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0"/>
        <w:tblpPr w:vertAnchor="text" w:horzAnchor="margin" w:tblpX="-289" w:tblpY="494"/>
        <w:tblOverlap w:val="never"/>
        <w:tblW w:w="9067" w:type="dxa"/>
        <w:tblInd w:w="0" w:type="dxa"/>
        <w:tblCellMar>
          <w:left w:w="126" w:type="dxa"/>
          <w:right w:w="120" w:type="dxa"/>
        </w:tblCellMar>
        <w:tblLook w:val="04A0" w:firstRow="1" w:lastRow="0" w:firstColumn="1" w:lastColumn="0" w:noHBand="0" w:noVBand="1"/>
      </w:tblPr>
      <w:tblGrid>
        <w:gridCol w:w="2547"/>
        <w:gridCol w:w="6520"/>
      </w:tblGrid>
      <w:tr w:rsidR="00AB5117" w:rsidTr="00AB5117">
        <w:trPr>
          <w:trHeight w:val="12554"/>
        </w:trPr>
        <w:tc>
          <w:tcPr>
            <w:tcW w:w="2547" w:type="dxa"/>
            <w:tcBorders>
              <w:top w:val="single" w:sz="4" w:space="0" w:color="000000"/>
              <w:left w:val="single" w:sz="4" w:space="0" w:color="000000"/>
              <w:bottom w:val="single" w:sz="4" w:space="0" w:color="000000"/>
              <w:right w:val="single" w:sz="4" w:space="0" w:color="000000"/>
            </w:tcBorders>
          </w:tcPr>
          <w:p w:rsidR="00AB5117" w:rsidRDefault="00AB5117" w:rsidP="00AB5117">
            <w:pPr>
              <w:spacing w:line="276" w:lineRule="auto"/>
            </w:pPr>
            <w:r>
              <w:rPr>
                <w:rFonts w:ascii="Calibri" w:eastAsia="Calibri" w:hAnsi="Calibri" w:cs="Calibri"/>
                <w:noProof/>
                <w:sz w:val="22"/>
              </w:rPr>
              <mc:AlternateContent>
                <mc:Choice Requires="wpg">
                  <w:drawing>
                    <wp:inline distT="0" distB="0" distL="0" distR="0" wp14:anchorId="0B8CBBE6" wp14:editId="31112B1E">
                      <wp:extent cx="1429004" cy="7090359"/>
                      <wp:effectExtent l="0" t="0" r="0" b="0"/>
                      <wp:docPr id="63518" name="Group 63518"/>
                      <wp:cNvGraphicFramePr/>
                      <a:graphic xmlns:a="http://schemas.openxmlformats.org/drawingml/2006/main">
                        <a:graphicData uri="http://schemas.microsoft.com/office/word/2010/wordprocessingGroup">
                          <wpg:wgp>
                            <wpg:cNvGrpSpPr/>
                            <wpg:grpSpPr>
                              <a:xfrm>
                                <a:off x="0" y="0"/>
                                <a:ext cx="1429004" cy="7090359"/>
                                <a:chOff x="0" y="0"/>
                                <a:chExt cx="1429004" cy="7090359"/>
                              </a:xfrm>
                            </wpg:grpSpPr>
                            <wps:wsp>
                              <wps:cNvPr id="8946" name="Rectangle 8946"/>
                              <wps:cNvSpPr/>
                              <wps:spPr>
                                <a:xfrm rot="5399999">
                                  <a:off x="1291478" y="-86852"/>
                                  <a:ext cx="50673" cy="224380"/>
                                </a:xfrm>
                                <a:prstGeom prst="rect">
                                  <a:avLst/>
                                </a:prstGeom>
                                <a:ln>
                                  <a:noFill/>
                                </a:ln>
                              </wps:spPr>
                              <wps:txbx>
                                <w:txbxContent>
                                  <w:p w:rsidR="00FA5322" w:rsidRDefault="00FA5322" w:rsidP="00AB5117">
                                    <w:pPr>
                                      <w:spacing w:line="276"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47" name="Rectangle 8947"/>
                              <wps:cNvSpPr/>
                              <wps:spPr>
                                <a:xfrm rot="5399999">
                                  <a:off x="1110122" y="-86853"/>
                                  <a:ext cx="50673" cy="224380"/>
                                </a:xfrm>
                                <a:prstGeom prst="rect">
                                  <a:avLst/>
                                </a:prstGeom>
                                <a:ln>
                                  <a:noFill/>
                                </a:ln>
                              </wps:spPr>
                              <wps:txbx>
                                <w:txbxContent>
                                  <w:p w:rsidR="00FA5322" w:rsidRDefault="00FA5322" w:rsidP="00AB5117">
                                    <w:pPr>
                                      <w:spacing w:line="276"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48" name="Rectangle 8948"/>
                              <wps:cNvSpPr/>
                              <wps:spPr>
                                <a:xfrm rot="5399999">
                                  <a:off x="602439" y="242521"/>
                                  <a:ext cx="709422" cy="224380"/>
                                </a:xfrm>
                                <a:prstGeom prst="rect">
                                  <a:avLst/>
                                </a:prstGeom>
                                <a:ln>
                                  <a:noFill/>
                                </a:ln>
                              </wps:spPr>
                              <wps:txbx>
                                <w:txbxContent>
                                  <w:p w:rsidR="00FA5322" w:rsidRDefault="00FA5322" w:rsidP="00AB5117">
                                    <w:pPr>
                                      <w:spacing w:line="276"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49" name="Rectangle 8949"/>
                              <wps:cNvSpPr/>
                              <wps:spPr>
                                <a:xfrm rot="5399999">
                                  <a:off x="931814" y="446547"/>
                                  <a:ext cx="50673" cy="224380"/>
                                </a:xfrm>
                                <a:prstGeom prst="rect">
                                  <a:avLst/>
                                </a:prstGeom>
                                <a:ln>
                                  <a:noFill/>
                                </a:ln>
                              </wps:spPr>
                              <wps:txbx>
                                <w:txbxContent>
                                  <w:p w:rsidR="00FA5322" w:rsidRDefault="00FA5322" w:rsidP="00AB5117">
                                    <w:pPr>
                                      <w:spacing w:line="276"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50" name="Rectangle 8950"/>
                              <wps:cNvSpPr/>
                              <wps:spPr>
                                <a:xfrm rot="5399999">
                                  <a:off x="698260" y="-36180"/>
                                  <a:ext cx="152019" cy="224380"/>
                                </a:xfrm>
                                <a:prstGeom prst="rect">
                                  <a:avLst/>
                                </a:prstGeom>
                                <a:ln>
                                  <a:noFill/>
                                </a:ln>
                              </wps:spPr>
                              <wps:txbx>
                                <w:txbxContent>
                                  <w:p w:rsidR="00FA5322" w:rsidRDefault="00FA5322" w:rsidP="00AB5117">
                                    <w:pPr>
                                      <w:spacing w:line="276"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51" name="Rectangle 8951"/>
                              <wps:cNvSpPr/>
                              <wps:spPr>
                                <a:xfrm rot="5399999">
                                  <a:off x="546241" y="230138"/>
                                  <a:ext cx="456057" cy="224380"/>
                                </a:xfrm>
                                <a:prstGeom prst="rect">
                                  <a:avLst/>
                                </a:prstGeom>
                                <a:ln>
                                  <a:noFill/>
                                </a:ln>
                              </wps:spPr>
                              <wps:txbx>
                                <w:txbxContent>
                                  <w:p w:rsidR="00FA5322" w:rsidRDefault="00FA5322" w:rsidP="00AB5117">
                                    <w:pPr>
                                      <w:spacing w:line="276"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52" name="Rectangle 8952"/>
                              <wps:cNvSpPr/>
                              <wps:spPr>
                                <a:xfrm rot="5399999">
                                  <a:off x="-119798" y="1239591"/>
                                  <a:ext cx="1790784" cy="226001"/>
                                </a:xfrm>
                                <a:prstGeom prst="rect">
                                  <a:avLst/>
                                </a:prstGeom>
                                <a:ln>
                                  <a:noFill/>
                                </a:ln>
                              </wps:spPr>
                              <wps:txbx>
                                <w:txbxContent>
                                  <w:p w:rsidR="00FA5322" w:rsidRDefault="00FA5322" w:rsidP="00AB5117">
                                    <w:pPr>
                                      <w:spacing w:line="276" w:lineRule="auto"/>
                                      <w:jc w:val="left"/>
                                    </w:pPr>
                                    <w:r>
                                      <w:rPr>
                                        <w:rFonts w:ascii="Arial" w:eastAsia="Arial" w:hAnsi="Arial" w:cs="Arial"/>
                                        <w:b/>
                                        <w:sz w:val="24"/>
                                      </w:rPr>
                                      <w:t>SHAO XINRU</w:t>
                                    </w:r>
                                  </w:p>
                                </w:txbxContent>
                              </wps:txbx>
                              <wps:bodyPr horzOverflow="overflow" vert="horz" lIns="0" tIns="0" rIns="0" bIns="0" rtlCol="0">
                                <a:noAutofit/>
                              </wps:bodyPr>
                            </wps:wsp>
                            <wps:wsp>
                              <wps:cNvPr id="8953" name="Rectangle 8953"/>
                              <wps:cNvSpPr/>
                              <wps:spPr>
                                <a:xfrm rot="5399999">
                                  <a:off x="268660" y="2198729"/>
                                  <a:ext cx="1013865" cy="226002"/>
                                </a:xfrm>
                                <a:prstGeom prst="rect">
                                  <a:avLst/>
                                </a:prstGeom>
                                <a:ln>
                                  <a:noFill/>
                                </a:ln>
                              </wps:spPr>
                              <wps:txbx>
                                <w:txbxContent>
                                  <w:p w:rsidR="00FA5322" w:rsidRDefault="00FA5322" w:rsidP="00AB5117">
                                    <w:pPr>
                                      <w:spacing w:line="276" w:lineRule="auto"/>
                                      <w:jc w:val="left"/>
                                    </w:pPr>
                                    <w:r>
                                      <w:rPr>
                                        <w:rFonts w:ascii="Arial" w:eastAsia="Arial" w:hAnsi="Arial" w:cs="Arial"/>
                                        <w:b/>
                                      </w:rPr>
                                      <w:t xml:space="preserve">                  </w:t>
                                    </w:r>
                                  </w:p>
                                </w:txbxContent>
                              </wps:txbx>
                              <wps:bodyPr horzOverflow="overflow" vert="horz" lIns="0" tIns="0" rIns="0" bIns="0" rtlCol="0">
                                <a:noAutofit/>
                              </wps:bodyPr>
                            </wps:wsp>
                            <wps:wsp>
                              <wps:cNvPr id="8954" name="Rectangle 8954"/>
                              <wps:cNvSpPr/>
                              <wps:spPr>
                                <a:xfrm rot="5399999">
                                  <a:off x="606852" y="2622537"/>
                                  <a:ext cx="337482" cy="226002"/>
                                </a:xfrm>
                                <a:prstGeom prst="rect">
                                  <a:avLst/>
                                </a:prstGeom>
                                <a:ln>
                                  <a:noFill/>
                                </a:ln>
                              </wps:spPr>
                              <wps:txbx>
                                <w:txbxContent>
                                  <w:p w:rsidR="00FA5322" w:rsidRDefault="00FA5322" w:rsidP="00AB5117">
                                    <w:pPr>
                                      <w:spacing w:line="276" w:lineRule="auto"/>
                                      <w:jc w:val="left"/>
                                    </w:pPr>
                                    <w:r>
                                      <w:rPr>
                                        <w:rFonts w:ascii="Arial" w:eastAsia="Arial" w:hAnsi="Arial" w:cs="Arial"/>
                                        <w:b/>
                                      </w:rPr>
                                      <w:t xml:space="preserve">      </w:t>
                                    </w:r>
                                  </w:p>
                                </w:txbxContent>
                              </wps:txbx>
                              <wps:bodyPr horzOverflow="overflow" vert="horz" lIns="0" tIns="0" rIns="0" bIns="0" rtlCol="0">
                                <a:noAutofit/>
                              </wps:bodyPr>
                            </wps:wsp>
                            <wps:wsp>
                              <wps:cNvPr id="8955" name="Rectangle 8955"/>
                              <wps:cNvSpPr/>
                              <wps:spPr>
                                <a:xfrm rot="5399999">
                                  <a:off x="-1611712" y="5095611"/>
                                  <a:ext cx="4774613" cy="226001"/>
                                </a:xfrm>
                                <a:prstGeom prst="rect">
                                  <a:avLst/>
                                </a:prstGeom>
                                <a:ln>
                                  <a:noFill/>
                                </a:ln>
                              </wps:spPr>
                              <wps:txbx>
                                <w:txbxContent>
                                  <w:p w:rsidR="00FA5322" w:rsidRDefault="00FA5322" w:rsidP="00AB5117">
                                    <w:pPr>
                                      <w:spacing w:line="276" w:lineRule="auto"/>
                                      <w:jc w:val="left"/>
                                    </w:pPr>
                                    <w:r>
                                      <w:rPr>
                                        <w:rFonts w:ascii="Arial" w:eastAsia="Arial" w:hAnsi="Arial" w:cs="Arial"/>
                                        <w:b/>
                                      </w:rPr>
                                      <w:t xml:space="preserve">MASTER OF BUSINESS ADMINISTRATION            </w:t>
                                    </w:r>
                                  </w:p>
                                </w:txbxContent>
                              </wps:txbx>
                              <wps:bodyPr horzOverflow="overflow" vert="horz" lIns="0" tIns="0" rIns="0" bIns="0" rtlCol="0">
                                <a:noAutofit/>
                              </wps:bodyPr>
                            </wps:wsp>
                            <wps:wsp>
                              <wps:cNvPr id="8956" name="Rectangle 8956"/>
                              <wps:cNvSpPr/>
                              <wps:spPr>
                                <a:xfrm rot="5399999">
                                  <a:off x="606750" y="6469850"/>
                                  <a:ext cx="337685" cy="226002"/>
                                </a:xfrm>
                                <a:prstGeom prst="rect">
                                  <a:avLst/>
                                </a:prstGeom>
                                <a:ln>
                                  <a:noFill/>
                                </a:ln>
                              </wps:spPr>
                              <wps:txbx>
                                <w:txbxContent>
                                  <w:p w:rsidR="00FA5322" w:rsidRDefault="00FA5322" w:rsidP="00AB5117">
                                    <w:pPr>
                                      <w:spacing w:line="276" w:lineRule="auto"/>
                                      <w:jc w:val="left"/>
                                    </w:pPr>
                                    <w:r>
                                      <w:rPr>
                                        <w:rFonts w:ascii="Arial" w:eastAsia="Arial" w:hAnsi="Arial" w:cs="Arial"/>
                                        <w:b/>
                                      </w:rPr>
                                      <w:t xml:space="preserve">      </w:t>
                                    </w:r>
                                  </w:p>
                                </w:txbxContent>
                              </wps:txbx>
                              <wps:bodyPr horzOverflow="overflow" vert="horz" lIns="0" tIns="0" rIns="0" bIns="0" rtlCol="0">
                                <a:noAutofit/>
                              </wps:bodyPr>
                            </wps:wsp>
                            <wps:wsp>
                              <wps:cNvPr id="8957" name="Rectangle 8957"/>
                              <wps:cNvSpPr/>
                              <wps:spPr>
                                <a:xfrm rot="5399999">
                                  <a:off x="747419" y="6582165"/>
                                  <a:ext cx="56347" cy="226002"/>
                                </a:xfrm>
                                <a:prstGeom prst="rect">
                                  <a:avLst/>
                                </a:prstGeom>
                                <a:ln>
                                  <a:noFill/>
                                </a:ln>
                              </wps:spPr>
                              <wps:txbx>
                                <w:txbxContent>
                                  <w:p w:rsidR="00FA5322" w:rsidRDefault="00FA5322" w:rsidP="00AB5117">
                                    <w:pPr>
                                      <w:spacing w:line="276" w:lineRule="auto"/>
                                      <w:jc w:val="left"/>
                                    </w:pPr>
                                    <w:r>
                                      <w:rPr>
                                        <w:rFonts w:ascii="Arial" w:eastAsia="Arial" w:hAnsi="Arial" w:cs="Arial"/>
                                        <w:b/>
                                      </w:rPr>
                                      <w:t xml:space="preserve"> </w:t>
                                    </w:r>
                                  </w:p>
                                </w:txbxContent>
                              </wps:txbx>
                              <wps:bodyPr horzOverflow="overflow" vert="horz" lIns="0" tIns="0" rIns="0" bIns="0" rtlCol="0">
                                <a:noAutofit/>
                              </wps:bodyPr>
                            </wps:wsp>
                            <wps:wsp>
                              <wps:cNvPr id="8958" name="Rectangle 8958"/>
                              <wps:cNvSpPr/>
                              <wps:spPr>
                                <a:xfrm rot="5399999">
                                  <a:off x="606852" y="6765404"/>
                                  <a:ext cx="337482" cy="226002"/>
                                </a:xfrm>
                                <a:prstGeom prst="rect">
                                  <a:avLst/>
                                </a:prstGeom>
                                <a:ln>
                                  <a:noFill/>
                                </a:ln>
                              </wps:spPr>
                              <wps:txbx>
                                <w:txbxContent>
                                  <w:p w:rsidR="00FA5322" w:rsidRDefault="00FA5322" w:rsidP="00AB5117">
                                    <w:pPr>
                                      <w:spacing w:line="276" w:lineRule="auto"/>
                                      <w:jc w:val="left"/>
                                    </w:pPr>
                                    <w:r>
                                      <w:rPr>
                                        <w:rFonts w:ascii="Arial" w:eastAsia="Arial" w:hAnsi="Arial" w:cs="Arial"/>
                                        <w:b/>
                                      </w:rPr>
                                      <w:t>201</w:t>
                                    </w:r>
                                  </w:p>
                                </w:txbxContent>
                              </wps:txbx>
                              <wps:bodyPr horzOverflow="overflow" vert="horz" lIns="0" tIns="0" rIns="0" bIns="0" rtlCol="0">
                                <a:noAutofit/>
                              </wps:bodyPr>
                            </wps:wsp>
                            <wps:wsp>
                              <wps:cNvPr id="8959" name="Rectangle 8959"/>
                              <wps:cNvSpPr/>
                              <wps:spPr>
                                <a:xfrm rot="5399999">
                                  <a:off x="719244" y="6907520"/>
                                  <a:ext cx="112697" cy="226002"/>
                                </a:xfrm>
                                <a:prstGeom prst="rect">
                                  <a:avLst/>
                                </a:prstGeom>
                                <a:ln>
                                  <a:noFill/>
                                </a:ln>
                              </wps:spPr>
                              <wps:txbx>
                                <w:txbxContent>
                                  <w:p w:rsidR="00FA5322" w:rsidRDefault="00FA5322" w:rsidP="00AB5117">
                                    <w:pPr>
                                      <w:spacing w:line="276" w:lineRule="auto"/>
                                      <w:jc w:val="left"/>
                                    </w:pPr>
                                    <w:r>
                                      <w:rPr>
                                        <w:rFonts w:ascii="Arial" w:eastAsia="Arial" w:hAnsi="Arial" w:cs="Arial"/>
                                        <w:b/>
                                      </w:rPr>
                                      <w:t>888</w:t>
                                    </w:r>
                                  </w:p>
                                </w:txbxContent>
                              </wps:txbx>
                              <wps:bodyPr horzOverflow="overflow" vert="horz" lIns="0" tIns="0" rIns="0" bIns="0" rtlCol="0">
                                <a:noAutofit/>
                              </wps:bodyPr>
                            </wps:wsp>
                            <wps:wsp>
                              <wps:cNvPr id="8960" name="Rectangle 8960"/>
                              <wps:cNvSpPr/>
                              <wps:spPr>
                                <a:xfrm rot="5399999">
                                  <a:off x="747419" y="6963165"/>
                                  <a:ext cx="56347" cy="226002"/>
                                </a:xfrm>
                                <a:prstGeom prst="rect">
                                  <a:avLst/>
                                </a:prstGeom>
                                <a:ln>
                                  <a:noFill/>
                                </a:ln>
                              </wps:spPr>
                              <wps:txbx>
                                <w:txbxContent>
                                  <w:p w:rsidR="00FA5322" w:rsidRDefault="00FA5322" w:rsidP="00AB5117">
                                    <w:pPr>
                                      <w:spacing w:line="276" w:lineRule="auto"/>
                                      <w:jc w:val="left"/>
                                    </w:pPr>
                                    <w:r>
                                      <w:rPr>
                                        <w:rFonts w:ascii="Arial" w:eastAsia="Arial" w:hAnsi="Arial" w:cs="Arial"/>
                                        <w:b/>
                                      </w:rPr>
                                      <w:t xml:space="preserve"> </w:t>
                                    </w:r>
                                  </w:p>
                                </w:txbxContent>
                              </wps:txbx>
                              <wps:bodyPr horzOverflow="overflow" vert="horz" lIns="0" tIns="0" rIns="0" bIns="0" rtlCol="0">
                                <a:noAutofit/>
                              </wps:bodyPr>
                            </wps:wsp>
                            <wps:wsp>
                              <wps:cNvPr id="8961" name="Rectangle 8961"/>
                              <wps:cNvSpPr/>
                              <wps:spPr>
                                <a:xfrm rot="5399999">
                                  <a:off x="570625" y="3822841"/>
                                  <a:ext cx="50673" cy="224381"/>
                                </a:xfrm>
                                <a:prstGeom prst="rect">
                                  <a:avLst/>
                                </a:prstGeom>
                                <a:ln>
                                  <a:noFill/>
                                </a:ln>
                              </wps:spPr>
                              <wps:txbx>
                                <w:txbxContent>
                                  <w:p w:rsidR="00FA5322" w:rsidRDefault="00FA5322" w:rsidP="00AB5117">
                                    <w:pPr>
                                      <w:spacing w:line="276"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62" name="Rectangle 8962"/>
                              <wps:cNvSpPr/>
                              <wps:spPr>
                                <a:xfrm rot="5399999">
                                  <a:off x="390844" y="3822841"/>
                                  <a:ext cx="50673" cy="224380"/>
                                </a:xfrm>
                                <a:prstGeom prst="rect">
                                  <a:avLst/>
                                </a:prstGeom>
                                <a:ln>
                                  <a:noFill/>
                                </a:ln>
                              </wps:spPr>
                              <wps:txbx>
                                <w:txbxContent>
                                  <w:p w:rsidR="00FA5322" w:rsidRDefault="00FA5322" w:rsidP="00AB5117">
                                    <w:pPr>
                                      <w:spacing w:line="276"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63" name="Rectangle 8963"/>
                              <wps:cNvSpPr/>
                              <wps:spPr>
                                <a:xfrm rot="5399999">
                                  <a:off x="211012" y="3822841"/>
                                  <a:ext cx="50673" cy="224381"/>
                                </a:xfrm>
                                <a:prstGeom prst="rect">
                                  <a:avLst/>
                                </a:prstGeom>
                                <a:ln>
                                  <a:noFill/>
                                </a:ln>
                              </wps:spPr>
                              <wps:txbx>
                                <w:txbxContent>
                                  <w:p w:rsidR="00FA5322" w:rsidRDefault="00FA5322" w:rsidP="00AB5117">
                                    <w:pPr>
                                      <w:spacing w:line="276"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64" name="Rectangle 8964"/>
                              <wps:cNvSpPr/>
                              <wps:spPr>
                                <a:xfrm rot="5399999">
                                  <a:off x="31180" y="3822841"/>
                                  <a:ext cx="50673" cy="224380"/>
                                </a:xfrm>
                                <a:prstGeom prst="rect">
                                  <a:avLst/>
                                </a:prstGeom>
                                <a:ln>
                                  <a:noFill/>
                                </a:ln>
                              </wps:spPr>
                              <wps:txbx>
                                <w:txbxContent>
                                  <w:p w:rsidR="00FA5322" w:rsidRDefault="00FA5322" w:rsidP="00AB5117">
                                    <w:pPr>
                                      <w:spacing w:line="276"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0B8CBBE6" id="Group 63518" o:spid="_x0000_s1026" style="width:112.5pt;height:558.3pt;mso-position-horizontal-relative:char;mso-position-vertical-relative:line" coordsize="14290,7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">
                      <v:rect id="Rectangle 8946" o:spid="_x0000_s1027" style="position:absolute;left:12915;top:-869;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RBcMA&#10;AADdAAAADwAAAGRycy9kb3ducmV2LnhtbESP0YrCMBRE3xf8h3AF39ZUEXGrUUQpCD7Udf2AS3Nt&#10;qs1NaWKtf79ZEPZxmJkzzGrT21p01PrKsYLJOAFBXDhdcang8pN9LkD4gKyxdkwKXuRhsx58rDDV&#10;7snf1J1DKSKEfYoKTAhNKqUvDFn0Y9cQR+/qWoshyraUusVnhNtaTpNkLi1WHBcMNrQzVNzPD6sg&#10;v+dm31XZpbwdvaZT7vZZOCg1GvbbJYhAffgPv9sHrWDxNZvD3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GRBcMAAADdAAAADwAAAAAAAAAAAAAAAACYAgAAZHJzL2Rv&#10;d25yZXYueG1sUEsFBgAAAAAEAAQA9QAAAIgDAAAAAA==&#10;" filled="f" stroked="f">
                        <v:textbox inset="0,0,0,0">
                          <w:txbxContent>
                            <w:p w:rsidR="00FA5322" w:rsidRDefault="00FA5322" w:rsidP="00AB5117">
                              <w:pPr>
                                <w:spacing w:line="276" w:lineRule="auto"/>
                                <w:jc w:val="left"/>
                              </w:pPr>
                              <w:r>
                                <w:rPr>
                                  <w:rFonts w:ascii="Times New Roman" w:eastAsia="Times New Roman" w:hAnsi="Times New Roman" w:cs="Times New Roman"/>
                                  <w:b/>
                                </w:rPr>
                                <w:t xml:space="preserve"> </w:t>
                              </w:r>
                            </w:p>
                          </w:txbxContent>
                        </v:textbox>
                      </v:rect>
                      <v:rect id="Rectangle 8947" o:spid="_x0000_s1028" style="position:absolute;left:11101;top:-869;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0nsUA&#10;AADdAAAADwAAAGRycy9kb3ducmV2LnhtbESP3WrCQBSE7wu+w3IE7+rGIm2MriKVgNCL1J8HOGSP&#10;2Wj2bMiuMb59t1Do5TAz3zCrzWAb0VPna8cKZtMEBHHpdM2VgvMpf01B+ICssXFMCp7kYbMevaww&#10;0+7BB+qPoRIRwj5DBSaENpPSl4Ys+qlriaN3cZ3FEGVXSd3hI8JtI9+S5F1arDkuGGzp01B5O96t&#10;guJWmF1f5+fq+uU1fRdul4e9UpPxsF2CCDSE//Bfe68VpIv5B/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TSexQAAAN0AAAAPAAAAAAAAAAAAAAAAAJgCAABkcnMv&#10;ZG93bnJldi54bWxQSwUGAAAAAAQABAD1AAAAigMAAAAA&#10;" filled="f" stroked="f">
                        <v:textbox inset="0,0,0,0">
                          <w:txbxContent>
                            <w:p w:rsidR="00FA5322" w:rsidRDefault="00FA5322" w:rsidP="00AB5117">
                              <w:pPr>
                                <w:spacing w:line="276" w:lineRule="auto"/>
                                <w:jc w:val="left"/>
                              </w:pPr>
                              <w:r>
                                <w:rPr>
                                  <w:rFonts w:ascii="Times New Roman" w:eastAsia="Times New Roman" w:hAnsi="Times New Roman" w:cs="Times New Roman"/>
                                  <w:b/>
                                </w:rPr>
                                <w:t xml:space="preserve"> </w:t>
                              </w:r>
                            </w:p>
                          </w:txbxContent>
                        </v:textbox>
                      </v:rect>
                      <v:rect id="Rectangle 8948" o:spid="_x0000_s1029" style="position:absolute;left:6024;top:2425;width:7094;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g7MIA&#10;AADdAAAADwAAAGRycy9kb3ducmV2LnhtbERP3WrCMBS+H/gO4QjeralDhqtGEUtB2EU31wc4NMem&#10;2pyUJmu7t18uBrv8+P73x9l2YqTBt44VrJMUBHHtdMuNguqreN6C8AFZY+eYFPyQh+Nh8bTHTLuJ&#10;P2m8hkbEEPYZKjAh9JmUvjZk0SeuJ47czQ0WQ4RDI/WAUwy3nXxJ01dpseXYYLCns6H6cf22CspH&#10;afKxLarm/u41fZQuL8JFqdVyPu1ABJrDv/jPfdEKtm+bODe+iU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qDswgAAAN0AAAAPAAAAAAAAAAAAAAAAAJgCAABkcnMvZG93&#10;bnJldi54bWxQSwUGAAAAAAQABAD1AAAAhwMAAAAA&#10;" filled="f" stroked="f">
                        <v:textbox inset="0,0,0,0">
                          <w:txbxContent>
                            <w:p w:rsidR="00FA5322" w:rsidRDefault="00FA5322" w:rsidP="00AB5117">
                              <w:pPr>
                                <w:spacing w:line="276" w:lineRule="auto"/>
                                <w:jc w:val="left"/>
                              </w:pPr>
                              <w:r>
                                <w:rPr>
                                  <w:rFonts w:ascii="Times New Roman" w:eastAsia="Times New Roman" w:hAnsi="Times New Roman" w:cs="Times New Roman"/>
                                  <w:b/>
                                </w:rPr>
                                <w:t xml:space="preserve">              </w:t>
                              </w:r>
                            </w:p>
                          </w:txbxContent>
                        </v:textbox>
                      </v:rect>
                      <v:rect id="Rectangle 8949" o:spid="_x0000_s1030" style="position:absolute;left:9318;top:4465;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Fd8QA&#10;AADdAAAADwAAAGRycy9kb3ducmV2LnhtbESP3YrCMBSE74V9h3AW9k5TFxGtRpGVgrAX9e8BDs2x&#10;qTYnpYm1+/YbQfBymJlvmOW6t7XoqPWVYwXjUQKCuHC64lLB+ZQNZyB8QNZYOyYFf+RhvfoYLDHV&#10;7sEH6o6hFBHCPkUFJoQmldIXhiz6kWuIo3dxrcUQZVtK3eIjwm0tv5NkKi1WHBcMNvRjqLgd71ZB&#10;fsvNtquyc3n99Zr2udtmYafU12e/WYAI1Id3+NXeaQWz+WQO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BXfEAAAA3QAAAA8AAAAAAAAAAAAAAAAAmAIAAGRycy9k&#10;b3ducmV2LnhtbFBLBQYAAAAABAAEAPUAAACJAwAAAAA=&#10;" filled="f" stroked="f">
                        <v:textbox inset="0,0,0,0">
                          <w:txbxContent>
                            <w:p w:rsidR="00FA5322" w:rsidRDefault="00FA5322" w:rsidP="00AB5117">
                              <w:pPr>
                                <w:spacing w:line="276" w:lineRule="auto"/>
                                <w:jc w:val="left"/>
                              </w:pPr>
                              <w:r>
                                <w:rPr>
                                  <w:rFonts w:ascii="Times New Roman" w:eastAsia="Times New Roman" w:hAnsi="Times New Roman" w:cs="Times New Roman"/>
                                  <w:b/>
                                </w:rPr>
                                <w:t xml:space="preserve"> </w:t>
                              </w:r>
                            </w:p>
                          </w:txbxContent>
                        </v:textbox>
                      </v:rect>
                      <v:rect id="Rectangle 8950" o:spid="_x0000_s1031" style="position:absolute;left:6982;top:-362;width:1520;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6N8IA&#10;AADdAAAADwAAAGRycy9kb3ducmV2LnhtbERP3WrCMBS+H/gO4QjerakDh6tGEUtB2EU31wc4NMem&#10;2pyUJmu7t18uBrv8+P73x9l2YqTBt44VrJMUBHHtdMuNguqreN6C8AFZY+eYFPyQh+Nh8bTHTLuJ&#10;P2m8hkbEEPYZKjAh9JmUvjZk0SeuJ47czQ0WQ4RDI/WAUwy3nXxJ01dpseXYYLCns6H6cf22CspH&#10;afKxLarm/u41fZQuL8JFqdVyPu1ABJrDv/jPfdEKtm+buD++iU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To3wgAAAN0AAAAPAAAAAAAAAAAAAAAAAJgCAABkcnMvZG93&#10;bnJldi54bWxQSwUGAAAAAAQABAD1AAAAhwMAAAAA&#10;" filled="f" stroked="f">
                        <v:textbox inset="0,0,0,0">
                          <w:txbxContent>
                            <w:p w:rsidR="00FA5322" w:rsidRDefault="00FA5322" w:rsidP="00AB5117">
                              <w:pPr>
                                <w:spacing w:line="276" w:lineRule="auto"/>
                                <w:jc w:val="left"/>
                              </w:pPr>
                              <w:r>
                                <w:rPr>
                                  <w:rFonts w:ascii="Times New Roman" w:eastAsia="Times New Roman" w:hAnsi="Times New Roman" w:cs="Times New Roman"/>
                                  <w:b/>
                                </w:rPr>
                                <w:t xml:space="preserve">   </w:t>
                              </w:r>
                            </w:p>
                          </w:txbxContent>
                        </v:textbox>
                      </v:rect>
                      <v:rect id="Rectangle 8951" o:spid="_x0000_s1032" style="position:absolute;left:5461;top:2301;width:4561;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frMMA&#10;AADdAAAADwAAAGRycy9kb3ducmV2LnhtbESP0YrCMBRE3xf8h3AF39ZUwUWrUUQpCD50V/2AS3Nt&#10;qs1NaWKtf28WFvZxmJkzzGrT21p01PrKsYLJOAFBXDhdcangcs4+5yB8QNZYOyYFL/KwWQ8+Vphq&#10;9+Qf6k6hFBHCPkUFJoQmldIXhiz6sWuIo3d1rcUQZVtK3eIzwm0tp0nyJS1WHBcMNrQzVNxPD6sg&#10;v+dm31XZpbwdvabv3O2zcFBqNOy3SxCB+vAf/msftIL5YjaB3zfx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GfrMMAAADdAAAADwAAAAAAAAAAAAAAAACYAgAAZHJzL2Rv&#10;d25yZXYueG1sUEsFBgAAAAAEAAQA9QAAAIgDAAAAAA==&#10;" filled="f" stroked="f">
                        <v:textbox inset="0,0,0,0">
                          <w:txbxContent>
                            <w:p w:rsidR="00FA5322" w:rsidRDefault="00FA5322" w:rsidP="00AB5117">
                              <w:pPr>
                                <w:spacing w:line="276" w:lineRule="auto"/>
                                <w:jc w:val="left"/>
                              </w:pPr>
                              <w:r>
                                <w:rPr>
                                  <w:rFonts w:ascii="Times New Roman" w:eastAsia="Times New Roman" w:hAnsi="Times New Roman" w:cs="Times New Roman"/>
                                  <w:b/>
                                </w:rPr>
                                <w:t xml:space="preserve">         </w:t>
                              </w:r>
                            </w:p>
                          </w:txbxContent>
                        </v:textbox>
                      </v:rect>
                      <v:rect id="Rectangle 8952" o:spid="_x0000_s1033" style="position:absolute;left:-1199;top:12396;width:17907;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B28QA&#10;AADdAAAADwAAAGRycy9kb3ducmV2LnhtbESP3YrCMBSE74V9h3AW9k7TFRStRpGVgrAX9e8BDs2x&#10;qTYnpYm1+/YbQfBymJlvmOW6t7XoqPWVYwXfowQEceF0xaWC8ykbzkD4gKyxdkwK/sjDevUxWGKq&#10;3YMP1B1DKSKEfYoKTAhNKqUvDFn0I9cQR+/iWoshyraUusVHhNtajpNkKi1WHBcMNvRjqLgd71ZB&#10;fsvNtquyc3n99Zr2udtmYafU12e/WYAI1Id3+NXeaQWz+WQM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zAdvEAAAA3QAAAA8AAAAAAAAAAAAAAAAAmAIAAGRycy9k&#10;b3ducmV2LnhtbFBLBQYAAAAABAAEAPUAAACJAwAAAAA=&#10;" filled="f" stroked="f">
                        <v:textbox inset="0,0,0,0">
                          <w:txbxContent>
                            <w:p w:rsidR="00FA5322" w:rsidRDefault="00FA5322" w:rsidP="00AB5117">
                              <w:pPr>
                                <w:spacing w:line="276" w:lineRule="auto"/>
                                <w:jc w:val="left"/>
                              </w:pPr>
                              <w:r>
                                <w:rPr>
                                  <w:rFonts w:ascii="Arial" w:eastAsia="Arial" w:hAnsi="Arial" w:cs="Arial"/>
                                  <w:b/>
                                  <w:sz w:val="24"/>
                                </w:rPr>
                                <w:t>SHAO XINRU</w:t>
                              </w:r>
                            </w:p>
                          </w:txbxContent>
                        </v:textbox>
                      </v:rect>
                      <v:rect id="Rectangle 8953" o:spid="_x0000_s1034" style="position:absolute;left:2685;top:21987;width:10139;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QMUA&#10;AADdAAAADwAAAGRycy9kb3ducmV2LnhtbESP3WrCQBSE7wu+w3IE7+rGSkuMriKVgNCL1J8HOGSP&#10;2Wj2bMiuMb59t1Do5TAz3zCrzWAb0VPna8cKZtMEBHHpdM2VgvMpf01B+ICssXFMCp7kYbMevaww&#10;0+7BB+qPoRIRwj5DBSaENpPSl4Ys+qlriaN3cZ3FEGVXSd3hI8JtI9+S5ENarDkuGGzp01B5O96t&#10;guJWmF1f5+fq+uU1fRdul4e9UpPxsF2CCDSE//Bfe68VpIv3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6RAxQAAAN0AAAAPAAAAAAAAAAAAAAAAAJgCAABkcnMv&#10;ZG93bnJldi54bWxQSwUGAAAAAAQABAD1AAAAigMAAAAA&#10;" filled="f" stroked="f">
                        <v:textbox inset="0,0,0,0">
                          <w:txbxContent>
                            <w:p w:rsidR="00FA5322" w:rsidRDefault="00FA5322" w:rsidP="00AB5117">
                              <w:pPr>
                                <w:spacing w:line="276" w:lineRule="auto"/>
                                <w:jc w:val="left"/>
                              </w:pPr>
                              <w:r>
                                <w:rPr>
                                  <w:rFonts w:ascii="Arial" w:eastAsia="Arial" w:hAnsi="Arial" w:cs="Arial"/>
                                  <w:b/>
                                </w:rPr>
                                <w:t xml:space="preserve">                  </w:t>
                              </w:r>
                            </w:p>
                          </w:txbxContent>
                        </v:textbox>
                      </v:rect>
                      <v:rect id="Rectangle 8954" o:spid="_x0000_s1035" style="position:absolute;left:6067;top:26225;width:3375;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8NMUA&#10;AADdAAAADwAAAGRycy9kb3ducmV2LnhtbESP3WrCQBSE7wu+w3IE7+rGYkuMriKVgNCL1J8HOGSP&#10;2Wj2bMiuMb59t1Do5TAz3zCrzWAb0VPna8cKZtMEBHHpdM2VgvMpf01B+ICssXFMCp7kYbMevaww&#10;0+7BB+qPoRIRwj5DBSaENpPSl4Ys+qlriaN3cZ3FEGVXSd3hI8JtI9+S5ENarDkuGGzp01B5O96t&#10;guJWmF1f5+fq+uU1fRdul4e9UpPxsF2CCDSE//Bfe68VpIv3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jw0xQAAAN0AAAAPAAAAAAAAAAAAAAAAAJgCAABkcnMv&#10;ZG93bnJldi54bWxQSwUGAAAAAAQABAD1AAAAigMAAAAA&#10;" filled="f" stroked="f">
                        <v:textbox inset="0,0,0,0">
                          <w:txbxContent>
                            <w:p w:rsidR="00FA5322" w:rsidRDefault="00FA5322" w:rsidP="00AB5117">
                              <w:pPr>
                                <w:spacing w:line="276" w:lineRule="auto"/>
                                <w:jc w:val="left"/>
                              </w:pPr>
                              <w:r>
                                <w:rPr>
                                  <w:rFonts w:ascii="Arial" w:eastAsia="Arial" w:hAnsi="Arial" w:cs="Arial"/>
                                  <w:b/>
                                </w:rPr>
                                <w:t xml:space="preserve">      </w:t>
                              </w:r>
                            </w:p>
                          </w:txbxContent>
                        </v:textbox>
                      </v:rect>
                      <v:rect id="Rectangle 8955" o:spid="_x0000_s1036" style="position:absolute;left:-16118;top:50956;width:47746;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Zr8UA&#10;AADdAAAADwAAAGRycy9kb3ducmV2LnhtbESPwWrDMBBE74X8g9hAbo2cQorjRjElxmDowW2SD1is&#10;reXGWhlLdZy/rwqFHoeZecPs89n2YqLRd44VbNYJCOLG6Y5bBZdz+ZiC8AFZY++YFNzJQ35YPOwx&#10;0+7GHzSdQisihH2GCkwIQyalbwxZ9Gs3EEfv040WQ5RjK/WItwi3vXxKkmdpseO4YHCgo6Hmevq2&#10;CuprbYqpKy/t15vX9F67ogyVUqvl/PoCItAc/sN/7UorSHfbLfy+i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pmvxQAAAN0AAAAPAAAAAAAAAAAAAAAAAJgCAABkcnMv&#10;ZG93bnJldi54bWxQSwUGAAAAAAQABAD1AAAAigMAAAAA&#10;" filled="f" stroked="f">
                        <v:textbox inset="0,0,0,0">
                          <w:txbxContent>
                            <w:p w:rsidR="00FA5322" w:rsidRDefault="00FA5322" w:rsidP="00AB5117">
                              <w:pPr>
                                <w:spacing w:line="276" w:lineRule="auto"/>
                                <w:jc w:val="left"/>
                              </w:pPr>
                              <w:r>
                                <w:rPr>
                                  <w:rFonts w:ascii="Arial" w:eastAsia="Arial" w:hAnsi="Arial" w:cs="Arial"/>
                                  <w:b/>
                                </w:rPr>
                                <w:t xml:space="preserve">MASTER OF BUSINESS ADMINISTRATION            </w:t>
                              </w:r>
                            </w:p>
                          </w:txbxContent>
                        </v:textbox>
                      </v:rect>
                      <v:rect id="Rectangle 8956" o:spid="_x0000_s1037" style="position:absolute;left:6067;top:64698;width:3376;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H2MMA&#10;AADdAAAADwAAAGRycy9kb3ducmV2LnhtbESP0YrCMBRE3xf8h3AF39ZUQXGrUUQpCD7Udf2AS3Nt&#10;qs1NaWKtf79ZEPZxmJkzzGrT21p01PrKsYLJOAFBXDhdcang8pN9LkD4gKyxdkwKXuRhsx58rDDV&#10;7snf1J1DKSKEfYoKTAhNKqUvDFn0Y9cQR+/qWoshyraUusVnhNtaTpNkLi1WHBcMNrQzVNzPD6sg&#10;v+dm31XZpbwdvaZT7vZZOCg1GvbbJYhAffgPv9sHrWDxNZvD3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gH2MMAAADdAAAADwAAAAAAAAAAAAAAAACYAgAAZHJzL2Rv&#10;d25yZXYueG1sUEsFBgAAAAAEAAQA9QAAAIgDAAAAAA==&#10;" filled="f" stroked="f">
                        <v:textbox inset="0,0,0,0">
                          <w:txbxContent>
                            <w:p w:rsidR="00FA5322" w:rsidRDefault="00FA5322" w:rsidP="00AB5117">
                              <w:pPr>
                                <w:spacing w:line="276" w:lineRule="auto"/>
                                <w:jc w:val="left"/>
                              </w:pPr>
                              <w:r>
                                <w:rPr>
                                  <w:rFonts w:ascii="Arial" w:eastAsia="Arial" w:hAnsi="Arial" w:cs="Arial"/>
                                  <w:b/>
                                </w:rPr>
                                <w:t xml:space="preserve">      </w:t>
                              </w:r>
                            </w:p>
                          </w:txbxContent>
                        </v:textbox>
                      </v:rect>
                      <v:rect id="Rectangle 8957" o:spid="_x0000_s1038" style="position:absolute;left:7473;top:65821;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iQ8UA&#10;AADdAAAADwAAAGRycy9kb3ducmV2LnhtbESP3WrCQBSE7wu+w3IE7+rGgm2MriKVgNCL1J8HOGSP&#10;2Wj2bMiuMb59t1Do5TAz3zCrzWAb0VPna8cKZtMEBHHpdM2VgvMpf01B+ICssXFMCp7kYbMevaww&#10;0+7BB+qPoRIRwj5DBSaENpPSl4Ys+qlriaN3cZ3FEGVXSd3hI8JtI9+S5F1arDkuGGzp01B5O96t&#10;guJWmF1f5+fq+uU1fRdul4e9UpPxsF2CCDSE//Bfe68VpIv5B/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KJDxQAAAN0AAAAPAAAAAAAAAAAAAAAAAJgCAABkcnMv&#10;ZG93bnJldi54bWxQSwUGAAAAAAQABAD1AAAAigMAAAAA&#10;" filled="f" stroked="f">
                        <v:textbox inset="0,0,0,0">
                          <w:txbxContent>
                            <w:p w:rsidR="00FA5322" w:rsidRDefault="00FA5322" w:rsidP="00AB5117">
                              <w:pPr>
                                <w:spacing w:line="276" w:lineRule="auto"/>
                                <w:jc w:val="left"/>
                              </w:pPr>
                              <w:r>
                                <w:rPr>
                                  <w:rFonts w:ascii="Arial" w:eastAsia="Arial" w:hAnsi="Arial" w:cs="Arial"/>
                                  <w:b/>
                                </w:rPr>
                                <w:t xml:space="preserve"> </w:t>
                              </w:r>
                            </w:p>
                          </w:txbxContent>
                        </v:textbox>
                      </v:rect>
                      <v:rect id="Rectangle 8958" o:spid="_x0000_s1039" style="position:absolute;left:6067;top:67654;width:3375;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2McIA&#10;AADdAAAADwAAAGRycy9kb3ducmV2LnhtbERP3WrCMBS+H/gO4QjerakDh6tGEUtB2EU31wc4NMem&#10;2pyUJmu7t18uBrv8+P73x9l2YqTBt44VrJMUBHHtdMuNguqreN6C8AFZY+eYFPyQh+Nh8bTHTLuJ&#10;P2m8hkbEEPYZKjAh9JmUvjZk0SeuJ47czQ0WQ4RDI/WAUwy3nXxJ01dpseXYYLCns6H6cf22CspH&#10;afKxLarm/u41fZQuL8JFqdVyPu1ABJrDv/jPfdEKtm+bODe+iU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zYxwgAAAN0AAAAPAAAAAAAAAAAAAAAAAJgCAABkcnMvZG93&#10;bnJldi54bWxQSwUGAAAAAAQABAD1AAAAhwMAAAAA&#10;" filled="f" stroked="f">
                        <v:textbox inset="0,0,0,0">
                          <w:txbxContent>
                            <w:p w:rsidR="00FA5322" w:rsidRDefault="00FA5322" w:rsidP="00AB5117">
                              <w:pPr>
                                <w:spacing w:line="276" w:lineRule="auto"/>
                                <w:jc w:val="left"/>
                              </w:pPr>
                              <w:r>
                                <w:rPr>
                                  <w:rFonts w:ascii="Arial" w:eastAsia="Arial" w:hAnsi="Arial" w:cs="Arial"/>
                                  <w:b/>
                                </w:rPr>
                                <w:t>201</w:t>
                              </w:r>
                            </w:p>
                          </w:txbxContent>
                        </v:textbox>
                      </v:rect>
                      <v:rect id="Rectangle 8959" o:spid="_x0000_s1040" style="position:absolute;left:7191;top:69075;width:1127;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TqsQA&#10;AADdAAAADwAAAGRycy9kb3ducmV2LnhtbESP3YrCMBSE74V9h3AW9k5TFxStRpGVgrAX9e8BDs2x&#10;qTYnpYm1+/YbQfBymJlvmOW6t7XoqPWVYwXjUQKCuHC64lLB+ZQNZyB8QNZYOyYFf+RhvfoYLDHV&#10;7sEH6o6hFBHCPkUFJoQmldIXhiz6kWuIo3dxrcUQZVtK3eIjwm0tv5NkKi1WHBcMNvRjqLgd71ZB&#10;fsvNtquyc3n99Zr2udtmYafU12e/WYAI1Id3+NXeaQWz+WQO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k6rEAAAA3QAAAA8AAAAAAAAAAAAAAAAAmAIAAGRycy9k&#10;b3ducmV2LnhtbFBLBQYAAAAABAAEAPUAAACJAwAAAAA=&#10;" filled="f" stroked="f">
                        <v:textbox inset="0,0,0,0">
                          <w:txbxContent>
                            <w:p w:rsidR="00FA5322" w:rsidRDefault="00FA5322" w:rsidP="00AB5117">
                              <w:pPr>
                                <w:spacing w:line="276" w:lineRule="auto"/>
                                <w:jc w:val="left"/>
                              </w:pPr>
                              <w:r>
                                <w:rPr>
                                  <w:rFonts w:ascii="Arial" w:eastAsia="Arial" w:hAnsi="Arial" w:cs="Arial"/>
                                  <w:b/>
                                </w:rPr>
                                <w:t>888</w:t>
                              </w:r>
                            </w:p>
                          </w:txbxContent>
                        </v:textbox>
                      </v:rect>
                      <v:rect id="Rectangle 8960" o:spid="_x0000_s1041" style="position:absolute;left:7473;top:69631;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isIA&#10;AADdAAAADwAAAGRycy9kb3ducmV2LnhtbERPzWqDQBC+B/oOyxR6i2t7CNZkIyFBCPRga3yAwZ26&#10;VndW3K2xb989FHr8+P4PxWpHsdDse8cKnpMUBHHrdM+dguZWbjMQPiBrHB2Tgh/yUBwfNgfMtbvz&#10;By116EQMYZ+jAhPClEvpW0MWfeIm4sh9utliiHDupJ7xHsPtKF/SdCct9hwbDE50NtQO9bdVUA2V&#10;uSx92XRfb17Te+UuZbgq9fS4nvYgAq3hX/znvmoF2esu7o9v4hO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AfCKwgAAAN0AAAAPAAAAAAAAAAAAAAAAAJgCAABkcnMvZG93&#10;bnJldi54bWxQSwUGAAAAAAQABAD1AAAAhwMAAAAA&#10;" filled="f" stroked="f">
                        <v:textbox inset="0,0,0,0">
                          <w:txbxContent>
                            <w:p w:rsidR="00FA5322" w:rsidRDefault="00FA5322" w:rsidP="00AB5117">
                              <w:pPr>
                                <w:spacing w:line="276" w:lineRule="auto"/>
                                <w:jc w:val="left"/>
                              </w:pPr>
                              <w:r>
                                <w:rPr>
                                  <w:rFonts w:ascii="Arial" w:eastAsia="Arial" w:hAnsi="Arial" w:cs="Arial"/>
                                  <w:b/>
                                </w:rPr>
                                <w:t xml:space="preserve"> </w:t>
                              </w:r>
                            </w:p>
                          </w:txbxContent>
                        </v:textbox>
                      </v:rect>
                      <v:rect id="Rectangle 8961" o:spid="_x0000_s1042" style="position:absolute;left:5705;top:3822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VEcMA&#10;AADdAAAADwAAAGRycy9kb3ducmV2LnhtbESPQYvCMBSE78L+h/AWvGnqHsStRhGlIHioq/0Bj+bZ&#10;VJuX0mRr999vBMHjMDPfMKvNYBvRU+drxwpm0wQEcel0zZWC4pJNFiB8QNbYOCYFf+Rhs/4YrTDV&#10;7sE/1J9DJSKEfYoKTAhtKqUvDVn0U9cSR+/qOoshyq6SusNHhNtGfiXJXFqsOS4YbGlnqLyff62C&#10;/J6bfV9nRXU7ek2n3O2zcFBq/DlslyACDeEdfrUPWsHiez6D5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1VEcMAAADdAAAADwAAAAAAAAAAAAAAAACYAgAAZHJzL2Rv&#10;d25yZXYueG1sUEsFBgAAAAAEAAQA9QAAAIgDAAAAAA==&#10;" filled="f" stroked="f">
                        <v:textbox inset="0,0,0,0">
                          <w:txbxContent>
                            <w:p w:rsidR="00FA5322" w:rsidRDefault="00FA5322" w:rsidP="00AB5117">
                              <w:pPr>
                                <w:spacing w:line="276" w:lineRule="auto"/>
                                <w:jc w:val="left"/>
                              </w:pPr>
                              <w:r>
                                <w:rPr>
                                  <w:rFonts w:ascii="Times New Roman" w:eastAsia="Times New Roman" w:hAnsi="Times New Roman" w:cs="Times New Roman"/>
                                  <w:b/>
                                </w:rPr>
                                <w:t xml:space="preserve"> </w:t>
                              </w:r>
                            </w:p>
                          </w:txbxContent>
                        </v:textbox>
                      </v:rect>
                      <v:rect id="Rectangle 8962" o:spid="_x0000_s1043" style="position:absolute;left:3907;top:3822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ZsUA&#10;AADdAAAADwAAAGRycy9kb3ducmV2LnhtbESPwWrDMBBE74X8g9hAb42cHIzjRgmlwRDowY2bD1is&#10;reXGWhlLsZ2/jwqFHoeZecPsDrPtxEiDbx0rWK8SEMS10y03Ci5fxUsGwgdkjZ1jUnAnD4f94mmH&#10;uXYTn2msQiMihH2OCkwIfS6lrw1Z9CvXE0fv2w0WQ5RDI/WAU4TbTm6SJJUWW44LBnt6N1Rfq5tV&#10;UF5Lcxzb4tL8fHhNn6U7FuGk1PNyfnsFEWgO/+G/9kkryLbpBn7fxCc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8tmxQAAAN0AAAAPAAAAAAAAAAAAAAAAAJgCAABkcnMv&#10;ZG93bnJldi54bWxQSwUGAAAAAAQABAD1AAAAigMAAAAA&#10;" filled="f" stroked="f">
                        <v:textbox inset="0,0,0,0">
                          <w:txbxContent>
                            <w:p w:rsidR="00FA5322" w:rsidRDefault="00FA5322" w:rsidP="00AB5117">
                              <w:pPr>
                                <w:spacing w:line="276" w:lineRule="auto"/>
                                <w:jc w:val="left"/>
                              </w:pPr>
                              <w:r>
                                <w:rPr>
                                  <w:rFonts w:ascii="Times New Roman" w:eastAsia="Times New Roman" w:hAnsi="Times New Roman" w:cs="Times New Roman"/>
                                  <w:b/>
                                </w:rPr>
                                <w:t xml:space="preserve"> </w:t>
                              </w:r>
                            </w:p>
                          </w:txbxContent>
                        </v:textbox>
                      </v:rect>
                      <v:rect id="Rectangle 8963" o:spid="_x0000_s1044" style="position:absolute;left:2109;top:3822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u/cMA&#10;AADdAAAADwAAAGRycy9kb3ducmV2LnhtbESP0YrCMBRE3xf8h3AF39ZUBXGrUUQpCD7Udf2AS3Nt&#10;qs1NaWKtf79ZEPZxmJkzzGrT21p01PrKsYLJOAFBXDhdcang8pN9LkD4gKyxdkwKXuRhsx58rDDV&#10;7snf1J1DKSKEfYoKTAhNKqUvDFn0Y9cQR+/qWoshyraUusVnhNtaTpNkLi1WHBcMNrQzVNzPD6sg&#10;v+dm31XZpbwdvaZT7vZZOCg1GvbbJYhAffgPv9sHrWDxNZ/B3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Nu/cMAAADdAAAADwAAAAAAAAAAAAAAAACYAgAAZHJzL2Rv&#10;d25yZXYueG1sUEsFBgAAAAAEAAQA9QAAAIgDAAAAAA==&#10;" filled="f" stroked="f">
                        <v:textbox inset="0,0,0,0">
                          <w:txbxContent>
                            <w:p w:rsidR="00FA5322" w:rsidRDefault="00FA5322" w:rsidP="00AB5117">
                              <w:pPr>
                                <w:spacing w:line="276" w:lineRule="auto"/>
                                <w:jc w:val="left"/>
                              </w:pPr>
                              <w:r>
                                <w:rPr>
                                  <w:rFonts w:ascii="Times New Roman" w:eastAsia="Times New Roman" w:hAnsi="Times New Roman" w:cs="Times New Roman"/>
                                  <w:b/>
                                </w:rPr>
                                <w:t xml:space="preserve"> </w:t>
                              </w:r>
                            </w:p>
                          </w:txbxContent>
                        </v:textbox>
                      </v:rect>
                      <v:rect id="Rectangle 8964" o:spid="_x0000_s1045" style="position:absolute;left:312;top:3822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2icMA&#10;AADdAAAADwAAAGRycy9kb3ducmV2LnhtbESP0YrCMBRE3xf8h3AF39ZUEXGrUUQpCD7Udf2AS3Nt&#10;qs1NaWKtf79ZEPZxmJkzzGrT21p01PrKsYLJOAFBXDhdcang8pN9LkD4gKyxdkwKXuRhsx58rDDV&#10;7snf1J1DKSKEfYoKTAhNKqUvDFn0Y9cQR+/qWoshyraUusVnhNtaTpNkLi1WHBcMNrQzVNzPD6sg&#10;v+dm31XZpbwdvaZT7vZZOCg1GvbbJYhAffgPv9sHrWDxNZ/B3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r2icMAAADdAAAADwAAAAAAAAAAAAAAAACYAgAAZHJzL2Rv&#10;d25yZXYueG1sUEsFBgAAAAAEAAQA9QAAAIgDAAAAAA==&#10;" filled="f" stroked="f">
                        <v:textbox inset="0,0,0,0">
                          <w:txbxContent>
                            <w:p w:rsidR="00FA5322" w:rsidRDefault="00FA5322" w:rsidP="00AB5117">
                              <w:pPr>
                                <w:spacing w:line="276" w:lineRule="auto"/>
                                <w:jc w:val="left"/>
                              </w:pPr>
                              <w:r>
                                <w:rPr>
                                  <w:rFonts w:ascii="Times New Roman" w:eastAsia="Times New Roman" w:hAnsi="Times New Roman" w:cs="Times New Roman"/>
                                  <w:b/>
                                </w:rPr>
                                <w:t xml:space="preserve"> </w:t>
                              </w:r>
                            </w:p>
                          </w:txbxContent>
                        </v:textbox>
                      </v:rect>
                      <w10:anchorlock/>
                    </v:group>
                  </w:pict>
                </mc:Fallback>
              </mc:AlternateConten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14:anchorId="7AAFD917" wp14:editId="4728343A">
                      <wp:extent cx="168707" cy="38100"/>
                      <wp:effectExtent l="0" t="0" r="0" b="0"/>
                      <wp:docPr id="63519" name="Group 63519"/>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8945" name="Rectangle 8945"/>
                              <wps:cNvSpPr/>
                              <wps:spPr>
                                <a:xfrm rot="5399999">
                                  <a:off x="31180" y="-86852"/>
                                  <a:ext cx="50673" cy="224380"/>
                                </a:xfrm>
                                <a:prstGeom prst="rect">
                                  <a:avLst/>
                                </a:prstGeom>
                                <a:ln>
                                  <a:noFill/>
                                </a:ln>
                              </wps:spPr>
                              <wps:txbx>
                                <w:txbxContent>
                                  <w:p w:rsidR="00FA5322" w:rsidRDefault="00FA5322" w:rsidP="00AB5117">
                                    <w:pPr>
                                      <w:spacing w:line="276"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7AAFD917" id="Group 63519" o:spid="_x0000_s1046"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">
                      <v:rect id="Rectangle 8945" o:spid="_x0000_s1047" style="position:absolute;left:31180;top:-86852;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PcsUA&#10;AADdAAAADwAAAGRycy9kb3ducmV2LnhtbESP3WrCQBSE7wu+w3IE7+rGYkuMriKVgNCL1J8HOGSP&#10;2Wj2bMiuMb59t1Do5TAz3zCrzWAb0VPna8cKZtMEBHHpdM2VgvMpf01B+ICssXFMCp7kYbMevaww&#10;0+7BB+qPoRIRwj5DBSaENpPSl4Ys+qlriaN3cZ3FEGVXSd3hI8JtI9+S5ENarDkuGGzp01B5O96t&#10;guJWmF1f5+fq+uU1fRdul4e9UpPxsF2CCDSE//Bfe68VpIv5O/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w9yxQAAAN0AAAAPAAAAAAAAAAAAAAAAAJgCAABkcnMv&#10;ZG93bnJldi54bWxQSwUGAAAAAAQABAD1AAAAigMAAAAA&#10;" filled="f" stroked="f">
                        <v:textbox inset="0,0,0,0">
                          <w:txbxContent>
                            <w:p w:rsidR="00FA5322" w:rsidRDefault="00FA5322" w:rsidP="00AB5117">
                              <w:pPr>
                                <w:spacing w:line="276" w:lineRule="auto"/>
                                <w:jc w:val="left"/>
                              </w:pPr>
                              <w:r>
                                <w:rPr>
                                  <w:rFonts w:ascii="Times New Roman" w:eastAsia="Times New Roman" w:hAnsi="Times New Roman" w:cs="Times New Roman"/>
                                  <w:b/>
                                </w:rPr>
                                <w:t xml:space="preserve"> </w:t>
                              </w:r>
                            </w:p>
                          </w:txbxContent>
                        </v:textbox>
                      </v:rect>
                      <w10:anchorlock/>
                    </v:group>
                  </w:pict>
                </mc:Fallback>
              </mc:AlternateContent>
            </w:r>
          </w:p>
        </w:tc>
        <w:tc>
          <w:tcPr>
            <w:tcW w:w="6520" w:type="dxa"/>
            <w:tcBorders>
              <w:top w:val="single" w:sz="4" w:space="0" w:color="000000"/>
              <w:left w:val="single" w:sz="4" w:space="0" w:color="000000"/>
              <w:bottom w:val="single" w:sz="4" w:space="0" w:color="000000"/>
              <w:right w:val="single" w:sz="4" w:space="0" w:color="000000"/>
            </w:tcBorders>
          </w:tcPr>
          <w:p w:rsidR="00AB5117" w:rsidRDefault="00AB5117" w:rsidP="00AB5117">
            <w:pPr>
              <w:jc w:val="center"/>
            </w:pPr>
            <w:r>
              <w:rPr>
                <w:rFonts w:ascii="Times New Roman" w:eastAsia="Times New Roman" w:hAnsi="Times New Roman" w:cs="Times New Roman"/>
                <w:b/>
              </w:rPr>
              <w:t xml:space="preserve"> </w:t>
            </w:r>
          </w:p>
          <w:p w:rsidR="00AB5117" w:rsidRDefault="00AB5117" w:rsidP="00AB5117">
            <w:pPr>
              <w:jc w:val="center"/>
            </w:pPr>
            <w:r>
              <w:rPr>
                <w:rFonts w:ascii="Times New Roman" w:eastAsia="Times New Roman" w:hAnsi="Times New Roman" w:cs="Times New Roman"/>
                <w:b/>
              </w:rPr>
              <w:t xml:space="preserve"> </w:t>
            </w:r>
          </w:p>
          <w:p w:rsidR="00AB5117" w:rsidRDefault="00AB5117" w:rsidP="00AB5117">
            <w:pPr>
              <w:jc w:val="center"/>
            </w:pPr>
            <w:r>
              <w:rPr>
                <w:rFonts w:ascii="Times New Roman" w:eastAsia="Times New Roman" w:hAnsi="Times New Roman" w:cs="Times New Roman"/>
                <w:b/>
              </w:rPr>
              <w:t xml:space="preserve"> </w:t>
            </w:r>
          </w:p>
          <w:p w:rsidR="00AB5117" w:rsidRDefault="00AB5117" w:rsidP="00AB5117">
            <w:pPr>
              <w:jc w:val="center"/>
            </w:pPr>
            <w:r>
              <w:rPr>
                <w:rFonts w:ascii="Times New Roman" w:eastAsia="Times New Roman" w:hAnsi="Times New Roman" w:cs="Times New Roman"/>
                <w:b/>
              </w:rPr>
              <w:t xml:space="preserve"> </w:t>
            </w:r>
          </w:p>
          <w:p w:rsidR="00AB5117" w:rsidRDefault="00AB5117" w:rsidP="00AB5117">
            <w:pPr>
              <w:jc w:val="center"/>
            </w:pPr>
            <w:r>
              <w:rPr>
                <w:rFonts w:ascii="Times New Roman" w:eastAsia="Times New Roman" w:hAnsi="Times New Roman" w:cs="Times New Roman"/>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CONSUMER PURCHASING INTENTION OF PET SUPPLIES IN MALAYSIA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SHAO XINRU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MASTER OF BUSINESS ADMINISTRATION </w:t>
            </w:r>
          </w:p>
          <w:p w:rsidR="00AB5117" w:rsidRDefault="00AB5117" w:rsidP="00AB5117">
            <w:pPr>
              <w:jc w:val="center"/>
            </w:pPr>
            <w:r>
              <w:rPr>
                <w:rFonts w:ascii="Arial" w:eastAsia="Arial" w:hAnsi="Arial" w:cs="Arial"/>
                <w:b/>
              </w:rPr>
              <w:t xml:space="preserve">FACULTY OF BUSINESS, COMMUNICATION &amp; LAW </w:t>
            </w:r>
          </w:p>
          <w:p w:rsidR="00AB5117" w:rsidRDefault="00AB5117" w:rsidP="00AB5117">
            <w:pPr>
              <w:jc w:val="center"/>
            </w:pPr>
            <w:r>
              <w:rPr>
                <w:rFonts w:ascii="Arial" w:eastAsia="Arial" w:hAnsi="Arial" w:cs="Arial"/>
                <w:b/>
              </w:rPr>
              <w:t xml:space="preserve">INTI INTERNATIONAL UNIVERSITY </w:t>
            </w:r>
          </w:p>
          <w:p w:rsidR="00AB5117" w:rsidRDefault="00AB5117" w:rsidP="00AB5117">
            <w:pPr>
              <w:jc w:val="center"/>
            </w:pPr>
            <w:r>
              <w:rPr>
                <w:rFonts w:ascii="Arial" w:eastAsia="Arial" w:hAnsi="Arial" w:cs="Arial"/>
                <w:b/>
              </w:rPr>
              <w:t xml:space="preserve"> </w:t>
            </w:r>
          </w:p>
          <w:p w:rsidR="00AB5117" w:rsidRDefault="00AB5117" w:rsidP="00AB5117">
            <w:pPr>
              <w:jc w:val="center"/>
            </w:pPr>
            <w:r>
              <w:rPr>
                <w:rFonts w:ascii="Arial" w:eastAsia="Arial" w:hAnsi="Arial" w:cs="Arial"/>
                <w:b/>
              </w:rPr>
              <w:t xml:space="preserve"> </w:t>
            </w:r>
          </w:p>
          <w:p w:rsidR="00AB5117" w:rsidRDefault="00AB5117" w:rsidP="00AB5117">
            <w:pPr>
              <w:spacing w:line="276" w:lineRule="auto"/>
              <w:jc w:val="center"/>
            </w:pPr>
            <w:r>
              <w:rPr>
                <w:rFonts w:ascii="Arial" w:eastAsia="Arial" w:hAnsi="Arial" w:cs="Arial"/>
                <w:b/>
              </w:rPr>
              <w:t>2018</w:t>
            </w:r>
            <w:r>
              <w:rPr>
                <w:rFonts w:ascii="Times New Roman" w:eastAsia="Times New Roman" w:hAnsi="Times New Roman" w:cs="Times New Roman"/>
                <w:b/>
              </w:rPr>
              <w:t xml:space="preserve"> </w:t>
            </w:r>
          </w:p>
        </w:tc>
      </w:tr>
    </w:tbl>
    <w:p w:rsidR="00550824" w:rsidRDefault="00550824" w:rsidP="00AB5117">
      <w:pPr>
        <w:spacing w:line="360" w:lineRule="auto"/>
        <w:rPr>
          <w:rFonts w:ascii="Arial" w:hAnsi="Arial" w:cs="Arial"/>
          <w:b/>
          <w:sz w:val="24"/>
          <w:szCs w:val="24"/>
          <w:lang w:val="en-GB"/>
        </w:rPr>
      </w:pPr>
    </w:p>
    <w:p w:rsidR="00AB5117" w:rsidRDefault="00AB5117" w:rsidP="001B556C">
      <w:pPr>
        <w:spacing w:line="360" w:lineRule="auto"/>
        <w:jc w:val="center"/>
        <w:rPr>
          <w:rFonts w:ascii="Arial" w:hAnsi="Arial" w:cs="Arial"/>
          <w:b/>
          <w:sz w:val="24"/>
          <w:szCs w:val="24"/>
          <w:lang w:val="en-GB"/>
        </w:rPr>
      </w:pPr>
    </w:p>
    <w:p w:rsidR="00AB5117" w:rsidRDefault="00AB5117" w:rsidP="001B556C">
      <w:pPr>
        <w:spacing w:line="360" w:lineRule="auto"/>
        <w:jc w:val="center"/>
        <w:rPr>
          <w:rFonts w:ascii="Arial" w:hAnsi="Arial" w:cs="Arial"/>
          <w:b/>
          <w:sz w:val="24"/>
          <w:szCs w:val="24"/>
          <w:lang w:val="en-GB"/>
        </w:rPr>
      </w:pPr>
    </w:p>
    <w:p w:rsidR="00AB5117" w:rsidRDefault="00AB5117" w:rsidP="001B556C">
      <w:pPr>
        <w:spacing w:line="360" w:lineRule="auto"/>
        <w:jc w:val="center"/>
        <w:rPr>
          <w:rFonts w:ascii="Arial" w:hAnsi="Arial" w:cs="Arial"/>
          <w:b/>
          <w:sz w:val="24"/>
          <w:szCs w:val="24"/>
          <w:lang w:val="en-GB"/>
        </w:rPr>
      </w:pPr>
    </w:p>
    <w:p w:rsidR="00AB5117" w:rsidRDefault="00AE23D4" w:rsidP="001B556C">
      <w:pPr>
        <w:spacing w:line="360" w:lineRule="auto"/>
        <w:jc w:val="center"/>
        <w:rPr>
          <w:rFonts w:ascii="Arial" w:hAnsi="Arial" w:cs="Arial"/>
          <w:b/>
          <w:sz w:val="24"/>
          <w:szCs w:val="24"/>
          <w:lang w:val="en-GB"/>
        </w:rPr>
      </w:pPr>
      <w:r>
        <w:rPr>
          <w:noProof/>
        </w:rPr>
        <w:drawing>
          <wp:inline distT="0" distB="0" distL="0" distR="0" wp14:anchorId="7C18EEF7" wp14:editId="25F71A08">
            <wp:extent cx="5274310" cy="1083310"/>
            <wp:effectExtent l="0" t="0" r="2540" b="2540"/>
            <wp:docPr id="53673" name="Picture 53673"/>
            <wp:cNvGraphicFramePr/>
            <a:graphic xmlns:a="http://schemas.openxmlformats.org/drawingml/2006/main">
              <a:graphicData uri="http://schemas.openxmlformats.org/drawingml/2006/picture">
                <pic:pic xmlns:pic="http://schemas.openxmlformats.org/drawingml/2006/picture">
                  <pic:nvPicPr>
                    <pic:cNvPr id="53673" name="Picture 53673"/>
                    <pic:cNvPicPr/>
                  </pic:nvPicPr>
                  <pic:blipFill>
                    <a:blip r:embed="rId8"/>
                    <a:stretch>
                      <a:fillRect/>
                    </a:stretch>
                  </pic:blipFill>
                  <pic:spPr>
                    <a:xfrm>
                      <a:off x="0" y="0"/>
                      <a:ext cx="5274310" cy="1083310"/>
                    </a:xfrm>
                    <a:prstGeom prst="rect">
                      <a:avLst/>
                    </a:prstGeom>
                  </pic:spPr>
                </pic:pic>
              </a:graphicData>
            </a:graphic>
          </wp:inline>
        </w:drawing>
      </w:r>
    </w:p>
    <w:p w:rsidR="00AE23D4" w:rsidRDefault="00AE23D4" w:rsidP="001B556C">
      <w:pPr>
        <w:spacing w:line="360" w:lineRule="auto"/>
        <w:jc w:val="center"/>
        <w:rPr>
          <w:rFonts w:ascii="Arial" w:hAnsi="Arial" w:cs="Arial"/>
          <w:b/>
          <w:sz w:val="24"/>
          <w:szCs w:val="24"/>
          <w:lang w:val="en-GB"/>
        </w:rPr>
      </w:pPr>
    </w:p>
    <w:p w:rsidR="00AE23D4" w:rsidRDefault="00AE23D4" w:rsidP="001B556C">
      <w:pPr>
        <w:spacing w:line="360" w:lineRule="auto"/>
        <w:jc w:val="center"/>
        <w:rPr>
          <w:rFonts w:ascii="Arial" w:hAnsi="Arial" w:cs="Arial"/>
          <w:b/>
          <w:sz w:val="30"/>
          <w:szCs w:val="30"/>
          <w:lang w:val="en-GB"/>
        </w:rPr>
      </w:pPr>
      <w:r>
        <w:rPr>
          <w:rFonts w:ascii="Arial" w:hAnsi="Arial" w:cs="Arial" w:hint="eastAsia"/>
          <w:b/>
          <w:sz w:val="30"/>
          <w:szCs w:val="30"/>
          <w:lang w:val="en-GB"/>
        </w:rPr>
        <w:t>MASTER OF BUSINESS ADMINISTRATION</w:t>
      </w:r>
    </w:p>
    <w:p w:rsidR="00AE23D4" w:rsidRDefault="00AE23D4" w:rsidP="001B556C">
      <w:pPr>
        <w:spacing w:line="360" w:lineRule="auto"/>
        <w:jc w:val="center"/>
        <w:rPr>
          <w:rFonts w:ascii="Arial" w:hAnsi="Arial" w:cs="Arial"/>
          <w:b/>
          <w:sz w:val="30"/>
          <w:szCs w:val="30"/>
          <w:lang w:val="en-GB"/>
        </w:rPr>
      </w:pPr>
    </w:p>
    <w:p w:rsidR="00AE23D4" w:rsidRDefault="00AE23D4" w:rsidP="001B556C">
      <w:pPr>
        <w:spacing w:line="360" w:lineRule="auto"/>
        <w:jc w:val="center"/>
        <w:rPr>
          <w:rFonts w:ascii="Arial" w:hAnsi="Arial" w:cs="Arial"/>
          <w:b/>
          <w:sz w:val="30"/>
          <w:szCs w:val="30"/>
          <w:lang w:val="en-GB"/>
        </w:rPr>
      </w:pPr>
      <w:r>
        <w:rPr>
          <w:rFonts w:ascii="Arial" w:hAnsi="Arial" w:cs="Arial"/>
          <w:b/>
          <w:sz w:val="30"/>
          <w:szCs w:val="30"/>
          <w:lang w:val="en-GB"/>
        </w:rPr>
        <w:t>CONSUMER PURCHASING INTENTION OF PET SUPPLIES IN MALAYSIA</w:t>
      </w:r>
    </w:p>
    <w:p w:rsidR="00AE23D4" w:rsidRDefault="00AE23D4" w:rsidP="001B556C">
      <w:pPr>
        <w:spacing w:line="360" w:lineRule="auto"/>
        <w:jc w:val="center"/>
        <w:rPr>
          <w:rFonts w:ascii="Arial" w:hAnsi="Arial" w:cs="Arial"/>
          <w:b/>
          <w:sz w:val="30"/>
          <w:szCs w:val="30"/>
          <w:lang w:val="en-GB"/>
        </w:rPr>
      </w:pPr>
    </w:p>
    <w:p w:rsidR="00AE23D4" w:rsidRDefault="00AE23D4" w:rsidP="001B556C">
      <w:pPr>
        <w:spacing w:line="360" w:lineRule="auto"/>
        <w:jc w:val="center"/>
        <w:rPr>
          <w:rFonts w:ascii="Arial" w:hAnsi="Arial" w:cs="Arial"/>
          <w:b/>
          <w:sz w:val="30"/>
          <w:szCs w:val="30"/>
          <w:lang w:val="en-GB"/>
        </w:rPr>
      </w:pPr>
    </w:p>
    <w:p w:rsidR="00AE23D4" w:rsidRDefault="00AE23D4" w:rsidP="001B556C">
      <w:pPr>
        <w:spacing w:line="360" w:lineRule="auto"/>
        <w:jc w:val="center"/>
        <w:rPr>
          <w:rFonts w:ascii="Arial" w:hAnsi="Arial" w:cs="Arial"/>
          <w:b/>
          <w:sz w:val="30"/>
          <w:szCs w:val="30"/>
          <w:lang w:val="en-GB"/>
        </w:rPr>
      </w:pPr>
    </w:p>
    <w:p w:rsidR="00AE23D4" w:rsidRDefault="00AE23D4" w:rsidP="001B556C">
      <w:pPr>
        <w:spacing w:line="360" w:lineRule="auto"/>
        <w:jc w:val="center"/>
        <w:rPr>
          <w:rFonts w:ascii="Arial" w:hAnsi="Arial" w:cs="Arial"/>
          <w:b/>
          <w:sz w:val="30"/>
          <w:szCs w:val="30"/>
          <w:lang w:val="en-GB"/>
        </w:rPr>
      </w:pPr>
    </w:p>
    <w:p w:rsidR="00AE23D4" w:rsidRDefault="00AE23D4" w:rsidP="001B556C">
      <w:pPr>
        <w:spacing w:line="360" w:lineRule="auto"/>
        <w:jc w:val="center"/>
        <w:rPr>
          <w:rFonts w:ascii="Arial" w:hAnsi="Arial" w:cs="Arial"/>
          <w:b/>
          <w:sz w:val="30"/>
          <w:szCs w:val="30"/>
          <w:lang w:val="en-GB"/>
        </w:rPr>
      </w:pPr>
    </w:p>
    <w:p w:rsidR="00AE23D4" w:rsidRDefault="00AE23D4" w:rsidP="001B556C">
      <w:pPr>
        <w:spacing w:line="360" w:lineRule="auto"/>
        <w:jc w:val="center"/>
        <w:rPr>
          <w:rFonts w:ascii="Arial" w:hAnsi="Arial" w:cs="Arial"/>
          <w:b/>
          <w:sz w:val="30"/>
          <w:szCs w:val="30"/>
          <w:lang w:val="en-GB"/>
        </w:rPr>
      </w:pPr>
    </w:p>
    <w:p w:rsidR="00AE23D4" w:rsidRDefault="00AE23D4" w:rsidP="00AE23D4">
      <w:pPr>
        <w:spacing w:line="360" w:lineRule="auto"/>
        <w:rPr>
          <w:rFonts w:ascii="Arial" w:hAnsi="Arial" w:cs="Arial"/>
          <w:b/>
          <w:sz w:val="30"/>
          <w:szCs w:val="30"/>
          <w:lang w:val="en-GB"/>
        </w:rPr>
      </w:pPr>
      <w:r>
        <w:rPr>
          <w:rFonts w:ascii="Arial" w:hAnsi="Arial" w:cs="Arial"/>
          <w:b/>
          <w:sz w:val="30"/>
          <w:szCs w:val="30"/>
          <w:lang w:val="en-GB"/>
        </w:rPr>
        <w:t>AUTHOR: SHAO XINRU</w:t>
      </w:r>
    </w:p>
    <w:p w:rsidR="00AE23D4" w:rsidRDefault="00AE23D4" w:rsidP="00AE23D4">
      <w:pPr>
        <w:spacing w:line="360" w:lineRule="auto"/>
        <w:rPr>
          <w:rFonts w:ascii="Arial" w:hAnsi="Arial" w:cs="Arial"/>
          <w:b/>
          <w:sz w:val="30"/>
          <w:szCs w:val="30"/>
          <w:lang w:val="en-GB"/>
        </w:rPr>
      </w:pPr>
      <w:r>
        <w:rPr>
          <w:rFonts w:ascii="Arial" w:hAnsi="Arial" w:cs="Arial"/>
          <w:b/>
          <w:sz w:val="30"/>
          <w:szCs w:val="30"/>
          <w:lang w:val="en-GB"/>
        </w:rPr>
        <w:t>ID NUMBER: E93980204</w:t>
      </w:r>
    </w:p>
    <w:p w:rsidR="00AE23D4" w:rsidRDefault="00AE23D4" w:rsidP="00AE23D4">
      <w:pPr>
        <w:spacing w:line="360" w:lineRule="auto"/>
        <w:rPr>
          <w:rFonts w:ascii="Arial" w:hAnsi="Arial" w:cs="Arial"/>
          <w:b/>
          <w:sz w:val="30"/>
          <w:szCs w:val="30"/>
          <w:lang w:val="en-GB"/>
        </w:rPr>
      </w:pPr>
      <w:r>
        <w:rPr>
          <w:rFonts w:ascii="Arial" w:hAnsi="Arial" w:cs="Arial" w:hint="eastAsia"/>
          <w:b/>
          <w:sz w:val="30"/>
          <w:szCs w:val="30"/>
          <w:lang w:val="en-GB"/>
        </w:rPr>
        <w:t>STUDENT ID: I17013429</w:t>
      </w:r>
    </w:p>
    <w:p w:rsidR="00AE23D4" w:rsidRDefault="00AE23D4" w:rsidP="00AE23D4">
      <w:pPr>
        <w:spacing w:line="360" w:lineRule="auto"/>
        <w:rPr>
          <w:rFonts w:ascii="Arial" w:hAnsi="Arial" w:cs="Arial"/>
          <w:b/>
          <w:sz w:val="30"/>
          <w:szCs w:val="30"/>
          <w:lang w:val="en-GB"/>
        </w:rPr>
      </w:pPr>
      <w:r>
        <w:rPr>
          <w:rFonts w:ascii="Arial" w:hAnsi="Arial" w:cs="Arial"/>
          <w:b/>
          <w:sz w:val="30"/>
          <w:szCs w:val="30"/>
          <w:lang w:val="en-GB"/>
        </w:rPr>
        <w:t>PROGRAM: MASTER OF BUSINESS ADMINISTRATION</w:t>
      </w:r>
    </w:p>
    <w:p w:rsidR="00AE23D4" w:rsidRDefault="00AE23D4" w:rsidP="00AE23D4">
      <w:pPr>
        <w:spacing w:line="360" w:lineRule="auto"/>
        <w:rPr>
          <w:rFonts w:ascii="Arial" w:hAnsi="Arial" w:cs="Arial"/>
          <w:b/>
          <w:sz w:val="30"/>
          <w:szCs w:val="30"/>
          <w:lang w:val="en-GB"/>
        </w:rPr>
      </w:pPr>
      <w:r>
        <w:rPr>
          <w:rFonts w:ascii="Arial" w:hAnsi="Arial" w:cs="Arial"/>
          <w:b/>
          <w:sz w:val="30"/>
          <w:szCs w:val="30"/>
          <w:lang w:val="en-GB"/>
        </w:rPr>
        <w:t>SUBJECT: MGT7998 MBA PROJECT</w:t>
      </w:r>
    </w:p>
    <w:p w:rsidR="00AE23D4" w:rsidRDefault="00AE23D4" w:rsidP="00AE23D4">
      <w:pPr>
        <w:spacing w:line="360" w:lineRule="auto"/>
        <w:rPr>
          <w:rFonts w:ascii="Arial" w:hAnsi="Arial" w:cs="Arial"/>
          <w:b/>
          <w:sz w:val="30"/>
          <w:szCs w:val="30"/>
          <w:lang w:val="en-GB"/>
        </w:rPr>
      </w:pPr>
      <w:r>
        <w:rPr>
          <w:rFonts w:ascii="Arial" w:hAnsi="Arial" w:cs="Arial"/>
          <w:b/>
          <w:sz w:val="30"/>
          <w:szCs w:val="30"/>
          <w:lang w:val="en-GB"/>
        </w:rPr>
        <w:t xml:space="preserve">SUPERVISOR: DR. PHUAH </w:t>
      </w:r>
      <w:r w:rsidR="00076398">
        <w:rPr>
          <w:rFonts w:ascii="Arial" w:hAnsi="Arial" w:cs="Arial"/>
          <w:b/>
          <w:sz w:val="30"/>
          <w:szCs w:val="30"/>
          <w:lang w:val="en-GB"/>
        </w:rPr>
        <w:t xml:space="preserve">KIT </w:t>
      </w:r>
      <w:r>
        <w:rPr>
          <w:rFonts w:ascii="Arial" w:hAnsi="Arial" w:cs="Arial"/>
          <w:b/>
          <w:sz w:val="30"/>
          <w:szCs w:val="30"/>
          <w:lang w:val="en-GB"/>
        </w:rPr>
        <w:t>TENG</w:t>
      </w:r>
    </w:p>
    <w:p w:rsidR="00B724E7" w:rsidRDefault="00B724E7" w:rsidP="00AE23D4">
      <w:pPr>
        <w:spacing w:line="360" w:lineRule="auto"/>
        <w:rPr>
          <w:rFonts w:ascii="Arial" w:hAnsi="Arial" w:cs="Arial"/>
          <w:b/>
          <w:sz w:val="30"/>
          <w:szCs w:val="30"/>
          <w:lang w:val="en-GB"/>
        </w:rPr>
      </w:pPr>
      <w:r>
        <w:rPr>
          <w:rFonts w:ascii="Arial" w:hAnsi="Arial" w:cs="Arial" w:hint="eastAsia"/>
          <w:b/>
          <w:sz w:val="30"/>
          <w:szCs w:val="30"/>
          <w:lang w:val="en-GB"/>
        </w:rPr>
        <w:t xml:space="preserve">SUBMITTION </w:t>
      </w:r>
      <w:r>
        <w:rPr>
          <w:rFonts w:ascii="Arial" w:hAnsi="Arial" w:cs="Arial"/>
          <w:b/>
          <w:sz w:val="30"/>
          <w:szCs w:val="30"/>
          <w:lang w:val="en-GB"/>
        </w:rPr>
        <w:t>DATE: 10/12/2018</w:t>
      </w:r>
    </w:p>
    <w:p w:rsidR="00AE23D4" w:rsidRDefault="00AE23D4" w:rsidP="00AE23D4">
      <w:pPr>
        <w:spacing w:line="360" w:lineRule="auto"/>
        <w:rPr>
          <w:rFonts w:ascii="Arial" w:hAnsi="Arial" w:cs="Arial"/>
          <w:b/>
          <w:sz w:val="30"/>
          <w:szCs w:val="30"/>
          <w:lang w:val="en-GB"/>
        </w:rPr>
      </w:pPr>
      <w:r>
        <w:rPr>
          <w:rFonts w:ascii="Arial" w:hAnsi="Arial" w:cs="Arial"/>
          <w:b/>
          <w:sz w:val="30"/>
          <w:szCs w:val="30"/>
          <w:lang w:val="en-GB"/>
        </w:rPr>
        <w:t>FINAL WORD COUNT:</w:t>
      </w:r>
      <w:r w:rsidR="00076398">
        <w:rPr>
          <w:rFonts w:ascii="Arial" w:hAnsi="Arial" w:cs="Arial"/>
          <w:b/>
          <w:sz w:val="30"/>
          <w:szCs w:val="30"/>
          <w:lang w:val="en-GB"/>
        </w:rPr>
        <w:t xml:space="preserve"> 14891</w:t>
      </w:r>
    </w:p>
    <w:p w:rsidR="00AE23D4" w:rsidRDefault="00AE23D4" w:rsidP="00AE23D4">
      <w:pPr>
        <w:spacing w:line="360" w:lineRule="auto"/>
        <w:jc w:val="center"/>
        <w:rPr>
          <w:rFonts w:ascii="Arial" w:hAnsi="Arial" w:cs="Arial"/>
          <w:b/>
          <w:sz w:val="24"/>
          <w:szCs w:val="24"/>
          <w:lang w:val="en-GB"/>
        </w:rPr>
      </w:pPr>
      <w:r>
        <w:rPr>
          <w:rFonts w:ascii="Arial" w:hAnsi="Arial" w:cs="Arial"/>
          <w:b/>
          <w:sz w:val="24"/>
          <w:szCs w:val="24"/>
          <w:lang w:val="en-GB"/>
        </w:rPr>
        <w:lastRenderedPageBreak/>
        <w:t>STUDENT’S DECLARATION</w:t>
      </w:r>
    </w:p>
    <w:p w:rsidR="00AE23D4" w:rsidRDefault="00AE23D4" w:rsidP="00AE23D4">
      <w:pPr>
        <w:spacing w:line="360" w:lineRule="auto"/>
        <w:jc w:val="center"/>
        <w:rPr>
          <w:rFonts w:ascii="Arial" w:hAnsi="Arial" w:cs="Arial"/>
          <w:b/>
          <w:sz w:val="24"/>
          <w:szCs w:val="24"/>
          <w:lang w:val="en-GB"/>
        </w:rPr>
      </w:pPr>
    </w:p>
    <w:p w:rsidR="00AE23D4" w:rsidRPr="00AE23D4" w:rsidRDefault="00AE23D4" w:rsidP="00AE23D4">
      <w:pPr>
        <w:spacing w:line="360" w:lineRule="auto"/>
        <w:rPr>
          <w:rFonts w:ascii="Arial" w:hAnsi="Arial" w:cs="Arial"/>
          <w:b/>
          <w:sz w:val="24"/>
          <w:szCs w:val="24"/>
          <w:lang w:val="en-GB"/>
        </w:rPr>
      </w:pPr>
    </w:p>
    <w:p w:rsidR="00AE23D4" w:rsidRPr="00AE23D4" w:rsidRDefault="00AE23D4" w:rsidP="00AE23D4">
      <w:pPr>
        <w:spacing w:line="360" w:lineRule="auto"/>
        <w:rPr>
          <w:rFonts w:ascii="Arial" w:hAnsi="Arial" w:cs="Arial"/>
          <w:sz w:val="24"/>
          <w:szCs w:val="24"/>
          <w:lang w:val="en-GB"/>
        </w:rPr>
      </w:pPr>
      <w:r w:rsidRPr="00AE23D4">
        <w:rPr>
          <w:rFonts w:ascii="Arial" w:hAnsi="Arial" w:cs="Arial"/>
          <w:sz w:val="24"/>
          <w:szCs w:val="24"/>
          <w:lang w:val="en-GB"/>
        </w:rPr>
        <w:t xml:space="preserve">I hereby declare that this thesis is my own work and effort and that it has not been submitted anywhere for any award. Where other sources of information have been used, they have been duly acknowledged. </w:t>
      </w:r>
    </w:p>
    <w:p w:rsidR="00AE23D4" w:rsidRPr="00AE23D4" w:rsidRDefault="00AE23D4" w:rsidP="00AE23D4">
      <w:pPr>
        <w:spacing w:line="360" w:lineRule="auto"/>
        <w:rPr>
          <w:rFonts w:ascii="Arial" w:hAnsi="Arial" w:cs="Arial"/>
          <w:sz w:val="24"/>
          <w:szCs w:val="24"/>
          <w:lang w:val="en-GB"/>
        </w:rPr>
      </w:pPr>
      <w:r w:rsidRPr="00AE23D4">
        <w:rPr>
          <w:rFonts w:ascii="Arial" w:hAnsi="Arial" w:cs="Arial"/>
          <w:sz w:val="24"/>
          <w:szCs w:val="24"/>
          <w:lang w:val="en-GB"/>
        </w:rPr>
        <w:t xml:space="preserve"> </w:t>
      </w:r>
    </w:p>
    <w:p w:rsidR="00AE23D4" w:rsidRPr="00AE23D4" w:rsidRDefault="00AE23D4" w:rsidP="00AE23D4">
      <w:pPr>
        <w:spacing w:line="360" w:lineRule="auto"/>
        <w:rPr>
          <w:rFonts w:ascii="Arial" w:hAnsi="Arial" w:cs="Arial"/>
          <w:sz w:val="24"/>
          <w:szCs w:val="24"/>
          <w:lang w:val="en-GB"/>
        </w:rPr>
      </w:pPr>
      <w:r w:rsidRPr="00AE23D4">
        <w:rPr>
          <w:rFonts w:ascii="Arial" w:hAnsi="Arial" w:cs="Arial"/>
          <w:sz w:val="24"/>
          <w:szCs w:val="24"/>
          <w:lang w:val="en-GB"/>
        </w:rPr>
        <w:t xml:space="preserve">Name  </w:t>
      </w:r>
      <w:r w:rsidRPr="00AE23D4">
        <w:rPr>
          <w:rFonts w:ascii="Arial" w:hAnsi="Arial" w:cs="Arial"/>
          <w:sz w:val="24"/>
          <w:szCs w:val="24"/>
          <w:lang w:val="en-GB"/>
        </w:rPr>
        <w:tab/>
        <w:t xml:space="preserve"> </w:t>
      </w:r>
      <w:r w:rsidRPr="00AE23D4">
        <w:rPr>
          <w:rFonts w:ascii="Arial" w:hAnsi="Arial" w:cs="Arial"/>
          <w:sz w:val="24"/>
          <w:szCs w:val="24"/>
          <w:lang w:val="en-GB"/>
        </w:rPr>
        <w:tab/>
        <w:t xml:space="preserve">: </w:t>
      </w:r>
      <w:r>
        <w:rPr>
          <w:rFonts w:ascii="Arial" w:hAnsi="Arial" w:cs="Arial"/>
          <w:sz w:val="24"/>
          <w:szCs w:val="24"/>
          <w:lang w:val="en-GB"/>
        </w:rPr>
        <w:t>SHAO XINRU</w:t>
      </w:r>
    </w:p>
    <w:p w:rsidR="00AE23D4" w:rsidRDefault="00AE23D4" w:rsidP="00AE23D4">
      <w:pPr>
        <w:spacing w:line="360" w:lineRule="auto"/>
        <w:rPr>
          <w:rFonts w:ascii="Arial" w:hAnsi="Arial" w:cs="Arial"/>
          <w:sz w:val="24"/>
          <w:szCs w:val="24"/>
          <w:lang w:val="en-GB"/>
        </w:rPr>
      </w:pPr>
    </w:p>
    <w:p w:rsidR="00AE23D4" w:rsidRPr="00AE23D4" w:rsidRDefault="00AE23D4" w:rsidP="00AE23D4">
      <w:pPr>
        <w:spacing w:line="360" w:lineRule="auto"/>
        <w:rPr>
          <w:rFonts w:ascii="Arial" w:hAnsi="Arial" w:cs="Arial"/>
          <w:sz w:val="24"/>
          <w:szCs w:val="24"/>
          <w:lang w:val="en-GB"/>
        </w:rPr>
      </w:pPr>
      <w:r w:rsidRPr="00AE23D4">
        <w:rPr>
          <w:rFonts w:ascii="Arial" w:hAnsi="Arial" w:cs="Arial"/>
          <w:sz w:val="24"/>
          <w:szCs w:val="24"/>
          <w:lang w:val="en-GB"/>
        </w:rPr>
        <w:t xml:space="preserve">Student ID </w:t>
      </w:r>
      <w:r w:rsidRPr="00AE23D4">
        <w:rPr>
          <w:rFonts w:ascii="Arial" w:hAnsi="Arial" w:cs="Arial"/>
          <w:sz w:val="24"/>
          <w:szCs w:val="24"/>
          <w:lang w:val="en-GB"/>
        </w:rPr>
        <w:tab/>
        <w:t xml:space="preserve"> </w:t>
      </w:r>
      <w:r w:rsidRPr="00AE23D4">
        <w:rPr>
          <w:rFonts w:ascii="Arial" w:hAnsi="Arial" w:cs="Arial"/>
          <w:sz w:val="24"/>
          <w:szCs w:val="24"/>
          <w:lang w:val="en-GB"/>
        </w:rPr>
        <w:tab/>
        <w:t xml:space="preserve">: </w:t>
      </w:r>
      <w:r>
        <w:rPr>
          <w:rFonts w:ascii="Arial" w:hAnsi="Arial" w:cs="Arial"/>
          <w:sz w:val="24"/>
          <w:szCs w:val="24"/>
          <w:lang w:val="en-GB"/>
        </w:rPr>
        <w:t>I17013429</w:t>
      </w:r>
    </w:p>
    <w:p w:rsidR="00AE23D4" w:rsidRPr="00AE23D4" w:rsidRDefault="00AE23D4" w:rsidP="00AE23D4">
      <w:pPr>
        <w:spacing w:line="360" w:lineRule="auto"/>
        <w:rPr>
          <w:rFonts w:ascii="Arial" w:hAnsi="Arial" w:cs="Arial"/>
          <w:sz w:val="24"/>
          <w:szCs w:val="24"/>
          <w:lang w:val="en-GB"/>
        </w:rPr>
      </w:pPr>
      <w:r w:rsidRPr="00AE23D4">
        <w:rPr>
          <w:rFonts w:ascii="Arial" w:hAnsi="Arial" w:cs="Arial"/>
          <w:sz w:val="24"/>
          <w:szCs w:val="24"/>
          <w:lang w:val="en-GB"/>
        </w:rPr>
        <w:t xml:space="preserve">Signature </w:t>
      </w:r>
      <w:r w:rsidRPr="00AE23D4">
        <w:rPr>
          <w:rFonts w:ascii="Arial" w:hAnsi="Arial" w:cs="Arial"/>
          <w:sz w:val="24"/>
          <w:szCs w:val="24"/>
          <w:lang w:val="en-GB"/>
        </w:rPr>
        <w:tab/>
        <w:t xml:space="preserve"> </w:t>
      </w:r>
      <w:r w:rsidRPr="00AE23D4">
        <w:rPr>
          <w:rFonts w:ascii="Arial" w:hAnsi="Arial" w:cs="Arial"/>
          <w:sz w:val="24"/>
          <w:szCs w:val="24"/>
          <w:lang w:val="en-GB"/>
        </w:rPr>
        <w:tab/>
        <w:t xml:space="preserve">: </w:t>
      </w:r>
      <w:r w:rsidRPr="00DD23FA">
        <w:rPr>
          <w:rFonts w:ascii="Times New Roman" w:eastAsia="宋体" w:hAnsi="Times New Roman"/>
          <w:noProof/>
          <w:sz w:val="24"/>
          <w:szCs w:val="24"/>
        </w:rPr>
        <w:drawing>
          <wp:inline distT="0" distB="0" distL="0" distR="0" wp14:anchorId="02D859F7" wp14:editId="4100180C">
            <wp:extent cx="1957127" cy="469557"/>
            <wp:effectExtent l="0" t="0" r="5080" b="6985"/>
            <wp:docPr id="55" name="Picture 55" descr="C:\Users\ADMINI~1\AppData\Local\Temp\1544361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443619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43" cy="484076"/>
                    </a:xfrm>
                    <a:prstGeom prst="rect">
                      <a:avLst/>
                    </a:prstGeom>
                    <a:noFill/>
                    <a:ln>
                      <a:noFill/>
                    </a:ln>
                  </pic:spPr>
                </pic:pic>
              </a:graphicData>
            </a:graphic>
          </wp:inline>
        </w:drawing>
      </w:r>
    </w:p>
    <w:p w:rsidR="00AE23D4" w:rsidRDefault="00AE23D4" w:rsidP="00AE23D4">
      <w:pPr>
        <w:spacing w:line="360" w:lineRule="auto"/>
        <w:rPr>
          <w:rFonts w:ascii="Arial" w:hAnsi="Arial" w:cs="Arial"/>
          <w:sz w:val="24"/>
          <w:szCs w:val="24"/>
          <w:lang w:val="en-GB"/>
        </w:rPr>
      </w:pPr>
    </w:p>
    <w:p w:rsidR="00AE23D4" w:rsidRDefault="00AE23D4" w:rsidP="00AE23D4">
      <w:pPr>
        <w:spacing w:line="360" w:lineRule="auto"/>
        <w:rPr>
          <w:rFonts w:ascii="Arial" w:hAnsi="Arial" w:cs="Arial"/>
          <w:sz w:val="24"/>
          <w:szCs w:val="24"/>
          <w:lang w:val="en-GB"/>
        </w:rPr>
      </w:pPr>
      <w:r w:rsidRPr="00AE23D4">
        <w:rPr>
          <w:rFonts w:ascii="Arial" w:hAnsi="Arial" w:cs="Arial"/>
          <w:sz w:val="24"/>
          <w:szCs w:val="24"/>
          <w:lang w:val="en-GB"/>
        </w:rPr>
        <w:t xml:space="preserve">Date </w:t>
      </w:r>
      <w:r w:rsidRPr="00AE23D4">
        <w:rPr>
          <w:rFonts w:ascii="Arial" w:hAnsi="Arial" w:cs="Arial"/>
          <w:sz w:val="24"/>
          <w:szCs w:val="24"/>
          <w:lang w:val="en-GB"/>
        </w:rPr>
        <w:tab/>
        <w:t xml:space="preserve"> </w:t>
      </w:r>
      <w:r w:rsidRPr="00AE23D4">
        <w:rPr>
          <w:rFonts w:ascii="Arial" w:hAnsi="Arial" w:cs="Arial"/>
          <w:sz w:val="24"/>
          <w:szCs w:val="24"/>
          <w:lang w:val="en-GB"/>
        </w:rPr>
        <w:tab/>
        <w:t xml:space="preserve"> </w:t>
      </w:r>
      <w:r w:rsidRPr="00AE23D4">
        <w:rPr>
          <w:rFonts w:ascii="Arial" w:hAnsi="Arial" w:cs="Arial"/>
          <w:sz w:val="24"/>
          <w:szCs w:val="24"/>
          <w:lang w:val="en-GB"/>
        </w:rPr>
        <w:tab/>
        <w:t>:</w:t>
      </w:r>
      <w:r>
        <w:rPr>
          <w:rFonts w:ascii="Arial" w:hAnsi="Arial" w:cs="Arial"/>
          <w:sz w:val="24"/>
          <w:szCs w:val="24"/>
          <w:lang w:val="en-GB"/>
        </w:rPr>
        <w:t xml:space="preserve"> 10/12/2018</w:t>
      </w: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B724E7" w:rsidRDefault="00B724E7" w:rsidP="00AE23D4">
      <w:pPr>
        <w:spacing w:line="360" w:lineRule="auto"/>
        <w:rPr>
          <w:rFonts w:ascii="Arial" w:hAnsi="Arial" w:cs="Arial"/>
          <w:sz w:val="24"/>
          <w:szCs w:val="24"/>
          <w:lang w:val="en-GB"/>
        </w:rPr>
      </w:pPr>
    </w:p>
    <w:p w:rsidR="007461F9" w:rsidRDefault="007461F9" w:rsidP="00AE23D4">
      <w:pPr>
        <w:spacing w:line="360" w:lineRule="auto"/>
        <w:rPr>
          <w:rFonts w:ascii="Arial" w:hAnsi="Arial" w:cs="Arial"/>
          <w:sz w:val="24"/>
          <w:szCs w:val="24"/>
          <w:lang w:val="en-GB"/>
        </w:rPr>
        <w:sectPr w:rsidR="007461F9">
          <w:footerReference w:type="default" r:id="rId10"/>
          <w:pgSz w:w="11906" w:h="16838"/>
          <w:pgMar w:top="1440" w:right="1800" w:bottom="1440" w:left="1800" w:header="851" w:footer="992" w:gutter="0"/>
          <w:cols w:space="425"/>
          <w:docGrid w:type="lines" w:linePitch="312"/>
        </w:sectPr>
      </w:pPr>
    </w:p>
    <w:p w:rsidR="007461F9" w:rsidRDefault="007461F9" w:rsidP="00AE23D4">
      <w:pPr>
        <w:spacing w:line="360" w:lineRule="auto"/>
        <w:rPr>
          <w:rFonts w:ascii="Arial" w:hAnsi="Arial" w:cs="Arial"/>
          <w:sz w:val="24"/>
          <w:szCs w:val="24"/>
          <w:lang w:val="en-GB"/>
        </w:rPr>
      </w:pPr>
    </w:p>
    <w:p w:rsidR="00B724E7" w:rsidRDefault="00B724E7" w:rsidP="00B724E7">
      <w:pPr>
        <w:spacing w:line="360" w:lineRule="auto"/>
        <w:jc w:val="center"/>
        <w:rPr>
          <w:rFonts w:ascii="Arial" w:hAnsi="Arial" w:cs="Arial"/>
          <w:b/>
          <w:sz w:val="24"/>
          <w:szCs w:val="24"/>
          <w:lang w:val="en-GB"/>
        </w:rPr>
      </w:pPr>
      <w:r>
        <w:rPr>
          <w:rFonts w:ascii="Arial" w:hAnsi="Arial" w:cs="Arial"/>
          <w:b/>
          <w:sz w:val="24"/>
          <w:szCs w:val="24"/>
          <w:lang w:val="en-GB"/>
        </w:rPr>
        <w:t>ACKNOLEDGEMENT</w:t>
      </w:r>
    </w:p>
    <w:p w:rsidR="00B724E7" w:rsidRPr="00B724E7" w:rsidRDefault="00B724E7" w:rsidP="00B724E7">
      <w:pPr>
        <w:spacing w:line="360" w:lineRule="auto"/>
        <w:rPr>
          <w:rFonts w:ascii="Arial" w:hAnsi="Arial" w:cs="Arial"/>
          <w:sz w:val="24"/>
          <w:szCs w:val="24"/>
          <w:lang w:val="en-GB"/>
        </w:rPr>
      </w:pPr>
      <w:r>
        <w:rPr>
          <w:rFonts w:ascii="Arial" w:hAnsi="Arial" w:cs="Arial"/>
          <w:sz w:val="24"/>
          <w:szCs w:val="24"/>
          <w:lang w:val="en-GB"/>
        </w:rPr>
        <w:t xml:space="preserve">First and foremost I would like to thank </w:t>
      </w:r>
      <w:proofErr w:type="spellStart"/>
      <w:r>
        <w:rPr>
          <w:rFonts w:ascii="Arial" w:hAnsi="Arial" w:cs="Arial"/>
          <w:sz w:val="24"/>
          <w:szCs w:val="24"/>
          <w:lang w:val="en-GB"/>
        </w:rPr>
        <w:t>Dr.</w:t>
      </w:r>
      <w:proofErr w:type="spellEnd"/>
      <w:r>
        <w:rPr>
          <w:rFonts w:ascii="Arial" w:hAnsi="Arial" w:cs="Arial"/>
          <w:sz w:val="24"/>
          <w:szCs w:val="24"/>
          <w:lang w:val="en-GB"/>
        </w:rPr>
        <w:t xml:space="preserve"> </w:t>
      </w:r>
      <w:proofErr w:type="spellStart"/>
      <w:r>
        <w:rPr>
          <w:rFonts w:ascii="Arial" w:hAnsi="Arial" w:cs="Arial"/>
          <w:sz w:val="24"/>
          <w:szCs w:val="24"/>
          <w:lang w:val="en-GB"/>
        </w:rPr>
        <w:t>Phuah</w:t>
      </w:r>
      <w:proofErr w:type="spellEnd"/>
      <w:r>
        <w:rPr>
          <w:rFonts w:ascii="Arial" w:hAnsi="Arial" w:cs="Arial"/>
          <w:sz w:val="24"/>
          <w:szCs w:val="24"/>
          <w:lang w:val="en-GB"/>
        </w:rPr>
        <w:t xml:space="preserve"> </w:t>
      </w:r>
      <w:r w:rsidR="00076398">
        <w:rPr>
          <w:rFonts w:ascii="Arial" w:hAnsi="Arial" w:cs="Arial"/>
          <w:sz w:val="24"/>
          <w:szCs w:val="24"/>
          <w:lang w:val="en-GB"/>
        </w:rPr>
        <w:t xml:space="preserve">Kit </w:t>
      </w:r>
      <w:proofErr w:type="spellStart"/>
      <w:r>
        <w:rPr>
          <w:rFonts w:ascii="Arial" w:hAnsi="Arial" w:cs="Arial"/>
          <w:sz w:val="24"/>
          <w:szCs w:val="24"/>
          <w:lang w:val="en-GB"/>
        </w:rPr>
        <w:t>Teng</w:t>
      </w:r>
      <w:proofErr w:type="spellEnd"/>
      <w:r>
        <w:rPr>
          <w:rFonts w:ascii="Arial" w:hAnsi="Arial" w:cs="Arial"/>
          <w:sz w:val="24"/>
          <w:szCs w:val="24"/>
          <w:lang w:val="en-GB"/>
        </w:rPr>
        <w:t xml:space="preserve"> for being my supervisor, advising and guiding me throughout this dissertation process. Secondly I would like to thank everyone who voluntarily participated with the survey questionnaire. Last but not least I would like to thank my family for their endless motivational support throughout the duration of my Master</w:t>
      </w:r>
      <w:r w:rsidR="007461F9">
        <w:rPr>
          <w:rFonts w:ascii="Arial" w:hAnsi="Arial" w:cs="Arial"/>
          <w:sz w:val="24"/>
          <w:szCs w:val="24"/>
          <w:lang w:val="en-GB"/>
        </w:rPr>
        <w:t xml:space="preserve"> of Business Administration prog</w:t>
      </w:r>
      <w:r>
        <w:rPr>
          <w:rFonts w:ascii="Arial" w:hAnsi="Arial" w:cs="Arial"/>
          <w:sz w:val="24"/>
          <w:szCs w:val="24"/>
          <w:lang w:val="en-GB"/>
        </w:rPr>
        <w:t>ramme.</w:t>
      </w: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rPr>
          <w:rFonts w:ascii="Arial" w:hAnsi="Arial" w:cs="Arial"/>
          <w:b/>
          <w:sz w:val="24"/>
          <w:szCs w:val="24"/>
          <w:lang w:val="en-GB"/>
        </w:rPr>
      </w:pPr>
    </w:p>
    <w:p w:rsidR="00B724E7" w:rsidRDefault="00B724E7" w:rsidP="00B724E7">
      <w:pPr>
        <w:spacing w:line="360" w:lineRule="auto"/>
        <w:jc w:val="center"/>
        <w:rPr>
          <w:rFonts w:ascii="Arial" w:hAnsi="Arial" w:cs="Arial"/>
          <w:b/>
          <w:sz w:val="24"/>
          <w:szCs w:val="24"/>
          <w:lang w:val="en-GB"/>
        </w:rPr>
      </w:pPr>
      <w:r>
        <w:rPr>
          <w:rFonts w:ascii="Arial" w:hAnsi="Arial" w:cs="Arial" w:hint="eastAsia"/>
          <w:b/>
          <w:sz w:val="24"/>
          <w:szCs w:val="24"/>
          <w:lang w:val="en-GB"/>
        </w:rPr>
        <w:t>ABSTRACT</w:t>
      </w:r>
    </w:p>
    <w:p w:rsidR="00BF1A45" w:rsidRPr="00BF1A45" w:rsidRDefault="00BF1A45" w:rsidP="00BF1A45">
      <w:pPr>
        <w:spacing w:line="360" w:lineRule="auto"/>
        <w:rPr>
          <w:rFonts w:ascii="Arial" w:hAnsi="Arial" w:cs="Arial"/>
          <w:sz w:val="24"/>
          <w:szCs w:val="24"/>
        </w:rPr>
      </w:pPr>
      <w:r w:rsidRPr="00BF1A45">
        <w:rPr>
          <w:rFonts w:ascii="Arial" w:hAnsi="Arial" w:cs="Arial"/>
          <w:sz w:val="24"/>
          <w:szCs w:val="24"/>
        </w:rPr>
        <w:t xml:space="preserve">In today's society, due to the change of people's thinking and the urbanized lifestyle, more and more people choose to keep pets as their own spiritual support, and Malaysia is no exception. The rapid growth of the pet population has affected the development of the pet supplies market, and more and more scholars and marketers are beginning to realize the importance of this field. In 2010, Malaysia became the second largest pet care market in South East Asia, however, most of the research on the pet supplies market is concentrated in European countries, the United States and China, and there are few academic studies to study the pet market in Malaysia. This study will bridge the gap by analyzing consumer purchase intention in the Malaysian context pet supplies. </w:t>
      </w:r>
      <w:r>
        <w:rPr>
          <w:rFonts w:ascii="Arial" w:hAnsi="Arial" w:cs="Arial"/>
          <w:sz w:val="24"/>
          <w:szCs w:val="24"/>
        </w:rPr>
        <w:t>Attitude</w:t>
      </w:r>
      <w:r w:rsidRPr="00BF1A45">
        <w:rPr>
          <w:rFonts w:ascii="Arial" w:hAnsi="Arial" w:cs="Arial"/>
          <w:sz w:val="24"/>
          <w:szCs w:val="24"/>
        </w:rPr>
        <w:t xml:space="preserve">, </w:t>
      </w:r>
      <w:r>
        <w:rPr>
          <w:rFonts w:ascii="Arial" w:hAnsi="Arial" w:cs="Arial"/>
          <w:sz w:val="24"/>
          <w:szCs w:val="24"/>
        </w:rPr>
        <w:t>Subjective norms</w:t>
      </w:r>
      <w:r w:rsidRPr="00BF1A45">
        <w:rPr>
          <w:rFonts w:ascii="Arial" w:hAnsi="Arial" w:cs="Arial"/>
          <w:sz w:val="24"/>
          <w:szCs w:val="24"/>
        </w:rPr>
        <w:t xml:space="preserve"> and </w:t>
      </w:r>
      <w:r>
        <w:rPr>
          <w:rFonts w:ascii="Arial" w:hAnsi="Arial" w:cs="Arial"/>
          <w:sz w:val="24"/>
          <w:szCs w:val="24"/>
        </w:rPr>
        <w:t>Perceived behavior</w:t>
      </w:r>
      <w:r w:rsidR="007461F9">
        <w:rPr>
          <w:rFonts w:ascii="Arial" w:hAnsi="Arial" w:cs="Arial"/>
          <w:sz w:val="24"/>
          <w:szCs w:val="24"/>
        </w:rPr>
        <w:t>al</w:t>
      </w:r>
      <w:r>
        <w:rPr>
          <w:rFonts w:ascii="Arial" w:hAnsi="Arial" w:cs="Arial"/>
          <w:sz w:val="24"/>
          <w:szCs w:val="24"/>
        </w:rPr>
        <w:t xml:space="preserve"> control (PBC)</w:t>
      </w:r>
      <w:r w:rsidRPr="00BF1A45">
        <w:rPr>
          <w:rFonts w:ascii="Arial" w:hAnsi="Arial" w:cs="Arial"/>
          <w:sz w:val="24"/>
          <w:szCs w:val="24"/>
        </w:rPr>
        <w:t xml:space="preserve"> are selected as the independent variables of consumer purchase intention in this research. In addition, in order to determine this relationship, the study reviewed relevant literature and appropriate measurement models which are suitable to all variables in this research. The relevant research design is adopted as the research method, and the questionnaire is distributed to the target population, and the collected data is scientifically analyzed. Besides, in order to determine the validity and accuracy of the study, the study will distribute about </w:t>
      </w:r>
      <w:r w:rsidR="007461F9">
        <w:rPr>
          <w:rFonts w:ascii="Arial" w:hAnsi="Arial" w:cs="Arial"/>
          <w:sz w:val="24"/>
          <w:szCs w:val="24"/>
        </w:rPr>
        <w:t>30</w:t>
      </w:r>
      <w:r w:rsidRPr="00BF1A45">
        <w:rPr>
          <w:rFonts w:ascii="Arial" w:hAnsi="Arial" w:cs="Arial"/>
          <w:sz w:val="24"/>
          <w:szCs w:val="24"/>
        </w:rPr>
        <w:t xml:space="preserve"> questionnaires online for pilot testing.</w:t>
      </w:r>
    </w:p>
    <w:p w:rsidR="00BF1A45" w:rsidRPr="00BF1A45" w:rsidRDefault="00BF1A45" w:rsidP="00BF1A45">
      <w:pPr>
        <w:spacing w:line="360" w:lineRule="auto"/>
        <w:rPr>
          <w:rFonts w:ascii="Arial" w:hAnsi="Arial" w:cs="Arial"/>
          <w:sz w:val="24"/>
          <w:szCs w:val="24"/>
        </w:rPr>
      </w:pPr>
    </w:p>
    <w:p w:rsidR="00B724E7" w:rsidRDefault="00BF1A45" w:rsidP="00BF1A45">
      <w:pPr>
        <w:spacing w:line="360" w:lineRule="auto"/>
        <w:rPr>
          <w:rFonts w:ascii="Arial" w:hAnsi="Arial" w:cs="Arial"/>
          <w:sz w:val="24"/>
          <w:szCs w:val="24"/>
        </w:rPr>
      </w:pPr>
      <w:r w:rsidRPr="00BF1A45">
        <w:rPr>
          <w:rFonts w:ascii="Arial" w:hAnsi="Arial" w:cs="Arial"/>
          <w:b/>
          <w:sz w:val="24"/>
          <w:szCs w:val="24"/>
        </w:rPr>
        <w:t>Keywords:</w:t>
      </w:r>
      <w:r w:rsidRPr="00BF1A45">
        <w:rPr>
          <w:rFonts w:ascii="Arial" w:hAnsi="Arial" w:cs="Arial"/>
          <w:sz w:val="24"/>
          <w:szCs w:val="24"/>
        </w:rPr>
        <w:t xml:space="preserve"> Consumer purchase intention, </w:t>
      </w:r>
      <w:r w:rsidR="007461F9">
        <w:rPr>
          <w:rFonts w:ascii="Arial" w:hAnsi="Arial" w:cs="Arial"/>
          <w:sz w:val="24"/>
          <w:szCs w:val="24"/>
        </w:rPr>
        <w:t>Attitude</w:t>
      </w:r>
      <w:r w:rsidR="007461F9" w:rsidRPr="00BF1A45">
        <w:rPr>
          <w:rFonts w:ascii="Arial" w:hAnsi="Arial" w:cs="Arial"/>
          <w:sz w:val="24"/>
          <w:szCs w:val="24"/>
        </w:rPr>
        <w:t xml:space="preserve">, </w:t>
      </w:r>
      <w:r w:rsidR="007461F9">
        <w:rPr>
          <w:rFonts w:ascii="Arial" w:hAnsi="Arial" w:cs="Arial"/>
          <w:sz w:val="24"/>
          <w:szCs w:val="24"/>
        </w:rPr>
        <w:t xml:space="preserve">Subjective norms, </w:t>
      </w:r>
      <w:proofErr w:type="gramStart"/>
      <w:r w:rsidR="007461F9">
        <w:rPr>
          <w:rFonts w:ascii="Arial" w:hAnsi="Arial" w:cs="Arial"/>
          <w:sz w:val="24"/>
          <w:szCs w:val="24"/>
        </w:rPr>
        <w:t>Perceived</w:t>
      </w:r>
      <w:proofErr w:type="gramEnd"/>
      <w:r w:rsidR="007461F9">
        <w:rPr>
          <w:rFonts w:ascii="Arial" w:hAnsi="Arial" w:cs="Arial"/>
          <w:sz w:val="24"/>
          <w:szCs w:val="24"/>
        </w:rPr>
        <w:t xml:space="preserve"> behavioral control (PBC)</w:t>
      </w:r>
      <w:r w:rsidRPr="00BF1A45">
        <w:rPr>
          <w:rFonts w:ascii="Arial" w:hAnsi="Arial" w:cs="Arial"/>
          <w:sz w:val="24"/>
          <w:szCs w:val="24"/>
        </w:rPr>
        <w:t xml:space="preserve">, </w:t>
      </w:r>
      <w:r w:rsidR="007461F9">
        <w:rPr>
          <w:rFonts w:ascii="Arial" w:hAnsi="Arial" w:cs="Arial"/>
          <w:sz w:val="24"/>
          <w:szCs w:val="24"/>
        </w:rPr>
        <w:t xml:space="preserve">Theory of Planned Behavioral (TPB), </w:t>
      </w:r>
      <w:r w:rsidRPr="00BF1A45">
        <w:rPr>
          <w:rFonts w:ascii="Arial" w:hAnsi="Arial" w:cs="Arial"/>
          <w:sz w:val="24"/>
          <w:szCs w:val="24"/>
        </w:rPr>
        <w:t xml:space="preserve">Pet </w:t>
      </w:r>
      <w:r w:rsidR="007461F9">
        <w:rPr>
          <w:rFonts w:ascii="Arial" w:hAnsi="Arial" w:cs="Arial"/>
          <w:sz w:val="24"/>
          <w:szCs w:val="24"/>
        </w:rPr>
        <w:t>food</w:t>
      </w:r>
      <w:r w:rsidRPr="00BF1A45">
        <w:rPr>
          <w:rFonts w:ascii="Arial" w:hAnsi="Arial" w:cs="Arial"/>
          <w:sz w:val="24"/>
          <w:szCs w:val="24"/>
        </w:rPr>
        <w:t>, Malaysia</w:t>
      </w:r>
    </w:p>
    <w:p w:rsidR="00BF1A45" w:rsidRDefault="00BF1A45" w:rsidP="00BF1A45">
      <w:pPr>
        <w:spacing w:line="360" w:lineRule="auto"/>
        <w:rPr>
          <w:rFonts w:ascii="Arial" w:hAnsi="Arial" w:cs="Arial"/>
          <w:sz w:val="24"/>
          <w:szCs w:val="24"/>
        </w:rPr>
      </w:pPr>
    </w:p>
    <w:p w:rsidR="00BF1A45" w:rsidRDefault="00BF1A45" w:rsidP="00BF1A45">
      <w:pPr>
        <w:spacing w:line="360" w:lineRule="auto"/>
        <w:rPr>
          <w:rFonts w:ascii="Arial" w:hAnsi="Arial" w:cs="Arial"/>
          <w:sz w:val="24"/>
          <w:szCs w:val="24"/>
        </w:rPr>
      </w:pPr>
    </w:p>
    <w:p w:rsidR="00BF1A45" w:rsidRDefault="00BF1A45" w:rsidP="00BF1A45">
      <w:pPr>
        <w:spacing w:line="360" w:lineRule="auto"/>
        <w:rPr>
          <w:rFonts w:ascii="Arial" w:hAnsi="Arial" w:cs="Arial"/>
          <w:sz w:val="24"/>
          <w:szCs w:val="24"/>
        </w:rPr>
      </w:pPr>
    </w:p>
    <w:p w:rsidR="00BF1A45" w:rsidRDefault="00BF1A45" w:rsidP="00BF1A45">
      <w:pPr>
        <w:spacing w:line="360" w:lineRule="auto"/>
        <w:rPr>
          <w:rFonts w:ascii="Arial" w:hAnsi="Arial" w:cs="Arial"/>
          <w:sz w:val="24"/>
          <w:szCs w:val="24"/>
        </w:rPr>
      </w:pPr>
    </w:p>
    <w:p w:rsidR="00BF1A45" w:rsidRDefault="00BF1A45" w:rsidP="00BF1A45">
      <w:pPr>
        <w:spacing w:line="360" w:lineRule="auto"/>
        <w:rPr>
          <w:rFonts w:ascii="Arial" w:hAnsi="Arial" w:cs="Arial"/>
          <w:sz w:val="24"/>
          <w:szCs w:val="24"/>
        </w:rPr>
      </w:pPr>
    </w:p>
    <w:sdt>
      <w:sdtPr>
        <w:rPr>
          <w:rFonts w:asciiTheme="minorHAnsi" w:eastAsiaTheme="minorEastAsia" w:hAnsiTheme="minorHAnsi" w:cs="Times New Roman"/>
          <w:color w:val="auto"/>
          <w:sz w:val="22"/>
          <w:szCs w:val="22"/>
        </w:rPr>
        <w:id w:val="-1139645343"/>
        <w:docPartObj>
          <w:docPartGallery w:val="Table of Contents"/>
          <w:docPartUnique/>
        </w:docPartObj>
      </w:sdtPr>
      <w:sdtEndPr>
        <w:rPr>
          <w:rFonts w:ascii="Arial" w:hAnsi="Arial" w:cs="Arial"/>
        </w:rPr>
      </w:sdtEndPr>
      <w:sdtContent>
        <w:p w:rsidR="007461F9" w:rsidRPr="007461F9" w:rsidRDefault="007461F9" w:rsidP="007461F9">
          <w:pPr>
            <w:pStyle w:val="TOCHeading"/>
            <w:jc w:val="center"/>
            <w:rPr>
              <w:rFonts w:ascii="Arial" w:hAnsi="Arial" w:cs="Arial"/>
            </w:rPr>
          </w:pPr>
          <w:r w:rsidRPr="007461F9">
            <w:rPr>
              <w:rFonts w:ascii="Arial" w:hAnsi="Arial" w:cs="Arial"/>
              <w:b/>
            </w:rPr>
            <w:t>Table of Contents</w:t>
          </w:r>
        </w:p>
        <w:p w:rsidR="002C2EB4" w:rsidRPr="007461F9" w:rsidRDefault="002C2EB4" w:rsidP="002C2EB4">
          <w:pPr>
            <w:pStyle w:val="TOC1"/>
            <w:spacing w:line="360" w:lineRule="auto"/>
          </w:pPr>
          <w:r>
            <w:t>Acknowledgement</w:t>
          </w:r>
          <w:r w:rsidRPr="007461F9">
            <w:ptab w:relativeTo="margin" w:alignment="right" w:leader="dot"/>
          </w:r>
          <w:r w:rsidRPr="007461F9">
            <w:t>1</w:t>
          </w:r>
        </w:p>
        <w:p w:rsidR="002C2EB4" w:rsidRPr="007461F9" w:rsidRDefault="002C2EB4" w:rsidP="002C2EB4">
          <w:pPr>
            <w:pStyle w:val="TOC1"/>
            <w:spacing w:line="360" w:lineRule="auto"/>
          </w:pPr>
          <w:r>
            <w:t>Abstract</w:t>
          </w:r>
          <w:r w:rsidRPr="007461F9">
            <w:ptab w:relativeTo="margin" w:alignment="right" w:leader="dot"/>
          </w:r>
          <w:r w:rsidR="003929B3">
            <w:t>2</w:t>
          </w:r>
        </w:p>
        <w:p w:rsidR="007461F9" w:rsidRPr="007461F9" w:rsidRDefault="00487E81" w:rsidP="00487E81">
          <w:pPr>
            <w:pStyle w:val="TOC1"/>
            <w:spacing w:line="360" w:lineRule="auto"/>
          </w:pPr>
          <w:r>
            <w:t>Chapter 1: Introduction</w:t>
          </w:r>
          <w:r w:rsidR="007461F9" w:rsidRPr="007461F9">
            <w:ptab w:relativeTo="margin" w:alignment="right" w:leader="dot"/>
          </w:r>
          <w:r w:rsidR="003929B3">
            <w:t>6</w:t>
          </w:r>
        </w:p>
        <w:p w:rsidR="007461F9" w:rsidRPr="007461F9" w:rsidRDefault="00AE6349" w:rsidP="007461F9">
          <w:pPr>
            <w:pStyle w:val="TOC2"/>
            <w:spacing w:line="276" w:lineRule="auto"/>
            <w:ind w:left="216"/>
            <w:rPr>
              <w:rFonts w:ascii="Arial" w:hAnsi="Arial" w:cs="Arial"/>
              <w:sz w:val="24"/>
              <w:szCs w:val="24"/>
            </w:rPr>
          </w:pPr>
          <w:r>
            <w:rPr>
              <w:rFonts w:ascii="Arial" w:hAnsi="Arial" w:cs="Arial"/>
              <w:sz w:val="24"/>
              <w:szCs w:val="24"/>
            </w:rPr>
            <w:t>1.1 World Production/Supply and Consumption of Pet Foods</w:t>
          </w:r>
          <w:r w:rsidR="007461F9" w:rsidRPr="007461F9">
            <w:rPr>
              <w:rFonts w:ascii="Arial" w:hAnsi="Arial" w:cs="Arial"/>
              <w:sz w:val="24"/>
              <w:szCs w:val="24"/>
            </w:rPr>
            <w:ptab w:relativeTo="margin" w:alignment="right" w:leader="dot"/>
          </w:r>
          <w:r w:rsidR="003929B3">
            <w:rPr>
              <w:rFonts w:ascii="Arial" w:hAnsi="Arial" w:cs="Arial"/>
              <w:sz w:val="24"/>
              <w:szCs w:val="24"/>
            </w:rPr>
            <w:t>6</w:t>
          </w:r>
        </w:p>
        <w:p w:rsidR="007461F9" w:rsidRDefault="00AE6349" w:rsidP="00AE6349">
          <w:pPr>
            <w:pStyle w:val="TOC3"/>
            <w:spacing w:line="276" w:lineRule="auto"/>
            <w:ind w:left="446"/>
            <w:rPr>
              <w:rFonts w:ascii="Arial" w:hAnsi="Arial" w:cs="Arial"/>
              <w:sz w:val="24"/>
              <w:szCs w:val="24"/>
            </w:rPr>
          </w:pPr>
          <w:r>
            <w:rPr>
              <w:rFonts w:ascii="Arial" w:hAnsi="Arial" w:cs="Arial"/>
              <w:sz w:val="24"/>
              <w:szCs w:val="24"/>
            </w:rPr>
            <w:t xml:space="preserve">1.1.1 </w:t>
          </w:r>
          <w:r>
            <w:rPr>
              <w:rFonts w:ascii="Arial" w:hAnsi="Arial" w:cs="Arial" w:hint="eastAsia"/>
              <w:sz w:val="24"/>
              <w:szCs w:val="24"/>
              <w:lang w:eastAsia="zh-CN"/>
            </w:rPr>
            <w:t>World Top 4 Pet Food Manufacturer</w:t>
          </w:r>
          <w:r w:rsidR="007461F9" w:rsidRPr="007461F9">
            <w:rPr>
              <w:rFonts w:ascii="Arial" w:hAnsi="Arial" w:cs="Arial"/>
              <w:sz w:val="24"/>
              <w:szCs w:val="24"/>
            </w:rPr>
            <w:ptab w:relativeTo="margin" w:alignment="right" w:leader="dot"/>
          </w:r>
          <w:r w:rsidR="003929B3">
            <w:rPr>
              <w:rFonts w:ascii="Arial" w:hAnsi="Arial" w:cs="Arial"/>
              <w:sz w:val="24"/>
              <w:szCs w:val="24"/>
            </w:rPr>
            <w:t>9</w:t>
          </w:r>
        </w:p>
        <w:p w:rsidR="002C2EB4" w:rsidRPr="007461F9" w:rsidRDefault="002C2EB4" w:rsidP="002C2EB4">
          <w:pPr>
            <w:pStyle w:val="TOC3"/>
            <w:spacing w:line="276" w:lineRule="auto"/>
            <w:ind w:left="446"/>
            <w:rPr>
              <w:rFonts w:ascii="Arial" w:hAnsi="Arial" w:cs="Arial"/>
              <w:sz w:val="24"/>
              <w:szCs w:val="24"/>
            </w:rPr>
          </w:pPr>
          <w:r>
            <w:rPr>
              <w:rFonts w:ascii="Arial" w:hAnsi="Arial" w:cs="Arial"/>
              <w:sz w:val="24"/>
              <w:szCs w:val="24"/>
            </w:rPr>
            <w:t xml:space="preserve">1.1.2 </w:t>
          </w:r>
          <w:r>
            <w:rPr>
              <w:rFonts w:ascii="Arial" w:hAnsi="Arial" w:cs="Arial"/>
              <w:sz w:val="24"/>
              <w:szCs w:val="24"/>
              <w:lang w:eastAsia="zh-CN"/>
            </w:rPr>
            <w:t>Categories of Pet Foods</w:t>
          </w:r>
          <w:r w:rsidRPr="007461F9">
            <w:rPr>
              <w:rFonts w:ascii="Arial" w:hAnsi="Arial" w:cs="Arial"/>
              <w:sz w:val="24"/>
              <w:szCs w:val="24"/>
            </w:rPr>
            <w:ptab w:relativeTo="margin" w:alignment="right" w:leader="dot"/>
          </w:r>
          <w:r w:rsidR="003929B3">
            <w:rPr>
              <w:rFonts w:ascii="Arial" w:hAnsi="Arial" w:cs="Arial"/>
              <w:sz w:val="24"/>
              <w:szCs w:val="24"/>
            </w:rPr>
            <w:t>10</w:t>
          </w:r>
        </w:p>
        <w:p w:rsidR="002C2EB4" w:rsidRPr="007461F9" w:rsidRDefault="002C2EB4" w:rsidP="002C2EB4">
          <w:pPr>
            <w:pStyle w:val="TOC2"/>
            <w:spacing w:line="276" w:lineRule="auto"/>
            <w:ind w:left="216"/>
            <w:rPr>
              <w:rFonts w:ascii="Arial" w:hAnsi="Arial" w:cs="Arial"/>
              <w:sz w:val="24"/>
              <w:szCs w:val="24"/>
            </w:rPr>
          </w:pPr>
          <w:r>
            <w:rPr>
              <w:rFonts w:ascii="Arial" w:hAnsi="Arial" w:cs="Arial"/>
              <w:sz w:val="24"/>
              <w:szCs w:val="24"/>
            </w:rPr>
            <w:t>1.2 Malaysia Pet Food Market</w:t>
          </w:r>
          <w:r w:rsidRPr="007461F9">
            <w:rPr>
              <w:rFonts w:ascii="Arial" w:hAnsi="Arial" w:cs="Arial"/>
              <w:sz w:val="24"/>
              <w:szCs w:val="24"/>
            </w:rPr>
            <w:ptab w:relativeTo="margin" w:alignment="right" w:leader="dot"/>
          </w:r>
          <w:r w:rsidR="003929B3">
            <w:rPr>
              <w:rFonts w:ascii="Arial" w:hAnsi="Arial" w:cs="Arial"/>
              <w:sz w:val="24"/>
              <w:szCs w:val="24"/>
            </w:rPr>
            <w:t>14</w:t>
          </w:r>
        </w:p>
        <w:p w:rsidR="002C2EB4" w:rsidRDefault="002C2EB4" w:rsidP="002C2EB4">
          <w:pPr>
            <w:pStyle w:val="TOC3"/>
            <w:spacing w:line="276" w:lineRule="auto"/>
            <w:ind w:left="446"/>
            <w:rPr>
              <w:rFonts w:ascii="Arial" w:hAnsi="Arial" w:cs="Arial"/>
              <w:sz w:val="24"/>
              <w:szCs w:val="24"/>
            </w:rPr>
          </w:pPr>
          <w:r>
            <w:rPr>
              <w:rFonts w:ascii="Arial" w:hAnsi="Arial" w:cs="Arial"/>
              <w:sz w:val="24"/>
              <w:szCs w:val="24"/>
            </w:rPr>
            <w:t>1.2.1</w:t>
          </w:r>
          <w:r>
            <w:rPr>
              <w:rFonts w:ascii="Arial" w:hAnsi="Arial" w:cs="Arial"/>
              <w:sz w:val="24"/>
              <w:szCs w:val="24"/>
              <w:lang w:eastAsia="zh-CN"/>
            </w:rPr>
            <w:t xml:space="preserve"> Special Type of Pet Foods in Malaysia</w:t>
          </w:r>
          <w:r w:rsidRPr="007461F9">
            <w:rPr>
              <w:rFonts w:ascii="Arial" w:hAnsi="Arial" w:cs="Arial"/>
              <w:sz w:val="24"/>
              <w:szCs w:val="24"/>
            </w:rPr>
            <w:ptab w:relativeTo="margin" w:alignment="right" w:leader="dot"/>
          </w:r>
          <w:r w:rsidR="003929B3">
            <w:rPr>
              <w:rFonts w:ascii="Arial" w:hAnsi="Arial" w:cs="Arial"/>
              <w:sz w:val="24"/>
              <w:szCs w:val="24"/>
            </w:rPr>
            <w:t>16</w:t>
          </w:r>
        </w:p>
        <w:p w:rsidR="002C2EB4" w:rsidRDefault="002C2EB4" w:rsidP="002C2EB4">
          <w:pPr>
            <w:pStyle w:val="TOC3"/>
            <w:spacing w:line="276" w:lineRule="auto"/>
            <w:ind w:left="446"/>
            <w:rPr>
              <w:rFonts w:ascii="Arial" w:hAnsi="Arial" w:cs="Arial"/>
              <w:sz w:val="24"/>
              <w:szCs w:val="24"/>
            </w:rPr>
          </w:pPr>
          <w:r>
            <w:rPr>
              <w:rFonts w:ascii="Arial" w:hAnsi="Arial" w:cs="Arial"/>
              <w:sz w:val="24"/>
              <w:szCs w:val="24"/>
            </w:rPr>
            <w:t xml:space="preserve">1.2.2 </w:t>
          </w:r>
          <w:r>
            <w:rPr>
              <w:rFonts w:ascii="Arial" w:hAnsi="Arial" w:cs="Arial"/>
              <w:sz w:val="24"/>
              <w:szCs w:val="24"/>
              <w:lang w:eastAsia="zh-CN"/>
            </w:rPr>
            <w:t>Government Policy</w:t>
          </w:r>
          <w:r w:rsidRPr="007461F9">
            <w:rPr>
              <w:rFonts w:ascii="Arial" w:hAnsi="Arial" w:cs="Arial"/>
              <w:sz w:val="24"/>
              <w:szCs w:val="24"/>
            </w:rPr>
            <w:ptab w:relativeTo="margin" w:alignment="right" w:leader="dot"/>
          </w:r>
          <w:r w:rsidR="003929B3">
            <w:rPr>
              <w:rFonts w:ascii="Arial" w:hAnsi="Arial" w:cs="Arial"/>
              <w:sz w:val="24"/>
              <w:szCs w:val="24"/>
            </w:rPr>
            <w:t>17</w:t>
          </w:r>
        </w:p>
        <w:p w:rsidR="002C2EB4" w:rsidRPr="007461F9" w:rsidRDefault="002C2EB4" w:rsidP="002C2EB4">
          <w:pPr>
            <w:pStyle w:val="TOC2"/>
            <w:spacing w:line="276" w:lineRule="auto"/>
            <w:ind w:left="216"/>
            <w:rPr>
              <w:rFonts w:ascii="Arial" w:hAnsi="Arial" w:cs="Arial"/>
              <w:sz w:val="24"/>
              <w:szCs w:val="24"/>
            </w:rPr>
          </w:pPr>
          <w:r>
            <w:rPr>
              <w:rFonts w:ascii="Arial" w:hAnsi="Arial" w:cs="Arial"/>
              <w:sz w:val="24"/>
              <w:szCs w:val="24"/>
            </w:rPr>
            <w:t>1.3 Problem Statement</w:t>
          </w:r>
          <w:r w:rsidRPr="007461F9">
            <w:rPr>
              <w:rFonts w:ascii="Arial" w:hAnsi="Arial" w:cs="Arial"/>
              <w:sz w:val="24"/>
              <w:szCs w:val="24"/>
            </w:rPr>
            <w:ptab w:relativeTo="margin" w:alignment="right" w:leader="dot"/>
          </w:r>
          <w:r w:rsidR="003929B3">
            <w:rPr>
              <w:rFonts w:ascii="Arial" w:hAnsi="Arial" w:cs="Arial"/>
              <w:sz w:val="24"/>
              <w:szCs w:val="24"/>
            </w:rPr>
            <w:t>18</w:t>
          </w:r>
        </w:p>
        <w:p w:rsidR="002C2EB4" w:rsidRPr="007461F9" w:rsidRDefault="002C2EB4" w:rsidP="002C2EB4">
          <w:pPr>
            <w:pStyle w:val="TOC2"/>
            <w:spacing w:line="276" w:lineRule="auto"/>
            <w:ind w:left="216"/>
            <w:rPr>
              <w:rFonts w:ascii="Arial" w:hAnsi="Arial" w:cs="Arial"/>
              <w:sz w:val="24"/>
              <w:szCs w:val="24"/>
            </w:rPr>
          </w:pPr>
          <w:r>
            <w:rPr>
              <w:rFonts w:ascii="Arial" w:hAnsi="Arial" w:cs="Arial"/>
              <w:sz w:val="24"/>
              <w:szCs w:val="24"/>
            </w:rPr>
            <w:t>1.4 Research Objectives</w:t>
          </w:r>
          <w:r w:rsidRPr="007461F9">
            <w:rPr>
              <w:rFonts w:ascii="Arial" w:hAnsi="Arial" w:cs="Arial"/>
              <w:sz w:val="24"/>
              <w:szCs w:val="24"/>
            </w:rPr>
            <w:ptab w:relativeTo="margin" w:alignment="right" w:leader="dot"/>
          </w:r>
          <w:r w:rsidR="003929B3">
            <w:rPr>
              <w:rFonts w:ascii="Arial" w:hAnsi="Arial" w:cs="Arial"/>
              <w:sz w:val="24"/>
              <w:szCs w:val="24"/>
            </w:rPr>
            <w:t>18</w:t>
          </w:r>
        </w:p>
        <w:p w:rsidR="002C2EB4" w:rsidRPr="007461F9" w:rsidRDefault="002C2EB4" w:rsidP="002C2EB4">
          <w:pPr>
            <w:pStyle w:val="TOC2"/>
            <w:spacing w:line="276" w:lineRule="auto"/>
            <w:ind w:left="216"/>
            <w:rPr>
              <w:rFonts w:ascii="Arial" w:hAnsi="Arial" w:cs="Arial"/>
              <w:sz w:val="24"/>
              <w:szCs w:val="24"/>
            </w:rPr>
          </w:pPr>
          <w:r>
            <w:rPr>
              <w:rFonts w:ascii="Arial" w:hAnsi="Arial" w:cs="Arial"/>
              <w:sz w:val="24"/>
              <w:szCs w:val="24"/>
            </w:rPr>
            <w:t>1.5 Research Questions</w:t>
          </w:r>
          <w:r w:rsidRPr="007461F9">
            <w:rPr>
              <w:rFonts w:ascii="Arial" w:hAnsi="Arial" w:cs="Arial"/>
              <w:sz w:val="24"/>
              <w:szCs w:val="24"/>
            </w:rPr>
            <w:ptab w:relativeTo="margin" w:alignment="right" w:leader="dot"/>
          </w:r>
          <w:r w:rsidR="003929B3">
            <w:rPr>
              <w:rFonts w:ascii="Arial" w:hAnsi="Arial" w:cs="Arial"/>
              <w:sz w:val="24"/>
              <w:szCs w:val="24"/>
            </w:rPr>
            <w:t>19</w:t>
          </w:r>
        </w:p>
        <w:p w:rsidR="002C2EB4" w:rsidRPr="007461F9" w:rsidRDefault="002C2EB4" w:rsidP="002C2EB4">
          <w:pPr>
            <w:pStyle w:val="TOC2"/>
            <w:spacing w:line="276" w:lineRule="auto"/>
            <w:ind w:left="216"/>
            <w:rPr>
              <w:rFonts w:ascii="Arial" w:hAnsi="Arial" w:cs="Arial"/>
              <w:sz w:val="24"/>
              <w:szCs w:val="24"/>
            </w:rPr>
          </w:pPr>
          <w:r>
            <w:rPr>
              <w:rFonts w:ascii="Arial" w:hAnsi="Arial" w:cs="Arial"/>
              <w:sz w:val="24"/>
              <w:szCs w:val="24"/>
            </w:rPr>
            <w:t>1.6 Significant of the Study</w:t>
          </w:r>
          <w:r w:rsidRPr="007461F9">
            <w:rPr>
              <w:rFonts w:ascii="Arial" w:hAnsi="Arial" w:cs="Arial"/>
              <w:sz w:val="24"/>
              <w:szCs w:val="24"/>
            </w:rPr>
            <w:ptab w:relativeTo="margin" w:alignment="right" w:leader="dot"/>
          </w:r>
          <w:r w:rsidR="003929B3">
            <w:rPr>
              <w:rFonts w:ascii="Arial" w:hAnsi="Arial" w:cs="Arial"/>
              <w:sz w:val="24"/>
              <w:szCs w:val="24"/>
            </w:rPr>
            <w:t>19</w:t>
          </w:r>
        </w:p>
        <w:p w:rsidR="002C2EB4" w:rsidRPr="002C2EB4" w:rsidRDefault="002C2EB4" w:rsidP="002C2EB4">
          <w:pPr>
            <w:pStyle w:val="TOC2"/>
            <w:spacing w:line="276" w:lineRule="auto"/>
            <w:ind w:left="216"/>
            <w:rPr>
              <w:rFonts w:ascii="Arial" w:hAnsi="Arial" w:cs="Arial"/>
              <w:sz w:val="24"/>
              <w:szCs w:val="24"/>
            </w:rPr>
          </w:pPr>
          <w:r>
            <w:rPr>
              <w:rFonts w:ascii="Arial" w:hAnsi="Arial" w:cs="Arial"/>
              <w:sz w:val="24"/>
              <w:szCs w:val="24"/>
            </w:rPr>
            <w:t>1.7 Organization of the Study</w:t>
          </w:r>
          <w:r w:rsidRPr="007461F9">
            <w:rPr>
              <w:rFonts w:ascii="Arial" w:hAnsi="Arial" w:cs="Arial"/>
              <w:sz w:val="24"/>
              <w:szCs w:val="24"/>
            </w:rPr>
            <w:ptab w:relativeTo="margin" w:alignment="right" w:leader="dot"/>
          </w:r>
          <w:r w:rsidRPr="007461F9">
            <w:rPr>
              <w:rFonts w:ascii="Arial" w:hAnsi="Arial" w:cs="Arial"/>
              <w:sz w:val="24"/>
              <w:szCs w:val="24"/>
            </w:rPr>
            <w:t>2</w:t>
          </w:r>
          <w:r w:rsidR="003929B3">
            <w:rPr>
              <w:rFonts w:ascii="Arial" w:hAnsi="Arial" w:cs="Arial"/>
              <w:sz w:val="24"/>
              <w:szCs w:val="24"/>
            </w:rPr>
            <w:t>0</w:t>
          </w:r>
        </w:p>
        <w:p w:rsidR="007461F9" w:rsidRPr="007461F9" w:rsidRDefault="002C2EB4" w:rsidP="00487E81">
          <w:pPr>
            <w:pStyle w:val="TOC1"/>
          </w:pPr>
          <w:r>
            <w:t>Chapter 2: Literature Review</w:t>
          </w:r>
          <w:r w:rsidR="007461F9" w:rsidRPr="007461F9">
            <w:ptab w:relativeTo="margin" w:alignment="right" w:leader="dot"/>
          </w:r>
          <w:r w:rsidR="003929B3">
            <w:t>22</w:t>
          </w:r>
        </w:p>
        <w:p w:rsidR="007461F9" w:rsidRDefault="002C2EB4" w:rsidP="007461F9">
          <w:pPr>
            <w:pStyle w:val="TOC2"/>
            <w:spacing w:line="276" w:lineRule="auto"/>
            <w:ind w:left="216"/>
            <w:rPr>
              <w:rFonts w:ascii="Arial" w:hAnsi="Arial" w:cs="Arial"/>
              <w:sz w:val="24"/>
              <w:szCs w:val="24"/>
            </w:rPr>
          </w:pPr>
          <w:r>
            <w:rPr>
              <w:rFonts w:ascii="Arial" w:hAnsi="Arial" w:cs="Arial"/>
              <w:sz w:val="24"/>
              <w:szCs w:val="24"/>
            </w:rPr>
            <w:t>2.1 Pet Food Consumer</w:t>
          </w:r>
          <w:r w:rsidR="007461F9" w:rsidRPr="007461F9">
            <w:rPr>
              <w:rFonts w:ascii="Arial" w:hAnsi="Arial" w:cs="Arial"/>
              <w:sz w:val="24"/>
              <w:szCs w:val="24"/>
            </w:rPr>
            <w:ptab w:relativeTo="margin" w:alignment="right" w:leader="dot"/>
          </w:r>
          <w:r w:rsidR="003929B3">
            <w:rPr>
              <w:rFonts w:ascii="Arial" w:hAnsi="Arial" w:cs="Arial"/>
              <w:sz w:val="24"/>
              <w:szCs w:val="24"/>
            </w:rPr>
            <w:t>22</w:t>
          </w:r>
        </w:p>
        <w:p w:rsidR="002C2EB4" w:rsidRDefault="002C2EB4" w:rsidP="002C2EB4">
          <w:pPr>
            <w:pStyle w:val="TOC2"/>
            <w:spacing w:line="276" w:lineRule="auto"/>
            <w:ind w:left="216"/>
            <w:rPr>
              <w:rFonts w:ascii="Arial" w:hAnsi="Arial" w:cs="Arial"/>
              <w:sz w:val="24"/>
              <w:szCs w:val="24"/>
            </w:rPr>
          </w:pPr>
          <w:r>
            <w:rPr>
              <w:rFonts w:ascii="Arial" w:hAnsi="Arial" w:cs="Arial"/>
              <w:sz w:val="24"/>
              <w:szCs w:val="24"/>
            </w:rPr>
            <w:t>2.2 Opportunities and Challenges of Pet Food/Supplies in Malaysia</w:t>
          </w:r>
          <w:r w:rsidRPr="007461F9">
            <w:rPr>
              <w:rFonts w:ascii="Arial" w:hAnsi="Arial" w:cs="Arial"/>
              <w:sz w:val="24"/>
              <w:szCs w:val="24"/>
            </w:rPr>
            <w:ptab w:relativeTo="margin" w:alignment="right" w:leader="dot"/>
          </w:r>
          <w:r w:rsidR="003929B3">
            <w:rPr>
              <w:rFonts w:ascii="Arial" w:hAnsi="Arial" w:cs="Arial"/>
              <w:sz w:val="24"/>
              <w:szCs w:val="24"/>
            </w:rPr>
            <w:t>22</w:t>
          </w:r>
        </w:p>
        <w:p w:rsidR="002C2EB4" w:rsidRPr="002C2EB4" w:rsidRDefault="002C2EB4" w:rsidP="002C2EB4">
          <w:pPr>
            <w:pStyle w:val="TOC2"/>
            <w:spacing w:line="276" w:lineRule="auto"/>
            <w:ind w:left="216"/>
            <w:rPr>
              <w:rFonts w:ascii="Arial" w:hAnsi="Arial" w:cs="Arial"/>
              <w:sz w:val="24"/>
              <w:szCs w:val="24"/>
            </w:rPr>
          </w:pPr>
          <w:r>
            <w:rPr>
              <w:rFonts w:ascii="Arial" w:hAnsi="Arial" w:cs="Arial"/>
              <w:sz w:val="24"/>
              <w:szCs w:val="24"/>
            </w:rPr>
            <w:t>2.3 Consumers’ Buying Behavior towards Pet Food</w:t>
          </w:r>
          <w:r w:rsidRPr="007461F9">
            <w:rPr>
              <w:rFonts w:ascii="Arial" w:hAnsi="Arial" w:cs="Arial"/>
              <w:sz w:val="24"/>
              <w:szCs w:val="24"/>
            </w:rPr>
            <w:ptab w:relativeTo="margin" w:alignment="right" w:leader="dot"/>
          </w:r>
          <w:r w:rsidR="003929B3">
            <w:rPr>
              <w:rFonts w:ascii="Arial" w:hAnsi="Arial" w:cs="Arial"/>
              <w:sz w:val="24"/>
              <w:szCs w:val="24"/>
            </w:rPr>
            <w:t>23</w:t>
          </w:r>
        </w:p>
        <w:p w:rsidR="00E54CB8" w:rsidRDefault="002C2EB4" w:rsidP="007461F9">
          <w:pPr>
            <w:pStyle w:val="TOC3"/>
            <w:spacing w:line="276" w:lineRule="auto"/>
            <w:ind w:left="446"/>
            <w:rPr>
              <w:rFonts w:ascii="Arial" w:hAnsi="Arial" w:cs="Arial"/>
              <w:sz w:val="24"/>
              <w:szCs w:val="24"/>
            </w:rPr>
          </w:pPr>
          <w:r>
            <w:rPr>
              <w:rFonts w:ascii="Arial" w:hAnsi="Arial" w:cs="Arial"/>
              <w:sz w:val="24"/>
              <w:szCs w:val="24"/>
            </w:rPr>
            <w:t>2.3.1 Attitude</w:t>
          </w:r>
          <w:r w:rsidR="007461F9" w:rsidRPr="007461F9">
            <w:rPr>
              <w:rFonts w:ascii="Arial" w:hAnsi="Arial" w:cs="Arial"/>
              <w:sz w:val="24"/>
              <w:szCs w:val="24"/>
            </w:rPr>
            <w:ptab w:relativeTo="margin" w:alignment="right" w:leader="dot"/>
          </w:r>
          <w:r w:rsidR="003929B3">
            <w:rPr>
              <w:rFonts w:ascii="Arial" w:hAnsi="Arial" w:cs="Arial"/>
              <w:sz w:val="24"/>
              <w:szCs w:val="24"/>
            </w:rPr>
            <w:t>23</w:t>
          </w:r>
        </w:p>
        <w:p w:rsidR="00E54CB8" w:rsidRDefault="00E54CB8" w:rsidP="00E54CB8">
          <w:pPr>
            <w:pStyle w:val="TOC3"/>
            <w:spacing w:line="276" w:lineRule="auto"/>
            <w:ind w:left="446"/>
            <w:rPr>
              <w:rFonts w:ascii="Arial" w:hAnsi="Arial" w:cs="Arial"/>
              <w:sz w:val="24"/>
              <w:szCs w:val="24"/>
            </w:rPr>
          </w:pPr>
          <w:r>
            <w:rPr>
              <w:rFonts w:ascii="Arial" w:hAnsi="Arial" w:cs="Arial"/>
              <w:sz w:val="24"/>
              <w:szCs w:val="24"/>
            </w:rPr>
            <w:t xml:space="preserve">2.3.2 </w:t>
          </w:r>
          <w:r>
            <w:rPr>
              <w:rFonts w:ascii="Arial" w:hAnsi="Arial" w:cs="Arial"/>
              <w:sz w:val="24"/>
              <w:szCs w:val="24"/>
              <w:lang w:eastAsia="zh-CN"/>
            </w:rPr>
            <w:t>Subjective Norms</w:t>
          </w:r>
          <w:r w:rsidRPr="007461F9">
            <w:rPr>
              <w:rFonts w:ascii="Arial" w:hAnsi="Arial" w:cs="Arial"/>
              <w:sz w:val="24"/>
              <w:szCs w:val="24"/>
            </w:rPr>
            <w:ptab w:relativeTo="margin" w:alignment="right" w:leader="dot"/>
          </w:r>
          <w:r w:rsidR="003929B3">
            <w:rPr>
              <w:rFonts w:ascii="Arial" w:hAnsi="Arial" w:cs="Arial"/>
              <w:sz w:val="24"/>
              <w:szCs w:val="24"/>
            </w:rPr>
            <w:t>23</w:t>
          </w:r>
        </w:p>
        <w:p w:rsidR="00E54CB8" w:rsidRDefault="00E54CB8" w:rsidP="00E54CB8">
          <w:pPr>
            <w:pStyle w:val="TOC3"/>
            <w:spacing w:line="276" w:lineRule="auto"/>
            <w:ind w:left="446"/>
            <w:rPr>
              <w:rFonts w:ascii="Arial" w:hAnsi="Arial" w:cs="Arial"/>
              <w:sz w:val="24"/>
              <w:szCs w:val="24"/>
            </w:rPr>
          </w:pPr>
          <w:r>
            <w:rPr>
              <w:rFonts w:ascii="Arial" w:hAnsi="Arial" w:cs="Arial"/>
              <w:sz w:val="24"/>
              <w:szCs w:val="24"/>
            </w:rPr>
            <w:t xml:space="preserve">2.3.3 </w:t>
          </w:r>
          <w:r>
            <w:rPr>
              <w:rFonts w:ascii="Arial" w:hAnsi="Arial" w:cs="Arial"/>
              <w:sz w:val="24"/>
              <w:szCs w:val="24"/>
              <w:lang w:eastAsia="zh-CN"/>
            </w:rPr>
            <w:t>Perceived Behavioral Control</w:t>
          </w:r>
          <w:r w:rsidRPr="007461F9">
            <w:rPr>
              <w:rFonts w:ascii="Arial" w:hAnsi="Arial" w:cs="Arial"/>
              <w:sz w:val="24"/>
              <w:szCs w:val="24"/>
            </w:rPr>
            <w:ptab w:relativeTo="margin" w:alignment="right" w:leader="dot"/>
          </w:r>
          <w:r w:rsidR="003929B3">
            <w:rPr>
              <w:rFonts w:ascii="Arial" w:hAnsi="Arial" w:cs="Arial"/>
              <w:sz w:val="24"/>
              <w:szCs w:val="24"/>
            </w:rPr>
            <w:t>24</w:t>
          </w:r>
        </w:p>
        <w:p w:rsidR="00E54CB8" w:rsidRDefault="00E54CB8" w:rsidP="00E54CB8">
          <w:pPr>
            <w:pStyle w:val="TOC2"/>
            <w:spacing w:line="276" w:lineRule="auto"/>
            <w:ind w:left="216"/>
            <w:rPr>
              <w:rFonts w:ascii="Arial" w:hAnsi="Arial" w:cs="Arial"/>
              <w:sz w:val="24"/>
              <w:szCs w:val="24"/>
            </w:rPr>
          </w:pPr>
          <w:r>
            <w:rPr>
              <w:rFonts w:ascii="Arial" w:hAnsi="Arial" w:cs="Arial"/>
              <w:sz w:val="24"/>
              <w:szCs w:val="24"/>
            </w:rPr>
            <w:t>2.4 Theory of Planned Behavior</w:t>
          </w:r>
          <w:r w:rsidRPr="007461F9">
            <w:rPr>
              <w:rFonts w:ascii="Arial" w:hAnsi="Arial" w:cs="Arial"/>
              <w:sz w:val="24"/>
              <w:szCs w:val="24"/>
            </w:rPr>
            <w:ptab w:relativeTo="margin" w:alignment="right" w:leader="dot"/>
          </w:r>
          <w:r w:rsidR="003929B3">
            <w:rPr>
              <w:rFonts w:ascii="Arial" w:hAnsi="Arial" w:cs="Arial"/>
              <w:sz w:val="24"/>
              <w:szCs w:val="24"/>
            </w:rPr>
            <w:t>24</w:t>
          </w:r>
        </w:p>
        <w:p w:rsidR="00E54CB8" w:rsidRPr="007461F9" w:rsidRDefault="00E54CB8" w:rsidP="00E54CB8">
          <w:pPr>
            <w:pStyle w:val="TOC1"/>
          </w:pPr>
          <w:r>
            <w:t>Chapter 3: Research Methodology</w:t>
          </w:r>
          <w:r w:rsidRPr="007461F9">
            <w:ptab w:relativeTo="margin" w:alignment="right" w:leader="dot"/>
          </w:r>
          <w:r w:rsidR="003929B3">
            <w:t>26</w:t>
          </w:r>
        </w:p>
        <w:p w:rsidR="00E54CB8" w:rsidRDefault="00E54CB8" w:rsidP="00E54CB8">
          <w:pPr>
            <w:pStyle w:val="TOC2"/>
            <w:spacing w:line="276" w:lineRule="auto"/>
            <w:ind w:left="216"/>
            <w:rPr>
              <w:rFonts w:ascii="Arial" w:hAnsi="Arial" w:cs="Arial"/>
              <w:sz w:val="24"/>
              <w:szCs w:val="24"/>
            </w:rPr>
          </w:pPr>
          <w:r>
            <w:rPr>
              <w:rFonts w:ascii="Arial" w:hAnsi="Arial" w:cs="Arial"/>
              <w:sz w:val="24"/>
              <w:szCs w:val="24"/>
            </w:rPr>
            <w:t>3.1 Conceptual Framework</w:t>
          </w:r>
          <w:r w:rsidRPr="007461F9">
            <w:rPr>
              <w:rFonts w:ascii="Arial" w:hAnsi="Arial" w:cs="Arial"/>
              <w:sz w:val="24"/>
              <w:szCs w:val="24"/>
            </w:rPr>
            <w:ptab w:relativeTo="margin" w:alignment="right" w:leader="dot"/>
          </w:r>
          <w:r w:rsidR="003929B3">
            <w:rPr>
              <w:rFonts w:ascii="Arial" w:hAnsi="Arial" w:cs="Arial"/>
              <w:sz w:val="24"/>
              <w:szCs w:val="24"/>
            </w:rPr>
            <w:t>26</w:t>
          </w:r>
        </w:p>
        <w:p w:rsidR="00E54CB8" w:rsidRDefault="00E54CB8" w:rsidP="00E54CB8">
          <w:pPr>
            <w:pStyle w:val="TOC2"/>
            <w:spacing w:line="276" w:lineRule="auto"/>
            <w:ind w:left="216"/>
            <w:rPr>
              <w:rFonts w:ascii="Arial" w:hAnsi="Arial" w:cs="Arial"/>
              <w:sz w:val="24"/>
              <w:szCs w:val="24"/>
            </w:rPr>
          </w:pPr>
          <w:r>
            <w:rPr>
              <w:rFonts w:ascii="Arial" w:hAnsi="Arial" w:cs="Arial"/>
              <w:sz w:val="24"/>
              <w:szCs w:val="24"/>
            </w:rPr>
            <w:t>3.2 Sources of Data</w:t>
          </w:r>
          <w:r w:rsidRPr="007461F9">
            <w:rPr>
              <w:rFonts w:ascii="Arial" w:hAnsi="Arial" w:cs="Arial"/>
              <w:sz w:val="24"/>
              <w:szCs w:val="24"/>
            </w:rPr>
            <w:ptab w:relativeTo="margin" w:alignment="right" w:leader="dot"/>
          </w:r>
          <w:r w:rsidR="003929B3">
            <w:rPr>
              <w:rFonts w:ascii="Arial" w:hAnsi="Arial" w:cs="Arial"/>
              <w:sz w:val="24"/>
              <w:szCs w:val="24"/>
            </w:rPr>
            <w:t>27</w:t>
          </w:r>
        </w:p>
        <w:p w:rsidR="00E54CB8" w:rsidRDefault="00E54CB8" w:rsidP="00E54CB8">
          <w:pPr>
            <w:pStyle w:val="TOC2"/>
            <w:spacing w:line="276" w:lineRule="auto"/>
            <w:ind w:left="216"/>
            <w:rPr>
              <w:rFonts w:ascii="Arial" w:hAnsi="Arial" w:cs="Arial"/>
              <w:sz w:val="24"/>
              <w:szCs w:val="24"/>
            </w:rPr>
          </w:pPr>
          <w:r>
            <w:rPr>
              <w:rFonts w:ascii="Arial" w:hAnsi="Arial" w:cs="Arial"/>
              <w:sz w:val="24"/>
              <w:szCs w:val="24"/>
            </w:rPr>
            <w:lastRenderedPageBreak/>
            <w:t>3.3 Data Collection</w:t>
          </w:r>
          <w:r w:rsidRPr="007461F9">
            <w:rPr>
              <w:rFonts w:ascii="Arial" w:hAnsi="Arial" w:cs="Arial"/>
              <w:sz w:val="24"/>
              <w:szCs w:val="24"/>
            </w:rPr>
            <w:ptab w:relativeTo="margin" w:alignment="right" w:leader="dot"/>
          </w:r>
          <w:r w:rsidR="00076398">
            <w:rPr>
              <w:rFonts w:ascii="Arial" w:hAnsi="Arial" w:cs="Arial"/>
              <w:sz w:val="24"/>
              <w:szCs w:val="24"/>
            </w:rPr>
            <w:t>28</w:t>
          </w:r>
        </w:p>
        <w:p w:rsidR="00E54CB8" w:rsidRDefault="00E54CB8" w:rsidP="00E54CB8">
          <w:pPr>
            <w:pStyle w:val="TOC3"/>
            <w:spacing w:line="276" w:lineRule="auto"/>
            <w:ind w:left="446"/>
            <w:rPr>
              <w:rFonts w:ascii="Arial" w:hAnsi="Arial" w:cs="Arial"/>
              <w:sz w:val="24"/>
              <w:szCs w:val="24"/>
            </w:rPr>
          </w:pPr>
          <w:r>
            <w:rPr>
              <w:rFonts w:ascii="Arial" w:hAnsi="Arial" w:cs="Arial"/>
              <w:sz w:val="24"/>
              <w:szCs w:val="24"/>
            </w:rPr>
            <w:t>3.3.1 Questionnaire Development</w:t>
          </w:r>
          <w:r w:rsidRPr="007461F9">
            <w:rPr>
              <w:rFonts w:ascii="Arial" w:hAnsi="Arial" w:cs="Arial"/>
              <w:sz w:val="24"/>
              <w:szCs w:val="24"/>
            </w:rPr>
            <w:ptab w:relativeTo="margin" w:alignment="right" w:leader="dot"/>
          </w:r>
          <w:r w:rsidR="00076398">
            <w:rPr>
              <w:rFonts w:ascii="Arial" w:hAnsi="Arial" w:cs="Arial"/>
              <w:sz w:val="24"/>
              <w:szCs w:val="24"/>
            </w:rPr>
            <w:t>28</w:t>
          </w:r>
        </w:p>
        <w:p w:rsidR="00E54CB8" w:rsidRDefault="00E54CB8" w:rsidP="00E54CB8">
          <w:pPr>
            <w:pStyle w:val="TOC3"/>
            <w:spacing w:line="276" w:lineRule="auto"/>
            <w:ind w:left="446"/>
            <w:rPr>
              <w:rFonts w:ascii="Arial" w:hAnsi="Arial" w:cs="Arial"/>
              <w:sz w:val="24"/>
              <w:szCs w:val="24"/>
            </w:rPr>
          </w:pPr>
          <w:r>
            <w:rPr>
              <w:rFonts w:ascii="Arial" w:hAnsi="Arial" w:cs="Arial"/>
              <w:sz w:val="24"/>
              <w:szCs w:val="24"/>
            </w:rPr>
            <w:t>3.3.2 Sampling Frame and Techniques</w:t>
          </w:r>
          <w:r w:rsidRPr="007461F9">
            <w:rPr>
              <w:rFonts w:ascii="Arial" w:hAnsi="Arial" w:cs="Arial"/>
              <w:sz w:val="24"/>
              <w:szCs w:val="24"/>
            </w:rPr>
            <w:ptab w:relativeTo="margin" w:alignment="right" w:leader="dot"/>
          </w:r>
          <w:r w:rsidR="003929B3">
            <w:rPr>
              <w:rFonts w:ascii="Arial" w:hAnsi="Arial" w:cs="Arial"/>
              <w:sz w:val="24"/>
              <w:szCs w:val="24"/>
            </w:rPr>
            <w:t>28</w:t>
          </w:r>
        </w:p>
        <w:p w:rsidR="00E54CB8" w:rsidRDefault="00E54CB8" w:rsidP="00E54CB8">
          <w:pPr>
            <w:pStyle w:val="TOC2"/>
            <w:spacing w:line="276" w:lineRule="auto"/>
            <w:ind w:left="216"/>
            <w:rPr>
              <w:rFonts w:ascii="Arial" w:hAnsi="Arial" w:cs="Arial"/>
              <w:sz w:val="24"/>
              <w:szCs w:val="24"/>
            </w:rPr>
          </w:pPr>
          <w:r>
            <w:rPr>
              <w:rFonts w:ascii="Arial" w:hAnsi="Arial" w:cs="Arial"/>
              <w:sz w:val="24"/>
              <w:szCs w:val="24"/>
            </w:rPr>
            <w:t>3.4 Pilot Test</w:t>
          </w:r>
          <w:r w:rsidRPr="007461F9">
            <w:rPr>
              <w:rFonts w:ascii="Arial" w:hAnsi="Arial" w:cs="Arial"/>
              <w:sz w:val="24"/>
              <w:szCs w:val="24"/>
            </w:rPr>
            <w:ptab w:relativeTo="margin" w:alignment="right" w:leader="dot"/>
          </w:r>
          <w:r w:rsidR="003929B3">
            <w:rPr>
              <w:rFonts w:ascii="Arial" w:hAnsi="Arial" w:cs="Arial"/>
              <w:sz w:val="24"/>
              <w:szCs w:val="24"/>
            </w:rPr>
            <w:t>30</w:t>
          </w:r>
        </w:p>
        <w:p w:rsidR="00E54CB8" w:rsidRDefault="00E54CB8" w:rsidP="00E54CB8">
          <w:pPr>
            <w:pStyle w:val="TOC2"/>
            <w:spacing w:line="276" w:lineRule="auto"/>
            <w:ind w:left="216"/>
            <w:rPr>
              <w:rFonts w:ascii="Arial" w:hAnsi="Arial" w:cs="Arial"/>
              <w:sz w:val="24"/>
              <w:szCs w:val="24"/>
            </w:rPr>
          </w:pPr>
          <w:r>
            <w:rPr>
              <w:rFonts w:ascii="Arial" w:hAnsi="Arial" w:cs="Arial"/>
              <w:sz w:val="24"/>
              <w:szCs w:val="24"/>
            </w:rPr>
            <w:t>3.5 Data Processing and Methodology</w:t>
          </w:r>
          <w:r w:rsidRPr="007461F9">
            <w:rPr>
              <w:rFonts w:ascii="Arial" w:hAnsi="Arial" w:cs="Arial"/>
              <w:sz w:val="24"/>
              <w:szCs w:val="24"/>
            </w:rPr>
            <w:ptab w:relativeTo="margin" w:alignment="right" w:leader="dot"/>
          </w:r>
          <w:r w:rsidR="003929B3">
            <w:rPr>
              <w:rFonts w:ascii="Arial" w:hAnsi="Arial" w:cs="Arial"/>
              <w:sz w:val="24"/>
              <w:szCs w:val="24"/>
            </w:rPr>
            <w:t>30</w:t>
          </w:r>
        </w:p>
        <w:p w:rsidR="00E54CB8" w:rsidRDefault="00E54CB8" w:rsidP="00E54CB8">
          <w:pPr>
            <w:pStyle w:val="TOC3"/>
            <w:spacing w:line="276" w:lineRule="auto"/>
            <w:ind w:left="446"/>
            <w:rPr>
              <w:rFonts w:ascii="Arial" w:hAnsi="Arial" w:cs="Arial"/>
              <w:sz w:val="24"/>
              <w:szCs w:val="24"/>
            </w:rPr>
          </w:pPr>
          <w:r>
            <w:rPr>
              <w:rFonts w:ascii="Arial" w:hAnsi="Arial" w:cs="Arial"/>
              <w:sz w:val="24"/>
              <w:szCs w:val="24"/>
            </w:rPr>
            <w:t>3.5.1 Reliability Test</w:t>
          </w:r>
          <w:r w:rsidRPr="007461F9">
            <w:rPr>
              <w:rFonts w:ascii="Arial" w:hAnsi="Arial" w:cs="Arial"/>
              <w:sz w:val="24"/>
              <w:szCs w:val="24"/>
            </w:rPr>
            <w:ptab w:relativeTo="margin" w:alignment="right" w:leader="dot"/>
          </w:r>
          <w:r w:rsidR="003929B3">
            <w:rPr>
              <w:rFonts w:ascii="Arial" w:hAnsi="Arial" w:cs="Arial"/>
              <w:sz w:val="24"/>
              <w:szCs w:val="24"/>
            </w:rPr>
            <w:t>30</w:t>
          </w:r>
        </w:p>
        <w:p w:rsidR="00E54CB8" w:rsidRDefault="00E54CB8" w:rsidP="00E54CB8">
          <w:pPr>
            <w:pStyle w:val="TOC3"/>
            <w:spacing w:line="276" w:lineRule="auto"/>
            <w:ind w:left="446"/>
            <w:rPr>
              <w:rFonts w:ascii="Arial" w:hAnsi="Arial" w:cs="Arial"/>
              <w:sz w:val="24"/>
              <w:szCs w:val="24"/>
            </w:rPr>
          </w:pPr>
          <w:r>
            <w:rPr>
              <w:rFonts w:ascii="Arial" w:hAnsi="Arial" w:cs="Arial"/>
              <w:sz w:val="24"/>
              <w:szCs w:val="24"/>
            </w:rPr>
            <w:t>3.5.2 Descriptive Analysis</w:t>
          </w:r>
          <w:r w:rsidRPr="007461F9">
            <w:rPr>
              <w:rFonts w:ascii="Arial" w:hAnsi="Arial" w:cs="Arial"/>
              <w:sz w:val="24"/>
              <w:szCs w:val="24"/>
            </w:rPr>
            <w:ptab w:relativeTo="margin" w:alignment="right" w:leader="dot"/>
          </w:r>
          <w:r w:rsidR="003929B3">
            <w:rPr>
              <w:rFonts w:ascii="Arial" w:hAnsi="Arial" w:cs="Arial"/>
              <w:sz w:val="24"/>
              <w:szCs w:val="24"/>
            </w:rPr>
            <w:t>30</w:t>
          </w:r>
        </w:p>
        <w:p w:rsidR="00E54CB8" w:rsidRDefault="00E54CB8" w:rsidP="00E54CB8">
          <w:pPr>
            <w:pStyle w:val="TOC3"/>
            <w:spacing w:line="276" w:lineRule="auto"/>
            <w:ind w:left="446"/>
            <w:rPr>
              <w:rFonts w:ascii="Arial" w:hAnsi="Arial" w:cs="Arial"/>
              <w:sz w:val="24"/>
              <w:szCs w:val="24"/>
            </w:rPr>
          </w:pPr>
          <w:r>
            <w:rPr>
              <w:rFonts w:ascii="Arial" w:hAnsi="Arial" w:cs="Arial"/>
              <w:sz w:val="24"/>
              <w:szCs w:val="24"/>
            </w:rPr>
            <w:t>3.5.3 Exploratory Factor Analysis</w:t>
          </w:r>
          <w:r w:rsidRPr="007461F9">
            <w:rPr>
              <w:rFonts w:ascii="Arial" w:hAnsi="Arial" w:cs="Arial"/>
              <w:sz w:val="24"/>
              <w:szCs w:val="24"/>
            </w:rPr>
            <w:ptab w:relativeTo="margin" w:alignment="right" w:leader="dot"/>
          </w:r>
          <w:r w:rsidR="003929B3">
            <w:rPr>
              <w:rFonts w:ascii="Arial" w:hAnsi="Arial" w:cs="Arial"/>
              <w:sz w:val="24"/>
              <w:szCs w:val="24"/>
            </w:rPr>
            <w:t>31</w:t>
          </w:r>
        </w:p>
        <w:p w:rsidR="00E54CB8" w:rsidRDefault="00E54CB8" w:rsidP="00E54CB8">
          <w:pPr>
            <w:pStyle w:val="TOC3"/>
            <w:spacing w:line="276" w:lineRule="auto"/>
            <w:ind w:left="446"/>
            <w:rPr>
              <w:rFonts w:ascii="Arial" w:hAnsi="Arial" w:cs="Arial"/>
              <w:sz w:val="24"/>
              <w:szCs w:val="24"/>
            </w:rPr>
          </w:pPr>
          <w:r>
            <w:rPr>
              <w:rFonts w:ascii="Arial" w:hAnsi="Arial" w:cs="Arial"/>
              <w:sz w:val="24"/>
              <w:szCs w:val="24"/>
            </w:rPr>
            <w:t>3.5.4 Multiple Regression Analysis</w:t>
          </w:r>
          <w:r w:rsidRPr="007461F9">
            <w:rPr>
              <w:rFonts w:ascii="Arial" w:hAnsi="Arial" w:cs="Arial"/>
              <w:sz w:val="24"/>
              <w:szCs w:val="24"/>
            </w:rPr>
            <w:ptab w:relativeTo="margin" w:alignment="right" w:leader="dot"/>
          </w:r>
          <w:r w:rsidR="003929B3">
            <w:rPr>
              <w:rFonts w:ascii="Arial" w:hAnsi="Arial" w:cs="Arial"/>
              <w:sz w:val="24"/>
              <w:szCs w:val="24"/>
            </w:rPr>
            <w:t>32</w:t>
          </w:r>
        </w:p>
        <w:p w:rsidR="00E54CB8" w:rsidRDefault="00E54CB8" w:rsidP="00E54CB8">
          <w:pPr>
            <w:pStyle w:val="TOC2"/>
            <w:spacing w:line="276" w:lineRule="auto"/>
            <w:ind w:left="216"/>
            <w:rPr>
              <w:rFonts w:ascii="Arial" w:hAnsi="Arial" w:cs="Arial"/>
              <w:sz w:val="24"/>
              <w:szCs w:val="24"/>
            </w:rPr>
          </w:pPr>
          <w:r>
            <w:rPr>
              <w:rFonts w:ascii="Arial" w:hAnsi="Arial" w:cs="Arial"/>
              <w:sz w:val="24"/>
              <w:szCs w:val="24"/>
            </w:rPr>
            <w:t>3.6 Summary</w:t>
          </w:r>
          <w:r w:rsidRPr="007461F9">
            <w:rPr>
              <w:rFonts w:ascii="Arial" w:hAnsi="Arial" w:cs="Arial"/>
              <w:sz w:val="24"/>
              <w:szCs w:val="24"/>
            </w:rPr>
            <w:ptab w:relativeTo="margin" w:alignment="right" w:leader="dot"/>
          </w:r>
          <w:r w:rsidR="003929B3">
            <w:rPr>
              <w:rFonts w:ascii="Arial" w:hAnsi="Arial" w:cs="Arial"/>
              <w:sz w:val="24"/>
              <w:szCs w:val="24"/>
            </w:rPr>
            <w:t>32</w:t>
          </w:r>
        </w:p>
        <w:p w:rsidR="00E54CB8" w:rsidRPr="007461F9" w:rsidRDefault="00E54CB8" w:rsidP="00E54CB8">
          <w:pPr>
            <w:pStyle w:val="TOC1"/>
          </w:pPr>
          <w:r>
            <w:t>Chapter 4: Research Finding</w:t>
          </w:r>
          <w:r w:rsidRPr="007461F9">
            <w:ptab w:relativeTo="margin" w:alignment="right" w:leader="dot"/>
          </w:r>
          <w:r w:rsidR="003929B3">
            <w:t>33</w:t>
          </w:r>
        </w:p>
        <w:p w:rsidR="00E54CB8" w:rsidRDefault="00E54CB8" w:rsidP="00E54CB8">
          <w:pPr>
            <w:pStyle w:val="TOC2"/>
            <w:spacing w:line="276" w:lineRule="auto"/>
            <w:ind w:left="216"/>
            <w:rPr>
              <w:rFonts w:ascii="Arial" w:hAnsi="Arial" w:cs="Arial"/>
              <w:sz w:val="24"/>
              <w:szCs w:val="24"/>
            </w:rPr>
          </w:pPr>
          <w:r>
            <w:rPr>
              <w:rFonts w:ascii="Arial" w:hAnsi="Arial" w:cs="Arial"/>
              <w:sz w:val="24"/>
              <w:szCs w:val="24"/>
            </w:rPr>
            <w:t>4.1 Descriptive Analysis</w:t>
          </w:r>
          <w:r w:rsidRPr="007461F9">
            <w:rPr>
              <w:rFonts w:ascii="Arial" w:hAnsi="Arial" w:cs="Arial"/>
              <w:sz w:val="24"/>
              <w:szCs w:val="24"/>
            </w:rPr>
            <w:ptab w:relativeTo="margin" w:alignment="right" w:leader="dot"/>
          </w:r>
          <w:r w:rsidR="003929B3">
            <w:rPr>
              <w:rFonts w:ascii="Arial" w:hAnsi="Arial" w:cs="Arial"/>
              <w:sz w:val="24"/>
              <w:szCs w:val="24"/>
            </w:rPr>
            <w:t>33</w:t>
          </w:r>
        </w:p>
        <w:p w:rsidR="00E54CB8" w:rsidRDefault="00E54CB8" w:rsidP="00E54CB8">
          <w:pPr>
            <w:pStyle w:val="TOC3"/>
            <w:spacing w:line="276" w:lineRule="auto"/>
            <w:ind w:left="446"/>
            <w:rPr>
              <w:rFonts w:ascii="Arial" w:hAnsi="Arial" w:cs="Arial"/>
              <w:sz w:val="24"/>
              <w:szCs w:val="24"/>
            </w:rPr>
          </w:pPr>
          <w:r>
            <w:rPr>
              <w:rFonts w:ascii="Arial" w:hAnsi="Arial" w:cs="Arial"/>
              <w:sz w:val="24"/>
              <w:szCs w:val="24"/>
            </w:rPr>
            <w:t>4.1.1 Socio-demographic Profile</w:t>
          </w:r>
          <w:r w:rsidRPr="007461F9">
            <w:rPr>
              <w:rFonts w:ascii="Arial" w:hAnsi="Arial" w:cs="Arial"/>
              <w:sz w:val="24"/>
              <w:szCs w:val="24"/>
            </w:rPr>
            <w:ptab w:relativeTo="margin" w:alignment="right" w:leader="dot"/>
          </w:r>
          <w:r w:rsidR="003929B3">
            <w:rPr>
              <w:rFonts w:ascii="Arial" w:hAnsi="Arial" w:cs="Arial"/>
              <w:sz w:val="24"/>
              <w:szCs w:val="24"/>
            </w:rPr>
            <w:t>33</w:t>
          </w:r>
        </w:p>
        <w:p w:rsidR="00E54CB8" w:rsidRDefault="00E54CB8" w:rsidP="00E54CB8">
          <w:pPr>
            <w:pStyle w:val="TOC3"/>
            <w:spacing w:line="276" w:lineRule="auto"/>
            <w:ind w:left="446"/>
            <w:rPr>
              <w:rFonts w:ascii="Arial" w:hAnsi="Arial" w:cs="Arial"/>
              <w:sz w:val="24"/>
              <w:szCs w:val="24"/>
            </w:rPr>
          </w:pPr>
          <w:r>
            <w:rPr>
              <w:rFonts w:ascii="Arial" w:hAnsi="Arial" w:cs="Arial"/>
              <w:sz w:val="24"/>
              <w:szCs w:val="24"/>
            </w:rPr>
            <w:t>4.1.2 Consumer Awareness, Knowledge and Habits towards Pet Food</w:t>
          </w:r>
          <w:r w:rsidRPr="007461F9">
            <w:rPr>
              <w:rFonts w:ascii="Arial" w:hAnsi="Arial" w:cs="Arial"/>
              <w:sz w:val="24"/>
              <w:szCs w:val="24"/>
            </w:rPr>
            <w:ptab w:relativeTo="margin" w:alignment="right" w:leader="dot"/>
          </w:r>
          <w:r w:rsidR="003929B3">
            <w:rPr>
              <w:rFonts w:ascii="Arial" w:hAnsi="Arial" w:cs="Arial"/>
              <w:sz w:val="24"/>
              <w:szCs w:val="24"/>
            </w:rPr>
            <w:t>34</w:t>
          </w:r>
        </w:p>
        <w:p w:rsidR="00E54CB8" w:rsidRDefault="00E54CB8" w:rsidP="00E54CB8">
          <w:pPr>
            <w:pStyle w:val="TOC2"/>
            <w:spacing w:line="276" w:lineRule="auto"/>
            <w:ind w:left="216"/>
            <w:rPr>
              <w:rFonts w:ascii="Arial" w:hAnsi="Arial" w:cs="Arial"/>
              <w:sz w:val="24"/>
              <w:szCs w:val="24"/>
            </w:rPr>
          </w:pPr>
          <w:r>
            <w:rPr>
              <w:rFonts w:ascii="Arial" w:hAnsi="Arial" w:cs="Arial"/>
              <w:sz w:val="24"/>
              <w:szCs w:val="24"/>
            </w:rPr>
            <w:t>4.2 Results of Hypothesis Testing</w:t>
          </w:r>
          <w:r w:rsidRPr="007461F9">
            <w:rPr>
              <w:rFonts w:ascii="Arial" w:hAnsi="Arial" w:cs="Arial"/>
              <w:sz w:val="24"/>
              <w:szCs w:val="24"/>
            </w:rPr>
            <w:ptab w:relativeTo="margin" w:alignment="right" w:leader="dot"/>
          </w:r>
          <w:r w:rsidR="003929B3">
            <w:rPr>
              <w:rFonts w:ascii="Arial" w:hAnsi="Arial" w:cs="Arial"/>
              <w:sz w:val="24"/>
              <w:szCs w:val="24"/>
            </w:rPr>
            <w:t>36</w:t>
          </w:r>
        </w:p>
        <w:p w:rsidR="00E54CB8" w:rsidRDefault="00E54CB8" w:rsidP="00E54CB8">
          <w:pPr>
            <w:pStyle w:val="TOC3"/>
            <w:spacing w:line="276" w:lineRule="auto"/>
            <w:ind w:left="446"/>
            <w:rPr>
              <w:rFonts w:ascii="Arial" w:hAnsi="Arial" w:cs="Arial"/>
              <w:sz w:val="24"/>
              <w:szCs w:val="24"/>
            </w:rPr>
          </w:pPr>
          <w:r>
            <w:rPr>
              <w:rFonts w:ascii="Arial" w:hAnsi="Arial" w:cs="Arial"/>
              <w:sz w:val="24"/>
              <w:szCs w:val="24"/>
            </w:rPr>
            <w:t>4.2.1 Measure of Sampling Adequacy</w:t>
          </w:r>
          <w:r w:rsidRPr="007461F9">
            <w:rPr>
              <w:rFonts w:ascii="Arial" w:hAnsi="Arial" w:cs="Arial"/>
              <w:sz w:val="24"/>
              <w:szCs w:val="24"/>
            </w:rPr>
            <w:ptab w:relativeTo="margin" w:alignment="right" w:leader="dot"/>
          </w:r>
          <w:r w:rsidRPr="007461F9">
            <w:rPr>
              <w:rFonts w:ascii="Arial" w:hAnsi="Arial" w:cs="Arial"/>
              <w:sz w:val="24"/>
              <w:szCs w:val="24"/>
            </w:rPr>
            <w:t>3</w:t>
          </w:r>
          <w:r w:rsidR="003929B3">
            <w:rPr>
              <w:rFonts w:ascii="Arial" w:hAnsi="Arial" w:cs="Arial"/>
              <w:sz w:val="24"/>
              <w:szCs w:val="24"/>
            </w:rPr>
            <w:t>6</w:t>
          </w:r>
        </w:p>
        <w:p w:rsidR="008F283A" w:rsidRDefault="008F283A" w:rsidP="008F283A">
          <w:pPr>
            <w:pStyle w:val="TOC3"/>
            <w:spacing w:line="276" w:lineRule="auto"/>
            <w:ind w:left="446"/>
            <w:rPr>
              <w:rFonts w:ascii="Arial" w:hAnsi="Arial" w:cs="Arial"/>
              <w:sz w:val="24"/>
              <w:szCs w:val="24"/>
            </w:rPr>
          </w:pPr>
          <w:r>
            <w:rPr>
              <w:rFonts w:ascii="Arial" w:hAnsi="Arial" w:cs="Arial"/>
              <w:sz w:val="24"/>
              <w:szCs w:val="24"/>
            </w:rPr>
            <w:t>4.2.2 Reliability Test</w:t>
          </w:r>
          <w:r w:rsidRPr="007461F9">
            <w:rPr>
              <w:rFonts w:ascii="Arial" w:hAnsi="Arial" w:cs="Arial"/>
              <w:sz w:val="24"/>
              <w:szCs w:val="24"/>
            </w:rPr>
            <w:ptab w:relativeTo="margin" w:alignment="right" w:leader="dot"/>
          </w:r>
          <w:r w:rsidRPr="007461F9">
            <w:rPr>
              <w:rFonts w:ascii="Arial" w:hAnsi="Arial" w:cs="Arial"/>
              <w:sz w:val="24"/>
              <w:szCs w:val="24"/>
            </w:rPr>
            <w:t>3</w:t>
          </w:r>
          <w:r w:rsidR="003929B3">
            <w:rPr>
              <w:rFonts w:ascii="Arial" w:hAnsi="Arial" w:cs="Arial"/>
              <w:sz w:val="24"/>
              <w:szCs w:val="24"/>
            </w:rPr>
            <w:t>9</w:t>
          </w:r>
        </w:p>
        <w:p w:rsidR="008F283A" w:rsidRDefault="008F283A" w:rsidP="008F283A">
          <w:pPr>
            <w:pStyle w:val="TOC3"/>
            <w:spacing w:line="276" w:lineRule="auto"/>
            <w:ind w:left="446"/>
            <w:rPr>
              <w:rFonts w:ascii="Arial" w:hAnsi="Arial" w:cs="Arial"/>
              <w:sz w:val="24"/>
              <w:szCs w:val="24"/>
            </w:rPr>
          </w:pPr>
          <w:r>
            <w:rPr>
              <w:rFonts w:ascii="Arial" w:hAnsi="Arial" w:cs="Arial"/>
              <w:sz w:val="24"/>
              <w:szCs w:val="24"/>
            </w:rPr>
            <w:t>4.2.3 Multiple Regression Analysis</w:t>
          </w:r>
          <w:r w:rsidRPr="007461F9">
            <w:rPr>
              <w:rFonts w:ascii="Arial" w:hAnsi="Arial" w:cs="Arial"/>
              <w:sz w:val="24"/>
              <w:szCs w:val="24"/>
            </w:rPr>
            <w:ptab w:relativeTo="margin" w:alignment="right" w:leader="dot"/>
          </w:r>
          <w:r w:rsidRPr="007461F9">
            <w:rPr>
              <w:rFonts w:ascii="Arial" w:hAnsi="Arial" w:cs="Arial"/>
              <w:sz w:val="24"/>
              <w:szCs w:val="24"/>
            </w:rPr>
            <w:t>3</w:t>
          </w:r>
          <w:r w:rsidR="006571E6">
            <w:rPr>
              <w:rFonts w:ascii="Arial" w:hAnsi="Arial" w:cs="Arial"/>
              <w:sz w:val="24"/>
              <w:szCs w:val="24"/>
            </w:rPr>
            <w:t>9</w:t>
          </w:r>
        </w:p>
        <w:p w:rsidR="008F283A" w:rsidRDefault="008F283A" w:rsidP="008F283A">
          <w:pPr>
            <w:pStyle w:val="TOC2"/>
            <w:spacing w:line="276" w:lineRule="auto"/>
            <w:ind w:left="216"/>
            <w:rPr>
              <w:rFonts w:ascii="Arial" w:hAnsi="Arial" w:cs="Arial"/>
              <w:sz w:val="24"/>
              <w:szCs w:val="24"/>
            </w:rPr>
          </w:pPr>
          <w:r>
            <w:rPr>
              <w:rFonts w:ascii="Arial" w:hAnsi="Arial" w:cs="Arial"/>
              <w:sz w:val="24"/>
              <w:szCs w:val="24"/>
            </w:rPr>
            <w:t>4.3 Summary</w:t>
          </w:r>
          <w:r w:rsidRPr="007461F9">
            <w:rPr>
              <w:rFonts w:ascii="Arial" w:hAnsi="Arial" w:cs="Arial"/>
              <w:sz w:val="24"/>
              <w:szCs w:val="24"/>
            </w:rPr>
            <w:ptab w:relativeTo="margin" w:alignment="right" w:leader="dot"/>
          </w:r>
          <w:r w:rsidR="006571E6">
            <w:rPr>
              <w:rFonts w:ascii="Arial" w:hAnsi="Arial" w:cs="Arial"/>
              <w:sz w:val="24"/>
              <w:szCs w:val="24"/>
            </w:rPr>
            <w:t>41</w:t>
          </w:r>
        </w:p>
        <w:p w:rsidR="008F283A" w:rsidRPr="007461F9" w:rsidRDefault="008F283A" w:rsidP="008F283A">
          <w:pPr>
            <w:pStyle w:val="TOC1"/>
            <w:spacing w:line="360" w:lineRule="auto"/>
          </w:pPr>
          <w:r>
            <w:t>Chapter 5: Conclusion and Recommendation</w:t>
          </w:r>
          <w:r w:rsidRPr="007461F9">
            <w:ptab w:relativeTo="margin" w:alignment="right" w:leader="dot"/>
          </w:r>
          <w:r w:rsidR="006571E6">
            <w:t>42</w:t>
          </w:r>
        </w:p>
        <w:p w:rsidR="008F283A" w:rsidRPr="007461F9" w:rsidRDefault="008F283A" w:rsidP="008F283A">
          <w:pPr>
            <w:pStyle w:val="TOC2"/>
            <w:spacing w:line="276" w:lineRule="auto"/>
            <w:ind w:left="216"/>
            <w:rPr>
              <w:rFonts w:ascii="Arial" w:hAnsi="Arial" w:cs="Arial"/>
              <w:sz w:val="24"/>
              <w:szCs w:val="24"/>
            </w:rPr>
          </w:pPr>
          <w:r>
            <w:rPr>
              <w:rFonts w:ascii="Arial" w:hAnsi="Arial" w:cs="Arial"/>
              <w:sz w:val="24"/>
              <w:szCs w:val="24"/>
            </w:rPr>
            <w:t>5.1 Recommendation</w:t>
          </w:r>
          <w:r w:rsidRPr="007461F9">
            <w:rPr>
              <w:rFonts w:ascii="Arial" w:hAnsi="Arial" w:cs="Arial"/>
              <w:sz w:val="24"/>
              <w:szCs w:val="24"/>
            </w:rPr>
            <w:ptab w:relativeTo="margin" w:alignment="right" w:leader="dot"/>
          </w:r>
          <w:r w:rsidR="006571E6">
            <w:rPr>
              <w:rFonts w:ascii="Arial" w:hAnsi="Arial" w:cs="Arial"/>
              <w:sz w:val="24"/>
              <w:szCs w:val="24"/>
            </w:rPr>
            <w:t>42</w:t>
          </w:r>
        </w:p>
        <w:p w:rsidR="008F283A" w:rsidRPr="007461F9" w:rsidRDefault="008F283A" w:rsidP="008F283A">
          <w:pPr>
            <w:pStyle w:val="TOC2"/>
            <w:spacing w:line="276" w:lineRule="auto"/>
            <w:ind w:left="216"/>
            <w:rPr>
              <w:rFonts w:ascii="Arial" w:hAnsi="Arial" w:cs="Arial"/>
              <w:sz w:val="24"/>
              <w:szCs w:val="24"/>
            </w:rPr>
          </w:pPr>
          <w:r>
            <w:rPr>
              <w:rFonts w:ascii="Arial" w:hAnsi="Arial" w:cs="Arial"/>
              <w:sz w:val="24"/>
              <w:szCs w:val="24"/>
            </w:rPr>
            <w:t>5.2 Limitation of Study</w:t>
          </w:r>
          <w:r w:rsidRPr="007461F9">
            <w:rPr>
              <w:rFonts w:ascii="Arial" w:hAnsi="Arial" w:cs="Arial"/>
              <w:sz w:val="24"/>
              <w:szCs w:val="24"/>
            </w:rPr>
            <w:ptab w:relativeTo="margin" w:alignment="right" w:leader="dot"/>
          </w:r>
          <w:r w:rsidR="006571E6">
            <w:rPr>
              <w:rFonts w:ascii="Arial" w:hAnsi="Arial" w:cs="Arial"/>
              <w:sz w:val="24"/>
              <w:szCs w:val="24"/>
            </w:rPr>
            <w:t>43</w:t>
          </w:r>
        </w:p>
        <w:p w:rsidR="008F283A" w:rsidRPr="007461F9" w:rsidRDefault="008F283A" w:rsidP="008F283A">
          <w:pPr>
            <w:pStyle w:val="TOC2"/>
            <w:spacing w:line="276" w:lineRule="auto"/>
            <w:ind w:left="216"/>
            <w:rPr>
              <w:rFonts w:ascii="Arial" w:hAnsi="Arial" w:cs="Arial"/>
              <w:sz w:val="24"/>
              <w:szCs w:val="24"/>
            </w:rPr>
          </w:pPr>
          <w:r>
            <w:rPr>
              <w:rFonts w:ascii="Arial" w:hAnsi="Arial" w:cs="Arial"/>
              <w:sz w:val="24"/>
              <w:szCs w:val="24"/>
            </w:rPr>
            <w:t>5.3 Recommendation of Future Research</w:t>
          </w:r>
          <w:r w:rsidRPr="007461F9">
            <w:rPr>
              <w:rFonts w:ascii="Arial" w:hAnsi="Arial" w:cs="Arial"/>
              <w:sz w:val="24"/>
              <w:szCs w:val="24"/>
            </w:rPr>
            <w:ptab w:relativeTo="margin" w:alignment="right" w:leader="dot"/>
          </w:r>
          <w:r w:rsidR="006571E6">
            <w:rPr>
              <w:rFonts w:ascii="Arial" w:hAnsi="Arial" w:cs="Arial"/>
              <w:sz w:val="24"/>
              <w:szCs w:val="24"/>
            </w:rPr>
            <w:t>43</w:t>
          </w:r>
        </w:p>
        <w:p w:rsidR="008F283A" w:rsidRPr="007461F9" w:rsidRDefault="008F283A" w:rsidP="008F283A">
          <w:pPr>
            <w:pStyle w:val="TOC2"/>
            <w:spacing w:line="276" w:lineRule="auto"/>
            <w:ind w:left="216"/>
            <w:rPr>
              <w:rFonts w:ascii="Arial" w:hAnsi="Arial" w:cs="Arial"/>
              <w:sz w:val="24"/>
              <w:szCs w:val="24"/>
            </w:rPr>
          </w:pPr>
          <w:r>
            <w:rPr>
              <w:rFonts w:ascii="Arial" w:hAnsi="Arial" w:cs="Arial"/>
              <w:sz w:val="24"/>
              <w:szCs w:val="24"/>
            </w:rPr>
            <w:t>5.4 Conclusion</w:t>
          </w:r>
          <w:r w:rsidRPr="007461F9">
            <w:rPr>
              <w:rFonts w:ascii="Arial" w:hAnsi="Arial" w:cs="Arial"/>
              <w:sz w:val="24"/>
              <w:szCs w:val="24"/>
            </w:rPr>
            <w:ptab w:relativeTo="margin" w:alignment="right" w:leader="dot"/>
          </w:r>
          <w:r w:rsidR="006571E6">
            <w:rPr>
              <w:rFonts w:ascii="Arial" w:hAnsi="Arial" w:cs="Arial"/>
              <w:sz w:val="24"/>
              <w:szCs w:val="24"/>
            </w:rPr>
            <w:t>44</w:t>
          </w:r>
        </w:p>
        <w:p w:rsidR="008F283A" w:rsidRPr="007461F9" w:rsidRDefault="008F283A" w:rsidP="008F283A">
          <w:pPr>
            <w:pStyle w:val="TOC2"/>
            <w:spacing w:line="276" w:lineRule="auto"/>
            <w:ind w:left="216"/>
            <w:rPr>
              <w:rFonts w:ascii="Arial" w:hAnsi="Arial" w:cs="Arial"/>
              <w:sz w:val="24"/>
              <w:szCs w:val="24"/>
            </w:rPr>
          </w:pPr>
          <w:r>
            <w:rPr>
              <w:rFonts w:ascii="Arial" w:hAnsi="Arial" w:cs="Arial"/>
              <w:sz w:val="24"/>
              <w:szCs w:val="24"/>
            </w:rPr>
            <w:t>5.5 Personal Reflection</w:t>
          </w:r>
          <w:r w:rsidRPr="007461F9">
            <w:rPr>
              <w:rFonts w:ascii="Arial" w:hAnsi="Arial" w:cs="Arial"/>
              <w:sz w:val="24"/>
              <w:szCs w:val="24"/>
            </w:rPr>
            <w:ptab w:relativeTo="margin" w:alignment="right" w:leader="dot"/>
          </w:r>
          <w:r w:rsidR="006571E6">
            <w:rPr>
              <w:rFonts w:ascii="Arial" w:hAnsi="Arial" w:cs="Arial"/>
              <w:sz w:val="24"/>
              <w:szCs w:val="24"/>
            </w:rPr>
            <w:t>44</w:t>
          </w:r>
        </w:p>
        <w:p w:rsidR="008F283A" w:rsidRPr="007461F9" w:rsidRDefault="008F283A" w:rsidP="008F283A">
          <w:pPr>
            <w:pStyle w:val="TOC1"/>
            <w:spacing w:line="360" w:lineRule="auto"/>
          </w:pPr>
          <w:r>
            <w:t>Reference</w:t>
          </w:r>
          <w:r w:rsidRPr="007461F9">
            <w:ptab w:relativeTo="margin" w:alignment="right" w:leader="dot"/>
          </w:r>
          <w:r w:rsidR="006571E6">
            <w:t>46</w:t>
          </w:r>
        </w:p>
        <w:p w:rsidR="008F283A" w:rsidRPr="007461F9" w:rsidRDefault="008F283A" w:rsidP="008F283A">
          <w:pPr>
            <w:pStyle w:val="TOC1"/>
            <w:spacing w:line="360" w:lineRule="auto"/>
          </w:pPr>
          <w:r>
            <w:t>Appendix A: Initial Research Paper Proposal</w:t>
          </w:r>
          <w:r w:rsidRPr="007461F9">
            <w:ptab w:relativeTo="margin" w:alignment="right" w:leader="dot"/>
          </w:r>
          <w:r w:rsidR="00317635">
            <w:t>51</w:t>
          </w:r>
        </w:p>
        <w:p w:rsidR="008F283A" w:rsidRPr="007461F9" w:rsidRDefault="008F283A" w:rsidP="008F283A">
          <w:pPr>
            <w:pStyle w:val="TOC1"/>
            <w:spacing w:line="360" w:lineRule="auto"/>
          </w:pPr>
          <w:r>
            <w:t>Appendix B: Questionnaire</w:t>
          </w:r>
          <w:r w:rsidRPr="007461F9">
            <w:ptab w:relativeTo="margin" w:alignment="right" w:leader="dot"/>
          </w:r>
          <w:r w:rsidR="00317635">
            <w:t>62</w:t>
          </w:r>
        </w:p>
        <w:p w:rsidR="008F283A" w:rsidRPr="007461F9" w:rsidRDefault="008F283A" w:rsidP="008F283A">
          <w:pPr>
            <w:pStyle w:val="TOC1"/>
            <w:spacing w:line="360" w:lineRule="auto"/>
          </w:pPr>
          <w:r>
            <w:lastRenderedPageBreak/>
            <w:t>Appendix C: MBA Project Log</w:t>
          </w:r>
          <w:r w:rsidRPr="007461F9">
            <w:ptab w:relativeTo="margin" w:alignment="right" w:leader="dot"/>
          </w:r>
          <w:r w:rsidR="00317635">
            <w:t>67</w:t>
          </w:r>
        </w:p>
        <w:p w:rsidR="008F283A" w:rsidRPr="007461F9" w:rsidRDefault="008F283A" w:rsidP="008F283A">
          <w:pPr>
            <w:pStyle w:val="TOC1"/>
            <w:spacing w:line="360" w:lineRule="auto"/>
          </w:pPr>
          <w:r>
            <w:t xml:space="preserve">Appendix D: </w:t>
          </w:r>
          <w:proofErr w:type="spellStart"/>
          <w:r>
            <w:t>Turntin</w:t>
          </w:r>
          <w:proofErr w:type="spellEnd"/>
          <w:r>
            <w:t xml:space="preserve"> Research</w:t>
          </w:r>
          <w:r w:rsidRPr="007461F9">
            <w:ptab w:relativeTo="margin" w:alignment="right" w:leader="dot"/>
          </w:r>
          <w:r w:rsidR="00317635">
            <w:t>72</w:t>
          </w:r>
        </w:p>
        <w:p w:rsidR="008F283A" w:rsidRPr="007461F9" w:rsidRDefault="008F283A" w:rsidP="008F283A">
          <w:pPr>
            <w:pStyle w:val="TOC1"/>
            <w:spacing w:line="360" w:lineRule="auto"/>
          </w:pPr>
          <w:r>
            <w:t>Appendix E: SPSS Output</w:t>
          </w:r>
          <w:r w:rsidRPr="007461F9">
            <w:ptab w:relativeTo="margin" w:alignment="right" w:leader="dot"/>
          </w:r>
          <w:r w:rsidR="00EA7B89">
            <w:t>78</w:t>
          </w:r>
        </w:p>
        <w:p w:rsidR="008F283A" w:rsidRPr="007461F9" w:rsidRDefault="008F283A" w:rsidP="008F283A">
          <w:pPr>
            <w:pStyle w:val="TOC2"/>
            <w:spacing w:line="276" w:lineRule="auto"/>
            <w:ind w:left="216"/>
            <w:rPr>
              <w:rFonts w:ascii="Arial" w:hAnsi="Arial" w:cs="Arial"/>
              <w:sz w:val="24"/>
              <w:szCs w:val="24"/>
            </w:rPr>
          </w:pPr>
          <w:r>
            <w:rPr>
              <w:rFonts w:ascii="Arial" w:hAnsi="Arial" w:cs="Arial"/>
              <w:sz w:val="24"/>
              <w:szCs w:val="24"/>
            </w:rPr>
            <w:t>Factor Analysis</w:t>
          </w:r>
          <w:r w:rsidRPr="007461F9">
            <w:rPr>
              <w:rFonts w:ascii="Arial" w:hAnsi="Arial" w:cs="Arial"/>
              <w:sz w:val="24"/>
              <w:szCs w:val="24"/>
            </w:rPr>
            <w:ptab w:relativeTo="margin" w:alignment="right" w:leader="dot"/>
          </w:r>
          <w:r w:rsidR="00EA7B89">
            <w:rPr>
              <w:rFonts w:ascii="Arial" w:hAnsi="Arial" w:cs="Arial"/>
              <w:sz w:val="24"/>
              <w:szCs w:val="24"/>
            </w:rPr>
            <w:t>78</w:t>
          </w:r>
        </w:p>
        <w:p w:rsidR="008F283A" w:rsidRPr="007461F9" w:rsidRDefault="008F283A" w:rsidP="008F283A">
          <w:pPr>
            <w:pStyle w:val="TOC2"/>
            <w:spacing w:line="276" w:lineRule="auto"/>
            <w:ind w:left="216"/>
            <w:rPr>
              <w:rFonts w:ascii="Arial" w:hAnsi="Arial" w:cs="Arial"/>
              <w:sz w:val="24"/>
              <w:szCs w:val="24"/>
            </w:rPr>
          </w:pPr>
          <w:r>
            <w:rPr>
              <w:rFonts w:ascii="Arial" w:hAnsi="Arial" w:cs="Arial"/>
              <w:sz w:val="24"/>
              <w:szCs w:val="24"/>
            </w:rPr>
            <w:t>Reliability</w:t>
          </w:r>
          <w:r w:rsidR="00EA7B89">
            <w:rPr>
              <w:rFonts w:ascii="Arial" w:hAnsi="Arial" w:cs="Arial"/>
              <w:sz w:val="24"/>
              <w:szCs w:val="24"/>
            </w:rPr>
            <w:t xml:space="preserve"> Test</w:t>
          </w:r>
          <w:r w:rsidRPr="007461F9">
            <w:rPr>
              <w:rFonts w:ascii="Arial" w:hAnsi="Arial" w:cs="Arial"/>
              <w:sz w:val="24"/>
              <w:szCs w:val="24"/>
            </w:rPr>
            <w:ptab w:relativeTo="margin" w:alignment="right" w:leader="dot"/>
          </w:r>
          <w:r w:rsidR="00EA7B89">
            <w:rPr>
              <w:rFonts w:ascii="Arial" w:hAnsi="Arial" w:cs="Arial"/>
              <w:sz w:val="24"/>
              <w:szCs w:val="24"/>
            </w:rPr>
            <w:t>82</w:t>
          </w:r>
        </w:p>
        <w:p w:rsidR="008F283A" w:rsidRPr="007461F9" w:rsidRDefault="008F283A" w:rsidP="008F283A">
          <w:pPr>
            <w:pStyle w:val="TOC2"/>
            <w:spacing w:line="276" w:lineRule="auto"/>
            <w:ind w:left="216"/>
            <w:rPr>
              <w:rFonts w:ascii="Arial" w:hAnsi="Arial" w:cs="Arial"/>
              <w:sz w:val="24"/>
              <w:szCs w:val="24"/>
            </w:rPr>
          </w:pPr>
          <w:r>
            <w:rPr>
              <w:rFonts w:ascii="Arial" w:hAnsi="Arial" w:cs="Arial"/>
              <w:sz w:val="24"/>
              <w:szCs w:val="24"/>
            </w:rPr>
            <w:t>Multiple Regression</w:t>
          </w:r>
          <w:r w:rsidRPr="007461F9">
            <w:rPr>
              <w:rFonts w:ascii="Arial" w:hAnsi="Arial" w:cs="Arial"/>
              <w:sz w:val="24"/>
              <w:szCs w:val="24"/>
            </w:rPr>
            <w:ptab w:relativeTo="margin" w:alignment="right" w:leader="dot"/>
          </w:r>
          <w:r w:rsidR="00EA7B89">
            <w:rPr>
              <w:rFonts w:ascii="Arial" w:hAnsi="Arial" w:cs="Arial"/>
              <w:sz w:val="24"/>
              <w:szCs w:val="24"/>
            </w:rPr>
            <w:t>84</w:t>
          </w:r>
        </w:p>
        <w:p w:rsidR="007461F9" w:rsidRPr="0016069D" w:rsidRDefault="00EA7B89" w:rsidP="0016069D">
          <w:pPr>
            <w:pStyle w:val="TOC2"/>
            <w:spacing w:line="276" w:lineRule="auto"/>
            <w:ind w:left="216"/>
            <w:rPr>
              <w:rFonts w:ascii="Arial" w:hAnsi="Arial" w:cs="Arial"/>
              <w:sz w:val="24"/>
              <w:szCs w:val="24"/>
            </w:rPr>
          </w:pPr>
          <w:r>
            <w:rPr>
              <w:rFonts w:ascii="Arial" w:hAnsi="Arial" w:cs="Arial"/>
              <w:sz w:val="24"/>
              <w:szCs w:val="24"/>
            </w:rPr>
            <w:t>Descriptive Analysis</w:t>
          </w:r>
          <w:bookmarkStart w:id="0" w:name="_GoBack"/>
          <w:bookmarkEnd w:id="0"/>
          <w:r w:rsidR="008F283A" w:rsidRPr="007461F9">
            <w:rPr>
              <w:rFonts w:ascii="Arial" w:hAnsi="Arial" w:cs="Arial"/>
              <w:sz w:val="24"/>
              <w:szCs w:val="24"/>
            </w:rPr>
            <w:ptab w:relativeTo="margin" w:alignment="right" w:leader="dot"/>
          </w:r>
          <w:r>
            <w:rPr>
              <w:rFonts w:ascii="Arial" w:hAnsi="Arial" w:cs="Arial"/>
              <w:sz w:val="24"/>
              <w:szCs w:val="24"/>
            </w:rPr>
            <w:t>85</w:t>
          </w:r>
        </w:p>
      </w:sdtContent>
    </w:sdt>
    <w:p w:rsidR="00BF1A45" w:rsidRDefault="00BF1A45" w:rsidP="007461F9">
      <w:pPr>
        <w:spacing w:line="360" w:lineRule="auto"/>
        <w:jc w:val="center"/>
        <w:rPr>
          <w:rFonts w:ascii="Arial" w:hAnsi="Arial" w:cs="Arial"/>
          <w:b/>
          <w:sz w:val="24"/>
          <w:szCs w:val="24"/>
        </w:rPr>
      </w:pPr>
    </w:p>
    <w:p w:rsidR="007461F9" w:rsidRDefault="007461F9"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Default="0016069D" w:rsidP="007461F9">
      <w:pPr>
        <w:spacing w:line="360" w:lineRule="auto"/>
        <w:jc w:val="center"/>
        <w:rPr>
          <w:rFonts w:ascii="Arial" w:hAnsi="Arial" w:cs="Arial"/>
          <w:b/>
          <w:sz w:val="24"/>
          <w:szCs w:val="24"/>
        </w:rPr>
      </w:pPr>
    </w:p>
    <w:p w:rsidR="0016069D" w:rsidRPr="007461F9" w:rsidRDefault="0016069D" w:rsidP="007461F9">
      <w:pPr>
        <w:spacing w:line="360" w:lineRule="auto"/>
        <w:jc w:val="center"/>
        <w:rPr>
          <w:rFonts w:ascii="Arial" w:hAnsi="Arial" w:cs="Arial"/>
          <w:b/>
          <w:sz w:val="24"/>
          <w:szCs w:val="24"/>
        </w:rPr>
      </w:pPr>
    </w:p>
    <w:p w:rsidR="006E79BD" w:rsidRPr="001B556C" w:rsidRDefault="001B556C" w:rsidP="001B556C">
      <w:pPr>
        <w:spacing w:line="360" w:lineRule="auto"/>
        <w:jc w:val="center"/>
        <w:rPr>
          <w:rFonts w:ascii="Arial" w:hAnsi="Arial" w:cs="Arial"/>
          <w:b/>
          <w:sz w:val="24"/>
          <w:szCs w:val="24"/>
          <w:lang w:val="en-GB"/>
        </w:rPr>
      </w:pPr>
      <w:r w:rsidRPr="001B556C">
        <w:rPr>
          <w:rFonts w:ascii="Arial" w:hAnsi="Arial" w:cs="Arial"/>
          <w:b/>
          <w:sz w:val="24"/>
          <w:szCs w:val="24"/>
          <w:lang w:val="en-GB"/>
        </w:rPr>
        <w:t>CHAPTER</w:t>
      </w:r>
      <w:r w:rsidR="00F13CBC" w:rsidRPr="001B556C">
        <w:rPr>
          <w:rFonts w:ascii="Arial" w:hAnsi="Arial" w:cs="Arial" w:hint="eastAsia"/>
          <w:b/>
          <w:sz w:val="24"/>
          <w:szCs w:val="24"/>
          <w:lang w:val="en-GB"/>
        </w:rPr>
        <w:t xml:space="preserve"> 1</w:t>
      </w:r>
      <w:r w:rsidRPr="001B556C">
        <w:rPr>
          <w:rFonts w:ascii="Arial" w:hAnsi="Arial" w:cs="Arial"/>
          <w:b/>
          <w:sz w:val="24"/>
          <w:szCs w:val="24"/>
          <w:lang w:val="en-GB"/>
        </w:rPr>
        <w:t>:</w:t>
      </w:r>
      <w:r w:rsidRPr="001B556C">
        <w:rPr>
          <w:rFonts w:ascii="Arial" w:hAnsi="Arial" w:cs="Arial" w:hint="eastAsia"/>
          <w:b/>
          <w:sz w:val="24"/>
          <w:szCs w:val="24"/>
          <w:lang w:val="en-GB"/>
        </w:rPr>
        <w:t xml:space="preserve"> </w:t>
      </w:r>
      <w:r w:rsidRPr="001B556C">
        <w:rPr>
          <w:rFonts w:ascii="Arial" w:hAnsi="Arial" w:cs="Arial"/>
          <w:b/>
          <w:sz w:val="24"/>
          <w:szCs w:val="24"/>
          <w:lang w:val="en-GB"/>
        </w:rPr>
        <w:t>INTRODUCTION</w:t>
      </w:r>
    </w:p>
    <w:p w:rsidR="00F13CBC" w:rsidRDefault="00902B3C" w:rsidP="00FF3023">
      <w:pPr>
        <w:spacing w:line="360" w:lineRule="auto"/>
        <w:rPr>
          <w:rFonts w:ascii="Arial" w:hAnsi="Arial" w:cs="Arial"/>
          <w:sz w:val="24"/>
          <w:szCs w:val="24"/>
          <w:lang w:val="en-GB"/>
        </w:rPr>
      </w:pPr>
      <w:r w:rsidRPr="00902B3C">
        <w:rPr>
          <w:rFonts w:ascii="Arial" w:hAnsi="Arial" w:cs="Arial"/>
          <w:sz w:val="24"/>
          <w:szCs w:val="24"/>
          <w:lang w:val="en-GB"/>
        </w:rPr>
        <w:t xml:space="preserve">Pet food is a food specially provided for pets. It is a high-grade animal food between human food and traditional livestock </w:t>
      </w:r>
      <w:r>
        <w:rPr>
          <w:rFonts w:ascii="Arial" w:hAnsi="Arial" w:cs="Arial"/>
          <w:sz w:val="24"/>
          <w:szCs w:val="24"/>
          <w:lang w:val="en-GB"/>
        </w:rPr>
        <w:t>as well as</w:t>
      </w:r>
      <w:r w:rsidRPr="00902B3C">
        <w:rPr>
          <w:rFonts w:ascii="Arial" w:hAnsi="Arial" w:cs="Arial"/>
          <w:sz w:val="24"/>
          <w:szCs w:val="24"/>
          <w:lang w:val="en-GB"/>
        </w:rPr>
        <w:t xml:space="preserve"> poultry feed.</w:t>
      </w:r>
      <w:r>
        <w:rPr>
          <w:rFonts w:ascii="Arial" w:hAnsi="Arial" w:cs="Arial"/>
          <w:sz w:val="24"/>
          <w:szCs w:val="24"/>
          <w:lang w:val="en-GB"/>
        </w:rPr>
        <w:t xml:space="preserve"> </w:t>
      </w:r>
      <w:r w:rsidRPr="00902B3C">
        <w:rPr>
          <w:rFonts w:ascii="Arial" w:hAnsi="Arial" w:cs="Arial"/>
          <w:sz w:val="24"/>
          <w:szCs w:val="24"/>
          <w:lang w:val="en-GB"/>
        </w:rPr>
        <w:t>Basically pet foods are made up of proteins, fats, carbohydrates, vitamins and minerals, to provide pets with the most basic survival guarantee</w:t>
      </w:r>
      <w:r w:rsidR="00162D04">
        <w:rPr>
          <w:rFonts w:ascii="Arial" w:hAnsi="Arial" w:cs="Arial"/>
          <w:sz w:val="24"/>
          <w:szCs w:val="24"/>
          <w:lang w:val="en-GB"/>
        </w:rPr>
        <w:t xml:space="preserve"> (Buff, Carter &amp; </w:t>
      </w:r>
      <w:r w:rsidR="00162D04" w:rsidRPr="00162D04">
        <w:rPr>
          <w:rFonts w:ascii="Arial" w:hAnsi="Arial" w:cs="Arial"/>
          <w:sz w:val="24"/>
          <w:szCs w:val="24"/>
          <w:lang w:val="en-GB"/>
        </w:rPr>
        <w:t>Bauer</w:t>
      </w:r>
      <w:r w:rsidR="00162D04">
        <w:rPr>
          <w:rFonts w:ascii="Arial" w:hAnsi="Arial" w:cs="Arial"/>
          <w:sz w:val="24"/>
          <w:szCs w:val="24"/>
          <w:lang w:val="en-GB"/>
        </w:rPr>
        <w:t xml:space="preserve"> et al., 2014). </w:t>
      </w:r>
    </w:p>
    <w:p w:rsidR="00162D04" w:rsidRDefault="00162D04" w:rsidP="00FF3023">
      <w:pPr>
        <w:spacing w:line="360" w:lineRule="auto"/>
        <w:rPr>
          <w:rFonts w:ascii="Arial" w:hAnsi="Arial" w:cs="Arial"/>
          <w:sz w:val="24"/>
          <w:szCs w:val="24"/>
          <w:lang w:val="en-GB"/>
        </w:rPr>
      </w:pPr>
      <w:r>
        <w:rPr>
          <w:rFonts w:ascii="Arial" w:hAnsi="Arial" w:cs="Arial"/>
          <w:sz w:val="24"/>
          <w:szCs w:val="24"/>
          <w:lang w:val="en-GB"/>
        </w:rPr>
        <w:t xml:space="preserve">According to </w:t>
      </w:r>
      <w:r w:rsidR="006E79BD">
        <w:rPr>
          <w:rFonts w:ascii="Arial" w:hAnsi="Arial" w:cs="Arial"/>
          <w:sz w:val="24"/>
          <w:szCs w:val="24"/>
          <w:lang w:val="en-GB"/>
        </w:rPr>
        <w:t>Kelly (2012),</w:t>
      </w:r>
      <w:r>
        <w:rPr>
          <w:rFonts w:ascii="Arial" w:hAnsi="Arial" w:cs="Arial"/>
          <w:sz w:val="24"/>
          <w:szCs w:val="24"/>
          <w:lang w:val="en-GB"/>
        </w:rPr>
        <w:t xml:space="preserve"> </w:t>
      </w:r>
      <w:r w:rsidR="00531E32">
        <w:rPr>
          <w:rFonts w:ascii="Arial" w:hAnsi="Arial" w:cs="Arial"/>
          <w:sz w:val="24"/>
          <w:szCs w:val="24"/>
          <w:lang w:val="en-GB"/>
        </w:rPr>
        <w:t>f</w:t>
      </w:r>
      <w:r w:rsidR="00531E32" w:rsidRPr="00531E32">
        <w:rPr>
          <w:rFonts w:ascii="Arial" w:hAnsi="Arial" w:cs="Arial"/>
          <w:sz w:val="24"/>
          <w:szCs w:val="24"/>
          <w:lang w:val="en-GB"/>
        </w:rPr>
        <w:t>or example, in the United States, where pet food is the fastest growing, commodity pet food has risen rapidly over the past century, as people’s ideas gradually changed</w:t>
      </w:r>
      <w:r w:rsidR="00531E32">
        <w:rPr>
          <w:rFonts w:ascii="Arial" w:hAnsi="Arial" w:cs="Arial"/>
          <w:sz w:val="24"/>
          <w:szCs w:val="24"/>
          <w:lang w:val="en-GB"/>
        </w:rPr>
        <w:t>,</w:t>
      </w:r>
      <w:r w:rsidR="00531E32" w:rsidRPr="00531E32">
        <w:rPr>
          <w:rFonts w:ascii="Arial" w:hAnsi="Arial" w:cs="Arial"/>
          <w:sz w:val="24"/>
          <w:szCs w:val="24"/>
          <w:lang w:val="en-GB"/>
        </w:rPr>
        <w:t xml:space="preserve"> these domestic animals</w:t>
      </w:r>
      <w:r w:rsidR="00531E32">
        <w:rPr>
          <w:rFonts w:ascii="Arial" w:hAnsi="Arial" w:cs="Arial"/>
          <w:sz w:val="24"/>
          <w:szCs w:val="24"/>
          <w:lang w:val="en-GB"/>
        </w:rPr>
        <w:t xml:space="preserve"> from “pets” to “family members”, they realized that i</w:t>
      </w:r>
      <w:r w:rsidR="00531E32" w:rsidRPr="00531E32">
        <w:rPr>
          <w:rFonts w:ascii="Arial" w:hAnsi="Arial" w:cs="Arial"/>
          <w:sz w:val="24"/>
          <w:szCs w:val="24"/>
          <w:lang w:val="en-GB"/>
        </w:rPr>
        <w:t>t is not enough to feed a pet with "table scraps."</w:t>
      </w:r>
      <w:r w:rsidR="00531E32" w:rsidRPr="00531E32">
        <w:t xml:space="preserve"> </w:t>
      </w:r>
      <w:r w:rsidR="00531E32" w:rsidRPr="00531E32">
        <w:rPr>
          <w:rFonts w:ascii="Arial" w:hAnsi="Arial" w:cs="Arial"/>
          <w:sz w:val="24"/>
          <w:szCs w:val="24"/>
          <w:lang w:val="en-GB"/>
        </w:rPr>
        <w:t>At the same time with the improvement of the socio-economic conditions</w:t>
      </w:r>
      <w:r w:rsidR="00531E32">
        <w:rPr>
          <w:rFonts w:ascii="Arial" w:hAnsi="Arial" w:cs="Arial"/>
          <w:sz w:val="24"/>
          <w:szCs w:val="24"/>
          <w:lang w:val="en-GB"/>
        </w:rPr>
        <w:t>,</w:t>
      </w:r>
      <w:r w:rsidR="00531E32" w:rsidRPr="00531E32">
        <w:rPr>
          <w:rFonts w:ascii="Arial" w:hAnsi="Arial" w:cs="Arial"/>
          <w:sz w:val="24"/>
          <w:szCs w:val="24"/>
          <w:lang w:val="en-GB"/>
        </w:rPr>
        <w:t xml:space="preserve"> purchase commercially processed pet food becomes </w:t>
      </w:r>
      <w:r w:rsidR="0016069D">
        <w:rPr>
          <w:rFonts w:ascii="Arial" w:hAnsi="Arial" w:cs="Arial"/>
          <w:sz w:val="24"/>
          <w:szCs w:val="24"/>
          <w:lang w:val="en-GB"/>
        </w:rPr>
        <w:t>much</w:t>
      </w:r>
      <w:r w:rsidR="00531E32" w:rsidRPr="00531E32">
        <w:rPr>
          <w:rFonts w:ascii="Arial" w:hAnsi="Arial" w:cs="Arial"/>
          <w:sz w:val="24"/>
          <w:szCs w:val="24"/>
          <w:lang w:val="en-GB"/>
        </w:rPr>
        <w:t xml:space="preserve"> </w:t>
      </w:r>
      <w:r w:rsidR="00531E32">
        <w:rPr>
          <w:rFonts w:ascii="Arial" w:hAnsi="Arial" w:cs="Arial"/>
          <w:sz w:val="24"/>
          <w:szCs w:val="24"/>
          <w:lang w:val="en-GB"/>
        </w:rPr>
        <w:t>easier to accept</w:t>
      </w:r>
      <w:r w:rsidR="00531E32" w:rsidRPr="00531E32">
        <w:rPr>
          <w:rFonts w:ascii="Arial" w:hAnsi="Arial" w:cs="Arial"/>
          <w:sz w:val="24"/>
          <w:szCs w:val="24"/>
          <w:lang w:val="en-GB"/>
        </w:rPr>
        <w:t>.</w:t>
      </w:r>
    </w:p>
    <w:p w:rsidR="00903596" w:rsidRDefault="00531E32" w:rsidP="00FF3023">
      <w:pPr>
        <w:spacing w:line="360" w:lineRule="auto"/>
        <w:rPr>
          <w:rFonts w:ascii="Arial" w:hAnsi="Arial" w:cs="Arial"/>
          <w:sz w:val="24"/>
          <w:szCs w:val="24"/>
          <w:lang w:val="en-GB"/>
        </w:rPr>
      </w:pPr>
      <w:r w:rsidRPr="00531E32">
        <w:rPr>
          <w:rFonts w:ascii="Arial" w:hAnsi="Arial" w:cs="Arial"/>
          <w:sz w:val="24"/>
          <w:szCs w:val="24"/>
          <w:lang w:val="en-GB"/>
        </w:rPr>
        <w:t>With the rapid development of the pet food industry, increase pet food brands on the market has also caused difficulties in consumer selection and quality of the food itself.</w:t>
      </w:r>
      <w:r w:rsidR="00401BD4" w:rsidRPr="006F043F">
        <w:rPr>
          <w:rFonts w:ascii="Arial" w:hAnsi="Arial" w:cs="Arial"/>
          <w:sz w:val="24"/>
          <w:szCs w:val="24"/>
          <w:lang w:val="en-GB"/>
        </w:rPr>
        <w:t xml:space="preserve"> </w:t>
      </w:r>
      <w:r w:rsidR="006F043F" w:rsidRPr="006F043F">
        <w:rPr>
          <w:rFonts w:ascii="Arial" w:hAnsi="Arial" w:cs="Arial"/>
          <w:sz w:val="24"/>
          <w:szCs w:val="24"/>
          <w:lang w:val="en-GB"/>
        </w:rPr>
        <w:t xml:space="preserve">In 2010, Malaysia became the second largest pet care market in South East Asia, however the </w:t>
      </w:r>
      <w:r w:rsidR="006F043F">
        <w:rPr>
          <w:rFonts w:ascii="Arial" w:hAnsi="Arial" w:cs="Arial"/>
          <w:sz w:val="24"/>
          <w:szCs w:val="24"/>
          <w:lang w:val="en-GB"/>
        </w:rPr>
        <w:t>researches</w:t>
      </w:r>
      <w:r w:rsidR="006F043F" w:rsidRPr="006F043F">
        <w:rPr>
          <w:rFonts w:ascii="Arial" w:hAnsi="Arial" w:cs="Arial"/>
          <w:sz w:val="24"/>
          <w:szCs w:val="24"/>
          <w:lang w:val="en-GB"/>
        </w:rPr>
        <w:t xml:space="preserve"> for consumer purchasing intention for pet supplies in Malaysia are limited. Most of the research was basically concentrated in the United States or in the European developed countries, which led to uncertainty regarding the purchase intention of Malaysian consumers for pet supplies</w:t>
      </w:r>
      <w:r w:rsidR="006F043F">
        <w:rPr>
          <w:rFonts w:ascii="Arial" w:hAnsi="Arial" w:cs="Arial"/>
          <w:sz w:val="24"/>
          <w:szCs w:val="24"/>
          <w:lang w:val="en-GB"/>
        </w:rPr>
        <w:t xml:space="preserve"> (Lee &amp; Wee, 2010). Hence, </w:t>
      </w:r>
      <w:r w:rsidR="00401BD4">
        <w:rPr>
          <w:rFonts w:ascii="Arial" w:hAnsi="Arial" w:cs="Arial"/>
          <w:sz w:val="24"/>
          <w:szCs w:val="24"/>
          <w:lang w:val="en-GB"/>
        </w:rPr>
        <w:t>t</w:t>
      </w:r>
      <w:r w:rsidR="00401BD4" w:rsidRPr="00401BD4">
        <w:rPr>
          <w:rFonts w:ascii="Arial" w:hAnsi="Arial" w:cs="Arial"/>
          <w:sz w:val="24"/>
          <w:szCs w:val="24"/>
          <w:lang w:val="en-GB"/>
        </w:rPr>
        <w:t xml:space="preserve">he purpose of this </w:t>
      </w:r>
      <w:r w:rsidR="00401BD4">
        <w:rPr>
          <w:rFonts w:ascii="Arial" w:hAnsi="Arial" w:cs="Arial"/>
          <w:sz w:val="24"/>
          <w:szCs w:val="24"/>
          <w:lang w:val="en-GB"/>
        </w:rPr>
        <w:t>project</w:t>
      </w:r>
      <w:r w:rsidR="00401BD4" w:rsidRPr="00401BD4">
        <w:rPr>
          <w:rFonts w:ascii="Arial" w:hAnsi="Arial" w:cs="Arial"/>
          <w:sz w:val="24"/>
          <w:szCs w:val="24"/>
          <w:lang w:val="en-GB"/>
        </w:rPr>
        <w:t xml:space="preserve"> is to investigate factors that influence Malaysian consumers' purchasing </w:t>
      </w:r>
      <w:r w:rsidR="00401BD4">
        <w:rPr>
          <w:rFonts w:ascii="Arial" w:hAnsi="Arial" w:cs="Arial"/>
          <w:sz w:val="24"/>
          <w:szCs w:val="24"/>
          <w:lang w:val="en-GB"/>
        </w:rPr>
        <w:t>intention</w:t>
      </w:r>
      <w:r w:rsidR="00401BD4" w:rsidRPr="00401BD4">
        <w:rPr>
          <w:rFonts w:ascii="Arial" w:hAnsi="Arial" w:cs="Arial"/>
          <w:sz w:val="24"/>
          <w:szCs w:val="24"/>
          <w:lang w:val="en-GB"/>
        </w:rPr>
        <w:t xml:space="preserve"> of pet food.</w:t>
      </w:r>
    </w:p>
    <w:p w:rsidR="006F043F" w:rsidRDefault="006F043F" w:rsidP="00FF3023">
      <w:pPr>
        <w:spacing w:line="360" w:lineRule="auto"/>
        <w:rPr>
          <w:rFonts w:ascii="Arial" w:hAnsi="Arial" w:cs="Arial"/>
          <w:sz w:val="24"/>
          <w:szCs w:val="24"/>
          <w:lang w:val="en-GB"/>
        </w:rPr>
      </w:pPr>
    </w:p>
    <w:p w:rsidR="00C97A27" w:rsidRDefault="00C97A27" w:rsidP="00FF3023">
      <w:pPr>
        <w:pStyle w:val="ListParagraph"/>
        <w:numPr>
          <w:ilvl w:val="1"/>
          <w:numId w:val="1"/>
        </w:numPr>
        <w:spacing w:line="360" w:lineRule="auto"/>
        <w:ind w:firstLineChars="0"/>
        <w:rPr>
          <w:rFonts w:ascii="Arial" w:hAnsi="Arial" w:cs="Arial"/>
          <w:sz w:val="24"/>
          <w:szCs w:val="24"/>
          <w:lang w:val="en-GB"/>
        </w:rPr>
      </w:pPr>
      <w:r w:rsidRPr="00FF3023">
        <w:rPr>
          <w:rFonts w:ascii="Arial" w:hAnsi="Arial" w:cs="Arial"/>
          <w:sz w:val="24"/>
          <w:szCs w:val="24"/>
          <w:lang w:val="en-GB"/>
        </w:rPr>
        <w:t>World Production/Supply and Consumption of Pet Foods</w:t>
      </w:r>
    </w:p>
    <w:p w:rsidR="00ED152D" w:rsidRPr="00FF3023" w:rsidRDefault="00ED152D" w:rsidP="00ED152D">
      <w:pPr>
        <w:pStyle w:val="ListParagraph"/>
        <w:spacing w:line="360" w:lineRule="auto"/>
        <w:ind w:left="405" w:firstLineChars="0" w:firstLine="0"/>
        <w:rPr>
          <w:rFonts w:ascii="Arial" w:hAnsi="Arial" w:cs="Arial"/>
          <w:sz w:val="24"/>
          <w:szCs w:val="24"/>
          <w:lang w:val="en-GB"/>
        </w:rPr>
      </w:pPr>
      <w:r w:rsidRPr="0022041E">
        <w:rPr>
          <w:rFonts w:ascii="Arial" w:hAnsi="Arial" w:cs="Arial"/>
          <w:sz w:val="24"/>
          <w:szCs w:val="24"/>
          <w:lang w:val="en-GB"/>
        </w:rPr>
        <w:lastRenderedPageBreak/>
        <w:t>In today's society, due to the change of people's thinking and the urbanized lifestyle, more and more people choose to keep pets</w:t>
      </w:r>
      <w:r>
        <w:rPr>
          <w:rFonts w:ascii="Arial" w:hAnsi="Arial" w:cs="Arial"/>
          <w:sz w:val="24"/>
          <w:szCs w:val="24"/>
          <w:lang w:val="en-GB"/>
        </w:rPr>
        <w:t xml:space="preserve"> as their own spiritual support. </w:t>
      </w:r>
      <w:r w:rsidRPr="0022041E">
        <w:rPr>
          <w:rFonts w:ascii="Arial" w:hAnsi="Arial" w:cs="Arial"/>
          <w:sz w:val="24"/>
          <w:szCs w:val="24"/>
          <w:lang w:val="en-GB"/>
        </w:rPr>
        <w:t>The rapid growth of the pet population has affected the development of the pet supplies market</w:t>
      </w:r>
      <w:r>
        <w:rPr>
          <w:rFonts w:ascii="Arial" w:hAnsi="Arial" w:cs="Arial"/>
          <w:sz w:val="24"/>
          <w:szCs w:val="24"/>
          <w:lang w:val="en-GB"/>
        </w:rPr>
        <w:t>.</w:t>
      </w:r>
      <w:r w:rsidR="002017B5">
        <w:rPr>
          <w:rFonts w:ascii="Arial" w:hAnsi="Arial" w:cs="Arial"/>
          <w:sz w:val="24"/>
          <w:szCs w:val="24"/>
          <w:lang w:val="en-GB"/>
        </w:rPr>
        <w:t xml:space="preserve"> </w:t>
      </w:r>
      <w:r w:rsidR="003B4CCA" w:rsidRPr="003B4CCA">
        <w:rPr>
          <w:rFonts w:ascii="Arial" w:hAnsi="Arial" w:cs="Arial"/>
          <w:sz w:val="24"/>
          <w:szCs w:val="24"/>
          <w:lang w:val="en-GB"/>
        </w:rPr>
        <w:t xml:space="preserve">Developed regions in North America account for the largest market share in </w:t>
      </w:r>
      <w:r w:rsidR="003B4CCA">
        <w:rPr>
          <w:rFonts w:ascii="Arial" w:hAnsi="Arial" w:cs="Arial"/>
          <w:sz w:val="24"/>
          <w:szCs w:val="24"/>
          <w:lang w:val="en-GB"/>
        </w:rPr>
        <w:t>pet food</w:t>
      </w:r>
      <w:r w:rsidR="003B4CCA" w:rsidRPr="003B4CCA">
        <w:rPr>
          <w:rFonts w:ascii="Arial" w:hAnsi="Arial" w:cs="Arial"/>
          <w:sz w:val="24"/>
          <w:szCs w:val="24"/>
          <w:lang w:val="en-GB"/>
        </w:rPr>
        <w:t xml:space="preserve"> industry, </w:t>
      </w:r>
      <w:r w:rsidR="00400EA9">
        <w:rPr>
          <w:rFonts w:ascii="Arial" w:hAnsi="Arial" w:cs="Arial"/>
          <w:sz w:val="24"/>
          <w:szCs w:val="24"/>
          <w:lang w:val="en-GB"/>
        </w:rPr>
        <w:t>which is</w:t>
      </w:r>
      <w:r w:rsidR="003B4CCA" w:rsidRPr="003B4CCA">
        <w:rPr>
          <w:rFonts w:ascii="Arial" w:hAnsi="Arial" w:cs="Arial"/>
          <w:sz w:val="24"/>
          <w:szCs w:val="24"/>
          <w:lang w:val="en-GB"/>
        </w:rPr>
        <w:t xml:space="preserve"> 38% of the global market</w:t>
      </w:r>
    </w:p>
    <w:p w:rsidR="00ED152D" w:rsidRDefault="00ED152D" w:rsidP="0022041E">
      <w:pPr>
        <w:pStyle w:val="ListParagraph"/>
        <w:spacing w:line="360" w:lineRule="auto"/>
        <w:ind w:left="405" w:firstLineChars="0" w:firstLine="0"/>
        <w:rPr>
          <w:rFonts w:ascii="Arial" w:hAnsi="Arial" w:cs="Arial"/>
          <w:sz w:val="24"/>
          <w:szCs w:val="24"/>
          <w:lang w:val="en-GB"/>
        </w:rPr>
      </w:pPr>
      <w:r>
        <w:rPr>
          <w:rFonts w:ascii="Arial" w:hAnsi="Arial" w:cs="Arial"/>
          <w:noProof/>
          <w:sz w:val="24"/>
          <w:szCs w:val="24"/>
        </w:rPr>
        <w:drawing>
          <wp:inline distT="0" distB="0" distL="0" distR="0">
            <wp:extent cx="5274310" cy="42430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CDFB9.tmp"/>
                    <pic:cNvPicPr/>
                  </pic:nvPicPr>
                  <pic:blipFill>
                    <a:blip r:embed="rId11">
                      <a:extLst>
                        <a:ext uri="{28A0092B-C50C-407E-A947-70E740481C1C}">
                          <a14:useLocalDpi xmlns:a14="http://schemas.microsoft.com/office/drawing/2010/main" val="0"/>
                        </a:ext>
                      </a:extLst>
                    </a:blip>
                    <a:stretch>
                      <a:fillRect/>
                    </a:stretch>
                  </pic:blipFill>
                  <pic:spPr>
                    <a:xfrm>
                      <a:off x="0" y="0"/>
                      <a:ext cx="5274310" cy="4243070"/>
                    </a:xfrm>
                    <a:prstGeom prst="rect">
                      <a:avLst/>
                    </a:prstGeom>
                  </pic:spPr>
                </pic:pic>
              </a:graphicData>
            </a:graphic>
          </wp:inline>
        </w:drawing>
      </w:r>
    </w:p>
    <w:p w:rsidR="00ED152D" w:rsidRDefault="00ED152D" w:rsidP="00ED152D">
      <w:pPr>
        <w:pStyle w:val="ListParagraph"/>
        <w:spacing w:line="360" w:lineRule="auto"/>
        <w:ind w:left="405" w:firstLineChars="0" w:firstLine="0"/>
        <w:jc w:val="center"/>
        <w:rPr>
          <w:rFonts w:ascii="Arial" w:hAnsi="Arial" w:cs="Arial"/>
          <w:sz w:val="24"/>
          <w:szCs w:val="24"/>
        </w:rPr>
      </w:pPr>
      <w:r>
        <w:rPr>
          <w:rFonts w:ascii="Arial" w:hAnsi="Arial" w:cs="Arial"/>
          <w:sz w:val="24"/>
          <w:szCs w:val="24"/>
        </w:rPr>
        <w:t xml:space="preserve">Figure 1.0 </w:t>
      </w:r>
      <w:r w:rsidRPr="00ED152D">
        <w:rPr>
          <w:rFonts w:ascii="Arial" w:hAnsi="Arial" w:cs="Arial"/>
          <w:sz w:val="24"/>
          <w:szCs w:val="24"/>
        </w:rPr>
        <w:t>Pet food market size worldwide in 2015, by country (in billion U.S. dollars)</w:t>
      </w:r>
      <w:r w:rsidR="00401BD4">
        <w:rPr>
          <w:rFonts w:ascii="Arial" w:hAnsi="Arial" w:cs="Arial"/>
          <w:sz w:val="24"/>
          <w:szCs w:val="24"/>
        </w:rPr>
        <w:t xml:space="preserve"> (</w:t>
      </w:r>
      <w:proofErr w:type="spellStart"/>
      <w:proofErr w:type="gramStart"/>
      <w:r w:rsidR="00401BD4" w:rsidRPr="00401BD4">
        <w:rPr>
          <w:rFonts w:ascii="Arial" w:hAnsi="Arial" w:cs="Arial"/>
          <w:sz w:val="24"/>
          <w:szCs w:val="24"/>
          <w:lang w:val="en-GB"/>
        </w:rPr>
        <w:t>Statista</w:t>
      </w:r>
      <w:proofErr w:type="spellEnd"/>
      <w:r w:rsidR="00401BD4" w:rsidRPr="00401BD4">
        <w:rPr>
          <w:rFonts w:ascii="Arial" w:hAnsi="Arial" w:cs="Arial"/>
          <w:sz w:val="24"/>
          <w:szCs w:val="24"/>
          <w:lang w:val="en-GB"/>
        </w:rPr>
        <w:t>.</w:t>
      </w:r>
      <w:r w:rsidR="00401BD4">
        <w:rPr>
          <w:rFonts w:ascii="Arial" w:hAnsi="Arial" w:cs="Arial"/>
          <w:sz w:val="24"/>
          <w:szCs w:val="24"/>
          <w:lang w:val="en-GB"/>
        </w:rPr>
        <w:t>,</w:t>
      </w:r>
      <w:proofErr w:type="gramEnd"/>
      <w:r w:rsidR="00401BD4">
        <w:rPr>
          <w:rFonts w:ascii="Arial" w:hAnsi="Arial" w:cs="Arial"/>
          <w:sz w:val="24"/>
          <w:szCs w:val="24"/>
          <w:lang w:val="en-GB"/>
        </w:rPr>
        <w:t xml:space="preserve"> 2016)</w:t>
      </w:r>
    </w:p>
    <w:p w:rsidR="00DB4726" w:rsidRPr="00ED152D" w:rsidRDefault="00DB4726" w:rsidP="00ED152D">
      <w:pPr>
        <w:pStyle w:val="ListParagraph"/>
        <w:spacing w:line="360" w:lineRule="auto"/>
        <w:ind w:left="405" w:firstLineChars="0" w:firstLine="0"/>
        <w:jc w:val="center"/>
        <w:rPr>
          <w:rFonts w:ascii="Arial" w:hAnsi="Arial" w:cs="Arial"/>
          <w:sz w:val="24"/>
          <w:szCs w:val="24"/>
        </w:rPr>
      </w:pPr>
    </w:p>
    <w:p w:rsidR="00FF3023" w:rsidRDefault="002774B8" w:rsidP="0022041E">
      <w:pPr>
        <w:pStyle w:val="ListParagraph"/>
        <w:spacing w:line="360" w:lineRule="auto"/>
        <w:ind w:left="405" w:firstLineChars="0" w:firstLine="0"/>
        <w:rPr>
          <w:rFonts w:ascii="Arial" w:hAnsi="Arial" w:cs="Arial"/>
          <w:sz w:val="24"/>
          <w:szCs w:val="24"/>
          <w:lang w:val="en-GB"/>
        </w:rPr>
      </w:pPr>
      <w:r>
        <w:rPr>
          <w:rFonts w:ascii="Arial" w:hAnsi="Arial" w:cs="Arial" w:hint="eastAsia"/>
          <w:sz w:val="24"/>
          <w:szCs w:val="24"/>
          <w:lang w:val="en-GB"/>
        </w:rPr>
        <w:t>A</w:t>
      </w:r>
      <w:r>
        <w:rPr>
          <w:rFonts w:ascii="Arial" w:hAnsi="Arial" w:cs="Arial"/>
          <w:sz w:val="24"/>
          <w:szCs w:val="24"/>
          <w:lang w:val="en-GB"/>
        </w:rPr>
        <w:t xml:space="preserve">ccording to Figure 1.0, in 2015, the global pet food market size, which was divided by country, the top three was the US, Europe and Japan. </w:t>
      </w:r>
      <w:r w:rsidRPr="002774B8">
        <w:rPr>
          <w:rFonts w:ascii="Arial" w:hAnsi="Arial" w:cs="Arial"/>
          <w:sz w:val="24"/>
          <w:szCs w:val="24"/>
          <w:lang w:val="en-GB"/>
        </w:rPr>
        <w:t>Overall, European and American countries account for a relatively high proportion.</w:t>
      </w:r>
    </w:p>
    <w:p w:rsidR="0022041E" w:rsidRDefault="0022041E" w:rsidP="0022041E">
      <w:pPr>
        <w:pStyle w:val="ListParagraph"/>
        <w:spacing w:line="360" w:lineRule="auto"/>
        <w:ind w:left="405" w:firstLineChars="0" w:firstLine="0"/>
        <w:rPr>
          <w:rFonts w:ascii="Arial" w:hAnsi="Arial" w:cs="Arial"/>
          <w:sz w:val="24"/>
          <w:szCs w:val="24"/>
        </w:rPr>
      </w:pPr>
      <w:r>
        <w:rPr>
          <w:rFonts w:ascii="Arial" w:hAnsi="Arial" w:cs="Arial"/>
          <w:noProof/>
          <w:sz w:val="24"/>
          <w:szCs w:val="24"/>
        </w:rPr>
        <w:lastRenderedPageBreak/>
        <w:drawing>
          <wp:inline distT="0" distB="0" distL="0" distR="0">
            <wp:extent cx="5274310" cy="33229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6C60BA.tmp"/>
                    <pic:cNvPicPr/>
                  </pic:nvPicPr>
                  <pic:blipFill>
                    <a:blip r:embed="rId12">
                      <a:extLst>
                        <a:ext uri="{28A0092B-C50C-407E-A947-70E740481C1C}">
                          <a14:useLocalDpi xmlns:a14="http://schemas.microsoft.com/office/drawing/2010/main" val="0"/>
                        </a:ext>
                      </a:extLst>
                    </a:blip>
                    <a:stretch>
                      <a:fillRect/>
                    </a:stretch>
                  </pic:blipFill>
                  <pic:spPr>
                    <a:xfrm>
                      <a:off x="0" y="0"/>
                      <a:ext cx="5274310" cy="3322955"/>
                    </a:xfrm>
                    <a:prstGeom prst="rect">
                      <a:avLst/>
                    </a:prstGeom>
                  </pic:spPr>
                </pic:pic>
              </a:graphicData>
            </a:graphic>
          </wp:inline>
        </w:drawing>
      </w:r>
    </w:p>
    <w:p w:rsidR="00B66418" w:rsidRDefault="00ED152D" w:rsidP="00E01B31">
      <w:pPr>
        <w:pStyle w:val="ListParagraph"/>
        <w:spacing w:line="360" w:lineRule="auto"/>
        <w:ind w:left="405" w:firstLineChars="0" w:firstLine="0"/>
        <w:jc w:val="center"/>
        <w:rPr>
          <w:rFonts w:ascii="Arial" w:hAnsi="Arial" w:cs="Arial"/>
          <w:sz w:val="24"/>
          <w:szCs w:val="24"/>
        </w:rPr>
      </w:pPr>
      <w:r>
        <w:rPr>
          <w:rFonts w:ascii="Arial" w:hAnsi="Arial" w:cs="Arial"/>
          <w:sz w:val="24"/>
          <w:szCs w:val="24"/>
        </w:rPr>
        <w:t>Figure 2</w:t>
      </w:r>
      <w:r w:rsidR="00984A67">
        <w:rPr>
          <w:rFonts w:ascii="Arial" w:hAnsi="Arial" w:cs="Arial"/>
          <w:sz w:val="24"/>
          <w:szCs w:val="24"/>
        </w:rPr>
        <w:t xml:space="preserve">.0 </w:t>
      </w:r>
      <w:r w:rsidR="00984A67" w:rsidRPr="00984A67">
        <w:rPr>
          <w:rFonts w:ascii="Arial" w:hAnsi="Arial" w:cs="Arial"/>
          <w:sz w:val="24"/>
          <w:szCs w:val="24"/>
        </w:rPr>
        <w:t>Pet market sales in the United States from 2011 to 2018, by category (in billion U.S. dollars)</w:t>
      </w:r>
      <w:r w:rsidR="00984A67">
        <w:rPr>
          <w:rFonts w:ascii="Arial" w:hAnsi="Arial" w:cs="Arial"/>
          <w:sz w:val="24"/>
          <w:szCs w:val="24"/>
        </w:rPr>
        <w:t xml:space="preserve"> </w:t>
      </w:r>
      <w:r w:rsidR="00401BD4">
        <w:rPr>
          <w:rFonts w:ascii="Arial" w:hAnsi="Arial" w:cs="Arial"/>
          <w:sz w:val="24"/>
          <w:szCs w:val="24"/>
        </w:rPr>
        <w:t>(</w:t>
      </w:r>
      <w:proofErr w:type="spellStart"/>
      <w:proofErr w:type="gramStart"/>
      <w:r w:rsidR="00401BD4" w:rsidRPr="00401BD4">
        <w:rPr>
          <w:rFonts w:ascii="Arial" w:hAnsi="Arial" w:cs="Arial"/>
          <w:sz w:val="24"/>
          <w:szCs w:val="24"/>
          <w:lang w:val="en-GB"/>
        </w:rPr>
        <w:t>Statista</w:t>
      </w:r>
      <w:proofErr w:type="spellEnd"/>
      <w:r w:rsidR="00401BD4" w:rsidRPr="00401BD4">
        <w:rPr>
          <w:rFonts w:ascii="Arial" w:hAnsi="Arial" w:cs="Arial"/>
          <w:sz w:val="24"/>
          <w:szCs w:val="24"/>
          <w:lang w:val="en-GB"/>
        </w:rPr>
        <w:t>.</w:t>
      </w:r>
      <w:r w:rsidR="00401BD4">
        <w:rPr>
          <w:rFonts w:ascii="Arial" w:hAnsi="Arial" w:cs="Arial"/>
          <w:sz w:val="24"/>
          <w:szCs w:val="24"/>
          <w:lang w:val="en-GB"/>
        </w:rPr>
        <w:t>,</w:t>
      </w:r>
      <w:proofErr w:type="gramEnd"/>
      <w:r w:rsidR="00401BD4">
        <w:rPr>
          <w:rFonts w:ascii="Arial" w:hAnsi="Arial" w:cs="Arial"/>
          <w:sz w:val="24"/>
          <w:szCs w:val="24"/>
          <w:lang w:val="en-GB"/>
        </w:rPr>
        <w:t xml:space="preserve"> 2018)</w:t>
      </w:r>
    </w:p>
    <w:p w:rsidR="00E01B31" w:rsidRPr="00E01B31" w:rsidRDefault="00E01B31" w:rsidP="00E01B31">
      <w:pPr>
        <w:pStyle w:val="ListParagraph"/>
        <w:spacing w:line="360" w:lineRule="auto"/>
        <w:ind w:left="405" w:firstLineChars="0" w:firstLine="0"/>
        <w:rPr>
          <w:rFonts w:ascii="Arial" w:hAnsi="Arial" w:cs="Arial"/>
          <w:sz w:val="24"/>
          <w:szCs w:val="24"/>
        </w:rPr>
      </w:pPr>
      <w:r>
        <w:rPr>
          <w:rFonts w:ascii="Arial" w:hAnsi="Arial" w:cs="Arial"/>
          <w:sz w:val="24"/>
          <w:szCs w:val="24"/>
          <w:lang w:val="en-GB"/>
        </w:rPr>
        <w:t>In 2018</w:t>
      </w:r>
      <w:r w:rsidRPr="0022041E">
        <w:rPr>
          <w:rFonts w:ascii="Arial" w:hAnsi="Arial" w:cs="Arial"/>
          <w:sz w:val="24"/>
          <w:szCs w:val="24"/>
          <w:lang w:val="en-GB"/>
        </w:rPr>
        <w:t>, pet food accounted for the highest sales in the US pet market, with sales of $29.88 billion.</w:t>
      </w:r>
    </w:p>
    <w:p w:rsidR="00B66418" w:rsidRDefault="00B66418" w:rsidP="00B66418">
      <w:pPr>
        <w:pStyle w:val="ListParagraph"/>
        <w:spacing w:line="360" w:lineRule="auto"/>
        <w:ind w:left="405" w:firstLineChars="0" w:firstLine="0"/>
        <w:rPr>
          <w:rFonts w:ascii="Arial" w:hAnsi="Arial" w:cs="Arial"/>
          <w:sz w:val="24"/>
          <w:szCs w:val="24"/>
        </w:rPr>
      </w:pPr>
      <w:r w:rsidRPr="00B66418">
        <w:rPr>
          <w:rFonts w:ascii="Arial" w:hAnsi="Arial" w:cs="Arial"/>
          <w:sz w:val="24"/>
          <w:szCs w:val="24"/>
        </w:rPr>
        <w:t>In 2018, the European pet food market revenue reached 21.847 billion US dollars. It is also expected that the compound annual growth rate of the market in 2018-2021 will increase by 4.1% per year</w:t>
      </w:r>
      <w:r w:rsidR="00401BD4">
        <w:rPr>
          <w:rFonts w:ascii="Arial" w:hAnsi="Arial" w:cs="Arial"/>
          <w:sz w:val="24"/>
          <w:szCs w:val="24"/>
        </w:rPr>
        <w:t xml:space="preserve"> (</w:t>
      </w:r>
      <w:proofErr w:type="spellStart"/>
      <w:proofErr w:type="gramStart"/>
      <w:r w:rsidR="00401BD4" w:rsidRPr="00401BD4">
        <w:rPr>
          <w:rFonts w:ascii="Arial" w:hAnsi="Arial" w:cs="Arial"/>
          <w:sz w:val="24"/>
          <w:szCs w:val="24"/>
          <w:lang w:val="en-GB"/>
        </w:rPr>
        <w:t>Statista</w:t>
      </w:r>
      <w:proofErr w:type="spellEnd"/>
      <w:r w:rsidR="00401BD4" w:rsidRPr="00401BD4">
        <w:rPr>
          <w:rFonts w:ascii="Arial" w:hAnsi="Arial" w:cs="Arial"/>
          <w:sz w:val="24"/>
          <w:szCs w:val="24"/>
          <w:lang w:val="en-GB"/>
        </w:rPr>
        <w:t>.</w:t>
      </w:r>
      <w:r w:rsidR="00401BD4">
        <w:rPr>
          <w:rFonts w:ascii="Arial" w:hAnsi="Arial" w:cs="Arial"/>
          <w:sz w:val="24"/>
          <w:szCs w:val="24"/>
          <w:lang w:val="en-GB"/>
        </w:rPr>
        <w:t>,</w:t>
      </w:r>
      <w:proofErr w:type="gramEnd"/>
      <w:r w:rsidR="00401BD4">
        <w:rPr>
          <w:rFonts w:ascii="Arial" w:hAnsi="Arial" w:cs="Arial"/>
          <w:sz w:val="24"/>
          <w:szCs w:val="24"/>
          <w:lang w:val="en-GB"/>
        </w:rPr>
        <w:t xml:space="preserve"> 2018)</w:t>
      </w:r>
      <w:r w:rsidRPr="00B66418">
        <w:rPr>
          <w:rFonts w:ascii="Arial" w:hAnsi="Arial" w:cs="Arial"/>
          <w:sz w:val="24"/>
          <w:szCs w:val="24"/>
        </w:rPr>
        <w:t>.</w:t>
      </w:r>
    </w:p>
    <w:p w:rsidR="00DB4726" w:rsidRDefault="00DB4726" w:rsidP="00B66418">
      <w:pPr>
        <w:pStyle w:val="ListParagraph"/>
        <w:spacing w:line="360" w:lineRule="auto"/>
        <w:ind w:left="405" w:firstLineChars="0" w:firstLine="0"/>
        <w:rPr>
          <w:rFonts w:ascii="Arial" w:hAnsi="Arial" w:cs="Arial"/>
          <w:sz w:val="24"/>
          <w:szCs w:val="24"/>
        </w:rPr>
      </w:pPr>
    </w:p>
    <w:p w:rsidR="00E01B31" w:rsidRDefault="00E01B31" w:rsidP="00B66418">
      <w:pPr>
        <w:pStyle w:val="ListParagraph"/>
        <w:spacing w:line="360" w:lineRule="auto"/>
        <w:ind w:left="405" w:firstLineChars="0" w:firstLine="0"/>
        <w:rPr>
          <w:rFonts w:ascii="Arial" w:hAnsi="Arial" w:cs="Arial"/>
          <w:sz w:val="24"/>
          <w:szCs w:val="24"/>
        </w:rPr>
      </w:pPr>
      <w:r>
        <w:rPr>
          <w:rFonts w:ascii="Arial" w:hAnsi="Arial" w:cs="Arial"/>
          <w:noProof/>
          <w:sz w:val="24"/>
          <w:szCs w:val="24"/>
        </w:rPr>
        <w:drawing>
          <wp:inline distT="0" distB="0" distL="0" distR="0">
            <wp:extent cx="5274310" cy="22707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8DE23.tmp"/>
                    <pic:cNvPicPr/>
                  </pic:nvPicPr>
                  <pic:blipFill>
                    <a:blip r:embed="rId13">
                      <a:extLst>
                        <a:ext uri="{28A0092B-C50C-407E-A947-70E740481C1C}">
                          <a14:useLocalDpi xmlns:a14="http://schemas.microsoft.com/office/drawing/2010/main" val="0"/>
                        </a:ext>
                      </a:extLst>
                    </a:blip>
                    <a:stretch>
                      <a:fillRect/>
                    </a:stretch>
                  </pic:blipFill>
                  <pic:spPr>
                    <a:xfrm>
                      <a:off x="0" y="0"/>
                      <a:ext cx="5274310" cy="2270760"/>
                    </a:xfrm>
                    <a:prstGeom prst="rect">
                      <a:avLst/>
                    </a:prstGeom>
                  </pic:spPr>
                </pic:pic>
              </a:graphicData>
            </a:graphic>
          </wp:inline>
        </w:drawing>
      </w:r>
    </w:p>
    <w:p w:rsidR="00E01B31" w:rsidRDefault="00E01B31" w:rsidP="00E01B31">
      <w:pPr>
        <w:pStyle w:val="ListParagraph"/>
        <w:spacing w:line="360" w:lineRule="auto"/>
        <w:ind w:left="405" w:firstLineChars="0" w:firstLine="0"/>
        <w:jc w:val="center"/>
        <w:rPr>
          <w:rFonts w:ascii="Arial" w:hAnsi="Arial" w:cs="Arial"/>
          <w:sz w:val="24"/>
          <w:szCs w:val="24"/>
        </w:rPr>
      </w:pPr>
      <w:r>
        <w:rPr>
          <w:rFonts w:ascii="Arial" w:hAnsi="Arial" w:cs="Arial" w:hint="eastAsia"/>
          <w:sz w:val="24"/>
          <w:szCs w:val="24"/>
        </w:rPr>
        <w:t xml:space="preserve">Table 1.0 </w:t>
      </w:r>
      <w:r w:rsidRPr="00E01B31">
        <w:rPr>
          <w:rFonts w:ascii="Arial" w:hAnsi="Arial" w:cs="Arial"/>
          <w:sz w:val="24"/>
          <w:szCs w:val="24"/>
        </w:rPr>
        <w:t>Pet Food Market Sizes in Japan</w:t>
      </w:r>
      <w:r>
        <w:rPr>
          <w:rFonts w:ascii="Arial" w:hAnsi="Arial" w:cs="Arial"/>
          <w:sz w:val="24"/>
          <w:szCs w:val="24"/>
        </w:rPr>
        <w:t xml:space="preserve"> (in million U.S. dollars)</w:t>
      </w:r>
    </w:p>
    <w:p w:rsidR="00984A67" w:rsidRPr="00F13CBC" w:rsidRDefault="00E01B31" w:rsidP="00F13CBC">
      <w:pPr>
        <w:pStyle w:val="ListParagraph"/>
        <w:spacing w:line="360" w:lineRule="auto"/>
        <w:ind w:left="405" w:firstLineChars="0" w:firstLine="0"/>
        <w:rPr>
          <w:rFonts w:ascii="Arial" w:hAnsi="Arial" w:cs="Arial"/>
          <w:sz w:val="24"/>
          <w:szCs w:val="24"/>
        </w:rPr>
      </w:pPr>
      <w:r w:rsidRPr="00E01B31">
        <w:rPr>
          <w:rFonts w:ascii="Arial" w:hAnsi="Arial" w:cs="Arial"/>
          <w:sz w:val="24"/>
          <w:szCs w:val="24"/>
        </w:rPr>
        <w:lastRenderedPageBreak/>
        <w:t>In 2016, the Japanese pet food market generated a</w:t>
      </w:r>
      <w:r w:rsidR="002F2E0E">
        <w:rPr>
          <w:rFonts w:ascii="Arial" w:hAnsi="Arial" w:cs="Arial"/>
          <w:sz w:val="24"/>
          <w:szCs w:val="24"/>
        </w:rPr>
        <w:t>pproximately 13.94 billion US dollars.</w:t>
      </w:r>
    </w:p>
    <w:p w:rsidR="00CB22F1" w:rsidRPr="00F13CBC" w:rsidRDefault="00CB22F1" w:rsidP="00984A67">
      <w:pPr>
        <w:pStyle w:val="ListParagraph"/>
        <w:spacing w:line="360" w:lineRule="auto"/>
        <w:ind w:left="720" w:firstLineChars="0" w:firstLine="0"/>
        <w:rPr>
          <w:rFonts w:ascii="Arial" w:hAnsi="Arial" w:cs="Arial"/>
          <w:sz w:val="24"/>
          <w:szCs w:val="24"/>
        </w:rPr>
      </w:pPr>
    </w:p>
    <w:p w:rsidR="00C97A27" w:rsidRDefault="00B61A18" w:rsidP="00CA65FB">
      <w:pPr>
        <w:pStyle w:val="ListParagraph"/>
        <w:numPr>
          <w:ilvl w:val="2"/>
          <w:numId w:val="1"/>
        </w:numPr>
        <w:spacing w:line="360" w:lineRule="auto"/>
        <w:ind w:firstLineChars="0"/>
        <w:rPr>
          <w:rFonts w:ascii="Arial" w:hAnsi="Arial" w:cs="Arial"/>
          <w:sz w:val="24"/>
          <w:szCs w:val="24"/>
          <w:lang w:val="en-GB"/>
        </w:rPr>
      </w:pPr>
      <w:r>
        <w:rPr>
          <w:rFonts w:ascii="Arial" w:hAnsi="Arial" w:cs="Arial"/>
          <w:sz w:val="24"/>
          <w:szCs w:val="24"/>
          <w:lang w:val="en-GB"/>
        </w:rPr>
        <w:t>World Top 4</w:t>
      </w:r>
      <w:r w:rsidR="00C97A27" w:rsidRPr="00CA65FB">
        <w:rPr>
          <w:rFonts w:ascii="Arial" w:hAnsi="Arial" w:cs="Arial"/>
          <w:sz w:val="24"/>
          <w:szCs w:val="24"/>
          <w:lang w:val="en-GB"/>
        </w:rPr>
        <w:t xml:space="preserve"> pet food manufacturer</w:t>
      </w:r>
    </w:p>
    <w:p w:rsidR="00D37104" w:rsidRDefault="00D37104" w:rsidP="00D37104">
      <w:pPr>
        <w:pStyle w:val="ListParagraph"/>
        <w:spacing w:line="360" w:lineRule="auto"/>
        <w:ind w:left="720" w:firstLineChars="0" w:firstLine="0"/>
        <w:rPr>
          <w:rFonts w:ascii="Arial" w:hAnsi="Arial" w:cs="Arial"/>
          <w:sz w:val="24"/>
          <w:szCs w:val="24"/>
          <w:lang w:val="en-GB"/>
        </w:rPr>
      </w:pPr>
      <w:r>
        <w:rPr>
          <w:rFonts w:ascii="Arial" w:hAnsi="Arial" w:cs="Arial"/>
          <w:noProof/>
          <w:sz w:val="24"/>
          <w:szCs w:val="24"/>
        </w:rPr>
        <w:drawing>
          <wp:inline distT="0" distB="0" distL="0" distR="0">
            <wp:extent cx="5274310" cy="28587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B84409.tmp"/>
                    <pic:cNvPicPr/>
                  </pic:nvPicPr>
                  <pic:blipFill>
                    <a:blip r:embed="rId14">
                      <a:extLst>
                        <a:ext uri="{28A0092B-C50C-407E-A947-70E740481C1C}">
                          <a14:useLocalDpi xmlns:a14="http://schemas.microsoft.com/office/drawing/2010/main" val="0"/>
                        </a:ext>
                      </a:extLst>
                    </a:blip>
                    <a:stretch>
                      <a:fillRect/>
                    </a:stretch>
                  </pic:blipFill>
                  <pic:spPr>
                    <a:xfrm>
                      <a:off x="0" y="0"/>
                      <a:ext cx="5274310" cy="2858770"/>
                    </a:xfrm>
                    <a:prstGeom prst="rect">
                      <a:avLst/>
                    </a:prstGeom>
                  </pic:spPr>
                </pic:pic>
              </a:graphicData>
            </a:graphic>
          </wp:inline>
        </w:drawing>
      </w:r>
    </w:p>
    <w:p w:rsidR="00D37104" w:rsidRPr="00CA65FB" w:rsidRDefault="00D37104" w:rsidP="00D37104">
      <w:pPr>
        <w:pStyle w:val="ListParagraph"/>
        <w:spacing w:line="360" w:lineRule="auto"/>
        <w:ind w:left="720" w:firstLineChars="0" w:firstLine="0"/>
        <w:jc w:val="center"/>
        <w:rPr>
          <w:rFonts w:ascii="Arial" w:hAnsi="Arial" w:cs="Arial"/>
          <w:sz w:val="24"/>
          <w:szCs w:val="24"/>
          <w:lang w:val="en-GB"/>
        </w:rPr>
      </w:pPr>
      <w:r>
        <w:rPr>
          <w:rFonts w:ascii="Arial" w:hAnsi="Arial" w:cs="Arial" w:hint="eastAsia"/>
          <w:sz w:val="24"/>
          <w:szCs w:val="24"/>
          <w:lang w:val="en-GB"/>
        </w:rPr>
        <w:t xml:space="preserve">Table 2.0 </w:t>
      </w:r>
      <w:r>
        <w:rPr>
          <w:rFonts w:ascii="Arial" w:hAnsi="Arial" w:cs="Arial"/>
          <w:sz w:val="24"/>
          <w:szCs w:val="24"/>
          <w:lang w:val="en-GB"/>
        </w:rPr>
        <w:t>The World’s Top 10 Pet Food Companies</w:t>
      </w:r>
      <w:r w:rsidR="0041610B">
        <w:rPr>
          <w:rFonts w:ascii="Arial" w:hAnsi="Arial" w:cs="Arial"/>
          <w:sz w:val="24"/>
          <w:szCs w:val="24"/>
          <w:lang w:val="en-GB"/>
        </w:rPr>
        <w:t xml:space="preserve"> (</w:t>
      </w:r>
      <w:proofErr w:type="gramStart"/>
      <w:r w:rsidR="0041610B" w:rsidRPr="0041610B">
        <w:rPr>
          <w:rFonts w:ascii="Arial" w:hAnsi="Arial" w:cs="Arial"/>
          <w:sz w:val="24"/>
          <w:szCs w:val="24"/>
          <w:lang w:val="en-GB"/>
        </w:rPr>
        <w:t>Petfoodindustry.com.</w:t>
      </w:r>
      <w:r w:rsidR="0041610B">
        <w:rPr>
          <w:rFonts w:ascii="Arial" w:hAnsi="Arial" w:cs="Arial"/>
          <w:sz w:val="24"/>
          <w:szCs w:val="24"/>
          <w:lang w:val="en-GB"/>
        </w:rPr>
        <w:t>,</w:t>
      </w:r>
      <w:proofErr w:type="gramEnd"/>
      <w:r w:rsidR="0041610B">
        <w:rPr>
          <w:rFonts w:ascii="Arial" w:hAnsi="Arial" w:cs="Arial"/>
          <w:sz w:val="24"/>
          <w:szCs w:val="24"/>
          <w:lang w:val="en-GB"/>
        </w:rPr>
        <w:t xml:space="preserve"> 2018)</w:t>
      </w:r>
    </w:p>
    <w:p w:rsidR="00DE16DB" w:rsidRDefault="0051288E" w:rsidP="00DE16DB">
      <w:pPr>
        <w:pStyle w:val="ListParagraph"/>
        <w:spacing w:line="360" w:lineRule="auto"/>
        <w:ind w:left="720" w:firstLineChars="0" w:firstLine="0"/>
        <w:rPr>
          <w:rFonts w:ascii="Arial" w:hAnsi="Arial" w:cs="Arial"/>
          <w:sz w:val="24"/>
          <w:szCs w:val="24"/>
          <w:lang w:val="en-GB"/>
        </w:rPr>
      </w:pPr>
      <w:r>
        <w:rPr>
          <w:rFonts w:ascii="Arial" w:hAnsi="Arial" w:cs="Arial"/>
          <w:sz w:val="24"/>
          <w:szCs w:val="24"/>
          <w:lang w:val="en-GB"/>
        </w:rPr>
        <w:t>According to Table 2.0,</w:t>
      </w:r>
      <w:r w:rsidR="0041610B">
        <w:rPr>
          <w:rFonts w:ascii="Arial" w:hAnsi="Arial" w:cs="Arial"/>
          <w:sz w:val="24"/>
          <w:szCs w:val="24"/>
          <w:lang w:val="en-GB"/>
        </w:rPr>
        <w:t xml:space="preserve"> the world’s top 4</w:t>
      </w:r>
      <w:r w:rsidR="00DE16DB">
        <w:rPr>
          <w:rFonts w:ascii="Arial" w:hAnsi="Arial" w:cs="Arial"/>
          <w:sz w:val="24"/>
          <w:szCs w:val="24"/>
          <w:lang w:val="en-GB"/>
        </w:rPr>
        <w:t xml:space="preserve"> pet food companies which are based on </w:t>
      </w:r>
      <w:r w:rsidR="00C256B0">
        <w:rPr>
          <w:rFonts w:ascii="Arial" w:hAnsi="Arial" w:cs="Arial"/>
          <w:sz w:val="24"/>
          <w:szCs w:val="24"/>
          <w:lang w:val="en-GB"/>
        </w:rPr>
        <w:t>net sales</w:t>
      </w:r>
      <w:r w:rsidR="00DE16DB">
        <w:rPr>
          <w:rFonts w:ascii="Arial" w:hAnsi="Arial" w:cs="Arial"/>
          <w:sz w:val="24"/>
          <w:szCs w:val="24"/>
          <w:lang w:val="en-GB"/>
        </w:rPr>
        <w:t xml:space="preserve">, are all from America. </w:t>
      </w:r>
      <w:r w:rsidR="0040317B" w:rsidRPr="0040317B">
        <w:rPr>
          <w:rFonts w:ascii="Arial" w:hAnsi="Arial" w:cs="Arial"/>
          <w:sz w:val="24"/>
          <w:szCs w:val="24"/>
          <w:lang w:val="en-GB"/>
        </w:rPr>
        <w:t>The global pet food market is highly concentrated in the top ten companies including Mars Inc</w:t>
      </w:r>
      <w:r w:rsidR="0040317B">
        <w:rPr>
          <w:rFonts w:ascii="Arial" w:hAnsi="Arial" w:cs="Arial"/>
          <w:sz w:val="24"/>
          <w:szCs w:val="24"/>
          <w:lang w:val="en-GB"/>
        </w:rPr>
        <w:t>., Nestlé and Colgate Palmolive</w:t>
      </w:r>
      <w:r w:rsidR="0040317B" w:rsidRPr="0040317B">
        <w:rPr>
          <w:rFonts w:ascii="Arial" w:hAnsi="Arial" w:cs="Arial"/>
          <w:sz w:val="24"/>
          <w:szCs w:val="24"/>
          <w:lang w:val="en-GB"/>
        </w:rPr>
        <w:t>, accounting for more than 50% of the market.</w:t>
      </w:r>
      <w:r w:rsidR="0040317B">
        <w:rPr>
          <w:rFonts w:ascii="Arial" w:hAnsi="Arial" w:cs="Arial"/>
          <w:sz w:val="24"/>
          <w:szCs w:val="24"/>
          <w:lang w:val="en-GB"/>
        </w:rPr>
        <w:t xml:space="preserve"> </w:t>
      </w:r>
      <w:r w:rsidR="00532932" w:rsidRPr="00532932">
        <w:rPr>
          <w:rFonts w:ascii="Arial" w:hAnsi="Arial" w:cs="Arial"/>
          <w:sz w:val="24"/>
          <w:szCs w:val="24"/>
          <w:lang w:val="en-GB"/>
        </w:rPr>
        <w:t xml:space="preserve">As the largest </w:t>
      </w:r>
      <w:proofErr w:type="spellStart"/>
      <w:r w:rsidR="00532932" w:rsidRPr="00532932">
        <w:rPr>
          <w:rFonts w:ascii="Arial" w:hAnsi="Arial" w:cs="Arial"/>
          <w:sz w:val="24"/>
          <w:szCs w:val="24"/>
          <w:lang w:val="en-GB"/>
        </w:rPr>
        <w:t>center</w:t>
      </w:r>
      <w:proofErr w:type="spellEnd"/>
      <w:r w:rsidR="00532932" w:rsidRPr="00532932">
        <w:rPr>
          <w:rFonts w:ascii="Arial" w:hAnsi="Arial" w:cs="Arial"/>
          <w:sz w:val="24"/>
          <w:szCs w:val="24"/>
          <w:lang w:val="en-GB"/>
        </w:rPr>
        <w:t>-of-store grocery category,</w:t>
      </w:r>
      <w:r w:rsidR="00532932">
        <w:rPr>
          <w:rFonts w:ascii="Arial" w:hAnsi="Arial" w:cs="Arial"/>
          <w:sz w:val="24"/>
          <w:szCs w:val="24"/>
          <w:lang w:val="en-GB"/>
        </w:rPr>
        <w:t xml:space="preserve"> p</w:t>
      </w:r>
      <w:r w:rsidR="00532932" w:rsidRPr="00532932">
        <w:rPr>
          <w:rFonts w:ascii="Arial" w:hAnsi="Arial" w:cs="Arial"/>
          <w:sz w:val="24"/>
          <w:szCs w:val="24"/>
          <w:lang w:val="en-GB"/>
        </w:rPr>
        <w:t xml:space="preserve">et food and </w:t>
      </w:r>
      <w:r w:rsidR="00532932">
        <w:rPr>
          <w:rFonts w:ascii="Arial" w:hAnsi="Arial" w:cs="Arial"/>
          <w:sz w:val="24"/>
          <w:szCs w:val="24"/>
          <w:lang w:val="en-GB"/>
        </w:rPr>
        <w:t xml:space="preserve">pet </w:t>
      </w:r>
      <w:r w:rsidR="00532932" w:rsidRPr="00532932">
        <w:rPr>
          <w:rFonts w:ascii="Arial" w:hAnsi="Arial" w:cs="Arial"/>
          <w:sz w:val="24"/>
          <w:szCs w:val="24"/>
          <w:lang w:val="en-GB"/>
        </w:rPr>
        <w:t>snacks are a $32 billion industry in the US and are still growing</w:t>
      </w:r>
      <w:r w:rsidR="00532932">
        <w:rPr>
          <w:rFonts w:ascii="Arial" w:hAnsi="Arial" w:cs="Arial"/>
          <w:sz w:val="24"/>
          <w:szCs w:val="24"/>
          <w:lang w:val="en-GB"/>
        </w:rPr>
        <w:t>.</w:t>
      </w:r>
    </w:p>
    <w:p w:rsidR="00DB4726" w:rsidRDefault="00DB4726" w:rsidP="00DE16DB">
      <w:pPr>
        <w:pStyle w:val="ListParagraph"/>
        <w:spacing w:line="360" w:lineRule="auto"/>
        <w:ind w:left="720" w:firstLineChars="0" w:firstLine="0"/>
        <w:rPr>
          <w:rFonts w:ascii="Arial" w:hAnsi="Arial" w:cs="Arial"/>
          <w:sz w:val="24"/>
          <w:szCs w:val="24"/>
          <w:lang w:val="en-GB"/>
        </w:rPr>
      </w:pPr>
    </w:p>
    <w:p w:rsidR="00E70509" w:rsidRDefault="00E70509" w:rsidP="00DE16DB">
      <w:pPr>
        <w:pStyle w:val="ListParagraph"/>
        <w:spacing w:line="360" w:lineRule="auto"/>
        <w:ind w:left="720" w:firstLineChars="0" w:firstLine="0"/>
        <w:rPr>
          <w:rFonts w:ascii="Arial" w:hAnsi="Arial" w:cs="Arial"/>
          <w:sz w:val="24"/>
          <w:szCs w:val="24"/>
          <w:lang w:val="en-GB"/>
        </w:rPr>
      </w:pPr>
      <w:r>
        <w:rPr>
          <w:rFonts w:ascii="Arial" w:hAnsi="Arial" w:cs="Arial"/>
          <w:sz w:val="24"/>
          <w:szCs w:val="24"/>
          <w:lang w:val="en-GB"/>
        </w:rPr>
        <w:t xml:space="preserve">The top 1 is Mars. </w:t>
      </w:r>
      <w:r w:rsidRPr="00E70509">
        <w:rPr>
          <w:rFonts w:ascii="Arial" w:hAnsi="Arial" w:cs="Arial"/>
          <w:sz w:val="24"/>
          <w:szCs w:val="24"/>
          <w:lang w:val="en-GB"/>
        </w:rPr>
        <w:t>Mars' main business includes the pet business, and the sales of related products rank first in the world.</w:t>
      </w:r>
      <w:r>
        <w:rPr>
          <w:rFonts w:ascii="Arial" w:hAnsi="Arial" w:cs="Arial"/>
          <w:sz w:val="24"/>
          <w:szCs w:val="24"/>
          <w:lang w:val="en-GB"/>
        </w:rPr>
        <w:t xml:space="preserve"> </w:t>
      </w:r>
      <w:r w:rsidR="004F4A75">
        <w:rPr>
          <w:rFonts w:ascii="Arial" w:hAnsi="Arial" w:cs="Arial"/>
          <w:sz w:val="24"/>
          <w:szCs w:val="24"/>
          <w:lang w:val="en-GB"/>
        </w:rPr>
        <w:t xml:space="preserve">Mars </w:t>
      </w:r>
      <w:proofErr w:type="spellStart"/>
      <w:r w:rsidR="004F4A75">
        <w:rPr>
          <w:rFonts w:ascii="Arial" w:hAnsi="Arial" w:cs="Arial"/>
          <w:sz w:val="24"/>
          <w:szCs w:val="24"/>
          <w:lang w:val="en-GB"/>
        </w:rPr>
        <w:t>Petcare</w:t>
      </w:r>
      <w:proofErr w:type="spellEnd"/>
      <w:r w:rsidR="004F4A75">
        <w:rPr>
          <w:rFonts w:ascii="Arial" w:hAnsi="Arial" w:cs="Arial"/>
          <w:sz w:val="24"/>
          <w:szCs w:val="24"/>
          <w:lang w:val="en-GB"/>
        </w:rPr>
        <w:t xml:space="preserve"> Inc.</w:t>
      </w:r>
      <w:r w:rsidR="004F4A75" w:rsidRPr="004F4A75">
        <w:rPr>
          <w:rFonts w:ascii="Arial" w:hAnsi="Arial" w:cs="Arial"/>
          <w:sz w:val="24"/>
          <w:szCs w:val="24"/>
          <w:lang w:val="en-GB"/>
        </w:rPr>
        <w:t xml:space="preserve"> has </w:t>
      </w:r>
      <w:r w:rsidR="008661C8">
        <w:rPr>
          <w:rFonts w:ascii="Arial" w:hAnsi="Arial" w:cs="Arial"/>
          <w:sz w:val="24"/>
          <w:szCs w:val="24"/>
          <w:lang w:val="en-GB"/>
        </w:rPr>
        <w:t xml:space="preserve">41 pet food </w:t>
      </w:r>
      <w:r w:rsidR="004F4A75" w:rsidRPr="004F4A75">
        <w:rPr>
          <w:rFonts w:ascii="Arial" w:hAnsi="Arial" w:cs="Arial"/>
          <w:sz w:val="24"/>
          <w:szCs w:val="24"/>
          <w:lang w:val="en-GB"/>
        </w:rPr>
        <w:t>brands</w:t>
      </w:r>
      <w:r w:rsidR="004F4A75">
        <w:rPr>
          <w:rFonts w:ascii="Arial" w:hAnsi="Arial" w:cs="Arial"/>
          <w:sz w:val="24"/>
          <w:szCs w:val="24"/>
          <w:lang w:val="en-GB"/>
        </w:rPr>
        <w:t>,</w:t>
      </w:r>
      <w:r w:rsidR="004F4A75" w:rsidRPr="004F4A75">
        <w:rPr>
          <w:rFonts w:ascii="Arial" w:hAnsi="Arial" w:cs="Arial"/>
          <w:sz w:val="24"/>
          <w:szCs w:val="24"/>
          <w:lang w:val="en-GB"/>
        </w:rPr>
        <w:t xml:space="preserve"> </w:t>
      </w:r>
      <w:r w:rsidR="008661C8">
        <w:rPr>
          <w:rFonts w:ascii="Arial" w:hAnsi="Arial" w:cs="Arial"/>
          <w:sz w:val="24"/>
          <w:szCs w:val="24"/>
          <w:lang w:val="en-GB"/>
        </w:rPr>
        <w:t>a</w:t>
      </w:r>
      <w:r w:rsidR="008661C8" w:rsidRPr="008661C8">
        <w:rPr>
          <w:rFonts w:ascii="Arial" w:hAnsi="Arial" w:cs="Arial"/>
          <w:sz w:val="24"/>
          <w:szCs w:val="24"/>
          <w:lang w:val="en-GB"/>
        </w:rPr>
        <w:t>mong the wor</w:t>
      </w:r>
      <w:r w:rsidR="008661C8">
        <w:rPr>
          <w:rFonts w:ascii="Arial" w:hAnsi="Arial" w:cs="Arial"/>
          <w:sz w:val="24"/>
          <w:szCs w:val="24"/>
          <w:lang w:val="en-GB"/>
        </w:rPr>
        <w:t>ld's top five pet food brands, M</w:t>
      </w:r>
      <w:r w:rsidR="008661C8" w:rsidRPr="008661C8">
        <w:rPr>
          <w:rFonts w:ascii="Arial" w:hAnsi="Arial" w:cs="Arial"/>
          <w:sz w:val="24"/>
          <w:szCs w:val="24"/>
          <w:lang w:val="en-GB"/>
        </w:rPr>
        <w:t>ars accounted for three,</w:t>
      </w:r>
      <w:r w:rsidRPr="00E70509">
        <w:rPr>
          <w:rFonts w:ascii="Arial" w:hAnsi="Arial" w:cs="Arial"/>
          <w:sz w:val="24"/>
          <w:szCs w:val="24"/>
          <w:lang w:val="en-GB"/>
        </w:rPr>
        <w:t xml:space="preserve"> </w:t>
      </w:r>
      <w:r w:rsidR="008661C8">
        <w:rPr>
          <w:rFonts w:ascii="Arial" w:hAnsi="Arial" w:cs="Arial"/>
          <w:sz w:val="24"/>
          <w:szCs w:val="24"/>
          <w:lang w:val="en-GB"/>
        </w:rPr>
        <w:t xml:space="preserve">which </w:t>
      </w:r>
      <w:r w:rsidRPr="00E70509">
        <w:rPr>
          <w:rFonts w:ascii="Arial" w:hAnsi="Arial" w:cs="Arial"/>
          <w:sz w:val="24"/>
          <w:szCs w:val="24"/>
          <w:lang w:val="en-GB"/>
        </w:rPr>
        <w:t xml:space="preserve">are </w:t>
      </w:r>
      <w:r>
        <w:rPr>
          <w:rFonts w:ascii="Arial" w:hAnsi="Arial" w:cs="Arial"/>
          <w:sz w:val="24"/>
          <w:szCs w:val="24"/>
          <w:lang w:val="en-GB"/>
        </w:rPr>
        <w:t>Pedigree</w:t>
      </w:r>
      <w:r w:rsidRPr="00E70509">
        <w:rPr>
          <w:rFonts w:ascii="Arial" w:hAnsi="Arial" w:cs="Arial"/>
          <w:sz w:val="24"/>
          <w:szCs w:val="24"/>
          <w:lang w:val="en-GB"/>
        </w:rPr>
        <w:t xml:space="preserve">, </w:t>
      </w:r>
      <w:r>
        <w:rPr>
          <w:rFonts w:ascii="Arial" w:hAnsi="Arial" w:cs="Arial"/>
          <w:sz w:val="24"/>
          <w:szCs w:val="24"/>
          <w:lang w:val="en-GB"/>
        </w:rPr>
        <w:t>Whiskas</w:t>
      </w:r>
      <w:r w:rsidRPr="00E70509">
        <w:rPr>
          <w:rFonts w:ascii="Arial" w:hAnsi="Arial" w:cs="Arial"/>
          <w:sz w:val="24"/>
          <w:szCs w:val="24"/>
          <w:lang w:val="en-GB"/>
        </w:rPr>
        <w:t xml:space="preserve"> and Royal</w:t>
      </w:r>
      <w:r>
        <w:rPr>
          <w:rFonts w:ascii="Arial" w:hAnsi="Arial" w:cs="Arial"/>
          <w:sz w:val="24"/>
          <w:szCs w:val="24"/>
          <w:lang w:val="en-GB"/>
        </w:rPr>
        <w:t xml:space="preserve"> </w:t>
      </w:r>
      <w:proofErr w:type="spellStart"/>
      <w:r>
        <w:rPr>
          <w:rFonts w:ascii="Arial" w:hAnsi="Arial" w:cs="Arial"/>
          <w:sz w:val="24"/>
          <w:szCs w:val="24"/>
          <w:lang w:val="en-GB"/>
        </w:rPr>
        <w:t>Canin</w:t>
      </w:r>
      <w:proofErr w:type="spellEnd"/>
      <w:r w:rsidRPr="00E70509">
        <w:rPr>
          <w:rFonts w:ascii="Arial" w:hAnsi="Arial" w:cs="Arial"/>
          <w:sz w:val="24"/>
          <w:szCs w:val="24"/>
          <w:lang w:val="en-GB"/>
        </w:rPr>
        <w:t xml:space="preserve">, </w:t>
      </w:r>
      <w:r w:rsidR="008661C8">
        <w:rPr>
          <w:rFonts w:ascii="Arial" w:hAnsi="Arial" w:cs="Arial"/>
          <w:sz w:val="24"/>
          <w:szCs w:val="24"/>
          <w:lang w:val="en-GB"/>
        </w:rPr>
        <w:t>each one</w:t>
      </w:r>
      <w:r w:rsidRPr="00E70509">
        <w:rPr>
          <w:rFonts w:ascii="Arial" w:hAnsi="Arial" w:cs="Arial"/>
          <w:sz w:val="24"/>
          <w:szCs w:val="24"/>
          <w:lang w:val="en-GB"/>
        </w:rPr>
        <w:t xml:space="preserve"> worth </w:t>
      </w:r>
      <w:r w:rsidR="00CF77C3">
        <w:rPr>
          <w:rFonts w:ascii="Arial" w:hAnsi="Arial" w:cs="Arial"/>
          <w:sz w:val="24"/>
          <w:szCs w:val="24"/>
          <w:lang w:val="en-GB"/>
        </w:rPr>
        <w:t>5</w:t>
      </w:r>
      <w:r w:rsidRPr="00E70509">
        <w:rPr>
          <w:rFonts w:ascii="Arial" w:hAnsi="Arial" w:cs="Arial"/>
          <w:sz w:val="24"/>
          <w:szCs w:val="24"/>
          <w:lang w:val="en-GB"/>
        </w:rPr>
        <w:t xml:space="preserve"> billion US dollars. One-third of the world's pets eat Mars's </w:t>
      </w:r>
      <w:r>
        <w:rPr>
          <w:rFonts w:ascii="Arial" w:hAnsi="Arial" w:cs="Arial"/>
          <w:sz w:val="24"/>
          <w:szCs w:val="24"/>
          <w:lang w:val="en-GB"/>
        </w:rPr>
        <w:t>Pedigree</w:t>
      </w:r>
      <w:r w:rsidRPr="00E70509">
        <w:rPr>
          <w:rFonts w:ascii="Arial" w:hAnsi="Arial" w:cs="Arial"/>
          <w:sz w:val="24"/>
          <w:szCs w:val="24"/>
          <w:lang w:val="en-GB"/>
        </w:rPr>
        <w:t xml:space="preserve"> dog food and </w:t>
      </w:r>
      <w:r>
        <w:rPr>
          <w:rFonts w:ascii="Arial" w:hAnsi="Arial" w:cs="Arial"/>
          <w:sz w:val="24"/>
          <w:szCs w:val="24"/>
          <w:lang w:val="en-GB"/>
        </w:rPr>
        <w:t>Whiskas</w:t>
      </w:r>
      <w:r w:rsidRPr="00E70509">
        <w:rPr>
          <w:rFonts w:ascii="Arial" w:hAnsi="Arial" w:cs="Arial"/>
          <w:sz w:val="24"/>
          <w:szCs w:val="24"/>
          <w:lang w:val="en-GB"/>
        </w:rPr>
        <w:t xml:space="preserve"> cat food every day.</w:t>
      </w:r>
      <w:r w:rsidR="008661C8">
        <w:rPr>
          <w:rFonts w:ascii="Arial" w:hAnsi="Arial" w:cs="Arial"/>
          <w:sz w:val="24"/>
          <w:szCs w:val="24"/>
          <w:lang w:val="en-GB"/>
        </w:rPr>
        <w:t xml:space="preserve"> </w:t>
      </w:r>
      <w:r w:rsidR="008661C8" w:rsidRPr="008661C8">
        <w:rPr>
          <w:rFonts w:ascii="Arial" w:hAnsi="Arial" w:cs="Arial"/>
          <w:sz w:val="24"/>
          <w:szCs w:val="24"/>
          <w:lang w:val="en-GB"/>
        </w:rPr>
        <w:t xml:space="preserve">Its </w:t>
      </w:r>
      <w:r w:rsidR="008661C8">
        <w:rPr>
          <w:rFonts w:ascii="Arial" w:hAnsi="Arial" w:cs="Arial"/>
          <w:sz w:val="24"/>
          <w:szCs w:val="24"/>
          <w:lang w:val="en-GB"/>
        </w:rPr>
        <w:t xml:space="preserve">2017 </w:t>
      </w:r>
      <w:r w:rsidR="0036484B">
        <w:rPr>
          <w:rFonts w:ascii="Arial" w:hAnsi="Arial" w:cs="Arial"/>
          <w:sz w:val="24"/>
          <w:szCs w:val="24"/>
          <w:lang w:val="en-GB"/>
        </w:rPr>
        <w:t>net sales</w:t>
      </w:r>
      <w:r w:rsidR="008661C8">
        <w:rPr>
          <w:rFonts w:ascii="Arial" w:hAnsi="Arial" w:cs="Arial"/>
          <w:sz w:val="24"/>
          <w:szCs w:val="24"/>
          <w:lang w:val="en-GB"/>
        </w:rPr>
        <w:t xml:space="preserve"> </w:t>
      </w:r>
      <w:r w:rsidR="008661C8">
        <w:rPr>
          <w:rFonts w:ascii="Arial" w:hAnsi="Arial" w:cs="Arial"/>
          <w:sz w:val="24"/>
          <w:szCs w:val="24"/>
          <w:lang w:val="en-GB"/>
        </w:rPr>
        <w:lastRenderedPageBreak/>
        <w:t>reached 17.</w:t>
      </w:r>
      <w:r w:rsidR="008661C8" w:rsidRPr="008661C8">
        <w:rPr>
          <w:rFonts w:ascii="Arial" w:hAnsi="Arial" w:cs="Arial"/>
          <w:sz w:val="24"/>
          <w:szCs w:val="24"/>
          <w:lang w:val="en-GB"/>
        </w:rPr>
        <w:t>224</w:t>
      </w:r>
      <w:r w:rsidR="008661C8">
        <w:rPr>
          <w:rFonts w:ascii="Arial" w:hAnsi="Arial" w:cs="Arial"/>
          <w:sz w:val="24"/>
          <w:szCs w:val="24"/>
          <w:lang w:val="en-GB"/>
        </w:rPr>
        <w:t xml:space="preserve"> billion US dollar</w:t>
      </w:r>
      <w:r w:rsidR="00CF77C3">
        <w:rPr>
          <w:rFonts w:ascii="Arial" w:hAnsi="Arial" w:cs="Arial"/>
          <w:sz w:val="24"/>
          <w:szCs w:val="24"/>
          <w:lang w:val="en-GB"/>
        </w:rPr>
        <w:t xml:space="preserve"> (</w:t>
      </w:r>
      <w:proofErr w:type="gramStart"/>
      <w:r w:rsidR="00CF77C3" w:rsidRPr="00CF77C3">
        <w:rPr>
          <w:rFonts w:ascii="Arial" w:hAnsi="Arial" w:cs="Arial"/>
          <w:sz w:val="24"/>
          <w:szCs w:val="24"/>
          <w:lang w:val="en-GB"/>
        </w:rPr>
        <w:t>Petfoodindustry.com.</w:t>
      </w:r>
      <w:r w:rsidR="00CF77C3">
        <w:rPr>
          <w:rFonts w:ascii="Arial" w:hAnsi="Arial" w:cs="Arial"/>
          <w:sz w:val="24"/>
          <w:szCs w:val="24"/>
          <w:lang w:val="en-GB"/>
        </w:rPr>
        <w:t>,</w:t>
      </w:r>
      <w:proofErr w:type="gramEnd"/>
      <w:r w:rsidR="00CF77C3">
        <w:rPr>
          <w:rFonts w:ascii="Arial" w:hAnsi="Arial" w:cs="Arial"/>
          <w:sz w:val="24"/>
          <w:szCs w:val="24"/>
          <w:lang w:val="en-GB"/>
        </w:rPr>
        <w:t xml:space="preserve"> 2018)</w:t>
      </w:r>
      <w:r w:rsidR="008661C8">
        <w:rPr>
          <w:rFonts w:ascii="Arial" w:hAnsi="Arial" w:cs="Arial"/>
          <w:sz w:val="24"/>
          <w:szCs w:val="24"/>
          <w:lang w:val="en-GB"/>
        </w:rPr>
        <w:t>.</w:t>
      </w:r>
    </w:p>
    <w:p w:rsidR="00DB4726" w:rsidRPr="0035471A" w:rsidRDefault="00DB4726" w:rsidP="0035471A">
      <w:pPr>
        <w:spacing w:line="360" w:lineRule="auto"/>
        <w:rPr>
          <w:rFonts w:ascii="Arial" w:hAnsi="Arial" w:cs="Arial"/>
          <w:sz w:val="24"/>
          <w:szCs w:val="24"/>
          <w:lang w:val="en-GB"/>
        </w:rPr>
      </w:pPr>
    </w:p>
    <w:p w:rsidR="00CF77C3" w:rsidRDefault="00E37720" w:rsidP="00DE16DB">
      <w:pPr>
        <w:pStyle w:val="ListParagraph"/>
        <w:spacing w:line="360" w:lineRule="auto"/>
        <w:ind w:left="720" w:firstLineChars="0" w:firstLine="0"/>
        <w:rPr>
          <w:rFonts w:ascii="Arial" w:hAnsi="Arial" w:cs="Arial"/>
          <w:sz w:val="24"/>
          <w:szCs w:val="24"/>
          <w:lang w:val="en-GB"/>
        </w:rPr>
      </w:pPr>
      <w:r>
        <w:rPr>
          <w:rFonts w:ascii="Arial" w:hAnsi="Arial" w:cs="Arial"/>
          <w:sz w:val="24"/>
          <w:szCs w:val="24"/>
          <w:lang w:val="en-GB"/>
        </w:rPr>
        <w:t xml:space="preserve">The top 2 is </w:t>
      </w:r>
      <w:r w:rsidRPr="00B1686C">
        <w:rPr>
          <w:rFonts w:ascii="Arial" w:hAnsi="Arial" w:cs="Arial"/>
          <w:sz w:val="24"/>
          <w:szCs w:val="24"/>
          <w:lang w:val="en-GB"/>
        </w:rPr>
        <w:t>Nestlé Purina</w:t>
      </w:r>
      <w:r>
        <w:rPr>
          <w:rFonts w:ascii="Arial" w:hAnsi="Arial" w:cs="Arial"/>
          <w:sz w:val="24"/>
          <w:szCs w:val="24"/>
          <w:lang w:val="en-GB"/>
        </w:rPr>
        <w:t xml:space="preserve"> </w:t>
      </w:r>
      <w:proofErr w:type="spellStart"/>
      <w:r>
        <w:rPr>
          <w:rFonts w:ascii="Arial" w:hAnsi="Arial" w:cs="Arial"/>
          <w:sz w:val="24"/>
          <w:szCs w:val="24"/>
          <w:lang w:val="en-GB"/>
        </w:rPr>
        <w:t>Petcare</w:t>
      </w:r>
      <w:proofErr w:type="spellEnd"/>
      <w:r>
        <w:rPr>
          <w:rFonts w:ascii="Arial" w:hAnsi="Arial" w:cs="Arial"/>
          <w:sz w:val="24"/>
          <w:szCs w:val="24"/>
          <w:lang w:val="en-GB"/>
        </w:rPr>
        <w:t xml:space="preserve">. </w:t>
      </w:r>
      <w:r w:rsidR="007F484D" w:rsidRPr="00B1686C">
        <w:rPr>
          <w:rFonts w:ascii="Arial" w:hAnsi="Arial" w:cs="Arial"/>
          <w:sz w:val="24"/>
          <w:szCs w:val="24"/>
          <w:lang w:val="en-GB"/>
        </w:rPr>
        <w:t>Nestlé Purina</w:t>
      </w:r>
      <w:r w:rsidR="007F484D">
        <w:rPr>
          <w:rFonts w:ascii="Arial" w:hAnsi="Arial" w:cs="Arial"/>
          <w:sz w:val="24"/>
          <w:szCs w:val="24"/>
          <w:lang w:val="en-GB"/>
        </w:rPr>
        <w:t xml:space="preserve"> </w:t>
      </w:r>
      <w:proofErr w:type="spellStart"/>
      <w:r w:rsidR="007F484D">
        <w:rPr>
          <w:rFonts w:ascii="Arial" w:hAnsi="Arial" w:cs="Arial"/>
          <w:sz w:val="24"/>
          <w:szCs w:val="24"/>
          <w:lang w:val="en-GB"/>
        </w:rPr>
        <w:t>Petcare</w:t>
      </w:r>
      <w:proofErr w:type="spellEnd"/>
      <w:r w:rsidR="007F484D" w:rsidRPr="00E37720">
        <w:rPr>
          <w:rFonts w:ascii="Arial" w:hAnsi="Arial" w:cs="Arial"/>
          <w:sz w:val="24"/>
          <w:szCs w:val="24"/>
          <w:lang w:val="en-GB"/>
        </w:rPr>
        <w:t xml:space="preserve"> </w:t>
      </w:r>
      <w:r w:rsidR="007F484D">
        <w:rPr>
          <w:rFonts w:ascii="Arial" w:hAnsi="Arial" w:cs="Arial"/>
          <w:sz w:val="24"/>
          <w:szCs w:val="24"/>
          <w:lang w:val="en-GB"/>
        </w:rPr>
        <w:t>has 8 pet food brands, such as Friskies, Felix and Pro Plan</w:t>
      </w:r>
      <w:r w:rsidR="00CC0FE4">
        <w:rPr>
          <w:rFonts w:ascii="Arial" w:hAnsi="Arial" w:cs="Arial"/>
          <w:sz w:val="24"/>
          <w:szCs w:val="24"/>
          <w:lang w:val="en-GB"/>
        </w:rPr>
        <w:t>;</w:t>
      </w:r>
      <w:r w:rsidR="00CC0FE4" w:rsidRPr="00CC0FE4">
        <w:rPr>
          <w:rFonts w:hint="eastAsia"/>
        </w:rPr>
        <w:t xml:space="preserve"> </w:t>
      </w:r>
      <w:r w:rsidR="00C13C26">
        <w:rPr>
          <w:rFonts w:ascii="Arial" w:hAnsi="Arial" w:cs="Arial"/>
          <w:sz w:val="24"/>
          <w:szCs w:val="24"/>
          <w:lang w:val="en-GB"/>
        </w:rPr>
        <w:t>the</w:t>
      </w:r>
      <w:r w:rsidR="00C13C26" w:rsidRPr="00C13C26">
        <w:rPr>
          <w:rFonts w:ascii="Arial" w:hAnsi="Arial" w:cs="Arial"/>
          <w:sz w:val="24"/>
          <w:szCs w:val="24"/>
          <w:lang w:val="en-GB"/>
        </w:rPr>
        <w:t xml:space="preserve"> brand </w:t>
      </w:r>
      <w:proofErr w:type="spellStart"/>
      <w:r w:rsidR="00C13C26" w:rsidRPr="00C13C26">
        <w:rPr>
          <w:rFonts w:ascii="Arial" w:hAnsi="Arial" w:cs="Arial"/>
          <w:sz w:val="24"/>
          <w:szCs w:val="24"/>
          <w:lang w:val="en-GB"/>
        </w:rPr>
        <w:t>NeuroCare</w:t>
      </w:r>
      <w:proofErr w:type="spellEnd"/>
      <w:r w:rsidR="00C13C26" w:rsidRPr="00C13C26">
        <w:rPr>
          <w:rFonts w:ascii="Arial" w:hAnsi="Arial" w:cs="Arial"/>
          <w:sz w:val="24"/>
          <w:szCs w:val="24"/>
          <w:lang w:val="en-GB"/>
        </w:rPr>
        <w:t xml:space="preserve"> is the first and only diet that uses canine epilepsy as a nutrition ma</w:t>
      </w:r>
      <w:r w:rsidR="00C13C26">
        <w:rPr>
          <w:rFonts w:ascii="Arial" w:hAnsi="Arial" w:cs="Arial"/>
          <w:sz w:val="24"/>
          <w:szCs w:val="24"/>
          <w:lang w:val="en-GB"/>
        </w:rPr>
        <w:t>nagement of dog.</w:t>
      </w:r>
      <w:r w:rsidR="007F484D">
        <w:rPr>
          <w:rFonts w:ascii="Arial" w:hAnsi="Arial" w:cs="Arial"/>
          <w:sz w:val="24"/>
          <w:szCs w:val="24"/>
          <w:lang w:val="en-GB"/>
        </w:rPr>
        <w:t xml:space="preserve"> </w:t>
      </w:r>
      <w:r w:rsidRPr="00E37720">
        <w:rPr>
          <w:rFonts w:ascii="Arial" w:hAnsi="Arial" w:cs="Arial"/>
          <w:sz w:val="24"/>
          <w:szCs w:val="24"/>
          <w:lang w:val="en-GB"/>
        </w:rPr>
        <w:t xml:space="preserve">Its </w:t>
      </w:r>
      <w:r w:rsidR="0036484B">
        <w:rPr>
          <w:rFonts w:ascii="Arial" w:hAnsi="Arial" w:cs="Arial"/>
          <w:sz w:val="24"/>
          <w:szCs w:val="24"/>
          <w:lang w:val="en-GB"/>
        </w:rPr>
        <w:t>net sales</w:t>
      </w:r>
      <w:r w:rsidRPr="00E37720">
        <w:rPr>
          <w:rFonts w:ascii="Arial" w:hAnsi="Arial" w:cs="Arial"/>
          <w:sz w:val="24"/>
          <w:szCs w:val="24"/>
          <w:lang w:val="en-GB"/>
        </w:rPr>
        <w:t xml:space="preserve"> in 2017 was 12.5</w:t>
      </w:r>
      <w:r>
        <w:rPr>
          <w:rFonts w:ascii="Arial" w:hAnsi="Arial" w:cs="Arial"/>
          <w:sz w:val="24"/>
          <w:szCs w:val="24"/>
          <w:lang w:val="en-GB"/>
        </w:rPr>
        <w:t xml:space="preserve"> billion CHF</w:t>
      </w:r>
      <w:r w:rsidRPr="00E37720">
        <w:rPr>
          <w:rFonts w:ascii="Arial" w:hAnsi="Arial" w:cs="Arial"/>
          <w:sz w:val="24"/>
          <w:szCs w:val="24"/>
          <w:lang w:val="en-GB"/>
        </w:rPr>
        <w:t>, accounting for 13.9% of total industry revenue of Nestle</w:t>
      </w:r>
      <w:r w:rsidR="00CC0FE4">
        <w:rPr>
          <w:rFonts w:ascii="Arial" w:hAnsi="Arial" w:cs="Arial"/>
          <w:sz w:val="24"/>
          <w:szCs w:val="24"/>
          <w:lang w:val="en-GB"/>
        </w:rPr>
        <w:t xml:space="preserve">. </w:t>
      </w:r>
      <w:r w:rsidR="00C13C26" w:rsidRPr="00C13C26">
        <w:rPr>
          <w:rFonts w:ascii="Arial" w:hAnsi="Arial" w:cs="Arial"/>
          <w:sz w:val="24"/>
          <w:szCs w:val="24"/>
          <w:lang w:val="en-GB"/>
        </w:rPr>
        <w:t>In terms of dog snacks, Nestlé</w:t>
      </w:r>
      <w:r w:rsidR="00C13C26">
        <w:rPr>
          <w:rFonts w:ascii="Arial" w:hAnsi="Arial" w:cs="Arial"/>
          <w:sz w:val="24"/>
          <w:szCs w:val="24"/>
          <w:lang w:val="en-GB"/>
        </w:rPr>
        <w:t xml:space="preserve"> </w:t>
      </w:r>
      <w:r w:rsidR="00C13C26" w:rsidRPr="00B1686C">
        <w:rPr>
          <w:rFonts w:ascii="Arial" w:hAnsi="Arial" w:cs="Arial"/>
          <w:sz w:val="24"/>
          <w:szCs w:val="24"/>
          <w:lang w:val="en-GB"/>
        </w:rPr>
        <w:t>Purina</w:t>
      </w:r>
      <w:r w:rsidR="00C13C26" w:rsidRPr="00C13C26">
        <w:rPr>
          <w:rFonts w:ascii="Arial" w:hAnsi="Arial" w:cs="Arial"/>
          <w:sz w:val="24"/>
          <w:szCs w:val="24"/>
          <w:lang w:val="en-GB"/>
        </w:rPr>
        <w:t xml:space="preserve"> has expanded </w:t>
      </w:r>
      <w:proofErr w:type="spellStart"/>
      <w:r w:rsidR="00C13C26" w:rsidRPr="00C13C26">
        <w:rPr>
          <w:rFonts w:ascii="Arial" w:hAnsi="Arial" w:cs="Arial"/>
          <w:sz w:val="24"/>
          <w:szCs w:val="24"/>
          <w:lang w:val="en-GB"/>
        </w:rPr>
        <w:t>Dentalife</w:t>
      </w:r>
      <w:proofErr w:type="spellEnd"/>
      <w:r w:rsidR="00C13C26" w:rsidRPr="00C13C26">
        <w:rPr>
          <w:rFonts w:ascii="Arial" w:hAnsi="Arial" w:cs="Arial"/>
          <w:sz w:val="24"/>
          <w:szCs w:val="24"/>
          <w:lang w:val="en-GB"/>
        </w:rPr>
        <w:t xml:space="preserve"> worldwide successfully </w:t>
      </w:r>
      <w:r w:rsidR="00C13C26">
        <w:rPr>
          <w:rFonts w:ascii="Arial" w:hAnsi="Arial" w:cs="Arial"/>
          <w:sz w:val="24"/>
          <w:szCs w:val="24"/>
          <w:lang w:val="en-GB"/>
        </w:rPr>
        <w:t>in 2017;</w:t>
      </w:r>
      <w:r w:rsidR="00CC0FE4">
        <w:rPr>
          <w:rFonts w:ascii="Arial" w:hAnsi="Arial" w:cs="Arial"/>
          <w:sz w:val="24"/>
          <w:szCs w:val="24"/>
          <w:lang w:val="en-GB"/>
        </w:rPr>
        <w:t xml:space="preserve"> </w:t>
      </w:r>
      <w:r w:rsidR="00C13C26">
        <w:rPr>
          <w:rFonts w:ascii="Arial" w:hAnsi="Arial" w:cs="Arial"/>
          <w:sz w:val="24"/>
          <w:szCs w:val="24"/>
          <w:lang w:val="en-GB"/>
        </w:rPr>
        <w:t>Merrick launched its first c</w:t>
      </w:r>
      <w:r w:rsidR="00C13C26" w:rsidRPr="00C13C26">
        <w:rPr>
          <w:rFonts w:ascii="Arial" w:hAnsi="Arial" w:cs="Arial"/>
          <w:sz w:val="24"/>
          <w:szCs w:val="24"/>
          <w:lang w:val="en-GB"/>
        </w:rPr>
        <w:t>omplete pet food series</w:t>
      </w:r>
      <w:r w:rsidR="00C13C26">
        <w:rPr>
          <w:rFonts w:ascii="Arial" w:hAnsi="Arial" w:cs="Arial"/>
          <w:sz w:val="24"/>
          <w:szCs w:val="24"/>
          <w:lang w:val="en-GB"/>
        </w:rPr>
        <w:t xml:space="preserve">, which called </w:t>
      </w:r>
      <w:r w:rsidR="00C13C26" w:rsidRPr="00C13C26">
        <w:rPr>
          <w:rFonts w:ascii="Arial" w:hAnsi="Arial" w:cs="Arial" w:hint="eastAsia"/>
          <w:sz w:val="24"/>
          <w:szCs w:val="24"/>
          <w:lang w:val="en-GB"/>
        </w:rPr>
        <w:t>Castor</w:t>
      </w:r>
      <w:r w:rsidR="00C13C26">
        <w:rPr>
          <w:rFonts w:ascii="Arial" w:hAnsi="Arial" w:cs="Arial" w:hint="eastAsia"/>
          <w:sz w:val="24"/>
          <w:szCs w:val="24"/>
          <w:lang w:val="en-GB"/>
        </w:rPr>
        <w:t xml:space="preserve"> &amp; </w:t>
      </w:r>
      <w:proofErr w:type="spellStart"/>
      <w:r w:rsidR="00C13C26" w:rsidRPr="00C13C26">
        <w:rPr>
          <w:rFonts w:ascii="Arial" w:hAnsi="Arial" w:cs="Arial" w:hint="eastAsia"/>
          <w:sz w:val="24"/>
          <w:szCs w:val="24"/>
          <w:lang w:val="en-GB"/>
        </w:rPr>
        <w:t>Pollux</w:t>
      </w:r>
      <w:proofErr w:type="spellEnd"/>
      <w:r w:rsidR="00C13C26" w:rsidRPr="00C13C26">
        <w:rPr>
          <w:rFonts w:ascii="Arial" w:hAnsi="Arial" w:cs="Arial" w:hint="eastAsia"/>
          <w:sz w:val="24"/>
          <w:szCs w:val="24"/>
          <w:lang w:val="en-GB"/>
        </w:rPr>
        <w:t xml:space="preserve"> Pristine</w:t>
      </w:r>
      <w:r w:rsidR="00C13C26">
        <w:rPr>
          <w:rFonts w:ascii="Arial" w:hAnsi="Arial" w:cs="Arial" w:hint="eastAsia"/>
          <w:sz w:val="24"/>
          <w:szCs w:val="24"/>
          <w:lang w:val="en-GB"/>
        </w:rPr>
        <w:t>;</w:t>
      </w:r>
      <w:r w:rsidR="008F0E23" w:rsidRPr="008F0E23">
        <w:t xml:space="preserve"> </w:t>
      </w:r>
      <w:r w:rsidR="008F0E23">
        <w:rPr>
          <w:rFonts w:ascii="Arial" w:hAnsi="Arial" w:cs="Arial"/>
          <w:sz w:val="24"/>
          <w:szCs w:val="24"/>
          <w:lang w:val="en-GB"/>
        </w:rPr>
        <w:t>i</w:t>
      </w:r>
      <w:r w:rsidR="008F0E23" w:rsidRPr="008F0E23">
        <w:rPr>
          <w:rFonts w:ascii="Arial" w:hAnsi="Arial" w:cs="Arial"/>
          <w:sz w:val="24"/>
          <w:szCs w:val="24"/>
          <w:lang w:val="en-GB"/>
        </w:rPr>
        <w:t xml:space="preserve">ts cat food production has also expanded, with capacity investments in Poland, Russia, Hungary, Brazil, Mexico and the United </w:t>
      </w:r>
      <w:r w:rsidR="00F13CBC">
        <w:rPr>
          <w:rFonts w:ascii="Arial" w:hAnsi="Arial" w:cs="Arial"/>
          <w:sz w:val="24"/>
          <w:szCs w:val="24"/>
          <w:lang w:val="en-GB"/>
        </w:rPr>
        <w:t xml:space="preserve">States </w:t>
      </w:r>
      <w:r w:rsidR="00CC0FE4">
        <w:rPr>
          <w:rFonts w:ascii="Arial" w:hAnsi="Arial" w:cs="Arial" w:hint="eastAsia"/>
          <w:sz w:val="24"/>
          <w:szCs w:val="24"/>
          <w:lang w:val="en-GB"/>
        </w:rPr>
        <w:t>(</w:t>
      </w:r>
      <w:r w:rsidR="00CC0FE4" w:rsidRPr="00CC0FE4">
        <w:rPr>
          <w:rFonts w:ascii="Arial" w:hAnsi="Arial" w:cs="Arial"/>
          <w:sz w:val="24"/>
          <w:szCs w:val="24"/>
          <w:lang w:val="en-GB"/>
        </w:rPr>
        <w:t>Nestlé Annual Review 2017</w:t>
      </w:r>
      <w:r w:rsidR="00CC0FE4">
        <w:rPr>
          <w:rFonts w:ascii="Arial" w:hAnsi="Arial" w:cs="Arial"/>
          <w:sz w:val="24"/>
          <w:szCs w:val="24"/>
          <w:lang w:val="en-GB"/>
        </w:rPr>
        <w:t>, 2018).</w:t>
      </w:r>
    </w:p>
    <w:p w:rsidR="00DB4726" w:rsidRDefault="00DB4726" w:rsidP="00DE16DB">
      <w:pPr>
        <w:pStyle w:val="ListParagraph"/>
        <w:spacing w:line="360" w:lineRule="auto"/>
        <w:ind w:left="720" w:firstLineChars="0" w:firstLine="0"/>
        <w:rPr>
          <w:rFonts w:ascii="Arial" w:hAnsi="Arial" w:cs="Arial"/>
          <w:sz w:val="24"/>
          <w:szCs w:val="24"/>
          <w:lang w:val="en-GB"/>
        </w:rPr>
      </w:pPr>
    </w:p>
    <w:p w:rsidR="008F0E23" w:rsidRDefault="008F0E23" w:rsidP="00DE16DB">
      <w:pPr>
        <w:pStyle w:val="ListParagraph"/>
        <w:spacing w:line="360" w:lineRule="auto"/>
        <w:ind w:left="720" w:firstLineChars="0" w:firstLine="0"/>
        <w:rPr>
          <w:rFonts w:ascii="Arial" w:hAnsi="Arial" w:cs="Arial"/>
          <w:sz w:val="24"/>
          <w:szCs w:val="24"/>
          <w:lang w:val="en-GB"/>
        </w:rPr>
      </w:pPr>
      <w:r>
        <w:rPr>
          <w:rFonts w:ascii="Arial" w:hAnsi="Arial" w:cs="Arial"/>
          <w:sz w:val="24"/>
          <w:szCs w:val="24"/>
          <w:lang w:val="en-GB"/>
        </w:rPr>
        <w:t>The top 3 is Hill’s Pet Nutrition, i</w:t>
      </w:r>
      <w:r w:rsidRPr="008F0E23">
        <w:rPr>
          <w:rFonts w:ascii="Arial" w:hAnsi="Arial" w:cs="Arial"/>
          <w:sz w:val="24"/>
          <w:szCs w:val="24"/>
          <w:lang w:val="en-GB"/>
        </w:rPr>
        <w:t>t is a subsidiary of Colgate-Palmolive</w:t>
      </w:r>
      <w:r w:rsidR="0022738F">
        <w:rPr>
          <w:rFonts w:ascii="Arial" w:hAnsi="Arial" w:cs="Arial"/>
          <w:sz w:val="24"/>
          <w:szCs w:val="24"/>
          <w:lang w:val="en-GB"/>
        </w:rPr>
        <w:t>, and i</w:t>
      </w:r>
      <w:r w:rsidR="0022738F" w:rsidRPr="0022738F">
        <w:rPr>
          <w:rFonts w:ascii="Arial" w:hAnsi="Arial" w:cs="Arial"/>
          <w:sz w:val="24"/>
          <w:szCs w:val="24"/>
          <w:lang w:val="en-GB"/>
        </w:rPr>
        <w:t>ts 2017 sales accounted for 15% of</w:t>
      </w:r>
      <w:r w:rsidR="0022738F">
        <w:rPr>
          <w:rFonts w:ascii="Arial" w:hAnsi="Arial" w:cs="Arial"/>
          <w:sz w:val="24"/>
          <w:szCs w:val="24"/>
          <w:lang w:val="en-GB"/>
        </w:rPr>
        <w:t xml:space="preserve"> </w:t>
      </w:r>
      <w:r w:rsidR="0022738F" w:rsidRPr="008F0E23">
        <w:rPr>
          <w:rFonts w:ascii="Arial" w:hAnsi="Arial" w:cs="Arial"/>
          <w:sz w:val="24"/>
          <w:szCs w:val="24"/>
          <w:lang w:val="en-GB"/>
        </w:rPr>
        <w:t>Colgate-Palmolive</w:t>
      </w:r>
      <w:r w:rsidR="0022738F">
        <w:rPr>
          <w:rFonts w:ascii="Arial" w:hAnsi="Arial" w:cs="Arial"/>
          <w:sz w:val="24"/>
          <w:szCs w:val="24"/>
          <w:lang w:val="en-GB"/>
        </w:rPr>
        <w:t>’s net sales.</w:t>
      </w:r>
      <w:r w:rsidR="004352E9" w:rsidRPr="004352E9">
        <w:t xml:space="preserve"> </w:t>
      </w:r>
      <w:r w:rsidR="004352E9" w:rsidRPr="004352E9">
        <w:rPr>
          <w:rFonts w:ascii="Arial" w:hAnsi="Arial" w:cs="Arial"/>
          <w:sz w:val="24"/>
          <w:szCs w:val="24"/>
          <w:lang w:val="en-GB"/>
        </w:rPr>
        <w:t xml:space="preserve">Net sales </w:t>
      </w:r>
      <w:r w:rsidR="004352E9">
        <w:rPr>
          <w:rFonts w:ascii="Arial" w:hAnsi="Arial" w:cs="Arial"/>
          <w:sz w:val="24"/>
          <w:szCs w:val="24"/>
          <w:lang w:val="en-GB"/>
        </w:rPr>
        <w:t>of Hill’s Pet Nutrition</w:t>
      </w:r>
      <w:r w:rsidR="004352E9" w:rsidRPr="004352E9">
        <w:rPr>
          <w:rFonts w:ascii="Arial" w:hAnsi="Arial" w:cs="Arial"/>
          <w:sz w:val="24"/>
          <w:szCs w:val="24"/>
          <w:lang w:val="en-GB"/>
        </w:rPr>
        <w:t xml:space="preserve"> for 2017 were 2.292</w:t>
      </w:r>
      <w:r w:rsidR="004352E9">
        <w:rPr>
          <w:rFonts w:ascii="Arial" w:hAnsi="Arial" w:cs="Arial"/>
          <w:sz w:val="24"/>
          <w:szCs w:val="24"/>
          <w:lang w:val="en-GB"/>
        </w:rPr>
        <w:t xml:space="preserve"> billion US dollar</w:t>
      </w:r>
      <w:r w:rsidR="004352E9" w:rsidRPr="004352E9">
        <w:rPr>
          <w:rFonts w:ascii="Arial" w:hAnsi="Arial" w:cs="Arial"/>
          <w:sz w:val="24"/>
          <w:szCs w:val="24"/>
          <w:lang w:val="en-GB"/>
        </w:rPr>
        <w:t>, an increase of 1.0% over 2016</w:t>
      </w:r>
      <w:r w:rsidR="0041610B">
        <w:rPr>
          <w:rFonts w:ascii="Arial" w:hAnsi="Arial" w:cs="Arial"/>
          <w:sz w:val="24"/>
          <w:szCs w:val="24"/>
          <w:lang w:val="en-GB"/>
        </w:rPr>
        <w:t xml:space="preserve"> (</w:t>
      </w:r>
      <w:r w:rsidR="0041610B" w:rsidRPr="0041610B">
        <w:rPr>
          <w:rFonts w:ascii="Arial" w:hAnsi="Arial" w:cs="Arial"/>
          <w:sz w:val="24"/>
          <w:szCs w:val="24"/>
          <w:lang w:val="en-GB"/>
        </w:rPr>
        <w:t>Colgate-Palmolive Company</w:t>
      </w:r>
      <w:r w:rsidR="0041610B">
        <w:rPr>
          <w:rFonts w:ascii="Arial" w:hAnsi="Arial" w:cs="Arial"/>
          <w:sz w:val="24"/>
          <w:szCs w:val="24"/>
          <w:lang w:val="en-GB"/>
        </w:rPr>
        <w:t>, 2017)</w:t>
      </w:r>
      <w:r w:rsidR="004352E9" w:rsidRPr="004352E9">
        <w:rPr>
          <w:rFonts w:ascii="Arial" w:hAnsi="Arial" w:cs="Arial"/>
          <w:sz w:val="24"/>
          <w:szCs w:val="24"/>
          <w:lang w:val="en-GB"/>
        </w:rPr>
        <w:t>.</w:t>
      </w:r>
    </w:p>
    <w:p w:rsidR="00DB4726" w:rsidRDefault="00DB4726" w:rsidP="00DE16DB">
      <w:pPr>
        <w:pStyle w:val="ListParagraph"/>
        <w:spacing w:line="360" w:lineRule="auto"/>
        <w:ind w:left="720" w:firstLineChars="0" w:firstLine="0"/>
        <w:rPr>
          <w:rFonts w:ascii="Arial" w:hAnsi="Arial" w:cs="Arial"/>
          <w:sz w:val="24"/>
          <w:szCs w:val="24"/>
          <w:lang w:val="en-GB"/>
        </w:rPr>
      </w:pPr>
    </w:p>
    <w:p w:rsidR="00CF77C3" w:rsidRDefault="00A5637A" w:rsidP="00DE16DB">
      <w:pPr>
        <w:pStyle w:val="ListParagraph"/>
        <w:spacing w:line="360" w:lineRule="auto"/>
        <w:ind w:left="720" w:firstLineChars="0" w:firstLine="0"/>
        <w:rPr>
          <w:rFonts w:ascii="Arial" w:hAnsi="Arial" w:cs="Arial"/>
          <w:sz w:val="24"/>
          <w:szCs w:val="24"/>
          <w:lang w:val="en-GB"/>
        </w:rPr>
      </w:pPr>
      <w:r>
        <w:rPr>
          <w:rFonts w:ascii="Arial" w:hAnsi="Arial" w:cs="Arial" w:hint="eastAsia"/>
          <w:sz w:val="24"/>
          <w:szCs w:val="24"/>
          <w:lang w:val="en-GB"/>
        </w:rPr>
        <w:t>The t</w:t>
      </w:r>
      <w:r>
        <w:rPr>
          <w:rFonts w:ascii="Arial" w:hAnsi="Arial" w:cs="Arial"/>
          <w:sz w:val="24"/>
          <w:szCs w:val="24"/>
          <w:lang w:val="en-GB"/>
        </w:rPr>
        <w:t xml:space="preserve">op 4 is J.M. </w:t>
      </w:r>
      <w:proofErr w:type="spellStart"/>
      <w:r>
        <w:rPr>
          <w:rFonts w:ascii="Arial" w:hAnsi="Arial" w:cs="Arial"/>
          <w:sz w:val="24"/>
          <w:szCs w:val="24"/>
          <w:lang w:val="en-GB"/>
        </w:rPr>
        <w:t>Smucker</w:t>
      </w:r>
      <w:proofErr w:type="spellEnd"/>
      <w:r w:rsidR="002B0752">
        <w:rPr>
          <w:rFonts w:ascii="Arial" w:hAnsi="Arial" w:cs="Arial"/>
          <w:sz w:val="24"/>
          <w:szCs w:val="24"/>
          <w:lang w:val="en-GB"/>
        </w:rPr>
        <w:t>.</w:t>
      </w:r>
      <w:r w:rsidR="003767D9" w:rsidRPr="003767D9">
        <w:t xml:space="preserve"> </w:t>
      </w:r>
      <w:r w:rsidR="003767D9" w:rsidRPr="003767D9">
        <w:rPr>
          <w:rFonts w:ascii="Arial" w:hAnsi="Arial" w:cs="Arial"/>
          <w:sz w:val="24"/>
          <w:szCs w:val="24"/>
          <w:lang w:val="en-GB"/>
        </w:rPr>
        <w:t xml:space="preserve">It acquired Big Heart Pet Brands three years ago, and this </w:t>
      </w:r>
      <w:r w:rsidR="003767D9">
        <w:rPr>
          <w:rFonts w:ascii="Arial" w:hAnsi="Arial" w:cs="Arial"/>
          <w:sz w:val="24"/>
          <w:szCs w:val="24"/>
          <w:lang w:val="en-GB"/>
        </w:rPr>
        <w:t>strategy</w:t>
      </w:r>
      <w:r w:rsidR="003767D9" w:rsidRPr="003767D9">
        <w:rPr>
          <w:rFonts w:ascii="Arial" w:hAnsi="Arial" w:cs="Arial"/>
          <w:sz w:val="24"/>
          <w:szCs w:val="24"/>
          <w:lang w:val="en-GB"/>
        </w:rPr>
        <w:t xml:space="preserve"> has consolidated its position i</w:t>
      </w:r>
      <w:r w:rsidR="003767D9">
        <w:rPr>
          <w:rFonts w:ascii="Arial" w:hAnsi="Arial" w:cs="Arial"/>
          <w:sz w:val="24"/>
          <w:szCs w:val="24"/>
          <w:lang w:val="en-GB"/>
        </w:rPr>
        <w:t>n the field</w:t>
      </w:r>
      <w:r w:rsidR="002B0752">
        <w:rPr>
          <w:rFonts w:ascii="Arial" w:hAnsi="Arial" w:cs="Arial"/>
          <w:sz w:val="24"/>
          <w:szCs w:val="24"/>
          <w:lang w:val="en-GB"/>
        </w:rPr>
        <w:t>，</w:t>
      </w:r>
      <w:r w:rsidR="003767D9">
        <w:rPr>
          <w:rFonts w:ascii="Arial" w:hAnsi="Arial" w:cs="Arial"/>
          <w:sz w:val="24"/>
          <w:szCs w:val="24"/>
          <w:lang w:val="en-GB"/>
        </w:rPr>
        <w:t>a</w:t>
      </w:r>
      <w:r w:rsidR="003767D9" w:rsidRPr="003767D9">
        <w:rPr>
          <w:rFonts w:ascii="Arial" w:hAnsi="Arial" w:cs="Arial"/>
          <w:sz w:val="24"/>
          <w:szCs w:val="24"/>
          <w:lang w:val="en-GB"/>
        </w:rPr>
        <w:t>nd it will acquire Ainsworth Pet Nutrition in FY 2019</w:t>
      </w:r>
      <w:r w:rsidR="0036484B">
        <w:rPr>
          <w:rFonts w:ascii="Arial" w:hAnsi="Arial" w:cs="Arial"/>
          <w:sz w:val="24"/>
          <w:szCs w:val="24"/>
          <w:lang w:val="en-GB"/>
        </w:rPr>
        <w:t xml:space="preserve"> (</w:t>
      </w:r>
      <w:r w:rsidR="0036484B" w:rsidRPr="0036484B">
        <w:rPr>
          <w:rFonts w:ascii="Arial" w:hAnsi="Arial" w:cs="Arial"/>
          <w:sz w:val="24"/>
          <w:szCs w:val="24"/>
          <w:lang w:val="en-GB"/>
        </w:rPr>
        <w:t>the maker of Rachae</w:t>
      </w:r>
      <w:r w:rsidR="0036484B">
        <w:rPr>
          <w:rFonts w:ascii="Arial" w:hAnsi="Arial" w:cs="Arial"/>
          <w:sz w:val="24"/>
          <w:szCs w:val="24"/>
          <w:lang w:val="en-GB"/>
        </w:rPr>
        <w:t xml:space="preserve">l Ray </w:t>
      </w:r>
      <w:proofErr w:type="spellStart"/>
      <w:r w:rsidR="0036484B">
        <w:rPr>
          <w:rFonts w:ascii="Arial" w:hAnsi="Arial" w:cs="Arial"/>
          <w:sz w:val="24"/>
          <w:szCs w:val="24"/>
          <w:lang w:val="en-GB"/>
        </w:rPr>
        <w:t>Nutrish</w:t>
      </w:r>
      <w:proofErr w:type="spellEnd"/>
      <w:r w:rsidR="0036484B">
        <w:rPr>
          <w:rFonts w:ascii="Arial" w:hAnsi="Arial" w:cs="Arial"/>
          <w:sz w:val="24"/>
          <w:szCs w:val="24"/>
          <w:lang w:val="en-GB"/>
        </w:rPr>
        <w:t xml:space="preserve"> and DAD’S™ brands)</w:t>
      </w:r>
      <w:r w:rsidR="002B0752">
        <w:rPr>
          <w:rFonts w:ascii="Arial" w:hAnsi="Arial" w:cs="Arial" w:hint="eastAsia"/>
          <w:sz w:val="24"/>
          <w:szCs w:val="24"/>
          <w:lang w:val="en-GB"/>
        </w:rPr>
        <w:t>，</w:t>
      </w:r>
      <w:r w:rsidR="003767D9">
        <w:rPr>
          <w:rFonts w:ascii="Arial" w:hAnsi="Arial" w:cs="Arial" w:hint="eastAsia"/>
          <w:sz w:val="24"/>
          <w:szCs w:val="24"/>
          <w:lang w:val="en-GB"/>
        </w:rPr>
        <w:t xml:space="preserve">which </w:t>
      </w:r>
      <w:r w:rsidR="003767D9" w:rsidRPr="003767D9">
        <w:rPr>
          <w:rFonts w:ascii="Arial" w:hAnsi="Arial" w:cs="Arial"/>
          <w:sz w:val="24"/>
          <w:szCs w:val="24"/>
          <w:lang w:val="en-GB"/>
        </w:rPr>
        <w:t>will further strengthen its position in the pet food field.</w:t>
      </w:r>
      <w:r w:rsidR="003767D9" w:rsidRPr="003767D9">
        <w:t xml:space="preserve"> </w:t>
      </w:r>
      <w:r w:rsidR="003767D9">
        <w:rPr>
          <w:rFonts w:ascii="Arial" w:hAnsi="Arial" w:cs="Arial"/>
          <w:sz w:val="24"/>
          <w:szCs w:val="24"/>
          <w:lang w:val="en-GB"/>
        </w:rPr>
        <w:t>As well as</w:t>
      </w:r>
      <w:r w:rsidR="003767D9" w:rsidRPr="003767D9">
        <w:rPr>
          <w:rFonts w:ascii="Arial" w:hAnsi="Arial" w:cs="Arial"/>
          <w:sz w:val="24"/>
          <w:szCs w:val="24"/>
          <w:lang w:val="en-GB"/>
        </w:rPr>
        <w:t xml:space="preserve">, its </w:t>
      </w:r>
      <w:r w:rsidR="003767D9">
        <w:rPr>
          <w:rFonts w:ascii="Arial" w:hAnsi="Arial" w:cs="Arial"/>
          <w:sz w:val="24"/>
          <w:szCs w:val="24"/>
          <w:lang w:val="en-GB"/>
        </w:rPr>
        <w:t xml:space="preserve">brands, </w:t>
      </w:r>
      <w:proofErr w:type="spellStart"/>
      <w:r w:rsidR="003767D9" w:rsidRPr="003767D9">
        <w:rPr>
          <w:rFonts w:ascii="Arial" w:hAnsi="Arial" w:cs="Arial"/>
          <w:sz w:val="24"/>
          <w:szCs w:val="24"/>
          <w:lang w:val="en-GB"/>
        </w:rPr>
        <w:t>RachaelRay</w:t>
      </w:r>
      <w:proofErr w:type="spellEnd"/>
      <w:r w:rsidR="003767D9" w:rsidRPr="003767D9">
        <w:rPr>
          <w:rFonts w:ascii="Arial" w:hAnsi="Arial" w:cs="Arial"/>
          <w:sz w:val="24"/>
          <w:szCs w:val="24"/>
          <w:lang w:val="en-GB"/>
        </w:rPr>
        <w:t xml:space="preserve"> and </w:t>
      </w:r>
      <w:proofErr w:type="spellStart"/>
      <w:r w:rsidR="003767D9" w:rsidRPr="003767D9">
        <w:rPr>
          <w:rFonts w:ascii="Arial" w:hAnsi="Arial" w:cs="Arial"/>
          <w:sz w:val="24"/>
          <w:szCs w:val="24"/>
          <w:lang w:val="en-GB"/>
        </w:rPr>
        <w:t>Nutrish</w:t>
      </w:r>
      <w:proofErr w:type="spellEnd"/>
      <w:r w:rsidR="003767D9" w:rsidRPr="003767D9">
        <w:rPr>
          <w:rFonts w:ascii="Arial" w:hAnsi="Arial" w:cs="Arial"/>
          <w:sz w:val="24"/>
          <w:szCs w:val="24"/>
          <w:lang w:val="en-GB"/>
        </w:rPr>
        <w:t xml:space="preserve"> are high-growth quality brands.</w:t>
      </w:r>
      <w:r w:rsidR="0036484B">
        <w:rPr>
          <w:rFonts w:ascii="Arial" w:hAnsi="Arial" w:cs="Arial" w:hint="eastAsia"/>
          <w:sz w:val="24"/>
          <w:szCs w:val="24"/>
          <w:lang w:val="en-GB"/>
        </w:rPr>
        <w:t xml:space="preserve"> </w:t>
      </w:r>
      <w:r w:rsidR="0036484B" w:rsidRPr="0036484B">
        <w:rPr>
          <w:rFonts w:ascii="Arial" w:hAnsi="Arial" w:cs="Arial"/>
          <w:sz w:val="24"/>
          <w:szCs w:val="24"/>
          <w:lang w:val="en-GB"/>
        </w:rPr>
        <w:t xml:space="preserve">Its </w:t>
      </w:r>
      <w:r w:rsidR="0036484B">
        <w:rPr>
          <w:rFonts w:ascii="Arial" w:hAnsi="Arial" w:cs="Arial"/>
          <w:sz w:val="24"/>
          <w:szCs w:val="24"/>
          <w:lang w:val="en-GB"/>
        </w:rPr>
        <w:t xml:space="preserve">net </w:t>
      </w:r>
      <w:r w:rsidR="0036484B" w:rsidRPr="0036484B">
        <w:rPr>
          <w:rFonts w:ascii="Arial" w:hAnsi="Arial" w:cs="Arial"/>
          <w:sz w:val="24"/>
          <w:szCs w:val="24"/>
          <w:lang w:val="en-GB"/>
        </w:rPr>
        <w:t>sales have declined in fiscal year 2017 compared to 2016</w:t>
      </w:r>
      <w:r w:rsidR="0036484B">
        <w:rPr>
          <w:rFonts w:ascii="Arial" w:hAnsi="Arial" w:cs="Arial"/>
          <w:sz w:val="24"/>
          <w:szCs w:val="24"/>
          <w:lang w:val="en-GB"/>
        </w:rPr>
        <w:t xml:space="preserve">, </w:t>
      </w:r>
      <w:r w:rsidR="0036484B" w:rsidRPr="0036484B">
        <w:rPr>
          <w:rFonts w:ascii="Arial" w:hAnsi="Arial" w:cs="Arial"/>
          <w:sz w:val="24"/>
          <w:szCs w:val="24"/>
          <w:lang w:val="en-GB"/>
        </w:rPr>
        <w:t xml:space="preserve">with </w:t>
      </w:r>
      <w:r w:rsidR="0036484B">
        <w:rPr>
          <w:rFonts w:ascii="Arial" w:hAnsi="Arial" w:cs="Arial"/>
          <w:sz w:val="24"/>
          <w:szCs w:val="24"/>
          <w:lang w:val="en-GB"/>
        </w:rPr>
        <w:t xml:space="preserve">net </w:t>
      </w:r>
      <w:r w:rsidR="0036484B" w:rsidRPr="0036484B">
        <w:rPr>
          <w:rFonts w:ascii="Arial" w:hAnsi="Arial" w:cs="Arial"/>
          <w:sz w:val="24"/>
          <w:szCs w:val="24"/>
          <w:lang w:val="en-GB"/>
        </w:rPr>
        <w:t>sales of 2.1 billion</w:t>
      </w:r>
      <w:r w:rsidR="0036484B">
        <w:rPr>
          <w:rFonts w:ascii="Arial" w:hAnsi="Arial" w:cs="Arial"/>
          <w:sz w:val="24"/>
          <w:szCs w:val="24"/>
          <w:lang w:val="en-GB"/>
        </w:rPr>
        <w:t xml:space="preserve"> US dollar</w:t>
      </w:r>
      <w:r w:rsidR="0036484B" w:rsidRPr="0036484B">
        <w:rPr>
          <w:rFonts w:ascii="Arial" w:hAnsi="Arial" w:cs="Arial"/>
          <w:sz w:val="24"/>
          <w:szCs w:val="24"/>
          <w:lang w:val="en-GB"/>
        </w:rPr>
        <w:t>.</w:t>
      </w:r>
      <w:r w:rsidR="0036484B">
        <w:rPr>
          <w:rFonts w:ascii="Arial" w:hAnsi="Arial" w:cs="Arial"/>
          <w:sz w:val="24"/>
          <w:szCs w:val="24"/>
          <w:lang w:val="en-GB"/>
        </w:rPr>
        <w:t xml:space="preserve"> </w:t>
      </w:r>
      <w:r w:rsidR="003767D9">
        <w:rPr>
          <w:rFonts w:ascii="Arial" w:hAnsi="Arial" w:cs="Arial"/>
          <w:sz w:val="24"/>
          <w:szCs w:val="24"/>
          <w:lang w:val="en-GB"/>
        </w:rPr>
        <w:t>Due</w:t>
      </w:r>
      <w:r w:rsidR="003767D9" w:rsidRPr="003767D9">
        <w:rPr>
          <w:rFonts w:ascii="Arial" w:hAnsi="Arial" w:cs="Arial"/>
          <w:sz w:val="24"/>
          <w:szCs w:val="24"/>
          <w:lang w:val="en-GB"/>
        </w:rPr>
        <w:t xml:space="preserve"> to its investment in Nature's Recipe, Rachael Ray </w:t>
      </w:r>
      <w:proofErr w:type="spellStart"/>
      <w:r w:rsidR="003767D9" w:rsidRPr="003767D9">
        <w:rPr>
          <w:rFonts w:ascii="Arial" w:hAnsi="Arial" w:cs="Arial"/>
          <w:sz w:val="24"/>
          <w:szCs w:val="24"/>
          <w:lang w:val="en-GB"/>
        </w:rPr>
        <w:t>Nutrish</w:t>
      </w:r>
      <w:proofErr w:type="spellEnd"/>
      <w:r w:rsidR="003767D9" w:rsidRPr="003767D9">
        <w:rPr>
          <w:rFonts w:ascii="Arial" w:hAnsi="Arial" w:cs="Arial"/>
          <w:sz w:val="24"/>
          <w:szCs w:val="24"/>
          <w:lang w:val="en-GB"/>
        </w:rPr>
        <w:t xml:space="preserve"> and innovation in dog snacks will drive </w:t>
      </w:r>
      <w:r w:rsidR="003767D9">
        <w:rPr>
          <w:rFonts w:ascii="Arial" w:hAnsi="Arial" w:cs="Arial"/>
          <w:sz w:val="24"/>
          <w:szCs w:val="24"/>
          <w:lang w:val="en-GB"/>
        </w:rPr>
        <w:t>sales</w:t>
      </w:r>
      <w:r w:rsidR="003767D9" w:rsidRPr="003767D9">
        <w:rPr>
          <w:rFonts w:ascii="Arial" w:hAnsi="Arial" w:cs="Arial"/>
          <w:sz w:val="24"/>
          <w:szCs w:val="24"/>
          <w:lang w:val="en-GB"/>
        </w:rPr>
        <w:t xml:space="preserve"> growth, which is expected to reach </w:t>
      </w:r>
      <w:r w:rsidR="003767D9">
        <w:rPr>
          <w:rFonts w:ascii="Arial" w:hAnsi="Arial" w:cs="Arial"/>
          <w:sz w:val="24"/>
          <w:szCs w:val="24"/>
          <w:lang w:val="en-GB"/>
        </w:rPr>
        <w:t>2.2 billion US dollar</w:t>
      </w:r>
      <w:r w:rsidR="003767D9" w:rsidRPr="003767D9">
        <w:rPr>
          <w:rFonts w:ascii="Arial" w:hAnsi="Arial" w:cs="Arial"/>
          <w:sz w:val="24"/>
          <w:szCs w:val="24"/>
          <w:lang w:val="en-GB"/>
        </w:rPr>
        <w:t xml:space="preserve"> by 2018</w:t>
      </w:r>
      <w:r w:rsidR="006E20B0">
        <w:rPr>
          <w:rFonts w:ascii="Arial" w:hAnsi="Arial" w:cs="Arial"/>
          <w:sz w:val="24"/>
          <w:szCs w:val="24"/>
          <w:lang w:val="en-GB"/>
        </w:rPr>
        <w:t xml:space="preserve"> (</w:t>
      </w:r>
      <w:r w:rsidR="006E20B0" w:rsidRPr="006E20B0">
        <w:rPr>
          <w:rFonts w:ascii="Arial" w:hAnsi="Arial" w:cs="Arial"/>
          <w:sz w:val="24"/>
          <w:szCs w:val="24"/>
          <w:lang w:val="en-GB"/>
        </w:rPr>
        <w:t xml:space="preserve">The J.M. </w:t>
      </w:r>
      <w:proofErr w:type="spellStart"/>
      <w:r w:rsidR="006E20B0" w:rsidRPr="006E20B0">
        <w:rPr>
          <w:rFonts w:ascii="Arial" w:hAnsi="Arial" w:cs="Arial"/>
          <w:sz w:val="24"/>
          <w:szCs w:val="24"/>
          <w:lang w:val="en-GB"/>
        </w:rPr>
        <w:t>Smuckers</w:t>
      </w:r>
      <w:proofErr w:type="spellEnd"/>
      <w:r w:rsidR="006E20B0" w:rsidRPr="006E20B0">
        <w:rPr>
          <w:rFonts w:ascii="Arial" w:hAnsi="Arial" w:cs="Arial"/>
          <w:sz w:val="24"/>
          <w:szCs w:val="24"/>
          <w:lang w:val="en-GB"/>
        </w:rPr>
        <w:t xml:space="preserve"> Company</w:t>
      </w:r>
      <w:r w:rsidR="006E20B0">
        <w:rPr>
          <w:rFonts w:ascii="Arial" w:hAnsi="Arial" w:cs="Arial"/>
          <w:sz w:val="24"/>
          <w:szCs w:val="24"/>
          <w:lang w:val="en-GB"/>
        </w:rPr>
        <w:t>, 2018)</w:t>
      </w:r>
      <w:r w:rsidR="003767D9" w:rsidRPr="003767D9">
        <w:rPr>
          <w:rFonts w:ascii="Arial" w:hAnsi="Arial" w:cs="Arial"/>
          <w:sz w:val="24"/>
          <w:szCs w:val="24"/>
          <w:lang w:val="en-GB"/>
        </w:rPr>
        <w:t>.</w:t>
      </w:r>
    </w:p>
    <w:p w:rsidR="00CB22F1" w:rsidRPr="00DE16DB" w:rsidRDefault="00CB22F1" w:rsidP="00DE16DB">
      <w:pPr>
        <w:pStyle w:val="ListParagraph"/>
        <w:spacing w:line="360" w:lineRule="auto"/>
        <w:ind w:left="720" w:firstLineChars="0" w:firstLine="0"/>
        <w:rPr>
          <w:rFonts w:ascii="Arial" w:hAnsi="Arial" w:cs="Arial"/>
          <w:sz w:val="24"/>
          <w:szCs w:val="24"/>
          <w:lang w:val="en-GB"/>
        </w:rPr>
      </w:pPr>
    </w:p>
    <w:p w:rsidR="00CA65FB" w:rsidRPr="00CA65FB" w:rsidRDefault="00C97A27" w:rsidP="00CA65FB">
      <w:pPr>
        <w:pStyle w:val="ListParagraph"/>
        <w:numPr>
          <w:ilvl w:val="2"/>
          <w:numId w:val="1"/>
        </w:numPr>
        <w:spacing w:line="360" w:lineRule="auto"/>
        <w:ind w:firstLineChars="0"/>
        <w:rPr>
          <w:rFonts w:ascii="Arial" w:hAnsi="Arial" w:cs="Arial"/>
          <w:sz w:val="24"/>
          <w:szCs w:val="24"/>
          <w:lang w:val="en-GB"/>
        </w:rPr>
      </w:pPr>
      <w:r w:rsidRPr="00CA65FB">
        <w:rPr>
          <w:rFonts w:ascii="Arial" w:hAnsi="Arial" w:cs="Arial"/>
          <w:sz w:val="24"/>
          <w:szCs w:val="24"/>
          <w:lang w:val="en-GB"/>
        </w:rPr>
        <w:lastRenderedPageBreak/>
        <w:t>Categories of Pet food</w:t>
      </w:r>
    </w:p>
    <w:p w:rsidR="0076081B" w:rsidRDefault="0076081B" w:rsidP="00CA65FB">
      <w:pPr>
        <w:pStyle w:val="ListParagraph"/>
        <w:spacing w:line="360" w:lineRule="auto"/>
        <w:ind w:left="720" w:firstLineChars="0" w:firstLine="0"/>
        <w:rPr>
          <w:rFonts w:ascii="Arial" w:hAnsi="Arial" w:cs="Arial"/>
          <w:sz w:val="24"/>
          <w:szCs w:val="24"/>
          <w:lang w:val="en-GB"/>
        </w:rPr>
      </w:pPr>
      <w:r w:rsidRPr="0076081B">
        <w:rPr>
          <w:rFonts w:ascii="Arial" w:hAnsi="Arial" w:cs="Arial"/>
          <w:sz w:val="24"/>
          <w:szCs w:val="24"/>
          <w:lang w:val="en-GB"/>
        </w:rPr>
        <w:t xml:space="preserve">The </w:t>
      </w:r>
      <w:r>
        <w:rPr>
          <w:rFonts w:ascii="Arial" w:hAnsi="Arial" w:cs="Arial"/>
          <w:sz w:val="24"/>
          <w:szCs w:val="24"/>
          <w:lang w:val="en-GB"/>
        </w:rPr>
        <w:t>categories</w:t>
      </w:r>
      <w:r w:rsidRPr="0076081B">
        <w:rPr>
          <w:rFonts w:ascii="Arial" w:hAnsi="Arial" w:cs="Arial"/>
          <w:sz w:val="24"/>
          <w:szCs w:val="24"/>
          <w:lang w:val="en-GB"/>
        </w:rPr>
        <w:t xml:space="preserve"> of pet food can be roughly divided into</w:t>
      </w:r>
      <w:r w:rsidR="00DB4726">
        <w:rPr>
          <w:rFonts w:ascii="Arial" w:hAnsi="Arial" w:cs="Arial"/>
          <w:sz w:val="24"/>
          <w:szCs w:val="24"/>
          <w:lang w:val="en-GB"/>
        </w:rPr>
        <w:t xml:space="preserve"> dry food, </w:t>
      </w:r>
      <w:r>
        <w:rPr>
          <w:rFonts w:ascii="Arial" w:hAnsi="Arial" w:cs="Arial"/>
          <w:sz w:val="24"/>
          <w:szCs w:val="24"/>
          <w:lang w:val="en-GB"/>
        </w:rPr>
        <w:t>wet food</w:t>
      </w:r>
      <w:r w:rsidR="00DB4726">
        <w:rPr>
          <w:rFonts w:ascii="Arial" w:hAnsi="Arial" w:cs="Arial"/>
          <w:sz w:val="24"/>
          <w:szCs w:val="24"/>
          <w:lang w:val="en-GB"/>
        </w:rPr>
        <w:t xml:space="preserve"> </w:t>
      </w:r>
      <w:r w:rsidR="00743433">
        <w:rPr>
          <w:rFonts w:ascii="Arial" w:hAnsi="Arial" w:cs="Arial"/>
          <w:sz w:val="24"/>
          <w:szCs w:val="24"/>
          <w:lang w:val="en-GB"/>
        </w:rPr>
        <w:t>and treats.</w:t>
      </w:r>
    </w:p>
    <w:p w:rsidR="00DB4726" w:rsidRDefault="00AE714A" w:rsidP="00CA65FB">
      <w:pPr>
        <w:pStyle w:val="ListParagraph"/>
        <w:spacing w:line="360" w:lineRule="auto"/>
        <w:ind w:left="720" w:firstLineChars="0" w:firstLine="0"/>
        <w:rPr>
          <w:rFonts w:ascii="Arial" w:hAnsi="Arial" w:cs="Arial"/>
          <w:sz w:val="24"/>
          <w:szCs w:val="24"/>
          <w:lang w:val="en-GB"/>
        </w:rPr>
      </w:pPr>
      <w:r>
        <w:rPr>
          <w:rFonts w:ascii="Arial" w:hAnsi="Arial" w:cs="Arial"/>
          <w:noProof/>
          <w:sz w:val="24"/>
          <w:szCs w:val="24"/>
        </w:rPr>
        <w:drawing>
          <wp:inline distT="0" distB="0" distL="0" distR="0">
            <wp:extent cx="5274310" cy="16852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DC26D6.tmp"/>
                    <pic:cNvPicPr/>
                  </pic:nvPicPr>
                  <pic:blipFill>
                    <a:blip r:embed="rId15">
                      <a:extLst>
                        <a:ext uri="{28A0092B-C50C-407E-A947-70E740481C1C}">
                          <a14:useLocalDpi xmlns:a14="http://schemas.microsoft.com/office/drawing/2010/main" val="0"/>
                        </a:ext>
                      </a:extLst>
                    </a:blip>
                    <a:stretch>
                      <a:fillRect/>
                    </a:stretch>
                  </pic:blipFill>
                  <pic:spPr>
                    <a:xfrm>
                      <a:off x="0" y="0"/>
                      <a:ext cx="5274310" cy="1685290"/>
                    </a:xfrm>
                    <a:prstGeom prst="rect">
                      <a:avLst/>
                    </a:prstGeom>
                  </pic:spPr>
                </pic:pic>
              </a:graphicData>
            </a:graphic>
          </wp:inline>
        </w:drawing>
      </w:r>
    </w:p>
    <w:p w:rsidR="00743433" w:rsidRDefault="005E4415" w:rsidP="00743433">
      <w:pPr>
        <w:pStyle w:val="ListParagraph"/>
        <w:spacing w:line="360" w:lineRule="auto"/>
        <w:ind w:left="720" w:firstLineChars="0" w:firstLine="0"/>
        <w:jc w:val="center"/>
        <w:rPr>
          <w:rFonts w:ascii="Arial" w:hAnsi="Arial" w:cs="Arial"/>
          <w:sz w:val="24"/>
          <w:szCs w:val="24"/>
          <w:lang w:val="en-GB"/>
        </w:rPr>
      </w:pPr>
      <w:r>
        <w:rPr>
          <w:rFonts w:ascii="Arial" w:hAnsi="Arial" w:cs="Arial" w:hint="eastAsia"/>
          <w:sz w:val="24"/>
          <w:szCs w:val="24"/>
          <w:lang w:val="en-GB"/>
        </w:rPr>
        <w:t>Figure 3</w:t>
      </w:r>
      <w:r w:rsidR="00743433">
        <w:rPr>
          <w:rFonts w:ascii="Arial" w:hAnsi="Arial" w:cs="Arial" w:hint="eastAsia"/>
          <w:sz w:val="24"/>
          <w:szCs w:val="24"/>
          <w:lang w:val="en-GB"/>
        </w:rPr>
        <w:t xml:space="preserve">.0 Pet food type </w:t>
      </w:r>
      <w:r w:rsidR="00AE714A">
        <w:rPr>
          <w:rFonts w:ascii="Arial" w:hAnsi="Arial" w:cs="Arial"/>
          <w:sz w:val="24"/>
          <w:szCs w:val="24"/>
          <w:lang w:val="en-GB"/>
        </w:rPr>
        <w:t xml:space="preserve">share of sales </w:t>
      </w:r>
      <w:r w:rsidR="00743433">
        <w:rPr>
          <w:rFonts w:ascii="Arial" w:hAnsi="Arial" w:cs="Arial" w:hint="eastAsia"/>
          <w:sz w:val="24"/>
          <w:szCs w:val="24"/>
          <w:lang w:val="en-GB"/>
        </w:rPr>
        <w:t xml:space="preserve">by country </w:t>
      </w:r>
      <w:r w:rsidR="00743433">
        <w:rPr>
          <w:rFonts w:ascii="Arial" w:hAnsi="Arial" w:cs="Arial"/>
          <w:sz w:val="24"/>
          <w:szCs w:val="24"/>
          <w:lang w:val="en-GB"/>
        </w:rPr>
        <w:t>(</w:t>
      </w:r>
      <w:r w:rsidR="00743433" w:rsidRPr="00D80726">
        <w:rPr>
          <w:rFonts w:ascii="Arial" w:hAnsi="Arial" w:cs="Arial"/>
          <w:sz w:val="24"/>
          <w:szCs w:val="24"/>
          <w:lang w:val="en-GB"/>
        </w:rPr>
        <w:t>Lange</w:t>
      </w:r>
      <w:r w:rsidR="00743433">
        <w:rPr>
          <w:rFonts w:ascii="Arial" w:hAnsi="Arial" w:cs="Arial"/>
          <w:sz w:val="24"/>
          <w:szCs w:val="24"/>
          <w:lang w:val="en-GB"/>
        </w:rPr>
        <w:t>, 2016)</w:t>
      </w:r>
    </w:p>
    <w:tbl>
      <w:tblPr>
        <w:tblStyle w:val="TableGrid"/>
        <w:tblW w:w="0" w:type="auto"/>
        <w:tblInd w:w="720" w:type="dxa"/>
        <w:tblLook w:val="04A0" w:firstRow="1" w:lastRow="0" w:firstColumn="1" w:lastColumn="0" w:noHBand="0" w:noVBand="1"/>
      </w:tblPr>
      <w:tblGrid>
        <w:gridCol w:w="1543"/>
        <w:gridCol w:w="6033"/>
      </w:tblGrid>
      <w:tr w:rsidR="00743433" w:rsidTr="00743433">
        <w:tc>
          <w:tcPr>
            <w:tcW w:w="1543" w:type="dxa"/>
          </w:tcPr>
          <w:p w:rsidR="00743433" w:rsidRPr="00743433" w:rsidRDefault="00743433" w:rsidP="00CA65FB">
            <w:pPr>
              <w:pStyle w:val="ListParagraph"/>
              <w:spacing w:line="360" w:lineRule="auto"/>
              <w:ind w:firstLineChars="0" w:firstLine="0"/>
              <w:rPr>
                <w:rFonts w:ascii="Arial" w:hAnsi="Arial" w:cs="Arial"/>
                <w:b/>
                <w:sz w:val="24"/>
                <w:szCs w:val="24"/>
                <w:lang w:val="en-GB"/>
              </w:rPr>
            </w:pPr>
            <w:r w:rsidRPr="00743433">
              <w:rPr>
                <w:rFonts w:ascii="Arial" w:hAnsi="Arial" w:cs="Arial" w:hint="eastAsia"/>
                <w:b/>
                <w:sz w:val="24"/>
                <w:szCs w:val="24"/>
                <w:lang w:val="en-GB"/>
              </w:rPr>
              <w:t>Type</w:t>
            </w:r>
          </w:p>
        </w:tc>
        <w:tc>
          <w:tcPr>
            <w:tcW w:w="6033" w:type="dxa"/>
          </w:tcPr>
          <w:p w:rsidR="00743433" w:rsidRPr="00743433" w:rsidRDefault="00743433" w:rsidP="00CA65FB">
            <w:pPr>
              <w:pStyle w:val="ListParagraph"/>
              <w:spacing w:line="360" w:lineRule="auto"/>
              <w:ind w:firstLineChars="0" w:firstLine="0"/>
              <w:rPr>
                <w:rFonts w:ascii="Arial" w:hAnsi="Arial" w:cs="Arial"/>
                <w:b/>
                <w:sz w:val="24"/>
                <w:szCs w:val="24"/>
                <w:lang w:val="en-GB"/>
              </w:rPr>
            </w:pPr>
            <w:r w:rsidRPr="00743433">
              <w:rPr>
                <w:rFonts w:ascii="Arial" w:hAnsi="Arial" w:cs="Arial"/>
                <w:b/>
                <w:sz w:val="24"/>
                <w:szCs w:val="24"/>
                <w:lang w:val="en-GB"/>
              </w:rPr>
              <w:t>Definition</w:t>
            </w:r>
          </w:p>
        </w:tc>
      </w:tr>
      <w:tr w:rsidR="00743433" w:rsidTr="00743433">
        <w:tc>
          <w:tcPr>
            <w:tcW w:w="1543" w:type="dxa"/>
          </w:tcPr>
          <w:p w:rsidR="00743433" w:rsidRDefault="00743433" w:rsidP="00CA65FB">
            <w:pPr>
              <w:pStyle w:val="ListParagraph"/>
              <w:spacing w:line="360" w:lineRule="auto"/>
              <w:ind w:firstLineChars="0" w:firstLine="0"/>
              <w:rPr>
                <w:rFonts w:ascii="Arial" w:hAnsi="Arial" w:cs="Arial"/>
                <w:sz w:val="24"/>
                <w:szCs w:val="24"/>
                <w:lang w:val="en-GB"/>
              </w:rPr>
            </w:pPr>
            <w:r>
              <w:rPr>
                <w:rFonts w:ascii="Arial" w:hAnsi="Arial" w:cs="Arial" w:hint="eastAsia"/>
                <w:sz w:val="24"/>
                <w:szCs w:val="24"/>
                <w:lang w:val="en-GB"/>
              </w:rPr>
              <w:t>Dry Food</w:t>
            </w:r>
          </w:p>
        </w:tc>
        <w:tc>
          <w:tcPr>
            <w:tcW w:w="6033" w:type="dxa"/>
          </w:tcPr>
          <w:p w:rsidR="00743433" w:rsidRDefault="000401C4" w:rsidP="00CA65FB">
            <w:pPr>
              <w:pStyle w:val="ListParagraph"/>
              <w:spacing w:line="360" w:lineRule="auto"/>
              <w:ind w:firstLineChars="0" w:firstLine="0"/>
              <w:rPr>
                <w:rFonts w:ascii="Arial" w:hAnsi="Arial" w:cs="Arial"/>
                <w:sz w:val="24"/>
                <w:szCs w:val="24"/>
                <w:lang w:val="en-GB"/>
              </w:rPr>
            </w:pPr>
            <w:r w:rsidRPr="000401C4">
              <w:rPr>
                <w:rFonts w:ascii="Arial" w:hAnsi="Arial" w:cs="Arial"/>
                <w:sz w:val="24"/>
                <w:szCs w:val="24"/>
                <w:lang w:val="en-GB"/>
              </w:rPr>
              <w:t xml:space="preserve">Dry food is the most popular </w:t>
            </w:r>
            <w:r>
              <w:rPr>
                <w:rFonts w:ascii="Arial" w:hAnsi="Arial" w:cs="Arial"/>
                <w:sz w:val="24"/>
                <w:szCs w:val="24"/>
                <w:lang w:val="en-GB"/>
              </w:rPr>
              <w:t xml:space="preserve">and </w:t>
            </w:r>
            <w:r w:rsidRPr="000401C4">
              <w:rPr>
                <w:rFonts w:ascii="Arial" w:hAnsi="Arial" w:cs="Arial"/>
                <w:sz w:val="24"/>
                <w:szCs w:val="24"/>
                <w:lang w:val="en-GB"/>
              </w:rPr>
              <w:t>most common</w:t>
            </w:r>
            <w:r>
              <w:rPr>
                <w:rFonts w:ascii="Arial" w:hAnsi="Arial" w:cs="Arial"/>
                <w:sz w:val="24"/>
                <w:szCs w:val="24"/>
                <w:lang w:val="en-GB"/>
              </w:rPr>
              <w:t xml:space="preserve"> </w:t>
            </w:r>
            <w:r w:rsidRPr="000401C4">
              <w:rPr>
                <w:rFonts w:ascii="Arial" w:hAnsi="Arial" w:cs="Arial"/>
                <w:sz w:val="24"/>
                <w:szCs w:val="24"/>
                <w:lang w:val="en-GB"/>
              </w:rPr>
              <w:t>pet food available on the market today.</w:t>
            </w:r>
            <w:r>
              <w:rPr>
                <w:rFonts w:ascii="Arial" w:hAnsi="Arial" w:cs="Arial"/>
                <w:sz w:val="24"/>
                <w:szCs w:val="24"/>
                <w:lang w:val="en-GB"/>
              </w:rPr>
              <w:t xml:space="preserve"> </w:t>
            </w:r>
            <w:r w:rsidR="00AE714A">
              <w:rPr>
                <w:rFonts w:ascii="Arial" w:hAnsi="Arial" w:cs="Arial" w:hint="eastAsia"/>
                <w:sz w:val="24"/>
                <w:szCs w:val="24"/>
                <w:lang w:val="en-GB"/>
              </w:rPr>
              <w:t xml:space="preserve">According to figure 3.0, </w:t>
            </w:r>
            <w:r w:rsidR="00AE714A">
              <w:rPr>
                <w:rFonts w:ascii="Arial" w:hAnsi="Arial" w:cs="Arial"/>
                <w:sz w:val="24"/>
                <w:szCs w:val="24"/>
                <w:lang w:val="en-GB"/>
              </w:rPr>
              <w:t>dry food sales account for at least 50% in each country</w:t>
            </w:r>
          </w:p>
        </w:tc>
      </w:tr>
      <w:tr w:rsidR="00743433" w:rsidTr="00743433">
        <w:tc>
          <w:tcPr>
            <w:tcW w:w="1543" w:type="dxa"/>
          </w:tcPr>
          <w:p w:rsidR="00743433" w:rsidRDefault="00743433" w:rsidP="00CA65FB">
            <w:pPr>
              <w:pStyle w:val="ListParagraph"/>
              <w:spacing w:line="360" w:lineRule="auto"/>
              <w:ind w:firstLineChars="0" w:firstLine="0"/>
              <w:rPr>
                <w:rFonts w:ascii="Arial" w:hAnsi="Arial" w:cs="Arial"/>
                <w:sz w:val="24"/>
                <w:szCs w:val="24"/>
                <w:lang w:val="en-GB"/>
              </w:rPr>
            </w:pPr>
            <w:r>
              <w:rPr>
                <w:rFonts w:ascii="Arial" w:hAnsi="Arial" w:cs="Arial" w:hint="eastAsia"/>
                <w:sz w:val="24"/>
                <w:szCs w:val="24"/>
                <w:lang w:val="en-GB"/>
              </w:rPr>
              <w:t>Wet Food</w:t>
            </w:r>
          </w:p>
        </w:tc>
        <w:tc>
          <w:tcPr>
            <w:tcW w:w="6033" w:type="dxa"/>
          </w:tcPr>
          <w:p w:rsidR="00743433" w:rsidRDefault="00AE714A" w:rsidP="00CA65FB">
            <w:pPr>
              <w:pStyle w:val="ListParagraph"/>
              <w:spacing w:line="360" w:lineRule="auto"/>
              <w:ind w:firstLineChars="0" w:firstLine="0"/>
              <w:rPr>
                <w:rFonts w:ascii="Arial" w:hAnsi="Arial" w:cs="Arial"/>
                <w:sz w:val="24"/>
                <w:szCs w:val="24"/>
                <w:lang w:val="en-GB"/>
              </w:rPr>
            </w:pPr>
            <w:r>
              <w:rPr>
                <w:rFonts w:ascii="Arial" w:hAnsi="Arial" w:cs="Arial" w:hint="eastAsia"/>
                <w:sz w:val="24"/>
                <w:szCs w:val="24"/>
                <w:lang w:val="en-GB"/>
              </w:rPr>
              <w:t xml:space="preserve">Canned food </w:t>
            </w:r>
            <w:r w:rsidRPr="00AE714A">
              <w:rPr>
                <w:rFonts w:ascii="Arial" w:hAnsi="Arial" w:cs="Arial"/>
                <w:sz w:val="24"/>
                <w:szCs w:val="24"/>
                <w:lang w:val="en-GB"/>
              </w:rPr>
              <w:t>is the most common type of wet food on the market today</w:t>
            </w:r>
            <w:r w:rsidR="00083608">
              <w:rPr>
                <w:rFonts w:ascii="Arial" w:hAnsi="Arial" w:cs="Arial"/>
                <w:sz w:val="24"/>
                <w:szCs w:val="24"/>
                <w:lang w:val="en-GB"/>
              </w:rPr>
              <w:t xml:space="preserve">. According to figure 3.0, wet food is more popular in USA and Great Britain. </w:t>
            </w:r>
          </w:p>
        </w:tc>
      </w:tr>
      <w:tr w:rsidR="00743433" w:rsidTr="00743433">
        <w:tc>
          <w:tcPr>
            <w:tcW w:w="1543" w:type="dxa"/>
          </w:tcPr>
          <w:p w:rsidR="00743433" w:rsidRDefault="00743433" w:rsidP="00CA65FB">
            <w:pPr>
              <w:pStyle w:val="ListParagraph"/>
              <w:spacing w:line="360" w:lineRule="auto"/>
              <w:ind w:firstLineChars="0" w:firstLine="0"/>
              <w:rPr>
                <w:rFonts w:ascii="Arial" w:hAnsi="Arial" w:cs="Arial"/>
                <w:sz w:val="24"/>
                <w:szCs w:val="24"/>
                <w:lang w:val="en-GB"/>
              </w:rPr>
            </w:pPr>
            <w:r>
              <w:rPr>
                <w:rFonts w:ascii="Arial" w:hAnsi="Arial" w:cs="Arial"/>
                <w:sz w:val="24"/>
                <w:szCs w:val="24"/>
                <w:lang w:val="en-GB"/>
              </w:rPr>
              <w:t>Treats</w:t>
            </w:r>
          </w:p>
        </w:tc>
        <w:tc>
          <w:tcPr>
            <w:tcW w:w="6033" w:type="dxa"/>
          </w:tcPr>
          <w:p w:rsidR="00743433" w:rsidRDefault="000401C4" w:rsidP="000401C4">
            <w:pPr>
              <w:pStyle w:val="ListParagraph"/>
              <w:spacing w:line="360" w:lineRule="auto"/>
              <w:ind w:firstLineChars="0" w:firstLine="0"/>
              <w:rPr>
                <w:rFonts w:ascii="Arial" w:hAnsi="Arial" w:cs="Arial"/>
                <w:sz w:val="24"/>
                <w:szCs w:val="24"/>
                <w:lang w:val="en-GB"/>
              </w:rPr>
            </w:pPr>
            <w:r w:rsidRPr="000401C4">
              <w:rPr>
                <w:rFonts w:ascii="Arial" w:hAnsi="Arial" w:cs="Arial"/>
                <w:sz w:val="24"/>
                <w:szCs w:val="24"/>
                <w:lang w:val="en-GB"/>
              </w:rPr>
              <w:t xml:space="preserve">This is a general term </w:t>
            </w:r>
            <w:r>
              <w:rPr>
                <w:rFonts w:ascii="Arial" w:hAnsi="Arial" w:cs="Arial"/>
                <w:sz w:val="24"/>
                <w:szCs w:val="24"/>
                <w:lang w:val="en-GB"/>
              </w:rPr>
              <w:t xml:space="preserve">for pet medicines on the market, which includes </w:t>
            </w:r>
            <w:r w:rsidRPr="000401C4">
              <w:rPr>
                <w:rFonts w:ascii="Arial" w:hAnsi="Arial" w:cs="Arial"/>
                <w:sz w:val="24"/>
                <w:szCs w:val="24"/>
                <w:lang w:val="en-GB"/>
              </w:rPr>
              <w:t>injections, topical drugs and internal medicines</w:t>
            </w:r>
            <w:r>
              <w:rPr>
                <w:rFonts w:ascii="Arial" w:hAnsi="Arial" w:cs="Arial"/>
                <w:sz w:val="24"/>
                <w:szCs w:val="24"/>
                <w:lang w:val="en-GB"/>
              </w:rPr>
              <w:t>.</w:t>
            </w:r>
          </w:p>
        </w:tc>
      </w:tr>
    </w:tbl>
    <w:p w:rsidR="00743433" w:rsidRDefault="00743433" w:rsidP="00743433">
      <w:pPr>
        <w:pStyle w:val="ListParagraph"/>
        <w:spacing w:line="360" w:lineRule="auto"/>
        <w:ind w:left="720" w:firstLineChars="0" w:firstLine="0"/>
        <w:jc w:val="center"/>
        <w:rPr>
          <w:rFonts w:ascii="Arial" w:hAnsi="Arial" w:cs="Arial"/>
          <w:sz w:val="24"/>
          <w:szCs w:val="24"/>
          <w:lang w:val="en-GB"/>
        </w:rPr>
      </w:pPr>
      <w:r>
        <w:rPr>
          <w:rFonts w:ascii="Arial" w:hAnsi="Arial" w:cs="Arial" w:hint="eastAsia"/>
          <w:sz w:val="24"/>
          <w:szCs w:val="24"/>
          <w:lang w:val="en-GB"/>
        </w:rPr>
        <w:t>Table 3.0 Definition for pet food</w:t>
      </w:r>
    </w:p>
    <w:p w:rsidR="00B1686C" w:rsidRDefault="00B1686C" w:rsidP="00CA65FB">
      <w:pPr>
        <w:pStyle w:val="ListParagraph"/>
        <w:spacing w:line="360" w:lineRule="auto"/>
        <w:ind w:left="720" w:firstLineChars="0" w:firstLine="0"/>
        <w:rPr>
          <w:rFonts w:ascii="Arial" w:hAnsi="Arial" w:cs="Arial"/>
          <w:sz w:val="24"/>
          <w:szCs w:val="24"/>
          <w:lang w:val="en-GB"/>
        </w:rPr>
      </w:pPr>
      <w:r>
        <w:rPr>
          <w:rFonts w:ascii="Arial" w:hAnsi="Arial" w:cs="Arial"/>
          <w:sz w:val="24"/>
          <w:szCs w:val="24"/>
          <w:lang w:val="en-GB"/>
        </w:rPr>
        <w:t>Nowadays, d</w:t>
      </w:r>
      <w:r w:rsidRPr="00B1686C">
        <w:rPr>
          <w:rFonts w:ascii="Arial" w:hAnsi="Arial" w:cs="Arial"/>
          <w:sz w:val="24"/>
          <w:szCs w:val="24"/>
          <w:lang w:val="en-GB"/>
        </w:rPr>
        <w:t>ue to the continuous growth of the "pet-raising" industry and the change of people's life concept</w:t>
      </w:r>
      <w:r>
        <w:rPr>
          <w:rFonts w:ascii="Arial" w:hAnsi="Arial" w:cs="Arial"/>
          <w:sz w:val="24"/>
          <w:szCs w:val="24"/>
          <w:lang w:val="en-GB"/>
        </w:rPr>
        <w:t>,</w:t>
      </w:r>
      <w:r w:rsidRPr="00B1686C">
        <w:rPr>
          <w:rFonts w:ascii="Arial" w:hAnsi="Arial" w:cs="Arial"/>
          <w:sz w:val="24"/>
          <w:szCs w:val="24"/>
          <w:lang w:val="en-GB"/>
        </w:rPr>
        <w:t xml:space="preserve"> </w:t>
      </w:r>
      <w:r>
        <w:rPr>
          <w:rFonts w:ascii="Arial" w:hAnsi="Arial" w:cs="Arial"/>
          <w:sz w:val="24"/>
          <w:szCs w:val="24"/>
          <w:lang w:val="en-GB"/>
        </w:rPr>
        <w:t>m</w:t>
      </w:r>
      <w:r w:rsidRPr="00B1686C">
        <w:rPr>
          <w:rFonts w:ascii="Arial" w:hAnsi="Arial" w:cs="Arial"/>
          <w:sz w:val="24"/>
          <w:szCs w:val="24"/>
          <w:lang w:val="en-GB"/>
        </w:rPr>
        <w:t>ost pet foods on the market are developed for specific market segments</w:t>
      </w:r>
      <w:r>
        <w:rPr>
          <w:rFonts w:ascii="Arial" w:hAnsi="Arial" w:cs="Arial"/>
          <w:sz w:val="24"/>
          <w:szCs w:val="24"/>
          <w:lang w:val="en-GB"/>
        </w:rPr>
        <w:t xml:space="preserve">, such as </w:t>
      </w:r>
      <w:r w:rsidR="00637F23">
        <w:rPr>
          <w:rFonts w:ascii="Arial" w:hAnsi="Arial" w:cs="Arial"/>
          <w:sz w:val="24"/>
          <w:szCs w:val="24"/>
          <w:lang w:val="en-GB"/>
        </w:rPr>
        <w:t>f</w:t>
      </w:r>
      <w:r w:rsidR="00637F23" w:rsidRPr="00637F23">
        <w:rPr>
          <w:rFonts w:ascii="Arial" w:hAnsi="Arial" w:cs="Arial"/>
          <w:sz w:val="24"/>
          <w:szCs w:val="24"/>
          <w:lang w:val="en-GB"/>
        </w:rPr>
        <w:t>or different age groups, for specific diseases (urinary system, bones), for food intolerance, as well as special effects (</w:t>
      </w:r>
      <w:r w:rsidR="00637F23">
        <w:rPr>
          <w:rFonts w:ascii="Arial" w:hAnsi="Arial" w:cs="Arial"/>
          <w:sz w:val="24"/>
          <w:szCs w:val="24"/>
          <w:lang w:val="en-GB"/>
        </w:rPr>
        <w:t xml:space="preserve">skin and </w:t>
      </w:r>
      <w:r w:rsidR="00637F23" w:rsidRPr="00637F23">
        <w:rPr>
          <w:rFonts w:ascii="Arial" w:hAnsi="Arial" w:cs="Arial"/>
          <w:sz w:val="24"/>
          <w:szCs w:val="24"/>
          <w:lang w:val="en-GB"/>
        </w:rPr>
        <w:t>fur, tartar) and pets of different descent</w:t>
      </w:r>
      <w:r w:rsidRPr="00B1686C">
        <w:rPr>
          <w:rFonts w:ascii="Arial" w:hAnsi="Arial" w:cs="Arial"/>
          <w:sz w:val="24"/>
          <w:szCs w:val="24"/>
          <w:lang w:val="en-GB"/>
        </w:rPr>
        <w:t>.</w:t>
      </w:r>
    </w:p>
    <w:p w:rsidR="00DB4726" w:rsidRDefault="00DB4726" w:rsidP="00CA65FB">
      <w:pPr>
        <w:pStyle w:val="ListParagraph"/>
        <w:spacing w:line="360" w:lineRule="auto"/>
        <w:ind w:left="720" w:firstLineChars="0" w:firstLine="0"/>
        <w:rPr>
          <w:rFonts w:ascii="Arial" w:hAnsi="Arial" w:cs="Arial"/>
          <w:sz w:val="24"/>
          <w:szCs w:val="24"/>
          <w:lang w:val="en-GB"/>
        </w:rPr>
      </w:pPr>
    </w:p>
    <w:p w:rsidR="00C375C4" w:rsidRDefault="00143558" w:rsidP="00CA65FB">
      <w:pPr>
        <w:pStyle w:val="ListParagraph"/>
        <w:spacing w:line="360" w:lineRule="auto"/>
        <w:ind w:left="720" w:firstLineChars="0" w:firstLine="0"/>
        <w:rPr>
          <w:rFonts w:ascii="Arial" w:hAnsi="Arial" w:cs="Arial"/>
          <w:sz w:val="24"/>
          <w:szCs w:val="24"/>
          <w:lang w:val="en-GB"/>
        </w:rPr>
      </w:pPr>
      <w:r w:rsidRPr="00143558">
        <w:rPr>
          <w:rFonts w:ascii="Arial" w:hAnsi="Arial" w:cs="Arial"/>
          <w:sz w:val="24"/>
          <w:szCs w:val="24"/>
          <w:shd w:val="clear" w:color="auto" w:fill="FFFFFF"/>
        </w:rPr>
        <w:t xml:space="preserve">On April 19, 2016, Maria Lange, Director of </w:t>
      </w:r>
      <w:proofErr w:type="spellStart"/>
      <w:r w:rsidRPr="00143558">
        <w:rPr>
          <w:rFonts w:ascii="Arial" w:hAnsi="Arial" w:cs="Arial"/>
          <w:sz w:val="24"/>
          <w:szCs w:val="24"/>
          <w:shd w:val="clear" w:color="auto" w:fill="FFFFFF"/>
        </w:rPr>
        <w:t>Gfk</w:t>
      </w:r>
      <w:proofErr w:type="spellEnd"/>
      <w:r w:rsidRPr="00143558">
        <w:rPr>
          <w:rFonts w:ascii="Arial" w:hAnsi="Arial" w:cs="Arial"/>
          <w:sz w:val="24"/>
          <w:szCs w:val="24"/>
          <w:shd w:val="clear" w:color="auto" w:fill="FFFFFF"/>
        </w:rPr>
        <w:t xml:space="preserve"> Business Group, delivered a speech at the </w:t>
      </w:r>
      <w:proofErr w:type="spellStart"/>
      <w:r w:rsidRPr="00143558">
        <w:rPr>
          <w:rFonts w:ascii="Arial" w:hAnsi="Arial" w:cs="Arial"/>
          <w:sz w:val="24"/>
          <w:szCs w:val="24"/>
          <w:shd w:val="clear" w:color="auto" w:fill="FFFFFF"/>
        </w:rPr>
        <w:t>Petfood</w:t>
      </w:r>
      <w:proofErr w:type="spellEnd"/>
      <w:r w:rsidRPr="00143558">
        <w:rPr>
          <w:rFonts w:ascii="Arial" w:hAnsi="Arial" w:cs="Arial"/>
          <w:sz w:val="24"/>
          <w:szCs w:val="24"/>
          <w:shd w:val="clear" w:color="auto" w:fill="FFFFFF"/>
        </w:rPr>
        <w:t xml:space="preserve"> Forum</w:t>
      </w:r>
      <w:r w:rsidR="002975AF">
        <w:rPr>
          <w:rFonts w:ascii="Arial" w:hAnsi="Arial" w:cs="Arial"/>
          <w:sz w:val="24"/>
          <w:szCs w:val="24"/>
          <w:shd w:val="clear" w:color="auto" w:fill="FFFFFF"/>
        </w:rPr>
        <w:t xml:space="preserve"> 2016, s</w:t>
      </w:r>
      <w:r w:rsidR="002975AF" w:rsidRPr="002975AF">
        <w:rPr>
          <w:rFonts w:ascii="Arial" w:hAnsi="Arial" w:cs="Arial"/>
          <w:sz w:val="24"/>
          <w:szCs w:val="24"/>
          <w:shd w:val="clear" w:color="auto" w:fill="FFFFFF"/>
        </w:rPr>
        <w:t xml:space="preserve">he said that in the pet </w:t>
      </w:r>
      <w:r w:rsidR="00F66389" w:rsidRPr="00F66389">
        <w:rPr>
          <w:rFonts w:ascii="Arial" w:hAnsi="Arial" w:cs="Arial"/>
          <w:sz w:val="24"/>
          <w:szCs w:val="24"/>
          <w:shd w:val="clear" w:color="auto" w:fill="FFFFFF"/>
        </w:rPr>
        <w:t>specialty</w:t>
      </w:r>
      <w:r w:rsidR="002975AF" w:rsidRPr="002975AF">
        <w:rPr>
          <w:rFonts w:ascii="Arial" w:hAnsi="Arial" w:cs="Arial"/>
          <w:sz w:val="24"/>
          <w:szCs w:val="24"/>
          <w:shd w:val="clear" w:color="auto" w:fill="FFFFFF"/>
        </w:rPr>
        <w:t xml:space="preserve"> </w:t>
      </w:r>
      <w:r w:rsidR="002975AF" w:rsidRPr="002975AF">
        <w:rPr>
          <w:rFonts w:ascii="Arial" w:hAnsi="Arial" w:cs="Arial"/>
          <w:sz w:val="24"/>
          <w:szCs w:val="24"/>
          <w:shd w:val="clear" w:color="auto" w:fill="FFFFFF"/>
        </w:rPr>
        <w:lastRenderedPageBreak/>
        <w:t>market, three types of pet food should be closely watched in the future: grain-free pet food, freeze-dried pet food</w:t>
      </w:r>
      <w:r w:rsidR="002975AF">
        <w:rPr>
          <w:rFonts w:ascii="Arial" w:hAnsi="Arial" w:cs="Arial"/>
          <w:sz w:val="24"/>
          <w:szCs w:val="24"/>
          <w:shd w:val="clear" w:color="auto" w:fill="FFFFFF"/>
        </w:rPr>
        <w:t xml:space="preserve"> and dehydrated pet food</w:t>
      </w:r>
      <w:r w:rsidR="00E6693D">
        <w:rPr>
          <w:rFonts w:ascii="Arial" w:hAnsi="Arial" w:cs="Arial"/>
          <w:sz w:val="24"/>
          <w:szCs w:val="24"/>
          <w:shd w:val="clear" w:color="auto" w:fill="FFFFFF"/>
        </w:rPr>
        <w:t>. C</w:t>
      </w:r>
      <w:r w:rsidR="00E6693D">
        <w:rPr>
          <w:rFonts w:ascii="Arial" w:hAnsi="Arial" w:cs="Arial" w:hint="eastAsia"/>
          <w:sz w:val="24"/>
          <w:szCs w:val="24"/>
          <w:shd w:val="clear" w:color="auto" w:fill="FFFFFF"/>
        </w:rPr>
        <w:t xml:space="preserve">an </w:t>
      </w:r>
      <w:r w:rsidR="00E6693D">
        <w:rPr>
          <w:rFonts w:ascii="Arial" w:hAnsi="Arial" w:cs="Arial"/>
          <w:sz w:val="24"/>
          <w:szCs w:val="24"/>
          <w:shd w:val="clear" w:color="auto" w:fill="FFFFFF"/>
        </w:rPr>
        <w:t xml:space="preserve">also be called </w:t>
      </w:r>
      <w:proofErr w:type="spellStart"/>
      <w:r w:rsidR="00E6693D">
        <w:rPr>
          <w:rFonts w:ascii="Arial" w:hAnsi="Arial" w:cs="Arial"/>
          <w:sz w:val="24"/>
          <w:szCs w:val="24"/>
          <w:shd w:val="clear" w:color="auto" w:fill="FFFFFF"/>
        </w:rPr>
        <w:t>p</w:t>
      </w:r>
      <w:r w:rsidR="00E6693D" w:rsidRPr="00E6693D">
        <w:rPr>
          <w:rFonts w:ascii="Arial" w:hAnsi="Arial" w:cs="Arial"/>
          <w:sz w:val="24"/>
          <w:szCs w:val="24"/>
          <w:shd w:val="clear" w:color="auto" w:fill="FFFFFF"/>
        </w:rPr>
        <w:t>remiumization</w:t>
      </w:r>
      <w:proofErr w:type="spellEnd"/>
      <w:r w:rsidR="00E6693D">
        <w:rPr>
          <w:rFonts w:ascii="Arial" w:hAnsi="Arial" w:cs="Arial"/>
          <w:sz w:val="24"/>
          <w:szCs w:val="24"/>
          <w:shd w:val="clear" w:color="auto" w:fill="FFFFFF"/>
        </w:rPr>
        <w:t xml:space="preserve"> of pet food</w:t>
      </w:r>
      <w:r w:rsidR="002975AF" w:rsidRPr="002975AF">
        <w:rPr>
          <w:rFonts w:ascii="Arial" w:hAnsi="Arial" w:cs="Arial" w:hint="eastAsia"/>
          <w:sz w:val="24"/>
          <w:szCs w:val="24"/>
          <w:shd w:val="clear" w:color="auto" w:fill="FFFFFF"/>
        </w:rPr>
        <w:t xml:space="preserve"> </w:t>
      </w:r>
      <w:r w:rsidR="00C375C4">
        <w:rPr>
          <w:rFonts w:ascii="Arial" w:hAnsi="Arial" w:cs="Arial" w:hint="eastAsia"/>
          <w:sz w:val="24"/>
          <w:szCs w:val="24"/>
          <w:shd w:val="clear" w:color="auto" w:fill="FFFFFF"/>
        </w:rPr>
        <w:t>(</w:t>
      </w:r>
      <w:r w:rsidR="00C375C4" w:rsidRPr="00C375C4">
        <w:rPr>
          <w:rFonts w:ascii="Arial" w:hAnsi="Arial" w:cs="Arial"/>
          <w:sz w:val="24"/>
          <w:szCs w:val="24"/>
          <w:lang w:val="en-GB"/>
        </w:rPr>
        <w:t>Conway</w:t>
      </w:r>
      <w:r w:rsidR="00C375C4">
        <w:rPr>
          <w:rFonts w:ascii="Arial" w:hAnsi="Arial" w:cs="Arial"/>
          <w:sz w:val="24"/>
          <w:szCs w:val="24"/>
          <w:lang w:val="en-GB"/>
        </w:rPr>
        <w:t>, 2016).</w:t>
      </w:r>
    </w:p>
    <w:p w:rsidR="00DB4726" w:rsidRDefault="00404BA9" w:rsidP="00404BA9">
      <w:pPr>
        <w:pStyle w:val="ListParagraph"/>
        <w:spacing w:line="360" w:lineRule="auto"/>
        <w:ind w:left="720" w:firstLineChars="0" w:firstLine="0"/>
        <w:jc w:val="center"/>
        <w:rPr>
          <w:rFonts w:ascii="Arial" w:hAnsi="Arial" w:cs="Arial"/>
          <w:sz w:val="24"/>
          <w:szCs w:val="24"/>
          <w:lang w:val="en-GB"/>
        </w:rPr>
      </w:pPr>
      <w:r>
        <w:rPr>
          <w:rFonts w:ascii="Arial" w:hAnsi="Arial" w:cs="Arial"/>
          <w:noProof/>
          <w:sz w:val="24"/>
          <w:szCs w:val="24"/>
        </w:rPr>
        <w:drawing>
          <wp:inline distT="0" distB="0" distL="0" distR="0">
            <wp:extent cx="1019317" cy="8954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44D393.tmp"/>
                    <pic:cNvPicPr/>
                  </pic:nvPicPr>
                  <pic:blipFill>
                    <a:blip r:embed="rId16">
                      <a:extLst>
                        <a:ext uri="{28A0092B-C50C-407E-A947-70E740481C1C}">
                          <a14:useLocalDpi xmlns:a14="http://schemas.microsoft.com/office/drawing/2010/main" val="0"/>
                        </a:ext>
                      </a:extLst>
                    </a:blip>
                    <a:stretch>
                      <a:fillRect/>
                    </a:stretch>
                  </pic:blipFill>
                  <pic:spPr>
                    <a:xfrm>
                      <a:off x="0" y="0"/>
                      <a:ext cx="1019317" cy="895475"/>
                    </a:xfrm>
                    <a:prstGeom prst="rect">
                      <a:avLst/>
                    </a:prstGeom>
                  </pic:spPr>
                </pic:pic>
              </a:graphicData>
            </a:graphic>
          </wp:inline>
        </w:drawing>
      </w:r>
    </w:p>
    <w:p w:rsidR="00404BA9" w:rsidRDefault="00404BA9" w:rsidP="00404BA9">
      <w:pPr>
        <w:pStyle w:val="ListParagraph"/>
        <w:spacing w:line="360" w:lineRule="auto"/>
        <w:ind w:left="720" w:firstLineChars="0" w:firstLine="0"/>
        <w:jc w:val="center"/>
        <w:rPr>
          <w:rFonts w:ascii="Arial" w:hAnsi="Arial" w:cs="Arial"/>
          <w:sz w:val="24"/>
          <w:szCs w:val="24"/>
          <w:lang w:val="en-GB"/>
        </w:rPr>
      </w:pPr>
      <w:r>
        <w:rPr>
          <w:rFonts w:ascii="Arial" w:hAnsi="Arial" w:cs="Arial" w:hint="eastAsia"/>
          <w:sz w:val="24"/>
          <w:szCs w:val="24"/>
          <w:lang w:val="en-GB"/>
        </w:rPr>
        <w:t>P</w:t>
      </w:r>
      <w:r>
        <w:rPr>
          <w:rFonts w:ascii="Arial" w:hAnsi="Arial" w:cs="Arial"/>
          <w:sz w:val="24"/>
          <w:szCs w:val="24"/>
          <w:lang w:val="en-GB"/>
        </w:rPr>
        <w:t>icture 1.0 Symbol of Grain-free Pet Food</w:t>
      </w:r>
    </w:p>
    <w:p w:rsidR="00C375C4" w:rsidRDefault="00E6693D" w:rsidP="00CA65FB">
      <w:pPr>
        <w:pStyle w:val="ListParagraph"/>
        <w:spacing w:line="360" w:lineRule="auto"/>
        <w:ind w:left="720" w:firstLineChars="0" w:firstLine="0"/>
        <w:rPr>
          <w:rFonts w:ascii="Arial" w:hAnsi="Arial" w:cs="Arial"/>
          <w:sz w:val="24"/>
          <w:szCs w:val="24"/>
          <w:lang w:val="en-GB"/>
        </w:rPr>
      </w:pPr>
      <w:r w:rsidRPr="00E6693D">
        <w:rPr>
          <w:rFonts w:ascii="Arial" w:hAnsi="Arial" w:cs="Arial"/>
          <w:sz w:val="24"/>
          <w:szCs w:val="24"/>
          <w:lang w:val="en-GB"/>
        </w:rPr>
        <w:t xml:space="preserve">For the most common cats and dogs in the pet category, grain-free pet foods are more in line with their original nutritional needs, </w:t>
      </w:r>
      <w:r>
        <w:rPr>
          <w:rFonts w:ascii="Arial" w:hAnsi="Arial" w:cs="Arial"/>
          <w:sz w:val="24"/>
          <w:szCs w:val="24"/>
          <w:lang w:val="en-GB"/>
        </w:rPr>
        <w:t>because</w:t>
      </w:r>
      <w:r w:rsidRPr="00E6693D">
        <w:rPr>
          <w:rFonts w:ascii="Arial" w:hAnsi="Arial" w:cs="Arial"/>
          <w:sz w:val="24"/>
          <w:szCs w:val="24"/>
          <w:lang w:val="en-GB"/>
        </w:rPr>
        <w:t xml:space="preserve"> most of the protein contained in </w:t>
      </w:r>
      <w:r>
        <w:rPr>
          <w:rFonts w:ascii="Arial" w:hAnsi="Arial" w:cs="Arial"/>
          <w:sz w:val="24"/>
          <w:szCs w:val="24"/>
          <w:lang w:val="en-GB"/>
        </w:rPr>
        <w:t>grain-free pet food</w:t>
      </w:r>
      <w:r w:rsidRPr="00E6693D">
        <w:rPr>
          <w:rFonts w:ascii="Arial" w:hAnsi="Arial" w:cs="Arial"/>
          <w:sz w:val="24"/>
          <w:szCs w:val="24"/>
          <w:lang w:val="en-GB"/>
        </w:rPr>
        <w:t xml:space="preserve"> comes from meat</w:t>
      </w:r>
      <w:r>
        <w:rPr>
          <w:rFonts w:ascii="Arial" w:hAnsi="Arial" w:cs="Arial"/>
          <w:sz w:val="24"/>
          <w:szCs w:val="24"/>
          <w:lang w:val="en-GB"/>
        </w:rPr>
        <w:t xml:space="preserve"> materials</w:t>
      </w:r>
      <w:r w:rsidRPr="00E6693D">
        <w:rPr>
          <w:rFonts w:ascii="Arial" w:hAnsi="Arial" w:cs="Arial"/>
          <w:sz w:val="24"/>
          <w:szCs w:val="24"/>
          <w:lang w:val="en-GB"/>
        </w:rPr>
        <w:t>.</w:t>
      </w:r>
      <w:r w:rsidRPr="00E6693D">
        <w:t xml:space="preserve"> </w:t>
      </w:r>
      <w:r w:rsidRPr="00E6693D">
        <w:rPr>
          <w:rFonts w:ascii="Arial" w:hAnsi="Arial" w:cs="Arial"/>
          <w:sz w:val="24"/>
          <w:szCs w:val="24"/>
          <w:lang w:val="en-GB"/>
        </w:rPr>
        <w:t xml:space="preserve">Therefore, </w:t>
      </w:r>
      <w:r>
        <w:rPr>
          <w:rFonts w:ascii="Arial" w:hAnsi="Arial" w:cs="Arial"/>
          <w:sz w:val="24"/>
          <w:szCs w:val="24"/>
          <w:lang w:val="en-GB"/>
        </w:rPr>
        <w:t>grain</w:t>
      </w:r>
      <w:r w:rsidRPr="00E6693D">
        <w:rPr>
          <w:rFonts w:ascii="Arial" w:hAnsi="Arial" w:cs="Arial"/>
          <w:sz w:val="24"/>
          <w:szCs w:val="24"/>
          <w:lang w:val="en-GB"/>
        </w:rPr>
        <w:t xml:space="preserve">-free pet food is a relatively popular category among emerging </w:t>
      </w:r>
      <w:r>
        <w:rPr>
          <w:rFonts w:ascii="Arial" w:hAnsi="Arial" w:cs="Arial"/>
          <w:sz w:val="24"/>
          <w:szCs w:val="24"/>
          <w:lang w:val="en-GB"/>
        </w:rPr>
        <w:t>premium</w:t>
      </w:r>
      <w:r w:rsidRPr="00E6693D">
        <w:rPr>
          <w:rFonts w:ascii="Arial" w:hAnsi="Arial" w:cs="Arial"/>
          <w:sz w:val="24"/>
          <w:szCs w:val="24"/>
          <w:lang w:val="en-GB"/>
        </w:rPr>
        <w:t xml:space="preserve"> pet foods.</w:t>
      </w:r>
      <w:r>
        <w:rPr>
          <w:rFonts w:ascii="Arial" w:hAnsi="Arial" w:cs="Arial"/>
          <w:sz w:val="24"/>
          <w:szCs w:val="24"/>
          <w:lang w:val="en-GB"/>
        </w:rPr>
        <w:t xml:space="preserve"> </w:t>
      </w:r>
      <w:r w:rsidR="002975AF" w:rsidRPr="002975AF">
        <w:rPr>
          <w:rFonts w:ascii="Arial" w:hAnsi="Arial" w:cs="Arial"/>
          <w:sz w:val="24"/>
          <w:szCs w:val="24"/>
          <w:lang w:val="en-GB"/>
        </w:rPr>
        <w:t xml:space="preserve">According to market research, one-third of all pet food </w:t>
      </w:r>
      <w:r w:rsidR="002975AF">
        <w:rPr>
          <w:rFonts w:ascii="Arial" w:hAnsi="Arial" w:cs="Arial"/>
          <w:sz w:val="24"/>
          <w:szCs w:val="24"/>
          <w:lang w:val="en-GB"/>
        </w:rPr>
        <w:t xml:space="preserve">which were </w:t>
      </w:r>
      <w:r w:rsidR="002975AF" w:rsidRPr="002975AF">
        <w:rPr>
          <w:rFonts w:ascii="Arial" w:hAnsi="Arial" w:cs="Arial"/>
          <w:sz w:val="24"/>
          <w:szCs w:val="24"/>
          <w:lang w:val="en-GB"/>
        </w:rPr>
        <w:t>sold in the United States</w:t>
      </w:r>
      <w:r w:rsidR="002975AF">
        <w:rPr>
          <w:rFonts w:ascii="Arial" w:hAnsi="Arial" w:cs="Arial"/>
          <w:sz w:val="24"/>
          <w:szCs w:val="24"/>
          <w:lang w:val="en-GB"/>
        </w:rPr>
        <w:t>, is grain-free</w:t>
      </w:r>
      <w:r w:rsidR="00C375C4">
        <w:rPr>
          <w:rFonts w:ascii="Arial" w:hAnsi="Arial" w:cs="Arial" w:hint="eastAsia"/>
          <w:sz w:val="24"/>
          <w:szCs w:val="24"/>
          <w:lang w:val="en-GB"/>
        </w:rPr>
        <w:t>，</w:t>
      </w:r>
      <w:r w:rsidR="002975AF">
        <w:rPr>
          <w:rFonts w:ascii="Arial" w:hAnsi="Arial" w:cs="Arial"/>
          <w:sz w:val="24"/>
          <w:szCs w:val="24"/>
          <w:lang w:val="en-GB"/>
        </w:rPr>
        <w:t>a</w:t>
      </w:r>
      <w:r w:rsidR="002975AF" w:rsidRPr="002975AF">
        <w:rPr>
          <w:rFonts w:ascii="Arial" w:hAnsi="Arial" w:cs="Arial"/>
          <w:sz w:val="24"/>
          <w:szCs w:val="24"/>
          <w:lang w:val="en-GB"/>
        </w:rPr>
        <w:t xml:space="preserve">nd of all the new products launched in 2015, nearly 45% of the products are in the grain-free category, </w:t>
      </w:r>
      <w:r w:rsidR="002975AF">
        <w:rPr>
          <w:rFonts w:ascii="Arial" w:hAnsi="Arial" w:cs="Arial"/>
          <w:sz w:val="24"/>
          <w:szCs w:val="24"/>
          <w:lang w:val="en-GB"/>
        </w:rPr>
        <w:t>increase</w:t>
      </w:r>
      <w:r w:rsidR="002975AF" w:rsidRPr="002975AF">
        <w:rPr>
          <w:rFonts w:ascii="Arial" w:hAnsi="Arial" w:cs="Arial"/>
          <w:sz w:val="24"/>
          <w:szCs w:val="24"/>
          <w:lang w:val="en-GB"/>
        </w:rPr>
        <w:t xml:space="preserve"> nearly 25% year-on-year.</w:t>
      </w:r>
    </w:p>
    <w:p w:rsidR="00DB4726" w:rsidRDefault="00404BA9" w:rsidP="00404BA9">
      <w:pPr>
        <w:pStyle w:val="ListParagraph"/>
        <w:spacing w:line="360" w:lineRule="auto"/>
        <w:ind w:left="720" w:firstLineChars="0" w:firstLine="0"/>
        <w:jc w:val="center"/>
        <w:rPr>
          <w:rFonts w:ascii="Arial" w:hAnsi="Arial" w:cs="Arial"/>
          <w:sz w:val="24"/>
          <w:szCs w:val="24"/>
          <w:lang w:val="en-GB"/>
        </w:rPr>
      </w:pPr>
      <w:r>
        <w:rPr>
          <w:rFonts w:ascii="Arial" w:hAnsi="Arial" w:cs="Arial"/>
          <w:noProof/>
          <w:sz w:val="24"/>
          <w:szCs w:val="24"/>
        </w:rPr>
        <w:drawing>
          <wp:inline distT="0" distB="0" distL="0" distR="0">
            <wp:extent cx="3734321" cy="23815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4EEA0.tmp"/>
                    <pic:cNvPicPr/>
                  </pic:nvPicPr>
                  <pic:blipFill>
                    <a:blip r:embed="rId17">
                      <a:extLst>
                        <a:ext uri="{28A0092B-C50C-407E-A947-70E740481C1C}">
                          <a14:useLocalDpi xmlns:a14="http://schemas.microsoft.com/office/drawing/2010/main" val="0"/>
                        </a:ext>
                      </a:extLst>
                    </a:blip>
                    <a:stretch>
                      <a:fillRect/>
                    </a:stretch>
                  </pic:blipFill>
                  <pic:spPr>
                    <a:xfrm>
                      <a:off x="0" y="0"/>
                      <a:ext cx="3734321" cy="2381582"/>
                    </a:xfrm>
                    <a:prstGeom prst="rect">
                      <a:avLst/>
                    </a:prstGeom>
                  </pic:spPr>
                </pic:pic>
              </a:graphicData>
            </a:graphic>
          </wp:inline>
        </w:drawing>
      </w:r>
    </w:p>
    <w:p w:rsidR="00404BA9" w:rsidRDefault="00404BA9" w:rsidP="00404BA9">
      <w:pPr>
        <w:pStyle w:val="ListParagraph"/>
        <w:spacing w:line="360" w:lineRule="auto"/>
        <w:ind w:left="720" w:firstLineChars="0" w:firstLine="0"/>
        <w:jc w:val="center"/>
        <w:rPr>
          <w:rFonts w:ascii="Arial" w:hAnsi="Arial" w:cs="Arial"/>
          <w:sz w:val="24"/>
          <w:szCs w:val="24"/>
          <w:lang w:val="en-GB"/>
        </w:rPr>
      </w:pPr>
      <w:r>
        <w:rPr>
          <w:rFonts w:ascii="Arial" w:hAnsi="Arial" w:cs="Arial" w:hint="eastAsia"/>
          <w:sz w:val="24"/>
          <w:szCs w:val="24"/>
          <w:lang w:val="en-GB"/>
        </w:rPr>
        <w:t>Picture 2.0 Refrigerated Pet Food</w:t>
      </w:r>
    </w:p>
    <w:p w:rsidR="00143558" w:rsidRDefault="00404BA9" w:rsidP="00CA65FB">
      <w:pPr>
        <w:pStyle w:val="ListParagraph"/>
        <w:spacing w:line="360" w:lineRule="auto"/>
        <w:ind w:left="720" w:firstLineChars="0" w:firstLine="0"/>
        <w:rPr>
          <w:rFonts w:ascii="Arial" w:hAnsi="Arial" w:cs="Arial"/>
          <w:sz w:val="24"/>
          <w:szCs w:val="24"/>
          <w:lang w:val="en-GB"/>
        </w:rPr>
      </w:pPr>
      <w:r>
        <w:rPr>
          <w:rFonts w:ascii="Arial" w:hAnsi="Arial" w:cs="Arial"/>
          <w:sz w:val="24"/>
          <w:szCs w:val="24"/>
          <w:lang w:val="en-GB"/>
        </w:rPr>
        <w:t>R</w:t>
      </w:r>
      <w:r w:rsidRPr="00404BA9">
        <w:rPr>
          <w:rFonts w:ascii="Arial" w:hAnsi="Arial" w:cs="Arial"/>
          <w:sz w:val="24"/>
          <w:szCs w:val="24"/>
          <w:lang w:val="en-GB"/>
        </w:rPr>
        <w:t>efrigerated</w:t>
      </w:r>
      <w:r>
        <w:rPr>
          <w:rFonts w:ascii="Arial" w:hAnsi="Arial" w:cs="Arial"/>
          <w:sz w:val="24"/>
          <w:szCs w:val="24"/>
          <w:lang w:val="en-GB"/>
        </w:rPr>
        <w:t>/Raw-Frozen</w:t>
      </w:r>
      <w:r w:rsidR="002975AF" w:rsidRPr="002975AF">
        <w:rPr>
          <w:rFonts w:ascii="Arial" w:hAnsi="Arial" w:cs="Arial"/>
          <w:sz w:val="24"/>
          <w:szCs w:val="24"/>
          <w:lang w:val="en-GB"/>
        </w:rPr>
        <w:t xml:space="preserve"> pet food increased by 63% in 2015.</w:t>
      </w:r>
      <w:r w:rsidR="002975AF" w:rsidRPr="002975AF">
        <w:t xml:space="preserve"> </w:t>
      </w:r>
      <w:r w:rsidR="002975AF" w:rsidRPr="002975AF">
        <w:rPr>
          <w:rFonts w:ascii="Arial" w:hAnsi="Arial" w:cs="Arial"/>
          <w:sz w:val="24"/>
          <w:szCs w:val="24"/>
          <w:lang w:val="en-GB"/>
        </w:rPr>
        <w:t>Compared with 2014, the number of freeze-dried new products</w:t>
      </w:r>
      <w:r w:rsidR="002975AF">
        <w:rPr>
          <w:rFonts w:ascii="Arial" w:hAnsi="Arial" w:cs="Arial"/>
          <w:sz w:val="24"/>
          <w:szCs w:val="24"/>
          <w:lang w:val="en-GB"/>
        </w:rPr>
        <w:t xml:space="preserve"> which were</w:t>
      </w:r>
      <w:r w:rsidR="002975AF" w:rsidRPr="002975AF">
        <w:rPr>
          <w:rFonts w:ascii="Arial" w:hAnsi="Arial" w:cs="Arial"/>
          <w:sz w:val="24"/>
          <w:szCs w:val="24"/>
          <w:lang w:val="en-GB"/>
        </w:rPr>
        <w:t xml:space="preserve"> launched in 2015 has doubled</w:t>
      </w:r>
      <w:r w:rsidR="002975AF">
        <w:rPr>
          <w:rFonts w:ascii="Arial" w:hAnsi="Arial" w:cs="Arial"/>
          <w:sz w:val="24"/>
          <w:szCs w:val="24"/>
          <w:lang w:val="en-GB"/>
        </w:rPr>
        <w:t>.</w:t>
      </w:r>
      <w:r w:rsidR="002975AF" w:rsidRPr="002975AF">
        <w:t xml:space="preserve"> </w:t>
      </w:r>
      <w:r w:rsidR="002975AF">
        <w:rPr>
          <w:rFonts w:ascii="Arial" w:hAnsi="Arial" w:cs="Arial" w:hint="cs"/>
          <w:sz w:val="24"/>
          <w:szCs w:val="24"/>
        </w:rPr>
        <w:t xml:space="preserve">Net </w:t>
      </w:r>
      <w:r w:rsidR="002975AF">
        <w:rPr>
          <w:rFonts w:ascii="Arial" w:hAnsi="Arial" w:cs="Arial"/>
          <w:sz w:val="24"/>
          <w:szCs w:val="24"/>
          <w:lang w:val="en-GB"/>
        </w:rPr>
        <w:t>s</w:t>
      </w:r>
      <w:r w:rsidR="002975AF" w:rsidRPr="002975AF">
        <w:rPr>
          <w:rFonts w:ascii="Arial" w:hAnsi="Arial" w:cs="Arial"/>
          <w:sz w:val="24"/>
          <w:szCs w:val="24"/>
          <w:lang w:val="en-GB"/>
        </w:rPr>
        <w:t>ales of freeze-dried pet food increased from $120.1 million in 2014 to $195.4 million in 2015.</w:t>
      </w:r>
      <w:r w:rsidR="00BD6B36">
        <w:rPr>
          <w:rFonts w:ascii="Arial" w:hAnsi="Arial" w:cs="Arial"/>
          <w:sz w:val="24"/>
          <w:szCs w:val="24"/>
          <w:lang w:val="en-GB"/>
        </w:rPr>
        <w:t xml:space="preserve"> </w:t>
      </w:r>
      <w:r w:rsidR="00E6693D" w:rsidRPr="00E6693D">
        <w:rPr>
          <w:rFonts w:ascii="Arial" w:hAnsi="Arial" w:cs="Arial"/>
          <w:sz w:val="24"/>
          <w:szCs w:val="24"/>
          <w:lang w:val="en-GB"/>
        </w:rPr>
        <w:t xml:space="preserve">The production process </w:t>
      </w:r>
      <w:r w:rsidR="00E6693D" w:rsidRPr="00E6693D">
        <w:rPr>
          <w:rFonts w:ascii="Arial" w:hAnsi="Arial" w:cs="Arial"/>
          <w:sz w:val="24"/>
          <w:szCs w:val="24"/>
          <w:lang w:val="en-GB"/>
        </w:rPr>
        <w:lastRenderedPageBreak/>
        <w:t>is to directly freeze the raw materials, so high quality raw materials are required.</w:t>
      </w:r>
      <w:r w:rsidR="00A034E0">
        <w:rPr>
          <w:rFonts w:ascii="Arial" w:hAnsi="Arial" w:cs="Arial"/>
          <w:sz w:val="24"/>
          <w:szCs w:val="24"/>
          <w:lang w:val="en-GB"/>
        </w:rPr>
        <w:t xml:space="preserve"> </w:t>
      </w:r>
      <w:r w:rsidR="00A034E0" w:rsidRPr="00A034E0">
        <w:rPr>
          <w:rFonts w:ascii="Arial" w:hAnsi="Arial" w:cs="Arial"/>
          <w:sz w:val="24"/>
          <w:szCs w:val="24"/>
          <w:lang w:val="en-GB"/>
        </w:rPr>
        <w:t>Although this process retains the nutrients in the raw materials to the greatest extent, it has a short shelf life and needs to be stored in a low temperature environment, which leads to extreme deterioration in transportation and consumption, resulting in adverse reactions in pets.</w:t>
      </w:r>
      <w:r w:rsidR="00A034E0" w:rsidRPr="00A034E0">
        <w:t xml:space="preserve"> </w:t>
      </w:r>
      <w:r w:rsidR="00A034E0" w:rsidRPr="00A034E0">
        <w:rPr>
          <w:rFonts w:ascii="Arial" w:hAnsi="Arial" w:cs="Arial"/>
          <w:sz w:val="24"/>
          <w:szCs w:val="24"/>
          <w:lang w:val="en-GB"/>
        </w:rPr>
        <w:t xml:space="preserve">It is for this reason that most of the pet food recalls that occurred in the United States in 2015 were related to </w:t>
      </w:r>
      <w:r w:rsidR="00A034E0">
        <w:rPr>
          <w:rFonts w:ascii="Arial" w:hAnsi="Arial" w:cs="Arial"/>
          <w:sz w:val="24"/>
          <w:szCs w:val="24"/>
          <w:lang w:val="en-GB"/>
        </w:rPr>
        <w:t>this kind of pet food</w:t>
      </w:r>
      <w:r w:rsidR="00A034E0" w:rsidRPr="00A034E0">
        <w:rPr>
          <w:rFonts w:ascii="Arial" w:hAnsi="Arial" w:cs="Arial"/>
          <w:sz w:val="24"/>
          <w:szCs w:val="24"/>
          <w:lang w:val="en-GB"/>
        </w:rPr>
        <w:t>.</w:t>
      </w:r>
      <w:r w:rsidR="00A034E0" w:rsidRPr="00A034E0">
        <w:t xml:space="preserve"> </w:t>
      </w:r>
      <w:r w:rsidR="00A034E0" w:rsidRPr="00A034E0">
        <w:rPr>
          <w:rFonts w:ascii="Arial" w:hAnsi="Arial" w:cs="Arial"/>
          <w:sz w:val="24"/>
          <w:szCs w:val="24"/>
          <w:lang w:val="en-GB"/>
        </w:rPr>
        <w:t xml:space="preserve">Therefore, despite the current good development of </w:t>
      </w:r>
      <w:r w:rsidR="00A034E0">
        <w:rPr>
          <w:rFonts w:ascii="Arial" w:hAnsi="Arial" w:cs="Arial"/>
          <w:sz w:val="24"/>
          <w:szCs w:val="24"/>
          <w:lang w:val="en-GB"/>
        </w:rPr>
        <w:t>raw-</w:t>
      </w:r>
      <w:r w:rsidR="00A034E0" w:rsidRPr="00A034E0">
        <w:rPr>
          <w:rFonts w:ascii="Arial" w:hAnsi="Arial" w:cs="Arial"/>
          <w:sz w:val="24"/>
          <w:szCs w:val="24"/>
          <w:lang w:val="en-GB"/>
        </w:rPr>
        <w:t>frozen pet food, the future growth of US raw</w:t>
      </w:r>
      <w:r w:rsidR="00A034E0">
        <w:rPr>
          <w:rFonts w:ascii="Arial" w:hAnsi="Arial" w:cs="Arial"/>
          <w:sz w:val="24"/>
          <w:szCs w:val="24"/>
          <w:lang w:val="en-GB"/>
        </w:rPr>
        <w:t>-frozen</w:t>
      </w:r>
      <w:r w:rsidR="00A034E0" w:rsidRPr="00A034E0">
        <w:rPr>
          <w:rFonts w:ascii="Arial" w:hAnsi="Arial" w:cs="Arial"/>
          <w:sz w:val="24"/>
          <w:szCs w:val="24"/>
          <w:lang w:val="en-GB"/>
        </w:rPr>
        <w:t xml:space="preserve"> pet food may continue to slow down unless manufacturers can regain consumer confidence. </w:t>
      </w:r>
      <w:r w:rsidR="00BD6B36">
        <w:rPr>
          <w:rFonts w:ascii="Arial" w:hAnsi="Arial" w:cs="Arial"/>
          <w:sz w:val="24"/>
          <w:szCs w:val="24"/>
          <w:lang w:val="en-GB"/>
        </w:rPr>
        <w:t>(</w:t>
      </w:r>
      <w:r w:rsidR="00BD6B36" w:rsidRPr="00D80726">
        <w:rPr>
          <w:rFonts w:ascii="Arial" w:hAnsi="Arial" w:cs="Arial"/>
          <w:sz w:val="24"/>
          <w:szCs w:val="24"/>
          <w:lang w:val="en-GB"/>
        </w:rPr>
        <w:t>Lange</w:t>
      </w:r>
      <w:r w:rsidR="00BD6B36">
        <w:rPr>
          <w:rFonts w:ascii="Arial" w:hAnsi="Arial" w:cs="Arial"/>
          <w:sz w:val="24"/>
          <w:szCs w:val="24"/>
          <w:lang w:val="en-GB"/>
        </w:rPr>
        <w:t>, 2016)</w:t>
      </w:r>
      <w:r w:rsidR="00BD6B36" w:rsidRPr="00BD6B36">
        <w:rPr>
          <w:rFonts w:ascii="Arial" w:hAnsi="Arial" w:cs="Arial" w:hint="eastAsia"/>
          <w:sz w:val="24"/>
          <w:szCs w:val="24"/>
          <w:lang w:val="en-GB"/>
        </w:rPr>
        <w:t>。</w:t>
      </w:r>
    </w:p>
    <w:p w:rsidR="00DB4726" w:rsidRDefault="00404BA9" w:rsidP="00404BA9">
      <w:pPr>
        <w:pStyle w:val="ListParagraph"/>
        <w:spacing w:line="360" w:lineRule="auto"/>
        <w:ind w:left="720" w:firstLineChars="0" w:firstLine="0"/>
        <w:jc w:val="center"/>
        <w:rPr>
          <w:rFonts w:ascii="Arial" w:hAnsi="Arial" w:cs="Arial"/>
          <w:sz w:val="24"/>
          <w:szCs w:val="24"/>
          <w:lang w:val="en-GB"/>
        </w:rPr>
      </w:pPr>
      <w:r>
        <w:rPr>
          <w:rFonts w:ascii="Arial" w:hAnsi="Arial" w:cs="Arial"/>
          <w:noProof/>
          <w:sz w:val="24"/>
          <w:szCs w:val="24"/>
        </w:rPr>
        <w:drawing>
          <wp:inline distT="0" distB="0" distL="0" distR="0">
            <wp:extent cx="2524477" cy="2610214"/>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447BD.tmp"/>
                    <pic:cNvPicPr/>
                  </pic:nvPicPr>
                  <pic:blipFill>
                    <a:blip r:embed="rId18">
                      <a:extLst>
                        <a:ext uri="{28A0092B-C50C-407E-A947-70E740481C1C}">
                          <a14:useLocalDpi xmlns:a14="http://schemas.microsoft.com/office/drawing/2010/main" val="0"/>
                        </a:ext>
                      </a:extLst>
                    </a:blip>
                    <a:stretch>
                      <a:fillRect/>
                    </a:stretch>
                  </pic:blipFill>
                  <pic:spPr>
                    <a:xfrm>
                      <a:off x="0" y="0"/>
                      <a:ext cx="2524477" cy="2610214"/>
                    </a:xfrm>
                    <a:prstGeom prst="rect">
                      <a:avLst/>
                    </a:prstGeom>
                  </pic:spPr>
                </pic:pic>
              </a:graphicData>
            </a:graphic>
          </wp:inline>
        </w:drawing>
      </w:r>
    </w:p>
    <w:p w:rsidR="00404BA9" w:rsidRDefault="00404BA9" w:rsidP="00404BA9">
      <w:pPr>
        <w:pStyle w:val="ListParagraph"/>
        <w:spacing w:line="360" w:lineRule="auto"/>
        <w:ind w:left="720" w:firstLineChars="0" w:firstLine="0"/>
        <w:jc w:val="center"/>
        <w:rPr>
          <w:rFonts w:ascii="Arial" w:hAnsi="Arial" w:cs="Arial"/>
          <w:sz w:val="24"/>
          <w:szCs w:val="24"/>
          <w:lang w:val="en-GB"/>
        </w:rPr>
      </w:pPr>
      <w:r>
        <w:rPr>
          <w:rFonts w:ascii="Arial" w:hAnsi="Arial" w:cs="Arial" w:hint="eastAsia"/>
          <w:sz w:val="24"/>
          <w:szCs w:val="24"/>
          <w:lang w:val="en-GB"/>
        </w:rPr>
        <w:t xml:space="preserve">Picture 3.0 </w:t>
      </w:r>
      <w:r>
        <w:rPr>
          <w:rFonts w:ascii="Arial" w:hAnsi="Arial" w:cs="Arial"/>
          <w:sz w:val="24"/>
          <w:szCs w:val="24"/>
          <w:lang w:val="en-GB"/>
        </w:rPr>
        <w:t>D</w:t>
      </w:r>
      <w:r w:rsidRPr="00F66389">
        <w:rPr>
          <w:rFonts w:ascii="Arial" w:hAnsi="Arial" w:cs="Arial"/>
          <w:sz w:val="24"/>
          <w:szCs w:val="24"/>
          <w:lang w:val="en-GB"/>
        </w:rPr>
        <w:t>ehydrated</w:t>
      </w:r>
      <w:r>
        <w:rPr>
          <w:rFonts w:ascii="Arial" w:hAnsi="Arial" w:cs="Arial"/>
          <w:sz w:val="24"/>
          <w:szCs w:val="24"/>
          <w:lang w:val="en-GB"/>
        </w:rPr>
        <w:t xml:space="preserve"> Pet Food</w:t>
      </w:r>
    </w:p>
    <w:p w:rsidR="00143558" w:rsidRDefault="00F66389" w:rsidP="00CA65FB">
      <w:pPr>
        <w:pStyle w:val="ListParagraph"/>
        <w:spacing w:line="360" w:lineRule="auto"/>
        <w:ind w:left="720" w:firstLineChars="0" w:firstLine="0"/>
        <w:rPr>
          <w:rFonts w:ascii="Arial" w:hAnsi="Arial" w:cs="Arial"/>
          <w:sz w:val="24"/>
          <w:szCs w:val="24"/>
          <w:lang w:val="en-GB"/>
        </w:rPr>
      </w:pPr>
      <w:r w:rsidRPr="00F66389">
        <w:rPr>
          <w:rFonts w:ascii="Arial" w:hAnsi="Arial" w:cs="Arial"/>
          <w:sz w:val="24"/>
          <w:szCs w:val="24"/>
          <w:lang w:val="en-GB"/>
        </w:rPr>
        <w:t>In the pet specialty, dehydrated</w:t>
      </w:r>
      <w:r w:rsidR="00404BA9">
        <w:rPr>
          <w:rFonts w:ascii="Arial" w:hAnsi="Arial" w:cs="Arial"/>
          <w:sz w:val="24"/>
          <w:szCs w:val="24"/>
          <w:lang w:val="en-GB"/>
        </w:rPr>
        <w:t>/air</w:t>
      </w:r>
      <w:r w:rsidR="00404BA9" w:rsidRPr="002975AF">
        <w:rPr>
          <w:rFonts w:ascii="Arial" w:hAnsi="Arial" w:cs="Arial"/>
          <w:sz w:val="24"/>
          <w:szCs w:val="24"/>
          <w:lang w:val="en-GB"/>
        </w:rPr>
        <w:t>-dried</w:t>
      </w:r>
      <w:r w:rsidRPr="00F66389">
        <w:rPr>
          <w:rFonts w:ascii="Arial" w:hAnsi="Arial" w:cs="Arial"/>
          <w:sz w:val="24"/>
          <w:szCs w:val="24"/>
          <w:lang w:val="en-GB"/>
        </w:rPr>
        <w:t xml:space="preserve"> pet food grew the fastest in 2015, growing by 72%.</w:t>
      </w:r>
      <w:r w:rsidRPr="00F66389">
        <w:t xml:space="preserve"> </w:t>
      </w:r>
      <w:r w:rsidRPr="00F66389">
        <w:rPr>
          <w:rFonts w:ascii="Arial" w:hAnsi="Arial" w:cs="Arial"/>
          <w:sz w:val="24"/>
          <w:szCs w:val="24"/>
          <w:lang w:val="en-GB"/>
        </w:rPr>
        <w:t>This category jumped from $15.2 million in 2014 to $26 million in 2015</w:t>
      </w:r>
      <w:r>
        <w:rPr>
          <w:rFonts w:ascii="Arial" w:hAnsi="Arial" w:cs="Arial"/>
          <w:sz w:val="24"/>
          <w:szCs w:val="24"/>
          <w:lang w:val="en-GB"/>
        </w:rPr>
        <w:t>.</w:t>
      </w:r>
      <w:r w:rsidR="00404BA9">
        <w:rPr>
          <w:rFonts w:ascii="Arial" w:hAnsi="Arial" w:cs="Arial"/>
          <w:sz w:val="24"/>
          <w:szCs w:val="24"/>
          <w:lang w:val="en-GB"/>
        </w:rPr>
        <w:t xml:space="preserve"> Compare with raw-frozen pet food, dehydrated pet food is easier to </w:t>
      </w:r>
      <w:r w:rsidR="000401C4">
        <w:rPr>
          <w:rFonts w:ascii="Arial" w:hAnsi="Arial" w:cs="Arial"/>
          <w:sz w:val="24"/>
          <w:szCs w:val="24"/>
          <w:lang w:val="en-GB"/>
        </w:rPr>
        <w:t>store, a</w:t>
      </w:r>
      <w:r w:rsidR="000401C4" w:rsidRPr="000401C4">
        <w:rPr>
          <w:rFonts w:ascii="Arial" w:hAnsi="Arial" w:cs="Arial"/>
          <w:sz w:val="24"/>
          <w:szCs w:val="24"/>
          <w:lang w:val="en-GB"/>
        </w:rPr>
        <w:t>nd the nutrients are basically the same</w:t>
      </w:r>
      <w:r w:rsidR="000401C4">
        <w:rPr>
          <w:rFonts w:ascii="Arial" w:hAnsi="Arial" w:cs="Arial"/>
          <w:sz w:val="24"/>
          <w:szCs w:val="24"/>
          <w:lang w:val="en-GB"/>
        </w:rPr>
        <w:t xml:space="preserve">. </w:t>
      </w:r>
      <w:r w:rsidR="000401C4" w:rsidRPr="000401C4">
        <w:rPr>
          <w:rFonts w:ascii="Arial" w:hAnsi="Arial" w:cs="Arial"/>
          <w:sz w:val="24"/>
          <w:szCs w:val="24"/>
          <w:lang w:val="en-GB"/>
        </w:rPr>
        <w:t>And because of its dehydration and drying treatment, it reduces the production of microorganisms or bacteria.</w:t>
      </w:r>
    </w:p>
    <w:p w:rsidR="00DB4726" w:rsidRDefault="00A034E0" w:rsidP="00CA65FB">
      <w:pPr>
        <w:pStyle w:val="ListParagraph"/>
        <w:spacing w:line="360" w:lineRule="auto"/>
        <w:ind w:left="720" w:firstLineChars="0" w:firstLine="0"/>
        <w:rPr>
          <w:rFonts w:ascii="Arial" w:hAnsi="Arial" w:cs="Arial"/>
          <w:sz w:val="24"/>
          <w:szCs w:val="24"/>
          <w:lang w:val="en-GB"/>
        </w:rPr>
      </w:pPr>
      <w:r>
        <w:rPr>
          <w:rFonts w:ascii="Arial" w:hAnsi="Arial" w:cs="Arial"/>
          <w:noProof/>
          <w:sz w:val="24"/>
          <w:szCs w:val="24"/>
        </w:rPr>
        <w:lastRenderedPageBreak/>
        <w:drawing>
          <wp:inline distT="0" distB="0" distL="0" distR="0">
            <wp:extent cx="4858428" cy="315321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4412A.tmp"/>
                    <pic:cNvPicPr/>
                  </pic:nvPicPr>
                  <pic:blipFill>
                    <a:blip r:embed="rId19">
                      <a:extLst>
                        <a:ext uri="{28A0092B-C50C-407E-A947-70E740481C1C}">
                          <a14:useLocalDpi xmlns:a14="http://schemas.microsoft.com/office/drawing/2010/main" val="0"/>
                        </a:ext>
                      </a:extLst>
                    </a:blip>
                    <a:stretch>
                      <a:fillRect/>
                    </a:stretch>
                  </pic:blipFill>
                  <pic:spPr>
                    <a:xfrm>
                      <a:off x="0" y="0"/>
                      <a:ext cx="4858428" cy="3153215"/>
                    </a:xfrm>
                    <a:prstGeom prst="rect">
                      <a:avLst/>
                    </a:prstGeom>
                  </pic:spPr>
                </pic:pic>
              </a:graphicData>
            </a:graphic>
          </wp:inline>
        </w:drawing>
      </w:r>
    </w:p>
    <w:p w:rsidR="00A034E0" w:rsidRPr="00143558" w:rsidRDefault="00A034E0" w:rsidP="00A034E0">
      <w:pPr>
        <w:pStyle w:val="ListParagraph"/>
        <w:spacing w:line="360" w:lineRule="auto"/>
        <w:ind w:left="720" w:firstLineChars="0" w:firstLine="0"/>
        <w:jc w:val="center"/>
        <w:rPr>
          <w:rFonts w:ascii="Arial" w:hAnsi="Arial" w:cs="Arial"/>
          <w:sz w:val="24"/>
          <w:szCs w:val="24"/>
          <w:lang w:val="en-GB"/>
        </w:rPr>
      </w:pPr>
      <w:r>
        <w:rPr>
          <w:rFonts w:ascii="Arial" w:hAnsi="Arial" w:cs="Arial" w:hint="eastAsia"/>
          <w:sz w:val="24"/>
          <w:szCs w:val="24"/>
          <w:lang w:val="en-GB"/>
        </w:rPr>
        <w:t>P</w:t>
      </w:r>
      <w:r>
        <w:rPr>
          <w:rFonts w:ascii="Arial" w:hAnsi="Arial" w:cs="Arial"/>
          <w:sz w:val="24"/>
          <w:szCs w:val="24"/>
          <w:lang w:val="en-GB"/>
        </w:rPr>
        <w:t>icture 4.0 Organic pet food</w:t>
      </w:r>
    </w:p>
    <w:p w:rsidR="00CA65FB" w:rsidRDefault="00F66389" w:rsidP="00CA65FB">
      <w:pPr>
        <w:pStyle w:val="ListParagraph"/>
        <w:spacing w:line="360" w:lineRule="auto"/>
        <w:ind w:left="720" w:firstLineChars="0" w:firstLine="0"/>
        <w:rPr>
          <w:rFonts w:ascii="Arial" w:hAnsi="Arial" w:cs="Arial"/>
          <w:sz w:val="24"/>
          <w:szCs w:val="24"/>
          <w:lang w:val="en-GB"/>
        </w:rPr>
      </w:pPr>
      <w:r>
        <w:rPr>
          <w:rFonts w:ascii="Arial" w:hAnsi="Arial" w:cs="Arial"/>
          <w:sz w:val="24"/>
          <w:szCs w:val="24"/>
          <w:lang w:val="en-GB"/>
        </w:rPr>
        <w:t xml:space="preserve">Besides that, </w:t>
      </w:r>
      <w:r>
        <w:rPr>
          <w:rFonts w:ascii="Arial" w:hAnsi="Arial" w:cs="Arial" w:hint="eastAsia"/>
          <w:sz w:val="24"/>
          <w:szCs w:val="24"/>
          <w:lang w:val="en-GB"/>
        </w:rPr>
        <w:t>b</w:t>
      </w:r>
      <w:r w:rsidR="00CA65FB">
        <w:rPr>
          <w:rFonts w:ascii="Arial" w:hAnsi="Arial" w:cs="Arial" w:hint="eastAsia"/>
          <w:sz w:val="24"/>
          <w:szCs w:val="24"/>
          <w:lang w:val="en-GB"/>
        </w:rPr>
        <w:t xml:space="preserve">ecause health consciousness is increasing in globalizes international consumers, </w:t>
      </w:r>
      <w:r w:rsidRPr="00F66389">
        <w:rPr>
          <w:rFonts w:ascii="Arial" w:hAnsi="Arial" w:cs="Arial" w:hint="eastAsia"/>
          <w:sz w:val="24"/>
          <w:szCs w:val="24"/>
          <w:lang w:val="en-GB"/>
        </w:rPr>
        <w:t>“</w:t>
      </w:r>
      <w:r w:rsidRPr="00F66389">
        <w:rPr>
          <w:rFonts w:ascii="Arial" w:hAnsi="Arial" w:cs="Arial"/>
          <w:sz w:val="24"/>
          <w:szCs w:val="24"/>
          <w:lang w:val="en-GB"/>
        </w:rPr>
        <w:t xml:space="preserve">Organic” pet food </w:t>
      </w:r>
      <w:r>
        <w:rPr>
          <w:rFonts w:ascii="Arial" w:hAnsi="Arial" w:cs="Arial"/>
          <w:sz w:val="24"/>
          <w:szCs w:val="24"/>
          <w:lang w:val="en-GB"/>
        </w:rPr>
        <w:t>becomes</w:t>
      </w:r>
      <w:r w:rsidRPr="00F66389">
        <w:rPr>
          <w:rFonts w:ascii="Arial" w:hAnsi="Arial" w:cs="Arial"/>
          <w:sz w:val="24"/>
          <w:szCs w:val="24"/>
          <w:lang w:val="en-GB"/>
        </w:rPr>
        <w:t xml:space="preserve"> the primary choice for some of the owners, with pet foods </w:t>
      </w:r>
      <w:r>
        <w:rPr>
          <w:rFonts w:ascii="Arial" w:hAnsi="Arial" w:cs="Arial"/>
          <w:sz w:val="24"/>
          <w:szCs w:val="24"/>
          <w:lang w:val="en-GB"/>
        </w:rPr>
        <w:t xml:space="preserve">which are </w:t>
      </w:r>
      <w:r w:rsidRPr="00F66389">
        <w:rPr>
          <w:rFonts w:ascii="Arial" w:hAnsi="Arial" w:cs="Arial"/>
          <w:sz w:val="24"/>
          <w:szCs w:val="24"/>
          <w:lang w:val="en-GB"/>
        </w:rPr>
        <w:t>claiming “no genetically modified ingredients (GMOs)” overwhelmingly defeating other health claims</w:t>
      </w:r>
      <w:r w:rsidR="000F7F6E">
        <w:rPr>
          <w:rFonts w:ascii="Arial" w:hAnsi="Arial" w:cs="Arial" w:hint="eastAsia"/>
          <w:sz w:val="24"/>
          <w:szCs w:val="24"/>
          <w:lang w:val="en-GB"/>
        </w:rPr>
        <w:t xml:space="preserve"> (</w:t>
      </w:r>
      <w:r w:rsidR="000F7F6E" w:rsidRPr="00CA65FB">
        <w:rPr>
          <w:rFonts w:ascii="Arial" w:hAnsi="Arial" w:cs="Arial"/>
          <w:sz w:val="24"/>
          <w:szCs w:val="24"/>
          <w:lang w:val="en-GB"/>
        </w:rPr>
        <w:t>The Nielsen Company</w:t>
      </w:r>
      <w:r w:rsidR="000F7F6E">
        <w:rPr>
          <w:rFonts w:ascii="Arial" w:hAnsi="Arial" w:cs="Arial"/>
          <w:sz w:val="24"/>
          <w:szCs w:val="24"/>
          <w:lang w:val="en-GB"/>
        </w:rPr>
        <w:t>, 2016)</w:t>
      </w:r>
      <w:r w:rsidR="00A751B1">
        <w:rPr>
          <w:rFonts w:ascii="Arial" w:hAnsi="Arial" w:cs="Arial" w:hint="eastAsia"/>
          <w:sz w:val="24"/>
          <w:szCs w:val="24"/>
          <w:lang w:val="en-GB"/>
        </w:rPr>
        <w:t>.</w:t>
      </w:r>
    </w:p>
    <w:p w:rsidR="00CB22F1" w:rsidRPr="00CA65FB" w:rsidRDefault="00CB22F1" w:rsidP="00CA65FB">
      <w:pPr>
        <w:pStyle w:val="ListParagraph"/>
        <w:spacing w:line="360" w:lineRule="auto"/>
        <w:ind w:left="720" w:firstLineChars="0" w:firstLine="0"/>
        <w:rPr>
          <w:rFonts w:ascii="Arial" w:hAnsi="Arial" w:cs="Arial"/>
          <w:sz w:val="24"/>
          <w:szCs w:val="24"/>
          <w:lang w:val="en-GB"/>
        </w:rPr>
      </w:pPr>
    </w:p>
    <w:p w:rsidR="00C97A27" w:rsidRPr="00882096" w:rsidRDefault="00882096" w:rsidP="00882096">
      <w:pPr>
        <w:pStyle w:val="ListParagraph"/>
        <w:numPr>
          <w:ilvl w:val="1"/>
          <w:numId w:val="1"/>
        </w:numPr>
        <w:spacing w:line="360" w:lineRule="auto"/>
        <w:ind w:firstLineChars="0"/>
        <w:rPr>
          <w:rFonts w:ascii="Arial" w:hAnsi="Arial" w:cs="Arial"/>
          <w:sz w:val="24"/>
          <w:szCs w:val="24"/>
          <w:lang w:val="en-GB"/>
        </w:rPr>
      </w:pPr>
      <w:r w:rsidRPr="00882096">
        <w:rPr>
          <w:rFonts w:ascii="Arial" w:hAnsi="Arial" w:cs="Arial"/>
          <w:sz w:val="24"/>
          <w:szCs w:val="24"/>
          <w:lang w:val="en-GB"/>
        </w:rPr>
        <w:t>Malaysia Pet Food Market</w:t>
      </w:r>
    </w:p>
    <w:p w:rsidR="00882096" w:rsidRDefault="00F66389" w:rsidP="006A4659">
      <w:pPr>
        <w:pStyle w:val="ListParagraph"/>
        <w:spacing w:line="360" w:lineRule="auto"/>
        <w:ind w:left="405" w:firstLineChars="0" w:firstLine="0"/>
        <w:jc w:val="center"/>
        <w:rPr>
          <w:rFonts w:ascii="Arial" w:hAnsi="Arial" w:cs="Arial"/>
          <w:sz w:val="24"/>
          <w:szCs w:val="24"/>
          <w:lang w:val="en-GB"/>
        </w:rPr>
      </w:pPr>
      <w:r>
        <w:rPr>
          <w:rFonts w:ascii="Arial" w:hAnsi="Arial" w:cs="Arial"/>
          <w:noProof/>
          <w:sz w:val="24"/>
          <w:szCs w:val="24"/>
        </w:rPr>
        <w:drawing>
          <wp:inline distT="0" distB="0" distL="0" distR="0">
            <wp:extent cx="4210638" cy="23720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8462AE.tmp"/>
                    <pic:cNvPicPr/>
                  </pic:nvPicPr>
                  <pic:blipFill>
                    <a:blip r:embed="rId20">
                      <a:extLst>
                        <a:ext uri="{28A0092B-C50C-407E-A947-70E740481C1C}">
                          <a14:useLocalDpi xmlns:a14="http://schemas.microsoft.com/office/drawing/2010/main" val="0"/>
                        </a:ext>
                      </a:extLst>
                    </a:blip>
                    <a:stretch>
                      <a:fillRect/>
                    </a:stretch>
                  </pic:blipFill>
                  <pic:spPr>
                    <a:xfrm>
                      <a:off x="0" y="0"/>
                      <a:ext cx="4210638" cy="2372056"/>
                    </a:xfrm>
                    <a:prstGeom prst="rect">
                      <a:avLst/>
                    </a:prstGeom>
                  </pic:spPr>
                </pic:pic>
              </a:graphicData>
            </a:graphic>
          </wp:inline>
        </w:drawing>
      </w:r>
    </w:p>
    <w:p w:rsidR="00903596" w:rsidRDefault="00A751B1" w:rsidP="00903596">
      <w:pPr>
        <w:pStyle w:val="ListParagraph"/>
        <w:spacing w:line="360" w:lineRule="auto"/>
        <w:ind w:left="405" w:firstLineChars="0" w:firstLine="0"/>
        <w:jc w:val="center"/>
        <w:rPr>
          <w:rFonts w:ascii="Arial" w:hAnsi="Arial" w:cs="Arial"/>
          <w:sz w:val="24"/>
          <w:szCs w:val="24"/>
          <w:lang w:val="en-GB"/>
        </w:rPr>
      </w:pPr>
      <w:r>
        <w:rPr>
          <w:rFonts w:ascii="Arial" w:hAnsi="Arial" w:cs="Arial"/>
          <w:sz w:val="24"/>
          <w:szCs w:val="24"/>
          <w:lang w:val="en-GB"/>
        </w:rPr>
        <w:t xml:space="preserve">Figure </w:t>
      </w:r>
      <w:r w:rsidR="0041610B">
        <w:rPr>
          <w:rFonts w:ascii="Arial" w:hAnsi="Arial" w:cs="Arial"/>
          <w:sz w:val="24"/>
          <w:szCs w:val="24"/>
          <w:lang w:val="en-GB"/>
        </w:rPr>
        <w:t>4</w:t>
      </w:r>
      <w:r>
        <w:rPr>
          <w:rFonts w:ascii="Arial" w:hAnsi="Arial" w:cs="Arial"/>
          <w:sz w:val="24"/>
          <w:szCs w:val="24"/>
          <w:lang w:val="en-GB"/>
        </w:rPr>
        <w:t xml:space="preserve">.0 </w:t>
      </w:r>
      <w:r w:rsidR="0041610B">
        <w:rPr>
          <w:rFonts w:ascii="Arial" w:hAnsi="Arial" w:cs="Arial"/>
          <w:sz w:val="24"/>
          <w:szCs w:val="24"/>
          <w:lang w:val="en-GB"/>
        </w:rPr>
        <w:t>Categorise of pet food in Malaysia (Anon., 2018)</w:t>
      </w:r>
    </w:p>
    <w:p w:rsidR="0041610B" w:rsidRDefault="0041610B" w:rsidP="0041610B">
      <w:pPr>
        <w:pStyle w:val="ListParagraph"/>
        <w:spacing w:line="360" w:lineRule="auto"/>
        <w:ind w:left="405" w:firstLineChars="0" w:firstLine="0"/>
        <w:rPr>
          <w:rFonts w:ascii="Arial" w:hAnsi="Arial" w:cs="Arial"/>
          <w:sz w:val="24"/>
          <w:szCs w:val="24"/>
          <w:lang w:val="en-GB"/>
        </w:rPr>
      </w:pPr>
    </w:p>
    <w:tbl>
      <w:tblPr>
        <w:tblStyle w:val="TableGrid"/>
        <w:tblW w:w="0" w:type="auto"/>
        <w:tblInd w:w="405" w:type="dxa"/>
        <w:tblLook w:val="04A0" w:firstRow="1" w:lastRow="0" w:firstColumn="1" w:lastColumn="0" w:noHBand="0" w:noVBand="1"/>
      </w:tblPr>
      <w:tblGrid>
        <w:gridCol w:w="1575"/>
        <w:gridCol w:w="6316"/>
      </w:tblGrid>
      <w:tr w:rsidR="0041610B" w:rsidTr="0041610B">
        <w:tc>
          <w:tcPr>
            <w:tcW w:w="1575" w:type="dxa"/>
          </w:tcPr>
          <w:p w:rsidR="0041610B" w:rsidRDefault="0041610B" w:rsidP="0041610B">
            <w:pPr>
              <w:pStyle w:val="ListParagraph"/>
              <w:spacing w:line="360" w:lineRule="auto"/>
              <w:ind w:firstLineChars="0" w:firstLine="0"/>
              <w:rPr>
                <w:rFonts w:ascii="Arial" w:hAnsi="Arial" w:cs="Arial"/>
                <w:sz w:val="24"/>
                <w:szCs w:val="24"/>
                <w:lang w:val="en-GB"/>
              </w:rPr>
            </w:pPr>
            <w:r>
              <w:rPr>
                <w:rFonts w:ascii="Arial" w:hAnsi="Arial" w:cs="Arial" w:hint="eastAsia"/>
                <w:sz w:val="24"/>
                <w:szCs w:val="24"/>
                <w:lang w:val="en-GB"/>
              </w:rPr>
              <w:t>Type</w:t>
            </w:r>
          </w:p>
        </w:tc>
        <w:tc>
          <w:tcPr>
            <w:tcW w:w="6316" w:type="dxa"/>
          </w:tcPr>
          <w:p w:rsidR="0041610B" w:rsidRDefault="0041610B" w:rsidP="0041610B">
            <w:pPr>
              <w:pStyle w:val="ListParagraph"/>
              <w:spacing w:line="360" w:lineRule="auto"/>
              <w:ind w:firstLineChars="0" w:firstLine="0"/>
              <w:rPr>
                <w:rFonts w:ascii="Arial" w:hAnsi="Arial" w:cs="Arial"/>
                <w:sz w:val="24"/>
                <w:szCs w:val="24"/>
                <w:lang w:val="en-GB"/>
              </w:rPr>
            </w:pPr>
            <w:r>
              <w:rPr>
                <w:rFonts w:ascii="Arial" w:hAnsi="Arial" w:cs="Arial" w:hint="eastAsia"/>
                <w:sz w:val="24"/>
                <w:szCs w:val="24"/>
                <w:lang w:val="en-GB"/>
              </w:rPr>
              <w:t>Definition</w:t>
            </w:r>
          </w:p>
        </w:tc>
      </w:tr>
      <w:tr w:rsidR="0041610B" w:rsidTr="0041610B">
        <w:tc>
          <w:tcPr>
            <w:tcW w:w="1575" w:type="dxa"/>
          </w:tcPr>
          <w:p w:rsidR="0041610B" w:rsidRDefault="005E25D1" w:rsidP="0041610B">
            <w:pPr>
              <w:pStyle w:val="ListParagraph"/>
              <w:spacing w:line="360" w:lineRule="auto"/>
              <w:ind w:firstLineChars="0" w:firstLine="0"/>
              <w:rPr>
                <w:rFonts w:ascii="Arial" w:hAnsi="Arial" w:cs="Arial"/>
                <w:sz w:val="24"/>
                <w:szCs w:val="24"/>
                <w:lang w:val="en-GB"/>
              </w:rPr>
            </w:pPr>
            <w:r>
              <w:rPr>
                <w:rFonts w:ascii="Arial" w:hAnsi="Arial" w:cs="Arial" w:hint="eastAsia"/>
                <w:sz w:val="24"/>
                <w:szCs w:val="24"/>
                <w:lang w:val="en-GB"/>
              </w:rPr>
              <w:t xml:space="preserve">Veterinary </w:t>
            </w:r>
            <w:r>
              <w:rPr>
                <w:rFonts w:ascii="Arial" w:hAnsi="Arial" w:cs="Arial"/>
                <w:sz w:val="24"/>
                <w:szCs w:val="24"/>
                <w:lang w:val="en-GB"/>
              </w:rPr>
              <w:t>Diets</w:t>
            </w:r>
          </w:p>
        </w:tc>
        <w:tc>
          <w:tcPr>
            <w:tcW w:w="6316" w:type="dxa"/>
          </w:tcPr>
          <w:p w:rsidR="0041610B" w:rsidRDefault="00F36426" w:rsidP="0041610B">
            <w:pPr>
              <w:pStyle w:val="ListParagraph"/>
              <w:spacing w:line="360" w:lineRule="auto"/>
              <w:ind w:firstLineChars="0" w:firstLine="0"/>
              <w:rPr>
                <w:rFonts w:ascii="Arial" w:hAnsi="Arial" w:cs="Arial"/>
                <w:sz w:val="24"/>
                <w:szCs w:val="24"/>
                <w:lang w:val="en-GB"/>
              </w:rPr>
            </w:pPr>
            <w:r w:rsidRPr="00F36426">
              <w:rPr>
                <w:rFonts w:ascii="Arial" w:hAnsi="Arial" w:cs="Arial"/>
                <w:sz w:val="24"/>
                <w:szCs w:val="24"/>
                <w:lang w:val="en-GB"/>
              </w:rPr>
              <w:t>Refers to the food specified by the veterinarian to treat a particular aspe</w:t>
            </w:r>
            <w:r>
              <w:rPr>
                <w:rFonts w:ascii="Arial" w:hAnsi="Arial" w:cs="Arial"/>
                <w:sz w:val="24"/>
                <w:szCs w:val="24"/>
                <w:lang w:val="en-GB"/>
              </w:rPr>
              <w:t>ct of the pet's disease</w:t>
            </w:r>
            <w:r w:rsidRPr="00F36426">
              <w:rPr>
                <w:rFonts w:ascii="Arial" w:hAnsi="Arial" w:cs="Arial"/>
                <w:sz w:val="24"/>
                <w:szCs w:val="24"/>
                <w:lang w:val="en-GB"/>
              </w:rPr>
              <w:t>, which is usually marked on the outer packaging.</w:t>
            </w:r>
          </w:p>
        </w:tc>
      </w:tr>
      <w:tr w:rsidR="0041610B" w:rsidTr="0041610B">
        <w:tc>
          <w:tcPr>
            <w:tcW w:w="1575" w:type="dxa"/>
          </w:tcPr>
          <w:p w:rsidR="0041610B" w:rsidRDefault="005E25D1" w:rsidP="0041610B">
            <w:pPr>
              <w:pStyle w:val="ListParagraph"/>
              <w:spacing w:line="360" w:lineRule="auto"/>
              <w:ind w:firstLineChars="0" w:firstLine="0"/>
              <w:rPr>
                <w:rFonts w:ascii="Arial" w:hAnsi="Arial" w:cs="Arial"/>
                <w:sz w:val="24"/>
                <w:szCs w:val="24"/>
                <w:lang w:val="en-GB"/>
              </w:rPr>
            </w:pPr>
            <w:r>
              <w:rPr>
                <w:rFonts w:ascii="Arial" w:hAnsi="Arial" w:cs="Arial" w:hint="eastAsia"/>
                <w:sz w:val="24"/>
                <w:szCs w:val="24"/>
                <w:lang w:val="en-GB"/>
              </w:rPr>
              <w:t>Liquid Food</w:t>
            </w:r>
          </w:p>
        </w:tc>
        <w:tc>
          <w:tcPr>
            <w:tcW w:w="6316" w:type="dxa"/>
          </w:tcPr>
          <w:p w:rsidR="0041610B" w:rsidRDefault="00F36426" w:rsidP="0041610B">
            <w:pPr>
              <w:pStyle w:val="ListParagraph"/>
              <w:spacing w:line="360" w:lineRule="auto"/>
              <w:ind w:firstLineChars="0" w:firstLine="0"/>
              <w:rPr>
                <w:rFonts w:ascii="Arial" w:hAnsi="Arial" w:cs="Arial"/>
                <w:sz w:val="24"/>
                <w:szCs w:val="24"/>
                <w:lang w:val="en-GB"/>
              </w:rPr>
            </w:pPr>
            <w:r w:rsidRPr="00F36426">
              <w:rPr>
                <w:rFonts w:ascii="Arial" w:hAnsi="Arial" w:cs="Arial"/>
                <w:sz w:val="24"/>
                <w:szCs w:val="24"/>
                <w:lang w:val="en-GB"/>
              </w:rPr>
              <w:t>Can refer to liquid medicines, or an emerging pet food such as catnip drink</w:t>
            </w:r>
            <w:r>
              <w:rPr>
                <w:rFonts w:ascii="Arial" w:hAnsi="Arial" w:cs="Arial" w:hint="eastAsia"/>
                <w:sz w:val="24"/>
                <w:szCs w:val="24"/>
                <w:lang w:val="en-GB"/>
              </w:rPr>
              <w:t>.</w:t>
            </w:r>
          </w:p>
        </w:tc>
      </w:tr>
      <w:tr w:rsidR="0041610B" w:rsidTr="0041610B">
        <w:tc>
          <w:tcPr>
            <w:tcW w:w="1575" w:type="dxa"/>
          </w:tcPr>
          <w:p w:rsidR="0041610B" w:rsidRDefault="005E25D1" w:rsidP="0041610B">
            <w:pPr>
              <w:pStyle w:val="ListParagraph"/>
              <w:spacing w:line="360" w:lineRule="auto"/>
              <w:ind w:firstLineChars="0" w:firstLine="0"/>
              <w:rPr>
                <w:rFonts w:ascii="Arial" w:hAnsi="Arial" w:cs="Arial"/>
                <w:sz w:val="24"/>
                <w:szCs w:val="24"/>
                <w:lang w:val="en-GB"/>
              </w:rPr>
            </w:pPr>
            <w:r>
              <w:rPr>
                <w:rFonts w:ascii="Arial" w:hAnsi="Arial" w:cs="Arial"/>
                <w:sz w:val="24"/>
                <w:szCs w:val="24"/>
                <w:lang w:val="en-GB"/>
              </w:rPr>
              <w:t>Organic Product</w:t>
            </w:r>
          </w:p>
        </w:tc>
        <w:tc>
          <w:tcPr>
            <w:tcW w:w="6316" w:type="dxa"/>
          </w:tcPr>
          <w:p w:rsidR="0041610B" w:rsidRDefault="00F36426" w:rsidP="00F36426">
            <w:pPr>
              <w:pStyle w:val="ListParagraph"/>
              <w:spacing w:line="360" w:lineRule="auto"/>
              <w:ind w:firstLineChars="0" w:firstLine="0"/>
              <w:rPr>
                <w:rFonts w:ascii="Arial" w:hAnsi="Arial" w:cs="Arial"/>
                <w:sz w:val="24"/>
                <w:szCs w:val="24"/>
                <w:lang w:val="en-GB"/>
              </w:rPr>
            </w:pPr>
            <w:r w:rsidRPr="00F36426">
              <w:rPr>
                <w:rFonts w:ascii="Arial" w:hAnsi="Arial" w:cs="Arial"/>
                <w:sz w:val="24"/>
                <w:szCs w:val="24"/>
                <w:lang w:val="en-GB"/>
              </w:rPr>
              <w:t>This refers to the way in which ingredients are grown, harvested and processed. Pet foods that meet human standards may display organic seals.</w:t>
            </w:r>
          </w:p>
        </w:tc>
      </w:tr>
    </w:tbl>
    <w:p w:rsidR="0041610B" w:rsidRPr="00903596" w:rsidRDefault="00F36426" w:rsidP="00F36426">
      <w:pPr>
        <w:pStyle w:val="ListParagraph"/>
        <w:spacing w:line="360" w:lineRule="auto"/>
        <w:ind w:left="405" w:firstLineChars="0" w:firstLine="0"/>
        <w:jc w:val="center"/>
        <w:rPr>
          <w:rFonts w:ascii="Arial" w:hAnsi="Arial" w:cs="Arial"/>
          <w:sz w:val="24"/>
          <w:szCs w:val="24"/>
          <w:lang w:val="en-GB"/>
        </w:rPr>
      </w:pPr>
      <w:r>
        <w:rPr>
          <w:rFonts w:ascii="Arial" w:hAnsi="Arial" w:cs="Arial" w:hint="eastAsia"/>
          <w:sz w:val="24"/>
          <w:szCs w:val="24"/>
          <w:lang w:val="en-GB"/>
        </w:rPr>
        <w:t xml:space="preserve">Table 4.0 Definition </w:t>
      </w:r>
      <w:r>
        <w:rPr>
          <w:rFonts w:ascii="Arial" w:hAnsi="Arial" w:cs="Arial"/>
          <w:sz w:val="24"/>
          <w:szCs w:val="24"/>
          <w:lang w:val="en-GB"/>
        </w:rPr>
        <w:t>of pet food</w:t>
      </w:r>
      <w:r w:rsidR="005E4415">
        <w:rPr>
          <w:rFonts w:ascii="Arial" w:hAnsi="Arial" w:cs="Arial"/>
          <w:sz w:val="24"/>
          <w:szCs w:val="24"/>
          <w:lang w:val="en-GB"/>
        </w:rPr>
        <w:t xml:space="preserve"> in Malaysia</w:t>
      </w:r>
    </w:p>
    <w:p w:rsidR="00A751B1" w:rsidRDefault="00A751B1" w:rsidP="00A751B1">
      <w:pPr>
        <w:pStyle w:val="ListParagraph"/>
        <w:spacing w:line="360" w:lineRule="auto"/>
        <w:ind w:left="405" w:firstLineChars="0" w:firstLine="0"/>
        <w:rPr>
          <w:rFonts w:ascii="Arial" w:hAnsi="Arial" w:cs="Arial"/>
          <w:sz w:val="24"/>
          <w:szCs w:val="24"/>
          <w:lang w:val="en-GB"/>
        </w:rPr>
      </w:pPr>
      <w:r w:rsidRPr="00A751B1">
        <w:rPr>
          <w:rFonts w:ascii="Arial" w:hAnsi="Arial" w:cs="Arial"/>
          <w:sz w:val="24"/>
          <w:szCs w:val="24"/>
          <w:lang w:val="en-GB"/>
        </w:rPr>
        <w:t>Due to the popularity of the pet industry</w:t>
      </w:r>
      <w:r>
        <w:rPr>
          <w:rFonts w:ascii="Arial" w:hAnsi="Arial" w:cs="Arial" w:hint="eastAsia"/>
          <w:sz w:val="24"/>
          <w:szCs w:val="24"/>
          <w:lang w:val="en-GB"/>
        </w:rPr>
        <w:t xml:space="preserve">, </w:t>
      </w:r>
      <w:r w:rsidR="00313F4B">
        <w:rPr>
          <w:rFonts w:ascii="Arial" w:hAnsi="Arial" w:cs="Arial"/>
          <w:sz w:val="24"/>
          <w:szCs w:val="24"/>
          <w:lang w:val="en-GB"/>
        </w:rPr>
        <w:t>i</w:t>
      </w:r>
      <w:r w:rsidRPr="00A751B1">
        <w:rPr>
          <w:rFonts w:ascii="Arial" w:hAnsi="Arial" w:cs="Arial"/>
          <w:sz w:val="24"/>
          <w:szCs w:val="24"/>
          <w:lang w:val="en-GB"/>
        </w:rPr>
        <w:t>n 2017, the Asian pet food industry increased by 5.54% compared with 2016.</w:t>
      </w:r>
      <w:r w:rsidR="00BB2F17" w:rsidRPr="00BB2F17">
        <w:t xml:space="preserve"> </w:t>
      </w:r>
      <w:r w:rsidR="00BB2F17" w:rsidRPr="00BB2F17">
        <w:rPr>
          <w:rFonts w:ascii="Arial" w:hAnsi="Arial" w:cs="Arial"/>
          <w:sz w:val="24"/>
          <w:szCs w:val="24"/>
          <w:lang w:val="en-GB"/>
        </w:rPr>
        <w:t>And because of the economic rebound in 2017, pet owners are more willing to pay for premium pet food for their pets</w:t>
      </w:r>
      <w:r w:rsidR="00B64A74">
        <w:rPr>
          <w:rFonts w:ascii="Arial" w:hAnsi="Arial" w:cs="Arial"/>
          <w:sz w:val="24"/>
          <w:szCs w:val="24"/>
          <w:lang w:val="en-GB"/>
        </w:rPr>
        <w:t xml:space="preserve"> (Anon</w:t>
      </w:r>
      <w:r w:rsidR="00AF5B24">
        <w:rPr>
          <w:rFonts w:ascii="Arial" w:hAnsi="Arial" w:cs="Arial"/>
          <w:sz w:val="24"/>
          <w:szCs w:val="24"/>
          <w:lang w:val="en-GB"/>
        </w:rPr>
        <w:t>.</w:t>
      </w:r>
      <w:r w:rsidR="00B64A74">
        <w:rPr>
          <w:rFonts w:ascii="Arial" w:hAnsi="Arial" w:cs="Arial"/>
          <w:sz w:val="24"/>
          <w:szCs w:val="24"/>
          <w:lang w:val="en-GB"/>
        </w:rPr>
        <w:t>, 2018)</w:t>
      </w:r>
      <w:r w:rsidR="00BB2F17" w:rsidRPr="00BB2F17">
        <w:rPr>
          <w:rFonts w:ascii="Arial" w:hAnsi="Arial" w:cs="Arial"/>
          <w:sz w:val="24"/>
          <w:szCs w:val="24"/>
          <w:lang w:val="en-GB"/>
        </w:rPr>
        <w:t>.</w:t>
      </w:r>
      <w:r w:rsidR="00BB2F17">
        <w:rPr>
          <w:rFonts w:ascii="Arial" w:hAnsi="Arial" w:cs="Arial"/>
          <w:sz w:val="24"/>
          <w:szCs w:val="24"/>
          <w:lang w:val="en-GB"/>
        </w:rPr>
        <w:t xml:space="preserve"> </w:t>
      </w:r>
      <w:r w:rsidR="00903596">
        <w:rPr>
          <w:rFonts w:ascii="Arial" w:hAnsi="Arial" w:cs="Arial" w:hint="eastAsia"/>
          <w:sz w:val="24"/>
          <w:szCs w:val="24"/>
          <w:lang w:val="en-GB"/>
        </w:rPr>
        <w:t xml:space="preserve">At the same time, due to de rise of the Asian pet food market, Malaysia became the second largest pet care market </w:t>
      </w:r>
      <w:r w:rsidR="00903596">
        <w:rPr>
          <w:rFonts w:ascii="Arial" w:hAnsi="Arial" w:cs="Arial"/>
          <w:sz w:val="24"/>
          <w:szCs w:val="24"/>
          <w:lang w:val="en-GB"/>
        </w:rPr>
        <w:t>in Southeast Asia in 2010</w:t>
      </w:r>
      <w:r w:rsidR="00A1587E">
        <w:rPr>
          <w:rFonts w:ascii="Arial" w:hAnsi="Arial" w:cs="Arial"/>
          <w:sz w:val="24"/>
          <w:szCs w:val="24"/>
          <w:lang w:val="en-GB"/>
        </w:rPr>
        <w:t xml:space="preserve"> (Lee &amp; Wee, 2010)</w:t>
      </w:r>
      <w:r w:rsidR="00903596">
        <w:rPr>
          <w:rFonts w:ascii="Arial" w:hAnsi="Arial" w:cs="Arial"/>
          <w:sz w:val="24"/>
          <w:szCs w:val="24"/>
          <w:lang w:val="en-GB"/>
        </w:rPr>
        <w:t xml:space="preserve">. </w:t>
      </w:r>
      <w:r w:rsidR="00DD6592" w:rsidRPr="00DD6592">
        <w:rPr>
          <w:rFonts w:ascii="Arial" w:hAnsi="Arial" w:cs="Arial"/>
          <w:sz w:val="24"/>
          <w:szCs w:val="24"/>
          <w:lang w:val="en-GB"/>
        </w:rPr>
        <w:t>In addition, as pet owners are willing to provide more nutritious, healthy and organic foods for pets, this has led to more and more companies in Malaysia seize the opportunity to start developing their own brands.</w:t>
      </w:r>
    </w:p>
    <w:p w:rsidR="00DB4726" w:rsidRDefault="00DB4726" w:rsidP="00A751B1">
      <w:pPr>
        <w:pStyle w:val="ListParagraph"/>
        <w:spacing w:line="360" w:lineRule="auto"/>
        <w:ind w:left="405" w:firstLineChars="0" w:firstLine="0"/>
        <w:rPr>
          <w:rFonts w:ascii="Arial" w:hAnsi="Arial" w:cs="Arial"/>
          <w:sz w:val="24"/>
          <w:szCs w:val="24"/>
          <w:lang w:val="en-GB"/>
        </w:rPr>
      </w:pPr>
    </w:p>
    <w:p w:rsidR="006A6A06" w:rsidRDefault="00F36426" w:rsidP="00A751B1">
      <w:pPr>
        <w:pStyle w:val="ListParagraph"/>
        <w:spacing w:line="360" w:lineRule="auto"/>
        <w:ind w:left="405" w:firstLineChars="0" w:firstLine="0"/>
        <w:rPr>
          <w:rFonts w:ascii="Arial" w:hAnsi="Arial" w:cs="Arial"/>
          <w:color w:val="000000"/>
          <w:sz w:val="24"/>
          <w:szCs w:val="24"/>
          <w:shd w:val="clear" w:color="auto" w:fill="FFFFFF"/>
        </w:rPr>
      </w:pPr>
      <w:r>
        <w:rPr>
          <w:rFonts w:ascii="Arial" w:hAnsi="Arial" w:cs="Arial" w:hint="eastAsia"/>
          <w:color w:val="000000"/>
          <w:sz w:val="24"/>
          <w:szCs w:val="24"/>
          <w:shd w:val="clear" w:color="auto" w:fill="FFFFFF"/>
        </w:rPr>
        <w:t>According to Figure 4</w:t>
      </w:r>
      <w:r w:rsidR="006A6A06">
        <w:rPr>
          <w:rFonts w:ascii="Arial" w:hAnsi="Arial" w:cs="Arial" w:hint="eastAsia"/>
          <w:color w:val="000000"/>
          <w:sz w:val="24"/>
          <w:szCs w:val="24"/>
          <w:shd w:val="clear" w:color="auto" w:fill="FFFFFF"/>
        </w:rPr>
        <w:t>.0,</w:t>
      </w:r>
      <w:r w:rsidR="006A6A06" w:rsidRPr="006A6A06">
        <w:rPr>
          <w:rFonts w:ascii="Arial" w:hAnsi="Arial" w:cs="Arial"/>
          <w:color w:val="000000"/>
          <w:sz w:val="24"/>
          <w:szCs w:val="24"/>
          <w:shd w:val="clear" w:color="auto" w:fill="FFFFFF"/>
        </w:rPr>
        <w:t xml:space="preserve"> dry </w:t>
      </w:r>
      <w:r w:rsidR="006A6A06">
        <w:rPr>
          <w:rFonts w:ascii="Arial" w:hAnsi="Arial" w:cs="Arial"/>
          <w:color w:val="000000"/>
          <w:sz w:val="24"/>
          <w:szCs w:val="24"/>
          <w:shd w:val="clear" w:color="auto" w:fill="FFFFFF"/>
        </w:rPr>
        <w:t xml:space="preserve">pet </w:t>
      </w:r>
      <w:r w:rsidR="006A6A06" w:rsidRPr="006A6A06">
        <w:rPr>
          <w:rFonts w:ascii="Arial" w:hAnsi="Arial" w:cs="Arial"/>
          <w:color w:val="000000"/>
          <w:sz w:val="24"/>
          <w:szCs w:val="24"/>
          <w:shd w:val="clear" w:color="auto" w:fill="FFFFFF"/>
        </w:rPr>
        <w:t>food accounts for the highest market share</w:t>
      </w:r>
      <w:r w:rsidR="006A6A06">
        <w:rPr>
          <w:rFonts w:ascii="Arial" w:hAnsi="Arial" w:cs="Arial"/>
          <w:color w:val="000000"/>
          <w:sz w:val="24"/>
          <w:szCs w:val="24"/>
          <w:shd w:val="clear" w:color="auto" w:fill="FFFFFF"/>
        </w:rPr>
        <w:t>, at 32.82</w:t>
      </w:r>
      <w:r w:rsidR="006A6A06" w:rsidRPr="006A6A06">
        <w:rPr>
          <w:rFonts w:ascii="Arial" w:hAnsi="Arial" w:cs="Arial"/>
          <w:color w:val="000000"/>
          <w:sz w:val="24"/>
          <w:szCs w:val="24"/>
          <w:shd w:val="clear" w:color="auto" w:fill="FFFFFF"/>
        </w:rPr>
        <w:t>%</w:t>
      </w:r>
      <w:r w:rsidR="006A6A06">
        <w:rPr>
          <w:rFonts w:ascii="Arial" w:hAnsi="Arial" w:cs="Arial"/>
          <w:color w:val="000000"/>
          <w:sz w:val="24"/>
          <w:szCs w:val="24"/>
          <w:shd w:val="clear" w:color="auto" w:fill="FFFFFF"/>
        </w:rPr>
        <w:t>; and t</w:t>
      </w:r>
      <w:r w:rsidR="006A6A06" w:rsidRPr="006A6A06">
        <w:rPr>
          <w:rFonts w:ascii="Arial" w:hAnsi="Arial" w:cs="Arial"/>
          <w:color w:val="000000"/>
          <w:sz w:val="24"/>
          <w:szCs w:val="24"/>
          <w:shd w:val="clear" w:color="auto" w:fill="FFFFFF"/>
        </w:rPr>
        <w:t>he lowest is the</w:t>
      </w:r>
      <w:r w:rsidR="006A6A06">
        <w:rPr>
          <w:rFonts w:ascii="Arial" w:hAnsi="Arial" w:cs="Arial"/>
          <w:color w:val="000000"/>
          <w:sz w:val="24"/>
          <w:szCs w:val="24"/>
          <w:shd w:val="clear" w:color="auto" w:fill="FFFFFF"/>
        </w:rPr>
        <w:t xml:space="preserve"> liquid food, at 6.91%.</w:t>
      </w:r>
    </w:p>
    <w:p w:rsidR="00912CB3" w:rsidRDefault="00D03601" w:rsidP="00A751B1">
      <w:pPr>
        <w:pStyle w:val="ListParagraph"/>
        <w:spacing w:line="360" w:lineRule="auto"/>
        <w:ind w:left="405" w:firstLineChars="0" w:firstLine="0"/>
        <w:rPr>
          <w:rFonts w:ascii="Arial" w:hAnsi="Arial" w:cs="Arial"/>
          <w:color w:val="000000"/>
          <w:sz w:val="24"/>
          <w:szCs w:val="24"/>
          <w:shd w:val="clear" w:color="auto" w:fill="FFFFFF"/>
        </w:rPr>
      </w:pPr>
      <w:r>
        <w:rPr>
          <w:rFonts w:ascii="Arial" w:hAnsi="Arial" w:cs="Arial"/>
          <w:color w:val="000000"/>
          <w:sz w:val="24"/>
          <w:szCs w:val="24"/>
          <w:shd w:val="clear" w:color="auto" w:fill="FFFFFF"/>
        </w:rPr>
        <w:t>B</w:t>
      </w:r>
      <w:r w:rsidR="00DF66FF" w:rsidRPr="00DF66FF">
        <w:rPr>
          <w:rFonts w:ascii="Arial" w:hAnsi="Arial" w:cs="Arial"/>
          <w:color w:val="000000"/>
          <w:sz w:val="24"/>
          <w:szCs w:val="24"/>
          <w:shd w:val="clear" w:color="auto" w:fill="FFFFFF"/>
        </w:rPr>
        <w:t>ecause of the health awareness of pet owners</w:t>
      </w:r>
      <w:r w:rsidR="00912CB3">
        <w:rPr>
          <w:rFonts w:ascii="Arial" w:hAnsi="Arial" w:cs="Arial"/>
          <w:color w:val="000000"/>
          <w:sz w:val="24"/>
          <w:szCs w:val="24"/>
          <w:shd w:val="clear" w:color="auto" w:fill="FFFFFF"/>
        </w:rPr>
        <w:t>, o</w:t>
      </w:r>
      <w:r w:rsidR="00912CB3" w:rsidRPr="00912CB3">
        <w:rPr>
          <w:rFonts w:ascii="Arial" w:hAnsi="Arial" w:cs="Arial"/>
          <w:color w:val="000000"/>
          <w:sz w:val="24"/>
          <w:szCs w:val="24"/>
          <w:shd w:val="clear" w:color="auto" w:fill="FFFFFF"/>
        </w:rPr>
        <w:t>rganic pet food is the fastest growing segment</w:t>
      </w:r>
      <w:r w:rsidR="00DF66FF" w:rsidRPr="00DF66FF">
        <w:rPr>
          <w:rFonts w:ascii="Arial" w:hAnsi="Arial" w:cs="Arial"/>
          <w:color w:val="000000"/>
          <w:sz w:val="24"/>
          <w:szCs w:val="24"/>
          <w:shd w:val="clear" w:color="auto" w:fill="FFFFFF"/>
        </w:rPr>
        <w:t>.</w:t>
      </w:r>
      <w:r w:rsidR="00912CB3" w:rsidRPr="00912CB3">
        <w:t xml:space="preserve"> </w:t>
      </w:r>
      <w:r w:rsidR="00912CB3" w:rsidRPr="00912CB3">
        <w:rPr>
          <w:rFonts w:ascii="Arial" w:hAnsi="Arial" w:cs="Arial"/>
          <w:color w:val="000000"/>
          <w:sz w:val="24"/>
          <w:szCs w:val="24"/>
          <w:shd w:val="clear" w:color="auto" w:fill="FFFFFF"/>
        </w:rPr>
        <w:t xml:space="preserve">In terms of market value, cat food is an important market segment in Malaysia, although the increase in the number of pet dogs in Malaysia will drive the development of the dog food market in the next </w:t>
      </w:r>
      <w:r w:rsidR="00912CB3">
        <w:rPr>
          <w:rFonts w:ascii="Arial" w:hAnsi="Arial" w:cs="Arial"/>
          <w:color w:val="000000"/>
          <w:sz w:val="24"/>
          <w:szCs w:val="24"/>
          <w:shd w:val="clear" w:color="auto" w:fill="FFFFFF"/>
        </w:rPr>
        <w:t>5</w:t>
      </w:r>
      <w:r w:rsidR="00912CB3" w:rsidRPr="00912CB3">
        <w:rPr>
          <w:rFonts w:ascii="Arial" w:hAnsi="Arial" w:cs="Arial"/>
          <w:color w:val="000000"/>
          <w:sz w:val="24"/>
          <w:szCs w:val="24"/>
          <w:shd w:val="clear" w:color="auto" w:fill="FFFFFF"/>
        </w:rPr>
        <w:t xml:space="preserve"> years.</w:t>
      </w:r>
    </w:p>
    <w:p w:rsidR="00DB4726" w:rsidRDefault="00DB4726" w:rsidP="00A751B1">
      <w:pPr>
        <w:pStyle w:val="ListParagraph"/>
        <w:spacing w:line="360" w:lineRule="auto"/>
        <w:ind w:left="405" w:firstLineChars="0" w:firstLine="0"/>
        <w:rPr>
          <w:rFonts w:ascii="Arial" w:hAnsi="Arial" w:cs="Arial"/>
          <w:color w:val="000000"/>
          <w:sz w:val="24"/>
          <w:szCs w:val="24"/>
          <w:shd w:val="clear" w:color="auto" w:fill="FFFFFF"/>
        </w:rPr>
      </w:pPr>
    </w:p>
    <w:p w:rsidR="002017B5" w:rsidRDefault="00BE5D7D" w:rsidP="00A751B1">
      <w:pPr>
        <w:pStyle w:val="ListParagraph"/>
        <w:spacing w:line="360" w:lineRule="auto"/>
        <w:ind w:left="405" w:firstLineChars="0" w:firstLine="0"/>
        <w:rPr>
          <w:rFonts w:ascii="Arial" w:hAnsi="Arial" w:cs="Arial"/>
          <w:color w:val="FF0000"/>
          <w:sz w:val="24"/>
          <w:szCs w:val="24"/>
          <w:lang w:val="en-GB"/>
        </w:rPr>
      </w:pPr>
      <w:r w:rsidRPr="00BE5D7D">
        <w:rPr>
          <w:rFonts w:ascii="Arial" w:hAnsi="Arial" w:cs="Arial"/>
          <w:sz w:val="24"/>
          <w:szCs w:val="24"/>
          <w:lang w:val="en-GB"/>
        </w:rPr>
        <w:lastRenderedPageBreak/>
        <w:t xml:space="preserve">International companies such as Mars Inc., Nestle Purina and Hills Pet Nutrition dominate the </w:t>
      </w:r>
      <w:r>
        <w:rPr>
          <w:rFonts w:ascii="Arial" w:hAnsi="Arial" w:cs="Arial"/>
          <w:sz w:val="24"/>
          <w:szCs w:val="24"/>
          <w:lang w:val="en-GB"/>
        </w:rPr>
        <w:t>Malaysia</w:t>
      </w:r>
      <w:r w:rsidRPr="00BE5D7D">
        <w:rPr>
          <w:rFonts w:ascii="Arial" w:hAnsi="Arial" w:cs="Arial"/>
          <w:sz w:val="24"/>
          <w:szCs w:val="24"/>
          <w:lang w:val="en-GB"/>
        </w:rPr>
        <w:t>'s pet food market and gain advantage through the widespread distribution of hypermarkets</w:t>
      </w:r>
      <w:r>
        <w:rPr>
          <w:rFonts w:ascii="Arial" w:hAnsi="Arial" w:cs="Arial"/>
          <w:sz w:val="24"/>
          <w:szCs w:val="24"/>
          <w:lang w:val="en-GB"/>
        </w:rPr>
        <w:t xml:space="preserve">, </w:t>
      </w:r>
      <w:r w:rsidRPr="00BE5D7D">
        <w:rPr>
          <w:rFonts w:ascii="Arial" w:hAnsi="Arial" w:cs="Arial"/>
          <w:sz w:val="24"/>
          <w:szCs w:val="24"/>
          <w:lang w:val="en-GB"/>
        </w:rPr>
        <w:t>supermarkets, pet stores and pet supermarkets.</w:t>
      </w:r>
      <w:r w:rsidRPr="00BE5D7D">
        <w:t xml:space="preserve"> </w:t>
      </w:r>
      <w:r w:rsidRPr="00BE5D7D">
        <w:rPr>
          <w:rFonts w:ascii="Arial" w:hAnsi="Arial" w:cs="Arial"/>
          <w:sz w:val="24"/>
          <w:szCs w:val="24"/>
          <w:lang w:val="en-GB"/>
        </w:rPr>
        <w:t>Although more than 80% of Malaysia's pet food</w:t>
      </w:r>
      <w:r>
        <w:rPr>
          <w:rFonts w:ascii="Arial" w:hAnsi="Arial" w:cs="Arial"/>
          <w:sz w:val="24"/>
          <w:szCs w:val="24"/>
          <w:lang w:val="en-GB"/>
        </w:rPr>
        <w:t xml:space="preserve"> market relies on global leading companies</w:t>
      </w:r>
      <w:r w:rsidRPr="00BE5D7D">
        <w:rPr>
          <w:rFonts w:ascii="Arial" w:hAnsi="Arial" w:cs="Arial"/>
          <w:sz w:val="24"/>
          <w:szCs w:val="24"/>
          <w:lang w:val="en-GB"/>
        </w:rPr>
        <w:t xml:space="preserve">, Malaysians are now ready to </w:t>
      </w:r>
      <w:r>
        <w:rPr>
          <w:rFonts w:ascii="Arial" w:hAnsi="Arial" w:cs="Arial"/>
          <w:sz w:val="24"/>
          <w:szCs w:val="24"/>
          <w:lang w:val="en-GB"/>
        </w:rPr>
        <w:t>give priority to high</w:t>
      </w:r>
      <w:r w:rsidRPr="00BE5D7D">
        <w:rPr>
          <w:rFonts w:ascii="Arial" w:hAnsi="Arial" w:cs="Arial"/>
          <w:sz w:val="24"/>
          <w:szCs w:val="24"/>
          <w:lang w:val="en-GB"/>
        </w:rPr>
        <w:t xml:space="preserve"> quality local branded products</w:t>
      </w:r>
      <w:r w:rsidR="00AF5B24">
        <w:rPr>
          <w:rFonts w:ascii="Arial" w:hAnsi="Arial" w:cs="Arial"/>
          <w:sz w:val="24"/>
          <w:szCs w:val="24"/>
          <w:lang w:val="en-GB"/>
        </w:rPr>
        <w:t xml:space="preserve"> (Anon, 2018)</w:t>
      </w:r>
      <w:r w:rsidRPr="00BE5D7D">
        <w:rPr>
          <w:rFonts w:ascii="Arial" w:hAnsi="Arial" w:cs="Arial"/>
          <w:sz w:val="24"/>
          <w:szCs w:val="24"/>
          <w:lang w:val="en-GB"/>
        </w:rPr>
        <w:t>.</w:t>
      </w:r>
      <w:r>
        <w:rPr>
          <w:rFonts w:ascii="Arial" w:hAnsi="Arial" w:cs="Arial"/>
          <w:sz w:val="24"/>
          <w:szCs w:val="24"/>
          <w:lang w:val="en-GB"/>
        </w:rPr>
        <w:t xml:space="preserve"> </w:t>
      </w:r>
    </w:p>
    <w:p w:rsidR="00CB22F1" w:rsidRPr="00B61A18" w:rsidRDefault="00CB22F1" w:rsidP="00B61A18">
      <w:pPr>
        <w:spacing w:line="360" w:lineRule="auto"/>
        <w:rPr>
          <w:rFonts w:ascii="Arial" w:hAnsi="Arial" w:cs="Arial"/>
          <w:color w:val="FF0000"/>
          <w:sz w:val="24"/>
          <w:szCs w:val="24"/>
          <w:lang w:val="en-GB"/>
        </w:rPr>
      </w:pPr>
    </w:p>
    <w:p w:rsidR="00882096" w:rsidRDefault="00B61A18" w:rsidP="007218CE">
      <w:pPr>
        <w:pStyle w:val="ListParagraph"/>
        <w:numPr>
          <w:ilvl w:val="2"/>
          <w:numId w:val="1"/>
        </w:numPr>
        <w:spacing w:line="360" w:lineRule="auto"/>
        <w:ind w:firstLineChars="0"/>
        <w:rPr>
          <w:rFonts w:ascii="Arial" w:hAnsi="Arial" w:cs="Arial"/>
          <w:sz w:val="24"/>
          <w:szCs w:val="24"/>
          <w:lang w:val="en-GB"/>
        </w:rPr>
      </w:pPr>
      <w:r w:rsidRPr="007218CE">
        <w:rPr>
          <w:rFonts w:ascii="Arial" w:hAnsi="Arial" w:cs="Arial"/>
          <w:sz w:val="24"/>
          <w:szCs w:val="24"/>
          <w:lang w:val="en-GB"/>
        </w:rPr>
        <w:t xml:space="preserve">Special </w:t>
      </w:r>
      <w:r w:rsidR="00C97A27" w:rsidRPr="007218CE">
        <w:rPr>
          <w:rFonts w:ascii="Arial" w:hAnsi="Arial" w:cs="Arial"/>
          <w:sz w:val="24"/>
          <w:szCs w:val="24"/>
          <w:lang w:val="en-GB"/>
        </w:rPr>
        <w:t>Type of Pet food in Malaysia</w:t>
      </w:r>
    </w:p>
    <w:p w:rsidR="00B64A74" w:rsidRDefault="00B64A74" w:rsidP="00B64A74">
      <w:pPr>
        <w:pStyle w:val="ListParagraph"/>
        <w:spacing w:line="360" w:lineRule="auto"/>
        <w:ind w:left="720" w:firstLineChars="0" w:firstLine="0"/>
        <w:jc w:val="center"/>
        <w:rPr>
          <w:rFonts w:ascii="Arial" w:hAnsi="Arial" w:cs="Arial"/>
          <w:sz w:val="24"/>
          <w:szCs w:val="24"/>
          <w:lang w:val="en-GB"/>
        </w:rPr>
      </w:pPr>
      <w:r>
        <w:rPr>
          <w:rFonts w:ascii="Arial" w:hAnsi="Arial" w:cs="Arial"/>
          <w:noProof/>
          <w:sz w:val="24"/>
          <w:szCs w:val="24"/>
        </w:rPr>
        <w:drawing>
          <wp:inline distT="0" distB="0" distL="0" distR="0">
            <wp:extent cx="2286319" cy="3343742"/>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30351A.tmp"/>
                    <pic:cNvPicPr/>
                  </pic:nvPicPr>
                  <pic:blipFill>
                    <a:blip r:embed="rId21">
                      <a:extLst>
                        <a:ext uri="{28A0092B-C50C-407E-A947-70E740481C1C}">
                          <a14:useLocalDpi xmlns:a14="http://schemas.microsoft.com/office/drawing/2010/main" val="0"/>
                        </a:ext>
                      </a:extLst>
                    </a:blip>
                    <a:stretch>
                      <a:fillRect/>
                    </a:stretch>
                  </pic:blipFill>
                  <pic:spPr>
                    <a:xfrm>
                      <a:off x="0" y="0"/>
                      <a:ext cx="2286319" cy="3343742"/>
                    </a:xfrm>
                    <a:prstGeom prst="rect">
                      <a:avLst/>
                    </a:prstGeom>
                  </pic:spPr>
                </pic:pic>
              </a:graphicData>
            </a:graphic>
          </wp:inline>
        </w:drawing>
      </w:r>
    </w:p>
    <w:p w:rsidR="00B64A74" w:rsidRPr="007218CE" w:rsidRDefault="00B64A74" w:rsidP="00B64A74">
      <w:pPr>
        <w:pStyle w:val="ListParagraph"/>
        <w:spacing w:line="360" w:lineRule="auto"/>
        <w:ind w:left="720" w:firstLineChars="0" w:firstLine="0"/>
        <w:jc w:val="center"/>
        <w:rPr>
          <w:rFonts w:ascii="Arial" w:hAnsi="Arial" w:cs="Arial"/>
          <w:sz w:val="24"/>
          <w:szCs w:val="24"/>
          <w:lang w:val="en-GB"/>
        </w:rPr>
      </w:pPr>
      <w:r>
        <w:rPr>
          <w:rFonts w:ascii="Arial" w:hAnsi="Arial" w:cs="Arial" w:hint="eastAsia"/>
          <w:sz w:val="24"/>
          <w:szCs w:val="24"/>
          <w:lang w:val="en-GB"/>
        </w:rPr>
        <w:t>Picture 5.0 Halal pet food</w:t>
      </w:r>
    </w:p>
    <w:p w:rsidR="00536FB5" w:rsidRDefault="00536FB5" w:rsidP="00536FB5">
      <w:pPr>
        <w:pStyle w:val="ListParagraph"/>
        <w:spacing w:line="360" w:lineRule="auto"/>
        <w:ind w:left="720" w:firstLineChars="0" w:firstLine="0"/>
        <w:rPr>
          <w:rFonts w:ascii="Arial" w:hAnsi="Arial" w:cs="Arial"/>
          <w:sz w:val="24"/>
          <w:szCs w:val="24"/>
          <w:lang w:val="en-GB"/>
        </w:rPr>
      </w:pPr>
      <w:r w:rsidRPr="00536FB5">
        <w:rPr>
          <w:rFonts w:ascii="Arial" w:hAnsi="Arial" w:cs="Arial"/>
          <w:sz w:val="24"/>
          <w:szCs w:val="24"/>
          <w:lang w:val="en-GB"/>
        </w:rPr>
        <w:t xml:space="preserve">Like the global market, pet foods in Malaysia currently can be roughly divided into: dry food, wet food and </w:t>
      </w:r>
      <w:r w:rsidR="00B64A74">
        <w:rPr>
          <w:rFonts w:ascii="Arial" w:hAnsi="Arial" w:cs="Arial"/>
          <w:sz w:val="24"/>
          <w:szCs w:val="24"/>
          <w:lang w:val="en-GB"/>
        </w:rPr>
        <w:t>treats</w:t>
      </w:r>
      <w:r w:rsidRPr="00536FB5">
        <w:rPr>
          <w:rFonts w:ascii="Arial" w:hAnsi="Arial" w:cs="Arial"/>
          <w:sz w:val="24"/>
          <w:szCs w:val="24"/>
          <w:lang w:val="en-GB"/>
        </w:rPr>
        <w:t>.</w:t>
      </w:r>
      <w:r>
        <w:rPr>
          <w:rFonts w:ascii="Arial" w:hAnsi="Arial" w:cs="Arial"/>
          <w:sz w:val="24"/>
          <w:szCs w:val="24"/>
          <w:lang w:val="en-GB"/>
        </w:rPr>
        <w:t xml:space="preserve"> However, </w:t>
      </w:r>
      <w:r w:rsidRPr="00536FB5">
        <w:rPr>
          <w:rFonts w:ascii="Arial" w:hAnsi="Arial" w:cs="Arial"/>
          <w:sz w:val="24"/>
          <w:szCs w:val="24"/>
          <w:lang w:val="en-GB"/>
        </w:rPr>
        <w:t>Malaysia is a multi-ethnic Muslim country. Its special point is to use "halal food" as a selling point, but most of the world's available pet foods are non-halal foods, most of pet foods contain pig material and blood meal residues, which the Muslim community considers unhealthy and unclean.</w:t>
      </w:r>
    </w:p>
    <w:p w:rsidR="00536FB5" w:rsidRDefault="00536FB5" w:rsidP="00536FB5">
      <w:pPr>
        <w:pStyle w:val="ListParagraph"/>
        <w:spacing w:line="360" w:lineRule="auto"/>
        <w:ind w:left="720" w:firstLineChars="0" w:firstLine="0"/>
        <w:rPr>
          <w:rFonts w:ascii="Arial" w:hAnsi="Arial" w:cs="Arial"/>
          <w:sz w:val="24"/>
          <w:szCs w:val="24"/>
          <w:lang w:val="en-GB"/>
        </w:rPr>
      </w:pPr>
      <w:r w:rsidRPr="00536FB5">
        <w:rPr>
          <w:rFonts w:ascii="Arial" w:hAnsi="Arial" w:cs="Arial"/>
          <w:sz w:val="24"/>
          <w:szCs w:val="24"/>
          <w:lang w:val="en-GB"/>
        </w:rPr>
        <w:t>Pet food can come into contact with people, such as when cleaning the feeding utensils under the same wash basin and dishwasher.</w:t>
      </w:r>
      <w:r>
        <w:rPr>
          <w:rFonts w:ascii="Arial" w:hAnsi="Arial" w:cs="Arial"/>
          <w:sz w:val="24"/>
          <w:szCs w:val="24"/>
          <w:lang w:val="en-GB"/>
        </w:rPr>
        <w:t xml:space="preserve"> </w:t>
      </w:r>
      <w:r w:rsidRPr="00536FB5">
        <w:rPr>
          <w:rFonts w:ascii="Arial" w:hAnsi="Arial" w:cs="Arial"/>
          <w:sz w:val="24"/>
          <w:szCs w:val="24"/>
          <w:lang w:val="en-GB"/>
        </w:rPr>
        <w:t xml:space="preserve">And in many </w:t>
      </w:r>
      <w:r w:rsidRPr="00536FB5">
        <w:rPr>
          <w:rFonts w:ascii="Arial" w:hAnsi="Arial" w:cs="Arial"/>
          <w:sz w:val="24"/>
          <w:szCs w:val="24"/>
          <w:lang w:val="en-GB"/>
        </w:rPr>
        <w:lastRenderedPageBreak/>
        <w:t>cases, pet foods come into contact with human food storage facilities (such as refrigerators), and if they are not halal foods, they may affect the human food chain to some extent.</w:t>
      </w:r>
    </w:p>
    <w:p w:rsidR="00DB4726" w:rsidRDefault="00DB4726" w:rsidP="00536FB5">
      <w:pPr>
        <w:pStyle w:val="ListParagraph"/>
        <w:spacing w:line="360" w:lineRule="auto"/>
        <w:ind w:left="720" w:firstLineChars="0" w:firstLine="0"/>
        <w:rPr>
          <w:rFonts w:ascii="Arial" w:hAnsi="Arial" w:cs="Arial"/>
          <w:sz w:val="24"/>
          <w:szCs w:val="24"/>
          <w:lang w:val="en-GB"/>
        </w:rPr>
      </w:pPr>
    </w:p>
    <w:p w:rsidR="00536FB5" w:rsidRPr="00536FB5" w:rsidRDefault="00536FB5" w:rsidP="00536FB5">
      <w:pPr>
        <w:pStyle w:val="ListParagraph"/>
        <w:spacing w:line="360" w:lineRule="auto"/>
        <w:ind w:left="720" w:firstLineChars="0" w:firstLine="0"/>
        <w:rPr>
          <w:rFonts w:ascii="Arial" w:hAnsi="Arial" w:cs="Arial"/>
          <w:sz w:val="24"/>
          <w:szCs w:val="24"/>
          <w:lang w:val="en-GB"/>
        </w:rPr>
      </w:pPr>
      <w:r w:rsidRPr="00536FB5">
        <w:rPr>
          <w:rFonts w:ascii="Arial" w:hAnsi="Arial" w:cs="Arial"/>
          <w:sz w:val="24"/>
          <w:szCs w:val="24"/>
          <w:lang w:val="en-GB"/>
        </w:rPr>
        <w:t xml:space="preserve">The term “halal food” indicates that the raw material </w:t>
      </w:r>
      <w:r>
        <w:rPr>
          <w:rFonts w:ascii="Arial" w:hAnsi="Arial" w:cs="Arial"/>
          <w:sz w:val="24"/>
          <w:szCs w:val="24"/>
          <w:lang w:val="en-GB"/>
        </w:rPr>
        <w:t xml:space="preserve">of the food </w:t>
      </w:r>
      <w:r w:rsidRPr="00536FB5">
        <w:rPr>
          <w:rFonts w:ascii="Arial" w:hAnsi="Arial" w:cs="Arial"/>
          <w:sz w:val="24"/>
          <w:szCs w:val="24"/>
          <w:lang w:val="en-GB"/>
        </w:rPr>
        <w:t>comes from a clean source and contains no contaminants.</w:t>
      </w:r>
      <w:r>
        <w:rPr>
          <w:rFonts w:ascii="Arial" w:hAnsi="Arial" w:cs="Arial"/>
          <w:sz w:val="24"/>
          <w:szCs w:val="24"/>
          <w:lang w:val="en-GB"/>
        </w:rPr>
        <w:t xml:space="preserve"> </w:t>
      </w:r>
      <w:r w:rsidRPr="00536FB5">
        <w:rPr>
          <w:rFonts w:ascii="Arial" w:hAnsi="Arial" w:cs="Arial"/>
          <w:sz w:val="24"/>
          <w:szCs w:val="24"/>
          <w:lang w:val="en-GB"/>
        </w:rPr>
        <w:t>Products that use dead, dying, diseased and disabled animals, and products that contain drug residues</w:t>
      </w:r>
      <w:r>
        <w:rPr>
          <w:rFonts w:ascii="Arial" w:hAnsi="Arial" w:cs="Arial"/>
          <w:sz w:val="24"/>
          <w:szCs w:val="24"/>
          <w:lang w:val="en-GB"/>
        </w:rPr>
        <w:t xml:space="preserve"> (</w:t>
      </w:r>
      <w:r w:rsidRPr="00536FB5">
        <w:rPr>
          <w:rFonts w:ascii="Arial" w:hAnsi="Arial" w:cs="Arial"/>
          <w:sz w:val="24"/>
          <w:szCs w:val="24"/>
          <w:lang w:val="en-GB"/>
        </w:rPr>
        <w:t>Pentobarbital sodium for euthanizing companion animals</w:t>
      </w:r>
      <w:r>
        <w:rPr>
          <w:rFonts w:ascii="Arial" w:hAnsi="Arial" w:cs="Arial"/>
          <w:sz w:val="24"/>
          <w:szCs w:val="24"/>
          <w:lang w:val="en-GB"/>
        </w:rPr>
        <w:t xml:space="preserve">) </w:t>
      </w:r>
      <w:r w:rsidRPr="00536FB5">
        <w:rPr>
          <w:rFonts w:ascii="Arial" w:hAnsi="Arial" w:cs="Arial"/>
          <w:sz w:val="24"/>
          <w:szCs w:val="24"/>
          <w:lang w:val="en-GB"/>
        </w:rPr>
        <w:t>is not allowed to enter the food chain</w:t>
      </w:r>
      <w:r>
        <w:rPr>
          <w:rFonts w:ascii="Arial" w:hAnsi="Arial" w:cs="Arial"/>
          <w:sz w:val="24"/>
          <w:szCs w:val="24"/>
          <w:lang w:val="en-GB"/>
        </w:rPr>
        <w:t xml:space="preserve"> </w:t>
      </w:r>
      <w:r>
        <w:rPr>
          <w:rFonts w:ascii="Arial" w:hAnsi="Arial" w:cs="Arial" w:hint="eastAsia"/>
          <w:sz w:val="24"/>
          <w:szCs w:val="24"/>
          <w:lang w:val="en-GB"/>
        </w:rPr>
        <w:t>(</w:t>
      </w:r>
      <w:r>
        <w:rPr>
          <w:rFonts w:ascii="Arial" w:hAnsi="Arial" w:cs="Arial"/>
          <w:sz w:val="24"/>
          <w:szCs w:val="24"/>
          <w:lang w:val="en-GB"/>
        </w:rPr>
        <w:t xml:space="preserve">Amir, </w:t>
      </w:r>
      <w:proofErr w:type="spellStart"/>
      <w:r>
        <w:rPr>
          <w:rFonts w:ascii="Arial" w:hAnsi="Arial" w:cs="Arial"/>
          <w:sz w:val="24"/>
          <w:szCs w:val="24"/>
          <w:lang w:val="en-GB"/>
        </w:rPr>
        <w:t>Razauden</w:t>
      </w:r>
      <w:proofErr w:type="spellEnd"/>
      <w:r>
        <w:rPr>
          <w:rFonts w:ascii="Arial" w:hAnsi="Arial" w:cs="Arial"/>
          <w:sz w:val="24"/>
          <w:szCs w:val="24"/>
          <w:lang w:val="en-GB"/>
        </w:rPr>
        <w:t xml:space="preserve"> &amp; </w:t>
      </w:r>
      <w:proofErr w:type="spellStart"/>
      <w:r>
        <w:rPr>
          <w:rFonts w:ascii="Arial" w:hAnsi="Arial" w:cs="Arial"/>
          <w:sz w:val="24"/>
          <w:szCs w:val="24"/>
          <w:lang w:val="en-GB"/>
        </w:rPr>
        <w:t>Harisun</w:t>
      </w:r>
      <w:proofErr w:type="spellEnd"/>
      <w:r>
        <w:rPr>
          <w:rFonts w:ascii="Arial" w:hAnsi="Arial" w:cs="Arial"/>
          <w:sz w:val="24"/>
          <w:szCs w:val="24"/>
          <w:lang w:val="en-GB"/>
        </w:rPr>
        <w:t xml:space="preserve"> et al., 2014).</w:t>
      </w:r>
    </w:p>
    <w:p w:rsidR="00DE4A04" w:rsidRPr="00AF5B24" w:rsidRDefault="00DE4A04" w:rsidP="00AF5B24">
      <w:pPr>
        <w:spacing w:line="360" w:lineRule="auto"/>
        <w:rPr>
          <w:rFonts w:ascii="Arial" w:hAnsi="Arial" w:cs="Arial"/>
          <w:sz w:val="24"/>
          <w:szCs w:val="24"/>
          <w:lang w:val="en-GB"/>
        </w:rPr>
      </w:pPr>
    </w:p>
    <w:p w:rsidR="00882096" w:rsidRDefault="00C97A27" w:rsidP="007218CE">
      <w:pPr>
        <w:pStyle w:val="ListParagraph"/>
        <w:numPr>
          <w:ilvl w:val="2"/>
          <w:numId w:val="1"/>
        </w:numPr>
        <w:spacing w:line="360" w:lineRule="auto"/>
        <w:ind w:firstLineChars="0"/>
        <w:rPr>
          <w:rFonts w:ascii="Arial" w:hAnsi="Arial" w:cs="Arial"/>
          <w:sz w:val="24"/>
          <w:szCs w:val="24"/>
          <w:lang w:val="en-GB"/>
        </w:rPr>
      </w:pPr>
      <w:r w:rsidRPr="00882096">
        <w:rPr>
          <w:rFonts w:ascii="Arial" w:hAnsi="Arial" w:cs="Arial"/>
          <w:sz w:val="24"/>
          <w:szCs w:val="24"/>
          <w:lang w:val="en-GB"/>
        </w:rPr>
        <w:t>Government Policy (Pet food labelling)</w:t>
      </w:r>
      <w:r w:rsidR="00536FB5">
        <w:rPr>
          <w:rFonts w:ascii="Arial" w:hAnsi="Arial" w:cs="Arial"/>
          <w:sz w:val="24"/>
          <w:szCs w:val="24"/>
          <w:lang w:val="en-GB"/>
        </w:rPr>
        <w:t xml:space="preserve"> </w:t>
      </w:r>
    </w:p>
    <w:p w:rsidR="00162066" w:rsidRDefault="00162066" w:rsidP="00162066">
      <w:pPr>
        <w:pStyle w:val="ListParagraph"/>
        <w:spacing w:line="360" w:lineRule="auto"/>
        <w:ind w:left="720" w:firstLineChars="0" w:firstLine="0"/>
        <w:rPr>
          <w:rFonts w:ascii="Arial" w:hAnsi="Arial" w:cs="Arial"/>
          <w:sz w:val="24"/>
          <w:szCs w:val="24"/>
          <w:lang w:val="en-GB"/>
        </w:rPr>
      </w:pPr>
      <w:r>
        <w:rPr>
          <w:rFonts w:ascii="Arial" w:hAnsi="Arial" w:cs="Arial"/>
          <w:sz w:val="24"/>
          <w:szCs w:val="24"/>
          <w:lang w:val="en-GB"/>
        </w:rPr>
        <w:t xml:space="preserve">Because </w:t>
      </w:r>
      <w:r w:rsidRPr="00BE5D7D">
        <w:rPr>
          <w:rFonts w:ascii="Arial" w:hAnsi="Arial" w:cs="Arial"/>
          <w:sz w:val="24"/>
          <w:szCs w:val="24"/>
          <w:lang w:val="en-GB"/>
        </w:rPr>
        <w:t>more than 80% of Malaysia's pet food</w:t>
      </w:r>
      <w:r>
        <w:rPr>
          <w:rFonts w:ascii="Arial" w:hAnsi="Arial" w:cs="Arial"/>
          <w:sz w:val="24"/>
          <w:szCs w:val="24"/>
          <w:lang w:val="en-GB"/>
        </w:rPr>
        <w:t xml:space="preserve"> market relies on global leading companies</w:t>
      </w:r>
      <w:r w:rsidR="008E1983">
        <w:rPr>
          <w:rFonts w:ascii="Arial" w:hAnsi="Arial" w:cs="Arial"/>
          <w:sz w:val="24"/>
          <w:szCs w:val="24"/>
          <w:lang w:val="en-GB"/>
        </w:rPr>
        <w:t>,</w:t>
      </w:r>
      <w:r w:rsidR="00CB22F1" w:rsidRPr="00CB22F1">
        <w:t xml:space="preserve"> </w:t>
      </w:r>
      <w:r w:rsidR="00CB22F1">
        <w:rPr>
          <w:rFonts w:ascii="Arial" w:hAnsi="Arial" w:cs="Arial"/>
          <w:sz w:val="24"/>
          <w:szCs w:val="24"/>
          <w:lang w:val="en-GB"/>
        </w:rPr>
        <w:t>t</w:t>
      </w:r>
      <w:r w:rsidR="00CB22F1" w:rsidRPr="00CB22F1">
        <w:rPr>
          <w:rFonts w:ascii="Arial" w:hAnsi="Arial" w:cs="Arial"/>
          <w:sz w:val="24"/>
          <w:szCs w:val="24"/>
          <w:lang w:val="en-GB"/>
        </w:rPr>
        <w:t>his means that it is necessary to comply with the regulations for importing pet food into Malaysia.</w:t>
      </w:r>
    </w:p>
    <w:p w:rsidR="00DB4726" w:rsidRDefault="00DB4726" w:rsidP="00162066">
      <w:pPr>
        <w:pStyle w:val="ListParagraph"/>
        <w:spacing w:line="360" w:lineRule="auto"/>
        <w:ind w:left="720" w:firstLineChars="0" w:firstLine="0"/>
        <w:rPr>
          <w:rFonts w:ascii="Arial" w:hAnsi="Arial" w:cs="Arial"/>
          <w:sz w:val="24"/>
          <w:szCs w:val="24"/>
          <w:lang w:val="en-GB"/>
        </w:rPr>
      </w:pPr>
    </w:p>
    <w:p w:rsidR="00536FB5" w:rsidRDefault="00536FB5" w:rsidP="00162066">
      <w:pPr>
        <w:pStyle w:val="ListParagraph"/>
        <w:spacing w:line="360" w:lineRule="auto"/>
        <w:ind w:left="720" w:firstLineChars="0" w:firstLine="0"/>
        <w:rPr>
          <w:rFonts w:ascii="Arial" w:hAnsi="Arial" w:cs="Arial"/>
          <w:sz w:val="24"/>
          <w:szCs w:val="24"/>
          <w:lang w:val="en-GB"/>
        </w:rPr>
      </w:pPr>
      <w:r w:rsidRPr="00536FB5">
        <w:rPr>
          <w:rFonts w:ascii="Arial" w:hAnsi="Arial" w:cs="Arial"/>
          <w:sz w:val="24"/>
          <w:szCs w:val="24"/>
          <w:lang w:val="en-GB"/>
        </w:rPr>
        <w:t xml:space="preserve">Only pet foods with a valid import license issued by the </w:t>
      </w:r>
      <w:r w:rsidR="00301394">
        <w:rPr>
          <w:rFonts w:ascii="Arial" w:hAnsi="Arial" w:cs="Arial"/>
          <w:sz w:val="24"/>
          <w:szCs w:val="24"/>
          <w:lang w:val="en-GB"/>
        </w:rPr>
        <w:t>MAQIS</w:t>
      </w:r>
      <w:r w:rsidRPr="00536FB5">
        <w:rPr>
          <w:rFonts w:ascii="Arial" w:hAnsi="Arial" w:cs="Arial"/>
          <w:sz w:val="24"/>
          <w:szCs w:val="24"/>
          <w:lang w:val="en-GB"/>
        </w:rPr>
        <w:t xml:space="preserve"> will be allowed to enter the Malaysian pet food market.</w:t>
      </w:r>
      <w:r w:rsidR="00301394">
        <w:rPr>
          <w:rFonts w:ascii="Arial" w:hAnsi="Arial" w:cs="Arial"/>
          <w:sz w:val="24"/>
          <w:szCs w:val="24"/>
          <w:lang w:val="en-GB"/>
        </w:rPr>
        <w:t xml:space="preserve"> </w:t>
      </w:r>
      <w:r w:rsidR="00301394" w:rsidRPr="00301394">
        <w:rPr>
          <w:rFonts w:ascii="Arial" w:hAnsi="Arial" w:cs="Arial"/>
          <w:sz w:val="24"/>
          <w:szCs w:val="24"/>
          <w:lang w:val="en-GB"/>
        </w:rPr>
        <w:t>And each batch of pet food should be accompanied by an English veterinary certificate, dated within 14 days of export, signed and approved by the US D</w:t>
      </w:r>
      <w:r w:rsidR="00301394">
        <w:rPr>
          <w:rFonts w:ascii="Arial" w:hAnsi="Arial" w:cs="Arial"/>
          <w:sz w:val="24"/>
          <w:szCs w:val="24"/>
          <w:lang w:val="en-GB"/>
        </w:rPr>
        <w:t>epartment of Agriculture (USDA)</w:t>
      </w:r>
      <w:r w:rsidR="00301394">
        <w:rPr>
          <w:rFonts w:ascii="Arial" w:hAnsi="Arial" w:cs="Arial" w:hint="eastAsia"/>
          <w:sz w:val="24"/>
          <w:szCs w:val="24"/>
          <w:lang w:val="en-GB"/>
        </w:rPr>
        <w:t xml:space="preserve">. </w:t>
      </w:r>
      <w:r w:rsidR="00301394" w:rsidRPr="00301394">
        <w:rPr>
          <w:rFonts w:ascii="Arial" w:hAnsi="Arial" w:cs="Arial"/>
          <w:sz w:val="24"/>
          <w:szCs w:val="24"/>
          <w:lang w:val="en-GB"/>
        </w:rPr>
        <w:t xml:space="preserve">It also </w:t>
      </w:r>
      <w:r w:rsidR="00301394">
        <w:rPr>
          <w:rFonts w:ascii="Arial" w:hAnsi="Arial" w:cs="Arial"/>
          <w:sz w:val="24"/>
          <w:szCs w:val="24"/>
          <w:lang w:val="en-GB"/>
        </w:rPr>
        <w:t xml:space="preserve">needs to provide </w:t>
      </w:r>
      <w:r w:rsidR="00301394" w:rsidRPr="00301394">
        <w:rPr>
          <w:rFonts w:ascii="Arial" w:hAnsi="Arial" w:cs="Arial"/>
          <w:sz w:val="24"/>
          <w:szCs w:val="24"/>
          <w:lang w:val="en-GB"/>
        </w:rPr>
        <w:t>detailed information on the goods (such as the name and address of the shipper, the consignee and the manufacturing plant, the quantity, type and source of raw materials).</w:t>
      </w:r>
    </w:p>
    <w:p w:rsidR="008E1983" w:rsidRDefault="00301394" w:rsidP="00301394">
      <w:pPr>
        <w:pStyle w:val="ListParagraph"/>
        <w:spacing w:line="360" w:lineRule="auto"/>
        <w:ind w:left="720" w:firstLineChars="0" w:firstLine="0"/>
        <w:rPr>
          <w:rFonts w:ascii="Arial" w:hAnsi="Arial" w:cs="Arial"/>
          <w:sz w:val="24"/>
          <w:szCs w:val="24"/>
          <w:lang w:val="en-GB"/>
        </w:rPr>
      </w:pPr>
      <w:r w:rsidRPr="00301394">
        <w:rPr>
          <w:rFonts w:ascii="Arial" w:hAnsi="Arial" w:cs="Arial"/>
          <w:sz w:val="24"/>
          <w:szCs w:val="24"/>
          <w:lang w:val="en-GB"/>
        </w:rPr>
        <w:t>At the same time, the raw material or ingredient list and nutritional data should be clearly recorded on the package and marked as pet food.</w:t>
      </w:r>
    </w:p>
    <w:p w:rsidR="00DB4726" w:rsidRPr="00301394" w:rsidRDefault="00DB4726" w:rsidP="00301394">
      <w:pPr>
        <w:pStyle w:val="ListParagraph"/>
        <w:spacing w:line="360" w:lineRule="auto"/>
        <w:ind w:left="720" w:firstLineChars="0" w:firstLine="0"/>
        <w:rPr>
          <w:rFonts w:ascii="Arial" w:hAnsi="Arial" w:cs="Arial"/>
          <w:sz w:val="24"/>
          <w:szCs w:val="24"/>
          <w:lang w:val="en-GB"/>
        </w:rPr>
      </w:pPr>
    </w:p>
    <w:p w:rsidR="00226699" w:rsidRDefault="00301394" w:rsidP="00162066">
      <w:pPr>
        <w:pStyle w:val="ListParagraph"/>
        <w:spacing w:line="360" w:lineRule="auto"/>
        <w:ind w:left="720" w:firstLineChars="0" w:firstLine="0"/>
        <w:rPr>
          <w:rFonts w:ascii="Arial" w:hAnsi="Arial" w:cs="Arial"/>
          <w:sz w:val="24"/>
          <w:szCs w:val="24"/>
          <w:lang w:val="en-GB"/>
        </w:rPr>
      </w:pPr>
      <w:r w:rsidRPr="00301394">
        <w:rPr>
          <w:rFonts w:ascii="Arial" w:hAnsi="Arial" w:cs="Arial"/>
          <w:sz w:val="24"/>
          <w:szCs w:val="24"/>
          <w:lang w:val="en-GB"/>
        </w:rPr>
        <w:t>Since Malaysia is a Muslim country</w:t>
      </w:r>
      <w:r w:rsidR="00226699">
        <w:rPr>
          <w:rFonts w:ascii="Arial" w:hAnsi="Arial" w:cs="Arial"/>
          <w:sz w:val="24"/>
          <w:szCs w:val="24"/>
          <w:lang w:val="en-GB"/>
        </w:rPr>
        <w:t>，</w:t>
      </w:r>
      <w:r w:rsidR="00226699">
        <w:rPr>
          <w:rFonts w:ascii="Arial" w:hAnsi="Arial" w:cs="Arial"/>
          <w:sz w:val="24"/>
          <w:szCs w:val="24"/>
          <w:lang w:val="en-GB"/>
        </w:rPr>
        <w:t>w</w:t>
      </w:r>
      <w:r w:rsidR="00226699" w:rsidRPr="00226699">
        <w:rPr>
          <w:rFonts w:ascii="Arial" w:hAnsi="Arial" w:cs="Arial"/>
          <w:sz w:val="24"/>
          <w:szCs w:val="24"/>
          <w:lang w:val="en-GB"/>
        </w:rPr>
        <w:t>hen the product contains pork, pork derivatives or lard, the pet food should be clearly marked: "contains [national pork, pork derivatives or lard]"</w:t>
      </w:r>
      <w:r w:rsidR="00F36426">
        <w:rPr>
          <w:rFonts w:ascii="Arial" w:hAnsi="Arial" w:cs="Arial"/>
          <w:sz w:val="24"/>
          <w:szCs w:val="24"/>
          <w:lang w:val="en-GB"/>
        </w:rPr>
        <w:t xml:space="preserve"> (</w:t>
      </w:r>
      <w:r w:rsidR="00F36426" w:rsidRPr="00C21CBB">
        <w:rPr>
          <w:rFonts w:ascii="Arial" w:hAnsi="Arial" w:cs="Arial"/>
          <w:sz w:val="24"/>
          <w:szCs w:val="24"/>
          <w:lang w:val="en-GB"/>
        </w:rPr>
        <w:t>Regulations for the Importation of Pet Food to Malaysia.</w:t>
      </w:r>
      <w:r w:rsidR="00F36426">
        <w:rPr>
          <w:rFonts w:ascii="Arial" w:hAnsi="Arial" w:cs="Arial"/>
          <w:sz w:val="24"/>
          <w:szCs w:val="24"/>
          <w:lang w:val="en-GB"/>
        </w:rPr>
        <w:t>, 2018).</w:t>
      </w:r>
    </w:p>
    <w:p w:rsidR="00CB22F1" w:rsidRDefault="00CB22F1" w:rsidP="00162066">
      <w:pPr>
        <w:pStyle w:val="ListParagraph"/>
        <w:spacing w:line="360" w:lineRule="auto"/>
        <w:ind w:left="720" w:firstLineChars="0" w:firstLine="0"/>
        <w:rPr>
          <w:rFonts w:ascii="Arial" w:hAnsi="Arial" w:cs="Arial"/>
          <w:sz w:val="24"/>
          <w:szCs w:val="24"/>
          <w:lang w:val="en-GB"/>
        </w:rPr>
      </w:pPr>
    </w:p>
    <w:p w:rsidR="00F36426" w:rsidRPr="00162066" w:rsidRDefault="00F36426" w:rsidP="00162066">
      <w:pPr>
        <w:pStyle w:val="ListParagraph"/>
        <w:spacing w:line="360" w:lineRule="auto"/>
        <w:ind w:left="720" w:firstLineChars="0" w:firstLine="0"/>
        <w:rPr>
          <w:rFonts w:ascii="Arial" w:hAnsi="Arial" w:cs="Arial"/>
          <w:sz w:val="24"/>
          <w:szCs w:val="24"/>
          <w:lang w:val="en-GB"/>
        </w:rPr>
      </w:pPr>
    </w:p>
    <w:p w:rsidR="00882096" w:rsidRPr="00882096" w:rsidRDefault="00C97A27" w:rsidP="007218CE">
      <w:pPr>
        <w:pStyle w:val="ListParagraph"/>
        <w:numPr>
          <w:ilvl w:val="1"/>
          <w:numId w:val="1"/>
        </w:numPr>
        <w:spacing w:line="360" w:lineRule="auto"/>
        <w:ind w:firstLineChars="0"/>
        <w:rPr>
          <w:rFonts w:ascii="Arial" w:hAnsi="Arial" w:cs="Arial"/>
          <w:sz w:val="24"/>
          <w:szCs w:val="24"/>
          <w:lang w:val="en-GB"/>
        </w:rPr>
      </w:pPr>
      <w:r w:rsidRPr="00882096">
        <w:rPr>
          <w:rFonts w:ascii="Arial" w:hAnsi="Arial" w:cs="Arial"/>
          <w:sz w:val="24"/>
          <w:szCs w:val="24"/>
          <w:lang w:val="en-GB"/>
        </w:rPr>
        <w:t>Problem Statement</w:t>
      </w:r>
    </w:p>
    <w:p w:rsidR="00301394" w:rsidRDefault="00301394" w:rsidP="00882096">
      <w:pPr>
        <w:pStyle w:val="ListParagraph"/>
        <w:spacing w:line="360" w:lineRule="auto"/>
        <w:ind w:left="525" w:firstLineChars="0" w:firstLine="0"/>
        <w:rPr>
          <w:rFonts w:ascii="Arial" w:hAnsi="Arial" w:cs="Arial"/>
          <w:sz w:val="24"/>
          <w:szCs w:val="24"/>
          <w:lang w:val="en-GB"/>
        </w:rPr>
      </w:pPr>
      <w:r w:rsidRPr="00301394">
        <w:rPr>
          <w:rFonts w:ascii="Arial" w:hAnsi="Arial" w:cs="Arial"/>
          <w:sz w:val="24"/>
          <w:szCs w:val="24"/>
          <w:lang w:val="en-GB"/>
        </w:rPr>
        <w:t>Due to the rapid development of the pet food market, there will inevitably be negative situations. The most serious problem is food safety, which will directly affect consumers' intention to purchase the brands involved.</w:t>
      </w:r>
    </w:p>
    <w:p w:rsidR="00DB4726" w:rsidRDefault="00DB4726" w:rsidP="00882096">
      <w:pPr>
        <w:pStyle w:val="ListParagraph"/>
        <w:spacing w:line="360" w:lineRule="auto"/>
        <w:ind w:left="525" w:firstLineChars="0" w:firstLine="0"/>
        <w:rPr>
          <w:rFonts w:ascii="Arial" w:hAnsi="Arial" w:cs="Arial"/>
          <w:sz w:val="24"/>
          <w:szCs w:val="24"/>
          <w:lang w:val="en-GB"/>
        </w:rPr>
      </w:pPr>
    </w:p>
    <w:p w:rsidR="00301394" w:rsidRDefault="00301394" w:rsidP="00882096">
      <w:pPr>
        <w:pStyle w:val="ListParagraph"/>
        <w:spacing w:line="360" w:lineRule="auto"/>
        <w:ind w:left="525" w:firstLineChars="0" w:firstLine="0"/>
        <w:rPr>
          <w:rFonts w:ascii="Arial" w:hAnsi="Arial" w:cs="Arial"/>
          <w:sz w:val="24"/>
          <w:szCs w:val="24"/>
          <w:lang w:val="en-GB"/>
        </w:rPr>
      </w:pPr>
      <w:r w:rsidRPr="00301394">
        <w:rPr>
          <w:rFonts w:ascii="Arial" w:hAnsi="Arial" w:cs="Arial"/>
          <w:sz w:val="24"/>
          <w:szCs w:val="24"/>
          <w:lang w:val="en-GB"/>
        </w:rPr>
        <w:t>In the Midwest and Western states of the United States in 2018, Salmonella has been found in dog food testing, and since the beginning of February, 6 animals and 2 people have been sick or dead.</w:t>
      </w:r>
      <w:r>
        <w:rPr>
          <w:rFonts w:ascii="Arial" w:hAnsi="Arial" w:cs="Arial"/>
          <w:sz w:val="24"/>
          <w:szCs w:val="24"/>
          <w:lang w:val="en-GB"/>
        </w:rPr>
        <w:t xml:space="preserve"> A</w:t>
      </w:r>
      <w:r w:rsidRPr="00301394">
        <w:rPr>
          <w:rFonts w:ascii="Arial" w:hAnsi="Arial" w:cs="Arial"/>
          <w:sz w:val="24"/>
          <w:szCs w:val="24"/>
          <w:lang w:val="en-GB"/>
        </w:rPr>
        <w:t>fter the incident</w:t>
      </w:r>
      <w:r>
        <w:rPr>
          <w:rFonts w:ascii="Arial" w:hAnsi="Arial" w:cs="Arial"/>
          <w:sz w:val="24"/>
          <w:szCs w:val="24"/>
          <w:lang w:val="en-GB"/>
        </w:rPr>
        <w:t xml:space="preserve">, </w:t>
      </w:r>
      <w:r w:rsidRPr="00301394">
        <w:rPr>
          <w:rFonts w:ascii="Arial" w:hAnsi="Arial" w:cs="Arial"/>
          <w:sz w:val="24"/>
          <w:szCs w:val="24"/>
          <w:lang w:val="en-GB"/>
        </w:rPr>
        <w:t xml:space="preserve">Natural and </w:t>
      </w:r>
      <w:proofErr w:type="spellStart"/>
      <w:r w:rsidRPr="00301394">
        <w:rPr>
          <w:rFonts w:ascii="Arial" w:hAnsi="Arial" w:cs="Arial"/>
          <w:sz w:val="24"/>
          <w:szCs w:val="24"/>
          <w:lang w:val="en-GB"/>
        </w:rPr>
        <w:t>ZooLogics</w:t>
      </w:r>
      <w:proofErr w:type="spellEnd"/>
      <w:r w:rsidRPr="00301394">
        <w:rPr>
          <w:rFonts w:ascii="Arial" w:hAnsi="Arial" w:cs="Arial"/>
          <w:sz w:val="24"/>
          <w:szCs w:val="24"/>
          <w:lang w:val="en-GB"/>
        </w:rPr>
        <w:t xml:space="preserve"> pet food produced by Arrow Reliance was recalled after testing</w:t>
      </w:r>
      <w:r>
        <w:rPr>
          <w:rFonts w:ascii="Arial" w:hAnsi="Arial" w:cs="Arial"/>
          <w:sz w:val="24"/>
          <w:szCs w:val="24"/>
          <w:lang w:val="en-GB"/>
        </w:rPr>
        <w:t xml:space="preserve"> </w:t>
      </w:r>
      <w:r>
        <w:rPr>
          <w:rFonts w:ascii="Arial" w:hAnsi="Arial" w:cs="Arial" w:hint="eastAsia"/>
          <w:sz w:val="24"/>
          <w:szCs w:val="24"/>
          <w:lang w:val="en-GB"/>
        </w:rPr>
        <w:t>(Green, 2018)</w:t>
      </w:r>
      <w:r>
        <w:rPr>
          <w:rFonts w:ascii="Arial" w:hAnsi="Arial" w:cs="Arial"/>
          <w:sz w:val="24"/>
          <w:szCs w:val="24"/>
          <w:lang w:val="en-GB"/>
        </w:rPr>
        <w:t>.</w:t>
      </w:r>
    </w:p>
    <w:p w:rsidR="00DB4726" w:rsidRDefault="00DB4726" w:rsidP="00882096">
      <w:pPr>
        <w:pStyle w:val="ListParagraph"/>
        <w:spacing w:line="360" w:lineRule="auto"/>
        <w:ind w:left="525" w:firstLineChars="0" w:firstLine="0"/>
        <w:rPr>
          <w:rFonts w:ascii="Arial" w:hAnsi="Arial" w:cs="Arial"/>
          <w:sz w:val="24"/>
          <w:szCs w:val="24"/>
          <w:lang w:val="en-GB"/>
        </w:rPr>
      </w:pPr>
    </w:p>
    <w:p w:rsidR="005F4316" w:rsidRDefault="00301394" w:rsidP="00882096">
      <w:pPr>
        <w:pStyle w:val="ListParagraph"/>
        <w:spacing w:line="360" w:lineRule="auto"/>
        <w:ind w:left="525" w:firstLineChars="0" w:firstLine="0"/>
        <w:rPr>
          <w:rFonts w:ascii="Arial" w:hAnsi="Arial" w:cs="Arial"/>
          <w:sz w:val="24"/>
          <w:szCs w:val="24"/>
          <w:lang w:val="en-GB"/>
        </w:rPr>
      </w:pPr>
      <w:r w:rsidRPr="00301394">
        <w:rPr>
          <w:rFonts w:ascii="Arial" w:hAnsi="Arial" w:cs="Arial"/>
          <w:sz w:val="24"/>
          <w:szCs w:val="24"/>
          <w:lang w:val="en-GB"/>
        </w:rPr>
        <w:t xml:space="preserve">Basically pet foods are made up of proteins, fats, carbohydrates, vitamins and minerals. Most of components of </w:t>
      </w:r>
      <w:r w:rsidR="00DB4726" w:rsidRPr="00301394">
        <w:rPr>
          <w:rFonts w:ascii="Arial" w:hAnsi="Arial" w:cs="Arial"/>
          <w:sz w:val="24"/>
          <w:szCs w:val="24"/>
          <w:lang w:val="en-GB"/>
        </w:rPr>
        <w:t xml:space="preserve">protein </w:t>
      </w:r>
      <w:r w:rsidR="00DB4726">
        <w:rPr>
          <w:rFonts w:ascii="Arial" w:hAnsi="Arial" w:cs="Arial"/>
          <w:sz w:val="24"/>
          <w:szCs w:val="24"/>
          <w:lang w:val="en-GB"/>
        </w:rPr>
        <w:t xml:space="preserve">are made by </w:t>
      </w:r>
      <w:r w:rsidRPr="00301394">
        <w:rPr>
          <w:rFonts w:ascii="Arial" w:hAnsi="Arial" w:cs="Arial"/>
          <w:sz w:val="24"/>
          <w:szCs w:val="24"/>
          <w:lang w:val="en-GB"/>
        </w:rPr>
        <w:t>animal, poultry or fish</w:t>
      </w:r>
      <w:r w:rsidR="00DB4726">
        <w:rPr>
          <w:rFonts w:ascii="Arial" w:hAnsi="Arial" w:cs="Arial"/>
          <w:sz w:val="24"/>
          <w:szCs w:val="24"/>
          <w:lang w:val="en-GB"/>
        </w:rPr>
        <w:t xml:space="preserve"> </w:t>
      </w:r>
      <w:r w:rsidR="00DB4726">
        <w:rPr>
          <w:rFonts w:ascii="Arial" w:hAnsi="Arial" w:cs="Arial" w:hint="eastAsia"/>
          <w:sz w:val="24"/>
          <w:szCs w:val="24"/>
          <w:lang w:val="en-GB"/>
        </w:rPr>
        <w:t>(</w:t>
      </w:r>
      <w:r w:rsidR="00DB4726">
        <w:rPr>
          <w:rFonts w:ascii="Arial" w:hAnsi="Arial" w:cs="Arial"/>
          <w:sz w:val="24"/>
          <w:szCs w:val="24"/>
          <w:lang w:val="en-GB"/>
        </w:rPr>
        <w:t xml:space="preserve">Amir et al., 2014). </w:t>
      </w:r>
      <w:r w:rsidR="00DB4726" w:rsidRPr="00DB4726">
        <w:rPr>
          <w:rFonts w:ascii="Arial" w:hAnsi="Arial" w:cs="Arial"/>
          <w:sz w:val="24"/>
          <w:szCs w:val="24"/>
          <w:lang w:val="en-GB"/>
        </w:rPr>
        <w:t>However, some manufacturers have replaced these ingredients with '</w:t>
      </w:r>
      <w:r w:rsidR="00DB4726" w:rsidRPr="00DB4726">
        <w:t xml:space="preserve"> </w:t>
      </w:r>
      <w:r w:rsidR="00DB4726">
        <w:rPr>
          <w:rFonts w:ascii="Arial" w:hAnsi="Arial" w:cs="Arial"/>
          <w:sz w:val="24"/>
          <w:szCs w:val="24"/>
          <w:lang w:val="en-GB"/>
        </w:rPr>
        <w:t>i</w:t>
      </w:r>
      <w:r w:rsidR="00DB4726" w:rsidRPr="00DB4726">
        <w:rPr>
          <w:rFonts w:ascii="Arial" w:hAnsi="Arial" w:cs="Arial"/>
          <w:sz w:val="24"/>
          <w:szCs w:val="24"/>
          <w:lang w:val="en-GB"/>
        </w:rPr>
        <w:t xml:space="preserve">nferior material' in the human food chain, such as chicken feet, animal </w:t>
      </w:r>
      <w:proofErr w:type="spellStart"/>
      <w:r w:rsidR="00DB4726" w:rsidRPr="00DB4726">
        <w:rPr>
          <w:rFonts w:ascii="Arial" w:hAnsi="Arial" w:cs="Arial"/>
          <w:sz w:val="24"/>
          <w:szCs w:val="24"/>
          <w:lang w:val="en-GB"/>
        </w:rPr>
        <w:t>lymphs</w:t>
      </w:r>
      <w:proofErr w:type="spellEnd"/>
      <w:r w:rsidR="00DB4726" w:rsidRPr="00DB4726">
        <w:rPr>
          <w:rFonts w:ascii="Arial" w:hAnsi="Arial" w:cs="Arial"/>
          <w:sz w:val="24"/>
          <w:szCs w:val="24"/>
          <w:lang w:val="en-GB"/>
        </w:rPr>
        <w:t xml:space="preserve"> or sick </w:t>
      </w:r>
      <w:r w:rsidR="00DB4726">
        <w:rPr>
          <w:rFonts w:ascii="Arial" w:hAnsi="Arial" w:cs="Arial"/>
          <w:sz w:val="24"/>
          <w:szCs w:val="24"/>
          <w:lang w:val="en-GB"/>
        </w:rPr>
        <w:t>animals</w:t>
      </w:r>
      <w:r w:rsidR="00DB4726" w:rsidRPr="00DB4726">
        <w:rPr>
          <w:rFonts w:ascii="Arial" w:hAnsi="Arial" w:cs="Arial"/>
          <w:sz w:val="24"/>
          <w:szCs w:val="24"/>
          <w:lang w:val="en-GB"/>
        </w:rPr>
        <w:t>.</w:t>
      </w:r>
    </w:p>
    <w:p w:rsidR="00DB4726" w:rsidRDefault="00DB4726" w:rsidP="00882096">
      <w:pPr>
        <w:pStyle w:val="ListParagraph"/>
        <w:spacing w:line="360" w:lineRule="auto"/>
        <w:ind w:left="525" w:firstLineChars="0" w:firstLine="0"/>
        <w:rPr>
          <w:rFonts w:ascii="Arial" w:hAnsi="Arial" w:cs="Arial"/>
          <w:sz w:val="24"/>
          <w:szCs w:val="24"/>
          <w:lang w:val="en-GB"/>
        </w:rPr>
      </w:pPr>
    </w:p>
    <w:p w:rsidR="00DB4726" w:rsidRDefault="00DB4726" w:rsidP="00882096">
      <w:pPr>
        <w:pStyle w:val="ListParagraph"/>
        <w:spacing w:line="360" w:lineRule="auto"/>
        <w:ind w:left="525" w:firstLineChars="0" w:firstLine="0"/>
        <w:rPr>
          <w:rFonts w:ascii="Arial" w:hAnsi="Arial" w:cs="Arial"/>
          <w:sz w:val="24"/>
          <w:szCs w:val="24"/>
          <w:lang w:val="en-GB"/>
        </w:rPr>
      </w:pPr>
      <w:r w:rsidRPr="00DB4726">
        <w:rPr>
          <w:rFonts w:ascii="Arial" w:hAnsi="Arial" w:cs="Arial"/>
          <w:sz w:val="24"/>
          <w:szCs w:val="24"/>
          <w:lang w:val="en-GB"/>
        </w:rPr>
        <w:t>Most consumers think that they can avoid these proble</w:t>
      </w:r>
      <w:r>
        <w:rPr>
          <w:rFonts w:ascii="Arial" w:hAnsi="Arial" w:cs="Arial"/>
          <w:sz w:val="24"/>
          <w:szCs w:val="24"/>
          <w:lang w:val="en-GB"/>
        </w:rPr>
        <w:t>ms by paying high prices to buy pet foods which have famous brand</w:t>
      </w:r>
      <w:r w:rsidRPr="00DB4726">
        <w:rPr>
          <w:rFonts w:ascii="Arial" w:hAnsi="Arial" w:cs="Arial"/>
          <w:sz w:val="24"/>
          <w:szCs w:val="24"/>
          <w:lang w:val="en-GB"/>
        </w:rPr>
        <w:t xml:space="preserve">, but even worse, they waste money but </w:t>
      </w:r>
      <w:r>
        <w:rPr>
          <w:rFonts w:ascii="Arial" w:hAnsi="Arial" w:cs="Arial"/>
          <w:sz w:val="24"/>
          <w:szCs w:val="24"/>
          <w:lang w:val="en-GB"/>
        </w:rPr>
        <w:t>didn</w:t>
      </w:r>
      <w:r w:rsidRPr="00DB4726">
        <w:rPr>
          <w:rFonts w:ascii="Arial" w:hAnsi="Arial" w:cs="Arial"/>
          <w:sz w:val="24"/>
          <w:szCs w:val="24"/>
          <w:lang w:val="en-GB"/>
        </w:rPr>
        <w:t>'t bring healthy food to their pets.</w:t>
      </w:r>
      <w:r>
        <w:rPr>
          <w:rFonts w:ascii="Arial" w:hAnsi="Arial" w:cs="Arial"/>
          <w:sz w:val="24"/>
          <w:szCs w:val="24"/>
          <w:lang w:val="en-GB"/>
        </w:rPr>
        <w:t xml:space="preserve"> </w:t>
      </w:r>
      <w:r w:rsidRPr="00DB4726">
        <w:rPr>
          <w:rFonts w:ascii="Arial" w:hAnsi="Arial" w:cs="Arial"/>
          <w:sz w:val="24"/>
          <w:szCs w:val="24"/>
          <w:lang w:val="en-GB"/>
        </w:rPr>
        <w:t>A lawsuit between Blue Buffalo and Nestlé Purina exposed this problem.</w:t>
      </w:r>
    </w:p>
    <w:p w:rsidR="00DB4726" w:rsidRDefault="00DB4726" w:rsidP="00882096">
      <w:pPr>
        <w:pStyle w:val="ListParagraph"/>
        <w:spacing w:line="360" w:lineRule="auto"/>
        <w:ind w:left="525" w:firstLineChars="0" w:firstLine="0"/>
        <w:rPr>
          <w:rFonts w:ascii="Arial" w:hAnsi="Arial" w:cs="Arial"/>
          <w:sz w:val="24"/>
          <w:szCs w:val="24"/>
          <w:lang w:val="en-GB"/>
        </w:rPr>
      </w:pPr>
    </w:p>
    <w:p w:rsidR="00DB4726" w:rsidRDefault="00DB4726" w:rsidP="00882096">
      <w:pPr>
        <w:pStyle w:val="ListParagraph"/>
        <w:spacing w:line="360" w:lineRule="auto"/>
        <w:ind w:left="525" w:firstLineChars="0" w:firstLine="0"/>
        <w:rPr>
          <w:rFonts w:ascii="Arial" w:hAnsi="Arial" w:cs="Arial"/>
          <w:sz w:val="24"/>
          <w:szCs w:val="24"/>
          <w:lang w:val="en-GB"/>
        </w:rPr>
      </w:pPr>
      <w:r w:rsidRPr="00DB4726">
        <w:rPr>
          <w:rFonts w:ascii="Arial" w:hAnsi="Arial" w:cs="Arial"/>
          <w:sz w:val="24"/>
          <w:szCs w:val="24"/>
          <w:lang w:val="en-GB"/>
        </w:rPr>
        <w:t>In May 2014, Nestlé Purina sued Blue Buffalo, accusing Blue Buffalo of false advertising, using crude ingredients such as “animal by-products” to deceive consumers (Carter, 2015).</w:t>
      </w:r>
    </w:p>
    <w:p w:rsidR="00882096" w:rsidRPr="00882096" w:rsidRDefault="00882096" w:rsidP="00882096">
      <w:pPr>
        <w:pStyle w:val="ListParagraph"/>
        <w:spacing w:line="360" w:lineRule="auto"/>
        <w:ind w:left="525" w:firstLineChars="0" w:firstLine="0"/>
        <w:rPr>
          <w:rFonts w:ascii="Arial" w:hAnsi="Arial" w:cs="Arial"/>
          <w:sz w:val="24"/>
          <w:szCs w:val="24"/>
          <w:lang w:val="en-GB"/>
        </w:rPr>
      </w:pPr>
    </w:p>
    <w:p w:rsidR="00882096" w:rsidRPr="00882096" w:rsidRDefault="00C97A27" w:rsidP="007218CE">
      <w:pPr>
        <w:pStyle w:val="ListParagraph"/>
        <w:numPr>
          <w:ilvl w:val="1"/>
          <w:numId w:val="1"/>
        </w:numPr>
        <w:spacing w:line="360" w:lineRule="auto"/>
        <w:ind w:firstLineChars="0"/>
        <w:rPr>
          <w:rFonts w:ascii="Arial" w:hAnsi="Arial" w:cs="Arial"/>
          <w:sz w:val="24"/>
          <w:szCs w:val="24"/>
          <w:lang w:val="en-GB"/>
        </w:rPr>
      </w:pPr>
      <w:r w:rsidRPr="00882096">
        <w:rPr>
          <w:rFonts w:ascii="Arial" w:hAnsi="Arial" w:cs="Arial"/>
          <w:sz w:val="24"/>
          <w:szCs w:val="24"/>
          <w:lang w:val="en-GB"/>
        </w:rPr>
        <w:t>Research Objectives</w:t>
      </w:r>
    </w:p>
    <w:p w:rsidR="00882096" w:rsidRDefault="00882096" w:rsidP="00882096">
      <w:pPr>
        <w:spacing w:line="360" w:lineRule="auto"/>
        <w:ind w:firstLine="480"/>
        <w:rPr>
          <w:rFonts w:ascii="Arial" w:eastAsia="Arial Unicode MS" w:hAnsi="Arial" w:cs="Arial"/>
          <w:sz w:val="24"/>
          <w:szCs w:val="24"/>
        </w:rPr>
      </w:pPr>
      <w:r>
        <w:rPr>
          <w:rFonts w:ascii="Arial" w:eastAsia="Arial Unicode MS" w:hAnsi="Arial" w:cs="Arial" w:hint="eastAsia"/>
          <w:sz w:val="24"/>
          <w:szCs w:val="24"/>
        </w:rPr>
        <w:lastRenderedPageBreak/>
        <w:t>The specific research objectives a</w:t>
      </w:r>
      <w:r>
        <w:rPr>
          <w:rFonts w:ascii="Arial" w:eastAsia="Arial Unicode MS" w:hAnsi="Arial" w:cs="Arial"/>
          <w:sz w:val="24"/>
          <w:szCs w:val="24"/>
        </w:rPr>
        <w:t>re shown as follow:</w:t>
      </w:r>
    </w:p>
    <w:p w:rsidR="00882096" w:rsidRDefault="00882096" w:rsidP="00882096">
      <w:pPr>
        <w:spacing w:line="360" w:lineRule="auto"/>
        <w:ind w:firstLine="480"/>
        <w:rPr>
          <w:rFonts w:ascii="Arial" w:hAnsi="Arial" w:cs="Arial"/>
          <w:sz w:val="24"/>
          <w:szCs w:val="24"/>
        </w:rPr>
      </w:pPr>
      <w:r w:rsidRPr="00882096">
        <w:rPr>
          <w:rFonts w:ascii="Arial" w:hAnsi="Arial" w:cs="Arial"/>
          <w:sz w:val="24"/>
          <w:szCs w:val="24"/>
          <w:lang w:val="en-GB"/>
        </w:rPr>
        <w:t xml:space="preserve">RO1: To determine whether </w:t>
      </w:r>
      <w:r w:rsidR="00DD0D71" w:rsidRPr="00DD0D71">
        <w:rPr>
          <w:rFonts w:ascii="Arial" w:hAnsi="Arial" w:cs="Arial"/>
          <w:sz w:val="24"/>
          <w:szCs w:val="24"/>
          <w:lang w:val="en-GB"/>
        </w:rPr>
        <w:t xml:space="preserve">Attitude </w:t>
      </w:r>
      <w:r w:rsidRPr="00882096">
        <w:rPr>
          <w:rFonts w:ascii="Arial" w:hAnsi="Arial" w:cs="Arial"/>
          <w:sz w:val="24"/>
          <w:szCs w:val="24"/>
          <w:lang w:val="en-GB"/>
        </w:rPr>
        <w:t>influence consumer purchasing</w:t>
      </w:r>
      <w:r>
        <w:rPr>
          <w:rFonts w:ascii="Arial" w:hAnsi="Arial" w:cs="Arial"/>
          <w:sz w:val="24"/>
          <w:szCs w:val="24"/>
          <w:lang w:val="en-GB"/>
        </w:rPr>
        <w:t xml:space="preserve"> </w:t>
      </w:r>
      <w:r>
        <w:rPr>
          <w:rFonts w:ascii="Arial" w:hAnsi="Arial" w:cs="Arial"/>
          <w:sz w:val="24"/>
          <w:szCs w:val="24"/>
        </w:rPr>
        <w:t>intention of pet supplies in Malaysia;</w:t>
      </w:r>
    </w:p>
    <w:p w:rsidR="00882096" w:rsidRDefault="00882096" w:rsidP="00882096">
      <w:pPr>
        <w:spacing w:line="360" w:lineRule="auto"/>
        <w:ind w:firstLine="480"/>
        <w:rPr>
          <w:rFonts w:ascii="Arial" w:hAnsi="Arial" w:cs="Arial"/>
          <w:sz w:val="24"/>
          <w:szCs w:val="24"/>
        </w:rPr>
      </w:pPr>
      <w:r w:rsidRPr="00882096">
        <w:rPr>
          <w:rFonts w:ascii="Arial" w:hAnsi="Arial" w:cs="Arial"/>
          <w:sz w:val="24"/>
          <w:szCs w:val="24"/>
        </w:rPr>
        <w:t xml:space="preserve">RO2: To determine whether </w:t>
      </w:r>
      <w:r w:rsidR="00DD0D71" w:rsidRPr="00DD0D71">
        <w:rPr>
          <w:rFonts w:ascii="Arial" w:hAnsi="Arial" w:cs="Arial"/>
          <w:sz w:val="24"/>
          <w:szCs w:val="24"/>
        </w:rPr>
        <w:t>Subjective Norm</w:t>
      </w:r>
      <w:r w:rsidRPr="00882096">
        <w:rPr>
          <w:rFonts w:ascii="Arial" w:hAnsi="Arial" w:cs="Arial"/>
          <w:sz w:val="24"/>
          <w:szCs w:val="24"/>
        </w:rPr>
        <w:t xml:space="preserve"> influence consumer purchasing intention of pet supplies in Malaysia;</w:t>
      </w:r>
    </w:p>
    <w:p w:rsidR="00882096" w:rsidRDefault="00882096" w:rsidP="00DD0D71">
      <w:pPr>
        <w:spacing w:line="360" w:lineRule="auto"/>
        <w:ind w:firstLine="480"/>
        <w:rPr>
          <w:rFonts w:ascii="Arial" w:hAnsi="Arial" w:cs="Arial"/>
          <w:sz w:val="24"/>
          <w:szCs w:val="24"/>
        </w:rPr>
      </w:pPr>
      <w:r w:rsidRPr="00882096">
        <w:rPr>
          <w:rFonts w:ascii="Arial" w:hAnsi="Arial" w:cs="Arial"/>
          <w:sz w:val="24"/>
          <w:szCs w:val="24"/>
        </w:rPr>
        <w:t xml:space="preserve">RO3: To determine whether </w:t>
      </w:r>
      <w:r w:rsidR="00DD0D71">
        <w:rPr>
          <w:rFonts w:ascii="Arial" w:hAnsi="Arial" w:cs="Arial"/>
          <w:sz w:val="24"/>
          <w:szCs w:val="24"/>
        </w:rPr>
        <w:t>Perceived Behavioral Control</w:t>
      </w:r>
      <w:r w:rsidRPr="00882096">
        <w:rPr>
          <w:rFonts w:ascii="Arial" w:hAnsi="Arial" w:cs="Arial"/>
          <w:sz w:val="24"/>
          <w:szCs w:val="24"/>
        </w:rPr>
        <w:t xml:space="preserve"> influence consumer purchasing intention of pet supplies in Malaysia.</w:t>
      </w:r>
    </w:p>
    <w:p w:rsidR="00882096" w:rsidRPr="00882096" w:rsidRDefault="00882096" w:rsidP="00882096">
      <w:pPr>
        <w:spacing w:line="360" w:lineRule="auto"/>
        <w:ind w:firstLine="480"/>
        <w:rPr>
          <w:rFonts w:ascii="Arial" w:hAnsi="Arial" w:cs="Arial"/>
          <w:sz w:val="24"/>
          <w:szCs w:val="24"/>
        </w:rPr>
      </w:pPr>
    </w:p>
    <w:p w:rsidR="00C97A27" w:rsidRPr="00882096" w:rsidRDefault="00C97A27" w:rsidP="007218CE">
      <w:pPr>
        <w:pStyle w:val="ListParagraph"/>
        <w:numPr>
          <w:ilvl w:val="1"/>
          <w:numId w:val="1"/>
        </w:numPr>
        <w:spacing w:line="360" w:lineRule="auto"/>
        <w:ind w:firstLineChars="0"/>
        <w:rPr>
          <w:rFonts w:ascii="Arial" w:hAnsi="Arial" w:cs="Arial"/>
          <w:sz w:val="24"/>
          <w:szCs w:val="24"/>
          <w:lang w:val="en-GB"/>
        </w:rPr>
      </w:pPr>
      <w:r w:rsidRPr="00882096">
        <w:rPr>
          <w:rFonts w:ascii="Arial" w:hAnsi="Arial" w:cs="Arial"/>
          <w:sz w:val="24"/>
          <w:szCs w:val="24"/>
          <w:lang w:val="en-GB"/>
        </w:rPr>
        <w:t>Research Questions</w:t>
      </w:r>
    </w:p>
    <w:p w:rsidR="00882096" w:rsidRDefault="00882096" w:rsidP="00882096">
      <w:pPr>
        <w:pStyle w:val="ListParagraph"/>
        <w:spacing w:line="360" w:lineRule="auto"/>
        <w:ind w:left="525" w:firstLineChars="0" w:firstLine="0"/>
        <w:rPr>
          <w:rFonts w:ascii="Arial" w:hAnsi="Arial" w:cs="Arial"/>
          <w:sz w:val="24"/>
          <w:szCs w:val="24"/>
          <w:lang w:val="en-GB"/>
        </w:rPr>
      </w:pPr>
      <w:r w:rsidRPr="00882096">
        <w:rPr>
          <w:rFonts w:ascii="Arial" w:hAnsi="Arial" w:cs="Arial"/>
          <w:sz w:val="24"/>
          <w:szCs w:val="24"/>
          <w:lang w:val="en-GB"/>
        </w:rPr>
        <w:t>Based on the research objectives, the research questions are as stated below:</w:t>
      </w:r>
    </w:p>
    <w:p w:rsidR="00882096" w:rsidRPr="00882096" w:rsidRDefault="00882096" w:rsidP="006F043F">
      <w:pPr>
        <w:pStyle w:val="ListParagraph"/>
        <w:spacing w:line="360" w:lineRule="auto"/>
        <w:ind w:left="525" w:firstLine="480"/>
        <w:rPr>
          <w:rFonts w:ascii="Arial" w:hAnsi="Arial" w:cs="Arial"/>
          <w:sz w:val="24"/>
          <w:szCs w:val="24"/>
          <w:lang w:val="en-GB"/>
        </w:rPr>
      </w:pPr>
      <w:r w:rsidRPr="00882096">
        <w:rPr>
          <w:rFonts w:ascii="Arial" w:hAnsi="Arial" w:cs="Arial"/>
          <w:sz w:val="24"/>
          <w:szCs w:val="24"/>
          <w:lang w:val="en-GB"/>
        </w:rPr>
        <w:t xml:space="preserve">RQ1: Will </w:t>
      </w:r>
      <w:r w:rsidR="006F043F">
        <w:rPr>
          <w:rFonts w:ascii="Arial" w:hAnsi="Arial" w:cs="Arial"/>
          <w:sz w:val="24"/>
          <w:szCs w:val="24"/>
          <w:lang w:val="en-GB"/>
        </w:rPr>
        <w:t>Attitude</w:t>
      </w:r>
      <w:r w:rsidRPr="00882096">
        <w:rPr>
          <w:rFonts w:ascii="Arial" w:hAnsi="Arial" w:cs="Arial"/>
          <w:sz w:val="24"/>
          <w:szCs w:val="24"/>
          <w:lang w:val="en-GB"/>
        </w:rPr>
        <w:t xml:space="preserve"> influence consumer purchasing intention for pet supplies in Malaysia?</w:t>
      </w:r>
    </w:p>
    <w:p w:rsidR="00882096" w:rsidRPr="00882096" w:rsidRDefault="00882096" w:rsidP="00882096">
      <w:pPr>
        <w:pStyle w:val="ListParagraph"/>
        <w:spacing w:line="360" w:lineRule="auto"/>
        <w:ind w:left="525" w:firstLine="480"/>
        <w:rPr>
          <w:rFonts w:ascii="Arial" w:hAnsi="Arial" w:cs="Arial"/>
          <w:sz w:val="24"/>
          <w:szCs w:val="24"/>
          <w:lang w:val="en-GB"/>
        </w:rPr>
      </w:pPr>
      <w:r w:rsidRPr="00882096">
        <w:rPr>
          <w:rFonts w:ascii="Arial" w:hAnsi="Arial" w:cs="Arial"/>
          <w:sz w:val="24"/>
          <w:szCs w:val="24"/>
          <w:lang w:val="en-GB"/>
        </w:rPr>
        <w:t xml:space="preserve">RQ2: Will </w:t>
      </w:r>
      <w:r w:rsidR="00DD0D71" w:rsidRPr="00DD0D71">
        <w:rPr>
          <w:rFonts w:ascii="Arial" w:hAnsi="Arial" w:cs="Arial"/>
          <w:sz w:val="24"/>
          <w:szCs w:val="24"/>
        </w:rPr>
        <w:t>Subjective Norm</w:t>
      </w:r>
      <w:r w:rsidRPr="00882096">
        <w:rPr>
          <w:rFonts w:ascii="Arial" w:hAnsi="Arial" w:cs="Arial"/>
          <w:sz w:val="24"/>
          <w:szCs w:val="24"/>
          <w:lang w:val="en-GB"/>
        </w:rPr>
        <w:t xml:space="preserve"> influence consumer purchasing intention for pet supplies in Malaysia?</w:t>
      </w:r>
    </w:p>
    <w:p w:rsidR="00882096" w:rsidRDefault="00882096" w:rsidP="00882096">
      <w:pPr>
        <w:pStyle w:val="ListParagraph"/>
        <w:spacing w:line="360" w:lineRule="auto"/>
        <w:ind w:left="525" w:firstLine="480"/>
        <w:rPr>
          <w:rFonts w:ascii="Arial" w:hAnsi="Arial" w:cs="Arial"/>
          <w:sz w:val="24"/>
          <w:szCs w:val="24"/>
          <w:lang w:val="en-GB"/>
        </w:rPr>
      </w:pPr>
      <w:r w:rsidRPr="00882096">
        <w:rPr>
          <w:rFonts w:ascii="Arial" w:hAnsi="Arial" w:cs="Arial"/>
          <w:sz w:val="24"/>
          <w:szCs w:val="24"/>
          <w:lang w:val="en-GB"/>
        </w:rPr>
        <w:t xml:space="preserve">RQ3: Will </w:t>
      </w:r>
      <w:r w:rsidR="00DD0D71">
        <w:rPr>
          <w:rFonts w:ascii="Arial" w:hAnsi="Arial" w:cs="Arial"/>
          <w:sz w:val="24"/>
          <w:szCs w:val="24"/>
        </w:rPr>
        <w:t>Perceived Behavioral Control</w:t>
      </w:r>
      <w:r w:rsidRPr="00882096">
        <w:rPr>
          <w:rFonts w:ascii="Arial" w:hAnsi="Arial" w:cs="Arial"/>
          <w:sz w:val="24"/>
          <w:szCs w:val="24"/>
          <w:lang w:val="en-GB"/>
        </w:rPr>
        <w:t xml:space="preserve"> influence consumer purchasing intention for pet supplies in Malaysia?</w:t>
      </w:r>
    </w:p>
    <w:p w:rsidR="00882096" w:rsidRPr="00882096" w:rsidRDefault="00882096" w:rsidP="00882096">
      <w:pPr>
        <w:pStyle w:val="ListParagraph"/>
        <w:spacing w:line="360" w:lineRule="auto"/>
        <w:ind w:left="525" w:firstLine="480"/>
        <w:rPr>
          <w:rFonts w:ascii="Arial" w:hAnsi="Arial" w:cs="Arial"/>
          <w:sz w:val="24"/>
          <w:szCs w:val="24"/>
          <w:lang w:val="en-GB"/>
        </w:rPr>
      </w:pPr>
    </w:p>
    <w:p w:rsidR="00C97A27" w:rsidRPr="00DD0D71" w:rsidRDefault="00C97A27" w:rsidP="007218CE">
      <w:pPr>
        <w:pStyle w:val="ListParagraph"/>
        <w:numPr>
          <w:ilvl w:val="1"/>
          <w:numId w:val="1"/>
        </w:numPr>
        <w:spacing w:line="360" w:lineRule="auto"/>
        <w:ind w:firstLineChars="0"/>
        <w:rPr>
          <w:rFonts w:ascii="Arial" w:hAnsi="Arial" w:cs="Arial"/>
          <w:sz w:val="24"/>
          <w:szCs w:val="24"/>
          <w:lang w:val="en-GB"/>
        </w:rPr>
      </w:pPr>
      <w:r w:rsidRPr="00DD0D71">
        <w:rPr>
          <w:rFonts w:ascii="Arial" w:hAnsi="Arial" w:cs="Arial"/>
          <w:sz w:val="24"/>
          <w:szCs w:val="24"/>
          <w:lang w:val="en-GB"/>
        </w:rPr>
        <w:t>Significant of the Study</w:t>
      </w:r>
    </w:p>
    <w:p w:rsidR="00DD0D71" w:rsidRDefault="00DD0D71" w:rsidP="00DD0D71">
      <w:pPr>
        <w:pStyle w:val="ListParagraph"/>
        <w:spacing w:line="360" w:lineRule="auto"/>
        <w:ind w:left="525" w:firstLine="480"/>
        <w:rPr>
          <w:rFonts w:ascii="Arial" w:hAnsi="Arial" w:cs="Arial"/>
          <w:sz w:val="24"/>
          <w:szCs w:val="24"/>
          <w:lang w:val="en-GB"/>
        </w:rPr>
      </w:pPr>
      <w:r w:rsidRPr="00DD0D71">
        <w:rPr>
          <w:rFonts w:ascii="Arial" w:hAnsi="Arial" w:cs="Arial"/>
          <w:sz w:val="24"/>
          <w:szCs w:val="24"/>
          <w:lang w:val="en-GB"/>
        </w:rPr>
        <w:t>As mentioned above, in recent years, with the rise of the pet market, the pet supplies market has also developed rapidly. Although academics and marketers are aware of the importance of understanding consumer purchasing intention for the pet supply market, few people establish frameworks for this particular area and use research methods to study it, which is an area that is still relatively uncertai</w:t>
      </w:r>
      <w:r>
        <w:rPr>
          <w:rFonts w:ascii="Arial" w:hAnsi="Arial" w:cs="Arial"/>
          <w:sz w:val="24"/>
          <w:szCs w:val="24"/>
          <w:lang w:val="en-GB"/>
        </w:rPr>
        <w:t>n.</w:t>
      </w:r>
    </w:p>
    <w:p w:rsidR="00276D5E" w:rsidRPr="00DD0D71" w:rsidRDefault="00276D5E" w:rsidP="00DD0D71">
      <w:pPr>
        <w:pStyle w:val="ListParagraph"/>
        <w:spacing w:line="360" w:lineRule="auto"/>
        <w:ind w:left="525" w:firstLine="480"/>
        <w:rPr>
          <w:rFonts w:ascii="Arial" w:hAnsi="Arial" w:cs="Arial"/>
          <w:sz w:val="24"/>
          <w:szCs w:val="24"/>
          <w:lang w:val="en-GB"/>
        </w:rPr>
      </w:pPr>
    </w:p>
    <w:p w:rsidR="00DD0D71" w:rsidRDefault="00DD0D71" w:rsidP="00DD0D71">
      <w:pPr>
        <w:pStyle w:val="ListParagraph"/>
        <w:spacing w:line="360" w:lineRule="auto"/>
        <w:ind w:left="525" w:firstLine="480"/>
        <w:rPr>
          <w:rFonts w:ascii="Arial" w:hAnsi="Arial" w:cs="Arial"/>
          <w:sz w:val="24"/>
          <w:szCs w:val="24"/>
          <w:lang w:val="en-GB"/>
        </w:rPr>
      </w:pPr>
      <w:r w:rsidRPr="00DD0D71">
        <w:rPr>
          <w:rFonts w:ascii="Arial" w:hAnsi="Arial" w:cs="Arial"/>
          <w:sz w:val="24"/>
          <w:szCs w:val="24"/>
          <w:lang w:val="en-GB"/>
        </w:rPr>
        <w:t xml:space="preserve">Therefore, this study focuses on whether there is a correlation between consumer purchasing intention and </w:t>
      </w:r>
      <w:r w:rsidR="00C21CBB">
        <w:rPr>
          <w:rFonts w:ascii="Arial" w:hAnsi="Arial" w:cs="Arial"/>
          <w:sz w:val="24"/>
          <w:szCs w:val="24"/>
          <w:lang w:val="en-GB"/>
        </w:rPr>
        <w:t xml:space="preserve">attitude, subjective norms, </w:t>
      </w:r>
      <w:r w:rsidR="00C21CBB" w:rsidRPr="00ED1CE9">
        <w:rPr>
          <w:rFonts w:ascii="Arial" w:hAnsi="Arial" w:cs="Arial"/>
          <w:sz w:val="24"/>
          <w:szCs w:val="24"/>
          <w:lang w:val="en-GB"/>
        </w:rPr>
        <w:t>perceived behavio</w:t>
      </w:r>
      <w:r w:rsidR="00C21CBB">
        <w:rPr>
          <w:rFonts w:ascii="Arial" w:hAnsi="Arial" w:cs="Arial"/>
          <w:sz w:val="24"/>
          <w:szCs w:val="24"/>
          <w:lang w:val="en-GB"/>
        </w:rPr>
        <w:t>u</w:t>
      </w:r>
      <w:r w:rsidR="00C21CBB" w:rsidRPr="00ED1CE9">
        <w:rPr>
          <w:rFonts w:ascii="Arial" w:hAnsi="Arial" w:cs="Arial"/>
          <w:sz w:val="24"/>
          <w:szCs w:val="24"/>
          <w:lang w:val="en-GB"/>
        </w:rPr>
        <w:t>r control</w:t>
      </w:r>
      <w:r w:rsidRPr="00DD0D71">
        <w:rPr>
          <w:rFonts w:ascii="Arial" w:hAnsi="Arial" w:cs="Arial"/>
          <w:sz w:val="24"/>
          <w:szCs w:val="24"/>
          <w:lang w:val="en-GB"/>
        </w:rPr>
        <w:t xml:space="preserve"> in this particular market—the pet supply market. This </w:t>
      </w:r>
      <w:r w:rsidRPr="00DD0D71">
        <w:rPr>
          <w:rFonts w:ascii="Arial" w:hAnsi="Arial" w:cs="Arial"/>
          <w:sz w:val="24"/>
          <w:szCs w:val="24"/>
          <w:lang w:val="en-GB"/>
        </w:rPr>
        <w:lastRenderedPageBreak/>
        <w:t>study can provide more information and evidence for researchers who wil</w:t>
      </w:r>
      <w:r>
        <w:rPr>
          <w:rFonts w:ascii="Arial" w:hAnsi="Arial" w:cs="Arial"/>
          <w:sz w:val="24"/>
          <w:szCs w:val="24"/>
          <w:lang w:val="en-GB"/>
        </w:rPr>
        <w:t>l work on this research area.</w:t>
      </w:r>
    </w:p>
    <w:p w:rsidR="00276D5E" w:rsidRPr="00DD0D71" w:rsidRDefault="00276D5E" w:rsidP="00DD0D71">
      <w:pPr>
        <w:pStyle w:val="ListParagraph"/>
        <w:spacing w:line="360" w:lineRule="auto"/>
        <w:ind w:left="525" w:firstLine="480"/>
        <w:rPr>
          <w:rFonts w:ascii="Arial" w:hAnsi="Arial" w:cs="Arial"/>
          <w:sz w:val="24"/>
          <w:szCs w:val="24"/>
          <w:lang w:val="en-GB"/>
        </w:rPr>
      </w:pPr>
    </w:p>
    <w:p w:rsidR="00DD0D71" w:rsidRDefault="00DD0D71" w:rsidP="00DD0D71">
      <w:pPr>
        <w:pStyle w:val="ListParagraph"/>
        <w:spacing w:line="360" w:lineRule="auto"/>
        <w:ind w:left="525" w:firstLine="480"/>
        <w:rPr>
          <w:rFonts w:ascii="Arial" w:hAnsi="Arial" w:cs="Arial"/>
          <w:sz w:val="24"/>
          <w:szCs w:val="24"/>
          <w:lang w:val="en-GB"/>
        </w:rPr>
      </w:pPr>
      <w:r w:rsidRPr="00DD0D71">
        <w:rPr>
          <w:rFonts w:ascii="Arial" w:hAnsi="Arial" w:cs="Arial"/>
          <w:sz w:val="24"/>
          <w:szCs w:val="24"/>
          <w:lang w:val="en-GB"/>
        </w:rPr>
        <w:t>First, the study will provide pet supplies manufacturers with new perspectives on consumer purchase intentions in specific markets, such as Malaysia. Based on research goals and related literature reviews, the study will be narrowed down to specific business areas, and the purchase intention of specific customers in the pet supply market will be measured th</w:t>
      </w:r>
      <w:r>
        <w:rPr>
          <w:rFonts w:ascii="Arial" w:hAnsi="Arial" w:cs="Arial"/>
          <w:sz w:val="24"/>
          <w:szCs w:val="24"/>
          <w:lang w:val="en-GB"/>
        </w:rPr>
        <w:t>rough appropriate measurements.</w:t>
      </w:r>
    </w:p>
    <w:p w:rsidR="00276D5E" w:rsidRPr="00DD0D71" w:rsidRDefault="00276D5E" w:rsidP="00DD0D71">
      <w:pPr>
        <w:pStyle w:val="ListParagraph"/>
        <w:spacing w:line="360" w:lineRule="auto"/>
        <w:ind w:left="525" w:firstLine="480"/>
        <w:rPr>
          <w:rFonts w:ascii="Arial" w:hAnsi="Arial" w:cs="Arial"/>
          <w:sz w:val="24"/>
          <w:szCs w:val="24"/>
          <w:lang w:val="en-GB"/>
        </w:rPr>
      </w:pPr>
    </w:p>
    <w:p w:rsidR="00DD0D71" w:rsidRDefault="00DD0D71" w:rsidP="00DD0D71">
      <w:pPr>
        <w:pStyle w:val="ListParagraph"/>
        <w:spacing w:line="360" w:lineRule="auto"/>
        <w:ind w:left="525" w:firstLine="480"/>
        <w:rPr>
          <w:rFonts w:ascii="Arial" w:hAnsi="Arial" w:cs="Arial"/>
          <w:sz w:val="24"/>
          <w:szCs w:val="24"/>
          <w:lang w:val="en-GB"/>
        </w:rPr>
      </w:pPr>
      <w:r w:rsidRPr="00DD0D71">
        <w:rPr>
          <w:rFonts w:ascii="Arial" w:hAnsi="Arial" w:cs="Arial"/>
          <w:sz w:val="24"/>
          <w:szCs w:val="24"/>
          <w:lang w:val="en-GB"/>
        </w:rPr>
        <w:t>Then, to ensure the accuracy of this study, the study will apply the most commonly used models and questionnaires based on the industry's characteristics and existing researches.</w:t>
      </w:r>
    </w:p>
    <w:p w:rsidR="00276D5E" w:rsidRPr="00DD0D71" w:rsidRDefault="00276D5E" w:rsidP="00DD0D71">
      <w:pPr>
        <w:pStyle w:val="ListParagraph"/>
        <w:spacing w:line="360" w:lineRule="auto"/>
        <w:ind w:left="525" w:firstLine="480"/>
        <w:rPr>
          <w:rFonts w:ascii="Arial" w:hAnsi="Arial" w:cs="Arial"/>
          <w:sz w:val="24"/>
          <w:szCs w:val="24"/>
          <w:lang w:val="en-GB"/>
        </w:rPr>
      </w:pPr>
    </w:p>
    <w:p w:rsidR="00DD0D71" w:rsidRDefault="00DD0D71" w:rsidP="00DD0D71">
      <w:pPr>
        <w:pStyle w:val="ListParagraph"/>
        <w:spacing w:line="360" w:lineRule="auto"/>
        <w:ind w:left="525" w:firstLine="480"/>
        <w:rPr>
          <w:rFonts w:ascii="Arial" w:hAnsi="Arial" w:cs="Arial"/>
          <w:sz w:val="24"/>
          <w:szCs w:val="24"/>
          <w:lang w:val="en-GB"/>
        </w:rPr>
      </w:pPr>
      <w:r>
        <w:rPr>
          <w:rFonts w:ascii="Arial" w:hAnsi="Arial" w:cs="Arial"/>
          <w:sz w:val="24"/>
          <w:szCs w:val="24"/>
          <w:lang w:val="en-GB"/>
        </w:rPr>
        <w:t xml:space="preserve"> </w:t>
      </w:r>
      <w:r w:rsidRPr="00DD0D71">
        <w:rPr>
          <w:rFonts w:ascii="Arial" w:hAnsi="Arial" w:cs="Arial" w:hint="eastAsia"/>
          <w:sz w:val="24"/>
          <w:szCs w:val="24"/>
          <w:lang w:val="en-GB"/>
        </w:rPr>
        <w:t>In the end, as described in the research objectives of this study</w:t>
      </w:r>
      <w:r w:rsidRPr="00DD0D71">
        <w:rPr>
          <w:rFonts w:ascii="Arial" w:hAnsi="Arial" w:cs="Arial" w:hint="eastAsia"/>
          <w:sz w:val="24"/>
          <w:szCs w:val="24"/>
          <w:lang w:val="en-GB"/>
        </w:rPr>
        <w:t>，</w:t>
      </w:r>
      <w:r w:rsidRPr="00DD0D71">
        <w:rPr>
          <w:rFonts w:ascii="Arial" w:hAnsi="Arial" w:cs="Arial" w:hint="eastAsia"/>
          <w:sz w:val="24"/>
          <w:szCs w:val="24"/>
          <w:lang w:val="en-GB"/>
        </w:rPr>
        <w:t xml:space="preserve">the study will provide manufacturers with a thorough understanding of the correlation between consumer purchasing intentions and </w:t>
      </w:r>
      <w:r>
        <w:rPr>
          <w:rFonts w:ascii="Arial" w:hAnsi="Arial" w:cs="Arial"/>
          <w:sz w:val="24"/>
          <w:szCs w:val="24"/>
          <w:lang w:val="en-GB"/>
        </w:rPr>
        <w:t>Attitude</w:t>
      </w:r>
      <w:r w:rsidRPr="00DD0D71">
        <w:rPr>
          <w:rFonts w:ascii="Arial" w:hAnsi="Arial" w:cs="Arial" w:hint="eastAsia"/>
          <w:sz w:val="24"/>
          <w:szCs w:val="24"/>
          <w:lang w:val="en-GB"/>
        </w:rPr>
        <w:t xml:space="preserve">, </w:t>
      </w:r>
      <w:r>
        <w:rPr>
          <w:rFonts w:ascii="Arial" w:hAnsi="Arial" w:cs="Arial"/>
          <w:sz w:val="24"/>
          <w:szCs w:val="24"/>
          <w:lang w:val="en-GB"/>
        </w:rPr>
        <w:t>Subjective Norm</w:t>
      </w:r>
      <w:r w:rsidRPr="00DD0D71">
        <w:rPr>
          <w:rFonts w:ascii="Arial" w:hAnsi="Arial" w:cs="Arial" w:hint="eastAsia"/>
          <w:sz w:val="24"/>
          <w:szCs w:val="24"/>
          <w:lang w:val="en-GB"/>
        </w:rPr>
        <w:t xml:space="preserve">, </w:t>
      </w:r>
      <w:r w:rsidRPr="00DD0D71">
        <w:rPr>
          <w:rFonts w:ascii="Arial" w:hAnsi="Arial" w:cs="Arial"/>
          <w:sz w:val="24"/>
          <w:szCs w:val="24"/>
          <w:lang w:val="en-GB"/>
        </w:rPr>
        <w:t xml:space="preserve">Perceived </w:t>
      </w:r>
      <w:proofErr w:type="spellStart"/>
      <w:r w:rsidRPr="00DD0D71">
        <w:rPr>
          <w:rFonts w:ascii="Arial" w:hAnsi="Arial" w:cs="Arial"/>
          <w:sz w:val="24"/>
          <w:szCs w:val="24"/>
          <w:lang w:val="en-GB"/>
        </w:rPr>
        <w:t>Behavioral</w:t>
      </w:r>
      <w:proofErr w:type="spellEnd"/>
      <w:r w:rsidRPr="00DD0D71">
        <w:rPr>
          <w:rFonts w:ascii="Arial" w:hAnsi="Arial" w:cs="Arial"/>
          <w:sz w:val="24"/>
          <w:szCs w:val="24"/>
          <w:lang w:val="en-GB"/>
        </w:rPr>
        <w:t xml:space="preserve"> Control</w:t>
      </w:r>
      <w:r w:rsidRPr="00DD0D71">
        <w:rPr>
          <w:rFonts w:ascii="Arial" w:hAnsi="Arial" w:cs="Arial" w:hint="eastAsia"/>
          <w:sz w:val="24"/>
          <w:szCs w:val="24"/>
          <w:lang w:val="en-GB"/>
        </w:rPr>
        <w:t xml:space="preserve"> in the pet supplies market in Malaysia in</w:t>
      </w:r>
      <w:r w:rsidRPr="00DD0D71">
        <w:rPr>
          <w:rFonts w:ascii="Arial" w:hAnsi="Arial" w:cs="Arial"/>
          <w:sz w:val="24"/>
          <w:szCs w:val="24"/>
          <w:lang w:val="en-GB"/>
        </w:rPr>
        <w:t xml:space="preserve"> order to interact with target consumers</w:t>
      </w:r>
    </w:p>
    <w:p w:rsidR="00C21CBB" w:rsidRPr="00DD0D71" w:rsidRDefault="00C21CBB" w:rsidP="00DD0D71">
      <w:pPr>
        <w:pStyle w:val="ListParagraph"/>
        <w:spacing w:line="360" w:lineRule="auto"/>
        <w:ind w:left="525" w:firstLine="480"/>
        <w:rPr>
          <w:rFonts w:ascii="Arial" w:hAnsi="Arial" w:cs="Arial"/>
          <w:sz w:val="24"/>
          <w:szCs w:val="24"/>
          <w:lang w:val="en-GB"/>
        </w:rPr>
      </w:pPr>
    </w:p>
    <w:p w:rsidR="00984A67" w:rsidRPr="005C1F79" w:rsidRDefault="00C97A27" w:rsidP="007218CE">
      <w:pPr>
        <w:pStyle w:val="ListParagraph"/>
        <w:numPr>
          <w:ilvl w:val="1"/>
          <w:numId w:val="1"/>
        </w:numPr>
        <w:spacing w:line="360" w:lineRule="auto"/>
        <w:ind w:firstLineChars="0"/>
        <w:rPr>
          <w:rFonts w:ascii="Arial" w:hAnsi="Arial" w:cs="Arial"/>
          <w:sz w:val="24"/>
          <w:szCs w:val="24"/>
          <w:lang w:val="en-GB"/>
        </w:rPr>
      </w:pPr>
      <w:r w:rsidRPr="005C1F79">
        <w:rPr>
          <w:rFonts w:ascii="Arial" w:hAnsi="Arial" w:cs="Arial"/>
          <w:sz w:val="24"/>
          <w:szCs w:val="24"/>
          <w:lang w:val="en-GB"/>
        </w:rPr>
        <w:t>Organization of the Study</w:t>
      </w:r>
    </w:p>
    <w:p w:rsidR="005C1F79" w:rsidRPr="004C7C32" w:rsidRDefault="00AF5B24" w:rsidP="004C7C32">
      <w:pPr>
        <w:pStyle w:val="ListParagraph"/>
        <w:spacing w:line="360" w:lineRule="auto"/>
        <w:ind w:left="525" w:firstLine="480"/>
        <w:rPr>
          <w:rFonts w:ascii="Arial" w:hAnsi="Arial" w:cs="Arial"/>
          <w:sz w:val="24"/>
          <w:szCs w:val="24"/>
          <w:lang w:val="en-GB"/>
        </w:rPr>
      </w:pPr>
      <w:r>
        <w:rPr>
          <w:rFonts w:ascii="Arial" w:hAnsi="Arial" w:cs="Arial"/>
          <w:sz w:val="24"/>
          <w:szCs w:val="24"/>
          <w:lang w:val="en-GB"/>
        </w:rPr>
        <w:t>T</w:t>
      </w:r>
      <w:r>
        <w:rPr>
          <w:rFonts w:ascii="Arial" w:hAnsi="Arial" w:cs="Arial" w:hint="eastAsia"/>
          <w:sz w:val="24"/>
          <w:szCs w:val="24"/>
          <w:lang w:val="en-GB"/>
        </w:rPr>
        <w:t xml:space="preserve">his </w:t>
      </w:r>
      <w:r>
        <w:rPr>
          <w:rFonts w:ascii="Arial" w:hAnsi="Arial" w:cs="Arial"/>
          <w:sz w:val="24"/>
          <w:szCs w:val="24"/>
          <w:lang w:val="en-GB"/>
        </w:rPr>
        <w:t>project is divided into five chapters</w:t>
      </w:r>
      <w:r>
        <w:rPr>
          <w:rFonts w:ascii="Arial" w:hAnsi="Arial" w:cs="Arial" w:hint="eastAsia"/>
          <w:sz w:val="24"/>
          <w:szCs w:val="24"/>
          <w:lang w:val="en-GB"/>
        </w:rPr>
        <w:t>.</w:t>
      </w:r>
      <w:r w:rsidR="00B17506" w:rsidRPr="00B17506">
        <w:rPr>
          <w:rFonts w:ascii="Arial" w:hAnsi="Arial" w:cs="Arial" w:hint="eastAsia"/>
          <w:sz w:val="24"/>
          <w:szCs w:val="24"/>
          <w:lang w:val="en-GB"/>
        </w:rPr>
        <w:t xml:space="preserve"> </w:t>
      </w:r>
      <w:r w:rsidR="00F36426" w:rsidRPr="00F36426">
        <w:rPr>
          <w:rFonts w:ascii="Arial" w:hAnsi="Arial" w:cs="Arial"/>
          <w:sz w:val="24"/>
          <w:szCs w:val="24"/>
          <w:lang w:val="en-GB"/>
        </w:rPr>
        <w:t xml:space="preserve">The first chapter gives a general introduction to the definition and background of pet food, and analyses the development of the pet food industry from the perspective of the </w:t>
      </w:r>
      <w:r w:rsidR="00F36426">
        <w:rPr>
          <w:rFonts w:ascii="Arial" w:hAnsi="Arial" w:cs="Arial"/>
          <w:sz w:val="24"/>
          <w:szCs w:val="24"/>
          <w:lang w:val="en-GB"/>
        </w:rPr>
        <w:t>global</w:t>
      </w:r>
      <w:r w:rsidR="00F36426" w:rsidRPr="00F36426">
        <w:rPr>
          <w:rFonts w:ascii="Arial" w:hAnsi="Arial" w:cs="Arial"/>
          <w:sz w:val="24"/>
          <w:szCs w:val="24"/>
          <w:lang w:val="en-GB"/>
        </w:rPr>
        <w:t xml:space="preserve"> and Malaysia, and then discusses the background of the research and the formation of the problem.</w:t>
      </w:r>
      <w:r w:rsidR="00F36426" w:rsidRPr="00F36426">
        <w:t xml:space="preserve"> </w:t>
      </w:r>
      <w:r w:rsidR="00F36426" w:rsidRPr="00F36426">
        <w:rPr>
          <w:rFonts w:ascii="Arial" w:hAnsi="Arial" w:cs="Arial"/>
          <w:sz w:val="24"/>
          <w:szCs w:val="24"/>
          <w:lang w:val="en-GB"/>
        </w:rPr>
        <w:t>The second chapter is a literature review that describes the consumer of pet food and points out the opportunities and challenges faced by the pet food industry and the consumer's purchase</w:t>
      </w:r>
      <w:r w:rsidR="00F36426">
        <w:rPr>
          <w:rFonts w:ascii="Arial" w:hAnsi="Arial" w:cs="Arial"/>
          <w:sz w:val="24"/>
          <w:szCs w:val="24"/>
          <w:lang w:val="en-GB"/>
        </w:rPr>
        <w:t xml:space="preserve"> intention</w:t>
      </w:r>
      <w:r w:rsidR="00F36426" w:rsidRPr="00F36426">
        <w:rPr>
          <w:rFonts w:ascii="Arial" w:hAnsi="Arial" w:cs="Arial"/>
          <w:sz w:val="24"/>
          <w:szCs w:val="24"/>
          <w:lang w:val="en-GB"/>
        </w:rPr>
        <w:t xml:space="preserve"> of pet food.</w:t>
      </w:r>
      <w:r w:rsidR="00F36426" w:rsidRPr="00F36426">
        <w:t xml:space="preserve"> </w:t>
      </w:r>
      <w:r w:rsidR="00F36426" w:rsidRPr="00F36426">
        <w:rPr>
          <w:rFonts w:ascii="Arial" w:hAnsi="Arial" w:cs="Arial"/>
          <w:sz w:val="24"/>
          <w:szCs w:val="24"/>
          <w:lang w:val="en-GB"/>
        </w:rPr>
        <w:t xml:space="preserve">The third chapter explains the </w:t>
      </w:r>
      <w:r w:rsidR="00F36426">
        <w:rPr>
          <w:rFonts w:ascii="Arial" w:hAnsi="Arial" w:cs="Arial"/>
          <w:sz w:val="24"/>
          <w:szCs w:val="24"/>
          <w:lang w:val="en-GB"/>
        </w:rPr>
        <w:t>research methodology</w:t>
      </w:r>
      <w:r w:rsidR="00F36426" w:rsidRPr="00F36426">
        <w:rPr>
          <w:rFonts w:ascii="Arial" w:hAnsi="Arial" w:cs="Arial"/>
          <w:sz w:val="24"/>
          <w:szCs w:val="24"/>
          <w:lang w:val="en-GB"/>
        </w:rPr>
        <w:t xml:space="preserve"> </w:t>
      </w:r>
      <w:r w:rsidR="00F36426" w:rsidRPr="00F36426">
        <w:rPr>
          <w:rFonts w:ascii="Arial" w:hAnsi="Arial" w:cs="Arial"/>
          <w:sz w:val="24"/>
          <w:szCs w:val="24"/>
          <w:lang w:val="en-GB"/>
        </w:rPr>
        <w:lastRenderedPageBreak/>
        <w:t>and tools of this study, theoretically explains each variable and determinant, and discusses the sample process and data collection process.</w:t>
      </w:r>
      <w:r w:rsidR="00B17506" w:rsidRPr="00B17506">
        <w:rPr>
          <w:rFonts w:ascii="Arial" w:hAnsi="Arial" w:cs="Arial" w:hint="eastAsia"/>
          <w:sz w:val="24"/>
          <w:szCs w:val="24"/>
          <w:lang w:val="en-GB"/>
        </w:rPr>
        <w:t xml:space="preserve"> </w:t>
      </w:r>
      <w:r w:rsidR="00F36426" w:rsidRPr="00F36426">
        <w:rPr>
          <w:rFonts w:ascii="Arial" w:hAnsi="Arial" w:cs="Arial"/>
          <w:sz w:val="24"/>
          <w:szCs w:val="24"/>
          <w:lang w:val="en-GB"/>
        </w:rPr>
        <w:t>The fourth chapter discusses the analysis and findin</w:t>
      </w:r>
      <w:r w:rsidR="00F36426">
        <w:rPr>
          <w:rFonts w:ascii="Arial" w:hAnsi="Arial" w:cs="Arial"/>
          <w:sz w:val="24"/>
          <w:szCs w:val="24"/>
          <w:lang w:val="en-GB"/>
        </w:rPr>
        <w:t>gs of the research. After analys</w:t>
      </w:r>
      <w:r w:rsidR="00F36426" w:rsidRPr="00F36426">
        <w:rPr>
          <w:rFonts w:ascii="Arial" w:hAnsi="Arial" w:cs="Arial"/>
          <w:sz w:val="24"/>
          <w:szCs w:val="24"/>
          <w:lang w:val="en-GB"/>
        </w:rPr>
        <w:t>ing the collected dat</w:t>
      </w:r>
      <w:r w:rsidR="00F36426">
        <w:rPr>
          <w:rFonts w:ascii="Arial" w:hAnsi="Arial" w:cs="Arial"/>
          <w:sz w:val="24"/>
          <w:szCs w:val="24"/>
          <w:lang w:val="en-GB"/>
        </w:rPr>
        <w:t>a, the data is analys</w:t>
      </w:r>
      <w:r w:rsidR="00F36426" w:rsidRPr="00F36426">
        <w:rPr>
          <w:rFonts w:ascii="Arial" w:hAnsi="Arial" w:cs="Arial"/>
          <w:sz w:val="24"/>
          <w:szCs w:val="24"/>
          <w:lang w:val="en-GB"/>
        </w:rPr>
        <w:t>ed and the researc</w:t>
      </w:r>
      <w:r w:rsidR="00F36426">
        <w:rPr>
          <w:rFonts w:ascii="Arial" w:hAnsi="Arial" w:cs="Arial"/>
          <w:sz w:val="24"/>
          <w:szCs w:val="24"/>
          <w:lang w:val="en-GB"/>
        </w:rPr>
        <w:t>h findings are critically analys</w:t>
      </w:r>
      <w:r w:rsidR="00F36426" w:rsidRPr="00F36426">
        <w:rPr>
          <w:rFonts w:ascii="Arial" w:hAnsi="Arial" w:cs="Arial"/>
          <w:sz w:val="24"/>
          <w:szCs w:val="24"/>
          <w:lang w:val="en-GB"/>
        </w:rPr>
        <w:t>ed. This chapter is the key to the whole research.</w:t>
      </w:r>
      <w:r w:rsidR="00B17506" w:rsidRPr="00B17506">
        <w:rPr>
          <w:rFonts w:ascii="Arial" w:hAnsi="Arial" w:cs="Arial" w:hint="eastAsia"/>
          <w:sz w:val="24"/>
          <w:szCs w:val="24"/>
          <w:lang w:val="en-GB"/>
        </w:rPr>
        <w:t xml:space="preserve"> </w:t>
      </w:r>
      <w:r w:rsidR="00F36426" w:rsidRPr="00F36426">
        <w:rPr>
          <w:rFonts w:ascii="Arial" w:hAnsi="Arial" w:cs="Arial"/>
          <w:sz w:val="24"/>
          <w:szCs w:val="24"/>
          <w:lang w:val="en-GB"/>
        </w:rPr>
        <w:t>Finally, Chapter 5 explains the results of this study. This chapter also includes recommendations, limitations, and conclusions.</w:t>
      </w:r>
    </w:p>
    <w:p w:rsidR="005C1F79" w:rsidRDefault="005C1F79" w:rsidP="005C1F79">
      <w:pPr>
        <w:pStyle w:val="ListParagraph"/>
        <w:spacing w:line="360" w:lineRule="auto"/>
        <w:ind w:left="525" w:firstLineChars="0" w:firstLine="0"/>
        <w:rPr>
          <w:rFonts w:ascii="Arial" w:hAnsi="Arial" w:cs="Arial"/>
          <w:sz w:val="24"/>
          <w:szCs w:val="24"/>
          <w:lang w:val="en-GB"/>
        </w:rPr>
      </w:pPr>
    </w:p>
    <w:p w:rsidR="007218CE" w:rsidRDefault="007218CE"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B1D53" w:rsidRDefault="007B1D53" w:rsidP="005C1F79">
      <w:pPr>
        <w:pStyle w:val="ListParagraph"/>
        <w:spacing w:line="360" w:lineRule="auto"/>
        <w:ind w:left="525" w:firstLineChars="0" w:firstLine="0"/>
        <w:rPr>
          <w:rFonts w:ascii="Arial" w:hAnsi="Arial" w:cs="Arial"/>
          <w:sz w:val="24"/>
          <w:szCs w:val="24"/>
          <w:lang w:val="en-GB"/>
        </w:rPr>
      </w:pPr>
    </w:p>
    <w:p w:rsidR="007218CE" w:rsidRPr="001B556C" w:rsidRDefault="007218CE" w:rsidP="001B556C">
      <w:pPr>
        <w:spacing w:line="360" w:lineRule="auto"/>
        <w:jc w:val="center"/>
        <w:rPr>
          <w:rFonts w:ascii="Arial" w:hAnsi="Arial" w:cs="Arial"/>
          <w:b/>
          <w:sz w:val="24"/>
          <w:szCs w:val="24"/>
          <w:lang w:val="en-GB"/>
        </w:rPr>
      </w:pPr>
      <w:r w:rsidRPr="001B556C">
        <w:rPr>
          <w:rFonts w:ascii="Arial" w:hAnsi="Arial" w:cs="Arial" w:hint="eastAsia"/>
          <w:b/>
          <w:sz w:val="24"/>
          <w:szCs w:val="24"/>
          <w:lang w:val="en-GB"/>
        </w:rPr>
        <w:t>C</w:t>
      </w:r>
      <w:r w:rsidR="00FE0CE2" w:rsidRPr="001B556C">
        <w:rPr>
          <w:rFonts w:ascii="Arial" w:hAnsi="Arial" w:cs="Arial"/>
          <w:b/>
          <w:sz w:val="24"/>
          <w:szCs w:val="24"/>
          <w:lang w:val="en-GB"/>
        </w:rPr>
        <w:t>HAPTER</w:t>
      </w:r>
      <w:r w:rsidRPr="001B556C">
        <w:rPr>
          <w:rFonts w:ascii="Arial" w:hAnsi="Arial" w:cs="Arial" w:hint="eastAsia"/>
          <w:b/>
          <w:sz w:val="24"/>
          <w:szCs w:val="24"/>
          <w:lang w:val="en-GB"/>
        </w:rPr>
        <w:t xml:space="preserve"> 2</w:t>
      </w:r>
      <w:r w:rsidR="00FE0CE2" w:rsidRPr="001B556C">
        <w:rPr>
          <w:rFonts w:ascii="Arial" w:hAnsi="Arial" w:cs="Arial"/>
          <w:b/>
          <w:sz w:val="24"/>
          <w:szCs w:val="24"/>
          <w:lang w:val="en-GB"/>
        </w:rPr>
        <w:t>: LITERATURE REVIEW</w:t>
      </w:r>
    </w:p>
    <w:p w:rsidR="00BA12A3" w:rsidRDefault="00FE0CE2" w:rsidP="00BA12A3">
      <w:pPr>
        <w:spacing w:line="360" w:lineRule="auto"/>
        <w:rPr>
          <w:rFonts w:ascii="Arial" w:hAnsi="Arial" w:cs="Arial"/>
          <w:sz w:val="24"/>
          <w:szCs w:val="24"/>
          <w:lang w:val="en-GB"/>
        </w:rPr>
      </w:pPr>
      <w:r w:rsidRPr="00FE0CE2">
        <w:rPr>
          <w:rFonts w:ascii="Arial" w:hAnsi="Arial" w:cs="Arial"/>
          <w:sz w:val="24"/>
          <w:szCs w:val="24"/>
          <w:lang w:val="en-GB"/>
        </w:rPr>
        <w:t>This chapter is a literature review that describes the consumer of pet food and points out the opportunities and challenges facing the pet food indus</w:t>
      </w:r>
      <w:r>
        <w:rPr>
          <w:rFonts w:ascii="Arial" w:hAnsi="Arial" w:cs="Arial"/>
          <w:sz w:val="24"/>
          <w:szCs w:val="24"/>
          <w:lang w:val="en-GB"/>
        </w:rPr>
        <w:t>try and the consumer's purchase intention</w:t>
      </w:r>
      <w:r w:rsidRPr="00FE0CE2">
        <w:rPr>
          <w:rFonts w:ascii="Arial" w:hAnsi="Arial" w:cs="Arial"/>
          <w:sz w:val="24"/>
          <w:szCs w:val="24"/>
          <w:lang w:val="en-GB"/>
        </w:rPr>
        <w:t xml:space="preserve"> of pet food.</w:t>
      </w:r>
    </w:p>
    <w:p w:rsidR="00BA12A3" w:rsidRPr="00BA12A3" w:rsidRDefault="00BA12A3" w:rsidP="00C83F4B">
      <w:pPr>
        <w:pStyle w:val="ListParagraph"/>
        <w:spacing w:line="360" w:lineRule="auto"/>
        <w:ind w:left="525" w:firstLineChars="0" w:firstLine="0"/>
        <w:rPr>
          <w:rFonts w:ascii="Arial" w:hAnsi="Arial" w:cs="Arial"/>
          <w:sz w:val="24"/>
          <w:szCs w:val="24"/>
          <w:lang w:val="en-GB"/>
        </w:rPr>
      </w:pPr>
    </w:p>
    <w:p w:rsidR="005C1F79" w:rsidRDefault="006A4659" w:rsidP="006A4659">
      <w:pPr>
        <w:spacing w:line="360" w:lineRule="auto"/>
        <w:rPr>
          <w:rFonts w:ascii="Arial" w:hAnsi="Arial" w:cs="Arial"/>
          <w:sz w:val="24"/>
          <w:szCs w:val="24"/>
          <w:lang w:val="en-GB"/>
        </w:rPr>
      </w:pPr>
      <w:r w:rsidRPr="006A4659">
        <w:rPr>
          <w:rFonts w:ascii="Arial" w:hAnsi="Arial" w:cs="Arial"/>
          <w:sz w:val="24"/>
          <w:szCs w:val="24"/>
          <w:lang w:val="en-GB"/>
        </w:rPr>
        <w:t xml:space="preserve">2.1 Pet Food consumer </w:t>
      </w:r>
    </w:p>
    <w:p w:rsidR="005C1F79" w:rsidRDefault="005C1F79" w:rsidP="006A4659">
      <w:pPr>
        <w:spacing w:line="360" w:lineRule="auto"/>
        <w:rPr>
          <w:rFonts w:ascii="Arial" w:hAnsi="Arial" w:cs="Arial"/>
          <w:sz w:val="24"/>
          <w:szCs w:val="24"/>
          <w:lang w:val="en-GB"/>
        </w:rPr>
      </w:pPr>
      <w:r w:rsidRPr="005C1F79">
        <w:rPr>
          <w:rFonts w:ascii="Arial" w:hAnsi="Arial" w:cs="Arial"/>
          <w:sz w:val="24"/>
          <w:szCs w:val="24"/>
          <w:lang w:val="en-GB"/>
        </w:rPr>
        <w:t>The</w:t>
      </w:r>
      <w:r w:rsidR="00A01489">
        <w:rPr>
          <w:rFonts w:ascii="Arial" w:hAnsi="Arial" w:cs="Arial"/>
          <w:sz w:val="24"/>
          <w:szCs w:val="24"/>
          <w:lang w:val="en-GB"/>
        </w:rPr>
        <w:t xml:space="preserve"> main</w:t>
      </w:r>
      <w:r w:rsidRPr="005C1F79">
        <w:rPr>
          <w:rFonts w:ascii="Arial" w:hAnsi="Arial" w:cs="Arial"/>
          <w:sz w:val="24"/>
          <w:szCs w:val="24"/>
          <w:lang w:val="en-GB"/>
        </w:rPr>
        <w:t xml:space="preserve"> target customer of pet food, of course, </w:t>
      </w:r>
      <w:r>
        <w:rPr>
          <w:rFonts w:ascii="Arial" w:hAnsi="Arial" w:cs="Arial"/>
          <w:sz w:val="24"/>
          <w:szCs w:val="24"/>
          <w:lang w:val="en-GB"/>
        </w:rPr>
        <w:t xml:space="preserve">is </w:t>
      </w:r>
      <w:r w:rsidRPr="005C1F79">
        <w:rPr>
          <w:rFonts w:ascii="Arial" w:hAnsi="Arial" w:cs="Arial"/>
          <w:sz w:val="24"/>
          <w:szCs w:val="24"/>
          <w:lang w:val="en-GB"/>
        </w:rPr>
        <w:t xml:space="preserve">the </w:t>
      </w:r>
      <w:r>
        <w:rPr>
          <w:rFonts w:ascii="Arial" w:hAnsi="Arial" w:cs="Arial"/>
          <w:sz w:val="24"/>
          <w:szCs w:val="24"/>
          <w:lang w:val="en-GB"/>
        </w:rPr>
        <w:t xml:space="preserve">person </w:t>
      </w:r>
      <w:r w:rsidR="00A01489">
        <w:rPr>
          <w:rFonts w:ascii="Arial" w:hAnsi="Arial" w:cs="Arial"/>
          <w:sz w:val="24"/>
          <w:szCs w:val="24"/>
          <w:lang w:val="en-GB"/>
        </w:rPr>
        <w:t xml:space="preserve">or group (such as </w:t>
      </w:r>
      <w:r w:rsidR="00A01489" w:rsidRPr="00A01489">
        <w:rPr>
          <w:rFonts w:ascii="Arial" w:hAnsi="Arial" w:cs="Arial"/>
          <w:sz w:val="24"/>
          <w:szCs w:val="24"/>
          <w:lang w:val="en-GB"/>
        </w:rPr>
        <w:t xml:space="preserve">Pet-themed </w:t>
      </w:r>
      <w:r w:rsidR="00A01489">
        <w:rPr>
          <w:rFonts w:ascii="Arial" w:hAnsi="Arial" w:cs="Arial"/>
          <w:sz w:val="24"/>
          <w:szCs w:val="24"/>
          <w:lang w:val="en-GB"/>
        </w:rPr>
        <w:t xml:space="preserve">café and </w:t>
      </w:r>
      <w:r w:rsidR="00A01489" w:rsidRPr="00A01489">
        <w:rPr>
          <w:rFonts w:ascii="Arial" w:hAnsi="Arial" w:cs="Arial"/>
          <w:sz w:val="24"/>
          <w:szCs w:val="24"/>
          <w:lang w:val="en-GB"/>
        </w:rPr>
        <w:t>Pet breeding agencies</w:t>
      </w:r>
      <w:r w:rsidR="00A01489">
        <w:rPr>
          <w:rFonts w:ascii="Arial" w:hAnsi="Arial" w:cs="Arial"/>
          <w:sz w:val="24"/>
          <w:szCs w:val="24"/>
          <w:lang w:val="en-GB"/>
        </w:rPr>
        <w:t>)</w:t>
      </w:r>
      <w:r w:rsidR="00A01489" w:rsidRPr="00A01489">
        <w:rPr>
          <w:rFonts w:ascii="Arial" w:hAnsi="Arial" w:cs="Arial"/>
          <w:sz w:val="24"/>
          <w:szCs w:val="24"/>
          <w:lang w:val="en-GB"/>
        </w:rPr>
        <w:t xml:space="preserve"> </w:t>
      </w:r>
      <w:r>
        <w:rPr>
          <w:rFonts w:ascii="Arial" w:hAnsi="Arial" w:cs="Arial"/>
          <w:sz w:val="24"/>
          <w:szCs w:val="24"/>
          <w:lang w:val="en-GB"/>
        </w:rPr>
        <w:t xml:space="preserve">who </w:t>
      </w:r>
      <w:r w:rsidR="00A01489">
        <w:rPr>
          <w:rFonts w:ascii="Arial" w:hAnsi="Arial" w:cs="Arial"/>
          <w:sz w:val="24"/>
          <w:szCs w:val="24"/>
          <w:lang w:val="en-GB"/>
        </w:rPr>
        <w:t>already owned or</w:t>
      </w:r>
      <w:r w:rsidRPr="005C1F79">
        <w:rPr>
          <w:rFonts w:ascii="Arial" w:hAnsi="Arial" w:cs="Arial"/>
          <w:sz w:val="24"/>
          <w:szCs w:val="24"/>
          <w:lang w:val="en-GB"/>
        </w:rPr>
        <w:t xml:space="preserve"> wants to raise one or </w:t>
      </w:r>
      <w:r w:rsidR="00A01489">
        <w:rPr>
          <w:rFonts w:ascii="Arial" w:hAnsi="Arial" w:cs="Arial"/>
          <w:sz w:val="24"/>
          <w:szCs w:val="24"/>
          <w:lang w:val="en-GB"/>
        </w:rPr>
        <w:t>more than one</w:t>
      </w:r>
      <w:r w:rsidRPr="005C1F79">
        <w:rPr>
          <w:rFonts w:ascii="Arial" w:hAnsi="Arial" w:cs="Arial"/>
          <w:sz w:val="24"/>
          <w:szCs w:val="24"/>
          <w:lang w:val="en-GB"/>
        </w:rPr>
        <w:t xml:space="preserve"> pets</w:t>
      </w:r>
      <w:r w:rsidR="00A01489">
        <w:rPr>
          <w:rFonts w:ascii="Arial" w:hAnsi="Arial" w:cs="Arial"/>
          <w:sz w:val="24"/>
          <w:szCs w:val="24"/>
          <w:lang w:val="en-GB"/>
        </w:rPr>
        <w:t>, because the user of pet food is the</w:t>
      </w:r>
      <w:r w:rsidR="00A01489" w:rsidRPr="00A01489">
        <w:rPr>
          <w:rFonts w:ascii="Arial" w:hAnsi="Arial" w:cs="Arial"/>
          <w:sz w:val="24"/>
          <w:szCs w:val="24"/>
          <w:lang w:val="en-GB"/>
        </w:rPr>
        <w:t xml:space="preserve"> pet</w:t>
      </w:r>
      <w:r w:rsidR="00A01489">
        <w:rPr>
          <w:rFonts w:ascii="Arial" w:hAnsi="Arial" w:cs="Arial"/>
          <w:sz w:val="24"/>
          <w:szCs w:val="24"/>
          <w:lang w:val="en-GB"/>
        </w:rPr>
        <w:t>.</w:t>
      </w:r>
    </w:p>
    <w:p w:rsidR="000D57A7" w:rsidRDefault="000D57A7" w:rsidP="006A4659">
      <w:pPr>
        <w:spacing w:line="360" w:lineRule="auto"/>
        <w:rPr>
          <w:rFonts w:ascii="Arial" w:hAnsi="Arial" w:cs="Arial"/>
          <w:sz w:val="24"/>
          <w:szCs w:val="24"/>
          <w:lang w:val="en-GB"/>
        </w:rPr>
      </w:pPr>
      <w:r w:rsidRPr="000D57A7">
        <w:rPr>
          <w:rFonts w:ascii="Arial" w:hAnsi="Arial" w:cs="Arial"/>
          <w:sz w:val="24"/>
          <w:szCs w:val="24"/>
          <w:lang w:val="en-GB"/>
        </w:rPr>
        <w:t xml:space="preserve">As global fertility declines, more and more families choose to keep pets instead of having </w:t>
      </w:r>
      <w:r>
        <w:rPr>
          <w:rFonts w:ascii="Arial" w:hAnsi="Arial" w:cs="Arial"/>
          <w:sz w:val="24"/>
          <w:szCs w:val="24"/>
          <w:lang w:val="en-GB"/>
        </w:rPr>
        <w:t>a</w:t>
      </w:r>
      <w:r w:rsidRPr="000D57A7">
        <w:rPr>
          <w:rFonts w:ascii="Arial" w:hAnsi="Arial" w:cs="Arial"/>
          <w:sz w:val="24"/>
          <w:szCs w:val="24"/>
          <w:lang w:val="en-GB"/>
        </w:rPr>
        <w:t xml:space="preserve"> baby.</w:t>
      </w:r>
      <w:r>
        <w:rPr>
          <w:rFonts w:ascii="Arial" w:hAnsi="Arial" w:cs="Arial"/>
          <w:sz w:val="24"/>
          <w:szCs w:val="24"/>
          <w:lang w:val="en-GB"/>
        </w:rPr>
        <w:t xml:space="preserve"> </w:t>
      </w:r>
      <w:proofErr w:type="spellStart"/>
      <w:r w:rsidRPr="000D57A7">
        <w:rPr>
          <w:rFonts w:ascii="Arial" w:hAnsi="Arial" w:cs="Arial"/>
          <w:sz w:val="24"/>
          <w:szCs w:val="24"/>
          <w:lang w:val="en-GB"/>
        </w:rPr>
        <w:t>Coriolis</w:t>
      </w:r>
      <w:proofErr w:type="spellEnd"/>
      <w:r w:rsidRPr="000D57A7">
        <w:rPr>
          <w:rFonts w:ascii="Arial" w:hAnsi="Arial" w:cs="Arial"/>
          <w:sz w:val="24"/>
          <w:szCs w:val="24"/>
          <w:lang w:val="en-GB"/>
        </w:rPr>
        <w:t xml:space="preserve"> (2014) shows that one-third of the world's households have at least one domestic animal.</w:t>
      </w:r>
      <w:r>
        <w:rPr>
          <w:rFonts w:ascii="Arial" w:hAnsi="Arial" w:cs="Arial"/>
          <w:sz w:val="24"/>
          <w:szCs w:val="24"/>
          <w:lang w:val="en-GB"/>
        </w:rPr>
        <w:t xml:space="preserve"> </w:t>
      </w:r>
    </w:p>
    <w:p w:rsidR="00276D5E" w:rsidRDefault="00276D5E" w:rsidP="006A4659">
      <w:pPr>
        <w:spacing w:line="360" w:lineRule="auto"/>
        <w:rPr>
          <w:rFonts w:ascii="Arial" w:hAnsi="Arial" w:cs="Arial"/>
          <w:sz w:val="24"/>
          <w:szCs w:val="24"/>
          <w:lang w:val="en-GB"/>
        </w:rPr>
      </w:pPr>
    </w:p>
    <w:p w:rsidR="000D57A7" w:rsidRDefault="000D57A7" w:rsidP="006A4659">
      <w:pPr>
        <w:spacing w:line="360" w:lineRule="auto"/>
        <w:rPr>
          <w:rFonts w:ascii="Arial" w:hAnsi="Arial" w:cs="Arial"/>
          <w:sz w:val="24"/>
          <w:szCs w:val="24"/>
          <w:lang w:val="en-GB"/>
        </w:rPr>
      </w:pPr>
      <w:r w:rsidRPr="000D57A7">
        <w:rPr>
          <w:rFonts w:ascii="Arial" w:hAnsi="Arial" w:cs="Arial"/>
          <w:sz w:val="24"/>
          <w:szCs w:val="24"/>
          <w:lang w:val="en-GB"/>
        </w:rPr>
        <w:t>In this study, consumers of pet foods will be classified according to the type of pets they are keeping.</w:t>
      </w:r>
      <w:r>
        <w:rPr>
          <w:rFonts w:ascii="Arial" w:hAnsi="Arial" w:cs="Arial"/>
          <w:sz w:val="24"/>
          <w:szCs w:val="24"/>
          <w:lang w:val="en-GB"/>
        </w:rPr>
        <w:t xml:space="preserve"> </w:t>
      </w:r>
      <w:r w:rsidRPr="000D57A7">
        <w:rPr>
          <w:rFonts w:ascii="Arial" w:hAnsi="Arial" w:cs="Arial"/>
          <w:sz w:val="24"/>
          <w:szCs w:val="24"/>
          <w:lang w:val="en-GB"/>
        </w:rPr>
        <w:t>It can be roughly divided into pet dog owners, pet cat owners and other pet owners (such as fish, rabbits or birds).</w:t>
      </w:r>
    </w:p>
    <w:p w:rsidR="00276D5E" w:rsidRDefault="00276D5E" w:rsidP="006A4659">
      <w:pPr>
        <w:spacing w:line="360" w:lineRule="auto"/>
        <w:rPr>
          <w:rFonts w:ascii="Arial" w:hAnsi="Arial" w:cs="Arial"/>
          <w:sz w:val="24"/>
          <w:szCs w:val="24"/>
          <w:lang w:val="en-GB"/>
        </w:rPr>
      </w:pPr>
    </w:p>
    <w:p w:rsidR="000D57A7" w:rsidRDefault="000D57A7" w:rsidP="006A4659">
      <w:pPr>
        <w:spacing w:line="360" w:lineRule="auto"/>
        <w:rPr>
          <w:rFonts w:ascii="Arial" w:hAnsi="Arial" w:cs="Arial"/>
          <w:sz w:val="24"/>
          <w:szCs w:val="24"/>
          <w:lang w:val="en-GB"/>
        </w:rPr>
      </w:pPr>
      <w:r w:rsidRPr="000D57A7">
        <w:rPr>
          <w:rFonts w:ascii="Arial" w:hAnsi="Arial" w:cs="Arial"/>
          <w:sz w:val="24"/>
          <w:szCs w:val="24"/>
          <w:lang w:val="en-GB"/>
        </w:rPr>
        <w:t xml:space="preserve">At the same time, it has been found that </w:t>
      </w:r>
      <w:r w:rsidR="00536FB5">
        <w:rPr>
          <w:rFonts w:ascii="Arial" w:hAnsi="Arial" w:cs="Arial"/>
          <w:sz w:val="24"/>
          <w:szCs w:val="24"/>
          <w:lang w:val="en-GB"/>
        </w:rPr>
        <w:t>t</w:t>
      </w:r>
      <w:r w:rsidR="00536FB5" w:rsidRPr="00536FB5">
        <w:rPr>
          <w:rFonts w:ascii="Arial" w:hAnsi="Arial" w:cs="Arial"/>
          <w:sz w:val="24"/>
          <w:szCs w:val="24"/>
          <w:lang w:val="en-GB"/>
        </w:rPr>
        <w:t>he population of pet owners is mostly concentrated in hig</w:t>
      </w:r>
      <w:r w:rsidR="00536FB5">
        <w:rPr>
          <w:rFonts w:ascii="Arial" w:hAnsi="Arial" w:cs="Arial"/>
          <w:sz w:val="24"/>
          <w:szCs w:val="24"/>
          <w:lang w:val="en-GB"/>
        </w:rPr>
        <w:t xml:space="preserve">h-income people and the elderly </w:t>
      </w:r>
      <w:r w:rsidRPr="000D57A7">
        <w:rPr>
          <w:rFonts w:ascii="Arial" w:hAnsi="Arial" w:cs="Arial"/>
          <w:sz w:val="24"/>
          <w:szCs w:val="24"/>
          <w:lang w:val="en-GB"/>
        </w:rPr>
        <w:t>(</w:t>
      </w:r>
      <w:proofErr w:type="spellStart"/>
      <w:r w:rsidRPr="000D57A7">
        <w:rPr>
          <w:rFonts w:ascii="Arial" w:hAnsi="Arial" w:cs="Arial"/>
          <w:sz w:val="24"/>
          <w:szCs w:val="24"/>
          <w:lang w:val="en-GB"/>
        </w:rPr>
        <w:t>Surie</w:t>
      </w:r>
      <w:proofErr w:type="spellEnd"/>
      <w:r w:rsidRPr="000D57A7">
        <w:rPr>
          <w:rFonts w:ascii="Arial" w:hAnsi="Arial" w:cs="Arial"/>
          <w:sz w:val="24"/>
          <w:szCs w:val="24"/>
          <w:lang w:val="en-GB"/>
        </w:rPr>
        <w:t>, 2014).</w:t>
      </w:r>
      <w:r w:rsidR="00536FB5">
        <w:rPr>
          <w:rFonts w:ascii="Arial" w:hAnsi="Arial" w:cs="Arial"/>
          <w:sz w:val="24"/>
          <w:szCs w:val="24"/>
          <w:lang w:val="en-GB"/>
        </w:rPr>
        <w:t xml:space="preserve"> </w:t>
      </w:r>
      <w:r w:rsidR="00536FB5" w:rsidRPr="00536FB5">
        <w:rPr>
          <w:rFonts w:ascii="Arial" w:hAnsi="Arial" w:cs="Arial"/>
          <w:sz w:val="24"/>
          <w:szCs w:val="24"/>
          <w:lang w:val="en-GB"/>
        </w:rPr>
        <w:t>This is also why countries with a high number of pet ownership are concentrated in developed countries.</w:t>
      </w:r>
    </w:p>
    <w:p w:rsidR="00643C1B" w:rsidRPr="00643C1B" w:rsidRDefault="00643C1B" w:rsidP="006A4659">
      <w:pPr>
        <w:spacing w:line="360" w:lineRule="auto"/>
        <w:rPr>
          <w:rFonts w:ascii="Arial" w:hAnsi="Arial" w:cs="Arial"/>
          <w:sz w:val="24"/>
          <w:szCs w:val="24"/>
          <w:lang w:val="en-GB"/>
        </w:rPr>
      </w:pPr>
    </w:p>
    <w:p w:rsidR="006A4659" w:rsidRDefault="006A4659" w:rsidP="006A4659">
      <w:pPr>
        <w:spacing w:line="360" w:lineRule="auto"/>
        <w:rPr>
          <w:rFonts w:ascii="Arial" w:hAnsi="Arial" w:cs="Arial"/>
          <w:sz w:val="24"/>
          <w:szCs w:val="24"/>
          <w:lang w:val="en-GB"/>
        </w:rPr>
      </w:pPr>
      <w:r w:rsidRPr="006A4659">
        <w:rPr>
          <w:rFonts w:ascii="Arial" w:hAnsi="Arial" w:cs="Arial"/>
          <w:sz w:val="24"/>
          <w:szCs w:val="24"/>
          <w:lang w:val="en-GB"/>
        </w:rPr>
        <w:t>2.2 Opportunities and Challenges o</w:t>
      </w:r>
      <w:r w:rsidR="00581099">
        <w:rPr>
          <w:rFonts w:ascii="Arial" w:hAnsi="Arial" w:cs="Arial"/>
          <w:sz w:val="24"/>
          <w:szCs w:val="24"/>
          <w:lang w:val="en-GB"/>
        </w:rPr>
        <w:t>f pet food/supplies in Malaysia</w:t>
      </w:r>
    </w:p>
    <w:p w:rsidR="000D57A7" w:rsidRDefault="000D57A7" w:rsidP="006A4659">
      <w:pPr>
        <w:spacing w:line="360" w:lineRule="auto"/>
        <w:rPr>
          <w:rFonts w:ascii="Arial" w:hAnsi="Arial" w:cs="Arial"/>
          <w:sz w:val="24"/>
          <w:szCs w:val="24"/>
          <w:lang w:val="en-GB"/>
        </w:rPr>
      </w:pPr>
      <w:r w:rsidRPr="000D57A7">
        <w:rPr>
          <w:rFonts w:ascii="Arial" w:hAnsi="Arial" w:cs="Arial"/>
          <w:sz w:val="24"/>
          <w:szCs w:val="24"/>
          <w:lang w:val="en-GB"/>
        </w:rPr>
        <w:lastRenderedPageBreak/>
        <w:t>The increase in the number of pets worldwide is the main reason that affects the rapid development of the pet food market</w:t>
      </w:r>
      <w:r>
        <w:rPr>
          <w:rFonts w:ascii="Arial" w:hAnsi="Arial" w:cs="Arial"/>
          <w:sz w:val="24"/>
          <w:szCs w:val="24"/>
          <w:lang w:val="en-GB"/>
        </w:rPr>
        <w:t xml:space="preserve"> </w:t>
      </w:r>
      <w:r>
        <w:rPr>
          <w:rFonts w:ascii="Arial" w:hAnsi="Arial" w:cs="Arial" w:hint="eastAsia"/>
          <w:sz w:val="24"/>
          <w:szCs w:val="24"/>
          <w:lang w:val="en-GB"/>
        </w:rPr>
        <w:t>(</w:t>
      </w:r>
      <w:proofErr w:type="spellStart"/>
      <w:r w:rsidRPr="00A652AB">
        <w:rPr>
          <w:rFonts w:ascii="Arial" w:hAnsi="Arial" w:cs="Arial"/>
          <w:sz w:val="24"/>
          <w:szCs w:val="24"/>
          <w:lang w:val="en-GB"/>
        </w:rPr>
        <w:t>Surie</w:t>
      </w:r>
      <w:proofErr w:type="spellEnd"/>
      <w:r>
        <w:rPr>
          <w:rFonts w:ascii="Arial" w:hAnsi="Arial" w:cs="Arial"/>
          <w:sz w:val="24"/>
          <w:szCs w:val="24"/>
          <w:lang w:val="en-GB"/>
        </w:rPr>
        <w:t>, 2014)</w:t>
      </w:r>
      <w:r w:rsidRPr="000D57A7">
        <w:rPr>
          <w:rFonts w:ascii="Arial" w:hAnsi="Arial" w:cs="Arial"/>
          <w:sz w:val="24"/>
          <w:szCs w:val="24"/>
          <w:lang w:val="en-GB"/>
        </w:rPr>
        <w:t>.</w:t>
      </w:r>
      <w:r>
        <w:rPr>
          <w:rFonts w:ascii="Arial" w:hAnsi="Arial" w:cs="Arial"/>
          <w:sz w:val="24"/>
          <w:szCs w:val="24"/>
          <w:lang w:val="en-GB"/>
        </w:rPr>
        <w:t xml:space="preserve"> </w:t>
      </w:r>
      <w:r w:rsidRPr="000D57A7">
        <w:rPr>
          <w:rFonts w:ascii="Arial" w:hAnsi="Arial" w:cs="Arial"/>
          <w:sz w:val="24"/>
          <w:szCs w:val="24"/>
          <w:lang w:val="en-GB"/>
        </w:rPr>
        <w:t>Secondly, due to the strengthening of the concept of “humanization”, more and more pet owners think that their pets are part of the family, which means they are willing to spend more money to buy better and healthier pet food for their pets</w:t>
      </w:r>
      <w:r>
        <w:rPr>
          <w:rFonts w:ascii="Arial" w:hAnsi="Arial" w:cs="Arial"/>
          <w:sz w:val="24"/>
          <w:szCs w:val="24"/>
          <w:lang w:val="en-GB"/>
        </w:rPr>
        <w:t xml:space="preserve"> </w:t>
      </w:r>
      <w:r>
        <w:rPr>
          <w:rFonts w:ascii="Arial" w:hAnsi="Arial" w:cs="Arial" w:hint="eastAsia"/>
          <w:sz w:val="24"/>
          <w:szCs w:val="24"/>
          <w:lang w:val="en-GB"/>
        </w:rPr>
        <w:t>(</w:t>
      </w:r>
      <w:r w:rsidRPr="00CA65FB">
        <w:rPr>
          <w:rFonts w:ascii="Arial" w:hAnsi="Arial" w:cs="Arial"/>
          <w:sz w:val="24"/>
          <w:szCs w:val="24"/>
          <w:lang w:val="en-GB"/>
        </w:rPr>
        <w:t>The Nielsen Company</w:t>
      </w:r>
      <w:r>
        <w:rPr>
          <w:rFonts w:ascii="Arial" w:hAnsi="Arial" w:cs="Arial"/>
          <w:sz w:val="24"/>
          <w:szCs w:val="24"/>
          <w:lang w:val="en-GB"/>
        </w:rPr>
        <w:t>, 2016)</w:t>
      </w:r>
      <w:r w:rsidRPr="000D57A7">
        <w:rPr>
          <w:rFonts w:ascii="Arial" w:hAnsi="Arial" w:cs="Arial"/>
          <w:sz w:val="24"/>
          <w:szCs w:val="24"/>
          <w:lang w:val="en-GB"/>
        </w:rPr>
        <w:t>.</w:t>
      </w:r>
    </w:p>
    <w:p w:rsidR="00DB4726" w:rsidRDefault="00DB4726" w:rsidP="006A4659">
      <w:pPr>
        <w:spacing w:line="360" w:lineRule="auto"/>
        <w:rPr>
          <w:rFonts w:ascii="Arial" w:hAnsi="Arial" w:cs="Arial"/>
          <w:sz w:val="24"/>
          <w:szCs w:val="24"/>
          <w:lang w:val="en-GB"/>
        </w:rPr>
      </w:pPr>
    </w:p>
    <w:p w:rsidR="000D57A7" w:rsidRDefault="000D57A7" w:rsidP="006A4659">
      <w:pPr>
        <w:spacing w:line="360" w:lineRule="auto"/>
        <w:rPr>
          <w:rFonts w:ascii="Arial" w:hAnsi="Arial" w:cs="Arial"/>
          <w:sz w:val="24"/>
          <w:szCs w:val="24"/>
          <w:lang w:val="en-GB"/>
        </w:rPr>
      </w:pPr>
      <w:r w:rsidRPr="000D57A7">
        <w:rPr>
          <w:rFonts w:ascii="Arial" w:hAnsi="Arial" w:cs="Arial"/>
          <w:sz w:val="24"/>
          <w:szCs w:val="24"/>
          <w:lang w:val="en-GB"/>
        </w:rPr>
        <w:t>However, the rapid development of the pet food market presents opportunities as well as some challenges. Food safety issues should be the most serious challenge.</w:t>
      </w:r>
      <w:r>
        <w:rPr>
          <w:rFonts w:ascii="Arial" w:hAnsi="Arial" w:cs="Arial"/>
          <w:sz w:val="24"/>
          <w:szCs w:val="24"/>
          <w:lang w:val="en-GB"/>
        </w:rPr>
        <w:t xml:space="preserve"> Same as</w:t>
      </w:r>
      <w:r w:rsidRPr="000D57A7">
        <w:rPr>
          <w:rFonts w:ascii="Arial" w:hAnsi="Arial" w:cs="Arial"/>
          <w:sz w:val="24"/>
          <w:szCs w:val="24"/>
          <w:lang w:val="en-GB"/>
        </w:rPr>
        <w:t xml:space="preserve"> human food, the most important function of pet food is to keep the pet's basic consumption and health.</w:t>
      </w:r>
      <w:r>
        <w:rPr>
          <w:rFonts w:ascii="Arial" w:hAnsi="Arial" w:cs="Arial"/>
          <w:sz w:val="24"/>
          <w:szCs w:val="24"/>
          <w:lang w:val="en-GB"/>
        </w:rPr>
        <w:t xml:space="preserve"> </w:t>
      </w:r>
      <w:r w:rsidRPr="000D57A7">
        <w:rPr>
          <w:rFonts w:ascii="Arial" w:hAnsi="Arial" w:cs="Arial"/>
          <w:sz w:val="24"/>
          <w:szCs w:val="24"/>
          <w:lang w:val="en-GB"/>
        </w:rPr>
        <w:t>There are a variety of pet foods on the market. In fact, most pet owners don't know the specific nutritional needs of their pets, which makes some manufacturer</w:t>
      </w:r>
      <w:r>
        <w:rPr>
          <w:rFonts w:ascii="Arial" w:hAnsi="Arial" w:cs="Arial"/>
          <w:sz w:val="24"/>
          <w:szCs w:val="24"/>
          <w:lang w:val="en-GB"/>
        </w:rPr>
        <w:t>s</w:t>
      </w:r>
      <w:r w:rsidRPr="000D57A7">
        <w:rPr>
          <w:rFonts w:ascii="Arial" w:hAnsi="Arial" w:cs="Arial"/>
          <w:sz w:val="24"/>
          <w:szCs w:val="24"/>
          <w:lang w:val="en-GB"/>
        </w:rPr>
        <w:t xml:space="preserve"> </w:t>
      </w:r>
      <w:r>
        <w:rPr>
          <w:rFonts w:ascii="Arial" w:hAnsi="Arial" w:cs="Arial"/>
          <w:sz w:val="24"/>
          <w:szCs w:val="24"/>
          <w:lang w:val="en-GB"/>
        </w:rPr>
        <w:t>t</w:t>
      </w:r>
      <w:r w:rsidRPr="000D57A7">
        <w:rPr>
          <w:rFonts w:ascii="Arial" w:hAnsi="Arial" w:cs="Arial"/>
          <w:sz w:val="24"/>
          <w:szCs w:val="24"/>
          <w:lang w:val="en-GB"/>
        </w:rPr>
        <w:t>ake advantage of this, such as making false advertisements or using some bad raw materials</w:t>
      </w:r>
      <w:r>
        <w:rPr>
          <w:rFonts w:ascii="Arial" w:hAnsi="Arial" w:cs="Arial"/>
          <w:sz w:val="24"/>
          <w:szCs w:val="24"/>
          <w:lang w:val="en-GB"/>
        </w:rPr>
        <w:t xml:space="preserve"> </w:t>
      </w:r>
      <w:r>
        <w:rPr>
          <w:rFonts w:ascii="Arial" w:hAnsi="Arial" w:cs="Arial" w:hint="eastAsia"/>
          <w:sz w:val="24"/>
          <w:szCs w:val="24"/>
          <w:lang w:val="en-GB"/>
        </w:rPr>
        <w:t>(</w:t>
      </w:r>
      <w:r w:rsidRPr="006B26F4">
        <w:rPr>
          <w:rFonts w:ascii="Arial" w:hAnsi="Arial" w:cs="Arial"/>
          <w:sz w:val="24"/>
          <w:szCs w:val="24"/>
          <w:lang w:val="en-GB"/>
        </w:rPr>
        <w:t>Green</w:t>
      </w:r>
      <w:r>
        <w:rPr>
          <w:rFonts w:ascii="Arial" w:hAnsi="Arial" w:cs="Arial"/>
          <w:sz w:val="24"/>
          <w:szCs w:val="24"/>
          <w:lang w:val="en-GB"/>
        </w:rPr>
        <w:t>, 2018)</w:t>
      </w:r>
      <w:r w:rsidRPr="000D57A7">
        <w:rPr>
          <w:rFonts w:ascii="Arial" w:hAnsi="Arial" w:cs="Arial"/>
          <w:sz w:val="24"/>
          <w:szCs w:val="24"/>
          <w:lang w:val="en-GB"/>
        </w:rPr>
        <w:t>.</w:t>
      </w:r>
    </w:p>
    <w:p w:rsidR="00DB4726" w:rsidRDefault="00DB4726" w:rsidP="006A4659">
      <w:pPr>
        <w:spacing w:line="360" w:lineRule="auto"/>
        <w:rPr>
          <w:rFonts w:ascii="Arial" w:hAnsi="Arial" w:cs="Arial"/>
          <w:sz w:val="24"/>
          <w:szCs w:val="24"/>
          <w:lang w:val="en-GB"/>
        </w:rPr>
      </w:pPr>
    </w:p>
    <w:p w:rsidR="006A4659" w:rsidRDefault="006A4659" w:rsidP="006A4659">
      <w:pPr>
        <w:spacing w:line="360" w:lineRule="auto"/>
        <w:rPr>
          <w:rFonts w:ascii="Arial" w:hAnsi="Arial" w:cs="Arial"/>
          <w:sz w:val="24"/>
          <w:szCs w:val="24"/>
          <w:lang w:val="en-GB"/>
        </w:rPr>
      </w:pPr>
      <w:r w:rsidRPr="006A4659">
        <w:rPr>
          <w:rFonts w:ascii="Arial" w:hAnsi="Arial" w:cs="Arial"/>
          <w:sz w:val="24"/>
          <w:szCs w:val="24"/>
          <w:lang w:val="en-GB"/>
        </w:rPr>
        <w:t xml:space="preserve">2.3 Consumers’ buying </w:t>
      </w:r>
      <w:proofErr w:type="spellStart"/>
      <w:r w:rsidRPr="006A4659">
        <w:rPr>
          <w:rFonts w:ascii="Arial" w:hAnsi="Arial" w:cs="Arial"/>
          <w:sz w:val="24"/>
          <w:szCs w:val="24"/>
          <w:lang w:val="en-GB"/>
        </w:rPr>
        <w:t>behavior</w:t>
      </w:r>
      <w:proofErr w:type="spellEnd"/>
      <w:r w:rsidRPr="006A4659">
        <w:rPr>
          <w:rFonts w:ascii="Arial" w:hAnsi="Arial" w:cs="Arial"/>
          <w:sz w:val="24"/>
          <w:szCs w:val="24"/>
          <w:lang w:val="en-GB"/>
        </w:rPr>
        <w:t xml:space="preserve"> towards pet food </w:t>
      </w:r>
    </w:p>
    <w:p w:rsidR="00EC1D29" w:rsidRDefault="00FD37EF" w:rsidP="006A4659">
      <w:pPr>
        <w:spacing w:line="360" w:lineRule="auto"/>
        <w:rPr>
          <w:rFonts w:ascii="Arial" w:hAnsi="Arial" w:cs="Arial"/>
          <w:sz w:val="24"/>
          <w:szCs w:val="24"/>
          <w:lang w:val="en-GB"/>
        </w:rPr>
      </w:pPr>
      <w:r w:rsidRPr="00FD37EF">
        <w:rPr>
          <w:rFonts w:ascii="Arial" w:hAnsi="Arial" w:cs="Arial"/>
          <w:sz w:val="24"/>
          <w:szCs w:val="24"/>
          <w:lang w:val="en-GB"/>
        </w:rPr>
        <w:t>Although the consumer of pet food is human, it is designed to be used by pets, which means that pet owners do not consume these products directly.</w:t>
      </w:r>
      <w:r w:rsidR="00ED1CE9">
        <w:rPr>
          <w:rFonts w:ascii="Arial" w:hAnsi="Arial" w:cs="Arial"/>
          <w:sz w:val="24"/>
          <w:szCs w:val="24"/>
          <w:lang w:val="en-GB"/>
        </w:rPr>
        <w:t xml:space="preserve"> </w:t>
      </w:r>
      <w:r w:rsidR="00ED1CE9" w:rsidRPr="00ED1CE9">
        <w:rPr>
          <w:rFonts w:ascii="Arial" w:hAnsi="Arial" w:cs="Arial"/>
          <w:sz w:val="24"/>
          <w:szCs w:val="24"/>
          <w:lang w:val="en-GB"/>
        </w:rPr>
        <w:t>Therefore, consumers can only experience pet food through other means, such as attitude, subjective norms and perceived behavio</w:t>
      </w:r>
      <w:r w:rsidR="00ED1CE9">
        <w:rPr>
          <w:rFonts w:ascii="Arial" w:hAnsi="Arial" w:cs="Arial"/>
          <w:sz w:val="24"/>
          <w:szCs w:val="24"/>
          <w:lang w:val="en-GB"/>
        </w:rPr>
        <w:t>u</w:t>
      </w:r>
      <w:r w:rsidR="00ED1CE9" w:rsidRPr="00ED1CE9">
        <w:rPr>
          <w:rFonts w:ascii="Arial" w:hAnsi="Arial" w:cs="Arial"/>
          <w:sz w:val="24"/>
          <w:szCs w:val="24"/>
          <w:lang w:val="en-GB"/>
        </w:rPr>
        <w:t xml:space="preserve">r control, </w:t>
      </w:r>
      <w:r w:rsidR="00ED1CE9">
        <w:rPr>
          <w:rFonts w:ascii="Arial" w:hAnsi="Arial" w:cs="Arial"/>
          <w:sz w:val="24"/>
          <w:szCs w:val="24"/>
          <w:lang w:val="en-GB"/>
        </w:rPr>
        <w:t>which are the independent variables</w:t>
      </w:r>
      <w:r w:rsidR="00ED1CE9" w:rsidRPr="00ED1CE9">
        <w:rPr>
          <w:rFonts w:ascii="Arial" w:hAnsi="Arial" w:cs="Arial"/>
          <w:sz w:val="24"/>
          <w:szCs w:val="24"/>
          <w:lang w:val="en-GB"/>
        </w:rPr>
        <w:t xml:space="preserve"> of this study </w:t>
      </w:r>
      <w:r w:rsidR="00ED1CE9">
        <w:rPr>
          <w:rFonts w:ascii="Arial" w:hAnsi="Arial" w:cs="Arial"/>
          <w:sz w:val="24"/>
          <w:szCs w:val="24"/>
          <w:lang w:val="en-GB"/>
        </w:rPr>
        <w:t xml:space="preserve">that </w:t>
      </w:r>
      <w:r w:rsidR="00ED1CE9" w:rsidRPr="00ED1CE9">
        <w:rPr>
          <w:rFonts w:ascii="Arial" w:hAnsi="Arial" w:cs="Arial"/>
          <w:sz w:val="24"/>
          <w:szCs w:val="24"/>
          <w:lang w:val="en-GB"/>
        </w:rPr>
        <w:t>will affect consumers' purchasing intentions</w:t>
      </w:r>
      <w:r w:rsidR="00ED1CE9">
        <w:rPr>
          <w:rFonts w:ascii="Arial" w:hAnsi="Arial" w:cs="Arial"/>
          <w:sz w:val="24"/>
          <w:szCs w:val="24"/>
          <w:lang w:val="en-GB"/>
        </w:rPr>
        <w:t xml:space="preserve"> of pet food</w:t>
      </w:r>
      <w:r w:rsidR="00ED1CE9" w:rsidRPr="00ED1CE9">
        <w:rPr>
          <w:rFonts w:ascii="Arial" w:hAnsi="Arial" w:cs="Arial"/>
          <w:sz w:val="24"/>
          <w:szCs w:val="24"/>
          <w:lang w:val="en-GB"/>
        </w:rPr>
        <w:t>.</w:t>
      </w:r>
    </w:p>
    <w:p w:rsidR="00DB4726" w:rsidRDefault="00DB4726" w:rsidP="006A4659">
      <w:pPr>
        <w:spacing w:line="360" w:lineRule="auto"/>
        <w:rPr>
          <w:rFonts w:ascii="Arial" w:hAnsi="Arial" w:cs="Arial"/>
          <w:sz w:val="24"/>
          <w:szCs w:val="24"/>
          <w:lang w:val="en-GB"/>
        </w:rPr>
      </w:pPr>
    </w:p>
    <w:p w:rsidR="004C7C32" w:rsidRDefault="004C7C32" w:rsidP="006A4659">
      <w:pPr>
        <w:spacing w:line="360" w:lineRule="auto"/>
        <w:rPr>
          <w:rFonts w:ascii="Arial" w:hAnsi="Arial" w:cs="Arial"/>
          <w:sz w:val="24"/>
          <w:szCs w:val="24"/>
          <w:lang w:val="en-GB"/>
        </w:rPr>
      </w:pPr>
      <w:r>
        <w:rPr>
          <w:rFonts w:ascii="Arial" w:hAnsi="Arial" w:cs="Arial" w:hint="eastAsia"/>
          <w:sz w:val="24"/>
          <w:szCs w:val="24"/>
          <w:lang w:val="en-GB"/>
        </w:rPr>
        <w:t>2.3.1 Attitude</w:t>
      </w:r>
    </w:p>
    <w:p w:rsidR="00672924" w:rsidRDefault="00ED1CE9" w:rsidP="006A4659">
      <w:pPr>
        <w:spacing w:line="360" w:lineRule="auto"/>
        <w:rPr>
          <w:rFonts w:ascii="Arial" w:hAnsi="Arial" w:cs="Arial"/>
          <w:sz w:val="24"/>
          <w:szCs w:val="24"/>
          <w:lang w:val="en-GB"/>
        </w:rPr>
      </w:pPr>
      <w:r w:rsidRPr="00ED1CE9">
        <w:rPr>
          <w:rFonts w:ascii="Arial" w:hAnsi="Arial" w:cs="Arial"/>
          <w:sz w:val="24"/>
          <w:szCs w:val="24"/>
          <w:lang w:val="en-GB"/>
        </w:rPr>
        <w:t xml:space="preserve">Pet food is a commercial food </w:t>
      </w:r>
      <w:r>
        <w:rPr>
          <w:rFonts w:ascii="Arial" w:hAnsi="Arial" w:cs="Arial"/>
          <w:sz w:val="24"/>
          <w:szCs w:val="24"/>
          <w:lang w:val="en-GB"/>
        </w:rPr>
        <w:t>which</w:t>
      </w:r>
      <w:r w:rsidRPr="00ED1CE9">
        <w:rPr>
          <w:rFonts w:ascii="Arial" w:hAnsi="Arial" w:cs="Arial"/>
          <w:sz w:val="24"/>
          <w:szCs w:val="24"/>
          <w:lang w:val="en-GB"/>
        </w:rPr>
        <w:t xml:space="preserve"> has a common characteristic of commercial food: they use the brand to attract the attention of potential </w:t>
      </w:r>
      <w:r>
        <w:rPr>
          <w:rFonts w:ascii="Arial" w:hAnsi="Arial" w:cs="Arial"/>
          <w:sz w:val="24"/>
          <w:szCs w:val="24"/>
          <w:lang w:val="en-GB"/>
        </w:rPr>
        <w:t>customer</w:t>
      </w:r>
      <w:r w:rsidRPr="00ED1CE9">
        <w:rPr>
          <w:rFonts w:ascii="Arial" w:hAnsi="Arial" w:cs="Arial"/>
          <w:sz w:val="24"/>
          <w:szCs w:val="24"/>
          <w:lang w:val="en-GB"/>
        </w:rPr>
        <w:t>s of the product</w:t>
      </w:r>
      <w:r>
        <w:rPr>
          <w:rFonts w:ascii="Arial" w:hAnsi="Arial" w:cs="Arial"/>
          <w:sz w:val="24"/>
          <w:szCs w:val="24"/>
          <w:lang w:val="en-GB"/>
        </w:rPr>
        <w:t xml:space="preserve"> </w:t>
      </w:r>
      <w:r>
        <w:rPr>
          <w:rFonts w:ascii="Arial" w:hAnsi="Arial" w:cs="Arial" w:hint="eastAsia"/>
          <w:sz w:val="24"/>
          <w:szCs w:val="24"/>
          <w:lang w:val="en-GB"/>
        </w:rPr>
        <w:t>(</w:t>
      </w:r>
      <w:proofErr w:type="spellStart"/>
      <w:r w:rsidRPr="00A652AB">
        <w:rPr>
          <w:rFonts w:ascii="Arial" w:hAnsi="Arial" w:cs="Arial"/>
          <w:sz w:val="24"/>
          <w:szCs w:val="24"/>
          <w:lang w:val="en-GB"/>
        </w:rPr>
        <w:t>Surie</w:t>
      </w:r>
      <w:proofErr w:type="spellEnd"/>
      <w:r>
        <w:rPr>
          <w:rFonts w:ascii="Arial" w:hAnsi="Arial" w:cs="Arial"/>
          <w:sz w:val="24"/>
          <w:szCs w:val="24"/>
          <w:lang w:val="en-GB"/>
        </w:rPr>
        <w:t>, 2014)</w:t>
      </w:r>
      <w:r w:rsidRPr="00ED1CE9">
        <w:rPr>
          <w:rFonts w:ascii="Arial" w:hAnsi="Arial" w:cs="Arial"/>
          <w:sz w:val="24"/>
          <w:szCs w:val="24"/>
          <w:lang w:val="en-GB"/>
        </w:rPr>
        <w:t>.</w:t>
      </w:r>
      <w:r>
        <w:rPr>
          <w:rFonts w:ascii="Arial" w:hAnsi="Arial" w:cs="Arial"/>
          <w:sz w:val="24"/>
          <w:szCs w:val="24"/>
          <w:lang w:val="en-GB"/>
        </w:rPr>
        <w:t xml:space="preserve"> </w:t>
      </w:r>
      <w:r w:rsidRPr="00ED1CE9">
        <w:rPr>
          <w:rFonts w:ascii="Arial" w:hAnsi="Arial" w:cs="Arial"/>
          <w:sz w:val="24"/>
          <w:szCs w:val="24"/>
          <w:lang w:val="en-GB"/>
        </w:rPr>
        <w:t xml:space="preserve">According to the above, the top </w:t>
      </w:r>
      <w:r>
        <w:rPr>
          <w:rFonts w:ascii="Arial" w:hAnsi="Arial" w:cs="Arial"/>
          <w:sz w:val="24"/>
          <w:szCs w:val="24"/>
          <w:lang w:val="en-GB"/>
        </w:rPr>
        <w:t>5</w:t>
      </w:r>
      <w:r w:rsidRPr="00ED1CE9">
        <w:rPr>
          <w:rFonts w:ascii="Arial" w:hAnsi="Arial" w:cs="Arial"/>
          <w:sz w:val="24"/>
          <w:szCs w:val="24"/>
          <w:lang w:val="en-GB"/>
        </w:rPr>
        <w:t xml:space="preserve"> pet food brands in the world are</w:t>
      </w:r>
      <w:r>
        <w:rPr>
          <w:rFonts w:ascii="Arial" w:hAnsi="Arial" w:cs="Arial"/>
          <w:sz w:val="24"/>
          <w:szCs w:val="24"/>
          <w:lang w:val="en-GB"/>
        </w:rPr>
        <w:t xml:space="preserve"> all</w:t>
      </w:r>
      <w:r w:rsidRPr="00ED1CE9">
        <w:rPr>
          <w:rFonts w:ascii="Arial" w:hAnsi="Arial" w:cs="Arial"/>
          <w:sz w:val="24"/>
          <w:szCs w:val="24"/>
          <w:lang w:val="en-GB"/>
        </w:rPr>
        <w:t xml:space="preserve"> from the United States, which will affect consumers' attitude towards pet food, that is, consumers will think that brands from the United States </w:t>
      </w:r>
      <w:r>
        <w:rPr>
          <w:rFonts w:ascii="Arial" w:hAnsi="Arial" w:cs="Arial"/>
          <w:sz w:val="24"/>
          <w:szCs w:val="24"/>
          <w:lang w:val="en-GB"/>
        </w:rPr>
        <w:t>will have b</w:t>
      </w:r>
      <w:r w:rsidRPr="00ED1CE9">
        <w:rPr>
          <w:rFonts w:ascii="Arial" w:hAnsi="Arial" w:cs="Arial"/>
          <w:sz w:val="24"/>
          <w:szCs w:val="24"/>
          <w:lang w:val="en-GB"/>
        </w:rPr>
        <w:t xml:space="preserve">etter quality and </w:t>
      </w:r>
      <w:r>
        <w:rPr>
          <w:rFonts w:ascii="Arial" w:hAnsi="Arial" w:cs="Arial"/>
          <w:sz w:val="24"/>
          <w:szCs w:val="24"/>
          <w:lang w:val="en-GB"/>
        </w:rPr>
        <w:t xml:space="preserve">more </w:t>
      </w:r>
      <w:r w:rsidRPr="00ED1CE9">
        <w:rPr>
          <w:rFonts w:ascii="Arial" w:hAnsi="Arial" w:cs="Arial"/>
          <w:sz w:val="24"/>
          <w:szCs w:val="24"/>
          <w:lang w:val="en-GB"/>
        </w:rPr>
        <w:t>health</w:t>
      </w:r>
      <w:r>
        <w:rPr>
          <w:rFonts w:ascii="Arial" w:hAnsi="Arial" w:cs="Arial"/>
          <w:sz w:val="24"/>
          <w:szCs w:val="24"/>
          <w:lang w:val="en-GB"/>
        </w:rPr>
        <w:t>y</w:t>
      </w:r>
      <w:r w:rsidRPr="00ED1CE9">
        <w:rPr>
          <w:rFonts w:ascii="Arial" w:hAnsi="Arial" w:cs="Arial"/>
          <w:sz w:val="24"/>
          <w:szCs w:val="24"/>
          <w:lang w:val="en-GB"/>
        </w:rPr>
        <w:t xml:space="preserve"> </w:t>
      </w:r>
      <w:r>
        <w:rPr>
          <w:rFonts w:ascii="Arial" w:hAnsi="Arial" w:cs="Arial"/>
          <w:sz w:val="24"/>
          <w:szCs w:val="24"/>
          <w:lang w:val="en-GB"/>
        </w:rPr>
        <w:t xml:space="preserve">than </w:t>
      </w:r>
      <w:r w:rsidRPr="00ED1CE9">
        <w:rPr>
          <w:rFonts w:ascii="Arial" w:hAnsi="Arial" w:cs="Arial"/>
          <w:sz w:val="24"/>
          <w:szCs w:val="24"/>
          <w:lang w:val="en-GB"/>
        </w:rPr>
        <w:t xml:space="preserve">pet foods </w:t>
      </w:r>
      <w:r>
        <w:rPr>
          <w:rFonts w:ascii="Arial" w:hAnsi="Arial" w:cs="Arial"/>
          <w:sz w:val="24"/>
          <w:szCs w:val="24"/>
          <w:lang w:val="en-GB"/>
        </w:rPr>
        <w:t>from</w:t>
      </w:r>
      <w:r w:rsidRPr="00ED1CE9">
        <w:rPr>
          <w:rFonts w:ascii="Arial" w:hAnsi="Arial" w:cs="Arial"/>
          <w:sz w:val="24"/>
          <w:szCs w:val="24"/>
          <w:lang w:val="en-GB"/>
        </w:rPr>
        <w:t xml:space="preserve"> other countries</w:t>
      </w:r>
      <w:r>
        <w:rPr>
          <w:rFonts w:ascii="Arial" w:hAnsi="Arial" w:cs="Arial"/>
          <w:sz w:val="24"/>
          <w:szCs w:val="24"/>
          <w:lang w:val="en-GB"/>
        </w:rPr>
        <w:t>,</w:t>
      </w:r>
      <w:r w:rsidRPr="00ED1CE9">
        <w:rPr>
          <w:rFonts w:ascii="Arial" w:hAnsi="Arial" w:cs="Arial"/>
          <w:sz w:val="24"/>
          <w:szCs w:val="24"/>
          <w:lang w:val="en-GB"/>
        </w:rPr>
        <w:t xml:space="preserve"> </w:t>
      </w:r>
      <w:r>
        <w:rPr>
          <w:rFonts w:ascii="Arial" w:hAnsi="Arial" w:cs="Arial"/>
          <w:sz w:val="24"/>
          <w:szCs w:val="24"/>
          <w:lang w:val="en-GB"/>
        </w:rPr>
        <w:t xml:space="preserve">this </w:t>
      </w:r>
      <w:r w:rsidRPr="00ED1CE9">
        <w:rPr>
          <w:rFonts w:ascii="Arial" w:hAnsi="Arial" w:cs="Arial"/>
          <w:sz w:val="24"/>
          <w:szCs w:val="24"/>
          <w:lang w:val="en-GB"/>
        </w:rPr>
        <w:t>cognition</w:t>
      </w:r>
      <w:r>
        <w:rPr>
          <w:rFonts w:ascii="Arial" w:hAnsi="Arial" w:cs="Arial"/>
          <w:sz w:val="24"/>
          <w:szCs w:val="24"/>
          <w:lang w:val="en-GB"/>
        </w:rPr>
        <w:t xml:space="preserve"> </w:t>
      </w:r>
      <w:r>
        <w:rPr>
          <w:rFonts w:ascii="Arial" w:hAnsi="Arial" w:cs="Arial"/>
          <w:sz w:val="24"/>
          <w:szCs w:val="24"/>
          <w:lang w:val="en-GB"/>
        </w:rPr>
        <w:lastRenderedPageBreak/>
        <w:t>will affect</w:t>
      </w:r>
      <w:r w:rsidRPr="00ED1CE9">
        <w:rPr>
          <w:rFonts w:ascii="Arial" w:hAnsi="Arial" w:cs="Arial"/>
          <w:sz w:val="24"/>
          <w:szCs w:val="24"/>
          <w:lang w:val="en-GB"/>
        </w:rPr>
        <w:t xml:space="preserve"> their intention to buy pet food</w:t>
      </w:r>
      <w:r>
        <w:rPr>
          <w:rFonts w:ascii="Arial" w:hAnsi="Arial" w:cs="Arial"/>
          <w:sz w:val="24"/>
          <w:szCs w:val="24"/>
          <w:lang w:val="en-GB"/>
        </w:rPr>
        <w:t>s</w:t>
      </w:r>
      <w:r w:rsidRPr="00ED1CE9">
        <w:rPr>
          <w:rFonts w:ascii="Arial" w:hAnsi="Arial" w:cs="Arial"/>
          <w:sz w:val="24"/>
          <w:szCs w:val="24"/>
          <w:lang w:val="en-GB"/>
        </w:rPr>
        <w:t>.</w:t>
      </w:r>
    </w:p>
    <w:p w:rsidR="00DB4726" w:rsidRDefault="004C7C32" w:rsidP="006A4659">
      <w:pPr>
        <w:spacing w:line="360" w:lineRule="auto"/>
        <w:rPr>
          <w:rFonts w:ascii="Arial" w:hAnsi="Arial" w:cs="Arial"/>
          <w:sz w:val="24"/>
          <w:szCs w:val="24"/>
          <w:lang w:val="en-GB"/>
        </w:rPr>
      </w:pPr>
      <w:r w:rsidRPr="004C7C32">
        <w:rPr>
          <w:rFonts w:ascii="Arial" w:hAnsi="Arial" w:cs="Arial"/>
          <w:i/>
          <w:sz w:val="24"/>
          <w:szCs w:val="24"/>
          <w:u w:val="single"/>
          <w:lang w:val="en-GB"/>
        </w:rPr>
        <w:t>H1</w:t>
      </w:r>
      <w:r w:rsidRPr="004C7C32">
        <w:rPr>
          <w:rFonts w:ascii="Arial" w:hAnsi="Arial" w:cs="Arial"/>
          <w:sz w:val="24"/>
          <w:szCs w:val="24"/>
          <w:lang w:val="en-GB"/>
        </w:rPr>
        <w:t xml:space="preserve">: </w:t>
      </w:r>
      <w:r w:rsidRPr="004C7C32">
        <w:rPr>
          <w:rFonts w:ascii="Arial" w:hAnsi="Arial" w:cs="Arial"/>
          <w:i/>
          <w:sz w:val="24"/>
          <w:szCs w:val="24"/>
          <w:lang w:val="en-GB"/>
        </w:rPr>
        <w:t>Attitude has a significant positive influence on pet food purchasing.</w:t>
      </w:r>
      <w:r w:rsidRPr="004C7C32">
        <w:rPr>
          <w:rFonts w:ascii="Arial" w:hAnsi="Arial" w:cs="Arial"/>
          <w:sz w:val="24"/>
          <w:szCs w:val="24"/>
          <w:lang w:val="en-GB"/>
        </w:rPr>
        <w:cr/>
      </w:r>
    </w:p>
    <w:p w:rsidR="004C7C32" w:rsidRPr="004C7C32" w:rsidRDefault="004C7C32" w:rsidP="006A4659">
      <w:pPr>
        <w:spacing w:line="360" w:lineRule="auto"/>
        <w:rPr>
          <w:rFonts w:ascii="Arial" w:hAnsi="Arial" w:cs="Arial"/>
          <w:sz w:val="24"/>
          <w:szCs w:val="24"/>
          <w:lang w:val="en-GB"/>
        </w:rPr>
      </w:pPr>
      <w:r>
        <w:rPr>
          <w:rFonts w:ascii="Arial" w:hAnsi="Arial" w:cs="Arial"/>
          <w:sz w:val="24"/>
          <w:szCs w:val="24"/>
          <w:lang w:val="en-GB"/>
        </w:rPr>
        <w:t>2.3.2 Subjective norms</w:t>
      </w:r>
    </w:p>
    <w:p w:rsidR="00ED1CE9" w:rsidRDefault="00ED1CE9" w:rsidP="006A4659">
      <w:pPr>
        <w:spacing w:line="360" w:lineRule="auto"/>
        <w:rPr>
          <w:rFonts w:ascii="Arial" w:hAnsi="Arial" w:cs="Arial"/>
          <w:sz w:val="24"/>
          <w:szCs w:val="24"/>
          <w:lang w:val="en-GB"/>
        </w:rPr>
      </w:pPr>
      <w:r w:rsidRPr="00ED1CE9">
        <w:rPr>
          <w:rFonts w:ascii="Arial" w:hAnsi="Arial" w:cs="Arial"/>
          <w:sz w:val="24"/>
          <w:szCs w:val="24"/>
          <w:lang w:val="en-GB"/>
        </w:rPr>
        <w:t>With regard to subjective norms, most of the time consumers' perceptions of a particular product are influenced by people around them, such as family, friends or colleagues.</w:t>
      </w:r>
      <w:r>
        <w:rPr>
          <w:rFonts w:ascii="Arial" w:hAnsi="Arial" w:cs="Arial"/>
          <w:sz w:val="24"/>
          <w:szCs w:val="24"/>
          <w:lang w:val="en-GB"/>
        </w:rPr>
        <w:t xml:space="preserve"> </w:t>
      </w:r>
      <w:r w:rsidRPr="00ED1CE9">
        <w:rPr>
          <w:rFonts w:ascii="Arial" w:hAnsi="Arial" w:cs="Arial"/>
          <w:sz w:val="24"/>
          <w:szCs w:val="24"/>
          <w:lang w:val="en-GB"/>
        </w:rPr>
        <w:t xml:space="preserve">This also explains why the </w:t>
      </w:r>
      <w:r>
        <w:rPr>
          <w:rFonts w:ascii="Arial" w:hAnsi="Arial" w:cs="Arial"/>
          <w:sz w:val="24"/>
          <w:szCs w:val="24"/>
          <w:lang w:val="en-GB"/>
        </w:rPr>
        <w:t xml:space="preserve">pet </w:t>
      </w:r>
      <w:r w:rsidRPr="00ED1CE9">
        <w:rPr>
          <w:rFonts w:ascii="Arial" w:hAnsi="Arial" w:cs="Arial"/>
          <w:sz w:val="24"/>
          <w:szCs w:val="24"/>
          <w:lang w:val="en-GB"/>
        </w:rPr>
        <w:t>owner will go online to check the evaluation of</w:t>
      </w:r>
      <w:r>
        <w:rPr>
          <w:rFonts w:ascii="Arial" w:hAnsi="Arial" w:cs="Arial"/>
          <w:sz w:val="24"/>
          <w:szCs w:val="24"/>
          <w:lang w:val="en-GB"/>
        </w:rPr>
        <w:t xml:space="preserve"> such </w:t>
      </w:r>
      <w:r w:rsidRPr="00ED1CE9">
        <w:rPr>
          <w:rFonts w:ascii="Arial" w:hAnsi="Arial" w:cs="Arial"/>
          <w:sz w:val="24"/>
          <w:szCs w:val="24"/>
          <w:lang w:val="en-GB"/>
        </w:rPr>
        <w:t>pet food</w:t>
      </w:r>
      <w:r>
        <w:rPr>
          <w:rFonts w:ascii="Arial" w:hAnsi="Arial" w:cs="Arial"/>
          <w:sz w:val="24"/>
          <w:szCs w:val="24"/>
          <w:lang w:val="en-GB"/>
        </w:rPr>
        <w:t xml:space="preserve"> before they want to but it. Another</w:t>
      </w:r>
      <w:r w:rsidRPr="00ED1CE9">
        <w:rPr>
          <w:rFonts w:ascii="Arial" w:hAnsi="Arial" w:cs="Arial"/>
          <w:sz w:val="24"/>
          <w:szCs w:val="24"/>
          <w:lang w:val="en-GB"/>
        </w:rPr>
        <w:t xml:space="preserve"> important </w:t>
      </w:r>
      <w:r>
        <w:rPr>
          <w:rFonts w:ascii="Arial" w:hAnsi="Arial" w:cs="Arial"/>
          <w:sz w:val="24"/>
          <w:szCs w:val="24"/>
          <w:lang w:val="en-GB"/>
        </w:rPr>
        <w:t xml:space="preserve">point is </w:t>
      </w:r>
      <w:r w:rsidRPr="00ED1CE9">
        <w:rPr>
          <w:rFonts w:ascii="Arial" w:hAnsi="Arial" w:cs="Arial"/>
          <w:sz w:val="24"/>
          <w:szCs w:val="24"/>
          <w:lang w:val="en-GB"/>
        </w:rPr>
        <w:t xml:space="preserve">that the pet’s preference for a pet food will largely affect the </w:t>
      </w:r>
      <w:r w:rsidR="002A220B">
        <w:rPr>
          <w:rFonts w:ascii="Arial" w:hAnsi="Arial" w:cs="Arial"/>
          <w:sz w:val="24"/>
          <w:szCs w:val="24"/>
          <w:lang w:val="en-GB"/>
        </w:rPr>
        <w:t xml:space="preserve">pet </w:t>
      </w:r>
      <w:r w:rsidRPr="00ED1CE9">
        <w:rPr>
          <w:rFonts w:ascii="Arial" w:hAnsi="Arial" w:cs="Arial"/>
          <w:sz w:val="24"/>
          <w:szCs w:val="24"/>
          <w:lang w:val="en-GB"/>
        </w:rPr>
        <w:t>owner’s intention to purchase the pet food</w:t>
      </w:r>
      <w:r w:rsidR="002A220B">
        <w:rPr>
          <w:rFonts w:ascii="Arial" w:hAnsi="Arial" w:cs="Arial"/>
          <w:sz w:val="24"/>
          <w:szCs w:val="24"/>
          <w:lang w:val="en-GB"/>
        </w:rPr>
        <w:t>, s</w:t>
      </w:r>
      <w:r w:rsidR="002A220B" w:rsidRPr="002A220B">
        <w:rPr>
          <w:rFonts w:ascii="Arial" w:hAnsi="Arial" w:cs="Arial"/>
          <w:sz w:val="24"/>
          <w:szCs w:val="24"/>
          <w:lang w:val="en-GB"/>
        </w:rPr>
        <w:t>imply put, consumers are not willing to choose a pet food that pets don't like.</w:t>
      </w:r>
      <w:r w:rsidR="002A220B">
        <w:rPr>
          <w:rFonts w:ascii="Arial" w:hAnsi="Arial" w:cs="Arial"/>
          <w:sz w:val="24"/>
          <w:szCs w:val="24"/>
          <w:lang w:val="en-GB"/>
        </w:rPr>
        <w:t xml:space="preserve"> </w:t>
      </w:r>
      <w:r w:rsidR="002A220B">
        <w:rPr>
          <w:rFonts w:ascii="Arial" w:hAnsi="Arial" w:cs="Arial" w:hint="eastAsia"/>
          <w:sz w:val="24"/>
          <w:szCs w:val="24"/>
          <w:lang w:val="en-GB"/>
        </w:rPr>
        <w:t>(</w:t>
      </w:r>
      <w:r w:rsidR="002A220B">
        <w:rPr>
          <w:rFonts w:ascii="Arial" w:hAnsi="Arial" w:cs="Arial"/>
          <w:sz w:val="24"/>
          <w:szCs w:val="24"/>
          <w:lang w:val="en-GB"/>
        </w:rPr>
        <w:t xml:space="preserve">Di </w:t>
      </w:r>
      <w:proofErr w:type="spellStart"/>
      <w:r w:rsidR="002A220B">
        <w:rPr>
          <w:rFonts w:ascii="Arial" w:hAnsi="Arial" w:cs="Arial"/>
          <w:sz w:val="24"/>
          <w:szCs w:val="24"/>
          <w:lang w:val="en-GB"/>
        </w:rPr>
        <w:t>Donfrancesco</w:t>
      </w:r>
      <w:proofErr w:type="spellEnd"/>
      <w:r w:rsidR="002A220B">
        <w:rPr>
          <w:rFonts w:ascii="Arial" w:hAnsi="Arial" w:cs="Arial"/>
          <w:sz w:val="24"/>
          <w:szCs w:val="24"/>
          <w:lang w:val="en-GB"/>
        </w:rPr>
        <w:t>, Koppel &amp;</w:t>
      </w:r>
      <w:r w:rsidR="002A220B" w:rsidRPr="00FD37EF">
        <w:rPr>
          <w:rFonts w:ascii="Arial" w:hAnsi="Arial" w:cs="Arial"/>
          <w:sz w:val="24"/>
          <w:szCs w:val="24"/>
          <w:lang w:val="en-GB"/>
        </w:rPr>
        <w:t xml:space="preserve"> Chambers</w:t>
      </w:r>
      <w:r w:rsidR="002A220B">
        <w:rPr>
          <w:rFonts w:ascii="Arial" w:hAnsi="Arial" w:cs="Arial"/>
          <w:sz w:val="24"/>
          <w:szCs w:val="24"/>
          <w:lang w:val="en-GB"/>
        </w:rPr>
        <w:t>, 2012</w:t>
      </w:r>
      <w:r w:rsidR="004C7C32">
        <w:rPr>
          <w:rFonts w:ascii="Arial" w:hAnsi="Arial" w:cs="Arial" w:hint="eastAsia"/>
          <w:sz w:val="24"/>
          <w:szCs w:val="24"/>
          <w:lang w:val="en-GB"/>
        </w:rPr>
        <w:t xml:space="preserve">; </w:t>
      </w:r>
      <w:r w:rsidR="004C7C32">
        <w:rPr>
          <w:rFonts w:ascii="Arial" w:hAnsi="Arial" w:cs="Arial"/>
          <w:sz w:val="24"/>
          <w:szCs w:val="24"/>
          <w:lang w:val="en-GB"/>
        </w:rPr>
        <w:t>Huang, 2014</w:t>
      </w:r>
      <w:r w:rsidR="002A220B">
        <w:rPr>
          <w:rFonts w:ascii="Arial" w:hAnsi="Arial" w:cs="Arial"/>
          <w:sz w:val="24"/>
          <w:szCs w:val="24"/>
          <w:lang w:val="en-GB"/>
        </w:rPr>
        <w:t>)</w:t>
      </w:r>
      <w:r w:rsidRPr="00ED1CE9">
        <w:rPr>
          <w:rFonts w:ascii="Arial" w:hAnsi="Arial" w:cs="Arial"/>
          <w:sz w:val="24"/>
          <w:szCs w:val="24"/>
          <w:lang w:val="en-GB"/>
        </w:rPr>
        <w:t>.</w:t>
      </w:r>
    </w:p>
    <w:p w:rsidR="002612C7" w:rsidRDefault="004C7C32" w:rsidP="006A4659">
      <w:pPr>
        <w:spacing w:line="360" w:lineRule="auto"/>
        <w:rPr>
          <w:rFonts w:ascii="Arial" w:hAnsi="Arial" w:cs="Arial"/>
          <w:sz w:val="24"/>
          <w:szCs w:val="24"/>
          <w:lang w:val="en-GB"/>
        </w:rPr>
      </w:pPr>
      <w:r w:rsidRPr="004C7C32">
        <w:rPr>
          <w:rFonts w:ascii="Arial" w:hAnsi="Arial" w:cs="Arial"/>
          <w:i/>
          <w:sz w:val="24"/>
          <w:szCs w:val="24"/>
          <w:u w:val="single"/>
          <w:lang w:val="en-GB"/>
        </w:rPr>
        <w:t>H2</w:t>
      </w:r>
      <w:r>
        <w:rPr>
          <w:rFonts w:ascii="Arial" w:hAnsi="Arial" w:cs="Arial"/>
          <w:i/>
          <w:sz w:val="24"/>
          <w:szCs w:val="24"/>
          <w:lang w:val="en-GB"/>
        </w:rPr>
        <w:t>:</w:t>
      </w:r>
      <w:r w:rsidRPr="004C7C32">
        <w:rPr>
          <w:rFonts w:ascii="Arial" w:hAnsi="Arial" w:cs="Arial"/>
          <w:i/>
          <w:sz w:val="24"/>
          <w:szCs w:val="24"/>
          <w:lang w:val="en-GB"/>
        </w:rPr>
        <w:t xml:space="preserve"> Subjective norm has a significant positive influence on pet food purchasing.</w:t>
      </w:r>
    </w:p>
    <w:p w:rsidR="004C7C32" w:rsidRDefault="004C7C32" w:rsidP="006A4659">
      <w:pPr>
        <w:spacing w:line="360" w:lineRule="auto"/>
        <w:rPr>
          <w:rFonts w:ascii="Arial" w:hAnsi="Arial" w:cs="Arial"/>
          <w:sz w:val="24"/>
          <w:szCs w:val="24"/>
          <w:lang w:val="en-GB"/>
        </w:rPr>
      </w:pPr>
    </w:p>
    <w:p w:rsidR="004C7C32" w:rsidRDefault="004C7C32" w:rsidP="006A4659">
      <w:pPr>
        <w:spacing w:line="360" w:lineRule="auto"/>
        <w:rPr>
          <w:rFonts w:ascii="Arial" w:hAnsi="Arial" w:cs="Arial"/>
          <w:sz w:val="24"/>
          <w:szCs w:val="24"/>
          <w:lang w:val="en-GB"/>
        </w:rPr>
      </w:pPr>
      <w:r>
        <w:rPr>
          <w:rFonts w:ascii="Arial" w:hAnsi="Arial" w:cs="Arial"/>
          <w:sz w:val="24"/>
          <w:szCs w:val="24"/>
          <w:lang w:val="en-GB"/>
        </w:rPr>
        <w:t>2.3.3 Perceived behavioural control</w:t>
      </w:r>
    </w:p>
    <w:p w:rsidR="002A220B" w:rsidRDefault="002A220B" w:rsidP="006A4659">
      <w:pPr>
        <w:spacing w:line="360" w:lineRule="auto"/>
        <w:rPr>
          <w:rFonts w:ascii="Arial" w:hAnsi="Arial" w:cs="Arial"/>
          <w:sz w:val="24"/>
          <w:szCs w:val="24"/>
          <w:lang w:val="en-GB"/>
        </w:rPr>
      </w:pPr>
      <w:r w:rsidRPr="002A220B">
        <w:rPr>
          <w:rFonts w:ascii="Arial" w:hAnsi="Arial" w:cs="Arial"/>
          <w:sz w:val="24"/>
          <w:szCs w:val="24"/>
          <w:lang w:val="en-GB"/>
        </w:rPr>
        <w:t xml:space="preserve">Another very intuitive factor is the price of pet food, or whether the pet food </w:t>
      </w:r>
      <w:r>
        <w:rPr>
          <w:rFonts w:ascii="Arial" w:hAnsi="Arial" w:cs="Arial"/>
          <w:sz w:val="24"/>
          <w:szCs w:val="24"/>
          <w:lang w:val="en-GB"/>
        </w:rPr>
        <w:t xml:space="preserve">the consumers </w:t>
      </w:r>
      <w:r w:rsidRPr="002A220B">
        <w:rPr>
          <w:rFonts w:ascii="Arial" w:hAnsi="Arial" w:cs="Arial"/>
          <w:sz w:val="24"/>
          <w:szCs w:val="24"/>
          <w:lang w:val="en-GB"/>
        </w:rPr>
        <w:t>purchased is worth the money.</w:t>
      </w:r>
      <w:r>
        <w:rPr>
          <w:rFonts w:ascii="Arial" w:hAnsi="Arial" w:cs="Arial"/>
          <w:sz w:val="24"/>
          <w:szCs w:val="24"/>
          <w:lang w:val="en-GB"/>
        </w:rPr>
        <w:t xml:space="preserve"> </w:t>
      </w:r>
      <w:r w:rsidRPr="002A220B">
        <w:rPr>
          <w:rFonts w:ascii="Arial" w:hAnsi="Arial" w:cs="Arial"/>
          <w:sz w:val="24"/>
          <w:szCs w:val="24"/>
          <w:lang w:val="en-GB"/>
        </w:rPr>
        <w:t>This is a factor of perceived behavio</w:t>
      </w:r>
      <w:r>
        <w:rPr>
          <w:rFonts w:ascii="Arial" w:hAnsi="Arial" w:cs="Arial"/>
          <w:sz w:val="24"/>
          <w:szCs w:val="24"/>
          <w:lang w:val="en-GB"/>
        </w:rPr>
        <w:t>u</w:t>
      </w:r>
      <w:r w:rsidRPr="002A220B">
        <w:rPr>
          <w:rFonts w:ascii="Arial" w:hAnsi="Arial" w:cs="Arial"/>
          <w:sz w:val="24"/>
          <w:szCs w:val="24"/>
          <w:lang w:val="en-GB"/>
        </w:rPr>
        <w:t>r</w:t>
      </w:r>
      <w:r>
        <w:rPr>
          <w:rFonts w:ascii="Arial" w:hAnsi="Arial" w:cs="Arial"/>
          <w:sz w:val="24"/>
          <w:szCs w:val="24"/>
          <w:lang w:val="en-GB"/>
        </w:rPr>
        <w:t>al</w:t>
      </w:r>
      <w:r w:rsidRPr="002A220B">
        <w:rPr>
          <w:rFonts w:ascii="Arial" w:hAnsi="Arial" w:cs="Arial"/>
          <w:sz w:val="24"/>
          <w:szCs w:val="24"/>
          <w:lang w:val="en-GB"/>
        </w:rPr>
        <w:t xml:space="preserve"> control in TPB.</w:t>
      </w:r>
      <w:r w:rsidR="00BF57FA">
        <w:rPr>
          <w:rFonts w:ascii="Arial" w:hAnsi="Arial" w:cs="Arial"/>
          <w:sz w:val="24"/>
          <w:szCs w:val="24"/>
          <w:lang w:val="en-GB"/>
        </w:rPr>
        <w:t xml:space="preserve"> </w:t>
      </w:r>
      <w:proofErr w:type="spellStart"/>
      <w:r w:rsidR="00BF57FA" w:rsidRPr="00BF57FA">
        <w:rPr>
          <w:rFonts w:ascii="Arial" w:hAnsi="Arial" w:cs="Arial"/>
          <w:sz w:val="24"/>
          <w:szCs w:val="24"/>
          <w:lang w:val="en-GB"/>
        </w:rPr>
        <w:t>Coriolis</w:t>
      </w:r>
      <w:proofErr w:type="spellEnd"/>
      <w:r w:rsidR="00BF57FA" w:rsidRPr="00BF57FA">
        <w:rPr>
          <w:rFonts w:ascii="Arial" w:hAnsi="Arial" w:cs="Arial"/>
          <w:sz w:val="24"/>
          <w:szCs w:val="24"/>
          <w:lang w:val="en-GB"/>
        </w:rPr>
        <w:t xml:space="preserve"> (2014) suggests that the more common pet food consumers are higher-income </w:t>
      </w:r>
      <w:r w:rsidR="00BF57FA">
        <w:rPr>
          <w:rFonts w:ascii="Arial" w:hAnsi="Arial" w:cs="Arial"/>
          <w:sz w:val="24"/>
          <w:szCs w:val="24"/>
          <w:lang w:val="en-GB"/>
        </w:rPr>
        <w:t xml:space="preserve">groups </w:t>
      </w:r>
      <w:r w:rsidR="00BF57FA" w:rsidRPr="00BF57FA">
        <w:rPr>
          <w:rFonts w:ascii="Arial" w:hAnsi="Arial" w:cs="Arial"/>
          <w:sz w:val="24"/>
          <w:szCs w:val="24"/>
          <w:lang w:val="en-GB"/>
        </w:rPr>
        <w:t>and older groups.</w:t>
      </w:r>
      <w:r w:rsidR="00BF57FA">
        <w:rPr>
          <w:rFonts w:ascii="Arial" w:hAnsi="Arial" w:cs="Arial"/>
          <w:sz w:val="24"/>
          <w:szCs w:val="24"/>
          <w:lang w:val="en-GB"/>
        </w:rPr>
        <w:t xml:space="preserve"> </w:t>
      </w:r>
      <w:r w:rsidR="00BF57FA" w:rsidRPr="00BF57FA">
        <w:rPr>
          <w:rFonts w:ascii="Arial" w:hAnsi="Arial" w:cs="Arial"/>
          <w:sz w:val="24"/>
          <w:szCs w:val="24"/>
          <w:lang w:val="en-GB"/>
        </w:rPr>
        <w:t xml:space="preserve">In this view, the income of the owner determines </w:t>
      </w:r>
      <w:r w:rsidR="00C15F75">
        <w:rPr>
          <w:rFonts w:ascii="Arial" w:hAnsi="Arial" w:cs="Arial"/>
          <w:sz w:val="24"/>
          <w:szCs w:val="24"/>
          <w:lang w:val="en-GB"/>
        </w:rPr>
        <w:t>their intention to buy pet food</w:t>
      </w:r>
      <w:r w:rsidR="00C15F75">
        <w:rPr>
          <w:rFonts w:ascii="Arial" w:hAnsi="Arial" w:cs="Arial" w:hint="eastAsia"/>
          <w:sz w:val="24"/>
          <w:szCs w:val="24"/>
          <w:lang w:val="en-GB"/>
        </w:rPr>
        <w:t xml:space="preserve">, </w:t>
      </w:r>
      <w:r w:rsidR="00C15F75">
        <w:rPr>
          <w:rFonts w:ascii="Arial" w:hAnsi="Arial" w:cs="Arial"/>
          <w:sz w:val="24"/>
          <w:szCs w:val="24"/>
          <w:lang w:val="en-GB"/>
        </w:rPr>
        <w:t>because c</w:t>
      </w:r>
      <w:r w:rsidR="00C15F75" w:rsidRPr="00C15F75">
        <w:rPr>
          <w:rFonts w:ascii="Arial" w:hAnsi="Arial" w:cs="Arial"/>
          <w:sz w:val="24"/>
          <w:szCs w:val="24"/>
          <w:lang w:val="en-GB"/>
        </w:rPr>
        <w:t>onsumers will not choose to buy products that exceed their payment level</w:t>
      </w:r>
    </w:p>
    <w:p w:rsidR="008647D7" w:rsidRPr="00672924" w:rsidRDefault="004C7C32" w:rsidP="006A4659">
      <w:pPr>
        <w:spacing w:line="360" w:lineRule="auto"/>
        <w:rPr>
          <w:rFonts w:ascii="Arial" w:hAnsi="Arial" w:cs="Arial"/>
          <w:sz w:val="24"/>
          <w:szCs w:val="24"/>
          <w:lang w:val="en-GB"/>
        </w:rPr>
      </w:pPr>
      <w:r w:rsidRPr="004C7C32">
        <w:rPr>
          <w:rFonts w:ascii="Arial" w:hAnsi="Arial" w:cs="Arial"/>
          <w:i/>
          <w:sz w:val="24"/>
          <w:szCs w:val="24"/>
          <w:u w:val="single"/>
          <w:lang w:val="en-GB"/>
        </w:rPr>
        <w:t>H3</w:t>
      </w:r>
      <w:r>
        <w:rPr>
          <w:rFonts w:ascii="Arial" w:hAnsi="Arial" w:cs="Arial"/>
          <w:i/>
          <w:sz w:val="24"/>
          <w:szCs w:val="24"/>
          <w:lang w:val="en-GB"/>
        </w:rPr>
        <w:t xml:space="preserve">: </w:t>
      </w:r>
      <w:r w:rsidRPr="004C7C32">
        <w:rPr>
          <w:rFonts w:ascii="Arial" w:hAnsi="Arial" w:cs="Arial"/>
          <w:i/>
          <w:sz w:val="24"/>
          <w:szCs w:val="24"/>
          <w:lang w:val="en-GB"/>
        </w:rPr>
        <w:t>Perceived behavioural control will have negative effect on consumer intention towards pet food purchasing.</w:t>
      </w:r>
      <w:r w:rsidRPr="004C7C32">
        <w:rPr>
          <w:rFonts w:ascii="Arial" w:hAnsi="Arial" w:cs="Arial"/>
          <w:sz w:val="24"/>
          <w:szCs w:val="24"/>
          <w:lang w:val="en-GB"/>
        </w:rPr>
        <w:cr/>
      </w:r>
    </w:p>
    <w:p w:rsidR="006A4659" w:rsidRDefault="00CF2727" w:rsidP="006A4659">
      <w:pPr>
        <w:spacing w:line="360" w:lineRule="auto"/>
        <w:rPr>
          <w:rFonts w:ascii="Arial" w:hAnsi="Arial" w:cs="Arial"/>
          <w:sz w:val="24"/>
          <w:szCs w:val="24"/>
          <w:lang w:val="en-GB"/>
        </w:rPr>
      </w:pPr>
      <w:r>
        <w:rPr>
          <w:rFonts w:ascii="Arial" w:hAnsi="Arial" w:cs="Arial"/>
          <w:sz w:val="24"/>
          <w:szCs w:val="24"/>
          <w:lang w:val="en-GB"/>
        </w:rPr>
        <w:t>2.4</w:t>
      </w:r>
      <w:r>
        <w:rPr>
          <w:rFonts w:ascii="Arial" w:hAnsi="Arial" w:cs="Arial"/>
          <w:sz w:val="24"/>
          <w:szCs w:val="24"/>
          <w:lang w:val="en-GB"/>
        </w:rPr>
        <w:tab/>
        <w:t xml:space="preserve"> Theory of Planned </w:t>
      </w:r>
      <w:proofErr w:type="spellStart"/>
      <w:r>
        <w:rPr>
          <w:rFonts w:ascii="Arial" w:hAnsi="Arial" w:cs="Arial"/>
          <w:sz w:val="24"/>
          <w:szCs w:val="24"/>
          <w:lang w:val="en-GB"/>
        </w:rPr>
        <w:t>Behavior</w:t>
      </w:r>
      <w:proofErr w:type="spellEnd"/>
    </w:p>
    <w:p w:rsidR="00995ED8" w:rsidRDefault="00995ED8" w:rsidP="006A4659">
      <w:pPr>
        <w:spacing w:line="360" w:lineRule="auto"/>
        <w:rPr>
          <w:rFonts w:ascii="Arial" w:hAnsi="Arial" w:cs="Arial"/>
          <w:sz w:val="24"/>
          <w:szCs w:val="24"/>
          <w:lang w:val="en-GB"/>
        </w:rPr>
      </w:pPr>
      <w:r w:rsidRPr="00995ED8">
        <w:rPr>
          <w:rFonts w:ascii="Arial" w:hAnsi="Arial" w:cs="Arial"/>
          <w:sz w:val="24"/>
          <w:szCs w:val="24"/>
          <w:lang w:val="en-GB"/>
        </w:rPr>
        <w:t xml:space="preserve">Theory of Planned </w:t>
      </w:r>
      <w:proofErr w:type="spellStart"/>
      <w:r w:rsidRPr="00995ED8">
        <w:rPr>
          <w:rFonts w:ascii="Arial" w:hAnsi="Arial" w:cs="Arial"/>
          <w:sz w:val="24"/>
          <w:szCs w:val="24"/>
          <w:lang w:val="en-GB"/>
        </w:rPr>
        <w:t>Behavi</w:t>
      </w:r>
      <w:r w:rsidR="00FE0CE2">
        <w:rPr>
          <w:rFonts w:ascii="Arial" w:hAnsi="Arial" w:cs="Arial"/>
          <w:sz w:val="24"/>
          <w:szCs w:val="24"/>
          <w:lang w:val="en-GB"/>
        </w:rPr>
        <w:t>or</w:t>
      </w:r>
      <w:proofErr w:type="spellEnd"/>
      <w:r w:rsidR="00FE0CE2">
        <w:rPr>
          <w:rFonts w:ascii="Arial" w:hAnsi="Arial" w:cs="Arial"/>
          <w:sz w:val="24"/>
          <w:szCs w:val="24"/>
          <w:lang w:val="en-GB"/>
        </w:rPr>
        <w:t xml:space="preserve"> (TPB) is the development of T</w:t>
      </w:r>
      <w:r w:rsidRPr="00995ED8">
        <w:rPr>
          <w:rFonts w:ascii="Arial" w:hAnsi="Arial" w:cs="Arial"/>
          <w:sz w:val="24"/>
          <w:szCs w:val="24"/>
          <w:lang w:val="en-GB"/>
        </w:rPr>
        <w:t>h</w:t>
      </w:r>
      <w:r w:rsidR="00FE0CE2">
        <w:rPr>
          <w:rFonts w:ascii="Arial" w:hAnsi="Arial" w:cs="Arial"/>
          <w:sz w:val="24"/>
          <w:szCs w:val="24"/>
          <w:lang w:val="en-GB"/>
        </w:rPr>
        <w:t>eory of Reasoned A</w:t>
      </w:r>
      <w:r>
        <w:rPr>
          <w:rFonts w:ascii="Arial" w:hAnsi="Arial" w:cs="Arial"/>
          <w:sz w:val="24"/>
          <w:szCs w:val="24"/>
          <w:lang w:val="en-GB"/>
        </w:rPr>
        <w:t>ction (TRA)</w:t>
      </w:r>
      <w:r w:rsidR="00CC5DFB">
        <w:rPr>
          <w:rFonts w:ascii="Arial" w:hAnsi="Arial" w:cs="Arial"/>
          <w:sz w:val="24"/>
          <w:szCs w:val="24"/>
          <w:lang w:val="en-GB"/>
        </w:rPr>
        <w:t xml:space="preserve"> (</w:t>
      </w:r>
      <w:proofErr w:type="spellStart"/>
      <w:r w:rsidR="00CC5DFB">
        <w:rPr>
          <w:rFonts w:ascii="Arial" w:hAnsi="Arial" w:cs="Arial"/>
          <w:sz w:val="24"/>
          <w:szCs w:val="24"/>
          <w:lang w:val="en-GB"/>
        </w:rPr>
        <w:t>Ajzen</w:t>
      </w:r>
      <w:proofErr w:type="spellEnd"/>
      <w:r w:rsidR="00CC5DFB">
        <w:rPr>
          <w:rFonts w:ascii="Arial" w:hAnsi="Arial" w:cs="Arial"/>
          <w:sz w:val="24"/>
          <w:szCs w:val="24"/>
          <w:lang w:val="en-GB"/>
        </w:rPr>
        <w:t>, 1991)</w:t>
      </w:r>
      <w:r w:rsidRPr="00995ED8">
        <w:rPr>
          <w:rFonts w:ascii="Arial" w:hAnsi="Arial" w:cs="Arial"/>
          <w:sz w:val="24"/>
          <w:szCs w:val="24"/>
          <w:lang w:val="en-GB"/>
        </w:rPr>
        <w:t>.</w:t>
      </w:r>
    </w:p>
    <w:p w:rsidR="005E4415" w:rsidRDefault="005E4415" w:rsidP="006A4659">
      <w:pPr>
        <w:spacing w:line="360" w:lineRule="auto"/>
        <w:rPr>
          <w:rFonts w:ascii="Arial" w:hAnsi="Arial" w:cs="Arial"/>
          <w:sz w:val="24"/>
          <w:szCs w:val="24"/>
          <w:lang w:val="en-GB"/>
        </w:rPr>
      </w:pPr>
    </w:p>
    <w:p w:rsidR="00CF2727" w:rsidRDefault="00FE0CE2" w:rsidP="006A4659">
      <w:pPr>
        <w:spacing w:line="360" w:lineRule="auto"/>
        <w:rPr>
          <w:rFonts w:ascii="Arial" w:hAnsi="Arial" w:cs="Arial"/>
          <w:sz w:val="24"/>
          <w:szCs w:val="24"/>
          <w:lang w:val="en-GB"/>
        </w:rPr>
      </w:pPr>
      <w:r w:rsidRPr="00FE0CE2">
        <w:rPr>
          <w:rFonts w:ascii="Arial" w:hAnsi="Arial" w:cs="Arial"/>
          <w:sz w:val="24"/>
          <w:szCs w:val="24"/>
          <w:lang w:val="en-GB"/>
        </w:rPr>
        <w:t>The formation of the theory of planned behavio</w:t>
      </w:r>
      <w:r>
        <w:rPr>
          <w:rFonts w:ascii="Arial" w:hAnsi="Arial" w:cs="Arial"/>
          <w:sz w:val="24"/>
          <w:szCs w:val="24"/>
          <w:lang w:val="en-GB"/>
        </w:rPr>
        <w:t>u</w:t>
      </w:r>
      <w:r w:rsidRPr="00FE0CE2">
        <w:rPr>
          <w:rFonts w:ascii="Arial" w:hAnsi="Arial" w:cs="Arial"/>
          <w:sz w:val="24"/>
          <w:szCs w:val="24"/>
          <w:lang w:val="en-GB"/>
        </w:rPr>
        <w:t xml:space="preserve">r was that in 1988, </w:t>
      </w:r>
      <w:proofErr w:type="spellStart"/>
      <w:r w:rsidRPr="00FE0CE2">
        <w:rPr>
          <w:rFonts w:ascii="Arial" w:hAnsi="Arial" w:cs="Arial"/>
          <w:sz w:val="24"/>
          <w:szCs w:val="24"/>
          <w:lang w:val="en-GB"/>
        </w:rPr>
        <w:t>Azjen</w:t>
      </w:r>
      <w:proofErr w:type="spellEnd"/>
      <w:r w:rsidRPr="00FE0CE2">
        <w:rPr>
          <w:rFonts w:ascii="Arial" w:hAnsi="Arial" w:cs="Arial"/>
          <w:sz w:val="24"/>
          <w:szCs w:val="24"/>
          <w:lang w:val="en-GB"/>
        </w:rPr>
        <w:t xml:space="preserve"> added </w:t>
      </w:r>
      <w:r w:rsidRPr="00FE0CE2">
        <w:rPr>
          <w:rFonts w:ascii="Arial" w:hAnsi="Arial" w:cs="Arial"/>
          <w:sz w:val="24"/>
          <w:szCs w:val="24"/>
          <w:lang w:val="en-GB"/>
        </w:rPr>
        <w:lastRenderedPageBreak/>
        <w:t>a new factor to the Theory of Reasoned Action by</w:t>
      </w:r>
      <w:r>
        <w:rPr>
          <w:rFonts w:ascii="Arial" w:hAnsi="Arial" w:cs="Arial"/>
          <w:sz w:val="24"/>
          <w:szCs w:val="24"/>
          <w:lang w:val="en-GB"/>
        </w:rPr>
        <w:t xml:space="preserve"> Martin </w:t>
      </w:r>
      <w:proofErr w:type="spellStart"/>
      <w:r>
        <w:rPr>
          <w:rFonts w:ascii="Arial" w:hAnsi="Arial" w:cs="Arial"/>
          <w:sz w:val="24"/>
          <w:szCs w:val="24"/>
          <w:lang w:val="en-GB"/>
        </w:rPr>
        <w:t>Fishbein</w:t>
      </w:r>
      <w:proofErr w:type="spellEnd"/>
      <w:r>
        <w:rPr>
          <w:rFonts w:ascii="Arial" w:hAnsi="Arial" w:cs="Arial"/>
          <w:sz w:val="24"/>
          <w:szCs w:val="24"/>
          <w:lang w:val="en-GB"/>
        </w:rPr>
        <w:t xml:space="preserve"> and </w:t>
      </w:r>
      <w:proofErr w:type="spellStart"/>
      <w:r>
        <w:rPr>
          <w:rFonts w:ascii="Arial" w:hAnsi="Arial" w:cs="Arial"/>
          <w:sz w:val="24"/>
          <w:szCs w:val="24"/>
          <w:lang w:val="en-GB"/>
        </w:rPr>
        <w:t>Icek</w:t>
      </w:r>
      <w:proofErr w:type="spellEnd"/>
      <w:r>
        <w:rPr>
          <w:rFonts w:ascii="Arial" w:hAnsi="Arial" w:cs="Arial"/>
          <w:sz w:val="24"/>
          <w:szCs w:val="24"/>
          <w:lang w:val="en-GB"/>
        </w:rPr>
        <w:t xml:space="preserve"> </w:t>
      </w:r>
      <w:proofErr w:type="spellStart"/>
      <w:r>
        <w:rPr>
          <w:rFonts w:ascii="Arial" w:hAnsi="Arial" w:cs="Arial"/>
          <w:sz w:val="24"/>
          <w:szCs w:val="24"/>
          <w:lang w:val="en-GB"/>
        </w:rPr>
        <w:t>Azjen</w:t>
      </w:r>
      <w:proofErr w:type="spellEnd"/>
      <w:r>
        <w:rPr>
          <w:rFonts w:ascii="Arial" w:hAnsi="Arial" w:cs="Arial"/>
          <w:sz w:val="24"/>
          <w:szCs w:val="24"/>
          <w:lang w:val="en-GB"/>
        </w:rPr>
        <w:t>, which is</w:t>
      </w:r>
      <w:r w:rsidRPr="00FE0CE2">
        <w:rPr>
          <w:rFonts w:ascii="Arial" w:hAnsi="Arial" w:cs="Arial"/>
          <w:sz w:val="24"/>
          <w:szCs w:val="24"/>
          <w:lang w:val="en-GB"/>
        </w:rPr>
        <w:t xml:space="preserve"> Perceptual Behavio</w:t>
      </w:r>
      <w:r>
        <w:rPr>
          <w:rFonts w:ascii="Arial" w:hAnsi="Arial" w:cs="Arial"/>
          <w:sz w:val="24"/>
          <w:szCs w:val="24"/>
          <w:lang w:val="en-GB"/>
        </w:rPr>
        <w:t>u</w:t>
      </w:r>
      <w:r w:rsidRPr="00FE0CE2">
        <w:rPr>
          <w:rFonts w:ascii="Arial" w:hAnsi="Arial" w:cs="Arial"/>
          <w:sz w:val="24"/>
          <w:szCs w:val="24"/>
          <w:lang w:val="en-GB"/>
        </w:rPr>
        <w:t>r Control.</w:t>
      </w:r>
      <w:r w:rsidRPr="00FE0CE2">
        <w:t xml:space="preserve"> </w:t>
      </w:r>
      <w:r>
        <w:rPr>
          <w:rFonts w:ascii="Arial" w:hAnsi="Arial" w:cs="Arial"/>
          <w:sz w:val="24"/>
          <w:szCs w:val="24"/>
          <w:lang w:val="en-GB"/>
        </w:rPr>
        <w:t xml:space="preserve">Since then, the three factors: Attitude, </w:t>
      </w:r>
      <w:r w:rsidRPr="00FE0CE2">
        <w:rPr>
          <w:rFonts w:ascii="Arial" w:hAnsi="Arial" w:cs="Arial"/>
          <w:sz w:val="24"/>
          <w:szCs w:val="24"/>
          <w:lang w:val="en-GB"/>
        </w:rPr>
        <w:t>subjective normative and perceived behavio</w:t>
      </w:r>
      <w:r>
        <w:rPr>
          <w:rFonts w:ascii="Arial" w:hAnsi="Arial" w:cs="Arial"/>
          <w:sz w:val="24"/>
          <w:szCs w:val="24"/>
          <w:lang w:val="en-GB"/>
        </w:rPr>
        <w:t>u</w:t>
      </w:r>
      <w:r w:rsidRPr="00FE0CE2">
        <w:rPr>
          <w:rFonts w:ascii="Arial" w:hAnsi="Arial" w:cs="Arial"/>
          <w:sz w:val="24"/>
          <w:szCs w:val="24"/>
          <w:lang w:val="en-GB"/>
        </w:rPr>
        <w:t>r control constitute the theory of planned behavio</w:t>
      </w:r>
      <w:r>
        <w:rPr>
          <w:rFonts w:ascii="Arial" w:hAnsi="Arial" w:cs="Arial"/>
          <w:sz w:val="24"/>
          <w:szCs w:val="24"/>
          <w:lang w:val="en-GB"/>
        </w:rPr>
        <w:t>ur</w:t>
      </w:r>
      <w:r w:rsidRPr="00FE0CE2">
        <w:rPr>
          <w:rFonts w:ascii="Arial" w:hAnsi="Arial" w:cs="Arial" w:hint="eastAsia"/>
          <w:sz w:val="24"/>
          <w:szCs w:val="24"/>
          <w:lang w:val="en-GB"/>
        </w:rPr>
        <w:t xml:space="preserve"> </w:t>
      </w:r>
      <w:r w:rsidR="002A220B">
        <w:rPr>
          <w:rFonts w:ascii="Arial" w:hAnsi="Arial" w:cs="Arial" w:hint="eastAsia"/>
          <w:sz w:val="24"/>
          <w:szCs w:val="24"/>
          <w:lang w:val="en-GB"/>
        </w:rPr>
        <w:t>(</w:t>
      </w:r>
      <w:proofErr w:type="spellStart"/>
      <w:r w:rsidR="002A220B" w:rsidRPr="002A220B">
        <w:rPr>
          <w:rFonts w:ascii="Arial" w:hAnsi="Arial" w:cs="Arial"/>
          <w:sz w:val="24"/>
          <w:szCs w:val="24"/>
          <w:lang w:val="en-GB"/>
        </w:rPr>
        <w:t>Utami</w:t>
      </w:r>
      <w:proofErr w:type="spellEnd"/>
      <w:r w:rsidR="002A220B">
        <w:rPr>
          <w:rFonts w:ascii="Arial" w:hAnsi="Arial" w:cs="Arial"/>
          <w:sz w:val="24"/>
          <w:szCs w:val="24"/>
          <w:lang w:val="en-GB"/>
        </w:rPr>
        <w:t>, 2017)</w:t>
      </w:r>
      <w:r w:rsidR="00AC2C7D">
        <w:rPr>
          <w:rFonts w:ascii="Arial" w:hAnsi="Arial" w:cs="Arial" w:hint="eastAsia"/>
          <w:sz w:val="24"/>
          <w:szCs w:val="24"/>
          <w:lang w:val="en-GB"/>
        </w:rPr>
        <w:t>。</w:t>
      </w:r>
    </w:p>
    <w:p w:rsidR="005E4415" w:rsidRDefault="005E4415" w:rsidP="006A4659">
      <w:pPr>
        <w:spacing w:line="360" w:lineRule="auto"/>
        <w:rPr>
          <w:rFonts w:ascii="Arial" w:hAnsi="Arial" w:cs="Arial"/>
          <w:sz w:val="24"/>
          <w:szCs w:val="24"/>
          <w:lang w:val="en-GB"/>
        </w:rPr>
      </w:pPr>
    </w:p>
    <w:p w:rsidR="00CB22F1" w:rsidRPr="00AC2C7D" w:rsidRDefault="00FE0CE2" w:rsidP="006A4659">
      <w:pPr>
        <w:spacing w:line="360" w:lineRule="auto"/>
        <w:rPr>
          <w:rFonts w:ascii="Arial" w:hAnsi="Arial" w:cs="Arial"/>
          <w:sz w:val="24"/>
          <w:szCs w:val="24"/>
          <w:lang w:val="en-GB"/>
        </w:rPr>
      </w:pPr>
      <w:r w:rsidRPr="00FE0CE2">
        <w:rPr>
          <w:rFonts w:ascii="Arial" w:hAnsi="Arial" w:cs="Arial"/>
          <w:sz w:val="24"/>
          <w:szCs w:val="24"/>
          <w:lang w:val="en-GB"/>
        </w:rPr>
        <w:t xml:space="preserve">This study will use the </w:t>
      </w:r>
      <w:r>
        <w:rPr>
          <w:rFonts w:ascii="Arial" w:hAnsi="Arial" w:cs="Arial"/>
          <w:sz w:val="24"/>
          <w:szCs w:val="24"/>
          <w:lang w:val="en-GB"/>
        </w:rPr>
        <w:t>TPB</w:t>
      </w:r>
      <w:r w:rsidRPr="00FE0CE2">
        <w:rPr>
          <w:rFonts w:ascii="Arial" w:hAnsi="Arial" w:cs="Arial"/>
          <w:sz w:val="24"/>
          <w:szCs w:val="24"/>
          <w:lang w:val="en-GB"/>
        </w:rPr>
        <w:t xml:space="preserve"> (</w:t>
      </w:r>
      <w:proofErr w:type="spellStart"/>
      <w:r w:rsidRPr="00FE0CE2">
        <w:rPr>
          <w:rFonts w:ascii="Arial" w:hAnsi="Arial" w:cs="Arial"/>
          <w:sz w:val="24"/>
          <w:szCs w:val="24"/>
          <w:lang w:val="en-GB"/>
        </w:rPr>
        <w:t>Ajzen</w:t>
      </w:r>
      <w:proofErr w:type="spellEnd"/>
      <w:r w:rsidRPr="00FE0CE2">
        <w:rPr>
          <w:rFonts w:ascii="Arial" w:hAnsi="Arial" w:cs="Arial"/>
          <w:sz w:val="24"/>
          <w:szCs w:val="24"/>
          <w:lang w:val="en-GB"/>
        </w:rPr>
        <w:t>, 1985, 1989) as a model to determine the intent to lead to consumer behavio</w:t>
      </w:r>
      <w:r>
        <w:rPr>
          <w:rFonts w:ascii="Arial" w:hAnsi="Arial" w:cs="Arial"/>
          <w:sz w:val="24"/>
          <w:szCs w:val="24"/>
          <w:lang w:val="en-GB"/>
        </w:rPr>
        <w:t>u</w:t>
      </w:r>
      <w:r w:rsidRPr="00FE0CE2">
        <w:rPr>
          <w:rFonts w:ascii="Arial" w:hAnsi="Arial" w:cs="Arial"/>
          <w:sz w:val="24"/>
          <w:szCs w:val="24"/>
          <w:lang w:val="en-GB"/>
        </w:rPr>
        <w:t>r.</w:t>
      </w:r>
      <w:r w:rsidR="00CC5DFB" w:rsidRPr="00CC5DFB">
        <w:rPr>
          <w:rFonts w:ascii="Arial" w:hAnsi="Arial" w:cs="Arial" w:hint="eastAsia"/>
          <w:sz w:val="24"/>
          <w:szCs w:val="24"/>
          <w:lang w:val="en-GB"/>
        </w:rPr>
        <w:t xml:space="preserve"> </w:t>
      </w:r>
      <w:r w:rsidRPr="00FE0CE2">
        <w:rPr>
          <w:rFonts w:ascii="Arial" w:hAnsi="Arial" w:cs="Arial"/>
          <w:sz w:val="24"/>
          <w:szCs w:val="24"/>
          <w:lang w:val="en-GB"/>
        </w:rPr>
        <w:t>The theory of planned behavio</w:t>
      </w:r>
      <w:r>
        <w:rPr>
          <w:rFonts w:ascii="Arial" w:hAnsi="Arial" w:cs="Arial"/>
          <w:sz w:val="24"/>
          <w:szCs w:val="24"/>
          <w:lang w:val="en-GB"/>
        </w:rPr>
        <w:t>u</w:t>
      </w:r>
      <w:r w:rsidRPr="00FE0CE2">
        <w:rPr>
          <w:rFonts w:ascii="Arial" w:hAnsi="Arial" w:cs="Arial"/>
          <w:sz w:val="24"/>
          <w:szCs w:val="24"/>
          <w:lang w:val="en-GB"/>
        </w:rPr>
        <w:t>r developed by TRA is considered to be superior in determining behavio</w:t>
      </w:r>
      <w:r>
        <w:rPr>
          <w:rFonts w:ascii="Arial" w:hAnsi="Arial" w:cs="Arial"/>
          <w:sz w:val="24"/>
          <w:szCs w:val="24"/>
          <w:lang w:val="en-GB"/>
        </w:rPr>
        <w:t>u</w:t>
      </w:r>
      <w:r w:rsidRPr="00FE0CE2">
        <w:rPr>
          <w:rFonts w:ascii="Arial" w:hAnsi="Arial" w:cs="Arial"/>
          <w:sz w:val="24"/>
          <w:szCs w:val="24"/>
          <w:lang w:val="en-GB"/>
        </w:rPr>
        <w:t>r.</w:t>
      </w:r>
      <w:r w:rsidR="00CC5DFB" w:rsidRPr="00CC5DFB">
        <w:rPr>
          <w:rFonts w:ascii="Arial" w:hAnsi="Arial" w:cs="Arial" w:hint="eastAsia"/>
          <w:sz w:val="24"/>
          <w:szCs w:val="24"/>
          <w:lang w:val="en-GB"/>
        </w:rPr>
        <w:t xml:space="preserve"> </w:t>
      </w:r>
      <w:r w:rsidRPr="00FE0CE2">
        <w:rPr>
          <w:rFonts w:ascii="Arial" w:hAnsi="Arial" w:cs="Arial"/>
          <w:sz w:val="24"/>
          <w:szCs w:val="24"/>
          <w:lang w:val="en-GB"/>
        </w:rPr>
        <w:t>In addition, TPB also emphasizes analysis that determines how these attitudes, subjective norms, and perceived behavio</w:t>
      </w:r>
      <w:r>
        <w:rPr>
          <w:rFonts w:ascii="Arial" w:hAnsi="Arial" w:cs="Arial"/>
          <w:sz w:val="24"/>
          <w:szCs w:val="24"/>
          <w:lang w:val="en-GB"/>
        </w:rPr>
        <w:t>u</w:t>
      </w:r>
      <w:r w:rsidRPr="00FE0CE2">
        <w:rPr>
          <w:rFonts w:ascii="Arial" w:hAnsi="Arial" w:cs="Arial"/>
          <w:sz w:val="24"/>
          <w:szCs w:val="24"/>
          <w:lang w:val="en-GB"/>
        </w:rPr>
        <w:t>ral control affect similar or different behavio</w:t>
      </w:r>
      <w:r>
        <w:rPr>
          <w:rFonts w:ascii="Arial" w:hAnsi="Arial" w:cs="Arial"/>
          <w:sz w:val="24"/>
          <w:szCs w:val="24"/>
          <w:lang w:val="en-GB"/>
        </w:rPr>
        <w:t>u</w:t>
      </w:r>
      <w:r w:rsidRPr="00FE0CE2">
        <w:rPr>
          <w:rFonts w:ascii="Arial" w:hAnsi="Arial" w:cs="Arial"/>
          <w:sz w:val="24"/>
          <w:szCs w:val="24"/>
          <w:lang w:val="en-GB"/>
        </w:rPr>
        <w:t>ral intent.</w:t>
      </w:r>
    </w:p>
    <w:p w:rsidR="00EB550A" w:rsidRDefault="00EB550A"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7B1D53" w:rsidRDefault="007B1D53" w:rsidP="006A4659">
      <w:pPr>
        <w:spacing w:line="360" w:lineRule="auto"/>
        <w:rPr>
          <w:rFonts w:ascii="Arial" w:hAnsi="Arial" w:cs="Arial"/>
          <w:sz w:val="24"/>
          <w:szCs w:val="24"/>
          <w:lang w:val="en-GB"/>
        </w:rPr>
      </w:pPr>
    </w:p>
    <w:p w:rsidR="00BA12A3" w:rsidRPr="001B556C" w:rsidRDefault="001B556C" w:rsidP="001B556C">
      <w:pPr>
        <w:spacing w:line="360" w:lineRule="auto"/>
        <w:jc w:val="center"/>
        <w:rPr>
          <w:rFonts w:ascii="Arial" w:hAnsi="Arial" w:cs="Arial"/>
          <w:b/>
          <w:sz w:val="24"/>
          <w:szCs w:val="24"/>
          <w:lang w:val="en-GB"/>
        </w:rPr>
      </w:pPr>
      <w:r w:rsidRPr="001B556C">
        <w:rPr>
          <w:rFonts w:ascii="Arial" w:hAnsi="Arial" w:cs="Arial"/>
          <w:b/>
          <w:sz w:val="24"/>
          <w:szCs w:val="24"/>
          <w:lang w:val="en-GB"/>
        </w:rPr>
        <w:t>CHAPTER</w:t>
      </w:r>
      <w:r w:rsidR="00BA12A3" w:rsidRPr="001B556C">
        <w:rPr>
          <w:rFonts w:ascii="Arial" w:hAnsi="Arial" w:cs="Arial" w:hint="eastAsia"/>
          <w:b/>
          <w:sz w:val="24"/>
          <w:szCs w:val="24"/>
          <w:lang w:val="en-GB"/>
        </w:rPr>
        <w:t xml:space="preserve"> 3</w:t>
      </w:r>
      <w:r w:rsidRPr="001B556C">
        <w:rPr>
          <w:rFonts w:ascii="Arial" w:hAnsi="Arial" w:cs="Arial"/>
          <w:b/>
          <w:sz w:val="24"/>
          <w:szCs w:val="24"/>
          <w:lang w:val="en-GB"/>
        </w:rPr>
        <w:t>: RESEARCH METHODOLOGY</w:t>
      </w:r>
    </w:p>
    <w:p w:rsidR="00C15F75" w:rsidRDefault="00C15F75" w:rsidP="00C15F75">
      <w:pPr>
        <w:spacing w:line="360" w:lineRule="auto"/>
        <w:rPr>
          <w:rFonts w:ascii="Arial" w:hAnsi="Arial" w:cs="Arial"/>
          <w:sz w:val="24"/>
          <w:szCs w:val="24"/>
          <w:lang w:val="en-GB"/>
        </w:rPr>
      </w:pPr>
      <w:r>
        <w:rPr>
          <w:rFonts w:ascii="Arial" w:hAnsi="Arial" w:cs="Arial"/>
          <w:sz w:val="24"/>
          <w:szCs w:val="24"/>
          <w:lang w:val="en-GB"/>
        </w:rPr>
        <w:t>3.1 Conceptual Framework</w:t>
      </w:r>
    </w:p>
    <w:p w:rsidR="00C15F75" w:rsidRDefault="00C15F75" w:rsidP="00C15F75">
      <w:pPr>
        <w:spacing w:line="360" w:lineRule="auto"/>
        <w:rPr>
          <w:rFonts w:ascii="Arial" w:hAnsi="Arial" w:cs="Arial"/>
          <w:sz w:val="24"/>
          <w:szCs w:val="24"/>
          <w:lang w:val="en-GB"/>
        </w:rPr>
      </w:pPr>
      <w:r w:rsidRPr="00672924">
        <w:rPr>
          <w:rFonts w:ascii="Arial" w:hAnsi="Arial" w:cs="Arial"/>
          <w:b/>
          <w:noProof/>
          <w:sz w:val="24"/>
          <w:szCs w:val="24"/>
        </w:rPr>
        <w:drawing>
          <wp:inline distT="0" distB="0" distL="0" distR="0" wp14:anchorId="419D40D6" wp14:editId="48CD27E9">
            <wp:extent cx="5274310" cy="2731770"/>
            <wp:effectExtent l="0" t="0" r="2540" b="0"/>
            <wp:docPr id="8" name="Picture 8" descr="C:\Users\ADMINI~1\AppData\Local\Temp\WeChat Files\495142937488905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951429374889052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731770"/>
                    </a:xfrm>
                    <a:prstGeom prst="rect">
                      <a:avLst/>
                    </a:prstGeom>
                    <a:noFill/>
                    <a:ln>
                      <a:noFill/>
                    </a:ln>
                  </pic:spPr>
                </pic:pic>
              </a:graphicData>
            </a:graphic>
          </wp:inline>
        </w:drawing>
      </w:r>
    </w:p>
    <w:p w:rsidR="00CB22F1" w:rsidRDefault="00CB22F1" w:rsidP="00CB22F1">
      <w:pPr>
        <w:spacing w:line="360" w:lineRule="auto"/>
        <w:jc w:val="center"/>
        <w:rPr>
          <w:rFonts w:ascii="Arial" w:eastAsia="Arial Unicode MS" w:hAnsi="Arial" w:cs="Arial"/>
          <w:sz w:val="24"/>
          <w:szCs w:val="24"/>
        </w:rPr>
      </w:pPr>
      <w:r>
        <w:rPr>
          <w:rFonts w:ascii="Arial" w:eastAsia="Arial Unicode MS" w:hAnsi="Arial" w:cs="Arial" w:hint="eastAsia"/>
          <w:sz w:val="24"/>
          <w:szCs w:val="24"/>
        </w:rPr>
        <w:t xml:space="preserve">Figure </w:t>
      </w:r>
      <w:r w:rsidR="007126CE">
        <w:rPr>
          <w:rFonts w:ascii="Arial" w:eastAsia="Arial Unicode MS" w:hAnsi="Arial" w:cs="Arial"/>
          <w:sz w:val="24"/>
          <w:szCs w:val="24"/>
        </w:rPr>
        <w:t>5</w:t>
      </w:r>
      <w:r>
        <w:rPr>
          <w:rFonts w:ascii="Arial" w:eastAsia="Arial Unicode MS" w:hAnsi="Arial" w:cs="Arial"/>
          <w:sz w:val="24"/>
          <w:szCs w:val="24"/>
        </w:rPr>
        <w:t>.0</w:t>
      </w:r>
      <w:r>
        <w:rPr>
          <w:rFonts w:ascii="Arial" w:eastAsia="Arial Unicode MS" w:hAnsi="Arial" w:cs="Arial" w:hint="eastAsia"/>
          <w:sz w:val="24"/>
          <w:szCs w:val="24"/>
        </w:rPr>
        <w:t xml:space="preserve"> </w:t>
      </w:r>
      <w:r>
        <w:rPr>
          <w:rFonts w:ascii="Arial" w:eastAsia="Arial Unicode MS" w:hAnsi="Arial" w:cs="Arial"/>
          <w:sz w:val="24"/>
          <w:szCs w:val="24"/>
        </w:rPr>
        <w:t>Conceptual Framework</w:t>
      </w:r>
    </w:p>
    <w:p w:rsidR="00276D5E" w:rsidRDefault="00FE0CE2" w:rsidP="00D806D7">
      <w:pPr>
        <w:spacing w:line="360" w:lineRule="auto"/>
        <w:rPr>
          <w:rFonts w:ascii="Arial" w:hAnsi="Arial" w:cs="Arial"/>
          <w:sz w:val="24"/>
          <w:szCs w:val="24"/>
          <w:lang w:val="en-GB"/>
        </w:rPr>
      </w:pPr>
      <w:r w:rsidRPr="00FE0CE2">
        <w:rPr>
          <w:rFonts w:ascii="Arial" w:hAnsi="Arial" w:cs="Arial"/>
          <w:sz w:val="24"/>
          <w:szCs w:val="24"/>
          <w:lang w:val="en-GB"/>
        </w:rPr>
        <w:t>The theory of planned behavio</w:t>
      </w:r>
      <w:r>
        <w:rPr>
          <w:rFonts w:ascii="Arial" w:hAnsi="Arial" w:cs="Arial"/>
          <w:sz w:val="24"/>
          <w:szCs w:val="24"/>
          <w:lang w:val="en-GB"/>
        </w:rPr>
        <w:t>u</w:t>
      </w:r>
      <w:r w:rsidRPr="00FE0CE2">
        <w:rPr>
          <w:rFonts w:ascii="Arial" w:hAnsi="Arial" w:cs="Arial"/>
          <w:sz w:val="24"/>
          <w:szCs w:val="24"/>
          <w:lang w:val="en-GB"/>
        </w:rPr>
        <w:t>r constructs a conceptual research framework</w:t>
      </w:r>
      <w:r>
        <w:rPr>
          <w:rFonts w:ascii="Arial" w:hAnsi="Arial" w:cs="Arial"/>
          <w:sz w:val="24"/>
          <w:szCs w:val="24"/>
          <w:lang w:val="en-GB"/>
        </w:rPr>
        <w:t xml:space="preserve"> </w:t>
      </w:r>
      <w:r w:rsidRPr="00FE0CE2">
        <w:rPr>
          <w:rFonts w:ascii="Arial" w:hAnsi="Arial" w:cs="Arial"/>
          <w:sz w:val="24"/>
          <w:szCs w:val="24"/>
          <w:lang w:val="en-GB"/>
        </w:rPr>
        <w:t>in this study</w:t>
      </w:r>
      <w:r w:rsidR="007126CE">
        <w:rPr>
          <w:rFonts w:ascii="Arial" w:hAnsi="Arial" w:cs="Arial" w:hint="eastAsia"/>
          <w:sz w:val="24"/>
          <w:szCs w:val="24"/>
          <w:lang w:val="en-GB"/>
        </w:rPr>
        <w:t>, which is shown in figure 5</w:t>
      </w:r>
      <w:r w:rsidR="00EB550A">
        <w:rPr>
          <w:rFonts w:ascii="Arial" w:hAnsi="Arial" w:cs="Arial" w:hint="eastAsia"/>
          <w:sz w:val="24"/>
          <w:szCs w:val="24"/>
          <w:lang w:val="en-GB"/>
        </w:rPr>
        <w:t xml:space="preserve">.0. </w:t>
      </w:r>
      <w:r w:rsidR="00EB550A">
        <w:rPr>
          <w:rFonts w:ascii="Arial" w:hAnsi="Arial" w:cs="Arial"/>
          <w:sz w:val="24"/>
          <w:szCs w:val="24"/>
          <w:lang w:val="en-GB"/>
        </w:rPr>
        <w:t xml:space="preserve">This model presents the independent variables which are Attitude, subjective norms and perceived behavioural control. As well as the dependent variable is consumer purchasing intention towards pet </w:t>
      </w:r>
      <w:proofErr w:type="gramStart"/>
      <w:r w:rsidR="00EB550A">
        <w:rPr>
          <w:rFonts w:ascii="Arial" w:hAnsi="Arial" w:cs="Arial"/>
          <w:sz w:val="24"/>
          <w:szCs w:val="24"/>
          <w:lang w:val="en-GB"/>
        </w:rPr>
        <w:t>supplies.</w:t>
      </w:r>
      <w:proofErr w:type="gramEnd"/>
    </w:p>
    <w:p w:rsidR="005E4415" w:rsidRDefault="005E4415" w:rsidP="00D806D7">
      <w:pPr>
        <w:spacing w:line="360" w:lineRule="auto"/>
        <w:rPr>
          <w:rFonts w:ascii="Arial" w:hAnsi="Arial" w:cs="Arial"/>
          <w:sz w:val="24"/>
          <w:szCs w:val="24"/>
          <w:lang w:val="en-GB"/>
        </w:rPr>
      </w:pPr>
    </w:p>
    <w:p w:rsidR="00BE31E1" w:rsidRDefault="007126CE" w:rsidP="00D806D7">
      <w:pPr>
        <w:spacing w:line="360" w:lineRule="auto"/>
        <w:rPr>
          <w:rFonts w:ascii="Arial" w:hAnsi="Arial" w:cs="Arial"/>
          <w:sz w:val="24"/>
          <w:szCs w:val="24"/>
          <w:lang w:val="en-GB"/>
        </w:rPr>
      </w:pPr>
      <w:r w:rsidRPr="007126CE">
        <w:rPr>
          <w:rFonts w:ascii="Arial" w:hAnsi="Arial" w:cs="Arial"/>
          <w:sz w:val="24"/>
          <w:szCs w:val="24"/>
          <w:lang w:val="en-GB"/>
        </w:rPr>
        <w:t>An attitude defined as the position of a person in a bipolar evaluation or emotional dimension of an object, behavio</w:t>
      </w:r>
      <w:r>
        <w:rPr>
          <w:rFonts w:ascii="Arial" w:hAnsi="Arial" w:cs="Arial"/>
          <w:sz w:val="24"/>
          <w:szCs w:val="24"/>
          <w:lang w:val="en-GB"/>
        </w:rPr>
        <w:t>u</w:t>
      </w:r>
      <w:r w:rsidRPr="007126CE">
        <w:rPr>
          <w:rFonts w:ascii="Arial" w:hAnsi="Arial" w:cs="Arial"/>
          <w:sz w:val="24"/>
          <w:szCs w:val="24"/>
          <w:lang w:val="en-GB"/>
        </w:rPr>
        <w:t xml:space="preserve">r or event; and differences in attitudes between </w:t>
      </w:r>
      <w:r w:rsidRPr="007126CE">
        <w:rPr>
          <w:rFonts w:ascii="Arial" w:hAnsi="Arial" w:cs="Arial"/>
          <w:sz w:val="24"/>
          <w:szCs w:val="24"/>
          <w:lang w:val="en-GB"/>
        </w:rPr>
        <w:lastRenderedPageBreak/>
        <w:t>different groups of people can be assessed using attitudes</w:t>
      </w:r>
      <w:r w:rsidRPr="007126CE">
        <w:rPr>
          <w:rFonts w:ascii="Arial" w:hAnsi="Arial" w:cs="Arial" w:hint="eastAsia"/>
          <w:sz w:val="24"/>
          <w:szCs w:val="24"/>
          <w:lang w:val="en-GB"/>
        </w:rPr>
        <w:t xml:space="preserve"> </w:t>
      </w:r>
      <w:r w:rsidR="00BE31E1">
        <w:rPr>
          <w:rFonts w:ascii="Arial" w:hAnsi="Arial" w:cs="Arial" w:hint="eastAsia"/>
          <w:sz w:val="24"/>
          <w:szCs w:val="24"/>
          <w:lang w:val="en-GB"/>
        </w:rPr>
        <w:t>(</w:t>
      </w:r>
      <w:r w:rsidR="00BE31E1">
        <w:rPr>
          <w:rFonts w:ascii="Arial" w:hAnsi="Arial" w:cs="Arial"/>
          <w:sz w:val="24"/>
          <w:szCs w:val="24"/>
          <w:lang w:val="en-GB"/>
        </w:rPr>
        <w:t xml:space="preserve">Hill, </w:t>
      </w:r>
      <w:proofErr w:type="spellStart"/>
      <w:r w:rsidR="00BE31E1">
        <w:rPr>
          <w:rFonts w:ascii="Arial" w:hAnsi="Arial" w:cs="Arial"/>
          <w:sz w:val="24"/>
          <w:szCs w:val="24"/>
          <w:lang w:val="en-GB"/>
        </w:rPr>
        <w:t>Fishbein</w:t>
      </w:r>
      <w:proofErr w:type="spellEnd"/>
      <w:r w:rsidR="00BE31E1">
        <w:rPr>
          <w:rFonts w:ascii="Arial" w:hAnsi="Arial" w:cs="Arial"/>
          <w:sz w:val="24"/>
          <w:szCs w:val="24"/>
          <w:lang w:val="en-GB"/>
        </w:rPr>
        <w:t xml:space="preserve"> &amp;</w:t>
      </w:r>
      <w:r w:rsidR="00BE31E1" w:rsidRPr="00BE31E1">
        <w:rPr>
          <w:rFonts w:ascii="Arial" w:hAnsi="Arial" w:cs="Arial"/>
          <w:sz w:val="24"/>
          <w:szCs w:val="24"/>
          <w:lang w:val="en-GB"/>
        </w:rPr>
        <w:t xml:space="preserve"> </w:t>
      </w:r>
      <w:proofErr w:type="spellStart"/>
      <w:r w:rsidR="00BE31E1" w:rsidRPr="00BE31E1">
        <w:rPr>
          <w:rFonts w:ascii="Arial" w:hAnsi="Arial" w:cs="Arial"/>
          <w:sz w:val="24"/>
          <w:szCs w:val="24"/>
          <w:lang w:val="en-GB"/>
        </w:rPr>
        <w:t>Ajzen</w:t>
      </w:r>
      <w:proofErr w:type="spellEnd"/>
      <w:r w:rsidR="00BE31E1">
        <w:rPr>
          <w:rFonts w:ascii="Arial" w:hAnsi="Arial" w:cs="Arial"/>
          <w:sz w:val="24"/>
          <w:szCs w:val="24"/>
          <w:lang w:val="en-GB"/>
        </w:rPr>
        <w:t>, 1977)</w:t>
      </w:r>
      <w:r>
        <w:rPr>
          <w:rFonts w:ascii="Arial" w:hAnsi="Arial" w:cs="Arial" w:hint="eastAsia"/>
          <w:sz w:val="24"/>
          <w:szCs w:val="24"/>
          <w:lang w:val="en-GB"/>
        </w:rPr>
        <w:t xml:space="preserve">. </w:t>
      </w:r>
      <w:r w:rsidRPr="007126CE">
        <w:rPr>
          <w:rFonts w:ascii="Arial" w:hAnsi="Arial" w:cs="Arial"/>
          <w:sz w:val="24"/>
          <w:szCs w:val="24"/>
          <w:lang w:val="en-GB"/>
        </w:rPr>
        <w:t>It can be understood in this study that once the consumer has collected enough information and their learning and understanding of the pet food has increased to the desired level, the consumer's intention to purchase the pet food will form a positive or negative attitude.</w:t>
      </w:r>
    </w:p>
    <w:p w:rsidR="005E4415" w:rsidRDefault="005E4415" w:rsidP="00D806D7">
      <w:pPr>
        <w:spacing w:line="360" w:lineRule="auto"/>
        <w:rPr>
          <w:rFonts w:ascii="Arial" w:hAnsi="Arial" w:cs="Arial"/>
          <w:sz w:val="24"/>
          <w:szCs w:val="24"/>
          <w:lang w:val="en-GB"/>
        </w:rPr>
      </w:pPr>
    </w:p>
    <w:p w:rsidR="00F90CB6" w:rsidRDefault="007126CE" w:rsidP="00D806D7">
      <w:pPr>
        <w:spacing w:line="360" w:lineRule="auto"/>
        <w:rPr>
          <w:rFonts w:ascii="Arial" w:hAnsi="Arial" w:cs="Arial"/>
          <w:sz w:val="24"/>
          <w:szCs w:val="24"/>
          <w:lang w:val="en-GB"/>
        </w:rPr>
      </w:pPr>
      <w:r w:rsidRPr="007126CE">
        <w:rPr>
          <w:rFonts w:ascii="Arial" w:hAnsi="Arial" w:cs="Arial"/>
          <w:sz w:val="24"/>
          <w:szCs w:val="24"/>
          <w:lang w:val="en-GB"/>
        </w:rPr>
        <w:t xml:space="preserve">Subjective norms are called community pressures, and they are also called </w:t>
      </w:r>
      <w:r>
        <w:rPr>
          <w:rFonts w:ascii="Arial" w:hAnsi="Arial" w:cs="Arial"/>
          <w:sz w:val="24"/>
          <w:szCs w:val="24"/>
          <w:lang w:val="en-GB"/>
        </w:rPr>
        <w:t xml:space="preserve">people’s </w:t>
      </w:r>
      <w:r w:rsidRPr="007126CE">
        <w:rPr>
          <w:rFonts w:ascii="Arial" w:hAnsi="Arial" w:cs="Arial"/>
          <w:sz w:val="24"/>
          <w:szCs w:val="24"/>
          <w:lang w:val="en-GB"/>
        </w:rPr>
        <w:t>personal opinions about a certain thing or person, such as friends, colleagues or family members</w:t>
      </w:r>
      <w:r>
        <w:rPr>
          <w:rFonts w:ascii="Arial" w:hAnsi="Arial" w:cs="Arial"/>
          <w:sz w:val="24"/>
          <w:szCs w:val="24"/>
          <w:lang w:val="en-GB"/>
        </w:rPr>
        <w:t xml:space="preserve"> (</w:t>
      </w:r>
      <w:proofErr w:type="spellStart"/>
      <w:r>
        <w:rPr>
          <w:rFonts w:ascii="Arial" w:hAnsi="Arial" w:cs="Arial"/>
          <w:sz w:val="24"/>
          <w:szCs w:val="24"/>
          <w:lang w:val="en-GB"/>
        </w:rPr>
        <w:t>Ajzen</w:t>
      </w:r>
      <w:proofErr w:type="spellEnd"/>
      <w:r>
        <w:rPr>
          <w:rFonts w:ascii="Arial" w:hAnsi="Arial" w:cs="Arial"/>
          <w:sz w:val="24"/>
          <w:szCs w:val="24"/>
          <w:lang w:val="en-GB"/>
        </w:rPr>
        <w:t>, 1991)</w:t>
      </w:r>
      <w:r w:rsidRPr="007126CE">
        <w:rPr>
          <w:rFonts w:ascii="Arial" w:hAnsi="Arial" w:cs="Arial"/>
          <w:sz w:val="24"/>
          <w:szCs w:val="24"/>
          <w:lang w:val="en-GB"/>
        </w:rPr>
        <w:t>.</w:t>
      </w:r>
      <w:r w:rsidRPr="007126CE">
        <w:t xml:space="preserve"> </w:t>
      </w:r>
      <w:r w:rsidRPr="007126CE">
        <w:rPr>
          <w:rFonts w:ascii="Arial" w:hAnsi="Arial" w:cs="Arial"/>
          <w:sz w:val="24"/>
          <w:szCs w:val="24"/>
          <w:lang w:val="en-GB"/>
        </w:rPr>
        <w:t>For example, pet owners may be more willing to buy pet foods that are positively evaluated by people around them.</w:t>
      </w:r>
      <w:r w:rsidRPr="007126CE">
        <w:t xml:space="preserve"> </w:t>
      </w:r>
      <w:r w:rsidRPr="007126CE">
        <w:rPr>
          <w:rFonts w:ascii="Arial" w:hAnsi="Arial" w:cs="Arial"/>
          <w:sz w:val="24"/>
          <w:szCs w:val="24"/>
          <w:lang w:val="en-GB"/>
        </w:rPr>
        <w:t>Subjective norms are used to measure how social pressures motivate consumers to purchase pet food.</w:t>
      </w:r>
    </w:p>
    <w:p w:rsidR="005E4415" w:rsidRDefault="005E4415" w:rsidP="00D806D7">
      <w:pPr>
        <w:spacing w:line="360" w:lineRule="auto"/>
        <w:rPr>
          <w:rFonts w:ascii="Arial" w:hAnsi="Arial" w:cs="Arial"/>
          <w:sz w:val="24"/>
          <w:szCs w:val="24"/>
          <w:lang w:val="en-GB"/>
        </w:rPr>
      </w:pPr>
    </w:p>
    <w:p w:rsidR="00F90CB6" w:rsidRDefault="007126CE" w:rsidP="00D806D7">
      <w:pPr>
        <w:spacing w:line="360" w:lineRule="auto"/>
        <w:rPr>
          <w:rFonts w:ascii="Arial" w:hAnsi="Arial" w:cs="Arial"/>
          <w:sz w:val="24"/>
          <w:szCs w:val="24"/>
          <w:lang w:val="en-GB"/>
        </w:rPr>
      </w:pPr>
      <w:r w:rsidRPr="007126CE">
        <w:rPr>
          <w:rFonts w:ascii="Arial" w:hAnsi="Arial" w:cs="Arial"/>
          <w:sz w:val="24"/>
          <w:szCs w:val="24"/>
          <w:lang w:val="en-GB"/>
        </w:rPr>
        <w:t xml:space="preserve">The main purpose of the </w:t>
      </w:r>
      <w:r>
        <w:rPr>
          <w:rFonts w:ascii="Arial" w:hAnsi="Arial" w:cs="Arial"/>
          <w:sz w:val="24"/>
          <w:szCs w:val="24"/>
          <w:lang w:val="en-GB"/>
        </w:rPr>
        <w:t>perceived behaviour control (PBC)</w:t>
      </w:r>
      <w:r w:rsidRPr="007126CE">
        <w:rPr>
          <w:rFonts w:ascii="Arial" w:hAnsi="Arial" w:cs="Arial"/>
          <w:sz w:val="24"/>
          <w:szCs w:val="24"/>
          <w:lang w:val="en-GB"/>
        </w:rPr>
        <w:t xml:space="preserve"> is to capture the involuntary view of behavio</w:t>
      </w:r>
      <w:r>
        <w:rPr>
          <w:rFonts w:ascii="Arial" w:hAnsi="Arial" w:cs="Arial"/>
          <w:sz w:val="24"/>
          <w:szCs w:val="24"/>
          <w:lang w:val="en-GB"/>
        </w:rPr>
        <w:t>u</w:t>
      </w:r>
      <w:r w:rsidRPr="007126CE">
        <w:rPr>
          <w:rFonts w:ascii="Arial" w:hAnsi="Arial" w:cs="Arial"/>
          <w:sz w:val="24"/>
          <w:szCs w:val="24"/>
          <w:lang w:val="en-GB"/>
        </w:rPr>
        <w:t>r.</w:t>
      </w:r>
      <w:r w:rsidRPr="007126CE">
        <w:t xml:space="preserve"> </w:t>
      </w:r>
      <w:r w:rsidRPr="007126CE">
        <w:rPr>
          <w:rFonts w:ascii="Arial" w:hAnsi="Arial" w:cs="Arial"/>
          <w:sz w:val="24"/>
          <w:szCs w:val="24"/>
          <w:lang w:val="en-GB"/>
        </w:rPr>
        <w:t>The actions performed are strongly based on behavio</w:t>
      </w:r>
      <w:r>
        <w:rPr>
          <w:rFonts w:ascii="Arial" w:hAnsi="Arial" w:cs="Arial"/>
          <w:sz w:val="24"/>
          <w:szCs w:val="24"/>
          <w:lang w:val="en-GB"/>
        </w:rPr>
        <w:t>u</w:t>
      </w:r>
      <w:r w:rsidRPr="007126CE">
        <w:rPr>
          <w:rFonts w:ascii="Arial" w:hAnsi="Arial" w:cs="Arial"/>
          <w:sz w:val="24"/>
          <w:szCs w:val="24"/>
          <w:lang w:val="en-GB"/>
        </w:rPr>
        <w:t>ral patterns rather than under personal control.</w:t>
      </w:r>
      <w:r w:rsidRPr="007126CE">
        <w:t xml:space="preserve"> </w:t>
      </w:r>
      <w:r w:rsidRPr="007126CE">
        <w:rPr>
          <w:rFonts w:ascii="Arial" w:hAnsi="Arial" w:cs="Arial"/>
          <w:sz w:val="24"/>
          <w:szCs w:val="24"/>
          <w:lang w:val="en-GB"/>
        </w:rPr>
        <w:t>Although PBC can be replaced by determining the actual control of the consumer, it depends on the accu</w:t>
      </w:r>
      <w:r>
        <w:rPr>
          <w:rFonts w:ascii="Arial" w:hAnsi="Arial" w:cs="Arial"/>
          <w:sz w:val="24"/>
          <w:szCs w:val="24"/>
          <w:lang w:val="en-GB"/>
        </w:rPr>
        <w:t xml:space="preserve">racy of the consumer's insights </w:t>
      </w:r>
      <w:r w:rsidR="00932E9A">
        <w:rPr>
          <w:rFonts w:ascii="Arial" w:hAnsi="Arial" w:cs="Arial" w:hint="eastAsia"/>
          <w:sz w:val="24"/>
          <w:szCs w:val="24"/>
          <w:lang w:val="en-GB"/>
        </w:rPr>
        <w:t>(</w:t>
      </w:r>
      <w:proofErr w:type="spellStart"/>
      <w:r w:rsidR="00932E9A" w:rsidRPr="00C21CBB">
        <w:rPr>
          <w:rFonts w:ascii="Arial" w:hAnsi="Arial" w:cs="Arial"/>
          <w:sz w:val="24"/>
          <w:szCs w:val="24"/>
          <w:lang w:val="en-GB"/>
        </w:rPr>
        <w:t>Utami</w:t>
      </w:r>
      <w:proofErr w:type="spellEnd"/>
      <w:r w:rsidR="00932E9A">
        <w:rPr>
          <w:rFonts w:ascii="Arial" w:hAnsi="Arial" w:cs="Arial"/>
          <w:sz w:val="24"/>
          <w:szCs w:val="24"/>
          <w:lang w:val="en-GB"/>
        </w:rPr>
        <w:t>, 2017)</w:t>
      </w:r>
      <w:r w:rsidR="0030318F" w:rsidRPr="0030318F">
        <w:rPr>
          <w:rFonts w:ascii="Arial" w:hAnsi="Arial" w:cs="Arial"/>
          <w:sz w:val="24"/>
          <w:szCs w:val="24"/>
          <w:lang w:val="en-GB"/>
        </w:rPr>
        <w:t>.</w:t>
      </w:r>
      <w:r w:rsidRPr="007126CE">
        <w:t xml:space="preserve"> </w:t>
      </w:r>
      <w:r w:rsidRPr="007126CE">
        <w:rPr>
          <w:rFonts w:ascii="Arial" w:hAnsi="Arial" w:cs="Arial"/>
          <w:sz w:val="24"/>
          <w:szCs w:val="24"/>
          <w:lang w:val="en-GB"/>
        </w:rPr>
        <w:t xml:space="preserve">In short, for example, in this study, once the consumer's </w:t>
      </w:r>
      <w:proofErr w:type="spellStart"/>
      <w:r w:rsidRPr="007126CE">
        <w:rPr>
          <w:rFonts w:ascii="Arial" w:hAnsi="Arial" w:cs="Arial"/>
          <w:sz w:val="24"/>
          <w:szCs w:val="24"/>
          <w:lang w:val="en-GB"/>
        </w:rPr>
        <w:t>favorite</w:t>
      </w:r>
      <w:proofErr w:type="spellEnd"/>
      <w:r w:rsidRPr="007126CE">
        <w:rPr>
          <w:rFonts w:ascii="Arial" w:hAnsi="Arial" w:cs="Arial"/>
          <w:sz w:val="24"/>
          <w:szCs w:val="24"/>
          <w:lang w:val="en-GB"/>
        </w:rPr>
        <w:t xml:space="preserve"> pet food has negative information, whether he or she is still willing to purchase the pet food.</w:t>
      </w:r>
      <w:r w:rsidR="00B24D81" w:rsidRPr="00B24D81">
        <w:t xml:space="preserve"> </w:t>
      </w:r>
      <w:r w:rsidR="00B24D81" w:rsidRPr="00B24D81">
        <w:rPr>
          <w:rFonts w:ascii="Arial" w:hAnsi="Arial" w:cs="Arial"/>
          <w:sz w:val="24"/>
          <w:szCs w:val="24"/>
          <w:lang w:val="en-GB"/>
        </w:rPr>
        <w:t xml:space="preserve">There are </w:t>
      </w:r>
      <w:r w:rsidR="00B24D81">
        <w:rPr>
          <w:rFonts w:ascii="Arial" w:hAnsi="Arial" w:cs="Arial"/>
          <w:sz w:val="24"/>
          <w:szCs w:val="24"/>
          <w:lang w:val="en-GB"/>
        </w:rPr>
        <w:t>many</w:t>
      </w:r>
      <w:r w:rsidR="00B24D81" w:rsidRPr="00B24D81">
        <w:rPr>
          <w:rFonts w:ascii="Arial" w:hAnsi="Arial" w:cs="Arial"/>
          <w:sz w:val="24"/>
          <w:szCs w:val="24"/>
          <w:lang w:val="en-GB"/>
        </w:rPr>
        <w:t xml:space="preserve"> control factors that may promote or inhibit consumer intent</w:t>
      </w:r>
      <w:r w:rsidR="00B24D81">
        <w:rPr>
          <w:rFonts w:ascii="Arial" w:hAnsi="Arial" w:cs="Arial"/>
          <w:sz w:val="24"/>
          <w:szCs w:val="24"/>
          <w:lang w:val="en-GB"/>
        </w:rPr>
        <w:t>ion</w:t>
      </w:r>
      <w:r w:rsidR="00B24D81" w:rsidRPr="00B24D81">
        <w:rPr>
          <w:rFonts w:ascii="Arial" w:hAnsi="Arial" w:cs="Arial"/>
          <w:sz w:val="24"/>
          <w:szCs w:val="24"/>
          <w:lang w:val="en-GB"/>
        </w:rPr>
        <w:t xml:space="preserve"> to purchase pet food, such as information provided on the web</w:t>
      </w:r>
      <w:r w:rsidR="00B24D81">
        <w:rPr>
          <w:rFonts w:ascii="Arial" w:hAnsi="Arial" w:cs="Arial"/>
          <w:sz w:val="24"/>
          <w:szCs w:val="24"/>
          <w:lang w:val="en-GB"/>
        </w:rPr>
        <w:t>site</w:t>
      </w:r>
      <w:r w:rsidR="00B24D81" w:rsidRPr="00B24D81">
        <w:rPr>
          <w:rFonts w:ascii="Arial" w:hAnsi="Arial" w:cs="Arial"/>
          <w:sz w:val="24"/>
          <w:szCs w:val="24"/>
          <w:lang w:val="en-GB"/>
        </w:rPr>
        <w:t>, price imp</w:t>
      </w:r>
      <w:r w:rsidR="005E4415">
        <w:rPr>
          <w:rFonts w:ascii="Arial" w:hAnsi="Arial" w:cs="Arial"/>
          <w:sz w:val="24"/>
          <w:szCs w:val="24"/>
          <w:lang w:val="en-GB"/>
        </w:rPr>
        <w:t>act, perceived quality, and t</w:t>
      </w:r>
      <w:r w:rsidR="00B24D81">
        <w:rPr>
          <w:rFonts w:ascii="Arial" w:hAnsi="Arial" w:cs="Arial"/>
          <w:sz w:val="24"/>
          <w:szCs w:val="24"/>
          <w:lang w:val="en-GB"/>
        </w:rPr>
        <w:t>he convenience of purchase</w:t>
      </w:r>
      <w:r w:rsidR="00B24D81" w:rsidRPr="00B24D81">
        <w:rPr>
          <w:rFonts w:ascii="Arial" w:hAnsi="Arial" w:cs="Arial"/>
          <w:sz w:val="24"/>
          <w:szCs w:val="24"/>
          <w:lang w:val="en-GB"/>
        </w:rPr>
        <w:t>.</w:t>
      </w:r>
    </w:p>
    <w:p w:rsidR="007126CE" w:rsidRPr="00F90CB6" w:rsidRDefault="007126CE" w:rsidP="00D806D7">
      <w:pPr>
        <w:spacing w:line="360" w:lineRule="auto"/>
        <w:rPr>
          <w:rFonts w:ascii="Arial" w:hAnsi="Arial" w:cs="Arial"/>
          <w:sz w:val="24"/>
          <w:szCs w:val="24"/>
          <w:lang w:val="en-GB"/>
        </w:rPr>
      </w:pPr>
    </w:p>
    <w:p w:rsidR="00C15F75" w:rsidRDefault="00C15F75" w:rsidP="00C15F75">
      <w:pPr>
        <w:spacing w:line="360" w:lineRule="auto"/>
        <w:rPr>
          <w:rFonts w:ascii="Arial" w:hAnsi="Arial" w:cs="Arial"/>
          <w:sz w:val="24"/>
          <w:szCs w:val="24"/>
          <w:lang w:val="en-GB"/>
        </w:rPr>
      </w:pPr>
      <w:r w:rsidRPr="00C15F75">
        <w:rPr>
          <w:rFonts w:ascii="Arial" w:hAnsi="Arial" w:cs="Arial"/>
          <w:sz w:val="24"/>
          <w:szCs w:val="24"/>
          <w:lang w:val="en-GB"/>
        </w:rPr>
        <w:t>3.2 Sources of Data</w:t>
      </w:r>
    </w:p>
    <w:p w:rsidR="008A2034" w:rsidRPr="008A2034" w:rsidRDefault="00B24D81" w:rsidP="008A2034">
      <w:pPr>
        <w:spacing w:line="360" w:lineRule="auto"/>
        <w:rPr>
          <w:rFonts w:ascii="Arial" w:hAnsi="Arial" w:cs="Arial"/>
          <w:sz w:val="24"/>
          <w:szCs w:val="24"/>
          <w:lang w:val="en-GB"/>
        </w:rPr>
      </w:pPr>
      <w:r w:rsidRPr="00B24D81">
        <w:rPr>
          <w:rFonts w:ascii="Arial" w:hAnsi="Arial" w:cs="Arial"/>
          <w:sz w:val="24"/>
          <w:szCs w:val="24"/>
          <w:lang w:val="en-GB"/>
        </w:rPr>
        <w:t xml:space="preserve">The study used primary data, which was collected directly from face-to-face interviews with respondents </w:t>
      </w:r>
      <w:r>
        <w:rPr>
          <w:rFonts w:ascii="Arial" w:hAnsi="Arial" w:cs="Arial"/>
          <w:sz w:val="24"/>
          <w:szCs w:val="24"/>
          <w:lang w:val="en-GB"/>
        </w:rPr>
        <w:t xml:space="preserve">by </w:t>
      </w:r>
      <w:r w:rsidRPr="00B24D81">
        <w:rPr>
          <w:rFonts w:ascii="Arial" w:hAnsi="Arial" w:cs="Arial"/>
          <w:sz w:val="24"/>
          <w:szCs w:val="24"/>
          <w:lang w:val="en-GB"/>
        </w:rPr>
        <w:t>using self-administered questionnaires</w:t>
      </w:r>
      <w:r>
        <w:rPr>
          <w:rFonts w:ascii="Arial" w:hAnsi="Arial" w:cs="Arial"/>
          <w:sz w:val="24"/>
          <w:szCs w:val="24"/>
          <w:lang w:val="en-GB"/>
        </w:rPr>
        <w:t xml:space="preserve"> and online questionnaires</w:t>
      </w:r>
      <w:r w:rsidRPr="00B24D81">
        <w:rPr>
          <w:rFonts w:ascii="Arial" w:hAnsi="Arial" w:cs="Arial"/>
          <w:sz w:val="24"/>
          <w:szCs w:val="24"/>
          <w:lang w:val="en-GB"/>
        </w:rPr>
        <w:t>.</w:t>
      </w:r>
      <w:r w:rsidR="008A2034" w:rsidRPr="008A2034">
        <w:rPr>
          <w:rFonts w:ascii="Arial" w:hAnsi="Arial" w:cs="Arial" w:hint="eastAsia"/>
          <w:sz w:val="24"/>
          <w:szCs w:val="24"/>
          <w:lang w:val="en-GB"/>
        </w:rPr>
        <w:t xml:space="preserve"> </w:t>
      </w:r>
      <w:r w:rsidRPr="00B24D81">
        <w:rPr>
          <w:rFonts w:ascii="Arial" w:hAnsi="Arial" w:cs="Arial"/>
          <w:sz w:val="24"/>
          <w:szCs w:val="24"/>
          <w:lang w:val="en-GB"/>
        </w:rPr>
        <w:t>About 400 respondents interviewed based on their perceptions</w:t>
      </w:r>
      <w:r>
        <w:rPr>
          <w:rFonts w:ascii="Arial" w:hAnsi="Arial" w:cs="Arial"/>
          <w:sz w:val="24"/>
          <w:szCs w:val="24"/>
          <w:lang w:val="en-GB"/>
        </w:rPr>
        <w:t>,</w:t>
      </w:r>
      <w:r w:rsidRPr="00B24D81">
        <w:rPr>
          <w:rFonts w:ascii="Arial" w:hAnsi="Arial" w:cs="Arial"/>
          <w:sz w:val="24"/>
          <w:szCs w:val="24"/>
          <w:lang w:val="en-GB"/>
        </w:rPr>
        <w:t xml:space="preserve"> attitudes and intentions about </w:t>
      </w:r>
      <w:r>
        <w:rPr>
          <w:rFonts w:ascii="Arial" w:hAnsi="Arial" w:cs="Arial"/>
          <w:sz w:val="24"/>
          <w:szCs w:val="24"/>
          <w:lang w:val="en-GB"/>
        </w:rPr>
        <w:t>purchasing pet food</w:t>
      </w:r>
      <w:r w:rsidRPr="00B24D81">
        <w:rPr>
          <w:rFonts w:ascii="Arial" w:hAnsi="Arial" w:cs="Arial"/>
          <w:sz w:val="24"/>
          <w:szCs w:val="24"/>
          <w:lang w:val="en-GB"/>
        </w:rPr>
        <w:t>.</w:t>
      </w:r>
    </w:p>
    <w:p w:rsidR="005E4415" w:rsidRDefault="005E4415" w:rsidP="008A2034">
      <w:pPr>
        <w:spacing w:line="360" w:lineRule="auto"/>
        <w:rPr>
          <w:rFonts w:ascii="Arial" w:hAnsi="Arial" w:cs="Arial"/>
          <w:sz w:val="24"/>
          <w:szCs w:val="24"/>
          <w:lang w:val="en-GB"/>
        </w:rPr>
      </w:pPr>
    </w:p>
    <w:p w:rsidR="00B24D81" w:rsidRPr="00B24D81" w:rsidRDefault="00B24D81" w:rsidP="008A2034">
      <w:pPr>
        <w:spacing w:line="360" w:lineRule="auto"/>
        <w:rPr>
          <w:rFonts w:ascii="Arial" w:hAnsi="Arial" w:cs="Arial"/>
          <w:sz w:val="24"/>
          <w:szCs w:val="24"/>
          <w:lang w:val="en-GB"/>
        </w:rPr>
      </w:pPr>
      <w:r w:rsidRPr="00B24D81">
        <w:rPr>
          <w:rFonts w:ascii="Arial" w:hAnsi="Arial" w:cs="Arial"/>
          <w:sz w:val="24"/>
          <w:szCs w:val="24"/>
          <w:lang w:val="en-GB"/>
        </w:rPr>
        <w:t xml:space="preserve">The </w:t>
      </w:r>
      <w:r>
        <w:rPr>
          <w:rFonts w:ascii="Arial" w:hAnsi="Arial" w:cs="Arial"/>
          <w:sz w:val="24"/>
          <w:szCs w:val="24"/>
          <w:lang w:val="en-GB"/>
        </w:rPr>
        <w:t>secondary</w:t>
      </w:r>
      <w:r w:rsidRPr="00B24D81">
        <w:rPr>
          <w:rFonts w:ascii="Arial" w:hAnsi="Arial" w:cs="Arial"/>
          <w:sz w:val="24"/>
          <w:szCs w:val="24"/>
          <w:lang w:val="en-GB"/>
        </w:rPr>
        <w:t xml:space="preserve"> data in this study came from a variety of sources, such</w:t>
      </w:r>
      <w:r>
        <w:rPr>
          <w:rFonts w:ascii="Arial" w:hAnsi="Arial" w:cs="Arial"/>
          <w:sz w:val="24"/>
          <w:szCs w:val="24"/>
          <w:lang w:val="en-GB"/>
        </w:rPr>
        <w:t xml:space="preserve"> as the </w:t>
      </w:r>
      <w:r w:rsidR="005E4415">
        <w:rPr>
          <w:rFonts w:ascii="Arial" w:hAnsi="Arial" w:cs="Arial"/>
          <w:sz w:val="24"/>
          <w:szCs w:val="24"/>
          <w:lang w:val="en-GB"/>
        </w:rPr>
        <w:t>INTI</w:t>
      </w:r>
      <w:r>
        <w:rPr>
          <w:rFonts w:ascii="Arial" w:hAnsi="Arial" w:cs="Arial"/>
          <w:sz w:val="24"/>
          <w:szCs w:val="24"/>
          <w:lang w:val="en-GB"/>
        </w:rPr>
        <w:t xml:space="preserve"> University Library and </w:t>
      </w:r>
      <w:r w:rsidRPr="00B24D81">
        <w:rPr>
          <w:rFonts w:ascii="Arial" w:hAnsi="Arial" w:cs="Arial"/>
          <w:sz w:val="24"/>
          <w:szCs w:val="24"/>
          <w:lang w:val="en-GB"/>
        </w:rPr>
        <w:t>the Internet.</w:t>
      </w:r>
      <w:r w:rsidR="008A2034" w:rsidRPr="008A2034">
        <w:rPr>
          <w:rFonts w:ascii="Arial" w:hAnsi="Arial" w:cs="Arial" w:hint="eastAsia"/>
          <w:sz w:val="24"/>
          <w:szCs w:val="24"/>
          <w:lang w:val="en-GB"/>
        </w:rPr>
        <w:t xml:space="preserve"> </w:t>
      </w:r>
      <w:r w:rsidRPr="00B24D81">
        <w:rPr>
          <w:rFonts w:ascii="Arial" w:hAnsi="Arial" w:cs="Arial"/>
          <w:sz w:val="24"/>
          <w:szCs w:val="24"/>
          <w:lang w:val="en-GB"/>
        </w:rPr>
        <w:t>Statistics come from government departments such as the Statistics Bureau.</w:t>
      </w:r>
      <w:r w:rsidR="008A2034" w:rsidRPr="008A2034">
        <w:rPr>
          <w:rFonts w:ascii="Arial" w:hAnsi="Arial" w:cs="Arial" w:hint="eastAsia"/>
          <w:sz w:val="24"/>
          <w:szCs w:val="24"/>
          <w:lang w:val="en-GB"/>
        </w:rPr>
        <w:t xml:space="preserve"> </w:t>
      </w:r>
      <w:r w:rsidRPr="00B24D81">
        <w:rPr>
          <w:rFonts w:ascii="Arial" w:hAnsi="Arial" w:cs="Arial"/>
          <w:sz w:val="24"/>
          <w:szCs w:val="24"/>
          <w:lang w:val="en-GB"/>
        </w:rPr>
        <w:t>Review other relevant information about concepts and pet food purchases from journals, seminars, conferences, observations, magazines, articles and publications</w:t>
      </w:r>
      <w:r>
        <w:rPr>
          <w:rFonts w:ascii="Arial" w:hAnsi="Arial" w:cs="Arial"/>
          <w:sz w:val="24"/>
          <w:szCs w:val="24"/>
          <w:lang w:val="en-GB"/>
        </w:rPr>
        <w:t>.</w:t>
      </w:r>
    </w:p>
    <w:p w:rsidR="00B24D81" w:rsidRDefault="00B24D81" w:rsidP="008A2034">
      <w:pPr>
        <w:spacing w:line="360" w:lineRule="auto"/>
        <w:rPr>
          <w:rFonts w:ascii="Arial" w:hAnsi="Arial" w:cs="Arial"/>
          <w:sz w:val="24"/>
          <w:szCs w:val="24"/>
          <w:lang w:val="en-GB"/>
        </w:rPr>
      </w:pPr>
    </w:p>
    <w:p w:rsidR="00076398" w:rsidRDefault="00076398" w:rsidP="008A2034">
      <w:pPr>
        <w:spacing w:line="360" w:lineRule="auto"/>
        <w:rPr>
          <w:rFonts w:ascii="Arial" w:hAnsi="Arial" w:cs="Arial"/>
          <w:sz w:val="24"/>
          <w:szCs w:val="24"/>
          <w:lang w:val="en-GB"/>
        </w:rPr>
      </w:pPr>
    </w:p>
    <w:p w:rsidR="00076398" w:rsidRPr="00C15F75" w:rsidRDefault="00076398" w:rsidP="008A2034">
      <w:pPr>
        <w:spacing w:line="360" w:lineRule="auto"/>
        <w:rPr>
          <w:rFonts w:ascii="Arial" w:hAnsi="Arial" w:cs="Arial"/>
          <w:sz w:val="24"/>
          <w:szCs w:val="24"/>
          <w:lang w:val="en-GB"/>
        </w:rPr>
      </w:pPr>
    </w:p>
    <w:p w:rsidR="00C15F75" w:rsidRPr="00C15F75" w:rsidRDefault="00C15F75" w:rsidP="00C15F75">
      <w:pPr>
        <w:spacing w:line="360" w:lineRule="auto"/>
        <w:rPr>
          <w:rFonts w:ascii="Arial" w:hAnsi="Arial" w:cs="Arial"/>
          <w:sz w:val="24"/>
          <w:szCs w:val="24"/>
          <w:lang w:val="en-GB"/>
        </w:rPr>
      </w:pPr>
      <w:r w:rsidRPr="00C15F75">
        <w:rPr>
          <w:rFonts w:ascii="Arial" w:hAnsi="Arial" w:cs="Arial"/>
          <w:sz w:val="24"/>
          <w:szCs w:val="24"/>
          <w:lang w:val="en-GB"/>
        </w:rPr>
        <w:t>3.3 Data Collection</w:t>
      </w:r>
    </w:p>
    <w:p w:rsidR="00C15F75" w:rsidRDefault="00C15F75" w:rsidP="00C15F75">
      <w:pPr>
        <w:spacing w:line="360" w:lineRule="auto"/>
        <w:rPr>
          <w:rFonts w:ascii="Arial" w:hAnsi="Arial" w:cs="Arial"/>
          <w:sz w:val="24"/>
          <w:szCs w:val="24"/>
          <w:lang w:val="en-GB"/>
        </w:rPr>
      </w:pPr>
      <w:r w:rsidRPr="00C15F75">
        <w:rPr>
          <w:rFonts w:ascii="Arial" w:hAnsi="Arial" w:cs="Arial"/>
          <w:sz w:val="24"/>
          <w:szCs w:val="24"/>
          <w:lang w:val="en-GB"/>
        </w:rPr>
        <w:t xml:space="preserve">3.3.1 Questionnaire Development </w:t>
      </w:r>
    </w:p>
    <w:p w:rsidR="00B17506" w:rsidRDefault="00B24D81" w:rsidP="00B17506">
      <w:pPr>
        <w:spacing w:line="360" w:lineRule="auto"/>
        <w:rPr>
          <w:rFonts w:ascii="Arial" w:hAnsi="Arial" w:cs="Arial"/>
          <w:sz w:val="24"/>
          <w:szCs w:val="24"/>
          <w:lang w:val="en-GB"/>
        </w:rPr>
      </w:pPr>
      <w:r w:rsidRPr="00B24D81">
        <w:rPr>
          <w:rFonts w:ascii="Arial" w:hAnsi="Arial" w:cs="Arial"/>
          <w:sz w:val="24"/>
          <w:szCs w:val="24"/>
          <w:lang w:val="en-GB"/>
        </w:rPr>
        <w:t>In order to achieve the objectives of this study, a questionnaire was used.</w:t>
      </w:r>
      <w:r w:rsidRPr="00B24D81">
        <w:t xml:space="preserve"> </w:t>
      </w:r>
      <w:r w:rsidRPr="00B24D81">
        <w:rPr>
          <w:rFonts w:ascii="Arial" w:hAnsi="Arial" w:cs="Arial"/>
          <w:sz w:val="24"/>
          <w:szCs w:val="24"/>
          <w:lang w:val="en-GB"/>
        </w:rPr>
        <w:t>In this study, the questionnaire was divided into:</w:t>
      </w:r>
    </w:p>
    <w:p w:rsidR="001D7567" w:rsidRPr="00B17506" w:rsidRDefault="001D7567" w:rsidP="00B17506">
      <w:pPr>
        <w:spacing w:line="360" w:lineRule="auto"/>
        <w:rPr>
          <w:rFonts w:ascii="Arial" w:hAnsi="Arial" w:cs="Arial"/>
          <w:sz w:val="24"/>
          <w:szCs w:val="24"/>
          <w:lang w:val="en-GB"/>
        </w:rPr>
      </w:pPr>
    </w:p>
    <w:p w:rsidR="001D7567" w:rsidRPr="001D7567" w:rsidRDefault="00B24D81" w:rsidP="001D7567">
      <w:pPr>
        <w:pStyle w:val="ListParagraph"/>
        <w:numPr>
          <w:ilvl w:val="0"/>
          <w:numId w:val="24"/>
        </w:numPr>
        <w:spacing w:line="360" w:lineRule="auto"/>
        <w:ind w:firstLineChars="0"/>
        <w:rPr>
          <w:rFonts w:ascii="Arial" w:hAnsi="Arial" w:cs="Arial"/>
          <w:sz w:val="24"/>
          <w:szCs w:val="24"/>
          <w:lang w:val="en-GB"/>
        </w:rPr>
      </w:pPr>
      <w:r>
        <w:rPr>
          <w:rFonts w:ascii="Arial" w:hAnsi="Arial" w:cs="Arial"/>
          <w:sz w:val="24"/>
          <w:szCs w:val="24"/>
          <w:lang w:val="en-GB"/>
        </w:rPr>
        <w:t>Part A</w:t>
      </w:r>
      <w:r w:rsidR="00B17506" w:rsidRPr="009409A3">
        <w:rPr>
          <w:rFonts w:ascii="Arial" w:hAnsi="Arial" w:cs="Arial" w:hint="eastAsia"/>
          <w:sz w:val="24"/>
          <w:szCs w:val="24"/>
          <w:lang w:val="en-GB"/>
        </w:rPr>
        <w:t>：</w:t>
      </w:r>
      <w:r w:rsidRPr="00B24D81">
        <w:rPr>
          <w:rFonts w:ascii="Arial" w:hAnsi="Arial" w:cs="Arial"/>
          <w:sz w:val="24"/>
          <w:szCs w:val="24"/>
          <w:lang w:val="en-GB"/>
        </w:rPr>
        <w:t>Contains personal information about the respondent (gender, income, age, and race).</w:t>
      </w:r>
      <w:r w:rsidRPr="00B24D81">
        <w:t xml:space="preserve"> </w:t>
      </w:r>
      <w:r w:rsidRPr="00B24D81">
        <w:rPr>
          <w:rFonts w:ascii="Arial" w:hAnsi="Arial" w:cs="Arial"/>
          <w:sz w:val="24"/>
          <w:szCs w:val="24"/>
          <w:lang w:val="en-GB"/>
        </w:rPr>
        <w:t xml:space="preserve">In this section, question 5 confirms whether the respondent meets the requirements of this study, </w:t>
      </w:r>
      <w:r>
        <w:rPr>
          <w:rFonts w:ascii="Arial" w:hAnsi="Arial" w:cs="Arial"/>
          <w:sz w:val="24"/>
          <w:szCs w:val="24"/>
          <w:lang w:val="en-GB"/>
        </w:rPr>
        <w:t>that is,</w:t>
      </w:r>
      <w:r w:rsidRPr="00B24D81">
        <w:rPr>
          <w:rFonts w:ascii="Arial" w:hAnsi="Arial" w:cs="Arial"/>
          <w:sz w:val="24"/>
          <w:szCs w:val="24"/>
          <w:lang w:val="en-GB"/>
        </w:rPr>
        <w:t xml:space="preserve"> whether the respondent is keeping a pet.</w:t>
      </w:r>
    </w:p>
    <w:p w:rsidR="001D7567" w:rsidRPr="001D7567" w:rsidRDefault="00B24D81" w:rsidP="001D7567">
      <w:pPr>
        <w:pStyle w:val="ListParagraph"/>
        <w:numPr>
          <w:ilvl w:val="0"/>
          <w:numId w:val="24"/>
        </w:numPr>
        <w:spacing w:line="360" w:lineRule="auto"/>
        <w:ind w:firstLineChars="0"/>
        <w:rPr>
          <w:rFonts w:ascii="Arial" w:hAnsi="Arial" w:cs="Arial"/>
          <w:sz w:val="24"/>
          <w:szCs w:val="24"/>
          <w:lang w:val="en-GB"/>
        </w:rPr>
      </w:pPr>
      <w:r>
        <w:rPr>
          <w:rFonts w:ascii="Arial" w:hAnsi="Arial" w:cs="Arial"/>
          <w:sz w:val="24"/>
          <w:szCs w:val="24"/>
          <w:lang w:val="en-GB"/>
        </w:rPr>
        <w:t>Part B</w:t>
      </w:r>
      <w:r w:rsidR="009409A3">
        <w:rPr>
          <w:rFonts w:ascii="Arial" w:hAnsi="Arial" w:cs="Arial"/>
          <w:sz w:val="24"/>
          <w:szCs w:val="24"/>
          <w:lang w:val="en-GB"/>
        </w:rPr>
        <w:t>：</w:t>
      </w:r>
      <w:r w:rsidRPr="00B24D81">
        <w:rPr>
          <w:rFonts w:ascii="Arial" w:hAnsi="Arial" w:cs="Arial"/>
          <w:sz w:val="24"/>
          <w:szCs w:val="24"/>
          <w:lang w:val="en-GB"/>
        </w:rPr>
        <w:t>It includes questions about</w:t>
      </w:r>
      <w:r>
        <w:rPr>
          <w:rFonts w:ascii="Arial" w:hAnsi="Arial" w:cs="Arial"/>
          <w:sz w:val="24"/>
          <w:szCs w:val="24"/>
          <w:lang w:val="en-GB"/>
        </w:rPr>
        <w:t xml:space="preserve"> consumer’s awareness, knowledge and habits about purchasing pet food.</w:t>
      </w:r>
    </w:p>
    <w:p w:rsidR="00B17506" w:rsidRDefault="00B24D81" w:rsidP="00B17506">
      <w:pPr>
        <w:pStyle w:val="ListParagraph"/>
        <w:numPr>
          <w:ilvl w:val="0"/>
          <w:numId w:val="24"/>
        </w:numPr>
        <w:spacing w:line="360" w:lineRule="auto"/>
        <w:ind w:firstLineChars="0"/>
        <w:rPr>
          <w:rFonts w:ascii="Arial" w:hAnsi="Arial" w:cs="Arial"/>
          <w:sz w:val="24"/>
          <w:szCs w:val="24"/>
          <w:lang w:val="en-GB"/>
        </w:rPr>
      </w:pPr>
      <w:r>
        <w:rPr>
          <w:rFonts w:ascii="Arial" w:hAnsi="Arial" w:cs="Arial"/>
          <w:sz w:val="24"/>
          <w:szCs w:val="24"/>
          <w:lang w:val="en-GB"/>
        </w:rPr>
        <w:t>Part C</w:t>
      </w:r>
      <w:r w:rsidR="00B17506" w:rsidRPr="009409A3">
        <w:rPr>
          <w:rFonts w:ascii="Arial" w:hAnsi="Arial" w:cs="Arial" w:hint="eastAsia"/>
          <w:sz w:val="24"/>
          <w:szCs w:val="24"/>
          <w:lang w:val="en-GB"/>
        </w:rPr>
        <w:t>：</w:t>
      </w:r>
      <w:r w:rsidR="007F62D0">
        <w:rPr>
          <w:rFonts w:ascii="Arial" w:hAnsi="Arial" w:cs="Arial"/>
          <w:sz w:val="24"/>
          <w:szCs w:val="24"/>
          <w:lang w:val="en-GB"/>
        </w:rPr>
        <w:t>Part C is divided into 4 sections.</w:t>
      </w:r>
    </w:p>
    <w:p w:rsidR="001D7567" w:rsidRPr="009409A3" w:rsidRDefault="001D7567" w:rsidP="001D7567">
      <w:pPr>
        <w:pStyle w:val="ListParagraph"/>
        <w:spacing w:line="360" w:lineRule="auto"/>
        <w:ind w:left="720" w:firstLineChars="0" w:firstLine="0"/>
        <w:rPr>
          <w:rFonts w:ascii="Arial" w:hAnsi="Arial" w:cs="Arial"/>
          <w:sz w:val="24"/>
          <w:szCs w:val="24"/>
          <w:lang w:val="en-GB"/>
        </w:rPr>
      </w:pPr>
    </w:p>
    <w:p w:rsidR="00B17506" w:rsidRPr="00B17506" w:rsidRDefault="007F62D0" w:rsidP="00B17506">
      <w:pPr>
        <w:spacing w:line="360" w:lineRule="auto"/>
        <w:rPr>
          <w:rFonts w:ascii="Arial" w:hAnsi="Arial" w:cs="Arial"/>
          <w:sz w:val="24"/>
          <w:szCs w:val="24"/>
          <w:lang w:val="en-GB"/>
        </w:rPr>
      </w:pPr>
      <w:r>
        <w:rPr>
          <w:rFonts w:ascii="Arial" w:hAnsi="Arial" w:cs="Arial" w:hint="eastAsia"/>
          <w:sz w:val="24"/>
          <w:szCs w:val="24"/>
          <w:lang w:val="en-GB"/>
        </w:rPr>
        <w:t>Section 1 (Attitude)</w:t>
      </w:r>
      <w:r w:rsidR="00B17506" w:rsidRPr="00B17506">
        <w:rPr>
          <w:rFonts w:ascii="Arial" w:hAnsi="Arial" w:cs="Arial" w:hint="eastAsia"/>
          <w:sz w:val="24"/>
          <w:szCs w:val="24"/>
          <w:lang w:val="en-GB"/>
        </w:rPr>
        <w:t xml:space="preserve"> - </w:t>
      </w:r>
      <w:r w:rsidRPr="007F62D0">
        <w:rPr>
          <w:rFonts w:ascii="Arial" w:hAnsi="Arial" w:cs="Arial"/>
          <w:sz w:val="24"/>
          <w:szCs w:val="24"/>
          <w:lang w:val="en-GB"/>
        </w:rPr>
        <w:t>Questions about respondents' perceptions and attitudes about pet food-related attributes, such as product brand and product origin. It contains 7 questions.</w:t>
      </w:r>
    </w:p>
    <w:p w:rsidR="00B17506" w:rsidRPr="00B17506" w:rsidRDefault="007F62D0" w:rsidP="00B17506">
      <w:pPr>
        <w:spacing w:line="360" w:lineRule="auto"/>
        <w:rPr>
          <w:rFonts w:ascii="Arial" w:hAnsi="Arial" w:cs="Arial"/>
          <w:sz w:val="24"/>
          <w:szCs w:val="24"/>
          <w:lang w:val="en-GB"/>
        </w:rPr>
      </w:pPr>
      <w:r>
        <w:rPr>
          <w:rFonts w:ascii="Arial" w:hAnsi="Arial" w:cs="Arial" w:hint="eastAsia"/>
          <w:sz w:val="24"/>
          <w:szCs w:val="24"/>
          <w:lang w:val="en-GB"/>
        </w:rPr>
        <w:t>Section 2 (Subjective norms)</w:t>
      </w:r>
      <w:r w:rsidR="00B17506" w:rsidRPr="00B17506">
        <w:rPr>
          <w:rFonts w:ascii="Arial" w:hAnsi="Arial" w:cs="Arial" w:hint="eastAsia"/>
          <w:sz w:val="24"/>
          <w:szCs w:val="24"/>
          <w:lang w:val="en-GB"/>
        </w:rPr>
        <w:t xml:space="preserve"> - </w:t>
      </w:r>
      <w:r w:rsidRPr="007F62D0">
        <w:rPr>
          <w:rFonts w:ascii="Arial" w:hAnsi="Arial" w:cs="Arial"/>
          <w:sz w:val="24"/>
          <w:szCs w:val="24"/>
          <w:lang w:val="en-GB"/>
        </w:rPr>
        <w:t>Questions about subjective norms such as the network, friends, people around and suppliers.</w:t>
      </w:r>
    </w:p>
    <w:p w:rsidR="00B17506" w:rsidRPr="00B17506" w:rsidRDefault="007F62D0" w:rsidP="00B17506">
      <w:pPr>
        <w:spacing w:line="360" w:lineRule="auto"/>
        <w:rPr>
          <w:rFonts w:ascii="Arial" w:hAnsi="Arial" w:cs="Arial"/>
          <w:sz w:val="24"/>
          <w:szCs w:val="24"/>
          <w:lang w:val="en-GB"/>
        </w:rPr>
      </w:pPr>
      <w:r>
        <w:rPr>
          <w:rFonts w:ascii="Arial" w:hAnsi="Arial" w:cs="Arial" w:hint="eastAsia"/>
          <w:sz w:val="24"/>
          <w:szCs w:val="24"/>
          <w:lang w:val="en-GB"/>
        </w:rPr>
        <w:t>Section 3 (PBC)</w:t>
      </w:r>
      <w:r w:rsidR="00B17506" w:rsidRPr="00B17506">
        <w:rPr>
          <w:rFonts w:ascii="Arial" w:hAnsi="Arial" w:cs="Arial" w:hint="eastAsia"/>
          <w:sz w:val="24"/>
          <w:szCs w:val="24"/>
          <w:lang w:val="en-GB"/>
        </w:rPr>
        <w:t xml:space="preserve"> - </w:t>
      </w:r>
      <w:r>
        <w:rPr>
          <w:rFonts w:ascii="Arial" w:hAnsi="Arial" w:cs="Arial"/>
          <w:sz w:val="24"/>
          <w:szCs w:val="24"/>
          <w:lang w:val="en-GB"/>
        </w:rPr>
        <w:t>Questions</w:t>
      </w:r>
      <w:r w:rsidRPr="007F62D0">
        <w:rPr>
          <w:rFonts w:ascii="Arial" w:hAnsi="Arial" w:cs="Arial"/>
          <w:sz w:val="24"/>
          <w:szCs w:val="24"/>
          <w:lang w:val="en-GB"/>
        </w:rPr>
        <w:t xml:space="preserve"> about the perceived control </w:t>
      </w:r>
      <w:r>
        <w:rPr>
          <w:rFonts w:ascii="Arial" w:hAnsi="Arial" w:cs="Arial"/>
          <w:sz w:val="24"/>
          <w:szCs w:val="24"/>
          <w:lang w:val="en-GB"/>
        </w:rPr>
        <w:t xml:space="preserve">information </w:t>
      </w:r>
      <w:r w:rsidRPr="007F62D0">
        <w:rPr>
          <w:rFonts w:ascii="Arial" w:hAnsi="Arial" w:cs="Arial"/>
          <w:sz w:val="24"/>
          <w:szCs w:val="24"/>
          <w:lang w:val="en-GB"/>
        </w:rPr>
        <w:t>of respondents.</w:t>
      </w:r>
    </w:p>
    <w:p w:rsidR="00B17506" w:rsidRDefault="007F62D0" w:rsidP="00B17506">
      <w:pPr>
        <w:spacing w:line="360" w:lineRule="auto"/>
        <w:rPr>
          <w:rFonts w:ascii="Arial" w:hAnsi="Arial" w:cs="Arial"/>
          <w:sz w:val="24"/>
          <w:szCs w:val="24"/>
          <w:lang w:val="en-GB"/>
        </w:rPr>
      </w:pPr>
      <w:r>
        <w:rPr>
          <w:rFonts w:ascii="Arial" w:hAnsi="Arial" w:cs="Arial" w:hint="eastAsia"/>
          <w:sz w:val="24"/>
          <w:szCs w:val="24"/>
          <w:lang w:val="en-GB"/>
        </w:rPr>
        <w:lastRenderedPageBreak/>
        <w:t>Section 4 (Intention)</w:t>
      </w:r>
      <w:r w:rsidR="00B17506" w:rsidRPr="00B17506">
        <w:rPr>
          <w:rFonts w:ascii="Arial" w:hAnsi="Arial" w:cs="Arial" w:hint="eastAsia"/>
          <w:sz w:val="24"/>
          <w:szCs w:val="24"/>
          <w:lang w:val="en-GB"/>
        </w:rPr>
        <w:t xml:space="preserve"> - </w:t>
      </w:r>
      <w:r>
        <w:rPr>
          <w:rFonts w:ascii="Arial" w:hAnsi="Arial" w:cs="Arial"/>
          <w:sz w:val="24"/>
          <w:szCs w:val="24"/>
          <w:lang w:val="en-GB"/>
        </w:rPr>
        <w:t>Q</w:t>
      </w:r>
      <w:r w:rsidRPr="007F62D0">
        <w:rPr>
          <w:rFonts w:ascii="Arial" w:hAnsi="Arial" w:cs="Arial"/>
          <w:sz w:val="24"/>
          <w:szCs w:val="24"/>
          <w:lang w:val="en-GB"/>
        </w:rPr>
        <w:t>uestion</w:t>
      </w:r>
      <w:r>
        <w:rPr>
          <w:rFonts w:ascii="Arial" w:hAnsi="Arial" w:cs="Arial"/>
          <w:sz w:val="24"/>
          <w:szCs w:val="24"/>
          <w:lang w:val="en-GB"/>
        </w:rPr>
        <w:t>s</w:t>
      </w:r>
      <w:r w:rsidRPr="007F62D0">
        <w:rPr>
          <w:rFonts w:ascii="Arial" w:hAnsi="Arial" w:cs="Arial"/>
          <w:sz w:val="24"/>
          <w:szCs w:val="24"/>
          <w:lang w:val="en-GB"/>
        </w:rPr>
        <w:t xml:space="preserve"> about the intent of the respondent to purchase pet food.</w:t>
      </w:r>
    </w:p>
    <w:p w:rsidR="009409A3" w:rsidRPr="009409A3" w:rsidRDefault="009409A3" w:rsidP="00B17506">
      <w:pPr>
        <w:spacing w:line="360" w:lineRule="auto"/>
        <w:rPr>
          <w:rFonts w:ascii="Arial" w:hAnsi="Arial" w:cs="Arial"/>
          <w:sz w:val="24"/>
          <w:szCs w:val="24"/>
          <w:lang w:val="en-GB"/>
        </w:rPr>
      </w:pPr>
    </w:p>
    <w:p w:rsidR="00C15F75" w:rsidRDefault="00C15F75" w:rsidP="00C15F75">
      <w:pPr>
        <w:spacing w:line="360" w:lineRule="auto"/>
        <w:rPr>
          <w:rFonts w:ascii="Arial" w:hAnsi="Arial" w:cs="Arial"/>
          <w:sz w:val="24"/>
          <w:szCs w:val="24"/>
          <w:lang w:val="en-GB"/>
        </w:rPr>
      </w:pPr>
      <w:r w:rsidRPr="00C15F75">
        <w:rPr>
          <w:rFonts w:ascii="Arial" w:hAnsi="Arial" w:cs="Arial"/>
          <w:sz w:val="24"/>
          <w:szCs w:val="24"/>
          <w:lang w:val="en-GB"/>
        </w:rPr>
        <w:t xml:space="preserve">3.3.2 Sampling Frame and Techniques </w:t>
      </w:r>
    </w:p>
    <w:p w:rsidR="00804D3B" w:rsidRDefault="00804D3B" w:rsidP="00C15F75">
      <w:pPr>
        <w:spacing w:line="360" w:lineRule="auto"/>
        <w:rPr>
          <w:rFonts w:ascii="Arial" w:hAnsi="Arial" w:cs="Arial"/>
          <w:noProof/>
          <w:sz w:val="24"/>
          <w:szCs w:val="24"/>
        </w:rPr>
      </w:pPr>
      <w:r w:rsidRPr="00804D3B">
        <w:rPr>
          <w:rFonts w:ascii="Arial" w:hAnsi="Arial" w:cs="Arial"/>
          <w:noProof/>
          <w:sz w:val="24"/>
          <w:szCs w:val="24"/>
        </w:rPr>
        <w:t xml:space="preserve">When researchers want to collect and analyze data for a research problem, because there is not enough time and resources to analyze the entire population, sampling techniques will be used to reduce the number of cases </w:t>
      </w:r>
      <w:r w:rsidRPr="001A3727">
        <w:rPr>
          <w:rFonts w:ascii="Arial" w:hAnsi="Arial" w:cs="Arial"/>
          <w:noProof/>
          <w:sz w:val="24"/>
          <w:szCs w:val="24"/>
        </w:rPr>
        <w:t>(Sekaran &amp; Bougie, 2016).</w:t>
      </w:r>
    </w:p>
    <w:p w:rsidR="001D7567" w:rsidRDefault="001D7567" w:rsidP="00C15F75">
      <w:pPr>
        <w:spacing w:line="360" w:lineRule="auto"/>
        <w:rPr>
          <w:rFonts w:ascii="Arial" w:hAnsi="Arial" w:cs="Arial"/>
          <w:noProof/>
          <w:sz w:val="24"/>
          <w:szCs w:val="24"/>
        </w:rPr>
      </w:pPr>
    </w:p>
    <w:p w:rsidR="00804D3B" w:rsidRDefault="003B65A6" w:rsidP="00C15F75">
      <w:pPr>
        <w:spacing w:line="360" w:lineRule="auto"/>
        <w:rPr>
          <w:rFonts w:ascii="Arial" w:hAnsi="Arial" w:cs="Arial"/>
          <w:noProof/>
          <w:sz w:val="24"/>
          <w:szCs w:val="24"/>
        </w:rPr>
      </w:pPr>
      <w:r>
        <w:rPr>
          <w:rFonts w:ascii="Arial" w:hAnsi="Arial" w:cs="Arial"/>
          <w:noProof/>
          <w:sz w:val="24"/>
          <w:szCs w:val="24"/>
        </w:rPr>
        <w:t>T</w:t>
      </w:r>
      <w:r w:rsidR="00804D3B" w:rsidRPr="00804D3B">
        <w:rPr>
          <w:rFonts w:ascii="Arial" w:hAnsi="Arial" w:cs="Arial"/>
          <w:noProof/>
          <w:sz w:val="24"/>
          <w:szCs w:val="24"/>
        </w:rPr>
        <w:t xml:space="preserve">he target population of this research is individual consumers currently living in Malaysia who own pets and often buy pet supplies. In Malaysia, pet owners are already a very large group, as of 2016, just for pet dogs, there are 260,963 dogs have been registered with the FCI, not to mention the sum of the types of pets </w:t>
      </w:r>
      <w:r w:rsidR="00804D3B" w:rsidRPr="001A3727">
        <w:rPr>
          <w:rFonts w:ascii="Arial" w:hAnsi="Arial" w:cs="Arial"/>
          <w:noProof/>
          <w:sz w:val="24"/>
          <w:szCs w:val="24"/>
        </w:rPr>
        <w:t>(Fci.be, 2018)</w:t>
      </w:r>
      <w:r w:rsidR="00804D3B" w:rsidRPr="00804D3B">
        <w:rPr>
          <w:rFonts w:ascii="Arial" w:hAnsi="Arial" w:cs="Arial"/>
          <w:noProof/>
          <w:sz w:val="24"/>
          <w:szCs w:val="24"/>
        </w:rPr>
        <w:t>.</w:t>
      </w:r>
    </w:p>
    <w:p w:rsidR="00804D3B" w:rsidRDefault="00804D3B" w:rsidP="00C15F75">
      <w:pPr>
        <w:spacing w:line="360" w:lineRule="auto"/>
        <w:rPr>
          <w:rFonts w:ascii="Arial" w:hAnsi="Arial" w:cs="Arial"/>
          <w:noProof/>
          <w:sz w:val="24"/>
          <w:szCs w:val="24"/>
        </w:rPr>
      </w:pPr>
      <w:r>
        <w:rPr>
          <w:rFonts w:ascii="Arial" w:hAnsi="Arial" w:cs="Arial" w:hint="eastAsia"/>
          <w:noProof/>
          <w:sz w:val="24"/>
          <w:szCs w:val="24"/>
        </w:rPr>
        <w:drawing>
          <wp:inline distT="0" distB="0" distL="0" distR="0" wp14:anchorId="26938607" wp14:editId="048989C9">
            <wp:extent cx="5274310" cy="30130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3013075"/>
                    </a:xfrm>
                    <a:prstGeom prst="rect">
                      <a:avLst/>
                    </a:prstGeom>
                  </pic:spPr>
                </pic:pic>
              </a:graphicData>
            </a:graphic>
          </wp:inline>
        </w:drawing>
      </w:r>
    </w:p>
    <w:p w:rsidR="00804D3B" w:rsidRDefault="003B65A6" w:rsidP="003B65A6">
      <w:pPr>
        <w:spacing w:line="360" w:lineRule="auto"/>
        <w:jc w:val="center"/>
        <w:rPr>
          <w:rFonts w:ascii="Arial" w:eastAsia="Arial Unicode MS" w:hAnsi="Arial" w:cs="Arial"/>
          <w:sz w:val="24"/>
          <w:szCs w:val="24"/>
        </w:rPr>
      </w:pPr>
      <w:r>
        <w:rPr>
          <w:rFonts w:ascii="Arial" w:eastAsia="Arial Unicode MS" w:hAnsi="Arial" w:cs="Arial"/>
          <w:sz w:val="24"/>
          <w:szCs w:val="24"/>
        </w:rPr>
        <w:t>Table 5.0</w:t>
      </w:r>
      <w:r w:rsidR="00804D3B">
        <w:rPr>
          <w:rFonts w:ascii="Arial" w:eastAsia="Arial Unicode MS" w:hAnsi="Arial" w:cs="Arial"/>
          <w:sz w:val="24"/>
          <w:szCs w:val="24"/>
        </w:rPr>
        <w:t xml:space="preserve"> Amount of Pet dogs in Malaysia </w:t>
      </w:r>
      <w:r>
        <w:rPr>
          <w:rFonts w:ascii="Arial" w:eastAsia="Arial Unicode MS" w:hAnsi="Arial" w:cs="Arial" w:hint="eastAsia"/>
          <w:sz w:val="24"/>
          <w:szCs w:val="24"/>
        </w:rPr>
        <w:t>(</w:t>
      </w:r>
      <w:r>
        <w:rPr>
          <w:rFonts w:ascii="Arial" w:eastAsia="Arial Unicode MS" w:hAnsi="Arial" w:cs="Arial"/>
          <w:sz w:val="24"/>
          <w:szCs w:val="24"/>
        </w:rPr>
        <w:t xml:space="preserve">Fci.be, </w:t>
      </w:r>
      <w:r w:rsidR="00804D3B">
        <w:rPr>
          <w:rFonts w:ascii="Arial" w:eastAsia="Arial Unicode MS" w:hAnsi="Arial" w:cs="Arial"/>
          <w:sz w:val="24"/>
          <w:szCs w:val="24"/>
        </w:rPr>
        <w:t>2018)</w:t>
      </w:r>
    </w:p>
    <w:p w:rsidR="001D7567" w:rsidRDefault="001D7567" w:rsidP="003B65A6">
      <w:pPr>
        <w:spacing w:line="360" w:lineRule="auto"/>
        <w:jc w:val="center"/>
        <w:rPr>
          <w:rFonts w:ascii="Arial" w:eastAsia="Arial Unicode MS" w:hAnsi="Arial" w:cs="Arial"/>
          <w:sz w:val="24"/>
          <w:szCs w:val="24"/>
        </w:rPr>
      </w:pPr>
    </w:p>
    <w:p w:rsidR="00804D3B" w:rsidRDefault="00804D3B" w:rsidP="00804D3B">
      <w:pPr>
        <w:spacing w:line="360" w:lineRule="auto"/>
        <w:rPr>
          <w:rFonts w:ascii="Arial" w:hAnsi="Arial" w:cs="Arial"/>
          <w:noProof/>
          <w:sz w:val="24"/>
          <w:szCs w:val="24"/>
        </w:rPr>
      </w:pPr>
      <w:r w:rsidRPr="00804D3B">
        <w:rPr>
          <w:rFonts w:ascii="Arial" w:hAnsi="Arial" w:cs="Arial"/>
          <w:noProof/>
          <w:sz w:val="24"/>
          <w:szCs w:val="24"/>
        </w:rPr>
        <w:t xml:space="preserve">The sample size for this study was determined according to the formula of Krejcie &amp; Morgan (1970), which states that if the given population more than or equal to </w:t>
      </w:r>
      <w:r w:rsidRPr="00804D3B">
        <w:rPr>
          <w:rFonts w:ascii="Arial" w:hAnsi="Arial" w:cs="Arial"/>
          <w:noProof/>
          <w:sz w:val="24"/>
          <w:szCs w:val="24"/>
        </w:rPr>
        <w:lastRenderedPageBreak/>
        <w:t>100,000, the required sample size must be 384. According to the above, the population of this study is at least 260,963, when the Confidence level is 95% and Confidence interval is 5%, the sample size of this study should be 384.</w:t>
      </w:r>
    </w:p>
    <w:p w:rsidR="00804D3B" w:rsidRDefault="00804D3B" w:rsidP="00804D3B">
      <w:pPr>
        <w:spacing w:line="360" w:lineRule="auto"/>
        <w:jc w:val="center"/>
        <w:rPr>
          <w:rFonts w:ascii="Arial" w:hAnsi="Arial" w:cs="Arial"/>
          <w:sz w:val="24"/>
          <w:szCs w:val="24"/>
          <w:lang w:val="en-GB"/>
        </w:rPr>
      </w:pPr>
      <w:r>
        <w:rPr>
          <w:rFonts w:ascii="Arial" w:hAnsi="Arial" w:cs="Arial" w:hint="eastAsia"/>
          <w:noProof/>
          <w:sz w:val="24"/>
          <w:szCs w:val="24"/>
        </w:rPr>
        <w:drawing>
          <wp:inline distT="0" distB="0" distL="0" distR="0" wp14:anchorId="723BE560" wp14:editId="7EDB89CF">
            <wp:extent cx="3343275" cy="1924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343742" cy="1924319"/>
                    </a:xfrm>
                    <a:prstGeom prst="rect">
                      <a:avLst/>
                    </a:prstGeom>
                  </pic:spPr>
                </pic:pic>
              </a:graphicData>
            </a:graphic>
          </wp:inline>
        </w:drawing>
      </w:r>
    </w:p>
    <w:p w:rsidR="007F62D0" w:rsidRPr="00076398" w:rsidRDefault="007F62D0" w:rsidP="00076398">
      <w:pPr>
        <w:spacing w:line="360" w:lineRule="auto"/>
        <w:jc w:val="center"/>
        <w:rPr>
          <w:rFonts w:ascii="Arial" w:hAnsi="Arial" w:cs="Arial"/>
          <w:color w:val="FF0000"/>
          <w:sz w:val="24"/>
          <w:szCs w:val="24"/>
        </w:rPr>
      </w:pPr>
      <w:r>
        <w:rPr>
          <w:rFonts w:ascii="Arial" w:hAnsi="Arial" w:cs="Arial"/>
          <w:sz w:val="24"/>
          <w:szCs w:val="24"/>
        </w:rPr>
        <w:t>Figure 6</w:t>
      </w:r>
      <w:r w:rsidR="00804D3B" w:rsidRPr="00804D3B">
        <w:rPr>
          <w:rFonts w:ascii="Arial" w:hAnsi="Arial" w:cs="Arial"/>
          <w:sz w:val="24"/>
          <w:szCs w:val="24"/>
        </w:rPr>
        <w:t xml:space="preserve">.0 Sample size </w:t>
      </w:r>
      <w:r w:rsidR="009409A3" w:rsidRPr="001A3727">
        <w:rPr>
          <w:rFonts w:ascii="Arial" w:hAnsi="Arial" w:cs="Arial" w:hint="eastAsia"/>
          <w:sz w:val="24"/>
          <w:szCs w:val="24"/>
        </w:rPr>
        <w:t>(</w:t>
      </w:r>
      <w:proofErr w:type="spellStart"/>
      <w:r w:rsidR="009409A3" w:rsidRPr="001A3727">
        <w:rPr>
          <w:rFonts w:ascii="Arial" w:hAnsi="Arial" w:cs="Arial"/>
          <w:sz w:val="24"/>
          <w:szCs w:val="24"/>
        </w:rPr>
        <w:t>Krejcie</w:t>
      </w:r>
      <w:proofErr w:type="spellEnd"/>
      <w:r w:rsidR="009409A3" w:rsidRPr="001A3727">
        <w:rPr>
          <w:rFonts w:ascii="Arial" w:hAnsi="Arial" w:cs="Arial"/>
          <w:sz w:val="24"/>
          <w:szCs w:val="24"/>
        </w:rPr>
        <w:t xml:space="preserve"> &amp; Morgan, </w:t>
      </w:r>
      <w:r w:rsidR="00804D3B" w:rsidRPr="001A3727">
        <w:rPr>
          <w:rFonts w:ascii="Arial" w:hAnsi="Arial" w:cs="Arial"/>
          <w:sz w:val="24"/>
          <w:szCs w:val="24"/>
        </w:rPr>
        <w:t>1970)</w:t>
      </w:r>
    </w:p>
    <w:p w:rsidR="00C15F75" w:rsidRDefault="00C15F75" w:rsidP="00C15F75">
      <w:pPr>
        <w:spacing w:line="360" w:lineRule="auto"/>
        <w:rPr>
          <w:rFonts w:ascii="Arial" w:hAnsi="Arial" w:cs="Arial"/>
          <w:sz w:val="24"/>
          <w:szCs w:val="24"/>
          <w:lang w:val="en-GB"/>
        </w:rPr>
      </w:pPr>
      <w:r w:rsidRPr="00C15F75">
        <w:rPr>
          <w:rFonts w:ascii="Arial" w:hAnsi="Arial" w:cs="Arial"/>
          <w:sz w:val="24"/>
          <w:szCs w:val="24"/>
          <w:lang w:val="en-GB"/>
        </w:rPr>
        <w:t xml:space="preserve">3.4 Pilot Study </w:t>
      </w:r>
    </w:p>
    <w:p w:rsidR="00C21CBB" w:rsidRPr="00C15F75" w:rsidRDefault="00C21CBB" w:rsidP="00C15F75">
      <w:pPr>
        <w:spacing w:line="360" w:lineRule="auto"/>
        <w:rPr>
          <w:rFonts w:ascii="Arial" w:hAnsi="Arial" w:cs="Arial"/>
          <w:sz w:val="24"/>
          <w:szCs w:val="24"/>
          <w:lang w:val="en-GB"/>
        </w:rPr>
      </w:pPr>
      <w:r w:rsidRPr="00C21CBB">
        <w:rPr>
          <w:rFonts w:ascii="Arial" w:hAnsi="Arial" w:cs="Arial" w:hint="eastAsia"/>
          <w:sz w:val="24"/>
          <w:szCs w:val="24"/>
          <w:lang w:val="en-GB"/>
        </w:rPr>
        <w:t>Pilot test is an important part of data analysis, it is used to determine the shortcomings of design and instrumentation to predict the appropriateness of the research (Matthews &amp; Ross</w:t>
      </w:r>
      <w:r w:rsidRPr="00C21CBB">
        <w:rPr>
          <w:rFonts w:ascii="Arial" w:hAnsi="Arial" w:cs="Arial" w:hint="eastAsia"/>
          <w:sz w:val="24"/>
          <w:szCs w:val="24"/>
          <w:lang w:val="en-GB"/>
        </w:rPr>
        <w:t>，</w:t>
      </w:r>
      <w:r w:rsidRPr="00C21CBB">
        <w:rPr>
          <w:rFonts w:ascii="Arial" w:hAnsi="Arial" w:cs="Arial" w:hint="eastAsia"/>
          <w:sz w:val="24"/>
          <w:szCs w:val="24"/>
          <w:lang w:val="en-GB"/>
        </w:rPr>
        <w:t>2014).</w:t>
      </w:r>
      <w:r w:rsidR="005D05CA">
        <w:rPr>
          <w:rFonts w:ascii="Arial" w:hAnsi="Arial" w:cs="Arial"/>
          <w:sz w:val="24"/>
          <w:szCs w:val="24"/>
          <w:lang w:val="en-GB"/>
        </w:rPr>
        <w:t xml:space="preserve"> </w:t>
      </w:r>
      <w:r w:rsidR="005D05CA" w:rsidRPr="005D05CA">
        <w:rPr>
          <w:rFonts w:ascii="Arial" w:hAnsi="Arial" w:cs="Arial"/>
          <w:sz w:val="24"/>
          <w:szCs w:val="24"/>
          <w:lang w:val="en-GB"/>
        </w:rPr>
        <w:t>The size of the pilot test in this study was probably</w:t>
      </w:r>
      <w:r w:rsidR="005D05CA">
        <w:rPr>
          <w:rFonts w:ascii="Arial" w:hAnsi="Arial" w:cs="Arial"/>
          <w:sz w:val="24"/>
          <w:szCs w:val="24"/>
          <w:lang w:val="en-GB"/>
        </w:rPr>
        <w:t xml:space="preserve"> </w:t>
      </w:r>
      <w:r w:rsidR="005D05CA" w:rsidRPr="005D05CA">
        <w:rPr>
          <w:rFonts w:ascii="Arial" w:hAnsi="Arial" w:cs="Arial"/>
          <w:sz w:val="24"/>
          <w:szCs w:val="24"/>
          <w:lang w:val="en-GB"/>
        </w:rPr>
        <w:t xml:space="preserve">10% of the entire </w:t>
      </w:r>
      <w:r w:rsidR="005D05CA">
        <w:rPr>
          <w:rFonts w:ascii="Arial" w:hAnsi="Arial" w:cs="Arial"/>
          <w:sz w:val="24"/>
          <w:szCs w:val="24"/>
          <w:lang w:val="en-GB"/>
        </w:rPr>
        <w:t>sample size, which is around 30</w:t>
      </w:r>
      <w:r w:rsidR="005D05CA" w:rsidRPr="005D05CA">
        <w:rPr>
          <w:rFonts w:ascii="Arial" w:hAnsi="Arial" w:cs="Arial"/>
          <w:sz w:val="24"/>
          <w:szCs w:val="24"/>
          <w:lang w:val="en-GB"/>
        </w:rPr>
        <w:t>.</w:t>
      </w:r>
    </w:p>
    <w:p w:rsidR="005D05CA" w:rsidRDefault="003B65A6" w:rsidP="00C15F75">
      <w:pPr>
        <w:spacing w:line="360" w:lineRule="auto"/>
        <w:rPr>
          <w:rFonts w:ascii="Arial" w:hAnsi="Arial" w:cs="Arial"/>
          <w:sz w:val="24"/>
          <w:szCs w:val="24"/>
          <w:lang w:val="en-GB"/>
        </w:rPr>
      </w:pPr>
      <w:r>
        <w:rPr>
          <w:noProof/>
        </w:rPr>
        <w:drawing>
          <wp:inline distT="0" distB="0" distL="0" distR="0" wp14:anchorId="5F890007" wp14:editId="3AC089CE">
            <wp:extent cx="5274310" cy="1687195"/>
            <wp:effectExtent l="0" t="0" r="2540" b="825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5274310" cy="1687195"/>
                    </a:xfrm>
                    <a:prstGeom prst="rect">
                      <a:avLst/>
                    </a:prstGeom>
                  </pic:spPr>
                </pic:pic>
              </a:graphicData>
            </a:graphic>
          </wp:inline>
        </w:drawing>
      </w:r>
    </w:p>
    <w:p w:rsidR="003B65A6" w:rsidRDefault="001D7567" w:rsidP="003B65A6">
      <w:pPr>
        <w:spacing w:line="360" w:lineRule="auto"/>
        <w:jc w:val="center"/>
        <w:rPr>
          <w:rFonts w:ascii="Arial" w:hAnsi="Arial" w:cs="Arial"/>
          <w:sz w:val="24"/>
          <w:szCs w:val="24"/>
          <w:lang w:val="en-GB"/>
        </w:rPr>
      </w:pPr>
      <w:r>
        <w:rPr>
          <w:rFonts w:ascii="Arial" w:hAnsi="Arial" w:cs="Arial" w:hint="eastAsia"/>
          <w:sz w:val="24"/>
          <w:szCs w:val="24"/>
          <w:lang w:val="en-GB"/>
        </w:rPr>
        <w:t>Table 6</w:t>
      </w:r>
      <w:r w:rsidR="003B65A6">
        <w:rPr>
          <w:rFonts w:ascii="Arial" w:hAnsi="Arial" w:cs="Arial" w:hint="eastAsia"/>
          <w:sz w:val="24"/>
          <w:szCs w:val="24"/>
          <w:lang w:val="en-GB"/>
        </w:rPr>
        <w:t>.0 Pilot test</w:t>
      </w:r>
    </w:p>
    <w:p w:rsidR="003B65A6" w:rsidRDefault="003B65A6" w:rsidP="00C15F75">
      <w:pPr>
        <w:spacing w:line="360" w:lineRule="auto"/>
        <w:rPr>
          <w:rFonts w:ascii="Arial" w:hAnsi="Arial" w:cs="Arial"/>
          <w:sz w:val="24"/>
          <w:szCs w:val="24"/>
          <w:lang w:val="en-GB"/>
        </w:rPr>
      </w:pPr>
      <w:r w:rsidRPr="003B65A6">
        <w:rPr>
          <w:rFonts w:ascii="Arial" w:hAnsi="Arial" w:cs="Arial"/>
          <w:sz w:val="24"/>
          <w:szCs w:val="24"/>
          <w:lang w:val="en-GB"/>
        </w:rPr>
        <w:t xml:space="preserve">The </w:t>
      </w:r>
      <w:proofErr w:type="spellStart"/>
      <w:r w:rsidRPr="003B65A6">
        <w:rPr>
          <w:rFonts w:ascii="Arial" w:hAnsi="Arial" w:cs="Arial"/>
          <w:sz w:val="24"/>
          <w:szCs w:val="24"/>
          <w:lang w:val="en-GB"/>
        </w:rPr>
        <w:t>Cronbach's</w:t>
      </w:r>
      <w:proofErr w:type="spellEnd"/>
      <w:r w:rsidRPr="003B65A6">
        <w:rPr>
          <w:rFonts w:ascii="Arial" w:hAnsi="Arial" w:cs="Arial"/>
          <w:sz w:val="24"/>
          <w:szCs w:val="24"/>
          <w:lang w:val="en-GB"/>
        </w:rPr>
        <w:t xml:space="preserve"> </w:t>
      </w:r>
      <w:r>
        <w:rPr>
          <w:rFonts w:ascii="Arial" w:hAnsi="Arial" w:cs="Arial"/>
          <w:sz w:val="24"/>
          <w:szCs w:val="24"/>
          <w:lang w:val="en-GB"/>
        </w:rPr>
        <w:t xml:space="preserve">Alpha is 0.9, which is close 1 </w:t>
      </w:r>
      <w:r w:rsidRPr="003B65A6">
        <w:rPr>
          <w:rFonts w:ascii="Arial" w:hAnsi="Arial" w:cs="Arial"/>
          <w:sz w:val="24"/>
          <w:szCs w:val="24"/>
          <w:lang w:val="en-GB"/>
        </w:rPr>
        <w:t>that means the respondents can understand the questions very well, so that the questionnaire can be distributed.</w:t>
      </w:r>
      <w:r w:rsidRPr="003B65A6">
        <w:rPr>
          <w:rFonts w:ascii="Arial" w:hAnsi="Arial" w:cs="Arial"/>
          <w:sz w:val="24"/>
          <w:szCs w:val="24"/>
          <w:lang w:val="en-GB"/>
        </w:rPr>
        <w:cr/>
      </w:r>
    </w:p>
    <w:p w:rsidR="00C15F75" w:rsidRPr="00C15F75" w:rsidRDefault="00C15F75" w:rsidP="00C15F75">
      <w:pPr>
        <w:spacing w:line="360" w:lineRule="auto"/>
        <w:rPr>
          <w:rFonts w:ascii="Arial" w:hAnsi="Arial" w:cs="Arial"/>
          <w:sz w:val="24"/>
          <w:szCs w:val="24"/>
          <w:lang w:val="en-GB"/>
        </w:rPr>
      </w:pPr>
      <w:r w:rsidRPr="00C15F75">
        <w:rPr>
          <w:rFonts w:ascii="Arial" w:hAnsi="Arial" w:cs="Arial"/>
          <w:sz w:val="24"/>
          <w:szCs w:val="24"/>
          <w:lang w:val="en-GB"/>
        </w:rPr>
        <w:t>3.5 Data Processing and Methodology</w:t>
      </w:r>
    </w:p>
    <w:p w:rsidR="00C15F75" w:rsidRDefault="00C15F75" w:rsidP="00C15F75">
      <w:pPr>
        <w:spacing w:line="360" w:lineRule="auto"/>
        <w:rPr>
          <w:rFonts w:ascii="Arial" w:hAnsi="Arial" w:cs="Arial"/>
          <w:sz w:val="24"/>
          <w:szCs w:val="24"/>
          <w:lang w:val="en-GB"/>
        </w:rPr>
      </w:pPr>
      <w:r w:rsidRPr="00C15F75">
        <w:rPr>
          <w:rFonts w:ascii="Arial" w:hAnsi="Arial" w:cs="Arial"/>
          <w:sz w:val="24"/>
          <w:szCs w:val="24"/>
          <w:lang w:val="en-GB"/>
        </w:rPr>
        <w:t>3.5.1 Reliability Test</w:t>
      </w:r>
    </w:p>
    <w:p w:rsidR="005D05CA" w:rsidRDefault="005D05CA" w:rsidP="00C15F75">
      <w:pPr>
        <w:spacing w:line="360" w:lineRule="auto"/>
        <w:rPr>
          <w:rFonts w:ascii="Arial" w:hAnsi="Arial" w:cs="Arial"/>
          <w:sz w:val="24"/>
          <w:szCs w:val="24"/>
          <w:lang w:val="en-GB"/>
        </w:rPr>
      </w:pPr>
      <w:r w:rsidRPr="005D05CA">
        <w:rPr>
          <w:rFonts w:ascii="Arial" w:hAnsi="Arial" w:cs="Arial"/>
          <w:sz w:val="24"/>
          <w:szCs w:val="24"/>
          <w:lang w:val="en-GB"/>
        </w:rPr>
        <w:t xml:space="preserve">In order to conduct better statistical research, it is important to ensure the </w:t>
      </w:r>
      <w:r w:rsidRPr="005D05CA">
        <w:rPr>
          <w:rFonts w:ascii="Arial" w:hAnsi="Arial" w:cs="Arial"/>
          <w:sz w:val="24"/>
          <w:szCs w:val="24"/>
          <w:lang w:val="en-GB"/>
        </w:rPr>
        <w:lastRenderedPageBreak/>
        <w:t>reliability of the data collected back. Reliability test is a tool that measures the internal consistency of variables under a single factor, this test also ensures the quality of the data collected and whether the research tool is useful and reliable for the analysis (</w:t>
      </w:r>
      <w:proofErr w:type="spellStart"/>
      <w:r w:rsidRPr="005D05CA">
        <w:rPr>
          <w:rFonts w:ascii="Arial" w:hAnsi="Arial" w:cs="Arial"/>
          <w:sz w:val="24"/>
          <w:szCs w:val="24"/>
          <w:lang w:val="en-GB"/>
        </w:rPr>
        <w:t>Bryman</w:t>
      </w:r>
      <w:proofErr w:type="spellEnd"/>
      <w:r w:rsidRPr="005D05CA">
        <w:rPr>
          <w:rFonts w:ascii="Arial" w:hAnsi="Arial" w:cs="Arial"/>
          <w:sz w:val="24"/>
          <w:szCs w:val="24"/>
          <w:lang w:val="en-GB"/>
        </w:rPr>
        <w:t xml:space="preserve"> &amp; Bell, 2015).</w:t>
      </w:r>
    </w:p>
    <w:p w:rsidR="001D7567" w:rsidRDefault="001D7567" w:rsidP="00C15F75">
      <w:pPr>
        <w:spacing w:line="360" w:lineRule="auto"/>
        <w:rPr>
          <w:rFonts w:ascii="Arial" w:hAnsi="Arial" w:cs="Arial"/>
          <w:sz w:val="24"/>
          <w:szCs w:val="24"/>
          <w:lang w:val="en-GB"/>
        </w:rPr>
      </w:pPr>
    </w:p>
    <w:p w:rsidR="005D05CA" w:rsidRPr="00C15F75" w:rsidRDefault="005D05CA" w:rsidP="00C15F75">
      <w:pPr>
        <w:spacing w:line="360" w:lineRule="auto"/>
        <w:rPr>
          <w:rFonts w:ascii="Arial" w:hAnsi="Arial" w:cs="Arial"/>
          <w:sz w:val="24"/>
          <w:szCs w:val="24"/>
          <w:lang w:val="en-GB"/>
        </w:rPr>
      </w:pPr>
      <w:r w:rsidRPr="005D05CA">
        <w:rPr>
          <w:rFonts w:ascii="Arial" w:hAnsi="Arial" w:cs="Arial"/>
          <w:sz w:val="24"/>
          <w:szCs w:val="24"/>
          <w:lang w:val="en-GB"/>
        </w:rPr>
        <w:t xml:space="preserve">The </w:t>
      </w:r>
      <w:proofErr w:type="spellStart"/>
      <w:r w:rsidRPr="005D05CA">
        <w:rPr>
          <w:rFonts w:ascii="Arial" w:hAnsi="Arial" w:cs="Arial"/>
          <w:sz w:val="24"/>
          <w:szCs w:val="24"/>
          <w:lang w:val="en-GB"/>
        </w:rPr>
        <w:t>Cronbach</w:t>
      </w:r>
      <w:proofErr w:type="spellEnd"/>
      <w:r w:rsidRPr="005D05CA">
        <w:rPr>
          <w:rFonts w:ascii="Arial" w:hAnsi="Arial" w:cs="Arial"/>
          <w:sz w:val="24"/>
          <w:szCs w:val="24"/>
          <w:lang w:val="en-GB"/>
        </w:rPr>
        <w:t xml:space="preserve"> alpha value is a measure of reliability. In the study, the alpha value of </w:t>
      </w:r>
      <w:proofErr w:type="spellStart"/>
      <w:r w:rsidRPr="005D05CA">
        <w:rPr>
          <w:rFonts w:ascii="Arial" w:hAnsi="Arial" w:cs="Arial"/>
          <w:sz w:val="24"/>
          <w:szCs w:val="24"/>
          <w:lang w:val="en-GB"/>
        </w:rPr>
        <w:t>Cronbach</w:t>
      </w:r>
      <w:proofErr w:type="spellEnd"/>
      <w:r w:rsidRPr="005D05CA">
        <w:rPr>
          <w:rFonts w:ascii="Arial" w:hAnsi="Arial" w:cs="Arial"/>
          <w:sz w:val="24"/>
          <w:szCs w:val="24"/>
          <w:lang w:val="en-GB"/>
        </w:rPr>
        <w:t xml:space="preserve"> must be greater than </w:t>
      </w:r>
      <w:r w:rsidR="003B65A6">
        <w:rPr>
          <w:rFonts w:ascii="Arial" w:hAnsi="Arial" w:cs="Arial"/>
          <w:sz w:val="24"/>
          <w:szCs w:val="24"/>
          <w:lang w:val="en-GB"/>
        </w:rPr>
        <w:t>0.5</w:t>
      </w:r>
      <w:r w:rsidRPr="005D05CA">
        <w:rPr>
          <w:rFonts w:ascii="Arial" w:hAnsi="Arial" w:cs="Arial"/>
          <w:sz w:val="24"/>
          <w:szCs w:val="24"/>
          <w:lang w:val="en-GB"/>
        </w:rPr>
        <w:t xml:space="preserve"> because the alpha value is positively correlated with reliability, the higher the alpha value, the higher the reliability. If a question’s alpha value is less than </w:t>
      </w:r>
      <w:r w:rsidR="003B65A6">
        <w:rPr>
          <w:rFonts w:ascii="Arial" w:hAnsi="Arial" w:cs="Arial"/>
          <w:sz w:val="24"/>
          <w:szCs w:val="24"/>
          <w:lang w:val="en-GB"/>
        </w:rPr>
        <w:t>0.5</w:t>
      </w:r>
      <w:r w:rsidRPr="005D05CA">
        <w:rPr>
          <w:rFonts w:ascii="Arial" w:hAnsi="Arial" w:cs="Arial"/>
          <w:sz w:val="24"/>
          <w:szCs w:val="24"/>
          <w:lang w:val="en-GB"/>
        </w:rPr>
        <w:t>, this question needs to be delayed.</w:t>
      </w:r>
    </w:p>
    <w:p w:rsidR="00AA6DDF" w:rsidRDefault="00AA6DDF" w:rsidP="00C15F75">
      <w:pPr>
        <w:spacing w:line="360" w:lineRule="auto"/>
        <w:rPr>
          <w:rFonts w:ascii="Arial" w:hAnsi="Arial" w:cs="Arial"/>
          <w:sz w:val="24"/>
          <w:szCs w:val="24"/>
          <w:lang w:val="en-GB"/>
        </w:rPr>
      </w:pPr>
    </w:p>
    <w:p w:rsidR="00C15F75" w:rsidRDefault="00C15F75" w:rsidP="00C15F75">
      <w:pPr>
        <w:spacing w:line="360" w:lineRule="auto"/>
        <w:rPr>
          <w:rFonts w:ascii="Arial" w:hAnsi="Arial" w:cs="Arial"/>
          <w:sz w:val="24"/>
          <w:szCs w:val="24"/>
          <w:lang w:val="en-GB"/>
        </w:rPr>
      </w:pPr>
      <w:r w:rsidRPr="00C15F75">
        <w:rPr>
          <w:rFonts w:ascii="Arial" w:hAnsi="Arial" w:cs="Arial"/>
          <w:sz w:val="24"/>
          <w:szCs w:val="24"/>
          <w:lang w:val="en-GB"/>
        </w:rPr>
        <w:t xml:space="preserve">3.5.2 </w:t>
      </w:r>
      <w:r w:rsidRPr="00932E9A">
        <w:rPr>
          <w:rFonts w:ascii="Arial" w:hAnsi="Arial" w:cs="Arial"/>
          <w:sz w:val="24"/>
          <w:szCs w:val="24"/>
          <w:lang w:val="en-GB"/>
        </w:rPr>
        <w:t>Descriptive Analysis</w:t>
      </w:r>
    </w:p>
    <w:p w:rsidR="005D05CA" w:rsidRDefault="007F62D0" w:rsidP="00C15F75">
      <w:pPr>
        <w:spacing w:line="360" w:lineRule="auto"/>
        <w:rPr>
          <w:rFonts w:ascii="Arial" w:hAnsi="Arial" w:cs="Arial"/>
          <w:sz w:val="24"/>
          <w:szCs w:val="24"/>
          <w:lang w:val="en-GB"/>
        </w:rPr>
      </w:pPr>
      <w:r w:rsidRPr="007F62D0">
        <w:rPr>
          <w:rFonts w:ascii="Arial" w:hAnsi="Arial" w:cs="Arial"/>
          <w:sz w:val="24"/>
          <w:szCs w:val="24"/>
          <w:lang w:val="en-GB"/>
        </w:rPr>
        <w:t xml:space="preserve">Descriptive analysis is used to quantitatively </w:t>
      </w:r>
      <w:proofErr w:type="spellStart"/>
      <w:r w:rsidRPr="007F62D0">
        <w:rPr>
          <w:rFonts w:ascii="Arial" w:hAnsi="Arial" w:cs="Arial"/>
          <w:sz w:val="24"/>
          <w:szCs w:val="24"/>
          <w:lang w:val="en-GB"/>
        </w:rPr>
        <w:t>analyze</w:t>
      </w:r>
      <w:proofErr w:type="spellEnd"/>
      <w:r w:rsidRPr="007F62D0">
        <w:rPr>
          <w:rFonts w:ascii="Arial" w:hAnsi="Arial" w:cs="Arial"/>
          <w:sz w:val="24"/>
          <w:szCs w:val="24"/>
          <w:lang w:val="en-GB"/>
        </w:rPr>
        <w:t xml:space="preserve"> data collection. Then use the frequency distribution to summarize the values of each variable.</w:t>
      </w:r>
      <w:r w:rsidR="00AA6DDF" w:rsidRPr="00AA6DDF">
        <w:rPr>
          <w:rFonts w:ascii="Arial" w:hAnsi="Arial" w:cs="Arial" w:hint="eastAsia"/>
          <w:sz w:val="24"/>
          <w:szCs w:val="24"/>
          <w:lang w:val="en-GB"/>
        </w:rPr>
        <w:t xml:space="preserve"> </w:t>
      </w:r>
      <w:r w:rsidRPr="007F62D0">
        <w:rPr>
          <w:rFonts w:ascii="Arial" w:hAnsi="Arial" w:cs="Arial"/>
          <w:sz w:val="24"/>
          <w:szCs w:val="24"/>
          <w:lang w:val="en-GB"/>
        </w:rPr>
        <w:t>Therefore, frequency an</w:t>
      </w:r>
      <w:r>
        <w:rPr>
          <w:rFonts w:ascii="Arial" w:hAnsi="Arial" w:cs="Arial"/>
          <w:sz w:val="24"/>
          <w:szCs w:val="24"/>
          <w:lang w:val="en-GB"/>
        </w:rPr>
        <w:t>alysis is used in SPSS to analys</w:t>
      </w:r>
      <w:r w:rsidRPr="007F62D0">
        <w:rPr>
          <w:rFonts w:ascii="Arial" w:hAnsi="Arial" w:cs="Arial"/>
          <w:sz w:val="24"/>
          <w:szCs w:val="24"/>
          <w:lang w:val="en-GB"/>
        </w:rPr>
        <w:t>e the demographic attributes of respondents.</w:t>
      </w:r>
      <w:r w:rsidR="00AA6DDF" w:rsidRPr="00AA6DDF">
        <w:rPr>
          <w:rFonts w:ascii="Arial" w:hAnsi="Arial" w:cs="Arial" w:hint="eastAsia"/>
          <w:sz w:val="24"/>
          <w:szCs w:val="24"/>
          <w:lang w:val="en-GB"/>
        </w:rPr>
        <w:t xml:space="preserve"> </w:t>
      </w:r>
      <w:r w:rsidRPr="007F62D0">
        <w:rPr>
          <w:rFonts w:ascii="Arial" w:hAnsi="Arial" w:cs="Arial"/>
          <w:sz w:val="24"/>
          <w:szCs w:val="24"/>
          <w:lang w:val="en-GB"/>
        </w:rPr>
        <w:t>By calculating the mean, median, and standard deviation of all respondents, the researchers can determine the average income, marital status, education, age, and percentage of male or female respondents.</w:t>
      </w:r>
      <w:r>
        <w:rPr>
          <w:rFonts w:ascii="Arial" w:hAnsi="Arial" w:cs="Arial"/>
          <w:sz w:val="24"/>
          <w:szCs w:val="24"/>
          <w:lang w:val="en-GB"/>
        </w:rPr>
        <w:t xml:space="preserve"> </w:t>
      </w:r>
      <w:r w:rsidR="003B65A6">
        <w:rPr>
          <w:rFonts w:ascii="Arial" w:hAnsi="Arial" w:cs="Arial"/>
          <w:sz w:val="24"/>
          <w:szCs w:val="24"/>
          <w:lang w:val="en-GB"/>
        </w:rPr>
        <w:t>In this research, this part includes respondents’ personal characteristics and their awareness, knowledge and habits towards pet food.</w:t>
      </w:r>
    </w:p>
    <w:p w:rsidR="003B65A6" w:rsidRPr="00C15F75" w:rsidRDefault="003B65A6" w:rsidP="00C15F75">
      <w:pPr>
        <w:spacing w:line="360" w:lineRule="auto"/>
        <w:rPr>
          <w:rFonts w:ascii="Arial" w:hAnsi="Arial" w:cs="Arial"/>
          <w:sz w:val="24"/>
          <w:szCs w:val="24"/>
          <w:lang w:val="en-GB"/>
        </w:rPr>
      </w:pPr>
    </w:p>
    <w:p w:rsidR="00C15F75" w:rsidRDefault="00C15F75" w:rsidP="00C15F75">
      <w:pPr>
        <w:spacing w:line="360" w:lineRule="auto"/>
        <w:rPr>
          <w:rFonts w:ascii="Arial" w:hAnsi="Arial" w:cs="Arial"/>
          <w:color w:val="FF0000"/>
          <w:sz w:val="24"/>
          <w:szCs w:val="24"/>
          <w:lang w:val="en-GB"/>
        </w:rPr>
      </w:pPr>
      <w:r w:rsidRPr="00C15F75">
        <w:rPr>
          <w:rFonts w:ascii="Arial" w:hAnsi="Arial" w:cs="Arial"/>
          <w:sz w:val="24"/>
          <w:szCs w:val="24"/>
          <w:lang w:val="en-GB"/>
        </w:rPr>
        <w:t xml:space="preserve">3.5.3 </w:t>
      </w:r>
      <w:r w:rsidRPr="00932E9A">
        <w:rPr>
          <w:rFonts w:ascii="Arial" w:hAnsi="Arial" w:cs="Arial"/>
          <w:sz w:val="24"/>
          <w:szCs w:val="24"/>
          <w:lang w:val="en-GB"/>
        </w:rPr>
        <w:t>Exploratory Factor Analysis</w:t>
      </w:r>
    </w:p>
    <w:p w:rsidR="006F5C25" w:rsidRDefault="006F5C25" w:rsidP="00C15F75">
      <w:pPr>
        <w:spacing w:line="360" w:lineRule="auto"/>
        <w:rPr>
          <w:rFonts w:ascii="Arial" w:hAnsi="Arial" w:cs="Arial"/>
          <w:sz w:val="24"/>
          <w:szCs w:val="24"/>
          <w:lang w:val="en-GB"/>
        </w:rPr>
      </w:pPr>
      <w:r w:rsidRPr="006F5C25">
        <w:rPr>
          <w:rFonts w:ascii="Arial" w:hAnsi="Arial" w:cs="Arial"/>
          <w:sz w:val="24"/>
          <w:szCs w:val="24"/>
          <w:lang w:val="en-GB"/>
        </w:rPr>
        <w:t>Factor analysis is a technique for understanding and interpreting the relationships and patterns between some of the complex factors in research. Factor analysis is designed to summarize data by removing research variables to reduce unobservable potential variables of shared common variance. This means that factor analysis can help researchers reduce similar variables and thus focus more on key factors, so factor analysis can help researchers conduct research more effectively</w:t>
      </w:r>
      <w:r w:rsidRPr="001A3727">
        <w:rPr>
          <w:rFonts w:ascii="Arial" w:hAnsi="Arial" w:cs="Arial"/>
          <w:sz w:val="24"/>
          <w:szCs w:val="24"/>
          <w:lang w:val="en-GB"/>
        </w:rPr>
        <w:t xml:space="preserve"> (Yong &amp; Pearce, 2013).</w:t>
      </w:r>
    </w:p>
    <w:p w:rsidR="001D7567" w:rsidRDefault="001D7567" w:rsidP="006F5C25">
      <w:pPr>
        <w:spacing w:line="360" w:lineRule="auto"/>
        <w:rPr>
          <w:rFonts w:ascii="Arial" w:hAnsi="Arial" w:cs="Arial"/>
          <w:sz w:val="24"/>
          <w:szCs w:val="24"/>
          <w:lang w:val="en-GB"/>
        </w:rPr>
      </w:pPr>
    </w:p>
    <w:p w:rsidR="006F5C25" w:rsidRPr="006F5C25" w:rsidRDefault="006F5C25" w:rsidP="006F5C25">
      <w:pPr>
        <w:spacing w:line="360" w:lineRule="auto"/>
        <w:rPr>
          <w:rFonts w:ascii="Arial" w:hAnsi="Arial" w:cs="Arial"/>
          <w:sz w:val="24"/>
          <w:szCs w:val="24"/>
          <w:lang w:val="en-GB"/>
        </w:rPr>
      </w:pPr>
      <w:r w:rsidRPr="006F5C25">
        <w:rPr>
          <w:rFonts w:ascii="Arial" w:hAnsi="Arial" w:cs="Arial"/>
          <w:sz w:val="24"/>
          <w:szCs w:val="24"/>
          <w:lang w:val="en-GB"/>
        </w:rPr>
        <w:lastRenderedPageBreak/>
        <w:t>Kaiser-Meyer-</w:t>
      </w:r>
      <w:proofErr w:type="spellStart"/>
      <w:r w:rsidRPr="006F5C25">
        <w:rPr>
          <w:rFonts w:ascii="Arial" w:hAnsi="Arial" w:cs="Arial"/>
          <w:sz w:val="24"/>
          <w:szCs w:val="24"/>
          <w:lang w:val="en-GB"/>
        </w:rPr>
        <w:t>Olkin</w:t>
      </w:r>
      <w:proofErr w:type="spellEnd"/>
      <w:r w:rsidRPr="006F5C25">
        <w:rPr>
          <w:rFonts w:ascii="Arial" w:hAnsi="Arial" w:cs="Arial"/>
          <w:sz w:val="24"/>
          <w:szCs w:val="24"/>
          <w:lang w:val="en-GB"/>
        </w:rPr>
        <w:t xml:space="preserve"> (KMO) </w:t>
      </w:r>
      <w:proofErr w:type="spellStart"/>
      <w:r w:rsidRPr="006F5C25">
        <w:rPr>
          <w:rFonts w:ascii="Arial" w:hAnsi="Arial" w:cs="Arial"/>
          <w:sz w:val="24"/>
          <w:szCs w:val="24"/>
          <w:lang w:val="en-GB"/>
        </w:rPr>
        <w:t>Barlett’s</w:t>
      </w:r>
      <w:proofErr w:type="spellEnd"/>
      <w:r w:rsidRPr="006F5C25">
        <w:rPr>
          <w:rFonts w:ascii="Arial" w:hAnsi="Arial" w:cs="Arial"/>
          <w:sz w:val="24"/>
          <w:szCs w:val="24"/>
          <w:lang w:val="en-GB"/>
        </w:rPr>
        <w:t xml:space="preserve"> test is the most widely used technology in factor analysis. In this research, when researcher runs KMO, both of independent variables and dependent variabl</w:t>
      </w:r>
      <w:r w:rsidR="003B65A6">
        <w:rPr>
          <w:rFonts w:ascii="Arial" w:hAnsi="Arial" w:cs="Arial"/>
          <w:sz w:val="24"/>
          <w:szCs w:val="24"/>
          <w:lang w:val="en-GB"/>
        </w:rPr>
        <w:t>e’s KMO value must more than 0.5</w:t>
      </w:r>
      <w:r w:rsidRPr="006F5C25">
        <w:rPr>
          <w:rFonts w:ascii="Arial" w:hAnsi="Arial" w:cs="Arial"/>
          <w:sz w:val="24"/>
          <w:szCs w:val="24"/>
          <w:lang w:val="en-GB"/>
        </w:rPr>
        <w:t>. If dependent variables’ KMO value is les</w:t>
      </w:r>
      <w:r w:rsidR="003B65A6">
        <w:rPr>
          <w:rFonts w:ascii="Arial" w:hAnsi="Arial" w:cs="Arial"/>
          <w:sz w:val="24"/>
          <w:szCs w:val="24"/>
          <w:lang w:val="en-GB"/>
        </w:rPr>
        <w:t>s than 0.5</w:t>
      </w:r>
      <w:r w:rsidRPr="006F5C25">
        <w:rPr>
          <w:rFonts w:ascii="Arial" w:hAnsi="Arial" w:cs="Arial"/>
          <w:sz w:val="24"/>
          <w:szCs w:val="24"/>
          <w:lang w:val="en-GB"/>
        </w:rPr>
        <w:t>, the researcher needs to add questions to the dependent variables part of the questionnaire; if independent varia</w:t>
      </w:r>
      <w:r w:rsidR="003B65A6">
        <w:rPr>
          <w:rFonts w:ascii="Arial" w:hAnsi="Arial" w:cs="Arial"/>
          <w:sz w:val="24"/>
          <w:szCs w:val="24"/>
          <w:lang w:val="en-GB"/>
        </w:rPr>
        <w:t>bles’ KMO value is less than 0.5</w:t>
      </w:r>
      <w:r w:rsidRPr="006F5C25">
        <w:rPr>
          <w:rFonts w:ascii="Arial" w:hAnsi="Arial" w:cs="Arial"/>
          <w:sz w:val="24"/>
          <w:szCs w:val="24"/>
          <w:lang w:val="en-GB"/>
        </w:rPr>
        <w:t xml:space="preserve">, </w:t>
      </w:r>
      <w:r w:rsidR="003B65A6">
        <w:rPr>
          <w:rFonts w:ascii="Arial" w:hAnsi="Arial" w:cs="Arial"/>
          <w:sz w:val="24"/>
          <w:szCs w:val="24"/>
          <w:lang w:val="en-GB"/>
        </w:rPr>
        <w:t xml:space="preserve">this independent variable is not </w:t>
      </w:r>
      <w:r w:rsidR="00F90CB6">
        <w:rPr>
          <w:rFonts w:ascii="Arial" w:hAnsi="Arial" w:cs="Arial"/>
          <w:sz w:val="24"/>
          <w:szCs w:val="24"/>
          <w:lang w:val="en-GB"/>
        </w:rPr>
        <w:t>satisfy for factor analysis</w:t>
      </w:r>
      <w:r w:rsidRPr="006F5C25">
        <w:rPr>
          <w:rFonts w:ascii="Arial" w:hAnsi="Arial" w:cs="Arial"/>
          <w:sz w:val="24"/>
          <w:szCs w:val="24"/>
          <w:lang w:val="en-GB"/>
        </w:rPr>
        <w:t xml:space="preserve"> </w:t>
      </w:r>
      <w:r w:rsidRPr="001A3727">
        <w:rPr>
          <w:rFonts w:ascii="Arial" w:hAnsi="Arial" w:cs="Arial"/>
          <w:sz w:val="24"/>
          <w:szCs w:val="24"/>
          <w:lang w:val="en-GB"/>
        </w:rPr>
        <w:t>(</w:t>
      </w:r>
      <w:proofErr w:type="spellStart"/>
      <w:r w:rsidRPr="001A3727">
        <w:rPr>
          <w:rFonts w:ascii="Arial" w:hAnsi="Arial" w:cs="Arial"/>
          <w:sz w:val="24"/>
          <w:szCs w:val="24"/>
          <w:lang w:val="en-GB"/>
        </w:rPr>
        <w:t>Zohrabi</w:t>
      </w:r>
      <w:proofErr w:type="spellEnd"/>
      <w:r w:rsidRPr="001A3727">
        <w:rPr>
          <w:rFonts w:ascii="Arial" w:hAnsi="Arial" w:cs="Arial"/>
          <w:sz w:val="24"/>
          <w:szCs w:val="24"/>
          <w:lang w:val="en-GB"/>
        </w:rPr>
        <w:t>, 2013)</w:t>
      </w:r>
      <w:r w:rsidRPr="006F5C25">
        <w:rPr>
          <w:rFonts w:ascii="Arial" w:hAnsi="Arial" w:cs="Arial"/>
          <w:sz w:val="24"/>
          <w:szCs w:val="24"/>
          <w:lang w:val="en-GB"/>
        </w:rPr>
        <w:t xml:space="preserve">. </w:t>
      </w:r>
    </w:p>
    <w:p w:rsidR="006F5C25" w:rsidRPr="006F5C25" w:rsidRDefault="006F5C25" w:rsidP="006F5C25">
      <w:pPr>
        <w:spacing w:line="360" w:lineRule="auto"/>
        <w:rPr>
          <w:rFonts w:ascii="Arial" w:hAnsi="Arial" w:cs="Arial"/>
          <w:sz w:val="24"/>
          <w:szCs w:val="24"/>
          <w:lang w:val="en-GB"/>
        </w:rPr>
      </w:pPr>
    </w:p>
    <w:p w:rsidR="006F5C25" w:rsidRPr="006F5C25" w:rsidRDefault="006F5C25" w:rsidP="006F5C25">
      <w:pPr>
        <w:spacing w:line="360" w:lineRule="auto"/>
        <w:rPr>
          <w:rFonts w:ascii="Arial" w:hAnsi="Arial" w:cs="Arial"/>
          <w:sz w:val="24"/>
          <w:szCs w:val="24"/>
          <w:lang w:val="en-GB"/>
        </w:rPr>
      </w:pPr>
      <w:r w:rsidRPr="006F5C25">
        <w:rPr>
          <w:rFonts w:ascii="Arial" w:hAnsi="Arial" w:cs="Arial"/>
          <w:sz w:val="24"/>
          <w:szCs w:val="24"/>
          <w:lang w:val="en-GB"/>
        </w:rPr>
        <w:t>Factor loading represents the relationship between each variable and the underlying factor. In most fields, the factor loading of all variables is greater than 0.6 to be considered have a strong correlation with factor analysis. In this research, all questions need to more than 0.6, if a question’s factor loading value is between 0.6 and 0.5, no need to remove this question, because the size of pilot test is just 10% of entire sample size, the impact on the overall results is little. If the question is less than 0.5, this question needs to be removed (</w:t>
      </w:r>
      <w:proofErr w:type="spellStart"/>
      <w:r w:rsidRPr="006F5C25">
        <w:rPr>
          <w:rFonts w:ascii="Arial" w:hAnsi="Arial" w:cs="Arial"/>
          <w:sz w:val="24"/>
          <w:szCs w:val="24"/>
          <w:lang w:val="en-GB"/>
        </w:rPr>
        <w:t>Bryman</w:t>
      </w:r>
      <w:proofErr w:type="spellEnd"/>
      <w:r w:rsidRPr="006F5C25">
        <w:rPr>
          <w:rFonts w:ascii="Arial" w:hAnsi="Arial" w:cs="Arial"/>
          <w:sz w:val="24"/>
          <w:szCs w:val="24"/>
          <w:lang w:val="en-GB"/>
        </w:rPr>
        <w:t xml:space="preserve"> &amp; Bell, 2015).</w:t>
      </w:r>
    </w:p>
    <w:p w:rsidR="006F5C25" w:rsidRPr="006F5C25" w:rsidRDefault="006F5C25" w:rsidP="006F5C25">
      <w:pPr>
        <w:spacing w:line="360" w:lineRule="auto"/>
        <w:rPr>
          <w:rFonts w:ascii="Arial" w:hAnsi="Arial" w:cs="Arial"/>
          <w:sz w:val="24"/>
          <w:szCs w:val="24"/>
          <w:lang w:val="en-GB"/>
        </w:rPr>
      </w:pPr>
    </w:p>
    <w:p w:rsidR="006F5C25" w:rsidRDefault="006F5C25" w:rsidP="006F5C25">
      <w:pPr>
        <w:spacing w:line="360" w:lineRule="auto"/>
        <w:rPr>
          <w:rFonts w:ascii="Arial" w:hAnsi="Arial" w:cs="Arial"/>
          <w:sz w:val="24"/>
          <w:szCs w:val="24"/>
          <w:lang w:val="en-GB"/>
        </w:rPr>
      </w:pPr>
      <w:r w:rsidRPr="006F5C25">
        <w:rPr>
          <w:rFonts w:ascii="Arial" w:hAnsi="Arial" w:cs="Arial"/>
          <w:sz w:val="24"/>
          <w:szCs w:val="24"/>
          <w:lang w:val="en-GB"/>
        </w:rPr>
        <w:t xml:space="preserve">The eigenvalues are calculated and used to determine how many factors are extracted in the overall factor analysis. When the eigenvalue is 1 or higher, the factor is selected for factor analysis. According to </w:t>
      </w:r>
      <w:r w:rsidRPr="001A3727">
        <w:rPr>
          <w:rFonts w:ascii="Arial" w:hAnsi="Arial" w:cs="Arial"/>
          <w:sz w:val="24"/>
          <w:szCs w:val="24"/>
          <w:lang w:val="en-GB"/>
        </w:rPr>
        <w:t>Cooper &amp; Schindler (2014)</w:t>
      </w:r>
      <w:r w:rsidRPr="006F5C25">
        <w:rPr>
          <w:rFonts w:ascii="Arial" w:hAnsi="Arial" w:cs="Arial"/>
          <w:color w:val="FF0000"/>
          <w:sz w:val="24"/>
          <w:szCs w:val="24"/>
          <w:lang w:val="en-GB"/>
        </w:rPr>
        <w:t xml:space="preserve"> </w:t>
      </w:r>
      <w:r w:rsidRPr="006F5C25">
        <w:rPr>
          <w:rFonts w:ascii="Arial" w:hAnsi="Arial" w:cs="Arial"/>
          <w:sz w:val="24"/>
          <w:szCs w:val="24"/>
          <w:lang w:val="en-GB"/>
        </w:rPr>
        <w:t xml:space="preserve">that the eigenvalues must equal to the number of independent variables that the research has. For this research there are three independent variables, which are </w:t>
      </w:r>
      <w:r w:rsidR="00C45CD4">
        <w:rPr>
          <w:rFonts w:ascii="Arial" w:hAnsi="Arial" w:cs="Arial"/>
          <w:sz w:val="24"/>
          <w:szCs w:val="24"/>
          <w:lang w:val="en-GB"/>
        </w:rPr>
        <w:t>Attitude, Subjective norm</w:t>
      </w:r>
      <w:r w:rsidRPr="006F5C25">
        <w:rPr>
          <w:rFonts w:ascii="Arial" w:hAnsi="Arial" w:cs="Arial"/>
          <w:sz w:val="24"/>
          <w:szCs w:val="24"/>
          <w:lang w:val="en-GB"/>
        </w:rPr>
        <w:t xml:space="preserve"> and </w:t>
      </w:r>
      <w:r w:rsidR="00C45CD4" w:rsidRPr="00C45CD4">
        <w:rPr>
          <w:rFonts w:ascii="Arial" w:hAnsi="Arial" w:cs="Arial"/>
          <w:sz w:val="24"/>
          <w:szCs w:val="24"/>
          <w:lang w:val="en-GB"/>
        </w:rPr>
        <w:t xml:space="preserve">Perceived </w:t>
      </w:r>
      <w:proofErr w:type="spellStart"/>
      <w:r w:rsidR="00C45CD4" w:rsidRPr="00C45CD4">
        <w:rPr>
          <w:rFonts w:ascii="Arial" w:hAnsi="Arial" w:cs="Arial"/>
          <w:sz w:val="24"/>
          <w:szCs w:val="24"/>
          <w:lang w:val="en-GB"/>
        </w:rPr>
        <w:t>Behavioral</w:t>
      </w:r>
      <w:proofErr w:type="spellEnd"/>
      <w:r w:rsidR="00C45CD4" w:rsidRPr="00C45CD4">
        <w:rPr>
          <w:rFonts w:ascii="Arial" w:hAnsi="Arial" w:cs="Arial"/>
          <w:sz w:val="24"/>
          <w:szCs w:val="24"/>
          <w:lang w:val="en-GB"/>
        </w:rPr>
        <w:t xml:space="preserve"> Control</w:t>
      </w:r>
      <w:r w:rsidRPr="006F5C25">
        <w:rPr>
          <w:rFonts w:ascii="Arial" w:hAnsi="Arial" w:cs="Arial"/>
          <w:sz w:val="24"/>
          <w:szCs w:val="24"/>
          <w:lang w:val="en-GB"/>
        </w:rPr>
        <w:t>, so the eigenvalues of these three independent variables all must be greater than 1.</w:t>
      </w:r>
    </w:p>
    <w:p w:rsidR="00F90CB6" w:rsidRDefault="00F90CB6" w:rsidP="006F5C25">
      <w:pPr>
        <w:spacing w:line="360" w:lineRule="auto"/>
        <w:rPr>
          <w:rFonts w:ascii="Arial" w:hAnsi="Arial" w:cs="Arial"/>
          <w:sz w:val="24"/>
          <w:szCs w:val="24"/>
          <w:lang w:val="en-GB"/>
        </w:rPr>
      </w:pPr>
    </w:p>
    <w:p w:rsidR="00C15F75" w:rsidRDefault="00C15F75" w:rsidP="00C15F75">
      <w:pPr>
        <w:spacing w:line="360" w:lineRule="auto"/>
        <w:rPr>
          <w:rFonts w:ascii="Arial" w:hAnsi="Arial" w:cs="Arial"/>
          <w:sz w:val="24"/>
          <w:szCs w:val="24"/>
          <w:lang w:val="en-GB"/>
        </w:rPr>
      </w:pPr>
      <w:r w:rsidRPr="00C15F75">
        <w:rPr>
          <w:rFonts w:ascii="Arial" w:hAnsi="Arial" w:cs="Arial"/>
          <w:sz w:val="24"/>
          <w:szCs w:val="24"/>
          <w:lang w:val="en-GB"/>
        </w:rPr>
        <w:t>3.5.4 Multiple Regression Analysis</w:t>
      </w:r>
    </w:p>
    <w:p w:rsidR="00511C82" w:rsidRPr="00C15F75" w:rsidRDefault="00511C82" w:rsidP="00C15F75">
      <w:pPr>
        <w:spacing w:line="360" w:lineRule="auto"/>
        <w:rPr>
          <w:rFonts w:ascii="Arial" w:hAnsi="Arial" w:cs="Arial"/>
          <w:sz w:val="24"/>
          <w:szCs w:val="24"/>
          <w:lang w:val="en-GB"/>
        </w:rPr>
      </w:pPr>
      <w:r w:rsidRPr="00CB22F1">
        <w:rPr>
          <w:rFonts w:ascii="Arial" w:hAnsi="Arial" w:cs="Arial"/>
          <w:sz w:val="24"/>
          <w:szCs w:val="24"/>
        </w:rPr>
        <w:t>Multiple regression</w:t>
      </w:r>
      <w:r>
        <w:rPr>
          <w:rFonts w:ascii="Arial" w:hAnsi="Arial" w:cs="Arial"/>
          <w:sz w:val="24"/>
          <w:szCs w:val="24"/>
        </w:rPr>
        <w:t xml:space="preserve"> is a combination of multiple independent variables that are used to determine if there is a relationship between a dependent variable and an independent variable (</w:t>
      </w:r>
      <w:r>
        <w:rPr>
          <w:rFonts w:ascii="Arial" w:eastAsia="Arial Unicode MS" w:hAnsi="Arial" w:cs="Arial"/>
          <w:sz w:val="24"/>
          <w:szCs w:val="24"/>
        </w:rPr>
        <w:t>Cooper &amp; Schindler, 2014)</w:t>
      </w:r>
      <w:r>
        <w:rPr>
          <w:rFonts w:ascii="Arial" w:hAnsi="Arial" w:cs="Arial"/>
          <w:sz w:val="24"/>
          <w:szCs w:val="24"/>
        </w:rPr>
        <w:t>.</w:t>
      </w:r>
      <w:r>
        <w:t xml:space="preserve"> </w:t>
      </w:r>
      <w:r>
        <w:rPr>
          <w:rFonts w:ascii="Arial" w:hAnsi="Arial" w:cs="Arial"/>
          <w:sz w:val="24"/>
          <w:szCs w:val="24"/>
        </w:rPr>
        <w:t xml:space="preserve">In the multiple regression </w:t>
      </w:r>
      <w:r>
        <w:rPr>
          <w:rFonts w:ascii="Arial" w:hAnsi="Arial" w:cs="Arial"/>
          <w:sz w:val="24"/>
          <w:szCs w:val="24"/>
        </w:rPr>
        <w:lastRenderedPageBreak/>
        <w:t xml:space="preserve">model, </w:t>
      </w:r>
      <w:proofErr w:type="gramStart"/>
      <w:r>
        <w:rPr>
          <w:rFonts w:ascii="Arial" w:hAnsi="Arial" w:cs="Arial"/>
          <w:sz w:val="24"/>
          <w:szCs w:val="24"/>
        </w:rPr>
        <w:t xml:space="preserve">the </w:t>
      </w:r>
      <m:oMath>
        <m:sSup>
          <m:sSupPr>
            <m:ctrlPr>
              <w:rPr>
                <w:rFonts w:ascii="Cambria Math" w:hAnsi="Cambria Math" w:cs="Arial"/>
                <w:sz w:val="24"/>
                <w:szCs w:val="24"/>
              </w:rPr>
            </m:ctrlPr>
          </m:sSupPr>
          <m:e>
            <m:r>
              <m:rPr>
                <m:sty m:val="p"/>
              </m:rPr>
              <w:rPr>
                <w:rFonts w:ascii="Cambria Math" w:hAnsi="Cambria Math" w:cs="Arial"/>
                <w:sz w:val="24"/>
                <w:szCs w:val="24"/>
              </w:rPr>
              <m:t>R</m:t>
            </m:r>
          </m:e>
          <m:sup>
            <m:r>
              <w:rPr>
                <w:rFonts w:ascii="Cambria Math" w:hAnsi="Cambria Math" w:cs="Arial"/>
                <w:sz w:val="24"/>
                <w:szCs w:val="24"/>
              </w:rPr>
              <m:t>2</m:t>
            </m:r>
          </m:sup>
        </m:sSup>
      </m:oMath>
      <w:r>
        <w:rPr>
          <w:rFonts w:ascii="Arial" w:hAnsi="Arial" w:cs="Arial"/>
          <w:sz w:val="24"/>
          <w:szCs w:val="24"/>
        </w:rPr>
        <w:t>is</w:t>
      </w:r>
      <w:proofErr w:type="gramEnd"/>
      <w:r>
        <w:rPr>
          <w:rFonts w:ascii="Arial" w:hAnsi="Arial" w:cs="Arial"/>
          <w:sz w:val="24"/>
          <w:szCs w:val="24"/>
        </w:rPr>
        <w:t xml:space="preserve"> used to evaluate the goodness of fit of the model, which can indicate the ability of the independent variable to interpret the dependent variable in the model.</w:t>
      </w:r>
      <w:r>
        <w:t xml:space="preserve"> </w:t>
      </w:r>
      <w:r>
        <w:rPr>
          <w:rFonts w:ascii="Arial" w:hAnsi="Arial" w:cs="Arial"/>
          <w:sz w:val="24"/>
          <w:szCs w:val="24"/>
        </w:rPr>
        <w:t xml:space="preserve">When </w:t>
      </w:r>
      <m:oMath>
        <m:sSup>
          <m:sSupPr>
            <m:ctrlPr>
              <w:rPr>
                <w:rFonts w:ascii="Cambria Math" w:hAnsi="Cambria Math" w:cs="Arial"/>
                <w:sz w:val="24"/>
                <w:szCs w:val="24"/>
              </w:rPr>
            </m:ctrlPr>
          </m:sSupPr>
          <m:e>
            <m:r>
              <m:rPr>
                <m:sty m:val="p"/>
              </m:rPr>
              <w:rPr>
                <w:rFonts w:ascii="Cambria Math" w:hAnsi="Cambria Math" w:cs="Arial"/>
                <w:sz w:val="24"/>
                <w:szCs w:val="24"/>
              </w:rPr>
              <m:t>R</m:t>
            </m:r>
          </m:e>
          <m:sup>
            <m:r>
              <w:rPr>
                <w:rFonts w:ascii="Cambria Math" w:hAnsi="Cambria Math" w:cs="Arial"/>
                <w:sz w:val="24"/>
                <w:szCs w:val="24"/>
              </w:rPr>
              <m:t>2</m:t>
            </m:r>
          </m:sup>
        </m:sSup>
      </m:oMath>
      <w:r>
        <w:rPr>
          <w:rFonts w:ascii="Arial" w:hAnsi="Arial" w:cs="Arial"/>
          <w:sz w:val="24"/>
          <w:szCs w:val="24"/>
        </w:rPr>
        <w:t xml:space="preserve"> is greater than 0.5, this means that the independent variable has the ability to interpret the dependent variable. In contrast</w:t>
      </w:r>
      <w:r>
        <w:rPr>
          <w:rFonts w:ascii="Arial" w:hAnsi="Arial" w:cs="Arial" w:hint="eastAsia"/>
          <w:sz w:val="24"/>
          <w:szCs w:val="24"/>
        </w:rPr>
        <w:t xml:space="preserve">, if </w:t>
      </w:r>
      <m:oMath>
        <m:sSup>
          <m:sSupPr>
            <m:ctrlPr>
              <w:rPr>
                <w:rFonts w:ascii="Cambria Math" w:hAnsi="Cambria Math" w:cs="Arial"/>
                <w:sz w:val="24"/>
                <w:szCs w:val="24"/>
              </w:rPr>
            </m:ctrlPr>
          </m:sSupPr>
          <m:e>
            <m:r>
              <m:rPr>
                <m:sty m:val="p"/>
              </m:rPr>
              <w:rPr>
                <w:rFonts w:ascii="Cambria Math" w:hAnsi="Cambria Math" w:cs="Arial"/>
                <w:sz w:val="24"/>
                <w:szCs w:val="24"/>
              </w:rPr>
              <m:t>R</m:t>
            </m:r>
          </m:e>
          <m:sup>
            <m:r>
              <w:rPr>
                <w:rFonts w:ascii="Cambria Math" w:hAnsi="Cambria Math" w:cs="Arial"/>
                <w:sz w:val="24"/>
                <w:szCs w:val="24"/>
              </w:rPr>
              <m:t>2</m:t>
            </m:r>
          </m:sup>
        </m:sSup>
      </m:oMath>
      <w:r>
        <w:rPr>
          <w:rFonts w:ascii="Arial" w:hAnsi="Arial" w:cs="Arial" w:hint="eastAsia"/>
          <w:sz w:val="24"/>
          <w:szCs w:val="24"/>
        </w:rPr>
        <w:t xml:space="preserve"> is less than 0.5, that means the </w:t>
      </w:r>
      <w:r>
        <w:rPr>
          <w:rFonts w:ascii="Arial" w:hAnsi="Arial" w:cs="Arial"/>
          <w:sz w:val="24"/>
          <w:szCs w:val="24"/>
        </w:rPr>
        <w:t xml:space="preserve">model and </w:t>
      </w:r>
      <w:r>
        <w:rPr>
          <w:rFonts w:ascii="Arial" w:hAnsi="Arial" w:cs="Arial" w:hint="eastAsia"/>
          <w:sz w:val="24"/>
          <w:szCs w:val="24"/>
        </w:rPr>
        <w:t>conceptual framewo</w:t>
      </w:r>
      <w:r>
        <w:rPr>
          <w:rFonts w:ascii="Arial" w:hAnsi="Arial" w:cs="Arial"/>
          <w:sz w:val="24"/>
          <w:szCs w:val="24"/>
        </w:rPr>
        <w:t>rk does not fit, and there is no relevant between independent variables and dependent variables.</w:t>
      </w:r>
    </w:p>
    <w:p w:rsidR="00CB22F1" w:rsidRDefault="00CB22F1" w:rsidP="00C15F75">
      <w:pPr>
        <w:spacing w:line="360" w:lineRule="auto"/>
        <w:rPr>
          <w:rFonts w:ascii="Arial" w:hAnsi="Arial" w:cs="Arial"/>
          <w:sz w:val="24"/>
          <w:szCs w:val="24"/>
          <w:lang w:val="en-GB"/>
        </w:rPr>
      </w:pPr>
    </w:p>
    <w:p w:rsidR="00672924" w:rsidRPr="00C15F75" w:rsidRDefault="00C15F75" w:rsidP="00C15F75">
      <w:pPr>
        <w:spacing w:line="360" w:lineRule="auto"/>
        <w:rPr>
          <w:rFonts w:ascii="Arial" w:hAnsi="Arial" w:cs="Arial"/>
          <w:sz w:val="24"/>
          <w:szCs w:val="24"/>
          <w:lang w:val="en-GB"/>
        </w:rPr>
      </w:pPr>
      <w:r w:rsidRPr="00C15F75">
        <w:rPr>
          <w:rFonts w:ascii="Arial" w:hAnsi="Arial" w:cs="Arial"/>
          <w:sz w:val="24"/>
          <w:szCs w:val="24"/>
          <w:lang w:val="en-GB"/>
        </w:rPr>
        <w:t>3.6 Summary</w:t>
      </w:r>
    </w:p>
    <w:p w:rsidR="007F62D0" w:rsidRPr="007B1D53" w:rsidRDefault="007F62D0" w:rsidP="00C97A27">
      <w:pPr>
        <w:spacing w:line="360" w:lineRule="auto"/>
        <w:rPr>
          <w:rFonts w:ascii="Arial" w:hAnsi="Arial" w:cs="Arial"/>
          <w:b/>
          <w:sz w:val="24"/>
          <w:szCs w:val="24"/>
          <w:lang w:val="en-GB"/>
        </w:rPr>
      </w:pPr>
      <w:r w:rsidRPr="007F62D0">
        <w:rPr>
          <w:rFonts w:ascii="Arial" w:hAnsi="Arial" w:cs="Arial"/>
          <w:sz w:val="24"/>
          <w:szCs w:val="24"/>
          <w:lang w:val="en-GB"/>
        </w:rPr>
        <w:t xml:space="preserve">This section explains the </w:t>
      </w:r>
      <w:r>
        <w:rPr>
          <w:rFonts w:ascii="Arial" w:hAnsi="Arial" w:cs="Arial"/>
          <w:sz w:val="24"/>
          <w:szCs w:val="24"/>
          <w:lang w:val="en-GB"/>
        </w:rPr>
        <w:t>research methodology</w:t>
      </w:r>
      <w:r w:rsidRPr="007F62D0">
        <w:rPr>
          <w:rFonts w:ascii="Arial" w:hAnsi="Arial" w:cs="Arial"/>
          <w:sz w:val="24"/>
          <w:szCs w:val="24"/>
          <w:lang w:val="en-GB"/>
        </w:rPr>
        <w:t xml:space="preserve"> and tools of this study. Each variable and determinant are explained theoretically, and the sample process and data collection process are discussed.</w:t>
      </w:r>
      <w:r>
        <w:rPr>
          <w:rFonts w:ascii="Arial" w:hAnsi="Arial" w:cs="Arial"/>
          <w:sz w:val="24"/>
          <w:szCs w:val="24"/>
          <w:lang w:val="en-GB"/>
        </w:rPr>
        <w:t xml:space="preserve"> According to the result of the pilot test, </w:t>
      </w:r>
      <w:r w:rsidRPr="003B65A6">
        <w:rPr>
          <w:rFonts w:ascii="Arial" w:hAnsi="Arial" w:cs="Arial"/>
          <w:sz w:val="24"/>
          <w:szCs w:val="24"/>
          <w:lang w:val="en-GB"/>
        </w:rPr>
        <w:t>the questionnaire can be distributed</w:t>
      </w:r>
      <w:r>
        <w:rPr>
          <w:rFonts w:ascii="Arial" w:hAnsi="Arial" w:cs="Arial"/>
          <w:sz w:val="24"/>
          <w:szCs w:val="24"/>
          <w:lang w:val="en-GB"/>
        </w:rPr>
        <w:t>.</w:t>
      </w:r>
    </w:p>
    <w:p w:rsidR="00BC4C50" w:rsidRDefault="007F62D0" w:rsidP="001B556C">
      <w:pPr>
        <w:spacing w:line="360" w:lineRule="auto"/>
        <w:jc w:val="center"/>
        <w:rPr>
          <w:rFonts w:ascii="Arial" w:hAnsi="Arial" w:cs="Arial"/>
          <w:b/>
          <w:sz w:val="24"/>
          <w:szCs w:val="24"/>
          <w:lang w:val="en-GB"/>
        </w:rPr>
      </w:pPr>
      <w:r>
        <w:rPr>
          <w:rFonts w:ascii="Arial" w:hAnsi="Arial" w:cs="Arial"/>
          <w:b/>
          <w:sz w:val="24"/>
          <w:szCs w:val="24"/>
          <w:lang w:val="en-GB"/>
        </w:rPr>
        <w:t>CHAPTER</w:t>
      </w:r>
      <w:r w:rsidR="00BC4C50">
        <w:rPr>
          <w:rFonts w:ascii="Arial" w:hAnsi="Arial" w:cs="Arial" w:hint="eastAsia"/>
          <w:b/>
          <w:sz w:val="24"/>
          <w:szCs w:val="24"/>
          <w:lang w:val="en-GB"/>
        </w:rPr>
        <w:t xml:space="preserve"> 4</w:t>
      </w:r>
      <w:r>
        <w:rPr>
          <w:rFonts w:ascii="Arial" w:hAnsi="Arial" w:cs="Arial"/>
          <w:b/>
          <w:sz w:val="24"/>
          <w:szCs w:val="24"/>
          <w:lang w:val="en-GB"/>
        </w:rPr>
        <w:t xml:space="preserve">: </w:t>
      </w:r>
      <w:r w:rsidRPr="007F62D0">
        <w:rPr>
          <w:rFonts w:ascii="Arial" w:hAnsi="Arial" w:cs="Arial"/>
          <w:b/>
          <w:sz w:val="24"/>
          <w:szCs w:val="24"/>
          <w:lang w:val="en-GB"/>
        </w:rPr>
        <w:t>RESEARCH FINDING</w:t>
      </w:r>
    </w:p>
    <w:p w:rsidR="00C51EC0" w:rsidRDefault="00C51EC0" w:rsidP="00901B5A">
      <w:pPr>
        <w:spacing w:line="360" w:lineRule="auto"/>
        <w:rPr>
          <w:rFonts w:ascii="Arial" w:hAnsi="Arial" w:cs="Arial"/>
          <w:sz w:val="24"/>
          <w:szCs w:val="24"/>
          <w:lang w:val="en-GB"/>
        </w:rPr>
      </w:pPr>
    </w:p>
    <w:p w:rsidR="00C51EC0" w:rsidRDefault="003C5041" w:rsidP="00901B5A">
      <w:pPr>
        <w:spacing w:line="360" w:lineRule="auto"/>
        <w:rPr>
          <w:rFonts w:ascii="Arial" w:hAnsi="Arial" w:cs="Arial"/>
          <w:sz w:val="24"/>
          <w:szCs w:val="24"/>
          <w:lang w:val="en-GB"/>
        </w:rPr>
      </w:pPr>
      <w:r>
        <w:rPr>
          <w:rFonts w:ascii="Arial" w:hAnsi="Arial" w:cs="Arial"/>
          <w:sz w:val="24"/>
          <w:szCs w:val="24"/>
          <w:lang w:val="en-GB"/>
        </w:rPr>
        <w:t>4.1</w:t>
      </w:r>
      <w:r w:rsidR="00C51EC0">
        <w:rPr>
          <w:rFonts w:ascii="Arial" w:hAnsi="Arial" w:cs="Arial"/>
          <w:sz w:val="24"/>
          <w:szCs w:val="24"/>
          <w:lang w:val="en-GB"/>
        </w:rPr>
        <w:t xml:space="preserve"> Descriptive Analysis</w:t>
      </w:r>
    </w:p>
    <w:p w:rsidR="00DB6836" w:rsidRDefault="00DB6836" w:rsidP="00901B5A">
      <w:pPr>
        <w:spacing w:line="360" w:lineRule="auto"/>
        <w:rPr>
          <w:rFonts w:ascii="Arial" w:hAnsi="Arial" w:cs="Arial"/>
          <w:sz w:val="24"/>
          <w:szCs w:val="24"/>
          <w:lang w:val="en-GB"/>
        </w:rPr>
      </w:pPr>
      <w:r>
        <w:rPr>
          <w:rFonts w:ascii="Arial" w:hAnsi="Arial" w:cs="Arial"/>
          <w:sz w:val="24"/>
          <w:szCs w:val="24"/>
          <w:lang w:val="en-GB"/>
        </w:rPr>
        <w:t xml:space="preserve"> About this study, the respondents are focus on the pet owners in Malaysia, there has one question to confirm whether the respondent is fit with the requirement of the research that is “Have you own a pet” which the result need to be “Yes”. Table </w:t>
      </w:r>
      <w:r w:rsidR="001D7567">
        <w:rPr>
          <w:rFonts w:ascii="Arial" w:hAnsi="Arial" w:cs="Arial"/>
          <w:sz w:val="24"/>
          <w:szCs w:val="24"/>
          <w:lang w:val="en-GB"/>
        </w:rPr>
        <w:t>7</w:t>
      </w:r>
      <w:r>
        <w:rPr>
          <w:rFonts w:ascii="Arial" w:hAnsi="Arial" w:cs="Arial"/>
          <w:sz w:val="24"/>
          <w:szCs w:val="24"/>
          <w:lang w:val="en-GB"/>
        </w:rPr>
        <w:t>.0 shows that all respondents is effective.</w:t>
      </w:r>
    </w:p>
    <w:p w:rsidR="00DB6836" w:rsidRDefault="00DB6836" w:rsidP="00DB6836">
      <w:pPr>
        <w:spacing w:line="360" w:lineRule="auto"/>
        <w:jc w:val="center"/>
        <w:rPr>
          <w:rFonts w:ascii="Arial" w:hAnsi="Arial" w:cs="Arial"/>
          <w:sz w:val="24"/>
          <w:szCs w:val="24"/>
          <w:lang w:val="en-GB"/>
        </w:rPr>
      </w:pPr>
      <w:r w:rsidRPr="00DB6836">
        <w:rPr>
          <w:rFonts w:ascii="Arial" w:hAnsi="Arial" w:cs="Arial"/>
          <w:noProof/>
          <w:sz w:val="24"/>
          <w:szCs w:val="24"/>
        </w:rPr>
        <w:drawing>
          <wp:inline distT="0" distB="0" distL="0" distR="0">
            <wp:extent cx="4076700" cy="571500"/>
            <wp:effectExtent l="0" t="0" r="0" b="0"/>
            <wp:docPr id="12" name="Picture 12" descr="C:\Users\ADMINI~1\AppData\Local\Temp\15430459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4304592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6700" cy="571500"/>
                    </a:xfrm>
                    <a:prstGeom prst="rect">
                      <a:avLst/>
                    </a:prstGeom>
                    <a:noFill/>
                    <a:ln>
                      <a:noFill/>
                    </a:ln>
                  </pic:spPr>
                </pic:pic>
              </a:graphicData>
            </a:graphic>
          </wp:inline>
        </w:drawing>
      </w:r>
    </w:p>
    <w:p w:rsidR="00DB6836" w:rsidRDefault="001D7567" w:rsidP="00DB6836">
      <w:pPr>
        <w:spacing w:line="360" w:lineRule="auto"/>
        <w:jc w:val="center"/>
        <w:rPr>
          <w:rFonts w:ascii="Arial" w:hAnsi="Arial" w:cs="Arial"/>
          <w:sz w:val="24"/>
          <w:szCs w:val="24"/>
          <w:lang w:val="en-GB"/>
        </w:rPr>
      </w:pPr>
      <w:r>
        <w:rPr>
          <w:rFonts w:ascii="Arial" w:hAnsi="Arial" w:cs="Arial" w:hint="eastAsia"/>
          <w:sz w:val="24"/>
          <w:szCs w:val="24"/>
          <w:lang w:val="en-GB"/>
        </w:rPr>
        <w:t>Table 7</w:t>
      </w:r>
      <w:r w:rsidR="00DB6836">
        <w:rPr>
          <w:rFonts w:ascii="Arial" w:hAnsi="Arial" w:cs="Arial" w:hint="eastAsia"/>
          <w:sz w:val="24"/>
          <w:szCs w:val="24"/>
          <w:lang w:val="en-GB"/>
        </w:rPr>
        <w:t xml:space="preserve">.0 Frequency Statistics of </w:t>
      </w:r>
      <w:r w:rsidR="00DB6836">
        <w:rPr>
          <w:rFonts w:ascii="Arial" w:hAnsi="Arial" w:cs="Arial"/>
          <w:sz w:val="24"/>
          <w:szCs w:val="24"/>
          <w:lang w:val="en-GB"/>
        </w:rPr>
        <w:t>“Have you own a pet”</w:t>
      </w:r>
    </w:p>
    <w:p w:rsidR="00DB6836" w:rsidRDefault="00DB6836" w:rsidP="00DB6836">
      <w:pPr>
        <w:spacing w:line="360" w:lineRule="auto"/>
        <w:jc w:val="center"/>
        <w:rPr>
          <w:rFonts w:ascii="Arial" w:hAnsi="Arial" w:cs="Arial"/>
          <w:sz w:val="24"/>
          <w:szCs w:val="24"/>
          <w:lang w:val="en-GB"/>
        </w:rPr>
      </w:pPr>
      <w:r>
        <w:rPr>
          <w:rFonts w:ascii="Arial" w:hAnsi="Arial" w:cs="Arial"/>
          <w:sz w:val="24"/>
          <w:szCs w:val="24"/>
          <w:lang w:val="en-GB"/>
        </w:rPr>
        <w:t>(Source: IBM SPSS Statistics 23</w:t>
      </w:r>
      <w:r w:rsidR="002D315E">
        <w:rPr>
          <w:rFonts w:ascii="Arial" w:hAnsi="Arial" w:cs="Arial"/>
          <w:sz w:val="24"/>
          <w:szCs w:val="24"/>
          <w:lang w:val="en-GB"/>
        </w:rPr>
        <w:t>, 2018</w:t>
      </w:r>
      <w:r>
        <w:rPr>
          <w:rFonts w:ascii="Arial" w:hAnsi="Arial" w:cs="Arial"/>
          <w:sz w:val="24"/>
          <w:szCs w:val="24"/>
          <w:lang w:val="en-GB"/>
        </w:rPr>
        <w:t>)</w:t>
      </w:r>
    </w:p>
    <w:p w:rsidR="00DB6836" w:rsidRDefault="00DB6836" w:rsidP="00DB6836">
      <w:pPr>
        <w:spacing w:line="360" w:lineRule="auto"/>
        <w:jc w:val="center"/>
        <w:rPr>
          <w:rFonts w:ascii="Arial" w:hAnsi="Arial" w:cs="Arial"/>
          <w:sz w:val="24"/>
          <w:szCs w:val="24"/>
          <w:lang w:val="en-GB"/>
        </w:rPr>
      </w:pPr>
    </w:p>
    <w:p w:rsidR="00C51EC0" w:rsidRDefault="003C5041" w:rsidP="00901B5A">
      <w:pPr>
        <w:spacing w:line="360" w:lineRule="auto"/>
        <w:rPr>
          <w:rFonts w:ascii="Arial" w:hAnsi="Arial" w:cs="Arial"/>
          <w:sz w:val="24"/>
          <w:szCs w:val="24"/>
          <w:lang w:val="en-GB"/>
        </w:rPr>
      </w:pPr>
      <w:r>
        <w:rPr>
          <w:rFonts w:ascii="Arial" w:hAnsi="Arial" w:cs="Arial"/>
          <w:sz w:val="24"/>
          <w:szCs w:val="24"/>
          <w:lang w:val="en-GB"/>
        </w:rPr>
        <w:t>4.1</w:t>
      </w:r>
      <w:r w:rsidR="00C51EC0">
        <w:rPr>
          <w:rFonts w:ascii="Arial" w:hAnsi="Arial" w:cs="Arial"/>
          <w:sz w:val="24"/>
          <w:szCs w:val="24"/>
          <w:lang w:val="en-GB"/>
        </w:rPr>
        <w:t>.1 Socio-demographic Profile</w:t>
      </w:r>
    </w:p>
    <w:p w:rsidR="00F4390E" w:rsidRDefault="00C51EC0" w:rsidP="00901B5A">
      <w:pPr>
        <w:spacing w:line="360" w:lineRule="auto"/>
        <w:rPr>
          <w:rFonts w:ascii="Arial" w:hAnsi="Arial" w:cs="Arial"/>
          <w:sz w:val="24"/>
          <w:szCs w:val="24"/>
          <w:lang w:val="en-GB"/>
        </w:rPr>
      </w:pPr>
      <w:r>
        <w:rPr>
          <w:rFonts w:ascii="Arial" w:hAnsi="Arial" w:cs="Arial"/>
          <w:sz w:val="24"/>
          <w:szCs w:val="24"/>
          <w:lang w:val="en-GB"/>
        </w:rPr>
        <w:t xml:space="preserve">  </w:t>
      </w:r>
      <w:r w:rsidR="00DB6836">
        <w:rPr>
          <w:rFonts w:ascii="Arial" w:hAnsi="Arial" w:cs="Arial"/>
          <w:sz w:val="24"/>
          <w:szCs w:val="24"/>
          <w:lang w:val="en-GB"/>
        </w:rPr>
        <w:t>T</w:t>
      </w:r>
      <w:r>
        <w:rPr>
          <w:rFonts w:ascii="Arial" w:hAnsi="Arial" w:cs="Arial"/>
          <w:sz w:val="24"/>
          <w:szCs w:val="24"/>
          <w:lang w:val="en-GB"/>
        </w:rPr>
        <w:t xml:space="preserve">he demographic profile mainly includes gender, income statement, age, </w:t>
      </w:r>
      <w:r w:rsidR="00DB6836">
        <w:rPr>
          <w:rFonts w:ascii="Arial" w:hAnsi="Arial" w:cs="Arial"/>
          <w:sz w:val="24"/>
          <w:szCs w:val="24"/>
          <w:lang w:val="en-GB"/>
        </w:rPr>
        <w:t>and nationality</w:t>
      </w:r>
      <w:r>
        <w:rPr>
          <w:rFonts w:ascii="Arial" w:hAnsi="Arial" w:cs="Arial"/>
          <w:sz w:val="24"/>
          <w:szCs w:val="24"/>
          <w:lang w:val="en-GB"/>
        </w:rPr>
        <w:t>.</w:t>
      </w:r>
      <w:r w:rsidR="00F4390E">
        <w:rPr>
          <w:rFonts w:ascii="Arial" w:hAnsi="Arial" w:cs="Arial"/>
          <w:sz w:val="24"/>
          <w:szCs w:val="24"/>
          <w:lang w:val="en-GB"/>
        </w:rPr>
        <w:t xml:space="preserve"> The results are indicated </w:t>
      </w:r>
      <w:r w:rsidR="001D7567">
        <w:rPr>
          <w:rFonts w:ascii="Arial" w:hAnsi="Arial" w:cs="Arial"/>
          <w:sz w:val="24"/>
          <w:szCs w:val="24"/>
          <w:lang w:val="en-GB"/>
        </w:rPr>
        <w:t>in table 8</w:t>
      </w:r>
      <w:r w:rsidR="00F4390E">
        <w:rPr>
          <w:rFonts w:ascii="Arial" w:hAnsi="Arial" w:cs="Arial"/>
          <w:sz w:val="24"/>
          <w:szCs w:val="24"/>
          <w:lang w:val="en-GB"/>
        </w:rPr>
        <w:t>.0.</w:t>
      </w:r>
    </w:p>
    <w:p w:rsidR="00901B5A" w:rsidRDefault="00C51EC0" w:rsidP="00901B5A">
      <w:pPr>
        <w:spacing w:line="360" w:lineRule="auto"/>
        <w:rPr>
          <w:rFonts w:ascii="Arial" w:hAnsi="Arial" w:cs="Arial"/>
          <w:sz w:val="24"/>
          <w:szCs w:val="24"/>
          <w:lang w:val="en-GB"/>
        </w:rPr>
      </w:pPr>
      <w:r>
        <w:rPr>
          <w:rFonts w:ascii="Arial" w:hAnsi="Arial" w:cs="Arial"/>
          <w:sz w:val="24"/>
          <w:szCs w:val="24"/>
          <w:lang w:val="en-GB"/>
        </w:rPr>
        <w:lastRenderedPageBreak/>
        <w:t xml:space="preserve"> </w:t>
      </w:r>
      <w:r w:rsidR="00CD5851">
        <w:rPr>
          <w:rFonts w:ascii="Arial" w:hAnsi="Arial" w:cs="Arial"/>
          <w:sz w:val="24"/>
          <w:szCs w:val="24"/>
          <w:lang w:val="en-GB"/>
        </w:rPr>
        <w:t xml:space="preserve"> </w:t>
      </w:r>
      <w:r w:rsidR="00E20C9E" w:rsidRPr="00E20C9E">
        <w:rPr>
          <w:rFonts w:ascii="Arial" w:hAnsi="Arial" w:cs="Arial"/>
          <w:noProof/>
          <w:sz w:val="24"/>
          <w:szCs w:val="24"/>
        </w:rPr>
        <w:drawing>
          <wp:inline distT="0" distB="0" distL="0" distR="0">
            <wp:extent cx="5000625" cy="5219700"/>
            <wp:effectExtent l="0" t="0" r="9525" b="0"/>
            <wp:docPr id="9" name="Picture 9" descr="C:\Users\ADMINI~1\AppData\Local\Temp\15430451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43045187(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0625" cy="5219700"/>
                    </a:xfrm>
                    <a:prstGeom prst="rect">
                      <a:avLst/>
                    </a:prstGeom>
                    <a:noFill/>
                    <a:ln>
                      <a:noFill/>
                    </a:ln>
                  </pic:spPr>
                </pic:pic>
              </a:graphicData>
            </a:graphic>
          </wp:inline>
        </w:drawing>
      </w:r>
    </w:p>
    <w:p w:rsidR="00E20C9E" w:rsidRDefault="001D7567" w:rsidP="00E20C9E">
      <w:pPr>
        <w:spacing w:line="360" w:lineRule="auto"/>
        <w:jc w:val="center"/>
        <w:rPr>
          <w:rFonts w:ascii="Arial" w:hAnsi="Arial" w:cs="Arial"/>
          <w:sz w:val="24"/>
          <w:szCs w:val="24"/>
          <w:lang w:val="en-GB"/>
        </w:rPr>
      </w:pPr>
      <w:r>
        <w:rPr>
          <w:rFonts w:ascii="Arial" w:hAnsi="Arial" w:cs="Arial"/>
          <w:sz w:val="24"/>
          <w:szCs w:val="24"/>
          <w:lang w:val="en-GB"/>
        </w:rPr>
        <w:t>Table 8</w:t>
      </w:r>
      <w:r w:rsidR="00E20C9E">
        <w:rPr>
          <w:rFonts w:ascii="Arial" w:hAnsi="Arial" w:cs="Arial"/>
          <w:sz w:val="24"/>
          <w:szCs w:val="24"/>
          <w:lang w:val="en-GB"/>
        </w:rPr>
        <w:t>.0 Socio-demographic profile of respondents (n=384)</w:t>
      </w:r>
    </w:p>
    <w:p w:rsidR="002D315E" w:rsidRDefault="002D315E" w:rsidP="002D315E">
      <w:pPr>
        <w:spacing w:line="360" w:lineRule="auto"/>
        <w:jc w:val="center"/>
        <w:rPr>
          <w:rFonts w:ascii="Arial" w:hAnsi="Arial" w:cs="Arial"/>
          <w:sz w:val="24"/>
          <w:szCs w:val="24"/>
          <w:lang w:val="en-GB"/>
        </w:rPr>
      </w:pPr>
      <w:r>
        <w:rPr>
          <w:rFonts w:ascii="Arial" w:hAnsi="Arial" w:cs="Arial"/>
          <w:sz w:val="24"/>
          <w:szCs w:val="24"/>
          <w:lang w:val="en-GB"/>
        </w:rPr>
        <w:t>(IBM SPSS Statistics 23, 2018)</w:t>
      </w:r>
    </w:p>
    <w:p w:rsidR="002D315E" w:rsidRDefault="007F62D0" w:rsidP="00932E9A">
      <w:pPr>
        <w:spacing w:line="360" w:lineRule="auto"/>
        <w:rPr>
          <w:rFonts w:ascii="Arial" w:hAnsi="Arial" w:cs="Arial"/>
          <w:sz w:val="24"/>
          <w:szCs w:val="24"/>
          <w:lang w:val="en-GB"/>
        </w:rPr>
      </w:pPr>
      <w:r>
        <w:rPr>
          <w:rFonts w:ascii="Arial" w:hAnsi="Arial" w:cs="Arial" w:hint="eastAsia"/>
          <w:sz w:val="24"/>
          <w:szCs w:val="24"/>
          <w:lang w:val="en-GB"/>
        </w:rPr>
        <w:t>Tabl</w:t>
      </w:r>
      <w:r w:rsidR="001D7567">
        <w:rPr>
          <w:rFonts w:ascii="Arial" w:hAnsi="Arial" w:cs="Arial" w:hint="eastAsia"/>
          <w:sz w:val="24"/>
          <w:szCs w:val="24"/>
          <w:lang w:val="en-GB"/>
        </w:rPr>
        <w:t>e 8</w:t>
      </w:r>
      <w:r w:rsidR="00932E9A">
        <w:rPr>
          <w:rFonts w:ascii="Arial" w:hAnsi="Arial" w:cs="Arial" w:hint="eastAsia"/>
          <w:sz w:val="24"/>
          <w:szCs w:val="24"/>
          <w:lang w:val="en-GB"/>
        </w:rPr>
        <w:t xml:space="preserve">.0 visually shown the result of socio-demographic profile of respondents. </w:t>
      </w:r>
      <w:r w:rsidR="00932E9A">
        <w:rPr>
          <w:rFonts w:ascii="Arial" w:hAnsi="Arial" w:cs="Arial"/>
          <w:sz w:val="24"/>
          <w:szCs w:val="24"/>
          <w:lang w:val="en-GB"/>
        </w:rPr>
        <w:t xml:space="preserve">Out of the 384 respondents, 44.8% (172) </w:t>
      </w:r>
      <w:r w:rsidR="00596F24">
        <w:rPr>
          <w:rFonts w:ascii="Arial" w:hAnsi="Arial" w:cs="Arial"/>
          <w:sz w:val="24"/>
          <w:szCs w:val="24"/>
          <w:lang w:val="en-GB"/>
        </w:rPr>
        <w:t>is male</w:t>
      </w:r>
      <w:r w:rsidR="00932E9A">
        <w:rPr>
          <w:rFonts w:ascii="Arial" w:hAnsi="Arial" w:cs="Arial"/>
          <w:sz w:val="24"/>
          <w:szCs w:val="24"/>
          <w:lang w:val="en-GB"/>
        </w:rPr>
        <w:t xml:space="preserve"> and </w:t>
      </w:r>
      <w:r w:rsidR="00596F24">
        <w:rPr>
          <w:rFonts w:ascii="Arial" w:hAnsi="Arial" w:cs="Arial"/>
          <w:sz w:val="24"/>
          <w:szCs w:val="24"/>
          <w:lang w:val="en-GB"/>
        </w:rPr>
        <w:t>55.2% (212) is female. About income statement, the largest proportion is below RM3</w:t>
      </w:r>
      <w:proofErr w:type="gramStart"/>
      <w:r w:rsidR="00596F24">
        <w:rPr>
          <w:rFonts w:ascii="Arial" w:hAnsi="Arial" w:cs="Arial"/>
          <w:sz w:val="24"/>
          <w:szCs w:val="24"/>
          <w:lang w:val="en-GB"/>
        </w:rPr>
        <w:t>,000</w:t>
      </w:r>
      <w:proofErr w:type="gramEnd"/>
      <w:r w:rsidR="00596F24">
        <w:rPr>
          <w:rFonts w:ascii="Arial" w:hAnsi="Arial" w:cs="Arial"/>
          <w:sz w:val="24"/>
          <w:szCs w:val="24"/>
          <w:lang w:val="en-GB"/>
        </w:rPr>
        <w:t xml:space="preserve">, which is account for 52.1% (200), and the smallest one is RM6,001-RM7,000, which is 4.7% (18). Most of the respondents’ age is younger than 25, that is 252 (65.6%) and older than 66 is the smallest proportion, is 0. The majority respondents are Chinese 45.8% (176), and Indian is 8.1% (31), which is the smallest proportion. </w:t>
      </w:r>
    </w:p>
    <w:p w:rsidR="007C4218" w:rsidRDefault="007C4218" w:rsidP="00932E9A">
      <w:pPr>
        <w:spacing w:line="360" w:lineRule="auto"/>
        <w:rPr>
          <w:rFonts w:ascii="Arial" w:hAnsi="Arial" w:cs="Arial"/>
          <w:sz w:val="24"/>
          <w:szCs w:val="24"/>
          <w:lang w:val="en-GB"/>
        </w:rPr>
      </w:pPr>
    </w:p>
    <w:p w:rsidR="007C4218" w:rsidRDefault="007C4218" w:rsidP="007C4218">
      <w:pPr>
        <w:spacing w:line="360" w:lineRule="auto"/>
        <w:rPr>
          <w:rFonts w:ascii="Arial" w:hAnsi="Arial" w:cs="Arial"/>
          <w:sz w:val="24"/>
          <w:szCs w:val="24"/>
          <w:lang w:val="en-GB"/>
        </w:rPr>
      </w:pPr>
      <w:r>
        <w:rPr>
          <w:rFonts w:ascii="Arial" w:hAnsi="Arial" w:cs="Arial" w:hint="eastAsia"/>
          <w:sz w:val="24"/>
          <w:szCs w:val="24"/>
          <w:lang w:val="en-GB"/>
        </w:rPr>
        <w:t xml:space="preserve">4.1.2 </w:t>
      </w:r>
      <w:r w:rsidRPr="00E20C9E">
        <w:rPr>
          <w:rFonts w:ascii="Arial" w:hAnsi="Arial" w:cs="Arial"/>
          <w:sz w:val="24"/>
          <w:szCs w:val="24"/>
          <w:lang w:val="en-GB"/>
        </w:rPr>
        <w:t xml:space="preserve">Consumer Awareness, Knowledge and Habits towards </w:t>
      </w:r>
      <w:r>
        <w:rPr>
          <w:rFonts w:ascii="Arial" w:hAnsi="Arial" w:cs="Arial"/>
          <w:sz w:val="24"/>
          <w:szCs w:val="24"/>
          <w:lang w:val="en-GB"/>
        </w:rPr>
        <w:t>pet food</w:t>
      </w:r>
    </w:p>
    <w:p w:rsidR="007C4218" w:rsidRPr="007C4218" w:rsidRDefault="007C4218" w:rsidP="00932E9A">
      <w:pPr>
        <w:spacing w:line="360" w:lineRule="auto"/>
        <w:rPr>
          <w:rFonts w:ascii="Arial" w:hAnsi="Arial" w:cs="Arial"/>
          <w:sz w:val="24"/>
          <w:szCs w:val="24"/>
          <w:lang w:val="en-GB"/>
        </w:rPr>
      </w:pPr>
      <w:r>
        <w:rPr>
          <w:rFonts w:ascii="Arial" w:hAnsi="Arial" w:cs="Arial"/>
          <w:sz w:val="24"/>
          <w:szCs w:val="24"/>
          <w:lang w:val="en-GB"/>
        </w:rPr>
        <w:lastRenderedPageBreak/>
        <w:t>T</w:t>
      </w:r>
      <w:r>
        <w:rPr>
          <w:rFonts w:ascii="Arial" w:hAnsi="Arial" w:cs="Arial" w:hint="eastAsia"/>
          <w:sz w:val="24"/>
          <w:szCs w:val="24"/>
          <w:lang w:val="en-GB"/>
        </w:rPr>
        <w:t xml:space="preserve">his </w:t>
      </w:r>
      <w:r>
        <w:rPr>
          <w:rFonts w:ascii="Arial" w:hAnsi="Arial" w:cs="Arial"/>
          <w:sz w:val="24"/>
          <w:szCs w:val="24"/>
          <w:lang w:val="en-GB"/>
        </w:rPr>
        <w:t xml:space="preserve">section is to determine the consumer awareness, knowledge and habit towards pet food. There also use descriptive analysis to describe the consumer awareness, knowledge and habit. </w:t>
      </w:r>
      <w:r w:rsidR="001D7567">
        <w:rPr>
          <w:rFonts w:ascii="Arial" w:hAnsi="Arial" w:cs="Arial"/>
          <w:sz w:val="24"/>
          <w:szCs w:val="24"/>
          <w:lang w:val="en-GB"/>
        </w:rPr>
        <w:t>Table 9</w:t>
      </w:r>
      <w:r>
        <w:rPr>
          <w:rFonts w:ascii="Arial" w:hAnsi="Arial" w:cs="Arial"/>
          <w:sz w:val="24"/>
          <w:szCs w:val="24"/>
          <w:lang w:val="en-GB"/>
        </w:rPr>
        <w:t>.0 shows some questions which are asking for information about respondents’ awareness, knowledge and habits, in it also shows the result of these questions.</w:t>
      </w:r>
    </w:p>
    <w:p w:rsidR="00596F24" w:rsidRDefault="00596F24" w:rsidP="00932E9A">
      <w:pPr>
        <w:spacing w:line="360" w:lineRule="auto"/>
        <w:rPr>
          <w:rFonts w:ascii="Arial" w:hAnsi="Arial" w:cs="Arial"/>
          <w:sz w:val="24"/>
          <w:szCs w:val="24"/>
          <w:lang w:val="en-GB"/>
        </w:rPr>
      </w:pPr>
      <w:r>
        <w:rPr>
          <w:noProof/>
        </w:rPr>
        <w:drawing>
          <wp:inline distT="0" distB="0" distL="0" distR="0" wp14:anchorId="1F37E847" wp14:editId="4B07C778">
            <wp:extent cx="4711065" cy="5133975"/>
            <wp:effectExtent l="0" t="0" r="0" b="9525"/>
            <wp:docPr id="22" name="Picture 22" descr="C:\Users\ADMINI~1\AppData\Local\Temp\1543048329(1).png"/>
            <wp:cNvGraphicFramePr/>
            <a:graphic xmlns:a="http://schemas.openxmlformats.org/drawingml/2006/main">
              <a:graphicData uri="http://schemas.openxmlformats.org/drawingml/2006/picture">
                <pic:pic xmlns:pic="http://schemas.openxmlformats.org/drawingml/2006/picture">
                  <pic:nvPicPr>
                    <pic:cNvPr id="13" name="Picture 13" descr="C:\Users\ADMINI~1\AppData\Local\Temp\1543048329(1).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1065" cy="5133975"/>
                    </a:xfrm>
                    <a:prstGeom prst="rect">
                      <a:avLst/>
                    </a:prstGeom>
                    <a:noFill/>
                    <a:ln>
                      <a:noFill/>
                    </a:ln>
                  </pic:spPr>
                </pic:pic>
              </a:graphicData>
            </a:graphic>
          </wp:inline>
        </w:drawing>
      </w:r>
    </w:p>
    <w:p w:rsidR="00596F24" w:rsidRPr="007C4218" w:rsidRDefault="001D7567" w:rsidP="007C4218">
      <w:pPr>
        <w:spacing w:line="360" w:lineRule="auto"/>
        <w:jc w:val="center"/>
        <w:rPr>
          <w:rFonts w:ascii="Arial" w:hAnsi="Arial" w:cs="Arial"/>
          <w:sz w:val="24"/>
          <w:szCs w:val="24"/>
          <w:lang w:val="en-GB"/>
        </w:rPr>
      </w:pPr>
      <w:r>
        <w:rPr>
          <w:rFonts w:ascii="Arial" w:hAnsi="Arial" w:cs="Arial" w:hint="eastAsia"/>
          <w:sz w:val="24"/>
          <w:szCs w:val="24"/>
          <w:lang w:val="en-GB"/>
        </w:rPr>
        <w:t>Table 9</w:t>
      </w:r>
      <w:r w:rsidR="00596F24">
        <w:rPr>
          <w:rFonts w:ascii="Arial" w:hAnsi="Arial" w:cs="Arial" w:hint="eastAsia"/>
          <w:sz w:val="24"/>
          <w:szCs w:val="24"/>
          <w:lang w:val="en-GB"/>
        </w:rPr>
        <w:t xml:space="preserve">.0 Consumer awareness, knowledge and habits </w:t>
      </w:r>
      <w:r w:rsidR="007C4218">
        <w:rPr>
          <w:rFonts w:ascii="Arial" w:hAnsi="Arial" w:cs="Arial"/>
          <w:sz w:val="24"/>
          <w:szCs w:val="24"/>
          <w:lang w:val="en-GB"/>
        </w:rPr>
        <w:t>towards</w:t>
      </w:r>
      <w:r w:rsidR="00596F24">
        <w:rPr>
          <w:rFonts w:ascii="Arial" w:hAnsi="Arial" w:cs="Arial" w:hint="eastAsia"/>
          <w:sz w:val="24"/>
          <w:szCs w:val="24"/>
          <w:lang w:val="en-GB"/>
        </w:rPr>
        <w:t xml:space="preserve"> pet food</w:t>
      </w:r>
      <w:r w:rsidR="007C4218">
        <w:rPr>
          <w:rFonts w:ascii="Arial" w:hAnsi="Arial" w:cs="Arial"/>
          <w:sz w:val="24"/>
          <w:szCs w:val="24"/>
          <w:lang w:val="en-GB"/>
        </w:rPr>
        <w:t xml:space="preserve"> (IBM SPSS Statistics 23, 2018)</w:t>
      </w:r>
    </w:p>
    <w:p w:rsidR="00596F24" w:rsidRDefault="001D7567" w:rsidP="00596F24">
      <w:pPr>
        <w:spacing w:line="360" w:lineRule="auto"/>
        <w:rPr>
          <w:rFonts w:ascii="Arial" w:hAnsi="Arial" w:cs="Arial"/>
          <w:sz w:val="24"/>
          <w:szCs w:val="24"/>
          <w:lang w:val="en-GB"/>
        </w:rPr>
      </w:pPr>
      <w:r>
        <w:rPr>
          <w:rFonts w:ascii="Arial" w:hAnsi="Arial" w:cs="Arial"/>
          <w:sz w:val="24"/>
          <w:szCs w:val="24"/>
          <w:lang w:val="en-GB"/>
        </w:rPr>
        <w:t>Table 9</w:t>
      </w:r>
      <w:r w:rsidR="00596F24">
        <w:rPr>
          <w:rFonts w:ascii="Arial" w:hAnsi="Arial" w:cs="Arial"/>
          <w:sz w:val="24"/>
          <w:szCs w:val="24"/>
          <w:lang w:val="en-GB"/>
        </w:rPr>
        <w:t xml:space="preserve">.0 illustrate that most of the respondents have experiences </w:t>
      </w:r>
      <w:r w:rsidR="007C2B81">
        <w:rPr>
          <w:rFonts w:ascii="Arial" w:hAnsi="Arial" w:cs="Arial"/>
          <w:sz w:val="24"/>
          <w:szCs w:val="24"/>
          <w:lang w:val="en-GB"/>
        </w:rPr>
        <w:t>to purchase pet food that is 363 (94.5%).</w:t>
      </w:r>
      <w:r w:rsidR="00596F24">
        <w:rPr>
          <w:rFonts w:ascii="Arial" w:hAnsi="Arial" w:cs="Arial"/>
          <w:sz w:val="24"/>
          <w:szCs w:val="24"/>
          <w:lang w:val="en-GB"/>
        </w:rPr>
        <w:t xml:space="preserve"> </w:t>
      </w:r>
      <w:r w:rsidR="007C2B81">
        <w:rPr>
          <w:rFonts w:ascii="Arial" w:hAnsi="Arial" w:cs="Arial"/>
          <w:sz w:val="24"/>
          <w:szCs w:val="24"/>
          <w:lang w:val="en-GB"/>
        </w:rPr>
        <w:t xml:space="preserve">And 42.4% (163) of respondents choose to purchase mid-range pet food. The food intake is based on the type of pet or the quantity of the pets the respondent owned, which is below 100g 87 (22.7%), 101g-500g 157 </w:t>
      </w:r>
      <w:r w:rsidR="007C2B81">
        <w:rPr>
          <w:rFonts w:ascii="Arial" w:hAnsi="Arial" w:cs="Arial"/>
          <w:sz w:val="24"/>
          <w:szCs w:val="24"/>
          <w:lang w:val="en-GB"/>
        </w:rPr>
        <w:lastRenderedPageBreak/>
        <w:t>(40.9%), 501g-1kg 101 (26.3%) and more than 1kg 39 (10.2%). Commercially prepare raw is the most popular type of diet, which account for 39.6% (152), following by dry kibble 120 (31.3%), home prepared raw 57 (14.8%) and canned food 55 (14.3%). Most of the respondents prefer to purchase pet food every month, account for 29.4% (113), every 3-6 months is the smallest proportion 6% (23).</w:t>
      </w:r>
    </w:p>
    <w:p w:rsidR="002D315E" w:rsidRDefault="002D315E" w:rsidP="002D315E">
      <w:pPr>
        <w:spacing w:line="360" w:lineRule="auto"/>
        <w:rPr>
          <w:rFonts w:ascii="Arial" w:hAnsi="Arial" w:cs="Arial"/>
          <w:sz w:val="24"/>
          <w:szCs w:val="24"/>
          <w:lang w:val="en-GB"/>
        </w:rPr>
      </w:pPr>
    </w:p>
    <w:p w:rsidR="002D315E" w:rsidRDefault="003C5041" w:rsidP="002D315E">
      <w:pPr>
        <w:spacing w:line="360" w:lineRule="auto"/>
        <w:rPr>
          <w:rFonts w:ascii="Arial" w:hAnsi="Arial" w:cs="Arial"/>
          <w:sz w:val="24"/>
          <w:szCs w:val="24"/>
          <w:lang w:val="en-GB"/>
        </w:rPr>
      </w:pPr>
      <w:r>
        <w:rPr>
          <w:rFonts w:ascii="Arial" w:hAnsi="Arial" w:cs="Arial" w:hint="eastAsia"/>
          <w:sz w:val="24"/>
          <w:szCs w:val="24"/>
          <w:lang w:val="en-GB"/>
        </w:rPr>
        <w:t>4.2</w:t>
      </w:r>
      <w:r w:rsidR="002D315E">
        <w:rPr>
          <w:rFonts w:ascii="Arial" w:hAnsi="Arial" w:cs="Arial" w:hint="eastAsia"/>
          <w:sz w:val="24"/>
          <w:szCs w:val="24"/>
          <w:lang w:val="en-GB"/>
        </w:rPr>
        <w:t xml:space="preserve"> Result</w:t>
      </w:r>
      <w:r w:rsidR="002D315E">
        <w:rPr>
          <w:rFonts w:ascii="Arial" w:hAnsi="Arial" w:cs="Arial"/>
          <w:sz w:val="24"/>
          <w:szCs w:val="24"/>
          <w:lang w:val="en-GB"/>
        </w:rPr>
        <w:t>s</w:t>
      </w:r>
      <w:r w:rsidR="002D315E">
        <w:rPr>
          <w:rFonts w:ascii="Arial" w:hAnsi="Arial" w:cs="Arial" w:hint="eastAsia"/>
          <w:sz w:val="24"/>
          <w:szCs w:val="24"/>
          <w:lang w:val="en-GB"/>
        </w:rPr>
        <w:t xml:space="preserve"> of </w:t>
      </w:r>
      <w:r w:rsidR="002D315E">
        <w:rPr>
          <w:rFonts w:ascii="Arial" w:hAnsi="Arial" w:cs="Arial"/>
          <w:sz w:val="24"/>
          <w:szCs w:val="24"/>
          <w:lang w:val="en-GB"/>
        </w:rPr>
        <w:t>Hypothesis Testing</w:t>
      </w:r>
    </w:p>
    <w:p w:rsidR="002D315E" w:rsidRDefault="00134848" w:rsidP="002D315E">
      <w:pPr>
        <w:spacing w:line="360" w:lineRule="auto"/>
        <w:rPr>
          <w:rFonts w:ascii="Arial" w:hAnsi="Arial" w:cs="Arial"/>
          <w:sz w:val="24"/>
          <w:szCs w:val="24"/>
          <w:lang w:val="en-GB"/>
        </w:rPr>
      </w:pPr>
      <w:r w:rsidRPr="00134848">
        <w:rPr>
          <w:rFonts w:ascii="Arial" w:hAnsi="Arial" w:cs="Arial"/>
          <w:sz w:val="24"/>
          <w:szCs w:val="24"/>
          <w:lang w:val="en-GB"/>
        </w:rPr>
        <w:t>The number of constructs and the structure between the variables in the analysis can be determined by performing an explanatory factor analysis (EFA).</w:t>
      </w:r>
      <w:r w:rsidRPr="00134848">
        <w:t xml:space="preserve"> </w:t>
      </w:r>
      <w:r w:rsidRPr="00134848">
        <w:rPr>
          <w:rFonts w:ascii="Arial" w:hAnsi="Arial" w:cs="Arial"/>
          <w:sz w:val="24"/>
          <w:szCs w:val="24"/>
          <w:lang w:val="en-GB"/>
        </w:rPr>
        <w:t>In this study, EFA was used to reveal the underlying factors of consumers' intention to purchase pet food. Respondents faced 25 questi</w:t>
      </w:r>
      <w:r>
        <w:rPr>
          <w:rFonts w:ascii="Arial" w:hAnsi="Arial" w:cs="Arial"/>
          <w:sz w:val="24"/>
          <w:szCs w:val="24"/>
          <w:lang w:val="en-GB"/>
        </w:rPr>
        <w:t xml:space="preserve">ons in the 5-point </w:t>
      </w:r>
      <w:proofErr w:type="spellStart"/>
      <w:r>
        <w:rPr>
          <w:rFonts w:ascii="Arial" w:hAnsi="Arial" w:cs="Arial"/>
          <w:sz w:val="24"/>
          <w:szCs w:val="24"/>
          <w:lang w:val="en-GB"/>
        </w:rPr>
        <w:t>Likert</w:t>
      </w:r>
      <w:proofErr w:type="spellEnd"/>
      <w:r>
        <w:rPr>
          <w:rFonts w:ascii="Arial" w:hAnsi="Arial" w:cs="Arial"/>
          <w:sz w:val="24"/>
          <w:szCs w:val="24"/>
          <w:lang w:val="en-GB"/>
        </w:rPr>
        <w:t xml:space="preserve"> scale which are </w:t>
      </w:r>
      <w:r w:rsidRPr="00134848">
        <w:rPr>
          <w:rFonts w:ascii="Arial" w:hAnsi="Arial" w:cs="Arial"/>
          <w:sz w:val="24"/>
          <w:szCs w:val="24"/>
          <w:lang w:val="en-GB"/>
        </w:rPr>
        <w:t>Involved in their attitudes, subjective norms, perceived behavio</w:t>
      </w:r>
      <w:r>
        <w:rPr>
          <w:rFonts w:ascii="Arial" w:hAnsi="Arial" w:cs="Arial"/>
          <w:sz w:val="24"/>
          <w:szCs w:val="24"/>
          <w:lang w:val="en-GB"/>
        </w:rPr>
        <w:t>u</w:t>
      </w:r>
      <w:r w:rsidRPr="00134848">
        <w:rPr>
          <w:rFonts w:ascii="Arial" w:hAnsi="Arial" w:cs="Arial"/>
          <w:sz w:val="24"/>
          <w:szCs w:val="24"/>
          <w:lang w:val="en-GB"/>
        </w:rPr>
        <w:t xml:space="preserve">ral control and intentions for pet food </w:t>
      </w:r>
      <w:r>
        <w:rPr>
          <w:rFonts w:ascii="Arial" w:hAnsi="Arial" w:cs="Arial"/>
          <w:sz w:val="24"/>
          <w:szCs w:val="24"/>
          <w:lang w:val="en-GB"/>
        </w:rPr>
        <w:t>purchasing</w:t>
      </w:r>
      <w:r w:rsidRPr="00134848">
        <w:rPr>
          <w:rFonts w:ascii="Arial" w:hAnsi="Arial" w:cs="Arial"/>
          <w:sz w:val="24"/>
          <w:szCs w:val="24"/>
          <w:lang w:val="en-GB"/>
        </w:rPr>
        <w:t>.</w:t>
      </w:r>
    </w:p>
    <w:p w:rsidR="003C5041" w:rsidRDefault="003C5041" w:rsidP="002D315E">
      <w:pPr>
        <w:spacing w:line="360" w:lineRule="auto"/>
        <w:rPr>
          <w:rFonts w:ascii="Arial" w:hAnsi="Arial" w:cs="Arial"/>
          <w:sz w:val="24"/>
          <w:szCs w:val="24"/>
          <w:lang w:val="en-GB"/>
        </w:rPr>
      </w:pPr>
    </w:p>
    <w:p w:rsidR="007B09CB" w:rsidRDefault="003C5041" w:rsidP="002D315E">
      <w:pPr>
        <w:spacing w:line="360" w:lineRule="auto"/>
        <w:rPr>
          <w:rFonts w:ascii="Arial" w:hAnsi="Arial" w:cs="Arial"/>
          <w:sz w:val="24"/>
          <w:szCs w:val="24"/>
          <w:lang w:val="en-GB"/>
        </w:rPr>
      </w:pPr>
      <w:r>
        <w:rPr>
          <w:rFonts w:ascii="Arial" w:hAnsi="Arial" w:cs="Arial"/>
          <w:sz w:val="24"/>
          <w:szCs w:val="24"/>
          <w:lang w:val="en-GB"/>
        </w:rPr>
        <w:t>4.2</w:t>
      </w:r>
      <w:r w:rsidR="007B09CB">
        <w:rPr>
          <w:rFonts w:ascii="Arial" w:hAnsi="Arial" w:cs="Arial"/>
          <w:sz w:val="24"/>
          <w:szCs w:val="24"/>
          <w:lang w:val="en-GB"/>
        </w:rPr>
        <w:t>.1 Measure of Sampling Adequacy</w:t>
      </w:r>
    </w:p>
    <w:p w:rsidR="007B09CB" w:rsidRDefault="00134848" w:rsidP="002D315E">
      <w:pPr>
        <w:spacing w:line="360" w:lineRule="auto"/>
        <w:rPr>
          <w:rFonts w:ascii="Arial" w:hAnsi="Arial" w:cs="Arial"/>
          <w:sz w:val="24"/>
          <w:szCs w:val="24"/>
          <w:lang w:val="en-GB"/>
        </w:rPr>
      </w:pPr>
      <w:r w:rsidRPr="00134848">
        <w:rPr>
          <w:rFonts w:ascii="Arial" w:hAnsi="Arial" w:cs="Arial"/>
          <w:sz w:val="24"/>
          <w:szCs w:val="24"/>
          <w:lang w:val="en-GB"/>
        </w:rPr>
        <w:t>In this study, the Keiser-Meyer-</w:t>
      </w:r>
      <w:proofErr w:type="spellStart"/>
      <w:r w:rsidRPr="00134848">
        <w:rPr>
          <w:rFonts w:ascii="Arial" w:hAnsi="Arial" w:cs="Arial"/>
          <w:sz w:val="24"/>
          <w:szCs w:val="24"/>
          <w:lang w:val="en-GB"/>
        </w:rPr>
        <w:t>Olkin</w:t>
      </w:r>
      <w:proofErr w:type="spellEnd"/>
      <w:r w:rsidRPr="00134848">
        <w:rPr>
          <w:rFonts w:ascii="Arial" w:hAnsi="Arial" w:cs="Arial"/>
          <w:sz w:val="24"/>
          <w:szCs w:val="24"/>
          <w:lang w:val="en-GB"/>
        </w:rPr>
        <w:t xml:space="preserve"> (KMO) sampling sufficiency test and Bartlett's spherical test were used to measure sampling adequacy and correlation between all variables.</w:t>
      </w:r>
      <w:r>
        <w:rPr>
          <w:rFonts w:ascii="Arial" w:hAnsi="Arial" w:cs="Arial"/>
          <w:sz w:val="24"/>
          <w:szCs w:val="24"/>
          <w:lang w:val="en-GB"/>
        </w:rPr>
        <w:t xml:space="preserve"> </w:t>
      </w:r>
      <w:r w:rsidR="004C79C1" w:rsidRPr="004C79C1">
        <w:rPr>
          <w:rFonts w:ascii="Arial" w:hAnsi="Arial" w:cs="Arial"/>
          <w:sz w:val="24"/>
          <w:szCs w:val="24"/>
          <w:lang w:val="en-GB"/>
        </w:rPr>
        <w:t>Kaiser-Meyer-</w:t>
      </w:r>
      <w:proofErr w:type="spellStart"/>
      <w:r w:rsidR="004C79C1" w:rsidRPr="004C79C1">
        <w:rPr>
          <w:rFonts w:ascii="Arial" w:hAnsi="Arial" w:cs="Arial"/>
          <w:sz w:val="24"/>
          <w:szCs w:val="24"/>
          <w:lang w:val="en-GB"/>
        </w:rPr>
        <w:t>Olkin</w:t>
      </w:r>
      <w:proofErr w:type="spellEnd"/>
      <w:r w:rsidR="004C79C1" w:rsidRPr="004C79C1">
        <w:rPr>
          <w:rFonts w:ascii="Arial" w:hAnsi="Arial" w:cs="Arial"/>
          <w:sz w:val="24"/>
          <w:szCs w:val="24"/>
          <w:lang w:val="en-GB"/>
        </w:rPr>
        <w:t xml:space="preserve"> (KMO) </w:t>
      </w:r>
      <w:proofErr w:type="spellStart"/>
      <w:r w:rsidR="004C79C1" w:rsidRPr="004C79C1">
        <w:rPr>
          <w:rFonts w:ascii="Arial" w:hAnsi="Arial" w:cs="Arial"/>
          <w:sz w:val="24"/>
          <w:szCs w:val="24"/>
          <w:lang w:val="en-GB"/>
        </w:rPr>
        <w:t>Barlett’s</w:t>
      </w:r>
      <w:proofErr w:type="spellEnd"/>
      <w:r w:rsidR="004C79C1" w:rsidRPr="004C79C1">
        <w:rPr>
          <w:rFonts w:ascii="Arial" w:hAnsi="Arial" w:cs="Arial"/>
          <w:sz w:val="24"/>
          <w:szCs w:val="24"/>
          <w:lang w:val="en-GB"/>
        </w:rPr>
        <w:t xml:space="preserve"> test is the most widely used technology in factor analysis</w:t>
      </w:r>
      <w:r w:rsidR="004C79C1">
        <w:rPr>
          <w:rFonts w:ascii="Arial" w:hAnsi="Arial" w:cs="Arial" w:hint="eastAsia"/>
          <w:sz w:val="24"/>
          <w:szCs w:val="24"/>
          <w:lang w:val="en-GB"/>
        </w:rPr>
        <w:t xml:space="preserve">, </w:t>
      </w:r>
      <w:r>
        <w:rPr>
          <w:rFonts w:ascii="Arial" w:hAnsi="Arial" w:cs="Arial" w:hint="eastAsia"/>
          <w:sz w:val="24"/>
          <w:szCs w:val="24"/>
          <w:lang w:val="en-GB"/>
        </w:rPr>
        <w:t>about the range of</w:t>
      </w:r>
      <w:r w:rsidRPr="00134848">
        <w:rPr>
          <w:rFonts w:ascii="Arial" w:hAnsi="Arial" w:cs="Arial"/>
          <w:sz w:val="24"/>
          <w:szCs w:val="24"/>
          <w:lang w:val="en-GB"/>
        </w:rPr>
        <w:t xml:space="preserve"> KMO measurement sampling, the following is an explanation:</w:t>
      </w:r>
      <w:r>
        <w:rPr>
          <w:rFonts w:ascii="Arial" w:hAnsi="Arial" w:cs="Arial"/>
          <w:sz w:val="24"/>
          <w:szCs w:val="24"/>
          <w:lang w:val="en-GB"/>
        </w:rPr>
        <w:t xml:space="preserve"> </w:t>
      </w:r>
      <w:r w:rsidR="004C79C1" w:rsidRPr="004C79C1">
        <w:rPr>
          <w:rFonts w:ascii="Arial" w:hAnsi="Arial" w:cs="Arial"/>
          <w:sz w:val="24"/>
          <w:szCs w:val="24"/>
          <w:lang w:val="en-GB"/>
        </w:rPr>
        <w:t xml:space="preserve">values between 0.5 and 0.7 are mediocre, values between 0.7 and 0.8 are good, values between 0.8 and 0.9 are great and value above 0.9 are </w:t>
      </w:r>
      <w:r w:rsidR="004C79C1">
        <w:rPr>
          <w:rFonts w:ascii="Arial" w:hAnsi="Arial" w:cs="Arial"/>
          <w:sz w:val="24"/>
          <w:szCs w:val="24"/>
          <w:lang w:val="en-GB"/>
        </w:rPr>
        <w:t xml:space="preserve">marvellous </w:t>
      </w:r>
      <w:r w:rsidR="004C79C1" w:rsidRPr="004C79C1">
        <w:rPr>
          <w:rFonts w:ascii="Arial" w:hAnsi="Arial" w:cs="Arial"/>
          <w:sz w:val="24"/>
          <w:szCs w:val="24"/>
          <w:lang w:val="en-GB"/>
        </w:rPr>
        <w:t xml:space="preserve">(Hutcheson </w:t>
      </w:r>
      <w:r>
        <w:rPr>
          <w:rFonts w:ascii="Arial" w:hAnsi="Arial" w:cs="Arial"/>
          <w:sz w:val="24"/>
          <w:szCs w:val="24"/>
          <w:lang w:val="en-GB"/>
        </w:rPr>
        <w:t>&amp;</w:t>
      </w:r>
      <w:r w:rsidR="004C79C1" w:rsidRPr="004C79C1">
        <w:rPr>
          <w:rFonts w:ascii="Arial" w:hAnsi="Arial" w:cs="Arial"/>
          <w:sz w:val="24"/>
          <w:szCs w:val="24"/>
          <w:lang w:val="en-GB"/>
        </w:rPr>
        <w:t xml:space="preserve"> </w:t>
      </w:r>
      <w:proofErr w:type="spellStart"/>
      <w:r w:rsidR="004C79C1" w:rsidRPr="004C79C1">
        <w:rPr>
          <w:rFonts w:ascii="Arial" w:hAnsi="Arial" w:cs="Arial"/>
          <w:sz w:val="24"/>
          <w:szCs w:val="24"/>
          <w:lang w:val="en-GB"/>
        </w:rPr>
        <w:t>Sofroniou</w:t>
      </w:r>
      <w:proofErr w:type="spellEnd"/>
      <w:r w:rsidR="004C79C1" w:rsidRPr="004C79C1">
        <w:rPr>
          <w:rFonts w:ascii="Arial" w:hAnsi="Arial" w:cs="Arial"/>
          <w:sz w:val="24"/>
          <w:szCs w:val="24"/>
          <w:lang w:val="en-GB"/>
        </w:rPr>
        <w:t>, 1999)</w:t>
      </w:r>
      <w:r w:rsidR="004C79C1">
        <w:rPr>
          <w:rFonts w:ascii="Arial" w:hAnsi="Arial" w:cs="Arial" w:hint="eastAsia"/>
          <w:sz w:val="24"/>
          <w:szCs w:val="24"/>
          <w:lang w:val="en-GB"/>
        </w:rPr>
        <w:t>.</w:t>
      </w:r>
      <w:r w:rsidR="004C79C1">
        <w:rPr>
          <w:rFonts w:ascii="Arial" w:hAnsi="Arial" w:cs="Arial"/>
          <w:sz w:val="24"/>
          <w:szCs w:val="24"/>
          <w:lang w:val="en-GB"/>
        </w:rPr>
        <w:t xml:space="preserve"> </w:t>
      </w:r>
      <w:r w:rsidRPr="00134848">
        <w:rPr>
          <w:rFonts w:ascii="Arial" w:hAnsi="Arial" w:cs="Arial"/>
          <w:sz w:val="24"/>
          <w:szCs w:val="24"/>
          <w:lang w:val="en-GB"/>
        </w:rPr>
        <w:t xml:space="preserve">KMO can be used to identify which variables should be removed from the factor analysis due to the lack of </w:t>
      </w:r>
      <w:proofErr w:type="spellStart"/>
      <w:r w:rsidRPr="00134848">
        <w:rPr>
          <w:rFonts w:ascii="Arial" w:hAnsi="Arial" w:cs="Arial"/>
          <w:sz w:val="24"/>
          <w:szCs w:val="24"/>
          <w:lang w:val="en-GB"/>
        </w:rPr>
        <w:t>multicollinearity</w:t>
      </w:r>
      <w:proofErr w:type="spellEnd"/>
      <w:r w:rsidRPr="00134848">
        <w:rPr>
          <w:rFonts w:ascii="Arial" w:hAnsi="Arial" w:cs="Arial"/>
          <w:sz w:val="24"/>
          <w:szCs w:val="24"/>
          <w:lang w:val="en-GB"/>
        </w:rPr>
        <w:t>.</w:t>
      </w:r>
    </w:p>
    <w:p w:rsidR="004C79C1" w:rsidRDefault="00134848" w:rsidP="002D315E">
      <w:pPr>
        <w:spacing w:line="360" w:lineRule="auto"/>
        <w:rPr>
          <w:rFonts w:ascii="Arial" w:hAnsi="Arial" w:cs="Arial"/>
          <w:sz w:val="24"/>
          <w:szCs w:val="24"/>
          <w:lang w:val="en-GB"/>
        </w:rPr>
      </w:pPr>
      <w:r w:rsidRPr="00134848">
        <w:rPr>
          <w:rFonts w:ascii="Arial" w:hAnsi="Arial" w:cs="Arial"/>
          <w:sz w:val="24"/>
          <w:szCs w:val="24"/>
          <w:lang w:val="en-GB"/>
        </w:rPr>
        <w:t xml:space="preserve">In addition, the statistically significant Bartlett test for </w:t>
      </w:r>
      <w:proofErr w:type="spellStart"/>
      <w:r w:rsidRPr="00134848">
        <w:rPr>
          <w:rFonts w:ascii="Arial" w:hAnsi="Arial" w:cs="Arial"/>
          <w:sz w:val="24"/>
          <w:szCs w:val="24"/>
          <w:lang w:val="en-GB"/>
        </w:rPr>
        <w:t>sphericity</w:t>
      </w:r>
      <w:proofErr w:type="spellEnd"/>
      <w:r w:rsidRPr="00134848">
        <w:rPr>
          <w:rFonts w:ascii="Arial" w:hAnsi="Arial" w:cs="Arial"/>
          <w:sz w:val="24"/>
          <w:szCs w:val="24"/>
          <w:lang w:val="en-GB"/>
        </w:rPr>
        <w:t xml:space="preserve"> should be less than 0.05, indicating that there is sufficient correlation between the variables.</w:t>
      </w:r>
      <w:r>
        <w:rPr>
          <w:rFonts w:ascii="Arial" w:hAnsi="Arial" w:cs="Arial"/>
          <w:sz w:val="24"/>
          <w:szCs w:val="24"/>
          <w:lang w:val="en-GB"/>
        </w:rPr>
        <w:t xml:space="preserve"> </w:t>
      </w:r>
      <w:r w:rsidRPr="00134848">
        <w:rPr>
          <w:rFonts w:ascii="Arial" w:hAnsi="Arial" w:cs="Arial"/>
          <w:sz w:val="24"/>
          <w:szCs w:val="24"/>
          <w:lang w:val="en-GB"/>
        </w:rPr>
        <w:t>Kaiser-Meyer-</w:t>
      </w:r>
      <w:proofErr w:type="spellStart"/>
      <w:r w:rsidRPr="00134848">
        <w:rPr>
          <w:rFonts w:ascii="Arial" w:hAnsi="Arial" w:cs="Arial"/>
          <w:sz w:val="24"/>
          <w:szCs w:val="24"/>
          <w:lang w:val="en-GB"/>
        </w:rPr>
        <w:t>Olkin</w:t>
      </w:r>
      <w:proofErr w:type="spellEnd"/>
      <w:r w:rsidRPr="00134848">
        <w:rPr>
          <w:rFonts w:ascii="Arial" w:hAnsi="Arial" w:cs="Arial"/>
          <w:sz w:val="24"/>
          <w:szCs w:val="24"/>
          <w:lang w:val="en-GB"/>
        </w:rPr>
        <w:t xml:space="preserve"> (KMO) Sampling Adequacy Test and </w:t>
      </w:r>
      <w:proofErr w:type="spellStart"/>
      <w:r w:rsidRPr="00134848">
        <w:rPr>
          <w:rFonts w:ascii="Arial" w:hAnsi="Arial" w:cs="Arial"/>
          <w:sz w:val="24"/>
          <w:szCs w:val="24"/>
          <w:lang w:val="en-GB"/>
        </w:rPr>
        <w:t>Barlett's</w:t>
      </w:r>
      <w:proofErr w:type="spellEnd"/>
      <w:r w:rsidRPr="00134848">
        <w:rPr>
          <w:rFonts w:ascii="Arial" w:hAnsi="Arial" w:cs="Arial"/>
          <w:sz w:val="24"/>
          <w:szCs w:val="24"/>
          <w:lang w:val="en-GB"/>
        </w:rPr>
        <w:t xml:space="preserve"> Spherical Test are first performed in all statements to confirm the appropriateness of the factor </w:t>
      </w:r>
      <w:r w:rsidRPr="00134848">
        <w:rPr>
          <w:rFonts w:ascii="Arial" w:hAnsi="Arial" w:cs="Arial"/>
          <w:sz w:val="24"/>
          <w:szCs w:val="24"/>
          <w:lang w:val="en-GB"/>
        </w:rPr>
        <w:lastRenderedPageBreak/>
        <w:t xml:space="preserve">analysis </w:t>
      </w:r>
      <w:r w:rsidR="004C79C1" w:rsidRPr="004C79C1">
        <w:rPr>
          <w:rFonts w:ascii="Arial" w:hAnsi="Arial" w:cs="Arial"/>
          <w:sz w:val="24"/>
          <w:szCs w:val="24"/>
          <w:lang w:val="en-GB"/>
        </w:rPr>
        <w:t>(</w:t>
      </w:r>
      <w:proofErr w:type="spellStart"/>
      <w:r w:rsidR="004C79C1" w:rsidRPr="004C79C1">
        <w:rPr>
          <w:rFonts w:ascii="Arial" w:hAnsi="Arial" w:cs="Arial"/>
          <w:sz w:val="24"/>
          <w:szCs w:val="24"/>
          <w:lang w:val="en-GB"/>
        </w:rPr>
        <w:t>Tabachnick</w:t>
      </w:r>
      <w:proofErr w:type="spellEnd"/>
      <w:r w:rsidR="004C79C1" w:rsidRPr="004C79C1">
        <w:rPr>
          <w:rFonts w:ascii="Arial" w:hAnsi="Arial" w:cs="Arial"/>
          <w:sz w:val="24"/>
          <w:szCs w:val="24"/>
          <w:lang w:val="en-GB"/>
        </w:rPr>
        <w:t xml:space="preserve"> and </w:t>
      </w:r>
      <w:proofErr w:type="spellStart"/>
      <w:r w:rsidR="004C79C1" w:rsidRPr="004C79C1">
        <w:rPr>
          <w:rFonts w:ascii="Arial" w:hAnsi="Arial" w:cs="Arial"/>
          <w:sz w:val="24"/>
          <w:szCs w:val="24"/>
          <w:lang w:val="en-GB"/>
        </w:rPr>
        <w:t>Fidell</w:t>
      </w:r>
      <w:proofErr w:type="spellEnd"/>
      <w:r w:rsidR="004C79C1" w:rsidRPr="004C79C1">
        <w:rPr>
          <w:rFonts w:ascii="Arial" w:hAnsi="Arial" w:cs="Arial"/>
          <w:sz w:val="24"/>
          <w:szCs w:val="24"/>
          <w:lang w:val="en-GB"/>
        </w:rPr>
        <w:t>, 2001)</w:t>
      </w:r>
      <w:r w:rsidR="004C79C1">
        <w:rPr>
          <w:rFonts w:ascii="Arial" w:hAnsi="Arial" w:cs="Arial" w:hint="eastAsia"/>
          <w:sz w:val="24"/>
          <w:szCs w:val="24"/>
          <w:lang w:val="en-GB"/>
        </w:rPr>
        <w:t>。</w:t>
      </w:r>
    </w:p>
    <w:p w:rsidR="004C79C1" w:rsidRDefault="004C79C1" w:rsidP="004C79C1">
      <w:pPr>
        <w:spacing w:line="360" w:lineRule="auto"/>
        <w:jc w:val="center"/>
        <w:rPr>
          <w:rFonts w:ascii="Arial" w:hAnsi="Arial" w:cs="Arial"/>
          <w:sz w:val="24"/>
          <w:szCs w:val="24"/>
          <w:lang w:val="en-GB"/>
        </w:rPr>
      </w:pPr>
      <w:r w:rsidRPr="004C79C1">
        <w:rPr>
          <w:rFonts w:ascii="Arial" w:hAnsi="Arial" w:cs="Arial"/>
          <w:noProof/>
          <w:sz w:val="24"/>
          <w:szCs w:val="24"/>
        </w:rPr>
        <w:drawing>
          <wp:inline distT="0" distB="0" distL="0" distR="0">
            <wp:extent cx="3629025" cy="800100"/>
            <wp:effectExtent l="0" t="0" r="9525" b="0"/>
            <wp:docPr id="15" name="Picture 15" descr="C:\Users\ADMINI~1\AppData\Local\Temp\15430502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4305021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9025" cy="800100"/>
                    </a:xfrm>
                    <a:prstGeom prst="rect">
                      <a:avLst/>
                    </a:prstGeom>
                    <a:noFill/>
                    <a:ln>
                      <a:noFill/>
                    </a:ln>
                  </pic:spPr>
                </pic:pic>
              </a:graphicData>
            </a:graphic>
          </wp:inline>
        </w:drawing>
      </w:r>
    </w:p>
    <w:p w:rsidR="004C79C1" w:rsidRDefault="004C79C1" w:rsidP="004C79C1">
      <w:pPr>
        <w:spacing w:line="360" w:lineRule="auto"/>
        <w:jc w:val="center"/>
        <w:rPr>
          <w:rFonts w:ascii="Arial" w:hAnsi="Arial" w:cs="Arial"/>
          <w:sz w:val="24"/>
          <w:szCs w:val="24"/>
          <w:lang w:val="en-GB"/>
        </w:rPr>
      </w:pPr>
      <w:r>
        <w:rPr>
          <w:rFonts w:ascii="Arial" w:hAnsi="Arial" w:cs="Arial"/>
          <w:sz w:val="24"/>
          <w:szCs w:val="24"/>
          <w:lang w:val="en-GB"/>
        </w:rPr>
        <w:t>T</w:t>
      </w:r>
      <w:r>
        <w:rPr>
          <w:rFonts w:ascii="Arial" w:hAnsi="Arial" w:cs="Arial" w:hint="eastAsia"/>
          <w:sz w:val="24"/>
          <w:szCs w:val="24"/>
          <w:lang w:val="en-GB"/>
        </w:rPr>
        <w:t xml:space="preserve">able </w:t>
      </w:r>
      <w:r w:rsidR="001D7567">
        <w:rPr>
          <w:rFonts w:ascii="Arial" w:hAnsi="Arial" w:cs="Arial"/>
          <w:sz w:val="24"/>
          <w:szCs w:val="24"/>
          <w:lang w:val="en-GB"/>
        </w:rPr>
        <w:t>10</w:t>
      </w:r>
      <w:r>
        <w:rPr>
          <w:rFonts w:ascii="Arial" w:hAnsi="Arial" w:cs="Arial"/>
          <w:sz w:val="24"/>
          <w:szCs w:val="24"/>
          <w:lang w:val="en-GB"/>
        </w:rPr>
        <w:t xml:space="preserve">.0 KMO and </w:t>
      </w:r>
      <w:proofErr w:type="spellStart"/>
      <w:r>
        <w:rPr>
          <w:rFonts w:ascii="Arial" w:hAnsi="Arial" w:cs="Arial"/>
          <w:sz w:val="24"/>
          <w:szCs w:val="24"/>
          <w:lang w:val="en-GB"/>
        </w:rPr>
        <w:t>Barlett’s</w:t>
      </w:r>
      <w:proofErr w:type="spellEnd"/>
      <w:r>
        <w:rPr>
          <w:rFonts w:ascii="Arial" w:hAnsi="Arial" w:cs="Arial"/>
          <w:sz w:val="24"/>
          <w:szCs w:val="24"/>
          <w:lang w:val="en-GB"/>
        </w:rPr>
        <w:t xml:space="preserve"> Test</w:t>
      </w:r>
    </w:p>
    <w:p w:rsidR="004C79C1" w:rsidRDefault="004C79C1" w:rsidP="004C79C1">
      <w:pPr>
        <w:spacing w:line="360" w:lineRule="auto"/>
        <w:jc w:val="center"/>
        <w:rPr>
          <w:rFonts w:ascii="Arial" w:hAnsi="Arial" w:cs="Arial"/>
          <w:sz w:val="24"/>
          <w:szCs w:val="24"/>
          <w:lang w:val="en-GB"/>
        </w:rPr>
      </w:pPr>
      <w:r>
        <w:rPr>
          <w:rFonts w:ascii="Arial" w:hAnsi="Arial" w:cs="Arial"/>
          <w:sz w:val="24"/>
          <w:szCs w:val="24"/>
          <w:lang w:val="en-GB"/>
        </w:rPr>
        <w:t>(IBM SPSS Statistics 23, 2018)</w:t>
      </w:r>
    </w:p>
    <w:p w:rsidR="004C79C1" w:rsidRDefault="004C79C1" w:rsidP="004C79C1">
      <w:pPr>
        <w:spacing w:line="360" w:lineRule="auto"/>
        <w:rPr>
          <w:rFonts w:ascii="Arial" w:hAnsi="Arial" w:cs="Arial"/>
          <w:sz w:val="24"/>
          <w:szCs w:val="24"/>
          <w:lang w:val="en-GB"/>
        </w:rPr>
      </w:pPr>
      <w:r>
        <w:rPr>
          <w:rFonts w:ascii="Arial" w:hAnsi="Arial" w:cs="Arial" w:hint="eastAsia"/>
          <w:sz w:val="24"/>
          <w:szCs w:val="24"/>
          <w:lang w:val="en-GB"/>
        </w:rPr>
        <w:t xml:space="preserve">According to table </w:t>
      </w:r>
      <w:r w:rsidR="001D7567">
        <w:rPr>
          <w:rFonts w:ascii="Arial" w:hAnsi="Arial" w:cs="Arial" w:hint="eastAsia"/>
          <w:sz w:val="24"/>
          <w:szCs w:val="24"/>
          <w:lang w:val="en-GB"/>
        </w:rPr>
        <w:t>10</w:t>
      </w:r>
      <w:r>
        <w:rPr>
          <w:rFonts w:ascii="Arial" w:hAnsi="Arial" w:cs="Arial" w:hint="eastAsia"/>
          <w:sz w:val="24"/>
          <w:szCs w:val="24"/>
          <w:lang w:val="en-GB"/>
        </w:rPr>
        <w:t xml:space="preserve">.0, the result of KMO test is </w:t>
      </w:r>
      <w:r>
        <w:rPr>
          <w:rFonts w:ascii="Arial" w:hAnsi="Arial" w:cs="Arial"/>
          <w:sz w:val="24"/>
          <w:szCs w:val="24"/>
          <w:lang w:val="en-GB"/>
        </w:rPr>
        <w:t>reached</w:t>
      </w:r>
      <w:r>
        <w:rPr>
          <w:rFonts w:ascii="Arial" w:hAnsi="Arial" w:cs="Arial" w:hint="eastAsia"/>
          <w:sz w:val="24"/>
          <w:szCs w:val="24"/>
          <w:lang w:val="en-GB"/>
        </w:rPr>
        <w:t xml:space="preserve"> </w:t>
      </w:r>
      <w:r>
        <w:rPr>
          <w:rFonts w:ascii="Arial" w:hAnsi="Arial" w:cs="Arial"/>
          <w:sz w:val="24"/>
          <w:szCs w:val="24"/>
          <w:lang w:val="en-GB"/>
        </w:rPr>
        <w:t xml:space="preserve">0.681, this value is between </w:t>
      </w:r>
      <w:r w:rsidR="00501DBA">
        <w:rPr>
          <w:rFonts w:ascii="Arial" w:hAnsi="Arial" w:cs="Arial"/>
          <w:sz w:val="24"/>
          <w:szCs w:val="24"/>
          <w:lang w:val="en-GB"/>
        </w:rPr>
        <w:t xml:space="preserve">0.5 and 0.7, which means is </w:t>
      </w:r>
      <w:r w:rsidR="00501DBA" w:rsidRPr="00501DBA">
        <w:rPr>
          <w:rFonts w:ascii="Arial" w:hAnsi="Arial" w:cs="Arial"/>
          <w:sz w:val="24"/>
          <w:szCs w:val="24"/>
          <w:lang w:val="en-GB"/>
        </w:rPr>
        <w:t>satisfy for factor analysis</w:t>
      </w:r>
      <w:r w:rsidR="00501DBA">
        <w:rPr>
          <w:rFonts w:ascii="Arial" w:hAnsi="Arial" w:cs="Arial"/>
          <w:sz w:val="24"/>
          <w:szCs w:val="24"/>
          <w:lang w:val="en-GB"/>
        </w:rPr>
        <w:t xml:space="preserve"> so that the factor analysis and sampling adequacy can be run. </w:t>
      </w:r>
    </w:p>
    <w:p w:rsidR="006E4CE6" w:rsidRDefault="006E4CE6" w:rsidP="004C79C1">
      <w:pPr>
        <w:spacing w:line="360" w:lineRule="auto"/>
        <w:rPr>
          <w:rFonts w:ascii="Arial" w:hAnsi="Arial" w:cs="Arial"/>
          <w:sz w:val="24"/>
          <w:szCs w:val="24"/>
          <w:lang w:val="en-GB"/>
        </w:rPr>
      </w:pPr>
      <w:r>
        <w:rPr>
          <w:noProof/>
        </w:rPr>
        <w:drawing>
          <wp:inline distT="0" distB="0" distL="0" distR="0" wp14:anchorId="7F26D679" wp14:editId="4D4A8F07">
            <wp:extent cx="5274310" cy="1674495"/>
            <wp:effectExtent l="0" t="0" r="2540" b="190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5274310" cy="1674495"/>
                    </a:xfrm>
                    <a:prstGeom prst="rect">
                      <a:avLst/>
                    </a:prstGeom>
                  </pic:spPr>
                </pic:pic>
              </a:graphicData>
            </a:graphic>
          </wp:inline>
        </w:drawing>
      </w:r>
    </w:p>
    <w:p w:rsidR="006F6CBB" w:rsidRDefault="001D7567" w:rsidP="006E4CE6">
      <w:pPr>
        <w:spacing w:line="360" w:lineRule="auto"/>
        <w:jc w:val="center"/>
        <w:rPr>
          <w:rFonts w:ascii="Arial" w:hAnsi="Arial" w:cs="Arial"/>
          <w:sz w:val="24"/>
          <w:szCs w:val="24"/>
          <w:lang w:val="en-GB"/>
        </w:rPr>
      </w:pPr>
      <w:r>
        <w:rPr>
          <w:rFonts w:ascii="Arial" w:hAnsi="Arial" w:cs="Arial" w:hint="eastAsia"/>
          <w:sz w:val="24"/>
          <w:szCs w:val="24"/>
          <w:lang w:val="en-GB"/>
        </w:rPr>
        <w:t>Table 11</w:t>
      </w:r>
      <w:r w:rsidR="006E4CE6">
        <w:rPr>
          <w:rFonts w:ascii="Arial" w:hAnsi="Arial" w:cs="Arial" w:hint="eastAsia"/>
          <w:sz w:val="24"/>
          <w:szCs w:val="24"/>
          <w:lang w:val="en-GB"/>
        </w:rPr>
        <w:t>.0 Total variance table</w:t>
      </w:r>
      <w:r w:rsidR="006E4CE6">
        <w:rPr>
          <w:rFonts w:ascii="Arial" w:hAnsi="Arial" w:cs="Arial"/>
          <w:sz w:val="24"/>
          <w:szCs w:val="24"/>
          <w:lang w:val="en-GB"/>
        </w:rPr>
        <w:t xml:space="preserve"> </w:t>
      </w:r>
    </w:p>
    <w:p w:rsidR="006E4CE6" w:rsidRDefault="006E4CE6" w:rsidP="006E4CE6">
      <w:pPr>
        <w:spacing w:line="360" w:lineRule="auto"/>
        <w:jc w:val="center"/>
        <w:rPr>
          <w:rFonts w:ascii="Arial" w:hAnsi="Arial" w:cs="Arial"/>
          <w:sz w:val="24"/>
          <w:szCs w:val="24"/>
          <w:lang w:val="en-GB"/>
        </w:rPr>
      </w:pPr>
      <w:r>
        <w:rPr>
          <w:rFonts w:ascii="Arial" w:hAnsi="Arial" w:cs="Arial"/>
          <w:sz w:val="24"/>
          <w:szCs w:val="24"/>
          <w:lang w:val="en-GB"/>
        </w:rPr>
        <w:t>(IBM SPSS Statistics 23, 2018)</w:t>
      </w:r>
    </w:p>
    <w:p w:rsidR="006E4CE6" w:rsidRDefault="006E4CE6" w:rsidP="006E4CE6">
      <w:pPr>
        <w:spacing w:line="360" w:lineRule="auto"/>
        <w:rPr>
          <w:rFonts w:ascii="Arial" w:hAnsi="Arial" w:cs="Arial"/>
          <w:sz w:val="24"/>
          <w:szCs w:val="24"/>
          <w:lang w:val="en-GB"/>
        </w:rPr>
      </w:pPr>
      <w:r>
        <w:rPr>
          <w:rFonts w:ascii="Arial" w:hAnsi="Arial" w:cs="Arial"/>
          <w:sz w:val="24"/>
          <w:szCs w:val="24"/>
          <w:lang w:val="en-GB"/>
        </w:rPr>
        <w:t xml:space="preserve">About the total variance, the initial eigenvalue need to greater than 1 or close to </w:t>
      </w:r>
      <w:r w:rsidR="00134848">
        <w:rPr>
          <w:rFonts w:ascii="Arial" w:hAnsi="Arial" w:cs="Arial"/>
          <w:sz w:val="24"/>
          <w:szCs w:val="24"/>
          <w:lang w:val="en-GB"/>
        </w:rPr>
        <w:t>1</w:t>
      </w:r>
      <w:r w:rsidR="001D7567">
        <w:rPr>
          <w:rFonts w:ascii="Arial" w:hAnsi="Arial" w:cs="Arial"/>
          <w:sz w:val="24"/>
          <w:szCs w:val="24"/>
          <w:lang w:val="en-GB"/>
        </w:rPr>
        <w:t>, according to this, in table 11</w:t>
      </w:r>
      <w:r>
        <w:rPr>
          <w:rFonts w:ascii="Arial" w:hAnsi="Arial" w:cs="Arial"/>
          <w:sz w:val="24"/>
          <w:szCs w:val="24"/>
          <w:lang w:val="en-GB"/>
        </w:rPr>
        <w:t xml:space="preserve">.0 there are the top 4 components is satisfy for the requirement, </w:t>
      </w:r>
      <w:r w:rsidR="006F6CBB">
        <w:rPr>
          <w:rFonts w:ascii="Arial" w:hAnsi="Arial" w:cs="Arial"/>
          <w:sz w:val="24"/>
          <w:szCs w:val="24"/>
          <w:lang w:val="en-GB"/>
        </w:rPr>
        <w:t xml:space="preserve">so that </w:t>
      </w:r>
      <w:r w:rsidR="0087204D">
        <w:rPr>
          <w:rFonts w:ascii="Arial" w:hAnsi="Arial" w:cs="Arial"/>
          <w:sz w:val="24"/>
          <w:szCs w:val="24"/>
          <w:lang w:val="en-GB"/>
        </w:rPr>
        <w:t xml:space="preserve">means </w:t>
      </w:r>
      <w:r w:rsidR="006F6CBB">
        <w:rPr>
          <w:rFonts w:ascii="Arial" w:hAnsi="Arial" w:cs="Arial"/>
          <w:sz w:val="24"/>
          <w:szCs w:val="24"/>
          <w:lang w:val="en-GB"/>
        </w:rPr>
        <w:t xml:space="preserve">71.109% of </w:t>
      </w:r>
      <w:r w:rsidR="0087204D">
        <w:rPr>
          <w:rFonts w:ascii="Arial" w:hAnsi="Arial" w:cs="Arial"/>
          <w:sz w:val="24"/>
          <w:szCs w:val="24"/>
          <w:lang w:val="en-GB"/>
        </w:rPr>
        <w:t>consumer purchase intention</w:t>
      </w:r>
      <w:r w:rsidR="006F6CBB">
        <w:rPr>
          <w:rFonts w:ascii="Arial" w:hAnsi="Arial" w:cs="Arial"/>
          <w:sz w:val="24"/>
          <w:szCs w:val="24"/>
          <w:lang w:val="en-GB"/>
        </w:rPr>
        <w:t xml:space="preserve"> can be define </w:t>
      </w:r>
      <w:r w:rsidR="0087204D">
        <w:rPr>
          <w:rFonts w:ascii="Arial" w:hAnsi="Arial" w:cs="Arial"/>
          <w:sz w:val="24"/>
          <w:szCs w:val="24"/>
          <w:lang w:val="en-GB"/>
        </w:rPr>
        <w:t xml:space="preserve">by these factors </w:t>
      </w:r>
      <w:r w:rsidR="006F6CBB">
        <w:rPr>
          <w:rFonts w:ascii="Arial" w:hAnsi="Arial" w:cs="Arial"/>
          <w:sz w:val="24"/>
          <w:szCs w:val="24"/>
          <w:lang w:val="en-GB"/>
        </w:rPr>
        <w:t>and the other 28.891% is because of other factors.</w:t>
      </w:r>
    </w:p>
    <w:p w:rsidR="006F6CBB" w:rsidRDefault="006F6CBB" w:rsidP="006F6CBB">
      <w:pPr>
        <w:spacing w:line="360" w:lineRule="auto"/>
        <w:jc w:val="center"/>
        <w:rPr>
          <w:rFonts w:ascii="Arial" w:hAnsi="Arial" w:cs="Arial"/>
          <w:sz w:val="24"/>
          <w:szCs w:val="24"/>
          <w:lang w:val="en-GB"/>
        </w:rPr>
      </w:pPr>
      <w:r>
        <w:rPr>
          <w:noProof/>
        </w:rPr>
        <w:lastRenderedPageBreak/>
        <w:drawing>
          <wp:inline distT="0" distB="0" distL="0" distR="0" wp14:anchorId="64C76770" wp14:editId="50D81B50">
            <wp:extent cx="4803140" cy="5628640"/>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1"/>
                    <a:stretch>
                      <a:fillRect/>
                    </a:stretch>
                  </pic:blipFill>
                  <pic:spPr>
                    <a:xfrm>
                      <a:off x="0" y="0"/>
                      <a:ext cx="4803140" cy="5628640"/>
                    </a:xfrm>
                    <a:prstGeom prst="rect">
                      <a:avLst/>
                    </a:prstGeom>
                  </pic:spPr>
                </pic:pic>
              </a:graphicData>
            </a:graphic>
          </wp:inline>
        </w:drawing>
      </w:r>
    </w:p>
    <w:p w:rsidR="006F6CBB" w:rsidRDefault="001D7567" w:rsidP="006F6CBB">
      <w:pPr>
        <w:spacing w:line="360" w:lineRule="auto"/>
        <w:jc w:val="center"/>
        <w:rPr>
          <w:rFonts w:ascii="Arial" w:hAnsi="Arial" w:cs="Arial"/>
          <w:sz w:val="24"/>
          <w:szCs w:val="24"/>
          <w:lang w:val="en-GB"/>
        </w:rPr>
      </w:pPr>
      <w:r>
        <w:rPr>
          <w:rFonts w:ascii="Arial" w:hAnsi="Arial" w:cs="Arial" w:hint="eastAsia"/>
          <w:sz w:val="24"/>
          <w:szCs w:val="24"/>
          <w:lang w:val="en-GB"/>
        </w:rPr>
        <w:t>Table 12</w:t>
      </w:r>
      <w:r w:rsidR="006F6CBB">
        <w:rPr>
          <w:rFonts w:ascii="Arial" w:hAnsi="Arial" w:cs="Arial" w:hint="eastAsia"/>
          <w:sz w:val="24"/>
          <w:szCs w:val="24"/>
          <w:lang w:val="en-GB"/>
        </w:rPr>
        <w:t xml:space="preserve">.0 Rotated component matrix </w:t>
      </w:r>
    </w:p>
    <w:p w:rsidR="006F6CBB" w:rsidRDefault="006F6CBB" w:rsidP="006F6CBB">
      <w:pPr>
        <w:spacing w:line="360" w:lineRule="auto"/>
        <w:jc w:val="center"/>
        <w:rPr>
          <w:rFonts w:ascii="Arial" w:hAnsi="Arial" w:cs="Arial"/>
          <w:sz w:val="24"/>
          <w:szCs w:val="24"/>
          <w:lang w:val="en-GB"/>
        </w:rPr>
      </w:pPr>
      <w:r>
        <w:rPr>
          <w:rFonts w:ascii="Arial" w:hAnsi="Arial" w:cs="Arial"/>
          <w:sz w:val="24"/>
          <w:szCs w:val="24"/>
          <w:lang w:val="en-GB"/>
        </w:rPr>
        <w:t>(IBM SPSS Statistics 23, 2018)</w:t>
      </w:r>
    </w:p>
    <w:p w:rsidR="006F6CBB" w:rsidRDefault="006F6CBB" w:rsidP="006F6CBB">
      <w:pPr>
        <w:spacing w:line="360" w:lineRule="auto"/>
        <w:rPr>
          <w:rFonts w:ascii="Arial" w:hAnsi="Arial" w:cs="Arial"/>
          <w:sz w:val="24"/>
          <w:szCs w:val="24"/>
          <w:lang w:val="en-GB"/>
        </w:rPr>
      </w:pPr>
      <w:r>
        <w:rPr>
          <w:rFonts w:ascii="Arial" w:hAnsi="Arial" w:cs="Arial"/>
          <w:sz w:val="24"/>
          <w:szCs w:val="24"/>
          <w:lang w:val="en-GB"/>
        </w:rPr>
        <w:t xml:space="preserve">The rotated component matrix is in order to group the factors which have similar </w:t>
      </w:r>
      <w:r w:rsidR="001D7567">
        <w:rPr>
          <w:rFonts w:ascii="Arial" w:hAnsi="Arial" w:cs="Arial"/>
          <w:sz w:val="24"/>
          <w:szCs w:val="24"/>
          <w:lang w:val="en-GB"/>
        </w:rPr>
        <w:t>goals, table 12</w:t>
      </w:r>
      <w:r>
        <w:rPr>
          <w:rFonts w:ascii="Arial" w:hAnsi="Arial" w:cs="Arial"/>
          <w:sz w:val="24"/>
          <w:szCs w:val="24"/>
          <w:lang w:val="en-GB"/>
        </w:rPr>
        <w:t>.0 illustrate that this 9 items are perfectly divided into 4 factors, which are satisfy for the independent variables, and dependent variable.</w:t>
      </w:r>
    </w:p>
    <w:p w:rsidR="003C5041" w:rsidRDefault="003C5041" w:rsidP="004C79C1">
      <w:pPr>
        <w:spacing w:line="360" w:lineRule="auto"/>
        <w:rPr>
          <w:rFonts w:ascii="Arial" w:hAnsi="Arial" w:cs="Arial"/>
          <w:sz w:val="24"/>
          <w:szCs w:val="24"/>
          <w:lang w:val="en-GB"/>
        </w:rPr>
      </w:pPr>
    </w:p>
    <w:p w:rsidR="006F6CBB" w:rsidRDefault="006F6CBB" w:rsidP="004C79C1">
      <w:pPr>
        <w:spacing w:line="360" w:lineRule="auto"/>
        <w:rPr>
          <w:rFonts w:ascii="Arial" w:hAnsi="Arial" w:cs="Arial"/>
          <w:sz w:val="24"/>
          <w:szCs w:val="24"/>
          <w:lang w:val="en-GB"/>
        </w:rPr>
      </w:pPr>
    </w:p>
    <w:p w:rsidR="006F6CBB" w:rsidRDefault="006F6CBB" w:rsidP="004C79C1">
      <w:pPr>
        <w:spacing w:line="360" w:lineRule="auto"/>
        <w:rPr>
          <w:rFonts w:ascii="Arial" w:hAnsi="Arial" w:cs="Arial"/>
          <w:sz w:val="24"/>
          <w:szCs w:val="24"/>
          <w:lang w:val="en-GB"/>
        </w:rPr>
      </w:pPr>
    </w:p>
    <w:p w:rsidR="006F6CBB" w:rsidRDefault="006F6CBB" w:rsidP="004C79C1">
      <w:pPr>
        <w:spacing w:line="360" w:lineRule="auto"/>
        <w:rPr>
          <w:rFonts w:ascii="Arial" w:hAnsi="Arial" w:cs="Arial"/>
          <w:sz w:val="24"/>
          <w:szCs w:val="24"/>
          <w:lang w:val="en-GB"/>
        </w:rPr>
      </w:pPr>
    </w:p>
    <w:p w:rsidR="006F6CBB" w:rsidRDefault="006F6CBB" w:rsidP="004C79C1">
      <w:pPr>
        <w:spacing w:line="360" w:lineRule="auto"/>
        <w:rPr>
          <w:rFonts w:ascii="Arial" w:hAnsi="Arial" w:cs="Arial"/>
          <w:sz w:val="24"/>
          <w:szCs w:val="24"/>
          <w:lang w:val="en-GB"/>
        </w:rPr>
      </w:pPr>
    </w:p>
    <w:p w:rsidR="003C5041" w:rsidRDefault="003C5041" w:rsidP="004C79C1">
      <w:pPr>
        <w:spacing w:line="360" w:lineRule="auto"/>
        <w:rPr>
          <w:rFonts w:ascii="Arial" w:hAnsi="Arial" w:cs="Arial"/>
          <w:sz w:val="24"/>
          <w:szCs w:val="24"/>
          <w:lang w:val="en-GB"/>
        </w:rPr>
      </w:pPr>
      <w:r>
        <w:rPr>
          <w:rFonts w:ascii="Arial" w:hAnsi="Arial" w:cs="Arial" w:hint="eastAsia"/>
          <w:sz w:val="24"/>
          <w:szCs w:val="24"/>
          <w:lang w:val="en-GB"/>
        </w:rPr>
        <w:t>4.2.2 Reliability Test</w:t>
      </w:r>
    </w:p>
    <w:p w:rsidR="006F6CBB" w:rsidRDefault="006F6CBB" w:rsidP="004C79C1">
      <w:pPr>
        <w:spacing w:line="360" w:lineRule="auto"/>
        <w:rPr>
          <w:rFonts w:ascii="Arial" w:hAnsi="Arial" w:cs="Arial"/>
          <w:sz w:val="24"/>
          <w:szCs w:val="24"/>
          <w:lang w:val="en-GB"/>
        </w:rPr>
      </w:pPr>
      <w:r w:rsidRPr="00C60248">
        <w:rPr>
          <w:rFonts w:ascii="Arial" w:hAnsi="Arial" w:cs="Arial"/>
          <w:noProof/>
          <w:sz w:val="24"/>
          <w:szCs w:val="24"/>
        </w:rPr>
        <w:drawing>
          <wp:inline distT="0" distB="0" distL="0" distR="0" wp14:anchorId="6191B5C5" wp14:editId="2DF72700">
            <wp:extent cx="4924425" cy="1704975"/>
            <wp:effectExtent l="0" t="0" r="9525" b="9525"/>
            <wp:docPr id="25" name="Picture 25" descr="C:\Users\ADMINI~1\AppData\Local\Temp\1543051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4305169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425" cy="1704975"/>
                    </a:xfrm>
                    <a:prstGeom prst="rect">
                      <a:avLst/>
                    </a:prstGeom>
                    <a:noFill/>
                    <a:ln>
                      <a:noFill/>
                    </a:ln>
                  </pic:spPr>
                </pic:pic>
              </a:graphicData>
            </a:graphic>
          </wp:inline>
        </w:drawing>
      </w:r>
    </w:p>
    <w:p w:rsidR="006F6CBB" w:rsidRDefault="006F6CBB" w:rsidP="006F6CBB">
      <w:pPr>
        <w:spacing w:line="360" w:lineRule="auto"/>
        <w:ind w:firstLineChars="450" w:firstLine="1080"/>
        <w:jc w:val="center"/>
        <w:rPr>
          <w:rFonts w:ascii="Arial" w:hAnsi="Arial" w:cs="Arial"/>
          <w:sz w:val="24"/>
          <w:szCs w:val="24"/>
          <w:lang w:val="en-GB"/>
        </w:rPr>
      </w:pPr>
      <w:r>
        <w:rPr>
          <w:rFonts w:ascii="Arial" w:hAnsi="Arial" w:cs="Arial"/>
          <w:sz w:val="24"/>
          <w:szCs w:val="24"/>
          <w:lang w:val="en-GB"/>
        </w:rPr>
        <w:t xml:space="preserve">Table </w:t>
      </w:r>
      <w:r w:rsidR="00AE6349">
        <w:rPr>
          <w:rFonts w:ascii="Arial" w:hAnsi="Arial" w:cs="Arial"/>
          <w:sz w:val="24"/>
          <w:szCs w:val="24"/>
          <w:lang w:val="en-GB"/>
        </w:rPr>
        <w:t>13</w:t>
      </w:r>
      <w:r>
        <w:rPr>
          <w:rFonts w:ascii="Arial" w:hAnsi="Arial" w:cs="Arial"/>
          <w:sz w:val="24"/>
          <w:szCs w:val="24"/>
          <w:lang w:val="en-GB"/>
        </w:rPr>
        <w:t xml:space="preserve">.0 </w:t>
      </w:r>
      <w:r w:rsidRPr="00CD5851">
        <w:rPr>
          <w:rFonts w:ascii="Arial" w:hAnsi="Arial" w:cs="Arial"/>
          <w:sz w:val="24"/>
          <w:szCs w:val="24"/>
          <w:lang w:val="en-GB"/>
        </w:rPr>
        <w:t>Reliability Statistics</w:t>
      </w:r>
    </w:p>
    <w:p w:rsidR="006F6CBB" w:rsidRDefault="006F6CBB" w:rsidP="0087204D">
      <w:pPr>
        <w:spacing w:line="360" w:lineRule="auto"/>
        <w:jc w:val="center"/>
        <w:rPr>
          <w:rFonts w:ascii="Arial" w:hAnsi="Arial" w:cs="Arial"/>
          <w:sz w:val="24"/>
          <w:szCs w:val="24"/>
          <w:lang w:val="en-GB"/>
        </w:rPr>
      </w:pPr>
      <w:r>
        <w:rPr>
          <w:rFonts w:ascii="Arial" w:hAnsi="Arial" w:cs="Arial"/>
          <w:sz w:val="24"/>
          <w:szCs w:val="24"/>
          <w:lang w:val="en-GB"/>
        </w:rPr>
        <w:t>(IBM SPSS Statistics 23, 2018)</w:t>
      </w:r>
    </w:p>
    <w:p w:rsidR="003C5041" w:rsidRDefault="00134848" w:rsidP="004C79C1">
      <w:pPr>
        <w:spacing w:line="360" w:lineRule="auto"/>
        <w:rPr>
          <w:rFonts w:ascii="Arial" w:hAnsi="Arial" w:cs="Arial"/>
          <w:sz w:val="24"/>
          <w:szCs w:val="24"/>
          <w:lang w:val="en-GB"/>
        </w:rPr>
      </w:pPr>
      <w:r w:rsidRPr="00134848">
        <w:rPr>
          <w:rFonts w:ascii="Arial" w:hAnsi="Arial" w:cs="Arial"/>
          <w:sz w:val="24"/>
          <w:szCs w:val="24"/>
          <w:lang w:val="en-GB"/>
        </w:rPr>
        <w:t xml:space="preserve">In this study, </w:t>
      </w:r>
      <w:r>
        <w:rPr>
          <w:rFonts w:ascii="Arial" w:hAnsi="Arial" w:cs="Arial"/>
          <w:sz w:val="24"/>
          <w:szCs w:val="24"/>
          <w:lang w:val="en-GB"/>
        </w:rPr>
        <w:t xml:space="preserve">in order </w:t>
      </w:r>
      <w:r w:rsidRPr="00134848">
        <w:rPr>
          <w:rFonts w:ascii="Arial" w:hAnsi="Arial" w:cs="Arial"/>
          <w:sz w:val="24"/>
          <w:szCs w:val="24"/>
          <w:lang w:val="en-GB"/>
        </w:rPr>
        <w:t>to ensure validity, the reliability test was used for research and testing to determine internal consistency.</w:t>
      </w:r>
      <w:r>
        <w:rPr>
          <w:rFonts w:ascii="Arial" w:hAnsi="Arial" w:cs="Arial"/>
          <w:sz w:val="24"/>
          <w:szCs w:val="24"/>
          <w:lang w:val="en-GB"/>
        </w:rPr>
        <w:t xml:space="preserve"> </w:t>
      </w:r>
      <w:proofErr w:type="spellStart"/>
      <w:r w:rsidRPr="00134848">
        <w:rPr>
          <w:rFonts w:ascii="Arial" w:hAnsi="Arial" w:cs="Arial"/>
          <w:sz w:val="24"/>
          <w:szCs w:val="24"/>
          <w:lang w:val="en-GB"/>
        </w:rPr>
        <w:t>Cronbach’s</w:t>
      </w:r>
      <w:proofErr w:type="spellEnd"/>
      <w:r w:rsidRPr="00134848">
        <w:rPr>
          <w:rFonts w:ascii="Arial" w:hAnsi="Arial" w:cs="Arial"/>
          <w:sz w:val="24"/>
          <w:szCs w:val="24"/>
          <w:lang w:val="en-GB"/>
        </w:rPr>
        <w:t xml:space="preserve"> Alpha is used to measure the reliability of </w:t>
      </w:r>
      <w:r>
        <w:rPr>
          <w:rFonts w:ascii="Arial" w:hAnsi="Arial" w:cs="Arial"/>
          <w:sz w:val="24"/>
          <w:szCs w:val="24"/>
          <w:lang w:val="en-GB"/>
        </w:rPr>
        <w:t>9 items</w:t>
      </w:r>
      <w:r w:rsidRPr="00134848">
        <w:rPr>
          <w:rFonts w:ascii="Arial" w:hAnsi="Arial" w:cs="Arial"/>
          <w:sz w:val="24"/>
          <w:szCs w:val="24"/>
          <w:lang w:val="en-GB"/>
        </w:rPr>
        <w:t xml:space="preserve"> in 5 point </w:t>
      </w:r>
      <w:proofErr w:type="spellStart"/>
      <w:r w:rsidRPr="00134848">
        <w:rPr>
          <w:rFonts w:ascii="Arial" w:hAnsi="Arial" w:cs="Arial"/>
          <w:sz w:val="24"/>
          <w:szCs w:val="24"/>
          <w:lang w:val="en-GB"/>
        </w:rPr>
        <w:t>Likert</w:t>
      </w:r>
      <w:proofErr w:type="spellEnd"/>
      <w:r w:rsidRPr="00134848">
        <w:rPr>
          <w:rFonts w:ascii="Arial" w:hAnsi="Arial" w:cs="Arial"/>
          <w:sz w:val="24"/>
          <w:szCs w:val="24"/>
          <w:lang w:val="en-GB"/>
        </w:rPr>
        <w:t xml:space="preserve"> scales that measure consumer behavio</w:t>
      </w:r>
      <w:r>
        <w:rPr>
          <w:rFonts w:ascii="Arial" w:hAnsi="Arial" w:cs="Arial"/>
          <w:sz w:val="24"/>
          <w:szCs w:val="24"/>
          <w:lang w:val="en-GB"/>
        </w:rPr>
        <w:t>u</w:t>
      </w:r>
      <w:r w:rsidRPr="00134848">
        <w:rPr>
          <w:rFonts w:ascii="Arial" w:hAnsi="Arial" w:cs="Arial"/>
          <w:sz w:val="24"/>
          <w:szCs w:val="24"/>
          <w:lang w:val="en-GB"/>
        </w:rPr>
        <w:t>r in purchasing pet food.</w:t>
      </w:r>
      <w:r>
        <w:rPr>
          <w:rFonts w:ascii="Arial" w:hAnsi="Arial" w:cs="Arial"/>
          <w:sz w:val="24"/>
          <w:szCs w:val="24"/>
          <w:lang w:val="en-GB"/>
        </w:rPr>
        <w:t xml:space="preserve"> </w:t>
      </w:r>
      <w:r w:rsidR="003C5041">
        <w:rPr>
          <w:rFonts w:ascii="Arial" w:hAnsi="Arial" w:cs="Arial" w:hint="eastAsia"/>
          <w:sz w:val="24"/>
          <w:szCs w:val="24"/>
          <w:lang w:val="en-GB"/>
        </w:rPr>
        <w:t>According</w:t>
      </w:r>
      <w:r w:rsidR="003C5041">
        <w:rPr>
          <w:rFonts w:ascii="Arial" w:hAnsi="Arial" w:cs="Arial"/>
          <w:sz w:val="24"/>
          <w:szCs w:val="24"/>
          <w:lang w:val="en-GB"/>
        </w:rPr>
        <w:t xml:space="preserve"> to </w:t>
      </w:r>
      <w:r w:rsidR="00AE6349">
        <w:rPr>
          <w:rFonts w:ascii="Arial" w:hAnsi="Arial" w:cs="Arial"/>
          <w:sz w:val="24"/>
          <w:szCs w:val="24"/>
          <w:lang w:val="en-GB"/>
        </w:rPr>
        <w:t>table 13</w:t>
      </w:r>
      <w:r w:rsidR="003C5041">
        <w:rPr>
          <w:rFonts w:ascii="Arial" w:hAnsi="Arial" w:cs="Arial"/>
          <w:sz w:val="24"/>
          <w:szCs w:val="24"/>
          <w:lang w:val="en-GB"/>
        </w:rPr>
        <w:t xml:space="preserve">.0, </w:t>
      </w:r>
      <w:r>
        <w:rPr>
          <w:rFonts w:ascii="Arial" w:hAnsi="Arial" w:cs="Arial"/>
          <w:sz w:val="24"/>
          <w:szCs w:val="24"/>
          <w:lang w:val="en-GB"/>
        </w:rPr>
        <w:t>t</w:t>
      </w:r>
      <w:r w:rsidRPr="00134848">
        <w:rPr>
          <w:rFonts w:ascii="Arial" w:hAnsi="Arial" w:cs="Arial"/>
          <w:sz w:val="24"/>
          <w:szCs w:val="24"/>
          <w:lang w:val="en-GB"/>
        </w:rPr>
        <w:t>here are reliability consistency within these four potential factors.</w:t>
      </w:r>
      <w:r>
        <w:rPr>
          <w:rFonts w:ascii="Arial" w:hAnsi="Arial" w:cs="Arial"/>
          <w:sz w:val="24"/>
          <w:szCs w:val="24"/>
          <w:lang w:val="en-GB"/>
        </w:rPr>
        <w:t xml:space="preserve"> </w:t>
      </w:r>
      <w:r w:rsidRPr="00134848">
        <w:rPr>
          <w:rFonts w:ascii="Arial" w:hAnsi="Arial" w:cs="Arial"/>
          <w:sz w:val="24"/>
          <w:szCs w:val="24"/>
          <w:lang w:val="en-GB"/>
        </w:rPr>
        <w:t>Therefore, there is consistency between multiple factors in factor analysis.</w:t>
      </w:r>
      <w:r w:rsidRPr="00134848">
        <w:t xml:space="preserve"> </w:t>
      </w:r>
      <w:r w:rsidRPr="00134848">
        <w:rPr>
          <w:rFonts w:ascii="Arial" w:hAnsi="Arial" w:cs="Arial"/>
          <w:sz w:val="24"/>
          <w:szCs w:val="24"/>
          <w:lang w:val="en-GB"/>
        </w:rPr>
        <w:t>By testing these four potential factors, the theory of planned behavio</w:t>
      </w:r>
      <w:r w:rsidR="00382DED">
        <w:rPr>
          <w:rFonts w:ascii="Arial" w:hAnsi="Arial" w:cs="Arial"/>
          <w:sz w:val="24"/>
          <w:szCs w:val="24"/>
          <w:lang w:val="en-GB"/>
        </w:rPr>
        <w:t>u</w:t>
      </w:r>
      <w:r w:rsidRPr="00134848">
        <w:rPr>
          <w:rFonts w:ascii="Arial" w:hAnsi="Arial" w:cs="Arial"/>
          <w:sz w:val="24"/>
          <w:szCs w:val="24"/>
          <w:lang w:val="en-GB"/>
        </w:rPr>
        <w:t xml:space="preserve">r is relatively consistent. It provides clear theoretical insights into consumer </w:t>
      </w:r>
      <w:r w:rsidR="00382DED">
        <w:rPr>
          <w:rFonts w:ascii="Arial" w:hAnsi="Arial" w:cs="Arial"/>
          <w:sz w:val="24"/>
          <w:szCs w:val="24"/>
          <w:lang w:val="en-GB"/>
        </w:rPr>
        <w:t>purchasing intention</w:t>
      </w:r>
      <w:r w:rsidRPr="00134848">
        <w:rPr>
          <w:rFonts w:ascii="Arial" w:hAnsi="Arial" w:cs="Arial"/>
          <w:sz w:val="24"/>
          <w:szCs w:val="24"/>
          <w:lang w:val="en-GB"/>
        </w:rPr>
        <w:t xml:space="preserve"> and attitudes. It also provides clear information for the pet food industry and</w:t>
      </w:r>
      <w:r w:rsidR="00382DED">
        <w:rPr>
          <w:rFonts w:ascii="Arial" w:hAnsi="Arial" w:cs="Arial"/>
          <w:sz w:val="24"/>
          <w:szCs w:val="24"/>
          <w:lang w:val="en-GB"/>
        </w:rPr>
        <w:t xml:space="preserve"> pet</w:t>
      </w:r>
      <w:r w:rsidRPr="00134848">
        <w:rPr>
          <w:rFonts w:ascii="Arial" w:hAnsi="Arial" w:cs="Arial"/>
          <w:sz w:val="24"/>
          <w:szCs w:val="24"/>
          <w:lang w:val="en-GB"/>
        </w:rPr>
        <w:t xml:space="preserve"> food marketers.</w:t>
      </w:r>
    </w:p>
    <w:p w:rsidR="001B57D5" w:rsidRDefault="001B57D5" w:rsidP="001B57D5">
      <w:pPr>
        <w:spacing w:line="360" w:lineRule="auto"/>
        <w:rPr>
          <w:rFonts w:ascii="Arial" w:hAnsi="Arial" w:cs="Arial"/>
          <w:sz w:val="24"/>
          <w:szCs w:val="24"/>
          <w:lang w:val="en-GB"/>
        </w:rPr>
      </w:pPr>
    </w:p>
    <w:p w:rsidR="001B57D5" w:rsidRDefault="007C4218" w:rsidP="001B57D5">
      <w:pPr>
        <w:spacing w:line="360" w:lineRule="auto"/>
        <w:rPr>
          <w:rFonts w:ascii="Arial" w:hAnsi="Arial" w:cs="Arial"/>
          <w:sz w:val="24"/>
          <w:szCs w:val="24"/>
          <w:lang w:val="en-GB"/>
        </w:rPr>
      </w:pPr>
      <w:r>
        <w:rPr>
          <w:rFonts w:ascii="Arial" w:hAnsi="Arial" w:cs="Arial" w:hint="eastAsia"/>
          <w:sz w:val="24"/>
          <w:szCs w:val="24"/>
          <w:lang w:val="en-GB"/>
        </w:rPr>
        <w:t>4.2.3</w:t>
      </w:r>
      <w:r w:rsidR="001B57D5">
        <w:rPr>
          <w:rFonts w:ascii="Arial" w:hAnsi="Arial" w:cs="Arial" w:hint="eastAsia"/>
          <w:sz w:val="24"/>
          <w:szCs w:val="24"/>
          <w:lang w:val="en-GB"/>
        </w:rPr>
        <w:t xml:space="preserve"> </w:t>
      </w:r>
      <w:r w:rsidR="001B57D5">
        <w:rPr>
          <w:rFonts w:ascii="Arial" w:hAnsi="Arial" w:cs="Arial"/>
          <w:sz w:val="24"/>
          <w:szCs w:val="24"/>
          <w:lang w:val="en-GB"/>
        </w:rPr>
        <w:t>Multiple Regression analysis</w:t>
      </w:r>
    </w:p>
    <w:p w:rsidR="001B57D5" w:rsidRDefault="00382DED" w:rsidP="001B57D5">
      <w:pPr>
        <w:spacing w:line="360" w:lineRule="auto"/>
        <w:rPr>
          <w:rFonts w:ascii="Arial" w:hAnsi="Arial" w:cs="Arial"/>
          <w:sz w:val="24"/>
          <w:szCs w:val="24"/>
          <w:lang w:val="en-GB"/>
        </w:rPr>
      </w:pPr>
      <w:r w:rsidRPr="00382DED">
        <w:rPr>
          <w:rFonts w:ascii="Arial" w:hAnsi="Arial" w:cs="Arial"/>
          <w:sz w:val="24"/>
          <w:szCs w:val="24"/>
          <w:lang w:val="en-GB"/>
        </w:rPr>
        <w:t>In this study, multiple regression analysis was used to determine the relationship between factors and consumers' intention to purchase pet food.</w:t>
      </w:r>
    </w:p>
    <w:p w:rsidR="001B57D5" w:rsidRDefault="00AE6349" w:rsidP="001B57D5">
      <w:pPr>
        <w:spacing w:line="360" w:lineRule="auto"/>
        <w:rPr>
          <w:rFonts w:ascii="Arial" w:hAnsi="Arial" w:cs="Arial"/>
          <w:sz w:val="24"/>
          <w:szCs w:val="24"/>
          <w:lang w:val="en-GB"/>
        </w:rPr>
      </w:pPr>
      <w:r>
        <w:rPr>
          <w:rFonts w:ascii="Arial" w:hAnsi="Arial" w:cs="Arial"/>
          <w:sz w:val="24"/>
          <w:szCs w:val="24"/>
          <w:lang w:val="en-GB"/>
        </w:rPr>
        <w:t>Table 14</w:t>
      </w:r>
      <w:r w:rsidR="00382DED" w:rsidRPr="00382DED">
        <w:rPr>
          <w:rFonts w:ascii="Arial" w:hAnsi="Arial" w:cs="Arial"/>
          <w:sz w:val="24"/>
          <w:szCs w:val="24"/>
          <w:lang w:val="en-GB"/>
        </w:rPr>
        <w:t>.0 shows the estimated parameters and the level of statistical significance when the researchers performed multiple regression analysis to examine the relationship between factors and consumers' intention to purchase pet food.</w:t>
      </w:r>
      <w:r w:rsidR="00382DED" w:rsidRPr="00382DED">
        <w:t xml:space="preserve"> </w:t>
      </w:r>
      <w:r w:rsidR="00382DED" w:rsidRPr="00382DED">
        <w:rPr>
          <w:rFonts w:ascii="Arial" w:hAnsi="Arial" w:cs="Arial"/>
          <w:sz w:val="24"/>
          <w:szCs w:val="24"/>
          <w:lang w:val="en-GB"/>
        </w:rPr>
        <w:t>At the same time, the following data generated by multiple regression</w:t>
      </w:r>
      <w:r w:rsidR="00382DED">
        <w:rPr>
          <w:rFonts w:ascii="Arial" w:hAnsi="Arial" w:cs="Arial"/>
          <w:sz w:val="24"/>
          <w:szCs w:val="24"/>
          <w:lang w:val="en-GB"/>
        </w:rPr>
        <w:t xml:space="preserve"> models are also very important</w:t>
      </w:r>
      <w:r w:rsidR="001B57D5">
        <w:rPr>
          <w:rFonts w:ascii="Arial" w:hAnsi="Arial" w:cs="Arial"/>
          <w:sz w:val="24"/>
          <w:szCs w:val="24"/>
          <w:lang w:val="en-GB"/>
        </w:rPr>
        <w:t>：</w:t>
      </w:r>
      <m:oMath>
        <m:sSup>
          <m:sSupPr>
            <m:ctrlPr>
              <w:rPr>
                <w:rFonts w:ascii="Cambria Math" w:hAnsi="Cambria Math" w:cs="Arial"/>
                <w:sz w:val="24"/>
                <w:szCs w:val="24"/>
                <w:lang w:val="en-GB"/>
              </w:rPr>
            </m:ctrlPr>
          </m:sSupPr>
          <m:e>
            <m:r>
              <w:rPr>
                <w:rFonts w:ascii="Cambria Math" w:hAnsi="Cambria Math" w:cs="Arial"/>
                <w:sz w:val="24"/>
                <w:szCs w:val="24"/>
                <w:lang w:val="en-GB"/>
              </w:rPr>
              <m:t>R</m:t>
            </m:r>
          </m:e>
          <m:sup>
            <m:r>
              <w:rPr>
                <w:rFonts w:ascii="Cambria Math" w:hAnsi="Cambria Math" w:cs="Arial"/>
                <w:sz w:val="24"/>
                <w:szCs w:val="24"/>
                <w:lang w:val="en-GB"/>
              </w:rPr>
              <m:t>2</m:t>
            </m:r>
          </m:sup>
        </m:sSup>
        <m:r>
          <w:rPr>
            <w:rFonts w:ascii="Cambria Math" w:hAnsi="Cambria Math" w:cs="Arial"/>
            <w:sz w:val="24"/>
            <w:szCs w:val="24"/>
            <w:lang w:val="en-GB"/>
          </w:rPr>
          <m:t>=0.121</m:t>
        </m:r>
      </m:oMath>
      <w:r w:rsidR="00A813D9">
        <w:rPr>
          <w:rFonts w:ascii="Arial" w:hAnsi="Arial" w:cs="Arial" w:hint="eastAsia"/>
          <w:sz w:val="24"/>
          <w:szCs w:val="24"/>
          <w:lang w:val="en-GB"/>
        </w:rPr>
        <w:t xml:space="preserve">, </w:t>
      </w:r>
      <w:r w:rsidR="00A813D9">
        <w:rPr>
          <w:rFonts w:ascii="Arial" w:hAnsi="Arial" w:cs="Arial"/>
          <w:sz w:val="24"/>
          <w:szCs w:val="24"/>
          <w:lang w:val="en-GB"/>
        </w:rPr>
        <w:t>F=17.431, p=0.000, p-value</w:t>
      </w:r>
      <m:oMath>
        <m:r>
          <m:rPr>
            <m:sty m:val="p"/>
          </m:rPr>
          <w:rPr>
            <w:rFonts w:ascii="Cambria Math" w:hAnsi="Cambria Math" w:cs="Arial"/>
            <w:sz w:val="24"/>
            <w:szCs w:val="24"/>
            <w:lang w:val="en-GB"/>
          </w:rPr>
          <m:t>&lt;</m:t>
        </m:r>
      </m:oMath>
      <w:r w:rsidR="00A813D9">
        <w:rPr>
          <w:rFonts w:ascii="Arial" w:hAnsi="Arial" w:cs="Arial" w:hint="eastAsia"/>
          <w:sz w:val="24"/>
          <w:szCs w:val="24"/>
          <w:lang w:val="en-GB"/>
        </w:rPr>
        <w:t>0.05</w:t>
      </w:r>
      <w:r w:rsidR="00A813D9">
        <w:rPr>
          <w:rFonts w:ascii="Arial" w:hAnsi="Arial" w:cs="Arial"/>
          <w:sz w:val="24"/>
          <w:szCs w:val="24"/>
          <w:lang w:val="en-GB"/>
        </w:rPr>
        <w:t xml:space="preserve">. </w:t>
      </w:r>
      <w:r w:rsidR="00A813D9" w:rsidRPr="00A813D9">
        <w:rPr>
          <w:rFonts w:ascii="Arial" w:hAnsi="Arial" w:cs="Arial"/>
          <w:sz w:val="24"/>
          <w:szCs w:val="24"/>
          <w:lang w:val="en-GB"/>
        </w:rPr>
        <w:t xml:space="preserve">Since the F test is significant, </w:t>
      </w:r>
      <w:r w:rsidR="00A813D9">
        <w:rPr>
          <w:rFonts w:ascii="Arial" w:hAnsi="Arial" w:cs="Arial"/>
          <w:sz w:val="24"/>
          <w:szCs w:val="24"/>
          <w:lang w:val="en-GB"/>
        </w:rPr>
        <w:t>which means</w:t>
      </w:r>
      <w:r w:rsidR="00A813D9" w:rsidRPr="00A813D9">
        <w:rPr>
          <w:rFonts w:ascii="Arial" w:hAnsi="Arial" w:cs="Arial"/>
          <w:sz w:val="24"/>
          <w:szCs w:val="24"/>
          <w:lang w:val="en-GB"/>
        </w:rPr>
        <w:t xml:space="preserve"> that the model is acceptable for this </w:t>
      </w:r>
      <w:r w:rsidR="00A813D9" w:rsidRPr="00A813D9">
        <w:rPr>
          <w:rFonts w:ascii="Arial" w:hAnsi="Arial" w:cs="Arial"/>
          <w:sz w:val="24"/>
          <w:szCs w:val="24"/>
          <w:lang w:val="en-GB"/>
        </w:rPr>
        <w:lastRenderedPageBreak/>
        <w:t>research.</w:t>
      </w:r>
      <w:r w:rsidR="00A813D9">
        <w:rPr>
          <w:rFonts w:ascii="Arial" w:hAnsi="Arial" w:cs="Arial"/>
          <w:sz w:val="24"/>
          <w:szCs w:val="24"/>
          <w:lang w:val="en-GB"/>
        </w:rPr>
        <w:t xml:space="preserve"> </w:t>
      </w:r>
    </w:p>
    <w:p w:rsidR="0087204D" w:rsidRDefault="0087204D" w:rsidP="0087204D">
      <w:pPr>
        <w:spacing w:line="360" w:lineRule="auto"/>
        <w:jc w:val="center"/>
        <w:rPr>
          <w:rFonts w:ascii="Arial" w:hAnsi="Arial" w:cs="Arial"/>
          <w:sz w:val="24"/>
          <w:szCs w:val="24"/>
          <w:lang w:val="en-GB"/>
        </w:rPr>
      </w:pPr>
      <w:r>
        <w:rPr>
          <w:rFonts w:ascii="Arial" w:hAnsi="Arial" w:cs="Arial"/>
          <w:noProof/>
          <w:sz w:val="24"/>
          <w:szCs w:val="24"/>
        </w:rPr>
        <w:drawing>
          <wp:inline distT="0" distB="0" distL="0" distR="0">
            <wp:extent cx="4601217" cy="952633"/>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30EA20.tmp"/>
                    <pic:cNvPicPr/>
                  </pic:nvPicPr>
                  <pic:blipFill>
                    <a:blip r:embed="rId33">
                      <a:extLst>
                        <a:ext uri="{28A0092B-C50C-407E-A947-70E740481C1C}">
                          <a14:useLocalDpi xmlns:a14="http://schemas.microsoft.com/office/drawing/2010/main" val="0"/>
                        </a:ext>
                      </a:extLst>
                    </a:blip>
                    <a:stretch>
                      <a:fillRect/>
                    </a:stretch>
                  </pic:blipFill>
                  <pic:spPr>
                    <a:xfrm>
                      <a:off x="0" y="0"/>
                      <a:ext cx="4601217" cy="952633"/>
                    </a:xfrm>
                    <a:prstGeom prst="rect">
                      <a:avLst/>
                    </a:prstGeom>
                  </pic:spPr>
                </pic:pic>
              </a:graphicData>
            </a:graphic>
          </wp:inline>
        </w:drawing>
      </w:r>
    </w:p>
    <w:p w:rsidR="0087204D" w:rsidRDefault="0087204D" w:rsidP="0087204D">
      <w:pPr>
        <w:spacing w:line="360" w:lineRule="auto"/>
        <w:jc w:val="center"/>
        <w:rPr>
          <w:rFonts w:ascii="Arial" w:hAnsi="Arial" w:cs="Arial"/>
          <w:sz w:val="24"/>
          <w:szCs w:val="24"/>
          <w:lang w:val="en-GB"/>
        </w:rPr>
      </w:pPr>
      <w:r>
        <w:rPr>
          <w:rFonts w:ascii="Arial" w:hAnsi="Arial" w:cs="Arial" w:hint="eastAsia"/>
          <w:sz w:val="24"/>
          <w:szCs w:val="24"/>
          <w:lang w:val="en-GB"/>
        </w:rPr>
        <w:t>T</w:t>
      </w:r>
      <w:r w:rsidR="00AE6349">
        <w:rPr>
          <w:rFonts w:ascii="Arial" w:hAnsi="Arial" w:cs="Arial"/>
          <w:sz w:val="24"/>
          <w:szCs w:val="24"/>
          <w:lang w:val="en-GB"/>
        </w:rPr>
        <w:t>able 14</w:t>
      </w:r>
      <w:r>
        <w:rPr>
          <w:rFonts w:ascii="Arial" w:hAnsi="Arial" w:cs="Arial"/>
          <w:sz w:val="24"/>
          <w:szCs w:val="24"/>
          <w:lang w:val="en-GB"/>
        </w:rPr>
        <w:t>.0 Model summary (IBM SPSS Statistics 23, 2018)</w:t>
      </w:r>
    </w:p>
    <w:p w:rsidR="00A813D9" w:rsidRDefault="00AE6349" w:rsidP="001B57D5">
      <w:pPr>
        <w:spacing w:line="360" w:lineRule="auto"/>
        <w:rPr>
          <w:rFonts w:ascii="Arial" w:hAnsi="Arial" w:cs="Arial"/>
          <w:sz w:val="24"/>
          <w:szCs w:val="24"/>
          <w:lang w:val="en-GB"/>
        </w:rPr>
      </w:pPr>
      <w:r>
        <w:rPr>
          <w:rFonts w:ascii="Arial" w:hAnsi="Arial" w:cs="Arial"/>
          <w:sz w:val="24"/>
          <w:szCs w:val="24"/>
          <w:lang w:val="en-GB"/>
        </w:rPr>
        <w:t>According to table 14</w:t>
      </w:r>
      <w:r w:rsidR="0087204D">
        <w:rPr>
          <w:rFonts w:ascii="Arial" w:hAnsi="Arial" w:cs="Arial"/>
          <w:sz w:val="24"/>
          <w:szCs w:val="24"/>
          <w:lang w:val="en-GB"/>
        </w:rPr>
        <w:t>.0, t</w:t>
      </w:r>
      <w:r w:rsidR="00A813D9" w:rsidRPr="00A813D9">
        <w:rPr>
          <w:rFonts w:ascii="Arial" w:hAnsi="Arial" w:cs="Arial"/>
          <w:sz w:val="24"/>
          <w:szCs w:val="24"/>
          <w:lang w:val="en-GB"/>
        </w:rPr>
        <w:t>he value of Adjusted R Square is</w:t>
      </w:r>
      <w:r w:rsidR="00A813D9">
        <w:rPr>
          <w:rFonts w:ascii="Arial" w:hAnsi="Arial" w:cs="Arial"/>
          <w:sz w:val="24"/>
          <w:szCs w:val="24"/>
          <w:lang w:val="en-GB"/>
        </w:rPr>
        <w:t xml:space="preserve"> 0.114, which means 11.4% of the variability on the intension of consumer to purchase pet food is explained by attitude, subjective norm and perceived behavioural control, and another 88.6% is explained by other factors. </w:t>
      </w:r>
      <w:r w:rsidR="00A813D9" w:rsidRPr="00A813D9">
        <w:rPr>
          <w:rFonts w:ascii="Arial" w:hAnsi="Arial" w:cs="Arial"/>
          <w:sz w:val="24"/>
          <w:szCs w:val="24"/>
          <w:lang w:val="en-GB"/>
        </w:rPr>
        <w:t>The residual are not correlated</w:t>
      </w:r>
      <w:r w:rsidR="00A813D9">
        <w:rPr>
          <w:rFonts w:ascii="Arial" w:hAnsi="Arial" w:cs="Arial"/>
          <w:sz w:val="24"/>
          <w:szCs w:val="24"/>
          <w:lang w:val="en-GB"/>
        </w:rPr>
        <w:t xml:space="preserve"> because the </w:t>
      </w:r>
      <w:r w:rsidR="00A813D9" w:rsidRPr="00A813D9">
        <w:rPr>
          <w:rFonts w:ascii="Arial" w:hAnsi="Arial" w:cs="Arial"/>
          <w:sz w:val="24"/>
          <w:szCs w:val="24"/>
          <w:lang w:val="en-GB"/>
        </w:rPr>
        <w:t>Durbin Watson statistic is</w:t>
      </w:r>
      <w:r w:rsidR="00557766">
        <w:rPr>
          <w:rFonts w:ascii="Arial" w:hAnsi="Arial" w:cs="Arial"/>
          <w:sz w:val="24"/>
          <w:szCs w:val="24"/>
          <w:lang w:val="en-GB"/>
        </w:rPr>
        <w:t xml:space="preserve"> 1.937, which is at the acceptance range of 1.5 to 2.5. T</w:t>
      </w:r>
      <w:r w:rsidR="00557766" w:rsidRPr="00557766">
        <w:rPr>
          <w:rFonts w:ascii="Arial" w:hAnsi="Arial" w:cs="Arial"/>
          <w:sz w:val="24"/>
          <w:szCs w:val="24"/>
          <w:lang w:val="en-GB"/>
        </w:rPr>
        <w:t>olerance and variance inflation factor (VIF)</w:t>
      </w:r>
      <w:r w:rsidR="00557766">
        <w:rPr>
          <w:rFonts w:ascii="Arial" w:hAnsi="Arial" w:cs="Arial"/>
          <w:sz w:val="24"/>
          <w:szCs w:val="24"/>
          <w:lang w:val="en-GB"/>
        </w:rPr>
        <w:t xml:space="preserve"> are used to test </w:t>
      </w:r>
      <w:proofErr w:type="spellStart"/>
      <w:r w:rsidR="00557766">
        <w:rPr>
          <w:rFonts w:ascii="Arial" w:hAnsi="Arial" w:cs="Arial"/>
          <w:sz w:val="24"/>
          <w:szCs w:val="24"/>
          <w:lang w:val="en-GB"/>
        </w:rPr>
        <w:t>c</w:t>
      </w:r>
      <w:r w:rsidR="00557766" w:rsidRPr="00557766">
        <w:rPr>
          <w:rFonts w:ascii="Arial" w:hAnsi="Arial" w:cs="Arial"/>
          <w:sz w:val="24"/>
          <w:szCs w:val="24"/>
          <w:lang w:val="en-GB"/>
        </w:rPr>
        <w:t>ollinearity</w:t>
      </w:r>
      <w:proofErr w:type="spellEnd"/>
      <w:r w:rsidR="006E4CE6">
        <w:rPr>
          <w:rFonts w:ascii="Arial" w:hAnsi="Arial" w:cs="Arial"/>
          <w:sz w:val="24"/>
          <w:szCs w:val="24"/>
          <w:lang w:val="en-GB"/>
        </w:rPr>
        <w:t>, and according to table 10</w:t>
      </w:r>
      <w:r w:rsidR="00557766">
        <w:rPr>
          <w:rFonts w:ascii="Arial" w:hAnsi="Arial" w:cs="Arial"/>
          <w:sz w:val="24"/>
          <w:szCs w:val="24"/>
          <w:lang w:val="en-GB"/>
        </w:rPr>
        <w:t>.0, the results show that all independent variables’ t</w:t>
      </w:r>
      <w:r w:rsidR="00557766" w:rsidRPr="00557766">
        <w:rPr>
          <w:rFonts w:ascii="Arial" w:hAnsi="Arial" w:cs="Arial"/>
          <w:sz w:val="24"/>
          <w:szCs w:val="24"/>
          <w:lang w:val="en-GB"/>
        </w:rPr>
        <w:t>olerance</w:t>
      </w:r>
      <w:r w:rsidR="00557766">
        <w:rPr>
          <w:rFonts w:ascii="Arial" w:hAnsi="Arial" w:cs="Arial"/>
          <w:sz w:val="24"/>
          <w:szCs w:val="24"/>
          <w:lang w:val="en-GB"/>
        </w:rPr>
        <w:t xml:space="preserve"> are more than 0.1, and the values of VIF are less than 10. </w:t>
      </w:r>
      <w:r w:rsidR="00557766" w:rsidRPr="00557766">
        <w:rPr>
          <w:rFonts w:ascii="Arial" w:hAnsi="Arial" w:cs="Arial"/>
          <w:sz w:val="24"/>
          <w:szCs w:val="24"/>
          <w:lang w:val="en-GB"/>
        </w:rPr>
        <w:t xml:space="preserve">Therefore, there was no </w:t>
      </w:r>
      <w:proofErr w:type="spellStart"/>
      <w:r w:rsidR="00557766" w:rsidRPr="00557766">
        <w:rPr>
          <w:rFonts w:ascii="Arial" w:hAnsi="Arial" w:cs="Arial"/>
          <w:sz w:val="24"/>
          <w:szCs w:val="24"/>
          <w:lang w:val="en-GB"/>
        </w:rPr>
        <w:t>collinearity</w:t>
      </w:r>
      <w:proofErr w:type="spellEnd"/>
      <w:r w:rsidR="00557766" w:rsidRPr="00557766">
        <w:rPr>
          <w:rFonts w:ascii="Arial" w:hAnsi="Arial" w:cs="Arial"/>
          <w:sz w:val="24"/>
          <w:szCs w:val="24"/>
          <w:lang w:val="en-GB"/>
        </w:rPr>
        <w:t xml:space="preserve"> within the data.</w:t>
      </w:r>
    </w:p>
    <w:p w:rsidR="00AE6349" w:rsidRDefault="00AE6349" w:rsidP="001B57D5">
      <w:pPr>
        <w:spacing w:line="360" w:lineRule="auto"/>
        <w:rPr>
          <w:rFonts w:ascii="Arial" w:hAnsi="Arial" w:cs="Arial"/>
          <w:sz w:val="24"/>
          <w:szCs w:val="24"/>
          <w:lang w:val="en-GB"/>
        </w:rPr>
      </w:pPr>
    </w:p>
    <w:p w:rsidR="001B57D5" w:rsidRDefault="001B57D5" w:rsidP="001B57D5">
      <w:pPr>
        <w:spacing w:line="360" w:lineRule="auto"/>
        <w:rPr>
          <w:rFonts w:ascii="Arial" w:hAnsi="Arial" w:cs="Arial"/>
          <w:sz w:val="24"/>
          <w:szCs w:val="24"/>
          <w:lang w:val="en-GB"/>
        </w:rPr>
      </w:pPr>
      <w:r w:rsidRPr="001B57D5">
        <w:rPr>
          <w:rFonts w:ascii="Arial" w:hAnsi="Arial" w:cs="Arial"/>
          <w:noProof/>
          <w:sz w:val="24"/>
          <w:szCs w:val="24"/>
        </w:rPr>
        <w:drawing>
          <wp:inline distT="0" distB="0" distL="0" distR="0">
            <wp:extent cx="5324475" cy="1247753"/>
            <wp:effectExtent l="0" t="0" r="0" b="0"/>
            <wp:docPr id="17" name="Picture 17" descr="C:\Users\ADMINI~1\AppData\Local\Temp\1543053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54305350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969" cy="1250212"/>
                    </a:xfrm>
                    <a:prstGeom prst="rect">
                      <a:avLst/>
                    </a:prstGeom>
                    <a:noFill/>
                    <a:ln>
                      <a:noFill/>
                    </a:ln>
                  </pic:spPr>
                </pic:pic>
              </a:graphicData>
            </a:graphic>
          </wp:inline>
        </w:drawing>
      </w:r>
    </w:p>
    <w:p w:rsidR="001B57D5" w:rsidRDefault="00AE6349" w:rsidP="001B57D5">
      <w:pPr>
        <w:spacing w:line="360" w:lineRule="auto"/>
        <w:jc w:val="center"/>
        <w:rPr>
          <w:rFonts w:ascii="Arial" w:hAnsi="Arial" w:cs="Arial"/>
          <w:sz w:val="24"/>
          <w:szCs w:val="24"/>
          <w:lang w:val="en-GB"/>
        </w:rPr>
      </w:pPr>
      <w:r>
        <w:rPr>
          <w:rFonts w:ascii="Arial" w:hAnsi="Arial" w:cs="Arial" w:hint="eastAsia"/>
          <w:sz w:val="24"/>
          <w:szCs w:val="24"/>
          <w:lang w:val="en-GB"/>
        </w:rPr>
        <w:t>Table 15</w:t>
      </w:r>
      <w:r w:rsidR="001B57D5">
        <w:rPr>
          <w:rFonts w:ascii="Arial" w:hAnsi="Arial" w:cs="Arial" w:hint="eastAsia"/>
          <w:sz w:val="24"/>
          <w:szCs w:val="24"/>
          <w:lang w:val="en-GB"/>
        </w:rPr>
        <w:t xml:space="preserve">.0 </w:t>
      </w:r>
      <w:r w:rsidR="00BC4425">
        <w:rPr>
          <w:rFonts w:ascii="Arial" w:hAnsi="Arial" w:cs="Arial"/>
          <w:sz w:val="24"/>
          <w:szCs w:val="24"/>
          <w:lang w:val="en-GB"/>
        </w:rPr>
        <w:t>Consumer intention to purchase pet food</w:t>
      </w:r>
    </w:p>
    <w:p w:rsidR="00BC4425" w:rsidRDefault="00BC4425" w:rsidP="00BC4425">
      <w:pPr>
        <w:spacing w:line="360" w:lineRule="auto"/>
        <w:jc w:val="center"/>
        <w:rPr>
          <w:rFonts w:ascii="Arial" w:hAnsi="Arial" w:cs="Arial"/>
          <w:sz w:val="24"/>
          <w:szCs w:val="24"/>
          <w:lang w:val="en-GB"/>
        </w:rPr>
      </w:pPr>
      <w:r>
        <w:rPr>
          <w:rFonts w:ascii="Arial" w:hAnsi="Arial" w:cs="Arial"/>
          <w:sz w:val="24"/>
          <w:szCs w:val="24"/>
          <w:lang w:val="en-GB"/>
        </w:rPr>
        <w:t>(IBM SPSS Statistics 23, 2018)</w:t>
      </w:r>
    </w:p>
    <w:p w:rsidR="00BC4425" w:rsidRDefault="00AE6349" w:rsidP="00BC4425">
      <w:pPr>
        <w:spacing w:line="360" w:lineRule="auto"/>
        <w:rPr>
          <w:rFonts w:ascii="Arial" w:hAnsi="Arial" w:cs="Arial"/>
          <w:sz w:val="24"/>
          <w:szCs w:val="24"/>
          <w:lang w:val="en-GB"/>
        </w:rPr>
      </w:pPr>
      <w:r>
        <w:rPr>
          <w:rFonts w:ascii="Arial" w:hAnsi="Arial" w:cs="Arial" w:hint="eastAsia"/>
          <w:sz w:val="24"/>
          <w:szCs w:val="24"/>
          <w:lang w:val="en-GB"/>
        </w:rPr>
        <w:t>According to table 15</w:t>
      </w:r>
      <w:r w:rsidR="00557766">
        <w:rPr>
          <w:rFonts w:ascii="Arial" w:hAnsi="Arial" w:cs="Arial" w:hint="eastAsia"/>
          <w:sz w:val="24"/>
          <w:szCs w:val="24"/>
          <w:lang w:val="en-GB"/>
        </w:rPr>
        <w:t xml:space="preserve">.0, </w:t>
      </w:r>
      <w:r w:rsidR="00557766" w:rsidRPr="00557766">
        <w:rPr>
          <w:rFonts w:ascii="Arial" w:hAnsi="Arial" w:cs="Arial"/>
          <w:sz w:val="24"/>
          <w:szCs w:val="24"/>
          <w:lang w:val="en-GB"/>
        </w:rPr>
        <w:t>the equation for the regression line is:</w:t>
      </w:r>
    </w:p>
    <w:p w:rsidR="00557766" w:rsidRDefault="00557766" w:rsidP="00BC4425">
      <w:pPr>
        <w:spacing w:line="360" w:lineRule="auto"/>
        <w:rPr>
          <w:rFonts w:ascii="Arial" w:hAnsi="Arial" w:cs="Arial"/>
          <w:sz w:val="24"/>
          <w:szCs w:val="24"/>
          <w:lang w:val="en-GB"/>
        </w:rPr>
      </w:pPr>
      <w:r>
        <w:rPr>
          <w:rFonts w:ascii="Arial" w:hAnsi="Arial" w:cs="Arial"/>
          <w:sz w:val="24"/>
          <w:szCs w:val="24"/>
          <w:lang w:val="en-GB"/>
        </w:rPr>
        <w:t>Y=</w:t>
      </w:r>
      <w:r w:rsidR="00F97995">
        <w:rPr>
          <w:rFonts w:ascii="Arial" w:hAnsi="Arial" w:cs="Arial"/>
          <w:sz w:val="24"/>
          <w:szCs w:val="24"/>
          <w:lang w:val="en-GB"/>
        </w:rPr>
        <w:t>2.540 + 0.184 (Subjective norm) + 0.217 (Attitude) - 0.109 (Perceived behavioural control)</w:t>
      </w:r>
    </w:p>
    <w:p w:rsidR="00AE6349" w:rsidRDefault="00AE6349" w:rsidP="00BC4425">
      <w:pPr>
        <w:spacing w:line="360" w:lineRule="auto"/>
        <w:rPr>
          <w:rFonts w:ascii="Arial" w:hAnsi="Arial" w:cs="Arial"/>
          <w:sz w:val="24"/>
          <w:szCs w:val="24"/>
          <w:lang w:val="en-GB"/>
        </w:rPr>
      </w:pPr>
    </w:p>
    <w:p w:rsidR="00F97995" w:rsidRDefault="00F16C33" w:rsidP="00BC4425">
      <w:pPr>
        <w:spacing w:line="360" w:lineRule="auto"/>
        <w:rPr>
          <w:rFonts w:ascii="Arial" w:hAnsi="Arial" w:cs="Arial"/>
          <w:sz w:val="24"/>
          <w:szCs w:val="24"/>
          <w:lang w:val="en-GB"/>
        </w:rPr>
      </w:pPr>
      <w:r>
        <w:rPr>
          <w:rFonts w:ascii="Arial" w:hAnsi="Arial" w:cs="Arial"/>
          <w:sz w:val="24"/>
          <w:szCs w:val="24"/>
          <w:lang w:val="en-GB"/>
        </w:rPr>
        <w:t xml:space="preserve">Table </w:t>
      </w:r>
      <w:r w:rsidR="00AE6349">
        <w:rPr>
          <w:rFonts w:ascii="Arial" w:hAnsi="Arial" w:cs="Arial"/>
          <w:sz w:val="24"/>
          <w:szCs w:val="24"/>
          <w:lang w:val="en-GB"/>
        </w:rPr>
        <w:t>15</w:t>
      </w:r>
      <w:r>
        <w:rPr>
          <w:rFonts w:ascii="Arial" w:hAnsi="Arial" w:cs="Arial"/>
          <w:sz w:val="24"/>
          <w:szCs w:val="24"/>
          <w:lang w:val="en-GB"/>
        </w:rPr>
        <w:t>.0 also indicate that i</w:t>
      </w:r>
      <w:r w:rsidR="00F97995">
        <w:rPr>
          <w:rFonts w:ascii="Arial" w:hAnsi="Arial" w:cs="Arial"/>
          <w:sz w:val="24"/>
          <w:szCs w:val="24"/>
          <w:lang w:val="en-GB"/>
        </w:rPr>
        <w:t xml:space="preserve">n this research, all independent variables show </w:t>
      </w:r>
      <w:r w:rsidR="00F97995" w:rsidRPr="00F97995">
        <w:rPr>
          <w:rFonts w:ascii="Arial" w:hAnsi="Arial" w:cs="Arial"/>
          <w:sz w:val="24"/>
          <w:szCs w:val="24"/>
          <w:lang w:val="en-GB"/>
        </w:rPr>
        <w:t xml:space="preserve">significant relationship with consumer intention to </w:t>
      </w:r>
      <w:r w:rsidR="00F97995">
        <w:rPr>
          <w:rFonts w:ascii="Arial" w:hAnsi="Arial" w:cs="Arial"/>
          <w:sz w:val="24"/>
          <w:szCs w:val="24"/>
          <w:lang w:val="en-GB"/>
        </w:rPr>
        <w:t>purchase pet food, because</w:t>
      </w:r>
      <w:r w:rsidR="00F97995" w:rsidRPr="00F97995">
        <w:rPr>
          <w:rFonts w:ascii="Arial" w:hAnsi="Arial" w:cs="Arial"/>
          <w:sz w:val="24"/>
          <w:szCs w:val="24"/>
          <w:lang w:val="en-GB"/>
        </w:rPr>
        <w:t xml:space="preserve"> </w:t>
      </w:r>
      <w:r w:rsidR="00F97995">
        <w:rPr>
          <w:rFonts w:ascii="Arial" w:hAnsi="Arial" w:cs="Arial"/>
          <w:sz w:val="24"/>
          <w:szCs w:val="24"/>
          <w:lang w:val="en-GB"/>
        </w:rPr>
        <w:t xml:space="preserve">the </w:t>
      </w:r>
      <w:r w:rsidR="00F97995" w:rsidRPr="00F97995">
        <w:rPr>
          <w:rFonts w:ascii="Arial" w:hAnsi="Arial" w:cs="Arial"/>
          <w:sz w:val="24"/>
          <w:szCs w:val="24"/>
          <w:lang w:val="en-GB"/>
        </w:rPr>
        <w:t xml:space="preserve">p-value </w:t>
      </w:r>
      <w:r w:rsidR="00F97995">
        <w:rPr>
          <w:rFonts w:ascii="Arial" w:hAnsi="Arial" w:cs="Arial"/>
          <w:sz w:val="24"/>
          <w:szCs w:val="24"/>
          <w:lang w:val="en-GB"/>
        </w:rPr>
        <w:t>of these three independent variables are all less than</w:t>
      </w:r>
      <w:r w:rsidR="00F97995" w:rsidRPr="00F97995">
        <w:rPr>
          <w:rFonts w:ascii="Arial" w:hAnsi="Arial" w:cs="Arial"/>
          <w:sz w:val="24"/>
          <w:szCs w:val="24"/>
          <w:lang w:val="en-GB"/>
        </w:rPr>
        <w:t xml:space="preserve"> 0.05.</w:t>
      </w:r>
      <w:r w:rsidR="00F97995">
        <w:rPr>
          <w:rFonts w:ascii="Arial" w:hAnsi="Arial" w:cs="Arial"/>
          <w:sz w:val="24"/>
          <w:szCs w:val="24"/>
          <w:lang w:val="en-GB"/>
        </w:rPr>
        <w:t xml:space="preserve"> </w:t>
      </w:r>
      <w:r w:rsidR="00F97995" w:rsidRPr="00F97995">
        <w:rPr>
          <w:rFonts w:ascii="Arial" w:hAnsi="Arial" w:cs="Arial"/>
          <w:sz w:val="24"/>
          <w:szCs w:val="24"/>
          <w:lang w:val="en-GB"/>
        </w:rPr>
        <w:t xml:space="preserve">Therefore, </w:t>
      </w:r>
      <w:r w:rsidR="00F97995">
        <w:rPr>
          <w:rFonts w:ascii="Arial" w:hAnsi="Arial" w:cs="Arial"/>
          <w:sz w:val="24"/>
          <w:szCs w:val="24"/>
          <w:lang w:val="en-GB"/>
        </w:rPr>
        <w:lastRenderedPageBreak/>
        <w:t>Subjective norm, Attitude and Perceived behavioural control are contributing</w:t>
      </w:r>
      <w:r w:rsidR="00F97995" w:rsidRPr="00F97995">
        <w:rPr>
          <w:rFonts w:ascii="Arial" w:hAnsi="Arial" w:cs="Arial"/>
          <w:sz w:val="24"/>
          <w:szCs w:val="24"/>
          <w:lang w:val="en-GB"/>
        </w:rPr>
        <w:t xml:space="preserve"> to the multiple regression model.</w:t>
      </w:r>
      <w:r w:rsidR="00AE6349">
        <w:rPr>
          <w:rFonts w:ascii="Arial" w:hAnsi="Arial" w:cs="Arial"/>
          <w:sz w:val="24"/>
          <w:szCs w:val="24"/>
          <w:lang w:val="en-GB"/>
        </w:rPr>
        <w:t xml:space="preserve"> In other words, table 15</w:t>
      </w:r>
      <w:r>
        <w:rPr>
          <w:rFonts w:ascii="Arial" w:hAnsi="Arial" w:cs="Arial"/>
          <w:sz w:val="24"/>
          <w:szCs w:val="24"/>
          <w:lang w:val="en-GB"/>
        </w:rPr>
        <w:t>.0 shows the results of hypothesis testing of the differences between attitude, subject norm and consumer intentions to purchase pet food, below shows the hypothesis:</w:t>
      </w:r>
    </w:p>
    <w:p w:rsidR="00F16C33" w:rsidRPr="00F16C33" w:rsidRDefault="00F16C33" w:rsidP="00BC4425">
      <w:pPr>
        <w:spacing w:line="360" w:lineRule="auto"/>
        <w:rPr>
          <w:rFonts w:ascii="Arial" w:hAnsi="Arial" w:cs="Arial"/>
          <w:sz w:val="24"/>
          <w:szCs w:val="24"/>
          <w:lang w:val="en-GB"/>
        </w:rPr>
      </w:pPr>
      <w:r>
        <w:rPr>
          <w:rFonts w:ascii="Arial" w:hAnsi="Arial" w:cs="Arial"/>
          <w:sz w:val="24"/>
          <w:szCs w:val="24"/>
          <w:lang w:val="en-GB"/>
        </w:rPr>
        <w:t xml:space="preserve">H1: </w:t>
      </w:r>
      <w:r w:rsidRPr="00F16C33">
        <w:rPr>
          <w:rFonts w:ascii="Arial" w:hAnsi="Arial" w:cs="Arial"/>
          <w:sz w:val="24"/>
          <w:szCs w:val="24"/>
          <w:lang w:val="en-GB"/>
        </w:rPr>
        <w:t>Attitude has a significant positive i</w:t>
      </w:r>
      <w:r>
        <w:rPr>
          <w:rFonts w:ascii="Arial" w:hAnsi="Arial" w:cs="Arial"/>
          <w:sz w:val="24"/>
          <w:szCs w:val="24"/>
          <w:lang w:val="en-GB"/>
        </w:rPr>
        <w:t>nfluence on pet food purchasing;</w:t>
      </w:r>
      <w:r w:rsidRPr="00F16C33">
        <w:rPr>
          <w:rFonts w:ascii="Arial" w:hAnsi="Arial" w:cs="Arial"/>
          <w:sz w:val="24"/>
          <w:szCs w:val="24"/>
          <w:lang w:val="en-GB"/>
        </w:rPr>
        <w:cr/>
      </w:r>
      <w:r>
        <w:rPr>
          <w:rFonts w:ascii="Arial" w:hAnsi="Arial" w:cs="Arial"/>
          <w:sz w:val="24"/>
          <w:szCs w:val="24"/>
          <w:lang w:val="en-GB"/>
        </w:rPr>
        <w:t xml:space="preserve">H2: </w:t>
      </w:r>
      <w:r w:rsidRPr="00F16C33">
        <w:rPr>
          <w:rFonts w:ascii="Arial" w:hAnsi="Arial" w:cs="Arial"/>
          <w:sz w:val="24"/>
          <w:szCs w:val="24"/>
          <w:lang w:val="en-GB"/>
        </w:rPr>
        <w:t>Subjective norm has a significant positive influence on pet food purchasing.</w:t>
      </w:r>
    </w:p>
    <w:p w:rsidR="00AE6349" w:rsidRDefault="00AE6349" w:rsidP="00BC4425">
      <w:pPr>
        <w:spacing w:line="360" w:lineRule="auto"/>
        <w:rPr>
          <w:rFonts w:ascii="Arial" w:hAnsi="Arial" w:cs="Arial"/>
          <w:sz w:val="24"/>
          <w:szCs w:val="24"/>
          <w:lang w:val="en-GB"/>
        </w:rPr>
      </w:pPr>
    </w:p>
    <w:p w:rsidR="00F97995" w:rsidRDefault="00F16C33" w:rsidP="00BC4425">
      <w:pPr>
        <w:spacing w:line="360" w:lineRule="auto"/>
        <w:rPr>
          <w:rFonts w:ascii="Arial" w:hAnsi="Arial" w:cs="Arial"/>
          <w:sz w:val="24"/>
          <w:szCs w:val="24"/>
          <w:lang w:val="en-GB"/>
        </w:rPr>
      </w:pPr>
      <w:r>
        <w:rPr>
          <w:rFonts w:ascii="Arial" w:hAnsi="Arial" w:cs="Arial"/>
          <w:sz w:val="24"/>
          <w:szCs w:val="24"/>
          <w:lang w:val="en-GB"/>
        </w:rPr>
        <w:t>About p</w:t>
      </w:r>
      <w:r w:rsidR="00F97995">
        <w:rPr>
          <w:rFonts w:ascii="Arial" w:hAnsi="Arial" w:cs="Arial"/>
          <w:sz w:val="24"/>
          <w:szCs w:val="24"/>
          <w:lang w:val="en-GB"/>
        </w:rPr>
        <w:t xml:space="preserve">erceived behavioural control </w:t>
      </w:r>
      <w:r w:rsidR="00F97995" w:rsidRPr="00F97995">
        <w:rPr>
          <w:rFonts w:ascii="Arial" w:hAnsi="Arial" w:cs="Arial"/>
          <w:sz w:val="24"/>
          <w:szCs w:val="24"/>
          <w:lang w:val="en-GB"/>
        </w:rPr>
        <w:t>had significant negative regression weights (p=</w:t>
      </w:r>
      <w:r w:rsidR="00F97995">
        <w:rPr>
          <w:rFonts w:ascii="Arial" w:hAnsi="Arial" w:cs="Arial"/>
          <w:sz w:val="24"/>
          <w:szCs w:val="24"/>
          <w:lang w:val="en-GB"/>
        </w:rPr>
        <w:t>0.016</w:t>
      </w:r>
      <w:r w:rsidR="00F97995" w:rsidRPr="00F97995">
        <w:rPr>
          <w:rFonts w:ascii="Arial" w:hAnsi="Arial" w:cs="Arial"/>
          <w:sz w:val="24"/>
          <w:szCs w:val="24"/>
          <w:lang w:val="en-GB"/>
        </w:rPr>
        <w:t>; β= -</w:t>
      </w:r>
      <w:r w:rsidR="000E0A5B">
        <w:rPr>
          <w:rFonts w:ascii="Arial" w:hAnsi="Arial" w:cs="Arial"/>
          <w:sz w:val="24"/>
          <w:szCs w:val="24"/>
          <w:lang w:val="en-GB"/>
        </w:rPr>
        <w:t>0.109</w:t>
      </w:r>
      <w:r w:rsidR="00F97995" w:rsidRPr="00F97995">
        <w:rPr>
          <w:rFonts w:ascii="Arial" w:hAnsi="Arial" w:cs="Arial"/>
          <w:sz w:val="24"/>
          <w:szCs w:val="24"/>
          <w:lang w:val="en-GB"/>
        </w:rPr>
        <w:t>)</w:t>
      </w:r>
      <w:r w:rsidR="000E0A5B">
        <w:rPr>
          <w:rFonts w:ascii="Arial" w:hAnsi="Arial" w:cs="Arial"/>
          <w:sz w:val="24"/>
          <w:szCs w:val="24"/>
          <w:lang w:val="en-GB"/>
        </w:rPr>
        <w:t xml:space="preserve">, according to the questions of this independent variable, this indicate that </w:t>
      </w:r>
      <w:r w:rsidR="0087204D">
        <w:rPr>
          <w:rFonts w:ascii="Arial" w:hAnsi="Arial" w:cs="Arial"/>
          <w:sz w:val="24"/>
          <w:szCs w:val="24"/>
          <w:lang w:val="en-GB"/>
        </w:rPr>
        <w:t>m</w:t>
      </w:r>
      <w:r w:rsidR="0087204D" w:rsidRPr="0087204D">
        <w:rPr>
          <w:rFonts w:ascii="Arial" w:hAnsi="Arial" w:cs="Arial"/>
          <w:sz w:val="24"/>
          <w:szCs w:val="24"/>
          <w:lang w:val="en-GB"/>
        </w:rPr>
        <w:t xml:space="preserve">ost consumers will choose to buy </w:t>
      </w:r>
      <w:r w:rsidR="0087204D">
        <w:rPr>
          <w:rFonts w:ascii="Arial" w:hAnsi="Arial" w:cs="Arial"/>
          <w:sz w:val="24"/>
          <w:szCs w:val="24"/>
          <w:lang w:val="en-GB"/>
        </w:rPr>
        <w:t xml:space="preserve">a particular pet food which </w:t>
      </w:r>
      <w:r>
        <w:rPr>
          <w:rFonts w:ascii="Arial" w:hAnsi="Arial" w:cs="Arial"/>
          <w:sz w:val="24"/>
          <w:szCs w:val="24"/>
          <w:lang w:val="en-GB"/>
        </w:rPr>
        <w:t xml:space="preserve">is </w:t>
      </w:r>
      <w:r w:rsidR="0087204D" w:rsidRPr="0087204D">
        <w:rPr>
          <w:rFonts w:ascii="Arial" w:hAnsi="Arial" w:cs="Arial"/>
          <w:sz w:val="24"/>
          <w:szCs w:val="24"/>
          <w:lang w:val="en-GB"/>
        </w:rPr>
        <w:t>rate</w:t>
      </w:r>
      <w:r>
        <w:rPr>
          <w:rFonts w:ascii="Arial" w:hAnsi="Arial" w:cs="Arial"/>
          <w:sz w:val="24"/>
          <w:szCs w:val="24"/>
          <w:lang w:val="en-GB"/>
        </w:rPr>
        <w:t>d</w:t>
      </w:r>
      <w:r w:rsidR="0087204D" w:rsidRPr="0087204D">
        <w:rPr>
          <w:rFonts w:ascii="Arial" w:hAnsi="Arial" w:cs="Arial"/>
          <w:sz w:val="24"/>
          <w:szCs w:val="24"/>
          <w:lang w:val="en-GB"/>
        </w:rPr>
        <w:t xml:space="preserve"> higher </w:t>
      </w:r>
      <w:r>
        <w:rPr>
          <w:rFonts w:ascii="Arial" w:hAnsi="Arial" w:cs="Arial"/>
          <w:sz w:val="24"/>
          <w:szCs w:val="24"/>
          <w:lang w:val="en-GB"/>
        </w:rPr>
        <w:t xml:space="preserve">by people around or </w:t>
      </w:r>
      <w:r w:rsidR="0087204D" w:rsidRPr="0087204D">
        <w:rPr>
          <w:rFonts w:ascii="Arial" w:hAnsi="Arial" w:cs="Arial"/>
          <w:sz w:val="24"/>
          <w:szCs w:val="24"/>
          <w:lang w:val="en-GB"/>
        </w:rPr>
        <w:t xml:space="preserve">online rather than according to their own </w:t>
      </w:r>
      <w:r>
        <w:rPr>
          <w:rFonts w:ascii="Arial" w:hAnsi="Arial" w:cs="Arial"/>
          <w:sz w:val="24"/>
          <w:szCs w:val="24"/>
          <w:lang w:val="en-GB"/>
        </w:rPr>
        <w:t>intentions</w:t>
      </w:r>
      <w:r w:rsidR="0087204D" w:rsidRPr="0087204D">
        <w:rPr>
          <w:rFonts w:ascii="Arial" w:hAnsi="Arial" w:cs="Arial"/>
          <w:sz w:val="24"/>
          <w:szCs w:val="24"/>
          <w:lang w:val="en-GB"/>
        </w:rPr>
        <w:t xml:space="preserve"> or pet preferences.</w:t>
      </w:r>
    </w:p>
    <w:p w:rsidR="008C2E27" w:rsidRDefault="008C2E27" w:rsidP="00BC4425">
      <w:pPr>
        <w:spacing w:line="360" w:lineRule="auto"/>
        <w:rPr>
          <w:rFonts w:ascii="Arial" w:hAnsi="Arial" w:cs="Arial"/>
          <w:sz w:val="24"/>
          <w:szCs w:val="24"/>
          <w:lang w:val="en-GB"/>
        </w:rPr>
      </w:pPr>
    </w:p>
    <w:p w:rsidR="00F16C33" w:rsidRDefault="00F16C33" w:rsidP="00BC4425">
      <w:pPr>
        <w:spacing w:line="360" w:lineRule="auto"/>
        <w:rPr>
          <w:rFonts w:ascii="Arial" w:hAnsi="Arial" w:cs="Arial"/>
          <w:sz w:val="24"/>
          <w:szCs w:val="24"/>
          <w:lang w:val="en-GB"/>
        </w:rPr>
      </w:pPr>
      <w:r>
        <w:rPr>
          <w:rFonts w:ascii="Arial" w:hAnsi="Arial" w:cs="Arial" w:hint="eastAsia"/>
          <w:sz w:val="24"/>
          <w:szCs w:val="24"/>
          <w:lang w:val="en-GB"/>
        </w:rPr>
        <w:t>4.3 Summary</w:t>
      </w:r>
    </w:p>
    <w:tbl>
      <w:tblPr>
        <w:tblStyle w:val="TableGrid"/>
        <w:tblW w:w="0" w:type="auto"/>
        <w:tblLook w:val="04A0" w:firstRow="1" w:lastRow="0" w:firstColumn="1" w:lastColumn="0" w:noHBand="0" w:noVBand="1"/>
      </w:tblPr>
      <w:tblGrid>
        <w:gridCol w:w="1404"/>
        <w:gridCol w:w="5537"/>
        <w:gridCol w:w="1355"/>
      </w:tblGrid>
      <w:tr w:rsidR="0074681E" w:rsidTr="0074681E">
        <w:tc>
          <w:tcPr>
            <w:tcW w:w="1404" w:type="dxa"/>
          </w:tcPr>
          <w:p w:rsidR="0074681E" w:rsidRDefault="0074681E" w:rsidP="00BC4425">
            <w:pPr>
              <w:spacing w:line="360" w:lineRule="auto"/>
              <w:rPr>
                <w:rFonts w:ascii="Arial" w:hAnsi="Arial" w:cs="Arial"/>
                <w:sz w:val="24"/>
                <w:szCs w:val="24"/>
                <w:lang w:val="en-GB"/>
              </w:rPr>
            </w:pPr>
            <w:r>
              <w:rPr>
                <w:rFonts w:ascii="Arial" w:hAnsi="Arial" w:cs="Arial" w:hint="eastAsia"/>
                <w:sz w:val="24"/>
                <w:szCs w:val="24"/>
                <w:lang w:val="en-GB"/>
              </w:rPr>
              <w:t>Hypothesis</w:t>
            </w:r>
          </w:p>
        </w:tc>
        <w:tc>
          <w:tcPr>
            <w:tcW w:w="5537" w:type="dxa"/>
          </w:tcPr>
          <w:p w:rsidR="0074681E" w:rsidRDefault="0074681E" w:rsidP="0074681E">
            <w:pPr>
              <w:spacing w:line="360" w:lineRule="auto"/>
              <w:jc w:val="center"/>
              <w:rPr>
                <w:rFonts w:ascii="Arial" w:hAnsi="Arial" w:cs="Arial"/>
                <w:sz w:val="24"/>
                <w:szCs w:val="24"/>
                <w:lang w:val="en-GB"/>
              </w:rPr>
            </w:pPr>
            <w:r>
              <w:rPr>
                <w:rFonts w:ascii="Arial" w:hAnsi="Arial" w:cs="Arial" w:hint="eastAsia"/>
                <w:sz w:val="24"/>
                <w:szCs w:val="24"/>
                <w:lang w:val="en-GB"/>
              </w:rPr>
              <w:t>Hypothesis statement</w:t>
            </w:r>
          </w:p>
        </w:tc>
        <w:tc>
          <w:tcPr>
            <w:tcW w:w="1355" w:type="dxa"/>
          </w:tcPr>
          <w:p w:rsidR="0074681E" w:rsidRDefault="0074681E" w:rsidP="00BC4425">
            <w:pPr>
              <w:spacing w:line="360" w:lineRule="auto"/>
              <w:rPr>
                <w:rFonts w:ascii="Arial" w:hAnsi="Arial" w:cs="Arial"/>
                <w:sz w:val="24"/>
                <w:szCs w:val="24"/>
                <w:lang w:val="en-GB"/>
              </w:rPr>
            </w:pPr>
            <w:r>
              <w:rPr>
                <w:rFonts w:ascii="Arial" w:hAnsi="Arial" w:cs="Arial" w:hint="eastAsia"/>
                <w:sz w:val="24"/>
                <w:szCs w:val="24"/>
                <w:lang w:val="en-GB"/>
              </w:rPr>
              <w:t>Result</w:t>
            </w:r>
          </w:p>
        </w:tc>
      </w:tr>
      <w:tr w:rsidR="0074681E" w:rsidTr="0074681E">
        <w:tc>
          <w:tcPr>
            <w:tcW w:w="1404" w:type="dxa"/>
          </w:tcPr>
          <w:p w:rsidR="0074681E" w:rsidRDefault="0074681E" w:rsidP="00BC4425">
            <w:pPr>
              <w:spacing w:line="360" w:lineRule="auto"/>
              <w:rPr>
                <w:rFonts w:ascii="Arial" w:hAnsi="Arial" w:cs="Arial"/>
                <w:sz w:val="24"/>
                <w:szCs w:val="24"/>
                <w:lang w:val="en-GB"/>
              </w:rPr>
            </w:pPr>
            <w:r>
              <w:rPr>
                <w:rFonts w:ascii="Arial" w:hAnsi="Arial" w:cs="Arial" w:hint="eastAsia"/>
                <w:sz w:val="24"/>
                <w:szCs w:val="24"/>
                <w:lang w:val="en-GB"/>
              </w:rPr>
              <w:t>H1</w:t>
            </w:r>
          </w:p>
        </w:tc>
        <w:tc>
          <w:tcPr>
            <w:tcW w:w="5537" w:type="dxa"/>
          </w:tcPr>
          <w:p w:rsidR="0074681E" w:rsidRDefault="0074681E" w:rsidP="00BC4425">
            <w:pPr>
              <w:spacing w:line="360" w:lineRule="auto"/>
              <w:rPr>
                <w:rFonts w:ascii="Arial" w:hAnsi="Arial" w:cs="Arial"/>
                <w:sz w:val="24"/>
                <w:szCs w:val="24"/>
                <w:lang w:val="en-GB"/>
              </w:rPr>
            </w:pPr>
            <w:r w:rsidRPr="00F16C33">
              <w:rPr>
                <w:rFonts w:ascii="Arial" w:hAnsi="Arial" w:cs="Arial"/>
                <w:sz w:val="24"/>
                <w:szCs w:val="24"/>
                <w:lang w:val="en-GB"/>
              </w:rPr>
              <w:t>Attitude has a significant positive i</w:t>
            </w:r>
            <w:r>
              <w:rPr>
                <w:rFonts w:ascii="Arial" w:hAnsi="Arial" w:cs="Arial"/>
                <w:sz w:val="24"/>
                <w:szCs w:val="24"/>
                <w:lang w:val="en-GB"/>
              </w:rPr>
              <w:t>nfluence on pet food purchasing</w:t>
            </w:r>
          </w:p>
        </w:tc>
        <w:tc>
          <w:tcPr>
            <w:tcW w:w="1355" w:type="dxa"/>
          </w:tcPr>
          <w:p w:rsidR="0074681E" w:rsidRDefault="0074681E" w:rsidP="00BC4425">
            <w:pPr>
              <w:spacing w:line="360" w:lineRule="auto"/>
              <w:rPr>
                <w:rFonts w:ascii="Arial" w:hAnsi="Arial" w:cs="Arial"/>
                <w:sz w:val="24"/>
                <w:szCs w:val="24"/>
                <w:lang w:val="en-GB"/>
              </w:rPr>
            </w:pPr>
            <w:r>
              <w:rPr>
                <w:rFonts w:ascii="Arial" w:hAnsi="Arial" w:cs="Arial" w:hint="eastAsia"/>
                <w:sz w:val="24"/>
                <w:szCs w:val="24"/>
                <w:lang w:val="en-GB"/>
              </w:rPr>
              <w:t>Fail to reject</w:t>
            </w:r>
          </w:p>
        </w:tc>
      </w:tr>
      <w:tr w:rsidR="0074681E" w:rsidTr="0074681E">
        <w:tc>
          <w:tcPr>
            <w:tcW w:w="1404" w:type="dxa"/>
          </w:tcPr>
          <w:p w:rsidR="0074681E" w:rsidRDefault="0074681E" w:rsidP="00BC4425">
            <w:pPr>
              <w:spacing w:line="360" w:lineRule="auto"/>
              <w:rPr>
                <w:rFonts w:ascii="Arial" w:hAnsi="Arial" w:cs="Arial"/>
                <w:sz w:val="24"/>
                <w:szCs w:val="24"/>
                <w:lang w:val="en-GB"/>
              </w:rPr>
            </w:pPr>
            <w:r>
              <w:rPr>
                <w:rFonts w:ascii="Arial" w:hAnsi="Arial" w:cs="Arial" w:hint="eastAsia"/>
                <w:sz w:val="24"/>
                <w:szCs w:val="24"/>
                <w:lang w:val="en-GB"/>
              </w:rPr>
              <w:t>H2</w:t>
            </w:r>
          </w:p>
        </w:tc>
        <w:tc>
          <w:tcPr>
            <w:tcW w:w="5537" w:type="dxa"/>
          </w:tcPr>
          <w:p w:rsidR="0074681E" w:rsidRDefault="0074681E" w:rsidP="00BC4425">
            <w:pPr>
              <w:spacing w:line="360" w:lineRule="auto"/>
              <w:rPr>
                <w:rFonts w:ascii="Arial" w:hAnsi="Arial" w:cs="Arial"/>
                <w:sz w:val="24"/>
                <w:szCs w:val="24"/>
                <w:lang w:val="en-GB"/>
              </w:rPr>
            </w:pPr>
            <w:r w:rsidRPr="00F16C33">
              <w:rPr>
                <w:rFonts w:ascii="Arial" w:hAnsi="Arial" w:cs="Arial"/>
                <w:sz w:val="24"/>
                <w:szCs w:val="24"/>
                <w:lang w:val="en-GB"/>
              </w:rPr>
              <w:t>Subjective norm has a significant positive influence on pet food purchasing</w:t>
            </w:r>
          </w:p>
        </w:tc>
        <w:tc>
          <w:tcPr>
            <w:tcW w:w="1355" w:type="dxa"/>
          </w:tcPr>
          <w:p w:rsidR="0074681E" w:rsidRDefault="0074681E" w:rsidP="00BC4425">
            <w:pPr>
              <w:spacing w:line="360" w:lineRule="auto"/>
              <w:rPr>
                <w:rFonts w:ascii="Arial" w:hAnsi="Arial" w:cs="Arial"/>
                <w:sz w:val="24"/>
                <w:szCs w:val="24"/>
                <w:lang w:val="en-GB"/>
              </w:rPr>
            </w:pPr>
            <w:r>
              <w:rPr>
                <w:rFonts w:ascii="Arial" w:hAnsi="Arial" w:cs="Arial" w:hint="eastAsia"/>
                <w:sz w:val="24"/>
                <w:szCs w:val="24"/>
                <w:lang w:val="en-GB"/>
              </w:rPr>
              <w:t>Fail to reject</w:t>
            </w:r>
          </w:p>
        </w:tc>
      </w:tr>
      <w:tr w:rsidR="0074681E" w:rsidTr="0074681E">
        <w:tc>
          <w:tcPr>
            <w:tcW w:w="1404" w:type="dxa"/>
          </w:tcPr>
          <w:p w:rsidR="0074681E" w:rsidRDefault="0074681E" w:rsidP="00BC4425">
            <w:pPr>
              <w:spacing w:line="360" w:lineRule="auto"/>
              <w:rPr>
                <w:rFonts w:ascii="Arial" w:hAnsi="Arial" w:cs="Arial"/>
                <w:sz w:val="24"/>
                <w:szCs w:val="24"/>
                <w:lang w:val="en-GB"/>
              </w:rPr>
            </w:pPr>
            <w:r>
              <w:rPr>
                <w:rFonts w:ascii="Arial" w:hAnsi="Arial" w:cs="Arial" w:hint="eastAsia"/>
                <w:sz w:val="24"/>
                <w:szCs w:val="24"/>
                <w:lang w:val="en-GB"/>
              </w:rPr>
              <w:t>H3</w:t>
            </w:r>
          </w:p>
        </w:tc>
        <w:tc>
          <w:tcPr>
            <w:tcW w:w="5537" w:type="dxa"/>
          </w:tcPr>
          <w:p w:rsidR="0074681E" w:rsidRDefault="0074681E" w:rsidP="00BC4425">
            <w:pPr>
              <w:spacing w:line="360" w:lineRule="auto"/>
              <w:rPr>
                <w:rFonts w:ascii="Arial" w:hAnsi="Arial" w:cs="Arial"/>
                <w:sz w:val="24"/>
                <w:szCs w:val="24"/>
                <w:lang w:val="en-GB"/>
              </w:rPr>
            </w:pPr>
            <w:r w:rsidRPr="0074681E">
              <w:rPr>
                <w:rFonts w:ascii="Arial" w:hAnsi="Arial" w:cs="Arial"/>
                <w:sz w:val="24"/>
                <w:szCs w:val="24"/>
                <w:lang w:val="en-GB"/>
              </w:rPr>
              <w:t>Perceived behavioural control will have negative effect on consumer intent</w:t>
            </w:r>
            <w:r>
              <w:rPr>
                <w:rFonts w:ascii="Arial" w:hAnsi="Arial" w:cs="Arial"/>
                <w:sz w:val="24"/>
                <w:szCs w:val="24"/>
                <w:lang w:val="en-GB"/>
              </w:rPr>
              <w:t>ion towards pet food purchasing</w:t>
            </w:r>
          </w:p>
        </w:tc>
        <w:tc>
          <w:tcPr>
            <w:tcW w:w="1355" w:type="dxa"/>
          </w:tcPr>
          <w:p w:rsidR="0074681E" w:rsidRDefault="0074681E" w:rsidP="00BC4425">
            <w:pPr>
              <w:spacing w:line="360" w:lineRule="auto"/>
              <w:rPr>
                <w:rFonts w:ascii="Arial" w:hAnsi="Arial" w:cs="Arial"/>
                <w:sz w:val="24"/>
                <w:szCs w:val="24"/>
                <w:lang w:val="en-GB"/>
              </w:rPr>
            </w:pPr>
            <w:r>
              <w:rPr>
                <w:rFonts w:ascii="Arial" w:hAnsi="Arial" w:cs="Arial" w:hint="eastAsia"/>
                <w:sz w:val="24"/>
                <w:szCs w:val="24"/>
                <w:lang w:val="en-GB"/>
              </w:rPr>
              <w:t>Fail to reject</w:t>
            </w:r>
          </w:p>
        </w:tc>
      </w:tr>
    </w:tbl>
    <w:p w:rsidR="00F16C33" w:rsidRDefault="00F16C33" w:rsidP="00BC4425">
      <w:pPr>
        <w:spacing w:line="360" w:lineRule="auto"/>
        <w:rPr>
          <w:rFonts w:ascii="Arial" w:hAnsi="Arial" w:cs="Arial"/>
          <w:sz w:val="24"/>
          <w:szCs w:val="24"/>
          <w:lang w:val="en-GB"/>
        </w:rPr>
      </w:pPr>
    </w:p>
    <w:p w:rsidR="007B1D53" w:rsidRDefault="007B1D53" w:rsidP="00BC4425">
      <w:pPr>
        <w:spacing w:line="360" w:lineRule="auto"/>
        <w:rPr>
          <w:rFonts w:ascii="Arial" w:hAnsi="Arial" w:cs="Arial"/>
          <w:sz w:val="24"/>
          <w:szCs w:val="24"/>
          <w:lang w:val="en-GB"/>
        </w:rPr>
      </w:pPr>
    </w:p>
    <w:p w:rsidR="007B1D53" w:rsidRDefault="007B1D53" w:rsidP="00BC4425">
      <w:pPr>
        <w:spacing w:line="360" w:lineRule="auto"/>
        <w:rPr>
          <w:rFonts w:ascii="Arial" w:hAnsi="Arial" w:cs="Arial"/>
          <w:sz w:val="24"/>
          <w:szCs w:val="24"/>
          <w:lang w:val="en-GB"/>
        </w:rPr>
      </w:pPr>
    </w:p>
    <w:p w:rsidR="007B1D53" w:rsidRDefault="007B1D53" w:rsidP="00BC4425">
      <w:pPr>
        <w:spacing w:line="360" w:lineRule="auto"/>
        <w:rPr>
          <w:rFonts w:ascii="Arial" w:hAnsi="Arial" w:cs="Arial"/>
          <w:sz w:val="24"/>
          <w:szCs w:val="24"/>
          <w:lang w:val="en-GB"/>
        </w:rPr>
      </w:pPr>
    </w:p>
    <w:p w:rsidR="007B1D53" w:rsidRDefault="007B1D53" w:rsidP="00BC4425">
      <w:pPr>
        <w:spacing w:line="360" w:lineRule="auto"/>
        <w:rPr>
          <w:rFonts w:ascii="Arial" w:hAnsi="Arial" w:cs="Arial"/>
          <w:sz w:val="24"/>
          <w:szCs w:val="24"/>
          <w:lang w:val="en-GB"/>
        </w:rPr>
      </w:pPr>
    </w:p>
    <w:p w:rsidR="007B1D53" w:rsidRDefault="007B1D53" w:rsidP="00BC4425">
      <w:pPr>
        <w:spacing w:line="360" w:lineRule="auto"/>
        <w:rPr>
          <w:rFonts w:ascii="Arial" w:hAnsi="Arial" w:cs="Arial"/>
          <w:sz w:val="24"/>
          <w:szCs w:val="24"/>
          <w:lang w:val="en-GB"/>
        </w:rPr>
      </w:pPr>
    </w:p>
    <w:p w:rsidR="007B1D53" w:rsidRDefault="007B1D53" w:rsidP="00BC4425">
      <w:pPr>
        <w:spacing w:line="360" w:lineRule="auto"/>
        <w:rPr>
          <w:rFonts w:ascii="Arial" w:hAnsi="Arial" w:cs="Arial"/>
          <w:sz w:val="24"/>
          <w:szCs w:val="24"/>
          <w:lang w:val="en-GB"/>
        </w:rPr>
      </w:pPr>
    </w:p>
    <w:p w:rsidR="007B1D53" w:rsidRDefault="007B1D53" w:rsidP="00BC4425">
      <w:pPr>
        <w:spacing w:line="360" w:lineRule="auto"/>
        <w:rPr>
          <w:rFonts w:ascii="Arial" w:hAnsi="Arial" w:cs="Arial"/>
          <w:sz w:val="24"/>
          <w:szCs w:val="24"/>
          <w:lang w:val="en-GB"/>
        </w:rPr>
      </w:pPr>
    </w:p>
    <w:p w:rsidR="0074681E" w:rsidRDefault="001B556C" w:rsidP="001B556C">
      <w:pPr>
        <w:spacing w:line="360" w:lineRule="auto"/>
        <w:jc w:val="center"/>
        <w:rPr>
          <w:rFonts w:ascii="Arial" w:hAnsi="Arial" w:cs="Arial"/>
          <w:b/>
          <w:sz w:val="24"/>
          <w:szCs w:val="24"/>
          <w:lang w:val="en-GB"/>
        </w:rPr>
      </w:pPr>
      <w:r w:rsidRPr="001B556C">
        <w:rPr>
          <w:rFonts w:ascii="Arial" w:hAnsi="Arial" w:cs="Arial"/>
          <w:b/>
          <w:sz w:val="24"/>
          <w:szCs w:val="24"/>
          <w:lang w:val="en-GB"/>
        </w:rPr>
        <w:t>CHAPTER</w:t>
      </w:r>
      <w:r w:rsidR="0074681E" w:rsidRPr="001B556C">
        <w:rPr>
          <w:rFonts w:ascii="Arial" w:hAnsi="Arial" w:cs="Arial" w:hint="eastAsia"/>
          <w:b/>
          <w:sz w:val="24"/>
          <w:szCs w:val="24"/>
          <w:lang w:val="en-GB"/>
        </w:rPr>
        <w:t xml:space="preserve"> 5</w:t>
      </w:r>
      <w:r w:rsidRPr="001B556C">
        <w:rPr>
          <w:rFonts w:ascii="Arial" w:hAnsi="Arial" w:cs="Arial"/>
          <w:b/>
          <w:sz w:val="24"/>
          <w:szCs w:val="24"/>
          <w:lang w:val="en-GB"/>
        </w:rPr>
        <w:t>: CONCLUSION AND RECOMMENDATION</w:t>
      </w:r>
    </w:p>
    <w:p w:rsidR="007B1D53" w:rsidRPr="001B556C" w:rsidRDefault="007B1D53" w:rsidP="001B556C">
      <w:pPr>
        <w:spacing w:line="360" w:lineRule="auto"/>
        <w:jc w:val="center"/>
        <w:rPr>
          <w:rFonts w:ascii="Arial" w:hAnsi="Arial" w:cs="Arial"/>
          <w:b/>
          <w:sz w:val="24"/>
          <w:szCs w:val="24"/>
          <w:lang w:val="en-GB"/>
        </w:rPr>
      </w:pPr>
    </w:p>
    <w:p w:rsidR="008C2E27" w:rsidRDefault="003372B8" w:rsidP="00BC4425">
      <w:pPr>
        <w:spacing w:line="360" w:lineRule="auto"/>
        <w:rPr>
          <w:rFonts w:ascii="Arial" w:hAnsi="Arial" w:cs="Arial"/>
          <w:sz w:val="24"/>
          <w:szCs w:val="24"/>
          <w:lang w:val="en-GB"/>
        </w:rPr>
      </w:pPr>
      <w:r>
        <w:rPr>
          <w:rFonts w:ascii="Arial" w:hAnsi="Arial" w:cs="Arial" w:hint="eastAsia"/>
          <w:sz w:val="24"/>
          <w:szCs w:val="24"/>
          <w:lang w:val="en-GB"/>
        </w:rPr>
        <w:t xml:space="preserve">5.1 </w:t>
      </w:r>
      <w:r w:rsidR="008C2E27">
        <w:rPr>
          <w:rFonts w:ascii="Arial" w:hAnsi="Arial" w:cs="Arial" w:hint="eastAsia"/>
          <w:sz w:val="24"/>
          <w:szCs w:val="24"/>
          <w:lang w:val="en-GB"/>
        </w:rPr>
        <w:t>Recommendation</w:t>
      </w:r>
    </w:p>
    <w:p w:rsidR="008C2E27" w:rsidRDefault="00B22F87" w:rsidP="00BC4425">
      <w:pPr>
        <w:spacing w:line="360" w:lineRule="auto"/>
        <w:rPr>
          <w:rFonts w:ascii="Arial" w:hAnsi="Arial" w:cs="Arial"/>
          <w:sz w:val="24"/>
          <w:szCs w:val="24"/>
          <w:lang w:val="en-GB"/>
        </w:rPr>
      </w:pPr>
      <w:r w:rsidRPr="00B22F87">
        <w:rPr>
          <w:rFonts w:ascii="Arial" w:hAnsi="Arial" w:cs="Arial"/>
          <w:sz w:val="24"/>
          <w:szCs w:val="24"/>
          <w:lang w:val="en-GB"/>
        </w:rPr>
        <w:t>Consumers are more inclined to purchase pet foods that are able to keep their pets healthy and have a targeted effect. Therefore, manufacturers can develop and produce such pet foods more.</w:t>
      </w:r>
      <w:r>
        <w:rPr>
          <w:rFonts w:ascii="Arial" w:hAnsi="Arial" w:cs="Arial"/>
          <w:sz w:val="24"/>
          <w:szCs w:val="24"/>
          <w:lang w:val="en-GB"/>
        </w:rPr>
        <w:t xml:space="preserve"> This can reference </w:t>
      </w:r>
      <w:r w:rsidR="00471382">
        <w:rPr>
          <w:rFonts w:ascii="Arial" w:hAnsi="Arial" w:cs="Arial"/>
          <w:sz w:val="24"/>
          <w:szCs w:val="24"/>
          <w:lang w:val="en-GB"/>
        </w:rPr>
        <w:t xml:space="preserve">Royal </w:t>
      </w:r>
      <w:proofErr w:type="spellStart"/>
      <w:r w:rsidR="00471382">
        <w:rPr>
          <w:rFonts w:ascii="Arial" w:hAnsi="Arial" w:cs="Arial"/>
          <w:sz w:val="24"/>
          <w:szCs w:val="24"/>
          <w:lang w:val="en-GB"/>
        </w:rPr>
        <w:t>Canin</w:t>
      </w:r>
      <w:proofErr w:type="spellEnd"/>
      <w:r w:rsidR="00471382">
        <w:rPr>
          <w:rFonts w:ascii="Arial" w:hAnsi="Arial" w:cs="Arial"/>
          <w:sz w:val="24"/>
          <w:szCs w:val="24"/>
          <w:lang w:val="en-GB"/>
        </w:rPr>
        <w:t xml:space="preserve">. </w:t>
      </w:r>
      <w:r w:rsidR="00471382">
        <w:rPr>
          <w:rFonts w:ascii="Arial" w:hAnsi="Arial" w:cs="Arial" w:hint="eastAsia"/>
          <w:sz w:val="24"/>
          <w:szCs w:val="24"/>
          <w:lang w:val="en-GB"/>
        </w:rPr>
        <w:t xml:space="preserve">In fact Royal </w:t>
      </w:r>
      <w:proofErr w:type="spellStart"/>
      <w:r w:rsidR="00471382">
        <w:rPr>
          <w:rFonts w:ascii="Arial" w:hAnsi="Arial" w:cs="Arial" w:hint="eastAsia"/>
          <w:sz w:val="24"/>
          <w:szCs w:val="24"/>
          <w:lang w:val="en-GB"/>
        </w:rPr>
        <w:t>Canin</w:t>
      </w:r>
      <w:proofErr w:type="spellEnd"/>
      <w:r w:rsidR="00471382">
        <w:rPr>
          <w:rFonts w:ascii="Arial" w:hAnsi="Arial" w:cs="Arial" w:hint="eastAsia"/>
          <w:sz w:val="24"/>
          <w:szCs w:val="24"/>
          <w:lang w:val="en-GB"/>
        </w:rPr>
        <w:t xml:space="preserve"> is </w:t>
      </w:r>
      <w:r w:rsidR="00471382">
        <w:rPr>
          <w:rFonts w:ascii="Arial" w:hAnsi="Arial" w:cs="Arial"/>
          <w:sz w:val="24"/>
          <w:szCs w:val="24"/>
          <w:lang w:val="en-GB"/>
        </w:rPr>
        <w:t xml:space="preserve">just a mid-range pet food, but compare with those high-end pet food such as </w:t>
      </w:r>
      <w:proofErr w:type="spellStart"/>
      <w:r w:rsidR="00471382">
        <w:rPr>
          <w:rFonts w:ascii="Arial" w:hAnsi="Arial" w:cs="Arial"/>
          <w:sz w:val="24"/>
          <w:szCs w:val="24"/>
          <w:lang w:val="en-GB"/>
        </w:rPr>
        <w:t>Ziwi</w:t>
      </w:r>
      <w:proofErr w:type="spellEnd"/>
      <w:r w:rsidR="00471382">
        <w:rPr>
          <w:rFonts w:ascii="Arial" w:hAnsi="Arial" w:cs="Arial"/>
          <w:sz w:val="24"/>
          <w:szCs w:val="24"/>
          <w:lang w:val="en-GB"/>
        </w:rPr>
        <w:t xml:space="preserve"> Peak and </w:t>
      </w:r>
      <w:proofErr w:type="spellStart"/>
      <w:r w:rsidR="00471382">
        <w:rPr>
          <w:rFonts w:ascii="Arial" w:hAnsi="Arial" w:cs="Arial"/>
          <w:sz w:val="24"/>
          <w:szCs w:val="24"/>
          <w:lang w:val="en-GB"/>
        </w:rPr>
        <w:t>Naturea</w:t>
      </w:r>
      <w:proofErr w:type="spellEnd"/>
      <w:r w:rsidR="00471382">
        <w:rPr>
          <w:rFonts w:ascii="Arial" w:hAnsi="Arial" w:cs="Arial"/>
          <w:sz w:val="24"/>
          <w:szCs w:val="24"/>
          <w:lang w:val="en-GB"/>
        </w:rPr>
        <w:t xml:space="preserve">, perhaps Royal </w:t>
      </w:r>
      <w:proofErr w:type="spellStart"/>
      <w:r w:rsidR="00471382">
        <w:rPr>
          <w:rFonts w:ascii="Arial" w:hAnsi="Arial" w:cs="Arial"/>
          <w:sz w:val="24"/>
          <w:szCs w:val="24"/>
          <w:lang w:val="en-GB"/>
        </w:rPr>
        <w:t>Canin</w:t>
      </w:r>
      <w:proofErr w:type="spellEnd"/>
      <w:r w:rsidR="00471382">
        <w:rPr>
          <w:rFonts w:ascii="Arial" w:hAnsi="Arial" w:cs="Arial"/>
          <w:sz w:val="24"/>
          <w:szCs w:val="24"/>
          <w:lang w:val="en-GB"/>
        </w:rPr>
        <w:t xml:space="preserve"> is more famous, and its price is also more expensive than other mid-range pet food. This is because Royal </w:t>
      </w:r>
      <w:proofErr w:type="spellStart"/>
      <w:r w:rsidR="00471382">
        <w:rPr>
          <w:rFonts w:ascii="Arial" w:hAnsi="Arial" w:cs="Arial"/>
          <w:sz w:val="24"/>
          <w:szCs w:val="24"/>
          <w:lang w:val="en-GB"/>
        </w:rPr>
        <w:t>Canin</w:t>
      </w:r>
      <w:proofErr w:type="spellEnd"/>
      <w:r w:rsidR="00471382">
        <w:rPr>
          <w:rFonts w:ascii="Arial" w:hAnsi="Arial" w:cs="Arial"/>
          <w:sz w:val="24"/>
          <w:szCs w:val="24"/>
          <w:lang w:val="en-GB"/>
        </w:rPr>
        <w:t xml:space="preserve"> is one of the leader which has subdivided their pet food into many series. It is not just classified according to flavour, Royal </w:t>
      </w:r>
      <w:proofErr w:type="spellStart"/>
      <w:r w:rsidR="00471382">
        <w:rPr>
          <w:rFonts w:ascii="Arial" w:hAnsi="Arial" w:cs="Arial"/>
          <w:sz w:val="24"/>
          <w:szCs w:val="24"/>
          <w:lang w:val="en-GB"/>
        </w:rPr>
        <w:t>Canin</w:t>
      </w:r>
      <w:proofErr w:type="spellEnd"/>
      <w:r w:rsidR="00471382">
        <w:rPr>
          <w:rFonts w:ascii="Arial" w:hAnsi="Arial" w:cs="Arial"/>
          <w:sz w:val="24"/>
          <w:szCs w:val="24"/>
          <w:lang w:val="en-GB"/>
        </w:rPr>
        <w:t xml:space="preserve"> classifies the pet food according to pet’s age, pedigree and breed, as well as the pet food which </w:t>
      </w:r>
      <w:r>
        <w:rPr>
          <w:rFonts w:ascii="Arial" w:hAnsi="Arial" w:cs="Arial"/>
          <w:sz w:val="24"/>
          <w:szCs w:val="24"/>
          <w:lang w:val="en-GB"/>
        </w:rPr>
        <w:t>has t</w:t>
      </w:r>
      <w:r w:rsidRPr="00B22F87">
        <w:rPr>
          <w:rFonts w:ascii="Arial" w:hAnsi="Arial" w:cs="Arial"/>
          <w:sz w:val="24"/>
          <w:szCs w:val="24"/>
          <w:lang w:val="en-GB"/>
        </w:rPr>
        <w:t>argeted efficacy</w:t>
      </w:r>
      <w:r>
        <w:rPr>
          <w:rFonts w:ascii="Arial" w:hAnsi="Arial" w:cs="Arial"/>
          <w:sz w:val="24"/>
          <w:szCs w:val="24"/>
          <w:lang w:val="en-GB"/>
        </w:rPr>
        <w:t>, such as for s</w:t>
      </w:r>
      <w:r w:rsidRPr="00B22F87">
        <w:rPr>
          <w:rFonts w:ascii="Arial" w:hAnsi="Arial" w:cs="Arial"/>
          <w:sz w:val="24"/>
          <w:szCs w:val="24"/>
          <w:lang w:val="en-GB"/>
        </w:rPr>
        <w:t>ensitive gastrointestinal</w:t>
      </w:r>
      <w:r>
        <w:rPr>
          <w:rFonts w:ascii="Arial" w:hAnsi="Arial" w:cs="Arial"/>
          <w:sz w:val="24"/>
          <w:szCs w:val="24"/>
          <w:lang w:val="en-GB"/>
        </w:rPr>
        <w:t xml:space="preserve">, good for skin and hair or make bones stronger. </w:t>
      </w:r>
      <w:r w:rsidRPr="00B22F87">
        <w:rPr>
          <w:rFonts w:ascii="Arial" w:hAnsi="Arial" w:cs="Arial"/>
          <w:sz w:val="24"/>
          <w:szCs w:val="24"/>
          <w:lang w:val="en-GB"/>
        </w:rPr>
        <w:t>This meticulous classification makes it easy f</w:t>
      </w:r>
      <w:r>
        <w:rPr>
          <w:rFonts w:ascii="Arial" w:hAnsi="Arial" w:cs="Arial"/>
          <w:sz w:val="24"/>
          <w:szCs w:val="24"/>
          <w:lang w:val="en-GB"/>
        </w:rPr>
        <w:t xml:space="preserve">or consumers to choose pet food and make Royal </w:t>
      </w:r>
      <w:proofErr w:type="spellStart"/>
      <w:r>
        <w:rPr>
          <w:rFonts w:ascii="Arial" w:hAnsi="Arial" w:cs="Arial"/>
          <w:sz w:val="24"/>
          <w:szCs w:val="24"/>
          <w:lang w:val="en-GB"/>
        </w:rPr>
        <w:t>Canin</w:t>
      </w:r>
      <w:proofErr w:type="spellEnd"/>
      <w:r>
        <w:rPr>
          <w:rFonts w:ascii="Arial" w:hAnsi="Arial" w:cs="Arial"/>
          <w:sz w:val="24"/>
          <w:szCs w:val="24"/>
          <w:lang w:val="en-GB"/>
        </w:rPr>
        <w:t xml:space="preserve"> successful. </w:t>
      </w:r>
    </w:p>
    <w:p w:rsidR="00AE6349" w:rsidRDefault="00AE6349" w:rsidP="00BC4425">
      <w:pPr>
        <w:spacing w:line="360" w:lineRule="auto"/>
        <w:rPr>
          <w:rFonts w:ascii="Arial" w:hAnsi="Arial" w:cs="Arial"/>
          <w:sz w:val="24"/>
          <w:szCs w:val="24"/>
          <w:lang w:val="en-GB"/>
        </w:rPr>
      </w:pPr>
    </w:p>
    <w:p w:rsidR="00736F63" w:rsidRDefault="00382DED" w:rsidP="00BC4425">
      <w:pPr>
        <w:spacing w:line="360" w:lineRule="auto"/>
        <w:rPr>
          <w:rFonts w:ascii="Arial" w:hAnsi="Arial" w:cs="Arial"/>
          <w:sz w:val="24"/>
          <w:szCs w:val="24"/>
          <w:lang w:val="en-GB"/>
        </w:rPr>
      </w:pPr>
      <w:r w:rsidRPr="00382DED">
        <w:rPr>
          <w:rFonts w:ascii="Arial" w:hAnsi="Arial" w:cs="Arial"/>
          <w:sz w:val="24"/>
          <w:szCs w:val="24"/>
          <w:lang w:val="en-GB"/>
        </w:rPr>
        <w:t xml:space="preserve">By understanding consumer intent, pet food manufacturers and </w:t>
      </w:r>
      <w:r>
        <w:rPr>
          <w:rFonts w:ascii="Arial" w:hAnsi="Arial" w:cs="Arial"/>
          <w:sz w:val="24"/>
          <w:szCs w:val="24"/>
          <w:lang w:val="en-GB"/>
        </w:rPr>
        <w:t>marketers</w:t>
      </w:r>
      <w:r w:rsidRPr="00382DED">
        <w:rPr>
          <w:rFonts w:ascii="Arial" w:hAnsi="Arial" w:cs="Arial"/>
          <w:sz w:val="24"/>
          <w:szCs w:val="24"/>
          <w:lang w:val="en-GB"/>
        </w:rPr>
        <w:t xml:space="preserve"> can survive and compete in the competitive pet food industry.</w:t>
      </w:r>
      <w:r w:rsidRPr="00382DED">
        <w:rPr>
          <w:rFonts w:hint="eastAsia"/>
        </w:rPr>
        <w:t xml:space="preserve"> </w:t>
      </w:r>
      <w:r w:rsidRPr="00382DED">
        <w:rPr>
          <w:rFonts w:ascii="Arial" w:hAnsi="Arial" w:cs="Arial"/>
          <w:sz w:val="24"/>
          <w:szCs w:val="24"/>
          <w:lang w:val="en-GB"/>
        </w:rPr>
        <w:t>It also helps survivors and newcomers in the competition find strategies for success in this area and learn from past mistakes.</w:t>
      </w:r>
    </w:p>
    <w:p w:rsidR="00AE6349" w:rsidRDefault="00AE6349" w:rsidP="00BC4425">
      <w:pPr>
        <w:spacing w:line="360" w:lineRule="auto"/>
        <w:rPr>
          <w:rFonts w:ascii="Arial" w:hAnsi="Arial" w:cs="Arial"/>
          <w:sz w:val="24"/>
          <w:szCs w:val="24"/>
          <w:lang w:val="en-GB"/>
        </w:rPr>
      </w:pPr>
    </w:p>
    <w:p w:rsidR="008C2E27" w:rsidRDefault="00B22F87" w:rsidP="00BC4425">
      <w:pPr>
        <w:spacing w:line="360" w:lineRule="auto"/>
        <w:rPr>
          <w:rFonts w:ascii="Arial" w:hAnsi="Arial" w:cs="Arial"/>
          <w:sz w:val="24"/>
          <w:szCs w:val="24"/>
          <w:lang w:val="en-GB"/>
        </w:rPr>
      </w:pPr>
      <w:r w:rsidRPr="00B22F87">
        <w:rPr>
          <w:rFonts w:ascii="Arial" w:hAnsi="Arial" w:cs="Arial"/>
          <w:sz w:val="24"/>
          <w:szCs w:val="24"/>
          <w:lang w:val="en-GB"/>
        </w:rPr>
        <w:t xml:space="preserve">In order to facilitate communication between the </w:t>
      </w:r>
      <w:r>
        <w:rPr>
          <w:rFonts w:ascii="Arial" w:hAnsi="Arial" w:cs="Arial"/>
          <w:sz w:val="24"/>
          <w:szCs w:val="24"/>
          <w:lang w:val="en-GB"/>
        </w:rPr>
        <w:t xml:space="preserve">pet </w:t>
      </w:r>
      <w:r w:rsidRPr="00B22F87">
        <w:rPr>
          <w:rFonts w:ascii="Arial" w:hAnsi="Arial" w:cs="Arial"/>
          <w:sz w:val="24"/>
          <w:szCs w:val="24"/>
          <w:lang w:val="en-GB"/>
        </w:rPr>
        <w:t>owners</w:t>
      </w:r>
      <w:r>
        <w:rPr>
          <w:rFonts w:ascii="Arial" w:hAnsi="Arial" w:cs="Arial"/>
          <w:sz w:val="24"/>
          <w:szCs w:val="24"/>
          <w:lang w:val="en-GB"/>
        </w:rPr>
        <w:t xml:space="preserve">, the Federation </w:t>
      </w:r>
      <w:proofErr w:type="spellStart"/>
      <w:r>
        <w:rPr>
          <w:rFonts w:ascii="Arial" w:hAnsi="Arial" w:cs="Arial"/>
          <w:sz w:val="24"/>
          <w:szCs w:val="24"/>
          <w:lang w:val="en-GB"/>
        </w:rPr>
        <w:t>Cynologique</w:t>
      </w:r>
      <w:proofErr w:type="spellEnd"/>
      <w:r>
        <w:rPr>
          <w:rFonts w:ascii="Arial" w:hAnsi="Arial" w:cs="Arial"/>
          <w:sz w:val="24"/>
          <w:szCs w:val="24"/>
          <w:lang w:val="en-GB"/>
        </w:rPr>
        <w:t xml:space="preserve"> International (FCI) in Malaysia or the Cat Fanciers’ Association</w:t>
      </w:r>
      <w:r w:rsidR="00491479">
        <w:rPr>
          <w:rFonts w:ascii="Arial" w:hAnsi="Arial" w:cs="Arial"/>
          <w:sz w:val="24"/>
          <w:szCs w:val="24"/>
          <w:lang w:val="en-GB"/>
        </w:rPr>
        <w:t>, this kind of Institution can create a website or application soft</w:t>
      </w:r>
      <w:r w:rsidR="00491479" w:rsidRPr="00491479">
        <w:rPr>
          <w:rFonts w:ascii="Arial" w:hAnsi="Arial" w:cs="Arial"/>
          <w:sz w:val="24"/>
          <w:szCs w:val="24"/>
          <w:lang w:val="en-GB"/>
        </w:rPr>
        <w:t>ware</w:t>
      </w:r>
      <w:r w:rsidR="00491479">
        <w:rPr>
          <w:rFonts w:ascii="Arial" w:hAnsi="Arial" w:cs="Arial"/>
          <w:sz w:val="24"/>
          <w:szCs w:val="24"/>
          <w:lang w:val="en-GB"/>
        </w:rPr>
        <w:t xml:space="preserve">, so that pet owners can discuss their opinions or exchange some information or experience </w:t>
      </w:r>
      <w:r w:rsidR="000C34C5">
        <w:rPr>
          <w:rFonts w:ascii="Arial" w:hAnsi="Arial" w:cs="Arial"/>
          <w:sz w:val="24"/>
          <w:szCs w:val="24"/>
          <w:lang w:val="en-GB"/>
        </w:rPr>
        <w:t>of</w:t>
      </w:r>
      <w:r w:rsidR="00491479">
        <w:rPr>
          <w:rFonts w:ascii="Arial" w:hAnsi="Arial" w:cs="Arial"/>
          <w:sz w:val="24"/>
          <w:szCs w:val="24"/>
          <w:lang w:val="en-GB"/>
        </w:rPr>
        <w:t xml:space="preserve"> pet food. And the creator can also publish </w:t>
      </w:r>
      <w:r w:rsidR="00491479" w:rsidRPr="00491479">
        <w:rPr>
          <w:rFonts w:ascii="Arial" w:hAnsi="Arial" w:cs="Arial"/>
          <w:sz w:val="24"/>
          <w:szCs w:val="24"/>
          <w:lang w:val="en-GB"/>
        </w:rPr>
        <w:t>some information about good or inferior pet foods</w:t>
      </w:r>
      <w:r w:rsidR="00491479">
        <w:rPr>
          <w:rFonts w:ascii="Arial" w:hAnsi="Arial" w:cs="Arial"/>
          <w:sz w:val="24"/>
          <w:szCs w:val="24"/>
          <w:lang w:val="en-GB"/>
        </w:rPr>
        <w:t xml:space="preserve"> on this website or application software regularly. This can help the pet owners k</w:t>
      </w:r>
      <w:r w:rsidR="00491479" w:rsidRPr="00491479">
        <w:rPr>
          <w:rFonts w:ascii="Arial" w:hAnsi="Arial" w:cs="Arial"/>
          <w:sz w:val="24"/>
          <w:szCs w:val="24"/>
          <w:lang w:val="en-GB"/>
        </w:rPr>
        <w:t xml:space="preserve">eep abreast of the information related to pet food, so as to reduce the </w:t>
      </w:r>
      <w:r w:rsidR="00491479" w:rsidRPr="00491479">
        <w:rPr>
          <w:rFonts w:ascii="Arial" w:hAnsi="Arial" w:cs="Arial"/>
          <w:sz w:val="24"/>
          <w:szCs w:val="24"/>
          <w:lang w:val="en-GB"/>
        </w:rPr>
        <w:lastRenderedPageBreak/>
        <w:t>damage to pets and prevent the inferior pet food from circulating in the market to a certain extent.</w:t>
      </w:r>
    </w:p>
    <w:p w:rsidR="00AE6349" w:rsidRDefault="00AE6349" w:rsidP="00BC4425">
      <w:pPr>
        <w:spacing w:line="360" w:lineRule="auto"/>
        <w:rPr>
          <w:rFonts w:ascii="Arial" w:hAnsi="Arial" w:cs="Arial"/>
          <w:sz w:val="24"/>
          <w:szCs w:val="24"/>
          <w:lang w:val="en-GB"/>
        </w:rPr>
      </w:pPr>
    </w:p>
    <w:p w:rsidR="00491479" w:rsidRDefault="00491479" w:rsidP="00BC4425">
      <w:pPr>
        <w:spacing w:line="360" w:lineRule="auto"/>
        <w:rPr>
          <w:rFonts w:ascii="Arial" w:hAnsi="Arial" w:cs="Arial"/>
          <w:sz w:val="24"/>
          <w:szCs w:val="24"/>
          <w:lang w:val="en-GB"/>
        </w:rPr>
      </w:pPr>
      <w:r>
        <w:rPr>
          <w:rFonts w:ascii="Arial" w:hAnsi="Arial" w:cs="Arial"/>
          <w:sz w:val="24"/>
          <w:szCs w:val="24"/>
          <w:lang w:val="en-GB"/>
        </w:rPr>
        <w:t xml:space="preserve">And for pet owners those cannot use computers or smart phones very well, </w:t>
      </w:r>
      <w:r w:rsidR="004415D9">
        <w:rPr>
          <w:rFonts w:ascii="Arial" w:hAnsi="Arial" w:cs="Arial"/>
          <w:sz w:val="24"/>
          <w:szCs w:val="24"/>
          <w:lang w:val="en-GB"/>
        </w:rPr>
        <w:t xml:space="preserve">the organizations also can organize some </w:t>
      </w:r>
      <w:r w:rsidR="004415D9" w:rsidRPr="004415D9">
        <w:rPr>
          <w:rFonts w:ascii="Arial" w:hAnsi="Arial" w:cs="Arial"/>
          <w:sz w:val="24"/>
          <w:szCs w:val="24"/>
          <w:lang w:val="en-GB"/>
        </w:rPr>
        <w:t xml:space="preserve">pet food promotion and exchange activities </w:t>
      </w:r>
      <w:r w:rsidR="004415D9">
        <w:rPr>
          <w:rFonts w:ascii="Arial" w:hAnsi="Arial" w:cs="Arial"/>
          <w:sz w:val="24"/>
          <w:szCs w:val="24"/>
          <w:lang w:val="en-GB"/>
        </w:rPr>
        <w:t xml:space="preserve">in real world </w:t>
      </w:r>
      <w:r w:rsidR="004415D9" w:rsidRPr="004415D9">
        <w:rPr>
          <w:rFonts w:ascii="Arial" w:hAnsi="Arial" w:cs="Arial"/>
          <w:sz w:val="24"/>
          <w:szCs w:val="24"/>
          <w:lang w:val="en-GB"/>
        </w:rPr>
        <w:t>to raise consumers' awareness and knowledge of pet food.</w:t>
      </w:r>
    </w:p>
    <w:p w:rsidR="003372B8" w:rsidRDefault="003372B8" w:rsidP="003372B8">
      <w:pPr>
        <w:spacing w:line="360" w:lineRule="auto"/>
        <w:rPr>
          <w:rFonts w:ascii="Arial" w:hAnsi="Arial" w:cs="Arial"/>
          <w:sz w:val="24"/>
          <w:szCs w:val="24"/>
          <w:lang w:val="en-GB"/>
        </w:rPr>
      </w:pPr>
    </w:p>
    <w:p w:rsidR="004415D9" w:rsidRDefault="004415D9" w:rsidP="003372B8">
      <w:pPr>
        <w:spacing w:line="360" w:lineRule="auto"/>
        <w:rPr>
          <w:rFonts w:ascii="Arial" w:hAnsi="Arial" w:cs="Arial"/>
          <w:sz w:val="24"/>
          <w:szCs w:val="24"/>
          <w:lang w:val="en-GB"/>
        </w:rPr>
      </w:pPr>
      <w:r>
        <w:rPr>
          <w:rFonts w:ascii="Arial" w:hAnsi="Arial" w:cs="Arial" w:hint="eastAsia"/>
          <w:sz w:val="24"/>
          <w:szCs w:val="24"/>
          <w:lang w:val="en-GB"/>
        </w:rPr>
        <w:t>5.2 Limitation of study</w:t>
      </w:r>
    </w:p>
    <w:p w:rsidR="000C34C5" w:rsidRDefault="00145892" w:rsidP="003372B8">
      <w:pPr>
        <w:spacing w:line="360" w:lineRule="auto"/>
        <w:rPr>
          <w:rFonts w:ascii="Arial" w:hAnsi="Arial" w:cs="Arial"/>
          <w:sz w:val="24"/>
          <w:szCs w:val="24"/>
          <w:lang w:val="en-GB"/>
        </w:rPr>
      </w:pPr>
      <w:r w:rsidRPr="00145892">
        <w:rPr>
          <w:rFonts w:ascii="Arial" w:hAnsi="Arial" w:cs="Arial"/>
          <w:sz w:val="24"/>
          <w:szCs w:val="24"/>
          <w:lang w:val="en-GB"/>
        </w:rPr>
        <w:t xml:space="preserve">As with other studies, this </w:t>
      </w:r>
      <w:r>
        <w:rPr>
          <w:rFonts w:ascii="Arial" w:hAnsi="Arial" w:cs="Arial"/>
          <w:sz w:val="24"/>
          <w:szCs w:val="24"/>
          <w:lang w:val="en-GB"/>
        </w:rPr>
        <w:t>research</w:t>
      </w:r>
      <w:r w:rsidRPr="00145892">
        <w:rPr>
          <w:rFonts w:ascii="Arial" w:hAnsi="Arial" w:cs="Arial"/>
          <w:sz w:val="24"/>
          <w:szCs w:val="24"/>
          <w:lang w:val="en-GB"/>
        </w:rPr>
        <w:t xml:space="preserve"> is </w:t>
      </w:r>
      <w:r>
        <w:rPr>
          <w:rFonts w:ascii="Arial" w:hAnsi="Arial" w:cs="Arial"/>
          <w:sz w:val="24"/>
          <w:szCs w:val="24"/>
          <w:lang w:val="en-GB"/>
        </w:rPr>
        <w:t xml:space="preserve">also </w:t>
      </w:r>
      <w:r w:rsidRPr="00145892">
        <w:rPr>
          <w:rFonts w:ascii="Arial" w:hAnsi="Arial" w:cs="Arial"/>
          <w:sz w:val="24"/>
          <w:szCs w:val="24"/>
          <w:lang w:val="en-GB"/>
        </w:rPr>
        <w:t>limited by many factors.</w:t>
      </w:r>
      <w:r>
        <w:rPr>
          <w:rFonts w:ascii="Arial" w:hAnsi="Arial" w:cs="Arial"/>
          <w:sz w:val="24"/>
          <w:szCs w:val="24"/>
          <w:lang w:val="en-GB"/>
        </w:rPr>
        <w:t xml:space="preserve"> </w:t>
      </w:r>
      <w:r w:rsidR="004415D9">
        <w:rPr>
          <w:rFonts w:ascii="Arial" w:hAnsi="Arial" w:cs="Arial"/>
          <w:sz w:val="24"/>
          <w:szCs w:val="24"/>
          <w:lang w:val="en-GB"/>
        </w:rPr>
        <w:t>T</w:t>
      </w:r>
      <w:r w:rsidR="004415D9">
        <w:rPr>
          <w:rFonts w:ascii="Arial" w:hAnsi="Arial" w:cs="Arial" w:hint="eastAsia"/>
          <w:sz w:val="24"/>
          <w:szCs w:val="24"/>
          <w:lang w:val="en-GB"/>
        </w:rPr>
        <w:t>he</w:t>
      </w:r>
      <w:r w:rsidR="004415D9">
        <w:rPr>
          <w:rFonts w:ascii="Arial" w:hAnsi="Arial" w:cs="Arial"/>
          <w:sz w:val="24"/>
          <w:szCs w:val="24"/>
          <w:lang w:val="en-GB"/>
        </w:rPr>
        <w:t xml:space="preserve"> first limitation of this research is time, </w:t>
      </w:r>
      <w:r w:rsidR="00417379">
        <w:rPr>
          <w:rFonts w:ascii="Arial" w:hAnsi="Arial" w:cs="Arial"/>
          <w:sz w:val="24"/>
          <w:szCs w:val="24"/>
          <w:lang w:val="en-GB"/>
        </w:rPr>
        <w:t xml:space="preserve">the researcher just has </w:t>
      </w:r>
      <w:r>
        <w:rPr>
          <w:rFonts w:ascii="Arial" w:hAnsi="Arial" w:cs="Arial"/>
          <w:sz w:val="24"/>
          <w:szCs w:val="24"/>
          <w:lang w:val="en-GB"/>
        </w:rPr>
        <w:t xml:space="preserve">14 weeks to complete this project which including </w:t>
      </w:r>
      <w:r w:rsidR="00417379">
        <w:rPr>
          <w:rFonts w:ascii="Arial" w:hAnsi="Arial" w:cs="Arial"/>
          <w:sz w:val="24"/>
          <w:szCs w:val="24"/>
          <w:lang w:val="en-GB"/>
        </w:rPr>
        <w:t>5 weeks to collect the primary data from respondents</w:t>
      </w:r>
      <w:r w:rsidR="00417379">
        <w:rPr>
          <w:rFonts w:ascii="Arial" w:hAnsi="Arial" w:cs="Arial" w:hint="eastAsia"/>
          <w:sz w:val="24"/>
          <w:szCs w:val="24"/>
          <w:lang w:val="en-GB"/>
        </w:rPr>
        <w:t xml:space="preserve">. </w:t>
      </w:r>
      <w:r w:rsidR="00417379">
        <w:rPr>
          <w:rFonts w:ascii="Arial" w:hAnsi="Arial" w:cs="Arial"/>
          <w:sz w:val="24"/>
          <w:szCs w:val="24"/>
          <w:lang w:val="en-GB"/>
        </w:rPr>
        <w:t xml:space="preserve">The second limitation is budget. Due to the budget constraint, this research has to use the primary data which were collected from respondents in Sembilan. </w:t>
      </w:r>
      <w:r w:rsidRPr="00145892">
        <w:rPr>
          <w:rFonts w:ascii="Arial" w:hAnsi="Arial" w:cs="Arial"/>
          <w:sz w:val="24"/>
          <w:szCs w:val="24"/>
          <w:lang w:val="en-GB"/>
        </w:rPr>
        <w:t>And because of the geographical limitations of the study,</w:t>
      </w:r>
      <w:r>
        <w:rPr>
          <w:rFonts w:ascii="Arial" w:hAnsi="Arial" w:cs="Arial"/>
          <w:sz w:val="24"/>
          <w:szCs w:val="24"/>
          <w:lang w:val="en-GB"/>
        </w:rPr>
        <w:t xml:space="preserve"> taking into consideration</w:t>
      </w:r>
      <w:r w:rsidR="000C34C5">
        <w:rPr>
          <w:rFonts w:ascii="Arial" w:hAnsi="Arial" w:cs="Arial"/>
          <w:sz w:val="24"/>
          <w:szCs w:val="24"/>
          <w:lang w:val="en-GB"/>
        </w:rPr>
        <w:t xml:space="preserve"> of</w:t>
      </w:r>
      <w:r>
        <w:rPr>
          <w:rFonts w:ascii="Arial" w:hAnsi="Arial" w:cs="Arial"/>
          <w:sz w:val="24"/>
          <w:szCs w:val="24"/>
          <w:lang w:val="en-GB"/>
        </w:rPr>
        <w:t xml:space="preserve"> </w:t>
      </w:r>
      <w:r w:rsidRPr="00145892">
        <w:rPr>
          <w:rFonts w:ascii="Arial" w:hAnsi="Arial" w:cs="Arial"/>
          <w:sz w:val="24"/>
          <w:szCs w:val="24"/>
          <w:lang w:val="en-GB"/>
        </w:rPr>
        <w:t xml:space="preserve">the social and cultural aspects </w:t>
      </w:r>
      <w:r w:rsidR="000C34C5">
        <w:rPr>
          <w:rFonts w:ascii="Arial" w:hAnsi="Arial" w:cs="Arial"/>
          <w:sz w:val="24"/>
          <w:szCs w:val="24"/>
          <w:lang w:val="en-GB"/>
        </w:rPr>
        <w:t xml:space="preserve">of the </w:t>
      </w:r>
      <w:r w:rsidRPr="00145892">
        <w:rPr>
          <w:rFonts w:ascii="Arial" w:hAnsi="Arial" w:cs="Arial"/>
          <w:sz w:val="24"/>
          <w:szCs w:val="24"/>
          <w:lang w:val="en-GB"/>
        </w:rPr>
        <w:t>particular region.</w:t>
      </w:r>
      <w:r w:rsidR="000C34C5">
        <w:rPr>
          <w:rFonts w:ascii="Arial" w:hAnsi="Arial" w:cs="Arial"/>
          <w:sz w:val="24"/>
          <w:szCs w:val="24"/>
          <w:lang w:val="en-GB"/>
        </w:rPr>
        <w:t xml:space="preserve"> </w:t>
      </w:r>
      <w:r w:rsidR="00417379">
        <w:rPr>
          <w:rFonts w:ascii="Arial" w:hAnsi="Arial" w:cs="Arial"/>
          <w:sz w:val="24"/>
          <w:szCs w:val="24"/>
          <w:lang w:val="en-GB"/>
        </w:rPr>
        <w:t xml:space="preserve">The third limitation </w:t>
      </w:r>
      <w:r w:rsidR="000C34C5">
        <w:rPr>
          <w:rFonts w:ascii="Arial" w:hAnsi="Arial" w:cs="Arial"/>
          <w:sz w:val="24"/>
          <w:szCs w:val="24"/>
          <w:lang w:val="en-GB"/>
        </w:rPr>
        <w:t xml:space="preserve">is the scope of data, </w:t>
      </w:r>
      <w:r w:rsidR="000C34C5" w:rsidRPr="000C34C5">
        <w:rPr>
          <w:rFonts w:ascii="Arial" w:hAnsi="Arial" w:cs="Arial"/>
          <w:sz w:val="24"/>
          <w:szCs w:val="24"/>
          <w:lang w:val="en-GB"/>
        </w:rPr>
        <w:t>the results may be limited or biased</w:t>
      </w:r>
      <w:r w:rsidR="000C34C5">
        <w:rPr>
          <w:rFonts w:ascii="Arial" w:hAnsi="Arial" w:cs="Arial"/>
          <w:sz w:val="24"/>
          <w:szCs w:val="24"/>
          <w:lang w:val="en-GB"/>
        </w:rPr>
        <w:t>.</w:t>
      </w:r>
      <w:r>
        <w:rPr>
          <w:rFonts w:ascii="Arial" w:hAnsi="Arial" w:cs="Arial"/>
          <w:sz w:val="24"/>
          <w:szCs w:val="24"/>
          <w:lang w:val="en-GB"/>
        </w:rPr>
        <w:t xml:space="preserve"> The sampling size of this research is 384, and t</w:t>
      </w:r>
      <w:r w:rsidRPr="00145892">
        <w:rPr>
          <w:rFonts w:ascii="Arial" w:hAnsi="Arial" w:cs="Arial"/>
          <w:sz w:val="24"/>
          <w:szCs w:val="24"/>
          <w:lang w:val="en-GB"/>
        </w:rPr>
        <w:t>he data obtained depends on the honesty and cooperation of the respondents, so that the results are limited by their bias.</w:t>
      </w:r>
    </w:p>
    <w:p w:rsidR="000C34C5" w:rsidRDefault="000C34C5" w:rsidP="003372B8">
      <w:pPr>
        <w:spacing w:line="360" w:lineRule="auto"/>
        <w:rPr>
          <w:rFonts w:ascii="Arial" w:hAnsi="Arial" w:cs="Arial"/>
          <w:sz w:val="24"/>
          <w:szCs w:val="24"/>
          <w:lang w:val="en-GB"/>
        </w:rPr>
      </w:pPr>
      <w:r>
        <w:rPr>
          <w:rFonts w:ascii="Arial" w:hAnsi="Arial" w:cs="Arial" w:hint="eastAsia"/>
          <w:sz w:val="24"/>
          <w:szCs w:val="24"/>
          <w:lang w:val="en-GB"/>
        </w:rPr>
        <w:t xml:space="preserve"> </w:t>
      </w:r>
    </w:p>
    <w:p w:rsidR="00736F63" w:rsidRDefault="00736F63" w:rsidP="003372B8">
      <w:pPr>
        <w:spacing w:line="360" w:lineRule="auto"/>
        <w:rPr>
          <w:rFonts w:ascii="Arial" w:hAnsi="Arial" w:cs="Arial"/>
          <w:sz w:val="24"/>
          <w:szCs w:val="24"/>
          <w:lang w:val="en-GB"/>
        </w:rPr>
      </w:pPr>
      <w:r>
        <w:rPr>
          <w:rFonts w:ascii="Arial" w:hAnsi="Arial" w:cs="Arial" w:hint="eastAsia"/>
          <w:sz w:val="24"/>
          <w:szCs w:val="24"/>
          <w:lang w:val="en-GB"/>
        </w:rPr>
        <w:t xml:space="preserve">5.3 </w:t>
      </w:r>
      <w:r>
        <w:rPr>
          <w:rFonts w:ascii="Arial" w:hAnsi="Arial" w:cs="Arial"/>
          <w:sz w:val="24"/>
          <w:szCs w:val="24"/>
          <w:lang w:val="en-GB"/>
        </w:rPr>
        <w:t>Recommendation for future research</w:t>
      </w:r>
    </w:p>
    <w:p w:rsidR="00382DED" w:rsidRDefault="00382DED" w:rsidP="003372B8">
      <w:pPr>
        <w:spacing w:line="360" w:lineRule="auto"/>
        <w:rPr>
          <w:rFonts w:ascii="Arial" w:hAnsi="Arial" w:cs="Arial"/>
          <w:sz w:val="24"/>
          <w:szCs w:val="24"/>
          <w:lang w:val="en-GB"/>
        </w:rPr>
      </w:pPr>
      <w:r w:rsidRPr="00382DED">
        <w:rPr>
          <w:rFonts w:ascii="Arial" w:hAnsi="Arial" w:cs="Arial"/>
          <w:sz w:val="24"/>
          <w:szCs w:val="24"/>
          <w:lang w:val="en-GB"/>
        </w:rPr>
        <w:t>The suggestion for further research is to expand the scope of the study and increase the number of research samples, which will help future research to obtain more accurate information and thus better plan the future of the Malaysian pet food industry.</w:t>
      </w:r>
      <w:r>
        <w:rPr>
          <w:rFonts w:ascii="Arial" w:hAnsi="Arial" w:cs="Arial"/>
          <w:sz w:val="24"/>
          <w:szCs w:val="24"/>
          <w:lang w:val="en-GB"/>
        </w:rPr>
        <w:t xml:space="preserve"> </w:t>
      </w:r>
    </w:p>
    <w:p w:rsidR="00AE6349" w:rsidRDefault="00AE6349" w:rsidP="003372B8">
      <w:pPr>
        <w:spacing w:line="360" w:lineRule="auto"/>
        <w:rPr>
          <w:rFonts w:ascii="Arial" w:hAnsi="Arial" w:cs="Arial"/>
          <w:sz w:val="24"/>
          <w:szCs w:val="24"/>
          <w:lang w:val="en-GB"/>
        </w:rPr>
      </w:pPr>
    </w:p>
    <w:p w:rsidR="000C34C5" w:rsidRDefault="000C34C5" w:rsidP="003372B8">
      <w:pPr>
        <w:spacing w:line="360" w:lineRule="auto"/>
        <w:rPr>
          <w:rFonts w:ascii="Arial" w:hAnsi="Arial" w:cs="Arial"/>
          <w:sz w:val="24"/>
          <w:szCs w:val="24"/>
          <w:lang w:val="en-GB"/>
        </w:rPr>
      </w:pPr>
      <w:r>
        <w:rPr>
          <w:rFonts w:ascii="Arial" w:hAnsi="Arial" w:cs="Arial"/>
          <w:sz w:val="24"/>
          <w:szCs w:val="24"/>
          <w:lang w:val="en-GB"/>
        </w:rPr>
        <w:t>T</w:t>
      </w:r>
      <w:r>
        <w:rPr>
          <w:rFonts w:ascii="Arial" w:hAnsi="Arial" w:cs="Arial" w:hint="eastAsia"/>
          <w:sz w:val="24"/>
          <w:szCs w:val="24"/>
          <w:lang w:val="en-GB"/>
        </w:rPr>
        <w:t xml:space="preserve">he </w:t>
      </w:r>
      <w:r>
        <w:rPr>
          <w:rFonts w:ascii="Arial" w:hAnsi="Arial" w:cs="Arial"/>
          <w:sz w:val="24"/>
          <w:szCs w:val="24"/>
          <w:lang w:val="en-GB"/>
        </w:rPr>
        <w:t xml:space="preserve">second point is using </w:t>
      </w:r>
      <w:r w:rsidRPr="000C34C5">
        <w:rPr>
          <w:rFonts w:ascii="Arial" w:hAnsi="Arial" w:cs="Arial"/>
          <w:sz w:val="24"/>
          <w:szCs w:val="24"/>
          <w:lang w:val="en-GB"/>
        </w:rPr>
        <w:t>a qualitative research method</w:t>
      </w:r>
      <w:r>
        <w:rPr>
          <w:rFonts w:ascii="Arial" w:hAnsi="Arial" w:cs="Arial"/>
          <w:sz w:val="24"/>
          <w:szCs w:val="24"/>
          <w:lang w:val="en-GB"/>
        </w:rPr>
        <w:t xml:space="preserve"> so that can go for a </w:t>
      </w:r>
      <w:r w:rsidRPr="000C34C5">
        <w:rPr>
          <w:rFonts w:ascii="Arial" w:hAnsi="Arial" w:cs="Arial"/>
          <w:sz w:val="24"/>
          <w:szCs w:val="24"/>
          <w:lang w:val="en-GB"/>
        </w:rPr>
        <w:t>depth discussion</w:t>
      </w:r>
      <w:r>
        <w:rPr>
          <w:rFonts w:ascii="Arial" w:hAnsi="Arial" w:cs="Arial"/>
          <w:sz w:val="24"/>
          <w:szCs w:val="24"/>
          <w:lang w:val="en-GB"/>
        </w:rPr>
        <w:t xml:space="preserve"> and find more information and knowledge about pet food industry in Malaysia.</w:t>
      </w:r>
      <w:r>
        <w:rPr>
          <w:rFonts w:ascii="Arial" w:hAnsi="Arial" w:cs="Arial" w:hint="eastAsia"/>
          <w:sz w:val="24"/>
          <w:szCs w:val="24"/>
          <w:lang w:val="en-GB"/>
        </w:rPr>
        <w:t xml:space="preserve"> </w:t>
      </w:r>
      <w:r w:rsidR="00382DED" w:rsidRPr="00382DED">
        <w:rPr>
          <w:rFonts w:ascii="Arial" w:hAnsi="Arial" w:cs="Arial"/>
          <w:sz w:val="24"/>
          <w:szCs w:val="24"/>
          <w:lang w:val="en-GB"/>
        </w:rPr>
        <w:t>The proposed research method is to conduct interviews and focus groups</w:t>
      </w:r>
      <w:r w:rsidR="00382DED">
        <w:rPr>
          <w:rFonts w:ascii="Arial" w:hAnsi="Arial" w:cs="Arial"/>
          <w:sz w:val="24"/>
          <w:szCs w:val="24"/>
          <w:lang w:val="en-GB"/>
        </w:rPr>
        <w:t>.</w:t>
      </w:r>
    </w:p>
    <w:p w:rsidR="00657F2D" w:rsidRPr="000C34C5" w:rsidRDefault="00657F2D" w:rsidP="003372B8">
      <w:pPr>
        <w:spacing w:line="360" w:lineRule="auto"/>
        <w:rPr>
          <w:rFonts w:ascii="Arial" w:hAnsi="Arial" w:cs="Arial"/>
          <w:sz w:val="24"/>
          <w:szCs w:val="24"/>
          <w:lang w:val="en-GB"/>
        </w:rPr>
      </w:pPr>
    </w:p>
    <w:p w:rsidR="003372B8" w:rsidRDefault="00657F2D" w:rsidP="003372B8">
      <w:pPr>
        <w:spacing w:line="360" w:lineRule="auto"/>
        <w:rPr>
          <w:rFonts w:ascii="Arial" w:hAnsi="Arial" w:cs="Arial"/>
          <w:sz w:val="24"/>
          <w:szCs w:val="24"/>
          <w:lang w:val="en-GB"/>
        </w:rPr>
      </w:pPr>
      <w:r>
        <w:rPr>
          <w:rFonts w:ascii="Arial" w:hAnsi="Arial" w:cs="Arial"/>
          <w:sz w:val="24"/>
          <w:szCs w:val="24"/>
          <w:lang w:val="en-GB"/>
        </w:rPr>
        <w:t>5.4</w:t>
      </w:r>
      <w:r w:rsidR="003372B8">
        <w:rPr>
          <w:rFonts w:ascii="Arial" w:hAnsi="Arial" w:cs="Arial"/>
          <w:sz w:val="24"/>
          <w:szCs w:val="24"/>
          <w:lang w:val="en-GB"/>
        </w:rPr>
        <w:t xml:space="preserve"> Conclusion</w:t>
      </w:r>
    </w:p>
    <w:p w:rsidR="008C2E27" w:rsidRDefault="001A3727" w:rsidP="003372B8">
      <w:pPr>
        <w:spacing w:line="360" w:lineRule="auto"/>
        <w:rPr>
          <w:rFonts w:ascii="Arial" w:hAnsi="Arial" w:cs="Arial"/>
          <w:sz w:val="24"/>
          <w:szCs w:val="24"/>
          <w:lang w:val="en-GB"/>
        </w:rPr>
      </w:pPr>
      <w:r w:rsidRPr="001A3727">
        <w:rPr>
          <w:rFonts w:ascii="Arial" w:hAnsi="Arial" w:cs="Arial"/>
          <w:sz w:val="24"/>
          <w:szCs w:val="24"/>
          <w:lang w:val="en-GB"/>
        </w:rPr>
        <w:t>According to the above survey results, most Malaysian pet owners have the knowledge and experience of purchasing pet food.</w:t>
      </w:r>
      <w:r w:rsidR="000C5954" w:rsidRPr="000C5954">
        <w:t xml:space="preserve"> </w:t>
      </w:r>
      <w:r w:rsidR="000C5954" w:rsidRPr="000C5954">
        <w:rPr>
          <w:rFonts w:ascii="Arial" w:hAnsi="Arial" w:cs="Arial"/>
          <w:sz w:val="24"/>
          <w:szCs w:val="24"/>
          <w:lang w:val="en-GB"/>
        </w:rPr>
        <w:t>In the market, mid-range pet foods</w:t>
      </w:r>
      <w:r w:rsidR="000C5954">
        <w:rPr>
          <w:rFonts w:ascii="Arial" w:hAnsi="Arial" w:cs="Arial"/>
          <w:sz w:val="24"/>
          <w:szCs w:val="24"/>
          <w:lang w:val="en-GB"/>
        </w:rPr>
        <w:t xml:space="preserve"> become the most popular pet food because of their better quality than </w:t>
      </w:r>
      <w:r w:rsidR="000C5954" w:rsidRPr="000C5954">
        <w:rPr>
          <w:rFonts w:ascii="Arial" w:hAnsi="Arial" w:cs="Arial"/>
          <w:sz w:val="24"/>
          <w:szCs w:val="24"/>
          <w:lang w:val="en-GB"/>
        </w:rPr>
        <w:t>ordinary pet foods</w:t>
      </w:r>
      <w:r w:rsidR="000C5954">
        <w:rPr>
          <w:rFonts w:ascii="Arial" w:hAnsi="Arial" w:cs="Arial"/>
          <w:sz w:val="24"/>
          <w:szCs w:val="24"/>
          <w:lang w:val="en-GB"/>
        </w:rPr>
        <w:t xml:space="preserve"> and </w:t>
      </w:r>
      <w:r w:rsidR="000C5954" w:rsidRPr="000C5954">
        <w:rPr>
          <w:rFonts w:ascii="Arial" w:hAnsi="Arial" w:cs="Arial"/>
          <w:sz w:val="24"/>
          <w:szCs w:val="24"/>
          <w:lang w:val="en-GB"/>
        </w:rPr>
        <w:t xml:space="preserve">more acceptable </w:t>
      </w:r>
      <w:r w:rsidR="000C5954">
        <w:rPr>
          <w:rFonts w:ascii="Arial" w:hAnsi="Arial" w:cs="Arial"/>
          <w:sz w:val="24"/>
          <w:szCs w:val="24"/>
          <w:lang w:val="en-GB"/>
        </w:rPr>
        <w:t xml:space="preserve">price </w:t>
      </w:r>
      <w:r w:rsidR="000C5954" w:rsidRPr="000C5954">
        <w:rPr>
          <w:rFonts w:ascii="Arial" w:hAnsi="Arial" w:cs="Arial"/>
          <w:sz w:val="24"/>
          <w:szCs w:val="24"/>
          <w:lang w:val="en-GB"/>
        </w:rPr>
        <w:t>to consumers than high-end pet foods</w:t>
      </w:r>
      <w:r w:rsidR="000C5954">
        <w:rPr>
          <w:rFonts w:ascii="Arial" w:hAnsi="Arial" w:cs="Arial"/>
          <w:sz w:val="24"/>
          <w:szCs w:val="24"/>
          <w:lang w:val="en-GB"/>
        </w:rPr>
        <w:t>.</w:t>
      </w:r>
    </w:p>
    <w:p w:rsidR="00AE6349" w:rsidRDefault="00AE6349" w:rsidP="003372B8">
      <w:pPr>
        <w:spacing w:line="360" w:lineRule="auto"/>
        <w:rPr>
          <w:rFonts w:ascii="Arial" w:hAnsi="Arial" w:cs="Arial"/>
          <w:sz w:val="24"/>
          <w:szCs w:val="24"/>
          <w:lang w:val="en-GB"/>
        </w:rPr>
      </w:pPr>
    </w:p>
    <w:p w:rsidR="00657F2D" w:rsidRDefault="003764EE" w:rsidP="003372B8">
      <w:pPr>
        <w:spacing w:line="360" w:lineRule="auto"/>
        <w:rPr>
          <w:rFonts w:ascii="Arial" w:hAnsi="Arial" w:cs="Arial"/>
          <w:sz w:val="24"/>
          <w:szCs w:val="24"/>
          <w:lang w:val="en-GB"/>
        </w:rPr>
      </w:pPr>
      <w:r w:rsidRPr="003764EE">
        <w:rPr>
          <w:rFonts w:ascii="Arial" w:hAnsi="Arial" w:cs="Arial"/>
          <w:sz w:val="24"/>
          <w:szCs w:val="24"/>
          <w:lang w:val="en-GB"/>
        </w:rPr>
        <w:t>Three independent variab</w:t>
      </w:r>
      <w:r>
        <w:rPr>
          <w:rFonts w:ascii="Arial" w:hAnsi="Arial" w:cs="Arial"/>
          <w:sz w:val="24"/>
          <w:szCs w:val="24"/>
          <w:lang w:val="en-GB"/>
        </w:rPr>
        <w:t xml:space="preserve">les </w:t>
      </w:r>
      <w:r w:rsidRPr="003764EE">
        <w:rPr>
          <w:rFonts w:ascii="Arial" w:hAnsi="Arial" w:cs="Arial"/>
          <w:sz w:val="24"/>
          <w:szCs w:val="24"/>
          <w:lang w:val="en-GB"/>
        </w:rPr>
        <w:t>attitudes, subjective norms and perceived behavio</w:t>
      </w:r>
      <w:r>
        <w:rPr>
          <w:rFonts w:ascii="Arial" w:hAnsi="Arial" w:cs="Arial"/>
          <w:sz w:val="24"/>
          <w:szCs w:val="24"/>
          <w:lang w:val="en-GB"/>
        </w:rPr>
        <w:t>u</w:t>
      </w:r>
      <w:r w:rsidRPr="003764EE">
        <w:rPr>
          <w:rFonts w:ascii="Arial" w:hAnsi="Arial" w:cs="Arial"/>
          <w:sz w:val="24"/>
          <w:szCs w:val="24"/>
          <w:lang w:val="en-GB"/>
        </w:rPr>
        <w:t xml:space="preserve">ral control can influence consumers' purchasing intentions of </w:t>
      </w:r>
      <w:r>
        <w:rPr>
          <w:rFonts w:ascii="Arial" w:hAnsi="Arial" w:cs="Arial"/>
          <w:sz w:val="24"/>
          <w:szCs w:val="24"/>
          <w:lang w:val="en-GB"/>
        </w:rPr>
        <w:t>pet food purchasing</w:t>
      </w:r>
      <w:r w:rsidRPr="003764EE">
        <w:rPr>
          <w:rFonts w:ascii="Arial" w:hAnsi="Arial" w:cs="Arial"/>
          <w:sz w:val="24"/>
          <w:szCs w:val="24"/>
          <w:lang w:val="en-GB"/>
        </w:rPr>
        <w:t>.</w:t>
      </w:r>
      <w:r w:rsidRPr="003764EE">
        <w:t xml:space="preserve"> </w:t>
      </w:r>
      <w:r w:rsidRPr="003764EE">
        <w:rPr>
          <w:rFonts w:ascii="Arial" w:hAnsi="Arial" w:cs="Arial"/>
          <w:sz w:val="24"/>
          <w:szCs w:val="24"/>
          <w:lang w:val="en-GB"/>
        </w:rPr>
        <w:t xml:space="preserve">Research has observed that consumers are more willing to buy products that they think are better, whether </w:t>
      </w:r>
      <w:r>
        <w:rPr>
          <w:rFonts w:ascii="Arial" w:hAnsi="Arial" w:cs="Arial"/>
          <w:sz w:val="24"/>
          <w:szCs w:val="24"/>
          <w:lang w:val="en-GB"/>
        </w:rPr>
        <w:t>this c</w:t>
      </w:r>
      <w:r w:rsidRPr="003764EE">
        <w:rPr>
          <w:rFonts w:ascii="Arial" w:hAnsi="Arial" w:cs="Arial"/>
          <w:sz w:val="24"/>
          <w:szCs w:val="24"/>
          <w:lang w:val="en-GB"/>
        </w:rPr>
        <w:t xml:space="preserve">ognitive </w:t>
      </w:r>
      <w:r>
        <w:rPr>
          <w:rFonts w:ascii="Arial" w:hAnsi="Arial" w:cs="Arial"/>
          <w:sz w:val="24"/>
          <w:szCs w:val="24"/>
          <w:lang w:val="en-GB"/>
        </w:rPr>
        <w:t>is ca</w:t>
      </w:r>
      <w:r w:rsidRPr="003764EE">
        <w:rPr>
          <w:rFonts w:ascii="Arial" w:hAnsi="Arial" w:cs="Arial"/>
          <w:sz w:val="24"/>
          <w:szCs w:val="24"/>
          <w:lang w:val="en-GB"/>
        </w:rPr>
        <w:t>me from the Internet, the people around them or their own perceptions.</w:t>
      </w:r>
    </w:p>
    <w:p w:rsidR="00AE6349" w:rsidRDefault="00AE6349" w:rsidP="003372B8">
      <w:pPr>
        <w:spacing w:line="360" w:lineRule="auto"/>
        <w:rPr>
          <w:rFonts w:ascii="Arial" w:hAnsi="Arial" w:cs="Arial"/>
          <w:sz w:val="24"/>
          <w:szCs w:val="24"/>
          <w:lang w:val="en-GB"/>
        </w:rPr>
      </w:pPr>
    </w:p>
    <w:p w:rsidR="000C5954" w:rsidRDefault="003764EE" w:rsidP="003372B8">
      <w:pPr>
        <w:spacing w:line="360" w:lineRule="auto"/>
        <w:rPr>
          <w:rFonts w:ascii="Arial" w:hAnsi="Arial" w:cs="Arial"/>
          <w:sz w:val="24"/>
          <w:szCs w:val="24"/>
          <w:lang w:val="en-GB"/>
        </w:rPr>
      </w:pPr>
      <w:r w:rsidRPr="003764EE">
        <w:rPr>
          <w:rFonts w:ascii="Arial" w:hAnsi="Arial" w:cs="Arial"/>
          <w:sz w:val="24"/>
          <w:szCs w:val="24"/>
          <w:lang w:val="en-GB"/>
        </w:rPr>
        <w:t xml:space="preserve">As a conclusion of this study, the application of planned </w:t>
      </w:r>
      <w:r>
        <w:rPr>
          <w:rFonts w:ascii="Arial" w:hAnsi="Arial" w:cs="Arial"/>
          <w:sz w:val="24"/>
          <w:szCs w:val="24"/>
          <w:lang w:val="en-GB"/>
        </w:rPr>
        <w:t>behaviou</w:t>
      </w:r>
      <w:r w:rsidRPr="003764EE">
        <w:rPr>
          <w:rFonts w:ascii="Arial" w:hAnsi="Arial" w:cs="Arial"/>
          <w:sz w:val="24"/>
          <w:szCs w:val="24"/>
          <w:lang w:val="en-GB"/>
        </w:rPr>
        <w:t>ral theory models helps to understand consumers' intentions for pet food purchases and ultimately predicts the possible behavio</w:t>
      </w:r>
      <w:r>
        <w:rPr>
          <w:rFonts w:ascii="Arial" w:hAnsi="Arial" w:cs="Arial"/>
          <w:sz w:val="24"/>
          <w:szCs w:val="24"/>
          <w:lang w:val="en-GB"/>
        </w:rPr>
        <w:t>u</w:t>
      </w:r>
      <w:r w:rsidRPr="003764EE">
        <w:rPr>
          <w:rFonts w:ascii="Arial" w:hAnsi="Arial" w:cs="Arial"/>
          <w:sz w:val="24"/>
          <w:szCs w:val="24"/>
          <w:lang w:val="en-GB"/>
        </w:rPr>
        <w:t>r of Malaysian pet food consumers.</w:t>
      </w:r>
    </w:p>
    <w:p w:rsidR="003764EE" w:rsidRPr="000C5954" w:rsidRDefault="003764EE" w:rsidP="003372B8">
      <w:pPr>
        <w:spacing w:line="360" w:lineRule="auto"/>
        <w:rPr>
          <w:rFonts w:ascii="Arial" w:hAnsi="Arial" w:cs="Arial"/>
          <w:sz w:val="24"/>
          <w:szCs w:val="24"/>
          <w:lang w:val="en-GB"/>
        </w:rPr>
      </w:pPr>
    </w:p>
    <w:p w:rsidR="00657F2D" w:rsidRDefault="00657F2D" w:rsidP="003372B8">
      <w:pPr>
        <w:spacing w:line="360" w:lineRule="auto"/>
        <w:rPr>
          <w:rFonts w:ascii="Arial" w:hAnsi="Arial" w:cs="Arial"/>
          <w:sz w:val="24"/>
          <w:szCs w:val="24"/>
          <w:lang w:val="en-GB"/>
        </w:rPr>
      </w:pPr>
      <w:r>
        <w:rPr>
          <w:rFonts w:ascii="Arial" w:hAnsi="Arial" w:cs="Arial" w:hint="eastAsia"/>
          <w:sz w:val="24"/>
          <w:szCs w:val="24"/>
          <w:lang w:val="en-GB"/>
        </w:rPr>
        <w:t xml:space="preserve">5.5 </w:t>
      </w:r>
      <w:r w:rsidRPr="00657F2D">
        <w:rPr>
          <w:rFonts w:ascii="Arial" w:hAnsi="Arial" w:cs="Arial"/>
          <w:sz w:val="24"/>
          <w:szCs w:val="24"/>
          <w:lang w:val="en-GB"/>
        </w:rPr>
        <w:t>Personal Reflection</w:t>
      </w:r>
    </w:p>
    <w:p w:rsidR="00531E32" w:rsidRDefault="00CC5F65" w:rsidP="003372B8">
      <w:pPr>
        <w:spacing w:line="360" w:lineRule="auto"/>
        <w:rPr>
          <w:rFonts w:ascii="Arial" w:hAnsi="Arial" w:cs="Arial"/>
          <w:sz w:val="24"/>
          <w:szCs w:val="24"/>
          <w:lang w:val="en-GB"/>
        </w:rPr>
      </w:pPr>
      <w:r w:rsidRPr="00CC5F65">
        <w:rPr>
          <w:rFonts w:ascii="Arial" w:hAnsi="Arial" w:cs="Arial"/>
          <w:sz w:val="24"/>
          <w:szCs w:val="24"/>
          <w:lang w:val="en-GB"/>
        </w:rPr>
        <w:t>Researchers have done a lot of research in writing literature reviews and have found many journals to gain a deeper understanding of the pet food industry and gain some knowledge.</w:t>
      </w:r>
      <w:r w:rsidRPr="00CC5F65">
        <w:t xml:space="preserve"> </w:t>
      </w:r>
      <w:r w:rsidRPr="00CC5F65">
        <w:rPr>
          <w:rFonts w:ascii="Arial" w:hAnsi="Arial" w:cs="Arial"/>
          <w:sz w:val="24"/>
          <w:szCs w:val="24"/>
          <w:lang w:val="en-GB"/>
        </w:rPr>
        <w:t>And after completing the project, the researchers have a better and deeper understanding of the theory of planned behavio</w:t>
      </w:r>
      <w:r>
        <w:rPr>
          <w:rFonts w:ascii="Arial" w:hAnsi="Arial" w:cs="Arial"/>
          <w:sz w:val="24"/>
          <w:szCs w:val="24"/>
          <w:lang w:val="en-GB"/>
        </w:rPr>
        <w:t>u</w:t>
      </w:r>
      <w:r w:rsidRPr="00CC5F65">
        <w:rPr>
          <w:rFonts w:ascii="Arial" w:hAnsi="Arial" w:cs="Arial"/>
          <w:sz w:val="24"/>
          <w:szCs w:val="24"/>
          <w:lang w:val="en-GB"/>
        </w:rPr>
        <w:t>r.</w:t>
      </w:r>
      <w:r w:rsidRPr="00CC5F65">
        <w:t xml:space="preserve"> </w:t>
      </w:r>
      <w:r w:rsidRPr="00CC5F65">
        <w:rPr>
          <w:rFonts w:ascii="Arial" w:hAnsi="Arial" w:cs="Arial"/>
          <w:sz w:val="24"/>
          <w:szCs w:val="24"/>
          <w:lang w:val="en-GB"/>
        </w:rPr>
        <w:t>The biggest benefit of this research for researchers is that the researchers l</w:t>
      </w:r>
      <w:r>
        <w:rPr>
          <w:rFonts w:ascii="Arial" w:hAnsi="Arial" w:cs="Arial"/>
          <w:sz w:val="24"/>
          <w:szCs w:val="24"/>
          <w:lang w:val="en-GB"/>
        </w:rPr>
        <w:t>earned how to use SPSS to analys</w:t>
      </w:r>
      <w:r w:rsidRPr="00CC5F65">
        <w:rPr>
          <w:rFonts w:ascii="Arial" w:hAnsi="Arial" w:cs="Arial"/>
          <w:sz w:val="24"/>
          <w:szCs w:val="24"/>
          <w:lang w:val="en-GB"/>
        </w:rPr>
        <w:t>e data and run the results in the project.</w:t>
      </w:r>
      <w:r w:rsidRPr="00CC5F65">
        <w:t xml:space="preserve"> </w:t>
      </w:r>
      <w:r w:rsidRPr="00CC5F65">
        <w:rPr>
          <w:rFonts w:ascii="Arial" w:hAnsi="Arial" w:cs="Arial"/>
          <w:sz w:val="24"/>
          <w:szCs w:val="24"/>
          <w:lang w:val="en-GB"/>
        </w:rPr>
        <w:t xml:space="preserve">The subject is of great interest for researchers, and for a master who is about to enter the society, this helps researchers determine the direction of </w:t>
      </w:r>
      <w:r>
        <w:rPr>
          <w:rFonts w:ascii="Arial" w:hAnsi="Arial" w:cs="Arial"/>
          <w:sz w:val="24"/>
          <w:szCs w:val="24"/>
          <w:lang w:val="en-GB"/>
        </w:rPr>
        <w:t>her</w:t>
      </w:r>
      <w:r w:rsidRPr="00CC5F65">
        <w:rPr>
          <w:rFonts w:ascii="Arial" w:hAnsi="Arial" w:cs="Arial"/>
          <w:sz w:val="24"/>
          <w:szCs w:val="24"/>
          <w:lang w:val="en-GB"/>
        </w:rPr>
        <w:t xml:space="preserve"> future career.</w:t>
      </w:r>
      <w:r w:rsidRPr="00CC5F65">
        <w:t xml:space="preserve"> </w:t>
      </w:r>
      <w:r w:rsidRPr="00CC5F65">
        <w:rPr>
          <w:rFonts w:ascii="Arial" w:hAnsi="Arial" w:cs="Arial"/>
          <w:sz w:val="24"/>
          <w:szCs w:val="24"/>
          <w:lang w:val="en-GB"/>
        </w:rPr>
        <w:t xml:space="preserve">And under the direction of </w:t>
      </w:r>
      <w:proofErr w:type="spellStart"/>
      <w:r w:rsidRPr="00CC5F65">
        <w:rPr>
          <w:rFonts w:ascii="Arial" w:hAnsi="Arial" w:cs="Arial"/>
          <w:sz w:val="24"/>
          <w:szCs w:val="24"/>
          <w:lang w:val="en-GB"/>
        </w:rPr>
        <w:t>Dr.</w:t>
      </w:r>
      <w:proofErr w:type="spellEnd"/>
      <w:r w:rsidRPr="00CC5F65">
        <w:rPr>
          <w:rFonts w:ascii="Arial" w:hAnsi="Arial" w:cs="Arial"/>
          <w:sz w:val="24"/>
          <w:szCs w:val="24"/>
          <w:lang w:val="en-GB"/>
        </w:rPr>
        <w:t xml:space="preserve"> </w:t>
      </w:r>
      <w:proofErr w:type="spellStart"/>
      <w:r w:rsidRPr="00CC5F65">
        <w:rPr>
          <w:rFonts w:ascii="Arial" w:hAnsi="Arial" w:cs="Arial"/>
          <w:sz w:val="24"/>
          <w:szCs w:val="24"/>
          <w:lang w:val="en-GB"/>
        </w:rPr>
        <w:t>Phuah</w:t>
      </w:r>
      <w:proofErr w:type="spellEnd"/>
      <w:r w:rsidRPr="00CC5F65">
        <w:rPr>
          <w:rFonts w:ascii="Arial" w:hAnsi="Arial" w:cs="Arial"/>
          <w:sz w:val="24"/>
          <w:szCs w:val="24"/>
          <w:lang w:val="en-GB"/>
        </w:rPr>
        <w:t xml:space="preserve"> Kit </w:t>
      </w:r>
      <w:proofErr w:type="spellStart"/>
      <w:r w:rsidRPr="00CC5F65">
        <w:rPr>
          <w:rFonts w:ascii="Arial" w:hAnsi="Arial" w:cs="Arial"/>
          <w:sz w:val="24"/>
          <w:szCs w:val="24"/>
          <w:lang w:val="en-GB"/>
        </w:rPr>
        <w:t>Teng</w:t>
      </w:r>
      <w:proofErr w:type="spellEnd"/>
      <w:r w:rsidRPr="00CC5F65">
        <w:rPr>
          <w:rFonts w:ascii="Arial" w:hAnsi="Arial" w:cs="Arial"/>
          <w:sz w:val="24"/>
          <w:szCs w:val="24"/>
          <w:lang w:val="en-GB"/>
        </w:rPr>
        <w:t>, the researchers learned how to work effectively to complete high-quality projects in a short period of time.</w:t>
      </w:r>
    </w:p>
    <w:p w:rsidR="00AE6349" w:rsidRDefault="00AE6349" w:rsidP="003372B8">
      <w:pPr>
        <w:spacing w:line="360" w:lineRule="auto"/>
        <w:rPr>
          <w:rFonts w:ascii="Arial" w:hAnsi="Arial" w:cs="Arial"/>
          <w:sz w:val="24"/>
          <w:szCs w:val="24"/>
          <w:lang w:val="en-GB"/>
        </w:rPr>
      </w:pPr>
    </w:p>
    <w:p w:rsidR="00657F2D" w:rsidRPr="008C2E27" w:rsidRDefault="00CC5F65" w:rsidP="003372B8">
      <w:pPr>
        <w:spacing w:line="360" w:lineRule="auto"/>
        <w:rPr>
          <w:rFonts w:ascii="Arial" w:hAnsi="Arial" w:cs="Arial"/>
          <w:sz w:val="24"/>
          <w:szCs w:val="24"/>
          <w:lang w:val="en-GB"/>
        </w:rPr>
      </w:pPr>
      <w:r w:rsidRPr="00CC5F65">
        <w:rPr>
          <w:rFonts w:ascii="Arial" w:hAnsi="Arial" w:cs="Arial"/>
          <w:sz w:val="24"/>
          <w:szCs w:val="24"/>
          <w:lang w:val="en-GB"/>
        </w:rPr>
        <w:t xml:space="preserve">In general, under the professional guidance of </w:t>
      </w:r>
      <w:proofErr w:type="spellStart"/>
      <w:r w:rsidRPr="00CC5F65">
        <w:rPr>
          <w:rFonts w:ascii="Arial" w:hAnsi="Arial" w:cs="Arial"/>
          <w:sz w:val="24"/>
          <w:szCs w:val="24"/>
          <w:lang w:val="en-GB"/>
        </w:rPr>
        <w:t>Dr.</w:t>
      </w:r>
      <w:proofErr w:type="spellEnd"/>
      <w:r w:rsidRPr="00CC5F65">
        <w:rPr>
          <w:rFonts w:ascii="Arial" w:hAnsi="Arial" w:cs="Arial"/>
          <w:sz w:val="24"/>
          <w:szCs w:val="24"/>
          <w:lang w:val="en-GB"/>
        </w:rPr>
        <w:t xml:space="preserve"> </w:t>
      </w:r>
      <w:proofErr w:type="spellStart"/>
      <w:r w:rsidRPr="00CC5F65">
        <w:rPr>
          <w:rFonts w:ascii="Arial" w:hAnsi="Arial" w:cs="Arial"/>
          <w:sz w:val="24"/>
          <w:szCs w:val="24"/>
          <w:lang w:val="en-GB"/>
        </w:rPr>
        <w:t>Phuah</w:t>
      </w:r>
      <w:proofErr w:type="spellEnd"/>
      <w:r w:rsidRPr="00CC5F65">
        <w:rPr>
          <w:rFonts w:ascii="Arial" w:hAnsi="Arial" w:cs="Arial"/>
          <w:sz w:val="24"/>
          <w:szCs w:val="24"/>
          <w:lang w:val="en-GB"/>
        </w:rPr>
        <w:t>, the researchers believe that the entire learning and research process is a valuable and enjoyable experience, and is fortunate to be able to successfully collect 384 valid q</w:t>
      </w:r>
      <w:r>
        <w:rPr>
          <w:rFonts w:ascii="Arial" w:hAnsi="Arial" w:cs="Arial"/>
          <w:sz w:val="24"/>
          <w:szCs w:val="24"/>
          <w:lang w:val="en-GB"/>
        </w:rPr>
        <w:t xml:space="preserve">uestionnaires in a limited time, and </w:t>
      </w:r>
      <w:r w:rsidRPr="00CC5F65">
        <w:rPr>
          <w:rFonts w:ascii="Arial" w:hAnsi="Arial" w:cs="Arial"/>
          <w:sz w:val="24"/>
          <w:szCs w:val="24"/>
          <w:lang w:val="en-GB"/>
        </w:rPr>
        <w:t>complete the project on time in the most satisfactory way.</w:t>
      </w:r>
    </w:p>
    <w:p w:rsidR="00CC5F65" w:rsidRDefault="00CC5F65" w:rsidP="00C97A27">
      <w:pPr>
        <w:spacing w:line="360" w:lineRule="auto"/>
        <w:rPr>
          <w:rFonts w:ascii="Arial" w:hAnsi="Arial" w:cs="Arial"/>
          <w:b/>
          <w:sz w:val="24"/>
          <w:szCs w:val="24"/>
          <w:lang w:val="en-GB"/>
        </w:rPr>
      </w:pPr>
    </w:p>
    <w:p w:rsidR="00CC5F65" w:rsidRDefault="00CC5F65"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7B1D53" w:rsidRDefault="007B1D53" w:rsidP="00C97A27">
      <w:pPr>
        <w:spacing w:line="360" w:lineRule="auto"/>
        <w:rPr>
          <w:rFonts w:ascii="Arial" w:hAnsi="Arial" w:cs="Arial"/>
          <w:b/>
          <w:sz w:val="24"/>
          <w:szCs w:val="24"/>
          <w:lang w:val="en-GB"/>
        </w:rPr>
      </w:pPr>
    </w:p>
    <w:p w:rsidR="00984A67" w:rsidRDefault="00984A67" w:rsidP="00C97A27">
      <w:pPr>
        <w:spacing w:line="360" w:lineRule="auto"/>
        <w:rPr>
          <w:rFonts w:ascii="Arial" w:hAnsi="Arial" w:cs="Arial"/>
          <w:b/>
          <w:sz w:val="24"/>
          <w:szCs w:val="24"/>
          <w:lang w:val="en-GB"/>
        </w:rPr>
      </w:pPr>
      <w:r w:rsidRPr="00984A67">
        <w:rPr>
          <w:rFonts w:ascii="Arial" w:hAnsi="Arial" w:cs="Arial" w:hint="eastAsia"/>
          <w:b/>
          <w:sz w:val="24"/>
          <w:szCs w:val="24"/>
          <w:lang w:val="en-GB"/>
        </w:rPr>
        <w:t>Reference</w:t>
      </w:r>
    </w:p>
    <w:p w:rsidR="003764EE" w:rsidRPr="003764EE" w:rsidRDefault="003764EE" w:rsidP="003764EE">
      <w:pPr>
        <w:spacing w:line="360" w:lineRule="auto"/>
        <w:ind w:left="360" w:hangingChars="150" w:hanging="360"/>
        <w:rPr>
          <w:rFonts w:ascii="Arial" w:hAnsi="Arial" w:cs="Arial"/>
          <w:b/>
          <w:sz w:val="24"/>
          <w:szCs w:val="24"/>
          <w:lang w:val="en-GB"/>
        </w:rPr>
      </w:pPr>
      <w:r w:rsidRPr="003764EE">
        <w:rPr>
          <w:rFonts w:ascii="Arial" w:hAnsi="Arial" w:cs="Arial"/>
          <w:sz w:val="24"/>
          <w:szCs w:val="24"/>
          <w:lang w:val="en-GB"/>
        </w:rPr>
        <w:t xml:space="preserve">1 </w:t>
      </w:r>
      <w:r>
        <w:rPr>
          <w:rFonts w:ascii="Arial" w:hAnsi="Arial" w:cs="Arial"/>
          <w:b/>
          <w:sz w:val="24"/>
          <w:szCs w:val="24"/>
          <w:lang w:val="en-GB"/>
        </w:rPr>
        <w:t xml:space="preserve"> </w:t>
      </w:r>
      <w:r w:rsidRPr="003764EE">
        <w:rPr>
          <w:rFonts w:ascii="Arial" w:hAnsi="Arial" w:cs="Arial"/>
          <w:sz w:val="24"/>
          <w:szCs w:val="24"/>
          <w:lang w:val="en-GB"/>
        </w:rPr>
        <w:t xml:space="preserve">Amir H.M.S., </w:t>
      </w:r>
      <w:proofErr w:type="spellStart"/>
      <w:r w:rsidRPr="003764EE">
        <w:rPr>
          <w:rFonts w:ascii="Arial" w:hAnsi="Arial" w:cs="Arial"/>
          <w:sz w:val="24"/>
          <w:szCs w:val="24"/>
          <w:lang w:val="en-GB"/>
        </w:rPr>
        <w:t>Razauden</w:t>
      </w:r>
      <w:proofErr w:type="spellEnd"/>
      <w:r w:rsidRPr="003764EE">
        <w:rPr>
          <w:rFonts w:ascii="Arial" w:hAnsi="Arial" w:cs="Arial"/>
          <w:sz w:val="24"/>
          <w:szCs w:val="24"/>
          <w:lang w:val="en-GB"/>
        </w:rPr>
        <w:t xml:space="preserve"> Z., </w:t>
      </w:r>
      <w:proofErr w:type="spellStart"/>
      <w:r w:rsidRPr="003764EE">
        <w:rPr>
          <w:rFonts w:ascii="Arial" w:hAnsi="Arial" w:cs="Arial"/>
          <w:sz w:val="24"/>
          <w:szCs w:val="24"/>
          <w:lang w:val="en-GB"/>
        </w:rPr>
        <w:t>Harisun</w:t>
      </w:r>
      <w:proofErr w:type="spellEnd"/>
      <w:r w:rsidRPr="003764EE">
        <w:rPr>
          <w:rFonts w:ascii="Arial" w:hAnsi="Arial" w:cs="Arial"/>
          <w:sz w:val="24"/>
          <w:szCs w:val="24"/>
          <w:lang w:val="en-GB"/>
        </w:rPr>
        <w:t xml:space="preserve"> Y., Ida I.M</w:t>
      </w:r>
      <w:r w:rsidRPr="003764EE">
        <w:rPr>
          <w:rFonts w:ascii="Arial" w:hAnsi="Arial" w:cs="Arial" w:hint="eastAsia"/>
          <w:sz w:val="24"/>
          <w:szCs w:val="24"/>
          <w:lang w:val="en-GB"/>
        </w:rPr>
        <w:t>.</w:t>
      </w:r>
      <w:r w:rsidRPr="003764EE">
        <w:rPr>
          <w:rFonts w:ascii="Arial" w:hAnsi="Arial" w:cs="Arial"/>
          <w:sz w:val="24"/>
          <w:szCs w:val="24"/>
          <w:lang w:val="en-GB"/>
        </w:rPr>
        <w:t xml:space="preserve"> &amp; Mona Z., (2014). Halal Cat Food for the World Market. International Journal on Advanced Science, Engineering and Information Technology, 4(4), pp.230.</w:t>
      </w:r>
    </w:p>
    <w:p w:rsidR="003764EE" w:rsidRDefault="003764EE" w:rsidP="00B64A74">
      <w:pPr>
        <w:pStyle w:val="ListParagraph"/>
        <w:numPr>
          <w:ilvl w:val="0"/>
          <w:numId w:val="1"/>
        </w:numPr>
        <w:spacing w:line="360" w:lineRule="auto"/>
        <w:ind w:firstLineChars="0"/>
        <w:rPr>
          <w:rFonts w:ascii="Arial" w:hAnsi="Arial" w:cs="Arial"/>
          <w:sz w:val="24"/>
          <w:szCs w:val="24"/>
          <w:lang w:val="en-GB"/>
        </w:rPr>
      </w:pPr>
      <w:r>
        <w:rPr>
          <w:rFonts w:ascii="Arial" w:hAnsi="Arial" w:cs="Arial"/>
          <w:sz w:val="24"/>
          <w:szCs w:val="24"/>
          <w:lang w:val="en-GB"/>
        </w:rPr>
        <w:t xml:space="preserve">Anon. (2018). </w:t>
      </w:r>
      <w:r w:rsidRPr="00B64A74">
        <w:rPr>
          <w:rFonts w:ascii="Arial" w:hAnsi="Arial" w:cs="Arial"/>
          <w:sz w:val="24"/>
          <w:szCs w:val="24"/>
          <w:lang w:val="en-GB"/>
        </w:rPr>
        <w:t>Malaysia Pet Food Market - Growth, Tre</w:t>
      </w:r>
      <w:r>
        <w:rPr>
          <w:rFonts w:ascii="Arial" w:hAnsi="Arial" w:cs="Arial"/>
          <w:sz w:val="24"/>
          <w:szCs w:val="24"/>
          <w:lang w:val="en-GB"/>
        </w:rPr>
        <w:t xml:space="preserve">nds and Forecast (2018 - 2023). </w:t>
      </w:r>
      <w:proofErr w:type="spellStart"/>
      <w:r w:rsidRPr="00B64A74">
        <w:rPr>
          <w:rFonts w:ascii="Arial" w:hAnsi="Arial" w:cs="Arial"/>
          <w:sz w:val="24"/>
          <w:szCs w:val="24"/>
          <w:lang w:val="en-GB"/>
        </w:rPr>
        <w:t>Mordor</w:t>
      </w:r>
      <w:proofErr w:type="spellEnd"/>
      <w:r w:rsidRPr="00B64A74">
        <w:rPr>
          <w:rFonts w:ascii="Arial" w:hAnsi="Arial" w:cs="Arial"/>
          <w:sz w:val="24"/>
          <w:szCs w:val="24"/>
          <w:lang w:val="en-GB"/>
        </w:rPr>
        <w:t xml:space="preserve"> Intelligence. [online] Available at: https://www.mordorintelligence.com/industry-reports/malaysia-pet-food-market [Accessed 2018].</w:t>
      </w:r>
    </w:p>
    <w:p w:rsidR="003764EE" w:rsidRDefault="003764EE" w:rsidP="00CC5F65">
      <w:pPr>
        <w:pStyle w:val="ListParagraph"/>
        <w:numPr>
          <w:ilvl w:val="0"/>
          <w:numId w:val="1"/>
        </w:numPr>
        <w:spacing w:line="360" w:lineRule="auto"/>
        <w:ind w:firstLineChars="0"/>
        <w:rPr>
          <w:rFonts w:ascii="Arial" w:eastAsia="Arial Unicode MS" w:hAnsi="Arial" w:cs="Arial"/>
          <w:sz w:val="24"/>
          <w:szCs w:val="24"/>
        </w:rPr>
      </w:pPr>
      <w:proofErr w:type="spellStart"/>
      <w:r>
        <w:rPr>
          <w:rFonts w:ascii="Arial" w:eastAsia="Arial Unicode MS" w:hAnsi="Arial" w:cs="Arial"/>
          <w:sz w:val="24"/>
          <w:szCs w:val="24"/>
        </w:rPr>
        <w:t>Bryman</w:t>
      </w:r>
      <w:proofErr w:type="spellEnd"/>
      <w:r>
        <w:rPr>
          <w:rFonts w:ascii="Arial" w:eastAsia="Arial Unicode MS" w:hAnsi="Arial" w:cs="Arial"/>
          <w:sz w:val="24"/>
          <w:szCs w:val="24"/>
        </w:rPr>
        <w:t>, A. &amp; Bell, E. (2015). Business Research methods. Oxford: Oxford University Press, pp.1-220.</w:t>
      </w:r>
    </w:p>
    <w:p w:rsidR="003764EE" w:rsidRDefault="003764EE" w:rsidP="00162D04">
      <w:pPr>
        <w:pStyle w:val="ListParagraph"/>
        <w:numPr>
          <w:ilvl w:val="0"/>
          <w:numId w:val="1"/>
        </w:numPr>
        <w:spacing w:line="360" w:lineRule="auto"/>
        <w:ind w:firstLineChars="0"/>
        <w:rPr>
          <w:rFonts w:ascii="Arial" w:hAnsi="Arial" w:cs="Arial"/>
          <w:sz w:val="24"/>
          <w:szCs w:val="24"/>
          <w:lang w:val="en-GB"/>
        </w:rPr>
      </w:pPr>
      <w:r w:rsidRPr="00162D04">
        <w:rPr>
          <w:rFonts w:ascii="Arial" w:hAnsi="Arial" w:cs="Arial"/>
          <w:sz w:val="24"/>
          <w:szCs w:val="24"/>
          <w:lang w:val="en-GB"/>
        </w:rPr>
        <w:t xml:space="preserve">Buff, P., Carter, R., Bauer, J. </w:t>
      </w:r>
      <w:r>
        <w:rPr>
          <w:rFonts w:ascii="Arial" w:hAnsi="Arial" w:cs="Arial"/>
          <w:sz w:val="24"/>
          <w:szCs w:val="24"/>
          <w:lang w:val="en-GB"/>
        </w:rPr>
        <w:t>&amp;</w:t>
      </w:r>
      <w:r w:rsidRPr="00162D04">
        <w:rPr>
          <w:rFonts w:ascii="Arial" w:hAnsi="Arial" w:cs="Arial"/>
          <w:sz w:val="24"/>
          <w:szCs w:val="24"/>
          <w:lang w:val="en-GB"/>
        </w:rPr>
        <w:t xml:space="preserve"> Kersey, J. (2014). Natural pet food: A review of natural diets and their impact on canine and feline physiology. Journal of Animal Science, 92(9), pp.3781-3791.</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r w:rsidRPr="00C21CBB">
        <w:rPr>
          <w:rFonts w:ascii="Arial" w:hAnsi="Arial" w:cs="Arial"/>
          <w:sz w:val="24"/>
          <w:szCs w:val="24"/>
          <w:lang w:val="en-GB"/>
        </w:rPr>
        <w:t xml:space="preserve">Carter, Z. (2015). Looking For </w:t>
      </w:r>
      <w:proofErr w:type="gramStart"/>
      <w:r w:rsidRPr="00C21CBB">
        <w:rPr>
          <w:rFonts w:ascii="Arial" w:hAnsi="Arial" w:cs="Arial"/>
          <w:sz w:val="24"/>
          <w:szCs w:val="24"/>
          <w:lang w:val="en-GB"/>
        </w:rPr>
        <w:t>The</w:t>
      </w:r>
      <w:proofErr w:type="gramEnd"/>
      <w:r w:rsidRPr="00C21CBB">
        <w:rPr>
          <w:rFonts w:ascii="Arial" w:hAnsi="Arial" w:cs="Arial"/>
          <w:sz w:val="24"/>
          <w:szCs w:val="24"/>
          <w:lang w:val="en-GB"/>
        </w:rPr>
        <w:t xml:space="preserve"> Safest, Healthiest Pet Food? Good Luck With That</w:t>
      </w:r>
      <w:proofErr w:type="gramStart"/>
      <w:r w:rsidRPr="00C21CBB">
        <w:rPr>
          <w:rFonts w:ascii="Arial" w:hAnsi="Arial" w:cs="Arial"/>
          <w:sz w:val="24"/>
          <w:szCs w:val="24"/>
          <w:lang w:val="en-GB"/>
        </w:rPr>
        <w:t>..</w:t>
      </w:r>
      <w:proofErr w:type="gramEnd"/>
      <w:r w:rsidRPr="00C21CBB">
        <w:rPr>
          <w:rFonts w:ascii="Arial" w:hAnsi="Arial" w:cs="Arial"/>
          <w:sz w:val="24"/>
          <w:szCs w:val="24"/>
          <w:lang w:val="en-GB"/>
        </w:rPr>
        <w:t xml:space="preserve"> [online] </w:t>
      </w:r>
      <w:proofErr w:type="spellStart"/>
      <w:r w:rsidRPr="00C21CBB">
        <w:rPr>
          <w:rFonts w:ascii="Arial" w:hAnsi="Arial" w:cs="Arial"/>
          <w:sz w:val="24"/>
          <w:szCs w:val="24"/>
          <w:lang w:val="en-GB"/>
        </w:rPr>
        <w:t>HuffPost</w:t>
      </w:r>
      <w:proofErr w:type="spellEnd"/>
      <w:r w:rsidRPr="00C21CBB">
        <w:rPr>
          <w:rFonts w:ascii="Arial" w:hAnsi="Arial" w:cs="Arial"/>
          <w:sz w:val="24"/>
          <w:szCs w:val="24"/>
          <w:lang w:val="en-GB"/>
        </w:rPr>
        <w:t xml:space="preserve"> UK. Available at: https://www.huffingtonpost.com/entry/pet-food-safety_us_55b67875e4b0a13f9d1976e7 [Accessed Oct. 2018].</w:t>
      </w:r>
    </w:p>
    <w:p w:rsidR="003764EE" w:rsidRDefault="003764EE" w:rsidP="0041610B">
      <w:pPr>
        <w:pStyle w:val="ListParagraph"/>
        <w:numPr>
          <w:ilvl w:val="0"/>
          <w:numId w:val="1"/>
        </w:numPr>
        <w:spacing w:line="360" w:lineRule="auto"/>
        <w:ind w:firstLineChars="0"/>
        <w:rPr>
          <w:rFonts w:ascii="Arial" w:hAnsi="Arial" w:cs="Arial"/>
          <w:sz w:val="24"/>
          <w:szCs w:val="24"/>
          <w:lang w:val="en-GB"/>
        </w:rPr>
      </w:pPr>
      <w:r w:rsidRPr="0041610B">
        <w:rPr>
          <w:rFonts w:ascii="Arial" w:hAnsi="Arial" w:cs="Arial"/>
          <w:sz w:val="24"/>
          <w:szCs w:val="24"/>
          <w:lang w:val="en-GB"/>
        </w:rPr>
        <w:t>Colgate-Palmolive Company (2017). 2017 Annual Report. Investing For Global Growth Winning With Focus. [</w:t>
      </w:r>
      <w:proofErr w:type="gramStart"/>
      <w:r w:rsidRPr="0041610B">
        <w:rPr>
          <w:rFonts w:ascii="Arial" w:hAnsi="Arial" w:cs="Arial"/>
          <w:sz w:val="24"/>
          <w:szCs w:val="24"/>
          <w:lang w:val="en-GB"/>
        </w:rPr>
        <w:t>online</w:t>
      </w:r>
      <w:proofErr w:type="gramEnd"/>
      <w:r w:rsidRPr="0041610B">
        <w:rPr>
          <w:rFonts w:ascii="Arial" w:hAnsi="Arial" w:cs="Arial"/>
          <w:sz w:val="24"/>
          <w:szCs w:val="24"/>
          <w:lang w:val="en-GB"/>
        </w:rPr>
        <w:t>] p.5. Available at: http://investor.colgatepalmolive.com/static-files/0f093899-7f24-448f-93b2-c236a3c93d99 [Accessed 2018].</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r w:rsidRPr="00C21CBB">
        <w:rPr>
          <w:rFonts w:ascii="Arial" w:hAnsi="Arial" w:cs="Arial"/>
          <w:sz w:val="24"/>
          <w:szCs w:val="24"/>
          <w:lang w:val="en-GB"/>
        </w:rPr>
        <w:t>Conway, A. (2016). 3 pet food types to watch in the pet specialty market. [online] Petfoodindustry.com. Available at: https://www.petfoodindustry.com/articles/5768-pet-food-types-to-watch-in-the-pet-specialty-market [Accessed Oct. 2018].</w:t>
      </w:r>
    </w:p>
    <w:p w:rsidR="003764EE" w:rsidRDefault="003764EE" w:rsidP="001A3727">
      <w:pPr>
        <w:pStyle w:val="ListParagraph"/>
        <w:numPr>
          <w:ilvl w:val="0"/>
          <w:numId w:val="1"/>
        </w:numPr>
        <w:spacing w:line="360" w:lineRule="auto"/>
        <w:ind w:firstLineChars="0"/>
        <w:rPr>
          <w:rFonts w:ascii="Arial" w:eastAsia="Arial Unicode MS" w:hAnsi="Arial" w:cs="Arial"/>
          <w:sz w:val="24"/>
          <w:szCs w:val="24"/>
        </w:rPr>
      </w:pPr>
      <w:r>
        <w:rPr>
          <w:rFonts w:ascii="Arial" w:eastAsia="Arial Unicode MS" w:hAnsi="Arial" w:cs="Arial"/>
          <w:sz w:val="24"/>
          <w:szCs w:val="24"/>
        </w:rPr>
        <w:t>Cooper, D. R. &amp; Schindler, P. S. (2014) Business Research Methods. 12th Edition. New York: McGraw-Hill.</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proofErr w:type="spellStart"/>
      <w:r w:rsidRPr="00C21CBB">
        <w:rPr>
          <w:rFonts w:ascii="Arial" w:hAnsi="Arial" w:cs="Arial"/>
          <w:sz w:val="24"/>
          <w:szCs w:val="24"/>
          <w:lang w:val="en-GB"/>
        </w:rPr>
        <w:t>Coriolis</w:t>
      </w:r>
      <w:proofErr w:type="spellEnd"/>
      <w:r w:rsidRPr="00C21CBB">
        <w:rPr>
          <w:rFonts w:ascii="Arial" w:hAnsi="Arial" w:cs="Arial"/>
          <w:sz w:val="24"/>
          <w:szCs w:val="24"/>
          <w:lang w:val="en-GB"/>
        </w:rPr>
        <w:t xml:space="preserve">. (2014). Opportunities in the New Zealand </w:t>
      </w:r>
      <w:proofErr w:type="spellStart"/>
      <w:r w:rsidRPr="00C21CBB">
        <w:rPr>
          <w:rFonts w:ascii="Arial" w:hAnsi="Arial" w:cs="Arial"/>
          <w:sz w:val="24"/>
          <w:szCs w:val="24"/>
          <w:lang w:val="en-GB"/>
        </w:rPr>
        <w:t>petfood</w:t>
      </w:r>
      <w:proofErr w:type="spellEnd"/>
      <w:r w:rsidRPr="00C21CBB">
        <w:rPr>
          <w:rFonts w:ascii="Arial" w:hAnsi="Arial" w:cs="Arial"/>
          <w:sz w:val="24"/>
          <w:szCs w:val="24"/>
          <w:lang w:val="en-GB"/>
        </w:rPr>
        <w:t xml:space="preserve"> industry: New </w:t>
      </w:r>
      <w:r w:rsidRPr="00C21CBB">
        <w:rPr>
          <w:rFonts w:ascii="Arial" w:hAnsi="Arial" w:cs="Arial"/>
          <w:sz w:val="24"/>
          <w:szCs w:val="24"/>
          <w:lang w:val="en-GB"/>
        </w:rPr>
        <w:lastRenderedPageBreak/>
        <w:t>Zealand</w:t>
      </w:r>
      <w:r w:rsidRPr="00C21CBB">
        <w:rPr>
          <w:rFonts w:ascii="Arial" w:hAnsi="Arial" w:cs="Arial" w:hint="eastAsia"/>
          <w:sz w:val="24"/>
          <w:szCs w:val="24"/>
          <w:lang w:val="en-GB"/>
        </w:rPr>
        <w:t xml:space="preserve"> </w:t>
      </w:r>
      <w:r w:rsidRPr="00C21CBB">
        <w:rPr>
          <w:rFonts w:ascii="Arial" w:hAnsi="Arial" w:cs="Arial"/>
          <w:sz w:val="24"/>
          <w:szCs w:val="24"/>
          <w:lang w:val="en-GB"/>
        </w:rPr>
        <w:t>Trade and Enterprise. Retrieved August 2014, from New Zealand Trade</w:t>
      </w:r>
      <w:r w:rsidRPr="00C21CBB">
        <w:rPr>
          <w:rFonts w:ascii="Arial" w:hAnsi="Arial" w:cs="Arial" w:hint="eastAsia"/>
          <w:sz w:val="24"/>
          <w:szCs w:val="24"/>
          <w:lang w:val="en-GB"/>
        </w:rPr>
        <w:t xml:space="preserve"> </w:t>
      </w:r>
      <w:r w:rsidRPr="00C21CBB">
        <w:rPr>
          <w:rFonts w:ascii="Arial" w:hAnsi="Arial" w:cs="Arial"/>
          <w:sz w:val="24"/>
          <w:szCs w:val="24"/>
          <w:lang w:val="en-GB"/>
        </w:rPr>
        <w:t xml:space="preserve">and Enterprise: </w:t>
      </w:r>
      <w:hyperlink r:id="rId35" w:history="1">
        <w:r w:rsidRPr="00C21CBB">
          <w:rPr>
            <w:rStyle w:val="Hyperlink"/>
            <w:rFonts w:ascii="Arial" w:hAnsi="Arial" w:cs="Arial"/>
            <w:sz w:val="24"/>
            <w:szCs w:val="24"/>
            <w:lang w:val="en-GB"/>
          </w:rPr>
          <w:t>www.nzte.govt.nz</w:t>
        </w:r>
      </w:hyperlink>
      <w:r w:rsidRPr="00C21CBB">
        <w:rPr>
          <w:rFonts w:ascii="Arial" w:hAnsi="Arial" w:cs="Arial" w:hint="eastAsia"/>
          <w:sz w:val="24"/>
          <w:szCs w:val="24"/>
          <w:lang w:val="en-GB"/>
        </w:rPr>
        <w:t>.</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r w:rsidRPr="00C21CBB">
        <w:rPr>
          <w:rFonts w:ascii="Arial" w:hAnsi="Arial" w:cs="Arial"/>
          <w:sz w:val="24"/>
          <w:szCs w:val="24"/>
          <w:lang w:val="en-GB"/>
        </w:rPr>
        <w:t xml:space="preserve">Di </w:t>
      </w:r>
      <w:proofErr w:type="spellStart"/>
      <w:r w:rsidRPr="00C21CBB">
        <w:rPr>
          <w:rFonts w:ascii="Arial" w:hAnsi="Arial" w:cs="Arial"/>
          <w:sz w:val="24"/>
          <w:szCs w:val="24"/>
          <w:lang w:val="en-GB"/>
        </w:rPr>
        <w:t>Donfrancesco</w:t>
      </w:r>
      <w:proofErr w:type="spellEnd"/>
      <w:r w:rsidRPr="00C21CBB">
        <w:rPr>
          <w:rFonts w:ascii="Arial" w:hAnsi="Arial" w:cs="Arial"/>
          <w:sz w:val="24"/>
          <w:szCs w:val="24"/>
          <w:lang w:val="en-GB"/>
        </w:rPr>
        <w:t>, B., Koppel, K., Chambers, E., IV (2012). An initial lexicon for sensory</w:t>
      </w:r>
      <w:r w:rsidRPr="00C21CBB">
        <w:rPr>
          <w:rFonts w:ascii="Arial" w:hAnsi="Arial" w:cs="Arial" w:hint="eastAsia"/>
          <w:sz w:val="24"/>
          <w:szCs w:val="24"/>
          <w:lang w:val="en-GB"/>
        </w:rPr>
        <w:t xml:space="preserve"> </w:t>
      </w:r>
      <w:r w:rsidRPr="00C21CBB">
        <w:rPr>
          <w:rFonts w:ascii="Arial" w:hAnsi="Arial" w:cs="Arial"/>
          <w:sz w:val="24"/>
          <w:szCs w:val="24"/>
          <w:lang w:val="en-GB"/>
        </w:rPr>
        <w:t>properties of dry dog food. Journal of Sensory Studies, 27, 498–510.</w:t>
      </w:r>
    </w:p>
    <w:p w:rsidR="003764EE" w:rsidRDefault="003764EE" w:rsidP="003764EE">
      <w:pPr>
        <w:pStyle w:val="ListParagraph"/>
        <w:numPr>
          <w:ilvl w:val="0"/>
          <w:numId w:val="1"/>
        </w:numPr>
        <w:spacing w:line="360" w:lineRule="auto"/>
        <w:ind w:firstLineChars="0"/>
      </w:pPr>
      <w:r w:rsidRPr="001A3727">
        <w:rPr>
          <w:rFonts w:ascii="Arial" w:eastAsia="Arial Unicode MS" w:hAnsi="Arial" w:cs="Arial"/>
          <w:sz w:val="24"/>
          <w:szCs w:val="24"/>
        </w:rPr>
        <w:t>Fci.be. (2018). Statistics: Malaysian Kennel Association (MALAYSIA). [online] Available at: http://www.fci.be/en/statistics/ByNco.aspx?iso=MY [Accessed 14 Jul. 2018].</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r w:rsidRPr="00C21CBB">
        <w:rPr>
          <w:rFonts w:ascii="Arial" w:hAnsi="Arial" w:cs="Arial"/>
          <w:sz w:val="24"/>
          <w:szCs w:val="24"/>
          <w:lang w:val="en-GB"/>
        </w:rPr>
        <w:t>Green, D. (2018). Four pet food brands have been recalled after dogs and cats fell ill and died. [online] Business Insider Malaysia. Available at: https://www.businessinsider.my/pet-food-brands-recalled-after-dogs-and-cats-died-2018-2/?r=US&amp;IR=T [Accessed Oct. 2018].</w:t>
      </w:r>
    </w:p>
    <w:p w:rsidR="003764EE" w:rsidRDefault="003764EE" w:rsidP="00BE31E1">
      <w:pPr>
        <w:pStyle w:val="ListParagraph"/>
        <w:numPr>
          <w:ilvl w:val="0"/>
          <w:numId w:val="1"/>
        </w:numPr>
        <w:spacing w:line="360" w:lineRule="auto"/>
        <w:ind w:firstLineChars="0"/>
        <w:rPr>
          <w:rFonts w:ascii="Arial" w:hAnsi="Arial" w:cs="Arial"/>
          <w:sz w:val="24"/>
          <w:szCs w:val="24"/>
          <w:lang w:val="en-GB"/>
        </w:rPr>
      </w:pPr>
      <w:r>
        <w:rPr>
          <w:rFonts w:ascii="Arial" w:hAnsi="Arial" w:cs="Arial"/>
          <w:sz w:val="24"/>
          <w:szCs w:val="24"/>
          <w:lang w:val="en-GB"/>
        </w:rPr>
        <w:t xml:space="preserve">Hill, R., </w:t>
      </w:r>
      <w:proofErr w:type="spellStart"/>
      <w:r>
        <w:rPr>
          <w:rFonts w:ascii="Arial" w:hAnsi="Arial" w:cs="Arial"/>
          <w:sz w:val="24"/>
          <w:szCs w:val="24"/>
          <w:lang w:val="en-GB"/>
        </w:rPr>
        <w:t>Fishbein</w:t>
      </w:r>
      <w:proofErr w:type="spellEnd"/>
      <w:r>
        <w:rPr>
          <w:rFonts w:ascii="Arial" w:hAnsi="Arial" w:cs="Arial"/>
          <w:sz w:val="24"/>
          <w:szCs w:val="24"/>
          <w:lang w:val="en-GB"/>
        </w:rPr>
        <w:t>, M. &amp;</w:t>
      </w:r>
      <w:r w:rsidRPr="00BE31E1">
        <w:rPr>
          <w:rFonts w:ascii="Arial" w:hAnsi="Arial" w:cs="Arial"/>
          <w:sz w:val="24"/>
          <w:szCs w:val="24"/>
          <w:lang w:val="en-GB"/>
        </w:rPr>
        <w:t xml:space="preserve"> </w:t>
      </w:r>
      <w:proofErr w:type="spellStart"/>
      <w:r w:rsidRPr="00BE31E1">
        <w:rPr>
          <w:rFonts w:ascii="Arial" w:hAnsi="Arial" w:cs="Arial"/>
          <w:sz w:val="24"/>
          <w:szCs w:val="24"/>
          <w:lang w:val="en-GB"/>
        </w:rPr>
        <w:t>Ajzen</w:t>
      </w:r>
      <w:proofErr w:type="spellEnd"/>
      <w:r w:rsidRPr="00BE31E1">
        <w:rPr>
          <w:rFonts w:ascii="Arial" w:hAnsi="Arial" w:cs="Arial"/>
          <w:sz w:val="24"/>
          <w:szCs w:val="24"/>
          <w:lang w:val="en-GB"/>
        </w:rPr>
        <w:t xml:space="preserve">, I. (1977). Belief, Attitude, Intention and </w:t>
      </w:r>
      <w:proofErr w:type="spellStart"/>
      <w:r w:rsidRPr="00BE31E1">
        <w:rPr>
          <w:rFonts w:ascii="Arial" w:hAnsi="Arial" w:cs="Arial"/>
          <w:sz w:val="24"/>
          <w:szCs w:val="24"/>
          <w:lang w:val="en-GB"/>
        </w:rPr>
        <w:t>Behavior</w:t>
      </w:r>
      <w:proofErr w:type="spellEnd"/>
      <w:r w:rsidRPr="00BE31E1">
        <w:rPr>
          <w:rFonts w:ascii="Arial" w:hAnsi="Arial" w:cs="Arial"/>
          <w:sz w:val="24"/>
          <w:szCs w:val="24"/>
          <w:lang w:val="en-GB"/>
        </w:rPr>
        <w:t>: An Introduction to Theory and Research. Contemporary Sociology, 6(2), p.244.</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r w:rsidRPr="00C21CBB">
        <w:rPr>
          <w:rFonts w:ascii="Arial" w:hAnsi="Arial" w:cs="Arial"/>
          <w:sz w:val="24"/>
          <w:szCs w:val="24"/>
          <w:lang w:val="en-GB"/>
        </w:rPr>
        <w:t>Huang, Y.X. (2014). Impact of Product Information on Consumers´ Choice for Dog Food. Norwegian University of life Sciences, pp.8-45.</w:t>
      </w:r>
    </w:p>
    <w:p w:rsidR="003764EE" w:rsidRDefault="003764EE" w:rsidP="0054256B">
      <w:pPr>
        <w:pStyle w:val="ListParagraph"/>
        <w:numPr>
          <w:ilvl w:val="0"/>
          <w:numId w:val="1"/>
        </w:numPr>
        <w:spacing w:line="360" w:lineRule="auto"/>
        <w:ind w:firstLineChars="0"/>
        <w:rPr>
          <w:rFonts w:ascii="Arial" w:hAnsi="Arial" w:cs="Arial"/>
          <w:sz w:val="24"/>
          <w:szCs w:val="24"/>
          <w:lang w:val="en-GB"/>
        </w:rPr>
      </w:pPr>
      <w:r>
        <w:rPr>
          <w:rFonts w:ascii="Arial" w:hAnsi="Arial" w:cs="Arial"/>
          <w:sz w:val="24"/>
          <w:szCs w:val="24"/>
          <w:lang w:val="en-GB"/>
        </w:rPr>
        <w:t xml:space="preserve">Kelly, R.E. (2012). </w:t>
      </w:r>
      <w:r w:rsidRPr="0054256B">
        <w:rPr>
          <w:rFonts w:ascii="Arial" w:hAnsi="Arial" w:cs="Arial"/>
          <w:sz w:val="24"/>
          <w:szCs w:val="24"/>
          <w:lang w:val="en-GB"/>
        </w:rPr>
        <w:t>FEEDING THE MODERN DOG: AN EXAMINATION OF THE HISTORY OF THE</w:t>
      </w:r>
      <w:r>
        <w:rPr>
          <w:rFonts w:ascii="Arial" w:hAnsi="Arial" w:cs="Arial"/>
          <w:sz w:val="24"/>
          <w:szCs w:val="24"/>
          <w:lang w:val="en-GB"/>
        </w:rPr>
        <w:t xml:space="preserve"> </w:t>
      </w:r>
      <w:r w:rsidRPr="0054256B">
        <w:rPr>
          <w:rFonts w:ascii="Arial" w:hAnsi="Arial" w:cs="Arial"/>
          <w:sz w:val="24"/>
          <w:szCs w:val="24"/>
          <w:lang w:val="en-GB"/>
        </w:rPr>
        <w:t>COMMERCIAL DOG FOOD INDUSTRY AND POPULAR PERCEPTIONS OF CANINE DIETARY PATTERNS</w:t>
      </w:r>
      <w:r>
        <w:rPr>
          <w:rFonts w:ascii="Arial" w:hAnsi="Arial" w:cs="Arial"/>
          <w:sz w:val="24"/>
          <w:szCs w:val="24"/>
          <w:lang w:val="en-GB"/>
        </w:rPr>
        <w:t>, pp.1-33.</w:t>
      </w:r>
    </w:p>
    <w:p w:rsidR="003764EE" w:rsidRDefault="003764EE" w:rsidP="001A3727">
      <w:pPr>
        <w:pStyle w:val="ListParagraph"/>
        <w:numPr>
          <w:ilvl w:val="0"/>
          <w:numId w:val="1"/>
        </w:numPr>
        <w:spacing w:line="360" w:lineRule="auto"/>
        <w:ind w:firstLineChars="0"/>
        <w:rPr>
          <w:rFonts w:ascii="Arial" w:hAnsi="Arial" w:cs="Arial"/>
          <w:sz w:val="24"/>
          <w:szCs w:val="24"/>
          <w:lang w:val="en-GB"/>
        </w:rPr>
      </w:pPr>
      <w:proofErr w:type="spellStart"/>
      <w:r w:rsidRPr="001A3727">
        <w:rPr>
          <w:rFonts w:ascii="Arial" w:hAnsi="Arial" w:cs="Arial"/>
          <w:sz w:val="24"/>
          <w:szCs w:val="24"/>
          <w:lang w:val="en-GB"/>
        </w:rPr>
        <w:t>Krejcie</w:t>
      </w:r>
      <w:proofErr w:type="spellEnd"/>
      <w:r w:rsidRPr="001A3727">
        <w:rPr>
          <w:rFonts w:ascii="Arial" w:hAnsi="Arial" w:cs="Arial"/>
          <w:sz w:val="24"/>
          <w:szCs w:val="24"/>
          <w:lang w:val="en-GB"/>
        </w:rPr>
        <w:t>, R. &amp; Morgan, D. (1970). Determining Sample Size for Research Activities. Educational and Psychological Measurement, 30(3), pp.607-610.</w:t>
      </w:r>
    </w:p>
    <w:p w:rsidR="003764EE" w:rsidRDefault="003764EE" w:rsidP="007218CE">
      <w:pPr>
        <w:pStyle w:val="ListParagraph"/>
        <w:numPr>
          <w:ilvl w:val="0"/>
          <w:numId w:val="1"/>
        </w:numPr>
        <w:spacing w:line="360" w:lineRule="auto"/>
        <w:ind w:firstLineChars="0"/>
        <w:rPr>
          <w:rFonts w:ascii="Arial" w:hAnsi="Arial" w:cs="Arial"/>
          <w:sz w:val="24"/>
          <w:szCs w:val="24"/>
          <w:lang w:val="en-GB"/>
        </w:rPr>
      </w:pPr>
      <w:r w:rsidRPr="00D80726">
        <w:rPr>
          <w:rFonts w:ascii="Arial" w:hAnsi="Arial" w:cs="Arial"/>
          <w:sz w:val="24"/>
          <w:szCs w:val="24"/>
          <w:lang w:val="en-GB"/>
        </w:rPr>
        <w:t xml:space="preserve">Lange, M. (2016). Pet food trends shaping the world. Tucson, AZ: </w:t>
      </w:r>
      <w:proofErr w:type="spellStart"/>
      <w:r w:rsidRPr="00D80726">
        <w:rPr>
          <w:rFonts w:ascii="Arial" w:hAnsi="Arial" w:cs="Arial"/>
          <w:sz w:val="24"/>
          <w:szCs w:val="24"/>
          <w:lang w:val="en-GB"/>
        </w:rPr>
        <w:t>Gfk</w:t>
      </w:r>
      <w:proofErr w:type="spellEnd"/>
      <w:r w:rsidRPr="00D80726">
        <w:rPr>
          <w:rFonts w:ascii="Arial" w:hAnsi="Arial" w:cs="Arial"/>
          <w:sz w:val="24"/>
          <w:szCs w:val="24"/>
          <w:lang w:val="en-GB"/>
        </w:rPr>
        <w:t>, pp.3-45.</w:t>
      </w:r>
    </w:p>
    <w:p w:rsidR="003764EE" w:rsidRDefault="003764EE" w:rsidP="006E79BD">
      <w:pPr>
        <w:pStyle w:val="ListParagraph"/>
        <w:numPr>
          <w:ilvl w:val="0"/>
          <w:numId w:val="1"/>
        </w:numPr>
        <w:spacing w:line="360" w:lineRule="auto"/>
        <w:ind w:firstLineChars="0"/>
        <w:rPr>
          <w:rFonts w:ascii="Arial" w:hAnsi="Arial" w:cs="Arial"/>
          <w:sz w:val="24"/>
          <w:szCs w:val="24"/>
          <w:lang w:val="en-GB"/>
        </w:rPr>
      </w:pPr>
      <w:r>
        <w:rPr>
          <w:rFonts w:ascii="Arial" w:hAnsi="Arial" w:cs="Arial"/>
          <w:sz w:val="24"/>
          <w:szCs w:val="24"/>
          <w:lang w:val="en-GB"/>
        </w:rPr>
        <w:t>Lee, S.W. &amp; Wee, W. (2010). Pet Industry, pp.1-87.</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r w:rsidRPr="00C21CBB">
        <w:rPr>
          <w:rFonts w:ascii="Arial" w:hAnsi="Arial" w:cs="Arial"/>
          <w:sz w:val="24"/>
          <w:szCs w:val="24"/>
          <w:lang w:val="en-GB"/>
        </w:rPr>
        <w:t>Nestlé Annual Review 2017. (2018). [</w:t>
      </w:r>
      <w:proofErr w:type="spellStart"/>
      <w:r w:rsidRPr="00C21CBB">
        <w:rPr>
          <w:rFonts w:ascii="Arial" w:hAnsi="Arial" w:cs="Arial"/>
          <w:sz w:val="24"/>
          <w:szCs w:val="24"/>
          <w:lang w:val="en-GB"/>
        </w:rPr>
        <w:t>ebook</w:t>
      </w:r>
      <w:proofErr w:type="spellEnd"/>
      <w:r w:rsidRPr="00C21CBB">
        <w:rPr>
          <w:rFonts w:ascii="Arial" w:hAnsi="Arial" w:cs="Arial"/>
          <w:sz w:val="24"/>
          <w:szCs w:val="24"/>
          <w:lang w:val="en-GB"/>
        </w:rPr>
        <w:t>] pp.1-35. Available at: https://www.nestle.com/asset-library/documents/library/documents/annual_reports/2017-annual-review-en.pdf [Accessed Oct. 2018].</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r w:rsidRPr="00C21CBB">
        <w:rPr>
          <w:rFonts w:ascii="Arial" w:hAnsi="Arial" w:cs="Arial"/>
          <w:sz w:val="24"/>
          <w:szCs w:val="24"/>
          <w:lang w:val="en-GB"/>
        </w:rPr>
        <w:lastRenderedPageBreak/>
        <w:t xml:space="preserve">Pet market sales in the United States from 2011 to 2018, c. (2018). Pet market sales in the U.S. by category, 2011-2018 | Statistic. [online] </w:t>
      </w:r>
      <w:proofErr w:type="spellStart"/>
      <w:r w:rsidRPr="00C21CBB">
        <w:rPr>
          <w:rFonts w:ascii="Arial" w:hAnsi="Arial" w:cs="Arial"/>
          <w:sz w:val="24"/>
          <w:szCs w:val="24"/>
          <w:lang w:val="en-GB"/>
        </w:rPr>
        <w:t>Statista</w:t>
      </w:r>
      <w:proofErr w:type="spellEnd"/>
      <w:r w:rsidRPr="00C21CBB">
        <w:rPr>
          <w:rFonts w:ascii="Arial" w:hAnsi="Arial" w:cs="Arial"/>
          <w:sz w:val="24"/>
          <w:szCs w:val="24"/>
          <w:lang w:val="en-GB"/>
        </w:rPr>
        <w:t>. Available at: https://www.statista.com/statistics/253983/pet-market-sales-in-the-us-by-category/ [Accessed 30 Sep. 2018].</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r w:rsidRPr="00C21CBB">
        <w:rPr>
          <w:rFonts w:ascii="Arial" w:hAnsi="Arial" w:cs="Arial"/>
          <w:sz w:val="24"/>
          <w:szCs w:val="24"/>
          <w:lang w:val="en-GB"/>
        </w:rPr>
        <w:t xml:space="preserve">Petfoodindustry.com. (2018). Mars </w:t>
      </w:r>
      <w:proofErr w:type="spellStart"/>
      <w:r w:rsidRPr="00C21CBB">
        <w:rPr>
          <w:rFonts w:ascii="Arial" w:hAnsi="Arial" w:cs="Arial"/>
          <w:sz w:val="24"/>
          <w:szCs w:val="24"/>
          <w:lang w:val="en-GB"/>
        </w:rPr>
        <w:t>Petcare</w:t>
      </w:r>
      <w:proofErr w:type="spellEnd"/>
      <w:r w:rsidRPr="00C21CBB">
        <w:rPr>
          <w:rFonts w:ascii="Arial" w:hAnsi="Arial" w:cs="Arial"/>
          <w:sz w:val="24"/>
          <w:szCs w:val="24"/>
          <w:lang w:val="en-GB"/>
        </w:rPr>
        <w:t xml:space="preserve"> </w:t>
      </w:r>
      <w:proofErr w:type="gramStart"/>
      <w:r w:rsidRPr="00C21CBB">
        <w:rPr>
          <w:rFonts w:ascii="Arial" w:hAnsi="Arial" w:cs="Arial"/>
          <w:sz w:val="24"/>
          <w:szCs w:val="24"/>
          <w:lang w:val="en-GB"/>
        </w:rPr>
        <w:t>Inc..</w:t>
      </w:r>
      <w:proofErr w:type="gramEnd"/>
      <w:r w:rsidRPr="00C21CBB">
        <w:rPr>
          <w:rFonts w:ascii="Arial" w:hAnsi="Arial" w:cs="Arial"/>
          <w:sz w:val="24"/>
          <w:szCs w:val="24"/>
          <w:lang w:val="en-GB"/>
        </w:rPr>
        <w:t xml:space="preserve"> [online] Available at: https://www.petfoodindustry.com/directories/211-top-pet-food-companies-current-data/listing/2838-mars-petcare-inc [Accessed Oct. 2018].</w:t>
      </w:r>
    </w:p>
    <w:p w:rsidR="003764EE" w:rsidRDefault="003764EE" w:rsidP="0041610B">
      <w:pPr>
        <w:pStyle w:val="ListParagraph"/>
        <w:numPr>
          <w:ilvl w:val="0"/>
          <w:numId w:val="1"/>
        </w:numPr>
        <w:spacing w:line="360" w:lineRule="auto"/>
        <w:ind w:firstLineChars="0"/>
        <w:rPr>
          <w:rFonts w:ascii="Arial" w:hAnsi="Arial" w:cs="Arial"/>
          <w:sz w:val="24"/>
          <w:szCs w:val="24"/>
          <w:lang w:val="en-GB"/>
        </w:rPr>
      </w:pPr>
      <w:r w:rsidRPr="0041610B">
        <w:rPr>
          <w:rFonts w:ascii="Arial" w:hAnsi="Arial" w:cs="Arial"/>
          <w:sz w:val="24"/>
          <w:szCs w:val="24"/>
          <w:lang w:val="en-GB"/>
        </w:rPr>
        <w:t>Petfoodindustry.com. (2018). Top Pet Food Companies Current Data. [online] Available at: https://www.petfoodindustry.com/directories/211-top-pet-food-companies-current-data [Accessed 2018].</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r w:rsidRPr="00C21CBB">
        <w:rPr>
          <w:rFonts w:ascii="Arial" w:hAnsi="Arial" w:cs="Arial"/>
          <w:sz w:val="24"/>
          <w:szCs w:val="24"/>
          <w:lang w:val="en-GB"/>
        </w:rPr>
        <w:t>Regulations for the Importation of Pet Food to Malaysia. (2018). [</w:t>
      </w:r>
      <w:proofErr w:type="spellStart"/>
      <w:r w:rsidRPr="00C21CBB">
        <w:rPr>
          <w:rFonts w:ascii="Arial" w:hAnsi="Arial" w:cs="Arial"/>
          <w:sz w:val="24"/>
          <w:szCs w:val="24"/>
          <w:lang w:val="en-GB"/>
        </w:rPr>
        <w:t>ebook</w:t>
      </w:r>
      <w:proofErr w:type="spellEnd"/>
      <w:r w:rsidRPr="00C21CBB">
        <w:rPr>
          <w:rFonts w:ascii="Arial" w:hAnsi="Arial" w:cs="Arial"/>
          <w:sz w:val="24"/>
          <w:szCs w:val="24"/>
          <w:lang w:val="en-GB"/>
        </w:rPr>
        <w:t>] pp.1-2. Available at: https://www.aphis.usda.gov/regulations/vs/iregs/products/downloads/my-pf.pdf [Accessed Oct. 2018].</w:t>
      </w:r>
    </w:p>
    <w:p w:rsidR="003764EE" w:rsidRDefault="003764EE" w:rsidP="001A3727">
      <w:pPr>
        <w:pStyle w:val="ListParagraph"/>
        <w:numPr>
          <w:ilvl w:val="0"/>
          <w:numId w:val="1"/>
        </w:numPr>
        <w:spacing w:line="360" w:lineRule="auto"/>
        <w:ind w:firstLineChars="0"/>
        <w:rPr>
          <w:rFonts w:ascii="Arial" w:hAnsi="Arial" w:cs="Arial"/>
          <w:sz w:val="24"/>
          <w:szCs w:val="24"/>
          <w:lang w:val="en-GB"/>
        </w:rPr>
      </w:pPr>
      <w:proofErr w:type="spellStart"/>
      <w:r w:rsidRPr="001A3727">
        <w:rPr>
          <w:rFonts w:ascii="Arial" w:hAnsi="Arial" w:cs="Arial"/>
          <w:sz w:val="24"/>
          <w:szCs w:val="24"/>
          <w:lang w:val="en-GB"/>
        </w:rPr>
        <w:t>Sekaran</w:t>
      </w:r>
      <w:proofErr w:type="spellEnd"/>
      <w:r w:rsidRPr="001A3727">
        <w:rPr>
          <w:rFonts w:ascii="Arial" w:hAnsi="Arial" w:cs="Arial"/>
          <w:sz w:val="24"/>
          <w:szCs w:val="24"/>
          <w:lang w:val="en-GB"/>
        </w:rPr>
        <w:t xml:space="preserve">, U. &amp; </w:t>
      </w:r>
      <w:proofErr w:type="spellStart"/>
      <w:r w:rsidRPr="001A3727">
        <w:rPr>
          <w:rFonts w:ascii="Arial" w:hAnsi="Arial" w:cs="Arial"/>
          <w:sz w:val="24"/>
          <w:szCs w:val="24"/>
          <w:lang w:val="en-GB"/>
        </w:rPr>
        <w:t>Bougie</w:t>
      </w:r>
      <w:proofErr w:type="spellEnd"/>
      <w:r w:rsidRPr="001A3727">
        <w:rPr>
          <w:rFonts w:ascii="Arial" w:hAnsi="Arial" w:cs="Arial"/>
          <w:sz w:val="24"/>
          <w:szCs w:val="24"/>
          <w:lang w:val="en-GB"/>
        </w:rPr>
        <w:t>, R. (2016) Research Method for Business. 7th edition. Italy: Printer Trento Sri.</w:t>
      </w:r>
    </w:p>
    <w:p w:rsidR="003764EE" w:rsidRDefault="003764EE" w:rsidP="00401BD4">
      <w:pPr>
        <w:pStyle w:val="ListParagraph"/>
        <w:numPr>
          <w:ilvl w:val="0"/>
          <w:numId w:val="1"/>
        </w:numPr>
        <w:spacing w:line="360" w:lineRule="auto"/>
        <w:ind w:firstLineChars="0"/>
        <w:rPr>
          <w:rFonts w:ascii="Arial" w:hAnsi="Arial" w:cs="Arial"/>
          <w:sz w:val="24"/>
          <w:szCs w:val="24"/>
          <w:lang w:val="en-GB"/>
        </w:rPr>
      </w:pPr>
      <w:proofErr w:type="spellStart"/>
      <w:r w:rsidRPr="00401BD4">
        <w:rPr>
          <w:rFonts w:ascii="Arial" w:hAnsi="Arial" w:cs="Arial"/>
          <w:sz w:val="24"/>
          <w:szCs w:val="24"/>
          <w:lang w:val="en-GB"/>
        </w:rPr>
        <w:t>Statista</w:t>
      </w:r>
      <w:proofErr w:type="spellEnd"/>
      <w:r w:rsidRPr="00401BD4">
        <w:rPr>
          <w:rFonts w:ascii="Arial" w:hAnsi="Arial" w:cs="Arial"/>
          <w:sz w:val="24"/>
          <w:szCs w:val="24"/>
          <w:lang w:val="en-GB"/>
        </w:rPr>
        <w:t>. (2016). Pet food market size worldwide country 2015 | Statistic. [online] Available at: https://www.statista.com/statistics/526435/pet-food-market-size-worldwide-by-country/ [Accessed 2018].</w:t>
      </w:r>
    </w:p>
    <w:p w:rsidR="003764EE" w:rsidRDefault="003764EE" w:rsidP="00401BD4">
      <w:pPr>
        <w:pStyle w:val="ListParagraph"/>
        <w:numPr>
          <w:ilvl w:val="0"/>
          <w:numId w:val="1"/>
        </w:numPr>
        <w:spacing w:line="360" w:lineRule="auto"/>
        <w:ind w:firstLineChars="0"/>
        <w:rPr>
          <w:rFonts w:ascii="Arial" w:hAnsi="Arial" w:cs="Arial"/>
          <w:sz w:val="24"/>
          <w:szCs w:val="24"/>
          <w:lang w:val="en-GB"/>
        </w:rPr>
      </w:pPr>
      <w:proofErr w:type="spellStart"/>
      <w:r w:rsidRPr="00401BD4">
        <w:rPr>
          <w:rFonts w:ascii="Arial" w:hAnsi="Arial" w:cs="Arial"/>
          <w:sz w:val="24"/>
          <w:szCs w:val="24"/>
          <w:lang w:val="en-GB"/>
        </w:rPr>
        <w:t>Statista</w:t>
      </w:r>
      <w:proofErr w:type="spellEnd"/>
      <w:r w:rsidRPr="00401BD4">
        <w:rPr>
          <w:rFonts w:ascii="Arial" w:hAnsi="Arial" w:cs="Arial"/>
          <w:sz w:val="24"/>
          <w:szCs w:val="24"/>
          <w:lang w:val="en-GB"/>
        </w:rPr>
        <w:t>. (2018). Pet market sales in the U.S. by category, 2011-2018 | Statistic. [online] Available at: https://www.statista.com/statistics/253983/pet-market-sales-in-the-us-by-category/ [Accessed 2018].</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proofErr w:type="spellStart"/>
      <w:r w:rsidRPr="00C21CBB">
        <w:rPr>
          <w:rFonts w:ascii="Arial" w:hAnsi="Arial" w:cs="Arial"/>
          <w:sz w:val="24"/>
          <w:szCs w:val="24"/>
          <w:lang w:val="en-GB"/>
        </w:rPr>
        <w:t>Surie</w:t>
      </w:r>
      <w:proofErr w:type="spellEnd"/>
      <w:r w:rsidRPr="00C21CBB">
        <w:rPr>
          <w:rFonts w:ascii="Arial" w:hAnsi="Arial" w:cs="Arial" w:hint="eastAsia"/>
          <w:sz w:val="24"/>
          <w:szCs w:val="24"/>
          <w:lang w:val="en-GB"/>
        </w:rPr>
        <w:t xml:space="preserve">, M.L. (2014). </w:t>
      </w:r>
      <w:r w:rsidRPr="00C21CBB">
        <w:rPr>
          <w:rFonts w:ascii="Arial" w:hAnsi="Arial" w:cs="Arial"/>
          <w:sz w:val="24"/>
          <w:szCs w:val="24"/>
          <w:lang w:val="en-GB"/>
        </w:rPr>
        <w:t>An Exploratory Study on the Pet</w:t>
      </w:r>
      <w:r w:rsidRPr="00C21CBB">
        <w:rPr>
          <w:rFonts w:ascii="Arial" w:hAnsi="Arial" w:cs="Arial" w:hint="eastAsia"/>
          <w:sz w:val="24"/>
          <w:szCs w:val="24"/>
          <w:lang w:val="en-GB"/>
        </w:rPr>
        <w:t xml:space="preserve"> </w:t>
      </w:r>
      <w:r w:rsidRPr="00C21CBB">
        <w:rPr>
          <w:rFonts w:ascii="Arial" w:hAnsi="Arial" w:cs="Arial"/>
          <w:sz w:val="24"/>
          <w:szCs w:val="24"/>
          <w:lang w:val="en-GB"/>
        </w:rPr>
        <w:t>Food Purchasing Behaviour of</w:t>
      </w:r>
      <w:r w:rsidRPr="00C21CBB">
        <w:rPr>
          <w:rFonts w:ascii="Arial" w:hAnsi="Arial" w:cs="Arial" w:hint="eastAsia"/>
          <w:sz w:val="24"/>
          <w:szCs w:val="24"/>
          <w:lang w:val="en-GB"/>
        </w:rPr>
        <w:t xml:space="preserve"> </w:t>
      </w:r>
      <w:r w:rsidRPr="00C21CBB">
        <w:rPr>
          <w:rFonts w:ascii="Arial" w:hAnsi="Arial" w:cs="Arial"/>
          <w:sz w:val="24"/>
          <w:szCs w:val="24"/>
          <w:lang w:val="en-GB"/>
        </w:rPr>
        <w:t>New Zealand Consumers. Lincoln University Digital Dissertation, pp.3-70.</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r w:rsidRPr="00C21CBB">
        <w:rPr>
          <w:rFonts w:ascii="Arial" w:hAnsi="Arial" w:cs="Arial"/>
          <w:sz w:val="24"/>
          <w:szCs w:val="24"/>
          <w:lang w:val="en-GB"/>
        </w:rPr>
        <w:t xml:space="preserve">The J.M. </w:t>
      </w:r>
      <w:proofErr w:type="spellStart"/>
      <w:r w:rsidRPr="00C21CBB">
        <w:rPr>
          <w:rFonts w:ascii="Arial" w:hAnsi="Arial" w:cs="Arial"/>
          <w:sz w:val="24"/>
          <w:szCs w:val="24"/>
          <w:lang w:val="en-GB"/>
        </w:rPr>
        <w:t>Smuckers</w:t>
      </w:r>
      <w:proofErr w:type="spellEnd"/>
      <w:r w:rsidRPr="00C21CBB">
        <w:rPr>
          <w:rFonts w:ascii="Arial" w:hAnsi="Arial" w:cs="Arial"/>
          <w:sz w:val="24"/>
          <w:szCs w:val="24"/>
          <w:lang w:val="en-GB"/>
        </w:rPr>
        <w:t xml:space="preserve"> Company (2018). 2018 ANNUAL REPORT. [</w:t>
      </w:r>
      <w:proofErr w:type="gramStart"/>
      <w:r w:rsidRPr="00C21CBB">
        <w:rPr>
          <w:rFonts w:ascii="Arial" w:hAnsi="Arial" w:cs="Arial"/>
          <w:sz w:val="24"/>
          <w:szCs w:val="24"/>
          <w:lang w:val="en-GB"/>
        </w:rPr>
        <w:t>online</w:t>
      </w:r>
      <w:proofErr w:type="gramEnd"/>
      <w:r w:rsidRPr="00C21CBB">
        <w:rPr>
          <w:rFonts w:ascii="Arial" w:hAnsi="Arial" w:cs="Arial"/>
          <w:sz w:val="24"/>
          <w:szCs w:val="24"/>
          <w:lang w:val="en-GB"/>
        </w:rPr>
        <w:t>] pp.2-25. Available at: http://www.jmsmucker.com/investor-relations/smuckers-annual-report [Accessed Oct. 2018].</w:t>
      </w:r>
    </w:p>
    <w:p w:rsidR="003764EE" w:rsidRPr="00C21CBB" w:rsidRDefault="003764EE" w:rsidP="007218CE">
      <w:pPr>
        <w:pStyle w:val="ListParagraph"/>
        <w:numPr>
          <w:ilvl w:val="0"/>
          <w:numId w:val="1"/>
        </w:numPr>
        <w:spacing w:line="360" w:lineRule="auto"/>
        <w:ind w:firstLineChars="0"/>
        <w:rPr>
          <w:rFonts w:ascii="Arial" w:hAnsi="Arial" w:cs="Arial"/>
          <w:sz w:val="24"/>
          <w:szCs w:val="24"/>
          <w:lang w:val="en-GB"/>
        </w:rPr>
      </w:pPr>
      <w:r w:rsidRPr="00C21CBB">
        <w:rPr>
          <w:rFonts w:ascii="Arial" w:hAnsi="Arial" w:cs="Arial"/>
          <w:sz w:val="24"/>
          <w:szCs w:val="24"/>
          <w:lang w:val="en-GB"/>
        </w:rPr>
        <w:t xml:space="preserve">The Nielsen Company (2016). THE HUMANIZATION OF PET FOOD. AN </w:t>
      </w:r>
      <w:r w:rsidRPr="00C21CBB">
        <w:rPr>
          <w:rFonts w:ascii="Arial" w:hAnsi="Arial" w:cs="Arial"/>
          <w:sz w:val="24"/>
          <w:szCs w:val="24"/>
          <w:lang w:val="en-GB"/>
        </w:rPr>
        <w:lastRenderedPageBreak/>
        <w:t>UNCOMMON SENSE</w:t>
      </w:r>
      <w:r w:rsidRPr="00C21CBB">
        <w:rPr>
          <w:rFonts w:ascii="Arial" w:hAnsi="Arial" w:cs="Arial" w:hint="eastAsia"/>
          <w:sz w:val="24"/>
          <w:szCs w:val="24"/>
          <w:lang w:val="en-GB"/>
        </w:rPr>
        <w:t xml:space="preserve"> </w:t>
      </w:r>
      <w:r w:rsidRPr="00C21CBB">
        <w:rPr>
          <w:rFonts w:ascii="Arial" w:hAnsi="Arial" w:cs="Arial"/>
          <w:sz w:val="24"/>
          <w:szCs w:val="24"/>
          <w:lang w:val="en-GB"/>
        </w:rPr>
        <w:t>OF THE CONSUMER</w:t>
      </w:r>
      <w:r w:rsidRPr="00C21CBB">
        <w:rPr>
          <w:rFonts w:ascii="Arial" w:hAnsi="Arial" w:cs="Arial" w:hint="eastAsia"/>
          <w:sz w:val="24"/>
          <w:szCs w:val="24"/>
          <w:lang w:val="en-GB"/>
        </w:rPr>
        <w:t>, pp</w:t>
      </w:r>
      <w:r w:rsidRPr="00C21CBB">
        <w:rPr>
          <w:rFonts w:ascii="Arial" w:hAnsi="Arial" w:cs="Arial"/>
          <w:sz w:val="24"/>
          <w:szCs w:val="24"/>
          <w:lang w:val="en-GB"/>
        </w:rPr>
        <w:t>.1-16. [Accessed 30 Sep. 2018].</w:t>
      </w:r>
    </w:p>
    <w:p w:rsidR="003764EE" w:rsidRDefault="003764EE" w:rsidP="007218CE">
      <w:pPr>
        <w:pStyle w:val="ListParagraph"/>
        <w:numPr>
          <w:ilvl w:val="0"/>
          <w:numId w:val="1"/>
        </w:numPr>
        <w:spacing w:line="360" w:lineRule="auto"/>
        <w:ind w:firstLineChars="0"/>
        <w:rPr>
          <w:rFonts w:ascii="Arial" w:hAnsi="Arial" w:cs="Arial"/>
          <w:sz w:val="24"/>
          <w:szCs w:val="24"/>
          <w:lang w:val="en-GB"/>
        </w:rPr>
      </w:pPr>
      <w:proofErr w:type="spellStart"/>
      <w:r w:rsidRPr="00C21CBB">
        <w:rPr>
          <w:rFonts w:ascii="Arial" w:hAnsi="Arial" w:cs="Arial"/>
          <w:sz w:val="24"/>
          <w:szCs w:val="24"/>
          <w:lang w:val="en-GB"/>
        </w:rPr>
        <w:t>Utami</w:t>
      </w:r>
      <w:proofErr w:type="spellEnd"/>
      <w:r w:rsidRPr="00C21CBB">
        <w:rPr>
          <w:rFonts w:ascii="Arial" w:hAnsi="Arial" w:cs="Arial"/>
          <w:sz w:val="24"/>
          <w:szCs w:val="24"/>
          <w:lang w:val="en-GB"/>
        </w:rPr>
        <w:t xml:space="preserve">, C.W. (2017). Attitude, Subjective Norms, Perceived </w:t>
      </w:r>
      <w:proofErr w:type="spellStart"/>
      <w:r w:rsidRPr="00C21CBB">
        <w:rPr>
          <w:rFonts w:ascii="Arial" w:hAnsi="Arial" w:cs="Arial"/>
          <w:sz w:val="24"/>
          <w:szCs w:val="24"/>
          <w:lang w:val="en-GB"/>
        </w:rPr>
        <w:t>Behavior</w:t>
      </w:r>
      <w:proofErr w:type="spellEnd"/>
      <w:r w:rsidRPr="00C21CBB">
        <w:rPr>
          <w:rFonts w:ascii="Arial" w:hAnsi="Arial" w:cs="Arial"/>
          <w:sz w:val="24"/>
          <w:szCs w:val="24"/>
          <w:lang w:val="en-GB"/>
        </w:rPr>
        <w:t>,</w:t>
      </w:r>
      <w:r w:rsidRPr="00C21CBB">
        <w:rPr>
          <w:rFonts w:ascii="Arial" w:hAnsi="Arial" w:cs="Arial" w:hint="eastAsia"/>
          <w:sz w:val="24"/>
          <w:szCs w:val="24"/>
          <w:lang w:val="en-GB"/>
        </w:rPr>
        <w:t xml:space="preserve"> </w:t>
      </w:r>
      <w:r w:rsidRPr="00C21CBB">
        <w:rPr>
          <w:rFonts w:ascii="Arial" w:hAnsi="Arial" w:cs="Arial"/>
          <w:sz w:val="24"/>
          <w:szCs w:val="24"/>
          <w:lang w:val="en-GB"/>
        </w:rPr>
        <w:t>Entrepreneurship Education and Self-efficacy toward</w:t>
      </w:r>
      <w:r w:rsidRPr="00C21CBB">
        <w:rPr>
          <w:rFonts w:ascii="Arial" w:hAnsi="Arial" w:cs="Arial" w:hint="eastAsia"/>
          <w:sz w:val="24"/>
          <w:szCs w:val="24"/>
          <w:lang w:val="en-GB"/>
        </w:rPr>
        <w:t xml:space="preserve"> </w:t>
      </w:r>
      <w:r w:rsidRPr="00C21CBB">
        <w:rPr>
          <w:rFonts w:ascii="Arial" w:hAnsi="Arial" w:cs="Arial"/>
          <w:sz w:val="24"/>
          <w:szCs w:val="24"/>
          <w:lang w:val="en-GB"/>
        </w:rPr>
        <w:t xml:space="preserve">Entrepreneurial Intention University Student in Indonesia. European Research Studies Journal, </w:t>
      </w:r>
      <w:proofErr w:type="gramStart"/>
      <w:r w:rsidRPr="00C21CBB">
        <w:rPr>
          <w:rFonts w:ascii="Arial" w:hAnsi="Arial" w:cs="Arial"/>
          <w:sz w:val="24"/>
          <w:szCs w:val="24"/>
          <w:lang w:val="en-GB"/>
        </w:rPr>
        <w:t>XX(</w:t>
      </w:r>
      <w:proofErr w:type="gramEnd"/>
      <w:r w:rsidRPr="00C21CBB">
        <w:rPr>
          <w:rFonts w:ascii="Arial" w:hAnsi="Arial" w:cs="Arial"/>
          <w:sz w:val="24"/>
          <w:szCs w:val="24"/>
          <w:lang w:val="en-GB"/>
        </w:rPr>
        <w:t>2A), pp.475-495.</w:t>
      </w:r>
    </w:p>
    <w:p w:rsidR="003764EE" w:rsidRDefault="003764EE" w:rsidP="006E79BD">
      <w:pPr>
        <w:pStyle w:val="ListParagraph"/>
        <w:numPr>
          <w:ilvl w:val="0"/>
          <w:numId w:val="1"/>
        </w:numPr>
        <w:spacing w:line="360" w:lineRule="auto"/>
        <w:ind w:firstLineChars="0"/>
        <w:rPr>
          <w:rFonts w:ascii="Arial" w:hAnsi="Arial" w:cs="Arial"/>
          <w:sz w:val="24"/>
          <w:szCs w:val="24"/>
          <w:lang w:val="en-GB"/>
        </w:rPr>
      </w:pPr>
      <w:proofErr w:type="spellStart"/>
      <w:r>
        <w:rPr>
          <w:rFonts w:ascii="Arial" w:hAnsi="Arial" w:cs="Arial"/>
          <w:sz w:val="24"/>
          <w:szCs w:val="24"/>
          <w:lang w:val="en-GB"/>
        </w:rPr>
        <w:t>Wrye</w:t>
      </w:r>
      <w:proofErr w:type="spellEnd"/>
      <w:r>
        <w:rPr>
          <w:rFonts w:ascii="Arial" w:hAnsi="Arial" w:cs="Arial"/>
          <w:sz w:val="24"/>
          <w:szCs w:val="24"/>
          <w:lang w:val="en-GB"/>
        </w:rPr>
        <w:t xml:space="preserve">, J. (2012). </w:t>
      </w:r>
      <w:proofErr w:type="spellStart"/>
      <w:r w:rsidRPr="006E79BD">
        <w:rPr>
          <w:rFonts w:ascii="Arial" w:hAnsi="Arial" w:cs="Arial"/>
          <w:sz w:val="24"/>
          <w:szCs w:val="24"/>
          <w:lang w:val="en-GB"/>
        </w:rPr>
        <w:t>Nutritionism</w:t>
      </w:r>
      <w:proofErr w:type="spellEnd"/>
      <w:r w:rsidRPr="006E79BD">
        <w:rPr>
          <w:rFonts w:ascii="Arial" w:hAnsi="Arial" w:cs="Arial"/>
          <w:sz w:val="24"/>
          <w:szCs w:val="24"/>
          <w:lang w:val="en-GB"/>
        </w:rPr>
        <w:t xml:space="preserve"> and the Making of Modern Pet Food</w:t>
      </w:r>
      <w:r>
        <w:rPr>
          <w:rFonts w:ascii="Arial" w:hAnsi="Arial" w:cs="Arial"/>
          <w:sz w:val="24"/>
          <w:szCs w:val="24"/>
          <w:lang w:val="en-GB"/>
        </w:rPr>
        <w:t xml:space="preserve">. </w:t>
      </w:r>
      <w:r w:rsidRPr="006E79BD">
        <w:rPr>
          <w:rFonts w:ascii="Arial" w:hAnsi="Arial" w:cs="Arial"/>
          <w:sz w:val="24"/>
          <w:szCs w:val="24"/>
          <w:lang w:val="en-GB"/>
        </w:rPr>
        <w:t>Ottawa, Ontario</w:t>
      </w:r>
      <w:r>
        <w:rPr>
          <w:rFonts w:ascii="Arial" w:hAnsi="Arial" w:cs="Arial"/>
          <w:sz w:val="24"/>
          <w:szCs w:val="24"/>
          <w:lang w:val="en-GB"/>
        </w:rPr>
        <w:t xml:space="preserve">: </w:t>
      </w:r>
      <w:r w:rsidRPr="006E79BD">
        <w:rPr>
          <w:rFonts w:ascii="Arial" w:hAnsi="Arial" w:cs="Arial"/>
          <w:sz w:val="24"/>
          <w:szCs w:val="24"/>
          <w:lang w:val="en-GB"/>
        </w:rPr>
        <w:t>Carleton University</w:t>
      </w:r>
      <w:r>
        <w:rPr>
          <w:rFonts w:ascii="Arial" w:hAnsi="Arial" w:cs="Arial"/>
          <w:sz w:val="24"/>
          <w:szCs w:val="24"/>
          <w:lang w:val="en-GB"/>
        </w:rPr>
        <w:t>, pp.1-41.</w:t>
      </w:r>
    </w:p>
    <w:p w:rsidR="003764EE" w:rsidRDefault="003764EE" w:rsidP="007218CE">
      <w:pPr>
        <w:pStyle w:val="ListParagraph"/>
        <w:numPr>
          <w:ilvl w:val="0"/>
          <w:numId w:val="1"/>
        </w:numPr>
        <w:spacing w:line="360" w:lineRule="auto"/>
        <w:ind w:firstLineChars="0"/>
        <w:rPr>
          <w:rFonts w:ascii="Arial" w:hAnsi="Arial" w:cs="Arial"/>
          <w:sz w:val="24"/>
          <w:szCs w:val="24"/>
          <w:lang w:val="en-GB"/>
        </w:rPr>
      </w:pPr>
      <w:r w:rsidRPr="00511C82">
        <w:rPr>
          <w:rFonts w:ascii="Arial" w:hAnsi="Arial" w:cs="Arial"/>
          <w:sz w:val="24"/>
          <w:szCs w:val="24"/>
          <w:lang w:val="en-GB"/>
        </w:rPr>
        <w:t xml:space="preserve">Yong, A. </w:t>
      </w:r>
      <w:r>
        <w:rPr>
          <w:rFonts w:ascii="Arial" w:hAnsi="Arial" w:cs="Arial"/>
          <w:sz w:val="24"/>
          <w:szCs w:val="24"/>
          <w:lang w:val="en-GB"/>
        </w:rPr>
        <w:t>&amp;</w:t>
      </w:r>
      <w:r w:rsidRPr="00511C82">
        <w:rPr>
          <w:rFonts w:ascii="Arial" w:hAnsi="Arial" w:cs="Arial"/>
          <w:sz w:val="24"/>
          <w:szCs w:val="24"/>
          <w:lang w:val="en-GB"/>
        </w:rPr>
        <w:t xml:space="preserve"> Pearce, S. (2013). A Beginner’s Guide to Factor Analysis: Focusing on Exploratory Factor Analysis. Tutorials in Quantitative Methods for Psychology, 9(2), pp.79-94.</w:t>
      </w:r>
    </w:p>
    <w:p w:rsidR="003764EE" w:rsidRDefault="003764EE" w:rsidP="001A3727">
      <w:pPr>
        <w:pStyle w:val="ListParagraph"/>
        <w:numPr>
          <w:ilvl w:val="0"/>
          <w:numId w:val="1"/>
        </w:numPr>
        <w:spacing w:line="360" w:lineRule="auto"/>
        <w:ind w:firstLineChars="0"/>
        <w:rPr>
          <w:rFonts w:ascii="Arial" w:eastAsia="Arial Unicode MS" w:hAnsi="Arial" w:cs="Arial"/>
          <w:sz w:val="24"/>
          <w:szCs w:val="24"/>
        </w:rPr>
      </w:pPr>
      <w:r>
        <w:rPr>
          <w:rFonts w:ascii="Arial" w:eastAsia="Arial Unicode MS" w:hAnsi="Arial" w:cs="Arial"/>
          <w:sz w:val="24"/>
          <w:szCs w:val="24"/>
        </w:rPr>
        <w:t>Yong, A. &amp; Pearce, S. (2013). A Beginner’s Guide to Factor Analysis: Focusing on Exploratory Factor Analysis. Tutorials in Quantitative Methods for Psychology, 9(2), pp.79-94.</w:t>
      </w:r>
    </w:p>
    <w:p w:rsidR="003764EE" w:rsidRDefault="003764EE" w:rsidP="001A3727">
      <w:pPr>
        <w:pStyle w:val="ListParagraph"/>
        <w:numPr>
          <w:ilvl w:val="0"/>
          <w:numId w:val="1"/>
        </w:numPr>
        <w:spacing w:line="360" w:lineRule="auto"/>
        <w:ind w:firstLineChars="0"/>
        <w:rPr>
          <w:rFonts w:ascii="Arial" w:eastAsia="Arial Unicode MS" w:hAnsi="Arial" w:cs="Arial"/>
          <w:sz w:val="24"/>
          <w:szCs w:val="24"/>
        </w:rPr>
      </w:pPr>
      <w:proofErr w:type="spellStart"/>
      <w:r>
        <w:rPr>
          <w:rFonts w:ascii="Arial" w:eastAsia="Arial Unicode MS" w:hAnsi="Arial" w:cs="Arial"/>
          <w:sz w:val="24"/>
          <w:szCs w:val="24"/>
        </w:rPr>
        <w:t>Zohrabi</w:t>
      </w:r>
      <w:proofErr w:type="spellEnd"/>
      <w:r>
        <w:rPr>
          <w:rFonts w:ascii="Arial" w:eastAsia="Arial Unicode MS" w:hAnsi="Arial" w:cs="Arial"/>
          <w:sz w:val="24"/>
          <w:szCs w:val="24"/>
        </w:rPr>
        <w:t>, M. (2013). Mixed Method Research: Instruments, Validity, Reliability and Reporting Findings. Theory and Practice in Language Studies, 3(2), pp.1-9.</w:t>
      </w:r>
    </w:p>
    <w:p w:rsidR="001A3727" w:rsidRPr="0054256B" w:rsidRDefault="001A3727" w:rsidP="003764EE">
      <w:pPr>
        <w:pStyle w:val="ListParagraph"/>
        <w:spacing w:line="360" w:lineRule="auto"/>
        <w:ind w:left="405" w:firstLineChars="0" w:firstLine="0"/>
        <w:rPr>
          <w:rFonts w:ascii="Arial" w:hAnsi="Arial" w:cs="Arial"/>
          <w:sz w:val="24"/>
          <w:szCs w:val="24"/>
          <w:lang w:val="en-GB"/>
        </w:rPr>
      </w:pPr>
    </w:p>
    <w:p w:rsidR="003946BA" w:rsidRDefault="003946BA" w:rsidP="00F4390E">
      <w:pPr>
        <w:spacing w:line="360" w:lineRule="auto"/>
        <w:rPr>
          <w:rFonts w:ascii="Times New Roman" w:hAnsi="Times New Roman" w:cs="Times New Roman"/>
          <w:sz w:val="24"/>
          <w:szCs w:val="24"/>
        </w:rPr>
      </w:pPr>
    </w:p>
    <w:p w:rsidR="00550824" w:rsidRDefault="00550824"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C30E33" w:rsidRDefault="00C30E33" w:rsidP="00F4390E">
      <w:pPr>
        <w:spacing w:line="360" w:lineRule="auto"/>
        <w:rPr>
          <w:rFonts w:ascii="Times New Roman" w:hAnsi="Times New Roman" w:cs="Times New Roman"/>
          <w:sz w:val="24"/>
          <w:szCs w:val="24"/>
        </w:rPr>
      </w:pPr>
    </w:p>
    <w:p w:rsidR="006571E6" w:rsidRPr="007461F9" w:rsidRDefault="006571E6" w:rsidP="006571E6">
      <w:pPr>
        <w:pStyle w:val="TOCHeading"/>
        <w:jc w:val="center"/>
        <w:rPr>
          <w:rFonts w:ascii="Arial" w:hAnsi="Arial" w:cs="Arial"/>
        </w:rPr>
      </w:pPr>
      <w:r>
        <w:rPr>
          <w:rFonts w:ascii="Arial" w:hAnsi="Arial" w:cs="Arial"/>
          <w:b/>
        </w:rPr>
        <w:t>List of Figures and Tables</w:t>
      </w:r>
    </w:p>
    <w:p w:rsidR="006571E6" w:rsidRDefault="006571E6" w:rsidP="006571E6">
      <w:pPr>
        <w:pStyle w:val="TOC2"/>
        <w:spacing w:line="276" w:lineRule="auto"/>
        <w:ind w:left="216"/>
        <w:rPr>
          <w:rFonts w:ascii="Arial" w:hAnsi="Arial" w:cs="Arial"/>
          <w:sz w:val="24"/>
          <w:szCs w:val="24"/>
        </w:rPr>
      </w:pPr>
      <w:r>
        <w:rPr>
          <w:rFonts w:ascii="Arial" w:hAnsi="Arial" w:cs="Arial"/>
          <w:sz w:val="24"/>
          <w:szCs w:val="24"/>
        </w:rPr>
        <w:t>Figure 1.0 Pet Food Market Size Worldwide in 2015, by Country</w:t>
      </w:r>
      <w:r w:rsidRPr="007461F9">
        <w:rPr>
          <w:rFonts w:ascii="Arial" w:hAnsi="Arial" w:cs="Arial"/>
          <w:sz w:val="24"/>
          <w:szCs w:val="24"/>
        </w:rPr>
        <w:ptab w:relativeTo="margin" w:alignment="right" w:leader="dot"/>
      </w:r>
      <w:r w:rsidR="00317635">
        <w:rPr>
          <w:rFonts w:ascii="Arial" w:hAnsi="Arial" w:cs="Arial"/>
          <w:sz w:val="24"/>
          <w:szCs w:val="24"/>
        </w:rPr>
        <w:t>7</w:t>
      </w:r>
    </w:p>
    <w:p w:rsidR="006571E6" w:rsidRPr="007461F9" w:rsidRDefault="006571E6" w:rsidP="006571E6">
      <w:pPr>
        <w:pStyle w:val="TOC2"/>
        <w:spacing w:line="276" w:lineRule="auto"/>
        <w:ind w:left="216"/>
        <w:rPr>
          <w:rFonts w:ascii="Arial" w:hAnsi="Arial" w:cs="Arial"/>
          <w:sz w:val="24"/>
          <w:szCs w:val="24"/>
        </w:rPr>
      </w:pPr>
      <w:r>
        <w:rPr>
          <w:rFonts w:ascii="Arial" w:hAnsi="Arial" w:cs="Arial"/>
          <w:sz w:val="24"/>
          <w:szCs w:val="24"/>
        </w:rPr>
        <w:t>Figure 2.0 Pet Market Sales in the United Stated 2011-2018</w:t>
      </w:r>
      <w:r w:rsidRPr="007461F9">
        <w:rPr>
          <w:rFonts w:ascii="Arial" w:hAnsi="Arial" w:cs="Arial"/>
          <w:sz w:val="24"/>
          <w:szCs w:val="24"/>
        </w:rPr>
        <w:ptab w:relativeTo="margin" w:alignment="right" w:leader="dot"/>
      </w:r>
      <w:r w:rsidR="00317635">
        <w:rPr>
          <w:rFonts w:ascii="Arial" w:hAnsi="Arial" w:cs="Arial"/>
          <w:sz w:val="24"/>
          <w:szCs w:val="24"/>
        </w:rPr>
        <w:t>8</w:t>
      </w:r>
    </w:p>
    <w:p w:rsidR="006571E6" w:rsidRPr="007461F9" w:rsidRDefault="006571E6" w:rsidP="006571E6">
      <w:pPr>
        <w:pStyle w:val="TOC2"/>
        <w:spacing w:line="276" w:lineRule="auto"/>
        <w:ind w:left="216"/>
        <w:rPr>
          <w:rFonts w:ascii="Arial" w:hAnsi="Arial" w:cs="Arial"/>
          <w:sz w:val="24"/>
          <w:szCs w:val="24"/>
        </w:rPr>
      </w:pPr>
      <w:r>
        <w:rPr>
          <w:rFonts w:ascii="Arial" w:hAnsi="Arial" w:cs="Arial"/>
          <w:sz w:val="24"/>
          <w:szCs w:val="24"/>
        </w:rPr>
        <w:t>Figure 3.0 Pet Food Type Share of Sales by Country</w:t>
      </w:r>
      <w:r w:rsidRPr="007461F9">
        <w:rPr>
          <w:rFonts w:ascii="Arial" w:hAnsi="Arial" w:cs="Arial"/>
          <w:sz w:val="24"/>
          <w:szCs w:val="24"/>
        </w:rPr>
        <w:ptab w:relativeTo="margin" w:alignment="right" w:leader="dot"/>
      </w:r>
      <w:r w:rsidR="00317635">
        <w:rPr>
          <w:rFonts w:ascii="Arial" w:hAnsi="Arial" w:cs="Arial"/>
          <w:sz w:val="24"/>
          <w:szCs w:val="24"/>
        </w:rPr>
        <w:t>11</w:t>
      </w:r>
    </w:p>
    <w:p w:rsidR="006571E6" w:rsidRPr="007461F9" w:rsidRDefault="006571E6" w:rsidP="006571E6">
      <w:pPr>
        <w:pStyle w:val="TOC2"/>
        <w:spacing w:line="276" w:lineRule="auto"/>
        <w:ind w:left="216"/>
        <w:rPr>
          <w:rFonts w:ascii="Arial" w:hAnsi="Arial" w:cs="Arial"/>
          <w:sz w:val="24"/>
          <w:szCs w:val="24"/>
        </w:rPr>
      </w:pPr>
      <w:r>
        <w:rPr>
          <w:rFonts w:ascii="Arial" w:hAnsi="Arial" w:cs="Arial"/>
          <w:sz w:val="24"/>
          <w:szCs w:val="24"/>
        </w:rPr>
        <w:t>Figure 4.0 Categories of Pet Food in Malaysia</w:t>
      </w:r>
      <w:r w:rsidRPr="007461F9">
        <w:rPr>
          <w:rFonts w:ascii="Arial" w:hAnsi="Arial" w:cs="Arial"/>
          <w:sz w:val="24"/>
          <w:szCs w:val="24"/>
        </w:rPr>
        <w:ptab w:relativeTo="margin" w:alignment="right" w:leader="dot"/>
      </w:r>
      <w:r w:rsidR="00317635">
        <w:rPr>
          <w:rFonts w:ascii="Arial" w:hAnsi="Arial" w:cs="Arial"/>
          <w:sz w:val="24"/>
          <w:szCs w:val="24"/>
        </w:rPr>
        <w:t>14</w:t>
      </w:r>
    </w:p>
    <w:p w:rsidR="006571E6" w:rsidRPr="007461F9" w:rsidRDefault="006571E6" w:rsidP="006571E6">
      <w:pPr>
        <w:pStyle w:val="TOC2"/>
        <w:spacing w:line="276" w:lineRule="auto"/>
        <w:ind w:left="216"/>
        <w:rPr>
          <w:rFonts w:ascii="Arial" w:hAnsi="Arial" w:cs="Arial"/>
          <w:sz w:val="24"/>
          <w:szCs w:val="24"/>
        </w:rPr>
      </w:pPr>
      <w:r>
        <w:rPr>
          <w:rFonts w:ascii="Arial" w:hAnsi="Arial" w:cs="Arial"/>
          <w:sz w:val="24"/>
          <w:szCs w:val="24"/>
        </w:rPr>
        <w:t>Figure 5.0 Conceptual Framework</w:t>
      </w:r>
      <w:r w:rsidRPr="007461F9">
        <w:rPr>
          <w:rFonts w:ascii="Arial" w:hAnsi="Arial" w:cs="Arial"/>
          <w:sz w:val="24"/>
          <w:szCs w:val="24"/>
        </w:rPr>
        <w:ptab w:relativeTo="margin" w:alignment="right" w:leader="dot"/>
      </w:r>
      <w:r w:rsidR="00317635">
        <w:rPr>
          <w:rFonts w:ascii="Arial" w:hAnsi="Arial" w:cs="Arial"/>
          <w:sz w:val="24"/>
          <w:szCs w:val="24"/>
        </w:rPr>
        <w:t>26</w:t>
      </w:r>
    </w:p>
    <w:p w:rsidR="006571E6" w:rsidRPr="007461F9" w:rsidRDefault="006571E6" w:rsidP="006571E6">
      <w:pPr>
        <w:pStyle w:val="TOC2"/>
        <w:spacing w:line="276" w:lineRule="auto"/>
        <w:ind w:left="216"/>
        <w:rPr>
          <w:rFonts w:ascii="Arial" w:hAnsi="Arial" w:cs="Arial"/>
          <w:sz w:val="24"/>
          <w:szCs w:val="24"/>
        </w:rPr>
      </w:pPr>
      <w:r>
        <w:rPr>
          <w:rFonts w:ascii="Arial" w:hAnsi="Arial" w:cs="Arial"/>
          <w:sz w:val="24"/>
          <w:szCs w:val="24"/>
        </w:rPr>
        <w:t>Figure 6.0 Sample Size</w:t>
      </w:r>
      <w:r w:rsidRPr="007461F9">
        <w:rPr>
          <w:rFonts w:ascii="Arial" w:hAnsi="Arial" w:cs="Arial"/>
          <w:sz w:val="24"/>
          <w:szCs w:val="24"/>
        </w:rPr>
        <w:ptab w:relativeTo="margin" w:alignment="right" w:leader="dot"/>
      </w:r>
      <w:r w:rsidR="00317635">
        <w:rPr>
          <w:rFonts w:ascii="Arial" w:hAnsi="Arial" w:cs="Arial"/>
          <w:sz w:val="24"/>
          <w:szCs w:val="24"/>
        </w:rPr>
        <w:t>29</w:t>
      </w:r>
    </w:p>
    <w:p w:rsidR="006571E6" w:rsidRPr="007461F9" w:rsidRDefault="006571E6" w:rsidP="006571E6">
      <w:pPr>
        <w:pStyle w:val="TOC2"/>
        <w:spacing w:line="276" w:lineRule="auto"/>
        <w:ind w:left="216"/>
        <w:rPr>
          <w:rFonts w:ascii="Arial" w:hAnsi="Arial" w:cs="Arial"/>
          <w:sz w:val="24"/>
          <w:szCs w:val="24"/>
        </w:rPr>
      </w:pPr>
      <w:r>
        <w:rPr>
          <w:rFonts w:ascii="Arial" w:hAnsi="Arial" w:cs="Arial"/>
          <w:sz w:val="24"/>
          <w:szCs w:val="24"/>
        </w:rPr>
        <w:t>Table 1.0 Pet Food Market Sizes in Japan</w:t>
      </w:r>
      <w:r w:rsidRPr="007461F9">
        <w:rPr>
          <w:rFonts w:ascii="Arial" w:hAnsi="Arial" w:cs="Arial"/>
          <w:sz w:val="24"/>
          <w:szCs w:val="24"/>
        </w:rPr>
        <w:ptab w:relativeTo="margin" w:alignment="right" w:leader="dot"/>
      </w:r>
      <w:r w:rsidR="00317635">
        <w:rPr>
          <w:rFonts w:ascii="Arial" w:hAnsi="Arial" w:cs="Arial"/>
          <w:sz w:val="24"/>
          <w:szCs w:val="24"/>
        </w:rPr>
        <w:t>8</w:t>
      </w:r>
    </w:p>
    <w:p w:rsidR="006571E6" w:rsidRPr="007461F9" w:rsidRDefault="006571E6" w:rsidP="006571E6">
      <w:pPr>
        <w:pStyle w:val="TOC2"/>
        <w:spacing w:line="276" w:lineRule="auto"/>
        <w:ind w:left="216"/>
        <w:rPr>
          <w:rFonts w:ascii="Arial" w:hAnsi="Arial" w:cs="Arial"/>
          <w:sz w:val="24"/>
          <w:szCs w:val="24"/>
        </w:rPr>
      </w:pPr>
      <w:r>
        <w:rPr>
          <w:rFonts w:ascii="Arial" w:hAnsi="Arial" w:cs="Arial"/>
          <w:sz w:val="24"/>
          <w:szCs w:val="24"/>
        </w:rPr>
        <w:t>Table 2.0 The World’s Top 10 Pet Food Companies</w:t>
      </w:r>
      <w:r w:rsidRPr="007461F9">
        <w:rPr>
          <w:rFonts w:ascii="Arial" w:hAnsi="Arial" w:cs="Arial"/>
          <w:sz w:val="24"/>
          <w:szCs w:val="24"/>
        </w:rPr>
        <w:ptab w:relativeTo="margin" w:alignment="right" w:leader="dot"/>
      </w:r>
      <w:r w:rsidR="00317635">
        <w:rPr>
          <w:rFonts w:ascii="Arial" w:hAnsi="Arial" w:cs="Arial"/>
          <w:sz w:val="24"/>
          <w:szCs w:val="24"/>
        </w:rPr>
        <w:t>9</w:t>
      </w:r>
    </w:p>
    <w:p w:rsidR="006571E6" w:rsidRPr="007461F9" w:rsidRDefault="006571E6" w:rsidP="006571E6">
      <w:pPr>
        <w:pStyle w:val="TOC2"/>
        <w:spacing w:line="276" w:lineRule="auto"/>
        <w:ind w:left="216"/>
        <w:rPr>
          <w:rFonts w:ascii="Arial" w:hAnsi="Arial" w:cs="Arial"/>
          <w:sz w:val="24"/>
          <w:szCs w:val="24"/>
        </w:rPr>
      </w:pPr>
      <w:r>
        <w:rPr>
          <w:rFonts w:ascii="Arial" w:hAnsi="Arial" w:cs="Arial"/>
          <w:sz w:val="24"/>
          <w:szCs w:val="24"/>
        </w:rPr>
        <w:t>Table 3.0 Definition for Pet Food</w:t>
      </w:r>
      <w:r w:rsidRPr="007461F9">
        <w:rPr>
          <w:rFonts w:ascii="Arial" w:hAnsi="Arial" w:cs="Arial"/>
          <w:sz w:val="24"/>
          <w:szCs w:val="24"/>
        </w:rPr>
        <w:ptab w:relativeTo="margin" w:alignment="right" w:leader="dot"/>
      </w:r>
      <w:r w:rsidR="00317635">
        <w:rPr>
          <w:rFonts w:ascii="Arial" w:hAnsi="Arial" w:cs="Arial"/>
          <w:sz w:val="24"/>
          <w:szCs w:val="24"/>
        </w:rPr>
        <w:t>11</w:t>
      </w:r>
    </w:p>
    <w:p w:rsidR="006571E6" w:rsidRPr="007461F9" w:rsidRDefault="006571E6" w:rsidP="006571E6">
      <w:pPr>
        <w:pStyle w:val="TOC2"/>
        <w:spacing w:line="276" w:lineRule="auto"/>
        <w:ind w:left="216"/>
        <w:rPr>
          <w:rFonts w:ascii="Arial" w:hAnsi="Arial" w:cs="Arial"/>
          <w:sz w:val="24"/>
          <w:szCs w:val="24"/>
        </w:rPr>
      </w:pPr>
      <w:r>
        <w:rPr>
          <w:rFonts w:ascii="Arial" w:hAnsi="Arial" w:cs="Arial"/>
          <w:sz w:val="24"/>
          <w:szCs w:val="24"/>
        </w:rPr>
        <w:t>Table 4.0 Definition for Pet Food in Malaysia</w:t>
      </w:r>
      <w:r w:rsidRPr="007461F9">
        <w:rPr>
          <w:rFonts w:ascii="Arial" w:hAnsi="Arial" w:cs="Arial"/>
          <w:sz w:val="24"/>
          <w:szCs w:val="24"/>
        </w:rPr>
        <w:ptab w:relativeTo="margin" w:alignment="right" w:leader="dot"/>
      </w:r>
      <w:r w:rsidR="00317635">
        <w:rPr>
          <w:rFonts w:ascii="Arial" w:hAnsi="Arial" w:cs="Arial"/>
          <w:sz w:val="24"/>
          <w:szCs w:val="24"/>
        </w:rPr>
        <w:t>15</w:t>
      </w:r>
    </w:p>
    <w:p w:rsidR="006571E6" w:rsidRPr="007461F9" w:rsidRDefault="006571E6" w:rsidP="006571E6">
      <w:pPr>
        <w:pStyle w:val="TOC2"/>
        <w:spacing w:line="276" w:lineRule="auto"/>
        <w:ind w:left="216"/>
        <w:rPr>
          <w:rFonts w:ascii="Arial" w:hAnsi="Arial" w:cs="Arial"/>
          <w:sz w:val="24"/>
          <w:szCs w:val="24"/>
        </w:rPr>
      </w:pPr>
      <w:r>
        <w:rPr>
          <w:rFonts w:ascii="Arial" w:hAnsi="Arial" w:cs="Arial"/>
          <w:sz w:val="24"/>
          <w:szCs w:val="24"/>
        </w:rPr>
        <w:t>Table 5.0 Amount of Pet Dogs in Malaysia</w:t>
      </w:r>
      <w:r w:rsidRPr="007461F9">
        <w:rPr>
          <w:rFonts w:ascii="Arial" w:hAnsi="Arial" w:cs="Arial"/>
          <w:sz w:val="24"/>
          <w:szCs w:val="24"/>
        </w:rPr>
        <w:ptab w:relativeTo="margin" w:alignment="right" w:leader="dot"/>
      </w:r>
      <w:r w:rsidR="00317635">
        <w:rPr>
          <w:rFonts w:ascii="Arial" w:hAnsi="Arial" w:cs="Arial"/>
          <w:sz w:val="24"/>
          <w:szCs w:val="24"/>
        </w:rPr>
        <w:t>29</w:t>
      </w:r>
    </w:p>
    <w:p w:rsidR="006571E6" w:rsidRPr="007461F9" w:rsidRDefault="006571E6" w:rsidP="006571E6">
      <w:pPr>
        <w:pStyle w:val="TOC2"/>
        <w:spacing w:line="276" w:lineRule="auto"/>
        <w:ind w:left="216"/>
        <w:rPr>
          <w:rFonts w:ascii="Arial" w:hAnsi="Arial" w:cs="Arial"/>
          <w:sz w:val="24"/>
          <w:szCs w:val="24"/>
        </w:rPr>
      </w:pPr>
      <w:r>
        <w:rPr>
          <w:rFonts w:ascii="Arial" w:hAnsi="Arial" w:cs="Arial"/>
          <w:sz w:val="24"/>
          <w:szCs w:val="24"/>
        </w:rPr>
        <w:t>Table 6.0 Pilot Test</w:t>
      </w:r>
      <w:r w:rsidRPr="007461F9">
        <w:rPr>
          <w:rFonts w:ascii="Arial" w:hAnsi="Arial" w:cs="Arial"/>
          <w:sz w:val="24"/>
          <w:szCs w:val="24"/>
        </w:rPr>
        <w:ptab w:relativeTo="margin" w:alignment="right" w:leader="dot"/>
      </w:r>
      <w:r w:rsidR="00317635">
        <w:rPr>
          <w:rFonts w:ascii="Arial" w:hAnsi="Arial" w:cs="Arial"/>
          <w:sz w:val="24"/>
          <w:szCs w:val="24"/>
        </w:rPr>
        <w:t>30</w:t>
      </w:r>
    </w:p>
    <w:p w:rsidR="006571E6" w:rsidRPr="007461F9" w:rsidRDefault="00317635" w:rsidP="006571E6">
      <w:pPr>
        <w:pStyle w:val="TOC2"/>
        <w:spacing w:line="276" w:lineRule="auto"/>
        <w:ind w:left="216"/>
        <w:rPr>
          <w:rFonts w:ascii="Arial" w:hAnsi="Arial" w:cs="Arial"/>
          <w:sz w:val="24"/>
          <w:szCs w:val="24"/>
        </w:rPr>
      </w:pPr>
      <w:r>
        <w:rPr>
          <w:rFonts w:ascii="Arial" w:hAnsi="Arial" w:cs="Arial"/>
          <w:sz w:val="24"/>
          <w:szCs w:val="24"/>
        </w:rPr>
        <w:t>Table 7.0 Frequency Statistics of “Have you own a pet”</w:t>
      </w:r>
      <w:r w:rsidR="006571E6" w:rsidRPr="007461F9">
        <w:rPr>
          <w:rFonts w:ascii="Arial" w:hAnsi="Arial" w:cs="Arial"/>
          <w:sz w:val="24"/>
          <w:szCs w:val="24"/>
        </w:rPr>
        <w:ptab w:relativeTo="margin" w:alignment="right" w:leader="dot"/>
      </w:r>
      <w:r>
        <w:rPr>
          <w:rFonts w:ascii="Arial" w:hAnsi="Arial" w:cs="Arial"/>
          <w:sz w:val="24"/>
          <w:szCs w:val="24"/>
        </w:rPr>
        <w:t>33</w:t>
      </w:r>
    </w:p>
    <w:p w:rsidR="00317635" w:rsidRPr="007461F9" w:rsidRDefault="00317635" w:rsidP="00317635">
      <w:pPr>
        <w:pStyle w:val="TOC2"/>
        <w:spacing w:line="276" w:lineRule="auto"/>
        <w:ind w:left="216"/>
        <w:rPr>
          <w:rFonts w:ascii="Arial" w:hAnsi="Arial" w:cs="Arial"/>
          <w:sz w:val="24"/>
          <w:szCs w:val="24"/>
        </w:rPr>
      </w:pPr>
      <w:r>
        <w:rPr>
          <w:rFonts w:ascii="Arial" w:hAnsi="Arial" w:cs="Arial"/>
          <w:sz w:val="24"/>
          <w:szCs w:val="24"/>
        </w:rPr>
        <w:t>Table 8.0 Socio-demographic Profile of Respondents</w:t>
      </w:r>
      <w:r w:rsidRPr="007461F9">
        <w:rPr>
          <w:rFonts w:ascii="Arial" w:hAnsi="Arial" w:cs="Arial"/>
          <w:sz w:val="24"/>
          <w:szCs w:val="24"/>
        </w:rPr>
        <w:ptab w:relativeTo="margin" w:alignment="right" w:leader="dot"/>
      </w:r>
      <w:r>
        <w:rPr>
          <w:rFonts w:ascii="Arial" w:hAnsi="Arial" w:cs="Arial"/>
          <w:sz w:val="24"/>
          <w:szCs w:val="24"/>
        </w:rPr>
        <w:t>34</w:t>
      </w:r>
    </w:p>
    <w:p w:rsidR="00317635" w:rsidRPr="007461F9" w:rsidRDefault="00317635" w:rsidP="00317635">
      <w:pPr>
        <w:pStyle w:val="TOC2"/>
        <w:spacing w:line="276" w:lineRule="auto"/>
        <w:ind w:left="216"/>
        <w:rPr>
          <w:rFonts w:ascii="Arial" w:hAnsi="Arial" w:cs="Arial"/>
          <w:sz w:val="24"/>
          <w:szCs w:val="24"/>
        </w:rPr>
      </w:pPr>
      <w:r>
        <w:rPr>
          <w:rFonts w:ascii="Arial" w:hAnsi="Arial" w:cs="Arial"/>
          <w:sz w:val="24"/>
          <w:szCs w:val="24"/>
        </w:rPr>
        <w:t>Table 9.0 Consumer Awareness, Knowledge and Habits towards Pet Food</w:t>
      </w:r>
      <w:r w:rsidRPr="007461F9">
        <w:rPr>
          <w:rFonts w:ascii="Arial" w:hAnsi="Arial" w:cs="Arial"/>
          <w:sz w:val="24"/>
          <w:szCs w:val="24"/>
        </w:rPr>
        <w:ptab w:relativeTo="margin" w:alignment="right" w:leader="dot"/>
      </w:r>
      <w:r>
        <w:rPr>
          <w:rFonts w:ascii="Arial" w:hAnsi="Arial" w:cs="Arial"/>
          <w:sz w:val="24"/>
          <w:szCs w:val="24"/>
        </w:rPr>
        <w:t>35</w:t>
      </w:r>
    </w:p>
    <w:p w:rsidR="00317635" w:rsidRPr="007461F9" w:rsidRDefault="00317635" w:rsidP="00317635">
      <w:pPr>
        <w:pStyle w:val="TOC2"/>
        <w:spacing w:line="276" w:lineRule="auto"/>
        <w:ind w:left="216"/>
        <w:rPr>
          <w:rFonts w:ascii="Arial" w:hAnsi="Arial" w:cs="Arial"/>
          <w:sz w:val="24"/>
          <w:szCs w:val="24"/>
        </w:rPr>
      </w:pPr>
      <w:r>
        <w:rPr>
          <w:rFonts w:ascii="Arial" w:hAnsi="Arial" w:cs="Arial"/>
          <w:sz w:val="24"/>
          <w:szCs w:val="24"/>
        </w:rPr>
        <w:t xml:space="preserve">Table 10.0 KMO and </w:t>
      </w:r>
      <w:proofErr w:type="spellStart"/>
      <w:r>
        <w:rPr>
          <w:rFonts w:ascii="Arial" w:hAnsi="Arial" w:cs="Arial"/>
          <w:sz w:val="24"/>
          <w:szCs w:val="24"/>
        </w:rPr>
        <w:t>Barlett’s</w:t>
      </w:r>
      <w:proofErr w:type="spellEnd"/>
      <w:r>
        <w:rPr>
          <w:rFonts w:ascii="Arial" w:hAnsi="Arial" w:cs="Arial"/>
          <w:sz w:val="24"/>
          <w:szCs w:val="24"/>
        </w:rPr>
        <w:t xml:space="preserve"> Test</w:t>
      </w:r>
      <w:r w:rsidRPr="007461F9">
        <w:rPr>
          <w:rFonts w:ascii="Arial" w:hAnsi="Arial" w:cs="Arial"/>
          <w:sz w:val="24"/>
          <w:szCs w:val="24"/>
        </w:rPr>
        <w:ptab w:relativeTo="margin" w:alignment="right" w:leader="dot"/>
      </w:r>
      <w:r>
        <w:rPr>
          <w:rFonts w:ascii="Arial" w:hAnsi="Arial" w:cs="Arial"/>
          <w:sz w:val="24"/>
          <w:szCs w:val="24"/>
        </w:rPr>
        <w:t>37</w:t>
      </w:r>
    </w:p>
    <w:p w:rsidR="00317635" w:rsidRPr="007461F9" w:rsidRDefault="00317635" w:rsidP="00317635">
      <w:pPr>
        <w:pStyle w:val="TOC2"/>
        <w:spacing w:line="276" w:lineRule="auto"/>
        <w:ind w:left="216"/>
        <w:rPr>
          <w:rFonts w:ascii="Arial" w:hAnsi="Arial" w:cs="Arial"/>
          <w:sz w:val="24"/>
          <w:szCs w:val="24"/>
        </w:rPr>
      </w:pPr>
      <w:r>
        <w:rPr>
          <w:rFonts w:ascii="Arial" w:hAnsi="Arial" w:cs="Arial"/>
          <w:sz w:val="24"/>
          <w:szCs w:val="24"/>
        </w:rPr>
        <w:t>Table 11.0 Total Variance Table</w:t>
      </w:r>
      <w:r w:rsidRPr="007461F9">
        <w:rPr>
          <w:rFonts w:ascii="Arial" w:hAnsi="Arial" w:cs="Arial"/>
          <w:sz w:val="24"/>
          <w:szCs w:val="24"/>
        </w:rPr>
        <w:ptab w:relativeTo="margin" w:alignment="right" w:leader="dot"/>
      </w:r>
      <w:r>
        <w:rPr>
          <w:rFonts w:ascii="Arial" w:hAnsi="Arial" w:cs="Arial"/>
          <w:sz w:val="24"/>
          <w:szCs w:val="24"/>
        </w:rPr>
        <w:t>37</w:t>
      </w:r>
    </w:p>
    <w:p w:rsidR="00317635" w:rsidRPr="007461F9" w:rsidRDefault="00317635" w:rsidP="00317635">
      <w:pPr>
        <w:pStyle w:val="TOC2"/>
        <w:spacing w:line="276" w:lineRule="auto"/>
        <w:ind w:left="216"/>
        <w:rPr>
          <w:rFonts w:ascii="Arial" w:hAnsi="Arial" w:cs="Arial"/>
          <w:sz w:val="24"/>
          <w:szCs w:val="24"/>
        </w:rPr>
      </w:pPr>
      <w:r>
        <w:rPr>
          <w:rFonts w:ascii="Arial" w:hAnsi="Arial" w:cs="Arial"/>
          <w:sz w:val="24"/>
          <w:szCs w:val="24"/>
        </w:rPr>
        <w:t>Table 12.0 Rotated Component Matrix</w:t>
      </w:r>
      <w:r w:rsidRPr="007461F9">
        <w:rPr>
          <w:rFonts w:ascii="Arial" w:hAnsi="Arial" w:cs="Arial"/>
          <w:sz w:val="24"/>
          <w:szCs w:val="24"/>
        </w:rPr>
        <w:ptab w:relativeTo="margin" w:alignment="right" w:leader="dot"/>
      </w:r>
      <w:r>
        <w:rPr>
          <w:rFonts w:ascii="Arial" w:hAnsi="Arial" w:cs="Arial"/>
          <w:sz w:val="24"/>
          <w:szCs w:val="24"/>
        </w:rPr>
        <w:t>38</w:t>
      </w:r>
    </w:p>
    <w:p w:rsidR="00317635" w:rsidRPr="007461F9" w:rsidRDefault="00317635" w:rsidP="00317635">
      <w:pPr>
        <w:pStyle w:val="TOC2"/>
        <w:spacing w:line="276" w:lineRule="auto"/>
        <w:ind w:left="216"/>
        <w:rPr>
          <w:rFonts w:ascii="Arial" w:hAnsi="Arial" w:cs="Arial"/>
          <w:sz w:val="24"/>
          <w:szCs w:val="24"/>
        </w:rPr>
      </w:pPr>
      <w:r>
        <w:rPr>
          <w:rFonts w:ascii="Arial" w:hAnsi="Arial" w:cs="Arial"/>
          <w:sz w:val="24"/>
          <w:szCs w:val="24"/>
        </w:rPr>
        <w:t>Table 13.0 Reliability Statistic</w:t>
      </w:r>
      <w:r w:rsidRPr="007461F9">
        <w:rPr>
          <w:rFonts w:ascii="Arial" w:hAnsi="Arial" w:cs="Arial"/>
          <w:sz w:val="24"/>
          <w:szCs w:val="24"/>
        </w:rPr>
        <w:ptab w:relativeTo="margin" w:alignment="right" w:leader="dot"/>
      </w:r>
      <w:r>
        <w:rPr>
          <w:rFonts w:ascii="Arial" w:hAnsi="Arial" w:cs="Arial"/>
          <w:sz w:val="24"/>
          <w:szCs w:val="24"/>
        </w:rPr>
        <w:t>39</w:t>
      </w:r>
    </w:p>
    <w:p w:rsidR="00317635" w:rsidRPr="007461F9" w:rsidRDefault="00317635" w:rsidP="00317635">
      <w:pPr>
        <w:pStyle w:val="TOC2"/>
        <w:spacing w:line="276" w:lineRule="auto"/>
        <w:ind w:left="216"/>
        <w:rPr>
          <w:rFonts w:ascii="Arial" w:hAnsi="Arial" w:cs="Arial"/>
          <w:sz w:val="24"/>
          <w:szCs w:val="24"/>
        </w:rPr>
      </w:pPr>
      <w:r>
        <w:rPr>
          <w:rFonts w:ascii="Arial" w:hAnsi="Arial" w:cs="Arial"/>
          <w:sz w:val="24"/>
          <w:szCs w:val="24"/>
        </w:rPr>
        <w:t>Table 14.0 Model Summary</w:t>
      </w:r>
      <w:r w:rsidRPr="007461F9">
        <w:rPr>
          <w:rFonts w:ascii="Arial" w:hAnsi="Arial" w:cs="Arial"/>
          <w:sz w:val="24"/>
          <w:szCs w:val="24"/>
        </w:rPr>
        <w:ptab w:relativeTo="margin" w:alignment="right" w:leader="dot"/>
      </w:r>
      <w:r>
        <w:rPr>
          <w:rFonts w:ascii="Arial" w:hAnsi="Arial" w:cs="Arial"/>
          <w:sz w:val="24"/>
          <w:szCs w:val="24"/>
        </w:rPr>
        <w:t>40</w:t>
      </w:r>
    </w:p>
    <w:p w:rsidR="00317635" w:rsidRPr="007461F9" w:rsidRDefault="00317635" w:rsidP="00317635">
      <w:pPr>
        <w:pStyle w:val="TOC2"/>
        <w:spacing w:line="276" w:lineRule="auto"/>
        <w:ind w:left="216"/>
        <w:rPr>
          <w:rFonts w:ascii="Arial" w:hAnsi="Arial" w:cs="Arial"/>
          <w:sz w:val="24"/>
          <w:szCs w:val="24"/>
        </w:rPr>
      </w:pPr>
      <w:r>
        <w:rPr>
          <w:rFonts w:ascii="Arial" w:hAnsi="Arial" w:cs="Arial"/>
          <w:sz w:val="24"/>
          <w:szCs w:val="24"/>
        </w:rPr>
        <w:t>Table 15.0 Consumer Intention to Purchase Pet Food</w:t>
      </w:r>
      <w:r w:rsidRPr="007461F9">
        <w:rPr>
          <w:rFonts w:ascii="Arial" w:hAnsi="Arial" w:cs="Arial"/>
          <w:sz w:val="24"/>
          <w:szCs w:val="24"/>
        </w:rPr>
        <w:ptab w:relativeTo="margin" w:alignment="right" w:leader="dot"/>
      </w:r>
      <w:r>
        <w:rPr>
          <w:rFonts w:ascii="Arial" w:hAnsi="Arial" w:cs="Arial"/>
          <w:sz w:val="24"/>
          <w:szCs w:val="24"/>
        </w:rPr>
        <w:t>40</w:t>
      </w:r>
    </w:p>
    <w:p w:rsidR="006571E6" w:rsidRPr="006571E6" w:rsidRDefault="006571E6" w:rsidP="006571E6">
      <w:pPr>
        <w:rPr>
          <w:lang w:eastAsia="en-US"/>
        </w:rPr>
      </w:pPr>
    </w:p>
    <w:p w:rsidR="003929B3" w:rsidRDefault="003929B3" w:rsidP="00F4390E">
      <w:pPr>
        <w:spacing w:line="360" w:lineRule="auto"/>
        <w:rPr>
          <w:rFonts w:ascii="Times New Roman" w:hAnsi="Times New Roman" w:cs="Times New Roman"/>
          <w:sz w:val="24"/>
          <w:szCs w:val="24"/>
        </w:rPr>
      </w:pPr>
    </w:p>
    <w:p w:rsidR="00317635" w:rsidRDefault="00317635" w:rsidP="00F4390E">
      <w:pPr>
        <w:spacing w:line="360" w:lineRule="auto"/>
        <w:rPr>
          <w:rFonts w:ascii="Times New Roman" w:hAnsi="Times New Roman" w:cs="Times New Roman"/>
          <w:sz w:val="24"/>
          <w:szCs w:val="24"/>
        </w:rPr>
      </w:pPr>
    </w:p>
    <w:p w:rsidR="00317635" w:rsidRDefault="00317635" w:rsidP="00F4390E">
      <w:pPr>
        <w:spacing w:line="360" w:lineRule="auto"/>
        <w:rPr>
          <w:rFonts w:ascii="Times New Roman" w:hAnsi="Times New Roman" w:cs="Times New Roman"/>
          <w:sz w:val="24"/>
          <w:szCs w:val="24"/>
        </w:rPr>
      </w:pPr>
    </w:p>
    <w:p w:rsidR="00317635" w:rsidRDefault="00317635" w:rsidP="00F4390E">
      <w:pPr>
        <w:spacing w:line="360" w:lineRule="auto"/>
        <w:rPr>
          <w:rFonts w:ascii="Times New Roman" w:hAnsi="Times New Roman" w:cs="Times New Roman"/>
          <w:sz w:val="24"/>
          <w:szCs w:val="24"/>
        </w:rPr>
      </w:pPr>
    </w:p>
    <w:p w:rsidR="00317635" w:rsidRDefault="00317635" w:rsidP="00F4390E">
      <w:pPr>
        <w:spacing w:line="360" w:lineRule="auto"/>
        <w:rPr>
          <w:rFonts w:ascii="Times New Roman" w:hAnsi="Times New Roman" w:cs="Times New Roman"/>
          <w:sz w:val="24"/>
          <w:szCs w:val="24"/>
        </w:rPr>
      </w:pPr>
    </w:p>
    <w:p w:rsidR="00317635" w:rsidRPr="00317635" w:rsidRDefault="00317635" w:rsidP="00F4390E">
      <w:pPr>
        <w:spacing w:line="360" w:lineRule="auto"/>
        <w:rPr>
          <w:rFonts w:ascii="Times New Roman" w:hAnsi="Times New Roman" w:cs="Times New Roman"/>
          <w:sz w:val="24"/>
          <w:szCs w:val="24"/>
        </w:rPr>
      </w:pPr>
    </w:p>
    <w:p w:rsidR="00550824" w:rsidRPr="00C30E33" w:rsidRDefault="00550824" w:rsidP="00550824">
      <w:pPr>
        <w:spacing w:line="360" w:lineRule="auto"/>
        <w:jc w:val="center"/>
        <w:rPr>
          <w:rFonts w:ascii="Arial" w:hAnsi="Arial" w:cs="Arial"/>
          <w:b/>
          <w:sz w:val="24"/>
          <w:szCs w:val="24"/>
        </w:rPr>
      </w:pPr>
      <w:r w:rsidRPr="00C30E33">
        <w:rPr>
          <w:rFonts w:ascii="Arial" w:hAnsi="Arial" w:cs="Arial" w:hint="cs"/>
          <w:b/>
          <w:sz w:val="24"/>
          <w:szCs w:val="24"/>
        </w:rPr>
        <w:t>Appendix A: Initial Research Paper Proposal</w:t>
      </w:r>
    </w:p>
    <w:p w:rsidR="00550824" w:rsidRPr="00C30E33" w:rsidRDefault="00550824" w:rsidP="00550824">
      <w:pPr>
        <w:spacing w:line="360" w:lineRule="auto"/>
        <w:jc w:val="center"/>
        <w:rPr>
          <w:rFonts w:ascii="Arial" w:hAnsi="Arial" w:cs="Arial"/>
          <w:b/>
          <w:sz w:val="24"/>
          <w:szCs w:val="24"/>
        </w:rPr>
      </w:pPr>
      <w:r w:rsidRPr="00C30E33">
        <w:rPr>
          <w:rFonts w:ascii="Arial" w:hAnsi="Arial" w:cs="Arial"/>
          <w:b/>
          <w:sz w:val="24"/>
          <w:szCs w:val="24"/>
        </w:rPr>
        <w:t>MASTER OF BUSINESS ADMINISTRATION</w:t>
      </w:r>
    </w:p>
    <w:p w:rsidR="00550824" w:rsidRPr="00C30E33" w:rsidRDefault="00550824" w:rsidP="00550824">
      <w:pPr>
        <w:spacing w:line="360" w:lineRule="auto"/>
        <w:jc w:val="center"/>
        <w:rPr>
          <w:rFonts w:ascii="Arial" w:hAnsi="Arial" w:cs="Arial"/>
          <w:b/>
          <w:sz w:val="24"/>
          <w:szCs w:val="24"/>
        </w:rPr>
      </w:pPr>
      <w:r w:rsidRPr="00C30E33">
        <w:rPr>
          <w:rFonts w:ascii="Arial" w:hAnsi="Arial" w:cs="Arial"/>
          <w:b/>
          <w:sz w:val="24"/>
          <w:szCs w:val="24"/>
        </w:rPr>
        <w:t>MGT 7998 MBA PROJECT</w:t>
      </w:r>
    </w:p>
    <w:tbl>
      <w:tblPr>
        <w:tblStyle w:val="PlainTable1"/>
        <w:tblW w:w="0" w:type="auto"/>
        <w:tblLook w:val="04A0" w:firstRow="1" w:lastRow="0" w:firstColumn="1" w:lastColumn="0" w:noHBand="0" w:noVBand="1"/>
      </w:tblPr>
      <w:tblGrid>
        <w:gridCol w:w="2689"/>
        <w:gridCol w:w="5607"/>
      </w:tblGrid>
      <w:tr w:rsidR="00D55B2A" w:rsidTr="00D55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D55B2A" w:rsidRDefault="00D55B2A" w:rsidP="00550824">
            <w:pPr>
              <w:spacing w:line="360" w:lineRule="auto"/>
              <w:rPr>
                <w:rFonts w:ascii="Arial" w:hAnsi="Arial" w:cs="Arial"/>
                <w:sz w:val="24"/>
                <w:szCs w:val="24"/>
              </w:rPr>
            </w:pPr>
            <w:r>
              <w:rPr>
                <w:rFonts w:ascii="Arial" w:hAnsi="Arial" w:cs="Arial" w:hint="eastAsia"/>
                <w:sz w:val="24"/>
                <w:szCs w:val="24"/>
              </w:rPr>
              <w:t>STUDENT NAME &amp; ID NO.</w:t>
            </w:r>
            <w:r w:rsidR="00FA5322">
              <w:rPr>
                <w:rFonts w:ascii="Arial" w:hAnsi="Arial" w:cs="Arial"/>
                <w:sz w:val="24"/>
                <w:szCs w:val="24"/>
              </w:rPr>
              <w:t xml:space="preserve"> &amp; STUDENT ID</w:t>
            </w:r>
          </w:p>
        </w:tc>
        <w:tc>
          <w:tcPr>
            <w:tcW w:w="5607" w:type="dxa"/>
          </w:tcPr>
          <w:p w:rsidR="00D55B2A" w:rsidRDefault="00D55B2A" w:rsidP="0055082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 xml:space="preserve">SHAO XINRU </w:t>
            </w:r>
          </w:p>
          <w:p w:rsidR="00D55B2A" w:rsidRPr="00D55B2A" w:rsidRDefault="00D55B2A" w:rsidP="00AE23D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w:t>
            </w:r>
            <w:r w:rsidR="00AE23D4">
              <w:rPr>
                <w:rFonts w:ascii="Arial" w:hAnsi="Arial" w:cs="Arial"/>
                <w:b w:val="0"/>
                <w:sz w:val="24"/>
                <w:szCs w:val="24"/>
              </w:rPr>
              <w:t>E93980204</w:t>
            </w:r>
            <w:r w:rsidR="00FA5322">
              <w:rPr>
                <w:rFonts w:ascii="Arial" w:hAnsi="Arial" w:cs="Arial"/>
                <w:b w:val="0"/>
                <w:sz w:val="24"/>
                <w:szCs w:val="24"/>
              </w:rPr>
              <w:t>/ I17013429</w:t>
            </w:r>
            <w:r>
              <w:rPr>
                <w:rFonts w:ascii="Arial" w:hAnsi="Arial" w:cs="Arial"/>
                <w:b w:val="0"/>
                <w:sz w:val="24"/>
                <w:szCs w:val="24"/>
              </w:rPr>
              <w:t>)</w:t>
            </w:r>
          </w:p>
        </w:tc>
      </w:tr>
      <w:tr w:rsidR="00D55B2A" w:rsidTr="00D5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D55B2A" w:rsidRDefault="00D55B2A" w:rsidP="00550824">
            <w:pPr>
              <w:spacing w:line="360" w:lineRule="auto"/>
              <w:rPr>
                <w:rFonts w:ascii="Arial" w:hAnsi="Arial" w:cs="Arial"/>
                <w:sz w:val="24"/>
                <w:szCs w:val="24"/>
              </w:rPr>
            </w:pPr>
            <w:r>
              <w:rPr>
                <w:rFonts w:ascii="Arial" w:hAnsi="Arial" w:cs="Arial" w:hint="eastAsia"/>
                <w:sz w:val="24"/>
                <w:szCs w:val="24"/>
              </w:rPr>
              <w:t>BROAD AREA</w:t>
            </w:r>
          </w:p>
        </w:tc>
        <w:tc>
          <w:tcPr>
            <w:tcW w:w="5607" w:type="dxa"/>
          </w:tcPr>
          <w:p w:rsidR="00D55B2A" w:rsidRDefault="00D55B2A" w:rsidP="00D55B2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hint="eastAsia"/>
                <w:sz w:val="24"/>
                <w:szCs w:val="24"/>
              </w:rPr>
              <w:t>MARKETING (CONSUMER PURCHAS</w:t>
            </w:r>
            <w:r>
              <w:rPr>
                <w:rFonts w:ascii="Arial" w:hAnsi="Arial" w:cs="Arial"/>
                <w:sz w:val="24"/>
                <w:szCs w:val="24"/>
              </w:rPr>
              <w:t>E</w:t>
            </w:r>
            <w:r>
              <w:rPr>
                <w:rFonts w:ascii="Arial" w:hAnsi="Arial" w:cs="Arial" w:hint="eastAsia"/>
                <w:sz w:val="24"/>
                <w:szCs w:val="24"/>
              </w:rPr>
              <w:t xml:space="preserve"> INTENTION)</w:t>
            </w:r>
          </w:p>
        </w:tc>
      </w:tr>
      <w:tr w:rsidR="00D55B2A" w:rsidTr="00D55B2A">
        <w:tc>
          <w:tcPr>
            <w:cnfStyle w:val="001000000000" w:firstRow="0" w:lastRow="0" w:firstColumn="1" w:lastColumn="0" w:oddVBand="0" w:evenVBand="0" w:oddHBand="0" w:evenHBand="0" w:firstRowFirstColumn="0" w:firstRowLastColumn="0" w:lastRowFirstColumn="0" w:lastRowLastColumn="0"/>
            <w:tcW w:w="2689" w:type="dxa"/>
          </w:tcPr>
          <w:p w:rsidR="00D55B2A" w:rsidRDefault="00D55B2A" w:rsidP="00550824">
            <w:pPr>
              <w:spacing w:line="360" w:lineRule="auto"/>
              <w:rPr>
                <w:rFonts w:ascii="Arial" w:hAnsi="Arial" w:cs="Arial"/>
                <w:sz w:val="24"/>
                <w:szCs w:val="24"/>
              </w:rPr>
            </w:pPr>
            <w:r>
              <w:rPr>
                <w:rFonts w:ascii="Arial" w:hAnsi="Arial" w:cs="Arial" w:hint="eastAsia"/>
                <w:sz w:val="24"/>
                <w:szCs w:val="24"/>
              </w:rPr>
              <w:t>TITLE</w:t>
            </w:r>
          </w:p>
        </w:tc>
        <w:tc>
          <w:tcPr>
            <w:tcW w:w="5607" w:type="dxa"/>
          </w:tcPr>
          <w:p w:rsidR="00D55B2A" w:rsidRDefault="00D55B2A" w:rsidP="0055082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hint="eastAsia"/>
                <w:sz w:val="24"/>
                <w:szCs w:val="24"/>
              </w:rPr>
              <w:t>Consumer Purchasing Intention for Pet Supplies in Malaysia</w:t>
            </w:r>
          </w:p>
        </w:tc>
      </w:tr>
      <w:tr w:rsidR="00D55B2A" w:rsidTr="00D5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D55B2A" w:rsidRPr="00D55B2A" w:rsidRDefault="00D55B2A" w:rsidP="00550824">
            <w:pPr>
              <w:spacing w:line="360" w:lineRule="auto"/>
              <w:rPr>
                <w:rFonts w:ascii="Arial" w:hAnsi="Arial" w:cs="Arial"/>
                <w:sz w:val="24"/>
                <w:szCs w:val="24"/>
              </w:rPr>
            </w:pPr>
            <w:r>
              <w:rPr>
                <w:rFonts w:ascii="Arial" w:hAnsi="Arial" w:cs="Arial"/>
                <w:sz w:val="24"/>
                <w:szCs w:val="24"/>
              </w:rPr>
              <w:t>PROBLEM DEFINITION</w:t>
            </w:r>
          </w:p>
        </w:tc>
        <w:tc>
          <w:tcPr>
            <w:tcW w:w="5607" w:type="dxa"/>
          </w:tcPr>
          <w:p w:rsidR="00D55B2A" w:rsidRPr="00D55B2A" w:rsidRDefault="00D55B2A" w:rsidP="0055082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w:t>
            </w:r>
            <w:r w:rsidRPr="00D55B2A">
              <w:rPr>
                <w:rFonts w:ascii="Arial" w:hAnsi="Arial" w:cs="Arial"/>
                <w:sz w:val="24"/>
                <w:szCs w:val="24"/>
              </w:rPr>
              <w:t>lthough there are many studies on consumers’ intentions to purchase various products, most of the studies are on the factors influencing daily products, such as food, cosmetics or electronic products, the research on pet supplies is very small proportion</w:t>
            </w:r>
            <w:r>
              <w:rPr>
                <w:rFonts w:ascii="Arial" w:hAnsi="Arial" w:cs="Arial"/>
                <w:sz w:val="24"/>
                <w:szCs w:val="24"/>
              </w:rPr>
              <w:t xml:space="preserve">. </w:t>
            </w:r>
            <w:r w:rsidRPr="00D55B2A">
              <w:rPr>
                <w:rFonts w:ascii="Arial" w:hAnsi="Arial" w:cs="Arial"/>
                <w:sz w:val="24"/>
                <w:szCs w:val="24"/>
              </w:rPr>
              <w:t>In addition, in this small proportion of studies, most of the research was basically concentrated in the United States or in the European developed countries, which led to uncertainty regarding the purchase intention of Malaysian consumers for pet supplies</w:t>
            </w:r>
          </w:p>
        </w:tc>
      </w:tr>
      <w:tr w:rsidR="00D55B2A" w:rsidTr="00D55B2A">
        <w:tc>
          <w:tcPr>
            <w:cnfStyle w:val="001000000000" w:firstRow="0" w:lastRow="0" w:firstColumn="1" w:lastColumn="0" w:oddVBand="0" w:evenVBand="0" w:oddHBand="0" w:evenHBand="0" w:firstRowFirstColumn="0" w:firstRowLastColumn="0" w:lastRowFirstColumn="0" w:lastRowLastColumn="0"/>
            <w:tcW w:w="2689" w:type="dxa"/>
          </w:tcPr>
          <w:p w:rsidR="00D55B2A" w:rsidRDefault="00D55B2A" w:rsidP="00D55B2A">
            <w:pPr>
              <w:spacing w:line="360" w:lineRule="auto"/>
              <w:rPr>
                <w:rFonts w:ascii="Arial" w:hAnsi="Arial" w:cs="Arial"/>
                <w:sz w:val="24"/>
                <w:szCs w:val="24"/>
              </w:rPr>
            </w:pPr>
            <w:r>
              <w:rPr>
                <w:rFonts w:ascii="Arial" w:hAnsi="Arial" w:cs="Arial" w:hint="eastAsia"/>
                <w:sz w:val="24"/>
                <w:szCs w:val="24"/>
              </w:rPr>
              <w:t xml:space="preserve">RESEARCH </w:t>
            </w:r>
            <w:r>
              <w:rPr>
                <w:rFonts w:ascii="Arial" w:hAnsi="Arial" w:cs="Arial"/>
                <w:sz w:val="24"/>
                <w:szCs w:val="24"/>
              </w:rPr>
              <w:t>OBJECTIVES</w:t>
            </w:r>
          </w:p>
        </w:tc>
        <w:tc>
          <w:tcPr>
            <w:tcW w:w="5607" w:type="dxa"/>
          </w:tcPr>
          <w:p w:rsidR="00D55B2A" w:rsidRPr="00D55B2A" w:rsidRDefault="00D55B2A" w:rsidP="00D55B2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55B2A">
              <w:rPr>
                <w:rFonts w:ascii="Arial" w:hAnsi="Arial" w:cs="Arial"/>
                <w:sz w:val="24"/>
                <w:szCs w:val="24"/>
              </w:rPr>
              <w:t>RO1: To determine whether Attitude influence consumer purchasing intention of pet supplies in Malaysia;</w:t>
            </w:r>
          </w:p>
          <w:p w:rsidR="00D55B2A" w:rsidRPr="00D55B2A" w:rsidRDefault="00D55B2A" w:rsidP="00D55B2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55B2A">
              <w:rPr>
                <w:rFonts w:ascii="Arial" w:hAnsi="Arial" w:cs="Arial"/>
                <w:sz w:val="24"/>
                <w:szCs w:val="24"/>
              </w:rPr>
              <w:t xml:space="preserve">RO2: To determine whether Subjective Norm </w:t>
            </w:r>
            <w:r w:rsidRPr="00D55B2A">
              <w:rPr>
                <w:rFonts w:ascii="Arial" w:hAnsi="Arial" w:cs="Arial"/>
                <w:sz w:val="24"/>
                <w:szCs w:val="24"/>
              </w:rPr>
              <w:lastRenderedPageBreak/>
              <w:t>influence consumer purchasing intention of pet supplies in Malaysia;</w:t>
            </w:r>
          </w:p>
          <w:p w:rsidR="00D55B2A" w:rsidRPr="00D55B2A" w:rsidRDefault="00D55B2A" w:rsidP="00D55B2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55B2A">
              <w:rPr>
                <w:rFonts w:ascii="Arial" w:hAnsi="Arial" w:cs="Arial"/>
                <w:sz w:val="24"/>
                <w:szCs w:val="24"/>
              </w:rPr>
              <w:t>RO3: To determine whether Perceived Behavioral Control influence consumer purchasing intention of pet supplies in Malaysia.</w:t>
            </w:r>
          </w:p>
        </w:tc>
      </w:tr>
      <w:tr w:rsidR="00D55B2A" w:rsidTr="00D5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D55B2A" w:rsidRDefault="005A3B9A" w:rsidP="00550824">
            <w:pPr>
              <w:spacing w:line="360" w:lineRule="auto"/>
              <w:rPr>
                <w:rFonts w:ascii="Arial" w:hAnsi="Arial" w:cs="Arial"/>
                <w:sz w:val="24"/>
                <w:szCs w:val="24"/>
              </w:rPr>
            </w:pPr>
            <w:r>
              <w:rPr>
                <w:rFonts w:ascii="Arial" w:hAnsi="Arial" w:cs="Arial" w:hint="eastAsia"/>
                <w:sz w:val="24"/>
                <w:szCs w:val="24"/>
              </w:rPr>
              <w:lastRenderedPageBreak/>
              <w:t>RESEARCH QUESTIONS</w:t>
            </w:r>
          </w:p>
        </w:tc>
        <w:tc>
          <w:tcPr>
            <w:tcW w:w="5607" w:type="dxa"/>
          </w:tcPr>
          <w:p w:rsidR="005A3B9A" w:rsidRPr="005A3B9A" w:rsidRDefault="005A3B9A" w:rsidP="005A3B9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3B9A">
              <w:rPr>
                <w:rFonts w:ascii="Arial" w:hAnsi="Arial" w:cs="Arial"/>
                <w:sz w:val="24"/>
                <w:szCs w:val="24"/>
              </w:rPr>
              <w:t>RQ1: Will Attitude influence consumer purchasing intention for pet supplies in Malaysia?</w:t>
            </w:r>
          </w:p>
          <w:p w:rsidR="005A3B9A" w:rsidRPr="005A3B9A" w:rsidRDefault="005A3B9A" w:rsidP="005A3B9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3B9A">
              <w:rPr>
                <w:rFonts w:ascii="Arial" w:hAnsi="Arial" w:cs="Arial"/>
                <w:sz w:val="24"/>
                <w:szCs w:val="24"/>
              </w:rPr>
              <w:t>RQ2: Will Subjective Norm influence consumer purchasing intention for pet supplies in Malaysia?</w:t>
            </w:r>
          </w:p>
          <w:p w:rsidR="00D55B2A" w:rsidRDefault="005A3B9A" w:rsidP="005A3B9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3B9A">
              <w:rPr>
                <w:rFonts w:ascii="Arial" w:hAnsi="Arial" w:cs="Arial"/>
                <w:sz w:val="24"/>
                <w:szCs w:val="24"/>
              </w:rPr>
              <w:t>RQ3: Will Perceived Behavioral Control influence consumer purchasing intention for pet supplies in Malaysia?</w:t>
            </w:r>
          </w:p>
        </w:tc>
      </w:tr>
      <w:tr w:rsidR="00D55B2A" w:rsidTr="00D55B2A">
        <w:tc>
          <w:tcPr>
            <w:cnfStyle w:val="001000000000" w:firstRow="0" w:lastRow="0" w:firstColumn="1" w:lastColumn="0" w:oddVBand="0" w:evenVBand="0" w:oddHBand="0" w:evenHBand="0" w:firstRowFirstColumn="0" w:firstRowLastColumn="0" w:lastRowFirstColumn="0" w:lastRowLastColumn="0"/>
            <w:tcW w:w="2689" w:type="dxa"/>
          </w:tcPr>
          <w:p w:rsidR="00D55B2A" w:rsidRDefault="005A3B9A" w:rsidP="00550824">
            <w:pPr>
              <w:spacing w:line="360" w:lineRule="auto"/>
              <w:rPr>
                <w:rFonts w:ascii="Arial" w:hAnsi="Arial" w:cs="Arial"/>
                <w:sz w:val="24"/>
                <w:szCs w:val="24"/>
              </w:rPr>
            </w:pPr>
            <w:r>
              <w:rPr>
                <w:rFonts w:ascii="Arial" w:hAnsi="Arial" w:cs="Arial" w:hint="eastAsia"/>
                <w:sz w:val="24"/>
                <w:szCs w:val="24"/>
              </w:rPr>
              <w:t>SCOPE OF STUDY</w:t>
            </w:r>
          </w:p>
        </w:tc>
        <w:tc>
          <w:tcPr>
            <w:tcW w:w="5607" w:type="dxa"/>
          </w:tcPr>
          <w:p w:rsidR="00D55B2A" w:rsidRPr="005A3B9A" w:rsidRDefault="005A3B9A" w:rsidP="0055082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A3B9A">
              <w:rPr>
                <w:rFonts w:ascii="Arial" w:hAnsi="Arial" w:cs="Arial"/>
                <w:sz w:val="24"/>
                <w:szCs w:val="24"/>
              </w:rPr>
              <w:t>The scope of this study is only focus on pet supplies industry in Malaysia</w:t>
            </w:r>
          </w:p>
        </w:tc>
      </w:tr>
      <w:tr w:rsidR="00D55B2A" w:rsidTr="00D5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D55B2A" w:rsidRDefault="005A3B9A" w:rsidP="00550824">
            <w:pPr>
              <w:spacing w:line="360" w:lineRule="auto"/>
              <w:rPr>
                <w:rFonts w:ascii="Arial" w:hAnsi="Arial" w:cs="Arial"/>
                <w:sz w:val="24"/>
                <w:szCs w:val="24"/>
              </w:rPr>
            </w:pPr>
            <w:r>
              <w:rPr>
                <w:rFonts w:ascii="Arial" w:hAnsi="Arial" w:cs="Arial" w:hint="eastAsia"/>
                <w:sz w:val="24"/>
                <w:szCs w:val="24"/>
              </w:rPr>
              <w:t>SIGNIFICANCE OF THE RESEARCH</w:t>
            </w:r>
          </w:p>
        </w:tc>
        <w:tc>
          <w:tcPr>
            <w:tcW w:w="5607" w:type="dxa"/>
          </w:tcPr>
          <w:p w:rsidR="00D55B2A" w:rsidRPr="00656042" w:rsidRDefault="00FA5322" w:rsidP="0055082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w:t>
            </w:r>
            <w:r w:rsidR="00656042" w:rsidRPr="00656042">
              <w:rPr>
                <w:rFonts w:ascii="Arial" w:hAnsi="Arial" w:cs="Arial"/>
                <w:sz w:val="24"/>
                <w:szCs w:val="24"/>
              </w:rPr>
              <w:t>his study focuses on whether there is a correlation between consumer purchasing intention and COO, brand, quality in this particular market—the pet supply market. This study can provide more information and evidence for researchers who will work on this research area.</w:t>
            </w:r>
          </w:p>
        </w:tc>
      </w:tr>
      <w:tr w:rsidR="00656042" w:rsidTr="00D55B2A">
        <w:tc>
          <w:tcPr>
            <w:cnfStyle w:val="001000000000" w:firstRow="0" w:lastRow="0" w:firstColumn="1" w:lastColumn="0" w:oddVBand="0" w:evenVBand="0" w:oddHBand="0" w:evenHBand="0" w:firstRowFirstColumn="0" w:firstRowLastColumn="0" w:lastRowFirstColumn="0" w:lastRowLastColumn="0"/>
            <w:tcW w:w="2689" w:type="dxa"/>
          </w:tcPr>
          <w:p w:rsidR="00656042" w:rsidRDefault="00656042" w:rsidP="00550824">
            <w:pPr>
              <w:spacing w:line="360" w:lineRule="auto"/>
              <w:rPr>
                <w:rFonts w:ascii="Arial" w:hAnsi="Arial" w:cs="Arial"/>
                <w:sz w:val="24"/>
                <w:szCs w:val="24"/>
              </w:rPr>
            </w:pPr>
            <w:r>
              <w:rPr>
                <w:rFonts w:ascii="Arial" w:hAnsi="Arial" w:cs="Arial" w:hint="eastAsia"/>
                <w:sz w:val="24"/>
                <w:szCs w:val="24"/>
              </w:rPr>
              <w:t>LITERATURE REVIEW</w:t>
            </w:r>
          </w:p>
        </w:tc>
        <w:tc>
          <w:tcPr>
            <w:tcW w:w="5607" w:type="dxa"/>
          </w:tcPr>
          <w:p w:rsidR="00656042" w:rsidRDefault="00656042" w:rsidP="0055082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u w:val="single"/>
              </w:rPr>
              <w:t>Definition of consumer purchasing intention</w:t>
            </w:r>
          </w:p>
          <w:p w:rsidR="00656042" w:rsidRDefault="00656042" w:rsidP="0055082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56042">
              <w:rPr>
                <w:rFonts w:ascii="Arial" w:hAnsi="Arial" w:cs="Arial"/>
                <w:sz w:val="24"/>
                <w:szCs w:val="24"/>
              </w:rPr>
              <w:t>Customer purchasing intension is a complex process that is often associated with consumer behavior, perceptions, and attitudes; it is also a key factor that influences consumers' decision-making on product purchases (</w:t>
            </w:r>
            <w:proofErr w:type="spellStart"/>
            <w:r w:rsidRPr="00656042">
              <w:rPr>
                <w:rFonts w:ascii="Arial" w:hAnsi="Arial" w:cs="Arial"/>
                <w:sz w:val="24"/>
                <w:szCs w:val="24"/>
              </w:rPr>
              <w:t>Bhakar</w:t>
            </w:r>
            <w:proofErr w:type="spellEnd"/>
            <w:r w:rsidRPr="00656042">
              <w:rPr>
                <w:rFonts w:ascii="Arial" w:hAnsi="Arial" w:cs="Arial"/>
                <w:sz w:val="24"/>
                <w:szCs w:val="24"/>
              </w:rPr>
              <w:t xml:space="preserve"> et al., 2015).</w:t>
            </w:r>
            <w:r>
              <w:rPr>
                <w:rFonts w:ascii="Arial" w:hAnsi="Arial" w:cs="Arial"/>
                <w:sz w:val="24"/>
                <w:szCs w:val="24"/>
              </w:rPr>
              <w:t xml:space="preserve"> </w:t>
            </w:r>
            <w:r w:rsidRPr="00656042">
              <w:rPr>
                <w:rFonts w:ascii="Arial" w:hAnsi="Arial" w:cs="Arial"/>
                <w:sz w:val="24"/>
                <w:szCs w:val="24"/>
              </w:rPr>
              <w:t>In this study, the purchase intention is defined as "the willingness of consumers to purchase pet supplies”</w:t>
            </w:r>
            <w:r>
              <w:rPr>
                <w:rFonts w:ascii="Arial" w:hAnsi="Arial" w:cs="Arial"/>
                <w:sz w:val="24"/>
                <w:szCs w:val="24"/>
              </w:rPr>
              <w:t>.</w:t>
            </w:r>
          </w:p>
          <w:p w:rsidR="00656042" w:rsidRDefault="00656042" w:rsidP="0055082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u w:val="single"/>
              </w:rPr>
              <w:lastRenderedPageBreak/>
              <w:t>Definition of country of origin (COO)</w:t>
            </w:r>
          </w:p>
          <w:p w:rsidR="00656042" w:rsidRDefault="00656042" w:rsidP="0055082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56042">
              <w:rPr>
                <w:rFonts w:ascii="Arial" w:hAnsi="Arial" w:cs="Arial"/>
                <w:sz w:val="24"/>
                <w:szCs w:val="24"/>
              </w:rPr>
              <w:t>The country of origin (COO) of the product refers to the country where the product was originally produced (</w:t>
            </w:r>
            <w:proofErr w:type="spellStart"/>
            <w:r w:rsidRPr="00656042">
              <w:rPr>
                <w:rFonts w:ascii="Arial" w:hAnsi="Arial" w:cs="Arial"/>
                <w:sz w:val="24"/>
                <w:szCs w:val="24"/>
              </w:rPr>
              <w:t>Younus</w:t>
            </w:r>
            <w:proofErr w:type="spellEnd"/>
            <w:r w:rsidRPr="00656042">
              <w:rPr>
                <w:rFonts w:ascii="Arial" w:hAnsi="Arial" w:cs="Arial"/>
                <w:sz w:val="24"/>
                <w:szCs w:val="24"/>
              </w:rPr>
              <w:t xml:space="preserve"> et al., 2015), consumers’ perceptions and evaluations of this country will influence the consumers’ purchase intention.</w:t>
            </w:r>
          </w:p>
          <w:p w:rsidR="00656042" w:rsidRDefault="00656042" w:rsidP="0055082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u w:val="single"/>
              </w:rPr>
              <w:t>Definition of brand</w:t>
            </w:r>
          </w:p>
          <w:p w:rsidR="00656042" w:rsidRDefault="00656042" w:rsidP="0055082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56042">
              <w:rPr>
                <w:rFonts w:ascii="Arial" w:hAnsi="Arial" w:cs="Arial"/>
                <w:sz w:val="24"/>
                <w:szCs w:val="24"/>
              </w:rPr>
              <w:t>Brand is the name and symbol of a product, it is a very important tool for companies to create a positive image among customers (</w:t>
            </w:r>
            <w:proofErr w:type="spellStart"/>
            <w:r w:rsidRPr="00656042">
              <w:rPr>
                <w:rFonts w:ascii="Arial" w:hAnsi="Arial" w:cs="Arial"/>
                <w:sz w:val="24"/>
                <w:szCs w:val="24"/>
              </w:rPr>
              <w:t>Mirabi</w:t>
            </w:r>
            <w:proofErr w:type="spellEnd"/>
            <w:r w:rsidRPr="00656042">
              <w:rPr>
                <w:rFonts w:ascii="Arial" w:hAnsi="Arial" w:cs="Arial"/>
                <w:sz w:val="24"/>
                <w:szCs w:val="24"/>
              </w:rPr>
              <w:t xml:space="preserve"> et al., 2015), when other factors are the same, consumers will choose to buy the product which brand has a positive influence.</w:t>
            </w:r>
          </w:p>
          <w:p w:rsidR="001C30C6" w:rsidRDefault="001C30C6" w:rsidP="0055082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u w:val="single"/>
              </w:rPr>
              <w:t>Definition of quality</w:t>
            </w:r>
          </w:p>
          <w:p w:rsidR="001C30C6" w:rsidRDefault="001C30C6" w:rsidP="0055082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C30C6">
              <w:rPr>
                <w:rFonts w:ascii="Arial" w:hAnsi="Arial" w:cs="Arial"/>
                <w:sz w:val="24"/>
                <w:szCs w:val="24"/>
              </w:rPr>
              <w:t xml:space="preserve">Consumers judge the quality of a product by assessing how well the product meets their expectations (Rafi, Ali &amp; </w:t>
            </w:r>
            <w:proofErr w:type="spellStart"/>
            <w:r w:rsidRPr="001C30C6">
              <w:rPr>
                <w:rFonts w:ascii="Arial" w:hAnsi="Arial" w:cs="Arial"/>
                <w:sz w:val="24"/>
                <w:szCs w:val="24"/>
              </w:rPr>
              <w:t>Saqib</w:t>
            </w:r>
            <w:proofErr w:type="spellEnd"/>
            <w:r w:rsidRPr="001C30C6">
              <w:rPr>
                <w:rFonts w:ascii="Arial" w:hAnsi="Arial" w:cs="Arial"/>
                <w:sz w:val="24"/>
                <w:szCs w:val="24"/>
              </w:rPr>
              <w:t xml:space="preserve"> et al., 2012). Quality is an important factor in predicting consumers’ willingness to purchase a particular product (</w:t>
            </w:r>
            <w:proofErr w:type="spellStart"/>
            <w:r w:rsidRPr="001C30C6">
              <w:rPr>
                <w:rFonts w:ascii="Arial" w:hAnsi="Arial" w:cs="Arial"/>
                <w:sz w:val="24"/>
                <w:szCs w:val="24"/>
              </w:rPr>
              <w:t>Haque</w:t>
            </w:r>
            <w:proofErr w:type="spellEnd"/>
            <w:r w:rsidRPr="001C30C6">
              <w:rPr>
                <w:rFonts w:ascii="Arial" w:hAnsi="Arial" w:cs="Arial"/>
                <w:sz w:val="24"/>
                <w:szCs w:val="24"/>
              </w:rPr>
              <w:t xml:space="preserve"> et al., 2015).</w:t>
            </w:r>
          </w:p>
          <w:p w:rsidR="001C30C6" w:rsidRDefault="001C30C6" w:rsidP="0055082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C30C6">
              <w:rPr>
                <w:rFonts w:ascii="Arial" w:hAnsi="Arial" w:cs="Arial"/>
                <w:sz w:val="24"/>
                <w:szCs w:val="24"/>
                <w:u w:val="single"/>
              </w:rPr>
              <w:t>Influencing factors linkage with Consumer purchasing intention</w:t>
            </w:r>
          </w:p>
          <w:p w:rsidR="001C30C6" w:rsidRDefault="001C30C6" w:rsidP="00735A7E">
            <w:pPr>
              <w:pStyle w:val="ListParagraph"/>
              <w:numPr>
                <w:ilvl w:val="0"/>
                <w:numId w:val="25"/>
              </w:numPr>
              <w:spacing w:line="360" w:lineRule="auto"/>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w:t>
            </w:r>
            <w:r>
              <w:rPr>
                <w:rFonts w:ascii="Arial" w:hAnsi="Arial" w:cs="Arial" w:hint="eastAsia"/>
                <w:sz w:val="24"/>
                <w:szCs w:val="24"/>
              </w:rPr>
              <w:t xml:space="preserve">lobal </w:t>
            </w:r>
            <w:r w:rsidR="00735A7E" w:rsidRPr="00735A7E">
              <w:rPr>
                <w:rFonts w:ascii="Arial" w:hAnsi="Arial" w:cs="Arial"/>
                <w:sz w:val="24"/>
                <w:szCs w:val="24"/>
              </w:rPr>
              <w:t>perspective</w:t>
            </w:r>
          </w:p>
          <w:p w:rsidR="001C30C6" w:rsidRPr="001C30C6" w:rsidRDefault="001C30C6" w:rsidP="001C30C6">
            <w:pPr>
              <w:pStyle w:val="ListParagraph"/>
              <w:spacing w:line="360" w:lineRule="auto"/>
              <w:ind w:left="360" w:firstLine="4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C30C6">
              <w:rPr>
                <w:rFonts w:ascii="Arial" w:hAnsi="Arial" w:cs="Arial"/>
                <w:sz w:val="24"/>
                <w:szCs w:val="24"/>
              </w:rPr>
              <w:t xml:space="preserve">The image of the country of origin will directly influence the purchase intention of consumers, the intention of consumers to purchase products is consistent with their impression of the country of origin of the </w:t>
            </w:r>
            <w:r w:rsidRPr="001C30C6">
              <w:rPr>
                <w:rFonts w:ascii="Arial" w:hAnsi="Arial" w:cs="Arial"/>
                <w:sz w:val="24"/>
                <w:szCs w:val="24"/>
              </w:rPr>
              <w:lastRenderedPageBreak/>
              <w:t>product, when consumers have a good view of the country of origin of the product, customers will appreciate products from that particular country, and vice versa (</w:t>
            </w:r>
            <w:proofErr w:type="spellStart"/>
            <w:r w:rsidRPr="001C30C6">
              <w:rPr>
                <w:rFonts w:ascii="Arial" w:hAnsi="Arial" w:cs="Arial"/>
                <w:sz w:val="24"/>
                <w:szCs w:val="24"/>
              </w:rPr>
              <w:t>Haque</w:t>
            </w:r>
            <w:proofErr w:type="spellEnd"/>
            <w:r w:rsidRPr="001C30C6">
              <w:rPr>
                <w:rFonts w:ascii="Arial" w:hAnsi="Arial" w:cs="Arial"/>
                <w:sz w:val="24"/>
                <w:szCs w:val="24"/>
              </w:rPr>
              <w:t xml:space="preserve"> et al., 2015). It can be seen that there is a positive correlation between the image of the country of origin and consumer purchase</w:t>
            </w:r>
            <w:r w:rsidRPr="001C30C6">
              <w:rPr>
                <w:rFonts w:ascii="Arial" w:hAnsi="Arial" w:cs="Arial" w:hint="eastAsia"/>
                <w:sz w:val="24"/>
                <w:szCs w:val="24"/>
              </w:rPr>
              <w:t xml:space="preserve"> intention (</w:t>
            </w:r>
            <w:proofErr w:type="spellStart"/>
            <w:r w:rsidRPr="001C30C6">
              <w:rPr>
                <w:rFonts w:ascii="Arial" w:hAnsi="Arial" w:cs="Arial" w:hint="eastAsia"/>
                <w:sz w:val="24"/>
                <w:szCs w:val="24"/>
              </w:rPr>
              <w:t>Josiassen</w:t>
            </w:r>
            <w:proofErr w:type="spellEnd"/>
            <w:r w:rsidRPr="001C30C6">
              <w:rPr>
                <w:rFonts w:ascii="Arial" w:hAnsi="Arial" w:cs="Arial" w:hint="eastAsia"/>
                <w:sz w:val="24"/>
                <w:szCs w:val="24"/>
              </w:rPr>
              <w:t>＆</w:t>
            </w:r>
            <w:proofErr w:type="spellStart"/>
            <w:r w:rsidRPr="001C30C6">
              <w:rPr>
                <w:rFonts w:ascii="Arial" w:hAnsi="Arial" w:cs="Arial" w:hint="eastAsia"/>
                <w:sz w:val="24"/>
                <w:szCs w:val="24"/>
              </w:rPr>
              <w:t>Assaf</w:t>
            </w:r>
            <w:proofErr w:type="spellEnd"/>
            <w:r w:rsidRPr="001C30C6">
              <w:rPr>
                <w:rFonts w:ascii="Arial" w:hAnsi="Arial" w:cs="Arial" w:hint="eastAsia"/>
                <w:sz w:val="24"/>
                <w:szCs w:val="24"/>
              </w:rPr>
              <w:t>，</w:t>
            </w:r>
            <w:r>
              <w:rPr>
                <w:rFonts w:ascii="Arial" w:hAnsi="Arial" w:cs="Arial" w:hint="eastAsia"/>
                <w:sz w:val="24"/>
                <w:szCs w:val="24"/>
              </w:rPr>
              <w:t>2010).</w:t>
            </w:r>
          </w:p>
          <w:p w:rsidR="001C30C6" w:rsidRPr="001C30C6" w:rsidRDefault="001C30C6" w:rsidP="001C30C6">
            <w:pPr>
              <w:pStyle w:val="ListParagraph"/>
              <w:spacing w:line="360" w:lineRule="auto"/>
              <w:ind w:left="360" w:firstLine="4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C30C6">
              <w:rPr>
                <w:rFonts w:ascii="Arial" w:hAnsi="Arial" w:cs="Arial"/>
                <w:sz w:val="24"/>
                <w:szCs w:val="24"/>
              </w:rPr>
              <w:t>Brand is the name and it is also a symbol of a product, it is a very important tool for companies to create a positive image among customers (</w:t>
            </w:r>
            <w:proofErr w:type="spellStart"/>
            <w:r w:rsidRPr="001C30C6">
              <w:rPr>
                <w:rFonts w:ascii="Arial" w:hAnsi="Arial" w:cs="Arial"/>
                <w:sz w:val="24"/>
                <w:szCs w:val="24"/>
              </w:rPr>
              <w:t>Mirabi</w:t>
            </w:r>
            <w:proofErr w:type="spellEnd"/>
            <w:r w:rsidRPr="001C30C6">
              <w:rPr>
                <w:rFonts w:ascii="Arial" w:hAnsi="Arial" w:cs="Arial"/>
                <w:sz w:val="24"/>
                <w:szCs w:val="24"/>
              </w:rPr>
              <w:t xml:space="preserve"> et al., 2015). There is a positive correlation between brand awareness and consumer purchasing intentions, that is, consumers are more willing to buy a product with a brand that know well (</w:t>
            </w:r>
            <w:proofErr w:type="spellStart"/>
            <w:r w:rsidRPr="001C30C6">
              <w:rPr>
                <w:rFonts w:ascii="Arial" w:hAnsi="Arial" w:cs="Arial"/>
                <w:sz w:val="24"/>
                <w:szCs w:val="24"/>
              </w:rPr>
              <w:t>F</w:t>
            </w:r>
            <w:r>
              <w:rPr>
                <w:rFonts w:ascii="Arial" w:hAnsi="Arial" w:cs="Arial"/>
                <w:sz w:val="24"/>
                <w:szCs w:val="24"/>
              </w:rPr>
              <w:t>akharmanesh</w:t>
            </w:r>
            <w:proofErr w:type="spellEnd"/>
            <w:r>
              <w:rPr>
                <w:rFonts w:ascii="Arial" w:hAnsi="Arial" w:cs="Arial"/>
                <w:sz w:val="24"/>
                <w:szCs w:val="24"/>
              </w:rPr>
              <w:t xml:space="preserve"> &amp; </w:t>
            </w:r>
            <w:proofErr w:type="spellStart"/>
            <w:r>
              <w:rPr>
                <w:rFonts w:ascii="Arial" w:hAnsi="Arial" w:cs="Arial"/>
                <w:sz w:val="24"/>
                <w:szCs w:val="24"/>
              </w:rPr>
              <w:t>Miyandehi</w:t>
            </w:r>
            <w:proofErr w:type="spellEnd"/>
            <w:r>
              <w:rPr>
                <w:rFonts w:ascii="Arial" w:hAnsi="Arial" w:cs="Arial"/>
                <w:sz w:val="24"/>
                <w:szCs w:val="24"/>
              </w:rPr>
              <w:t>, 2013).</w:t>
            </w:r>
          </w:p>
          <w:p w:rsidR="001C30C6" w:rsidRPr="001C30C6" w:rsidRDefault="001C30C6" w:rsidP="001C30C6">
            <w:pPr>
              <w:pStyle w:val="ListParagraph"/>
              <w:spacing w:line="360" w:lineRule="auto"/>
              <w:ind w:left="360" w:firstLine="4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C30C6">
              <w:rPr>
                <w:rFonts w:ascii="Arial" w:hAnsi="Arial" w:cs="Arial"/>
                <w:sz w:val="24"/>
                <w:szCs w:val="24"/>
              </w:rPr>
              <w:t>Brand image is the overall impression of a particular brand in the consumer's mind, the positive brand image improves the company's reputation and brand value, and enhances the customer's purchase intention, so there is a positive correlation between them (</w:t>
            </w:r>
            <w:r>
              <w:rPr>
                <w:rFonts w:ascii="Arial" w:hAnsi="Arial" w:cs="Arial"/>
                <w:sz w:val="24"/>
                <w:szCs w:val="24"/>
              </w:rPr>
              <w:t xml:space="preserve">Hawkins &amp; </w:t>
            </w:r>
            <w:proofErr w:type="spellStart"/>
            <w:r>
              <w:rPr>
                <w:rFonts w:ascii="Arial" w:hAnsi="Arial" w:cs="Arial"/>
                <w:sz w:val="24"/>
                <w:szCs w:val="24"/>
              </w:rPr>
              <w:t>Mothersbaugh</w:t>
            </w:r>
            <w:proofErr w:type="spellEnd"/>
            <w:r>
              <w:rPr>
                <w:rFonts w:ascii="Arial" w:hAnsi="Arial" w:cs="Arial"/>
                <w:sz w:val="24"/>
                <w:szCs w:val="24"/>
              </w:rPr>
              <w:t xml:space="preserve">, 2010). </w:t>
            </w:r>
          </w:p>
          <w:p w:rsidR="001C30C6" w:rsidRPr="001C30C6" w:rsidRDefault="001C30C6" w:rsidP="001C30C6">
            <w:pPr>
              <w:pStyle w:val="ListParagraph"/>
              <w:spacing w:line="360" w:lineRule="auto"/>
              <w:ind w:left="360" w:firstLine="4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C30C6">
              <w:rPr>
                <w:rFonts w:ascii="Arial" w:hAnsi="Arial" w:cs="Arial"/>
                <w:sz w:val="24"/>
                <w:szCs w:val="24"/>
              </w:rPr>
              <w:t xml:space="preserve">Besides, the core brand image of a product includes both brand knowledge and brand preference, both of these factors influence the consumer’s purchase intention and are </w:t>
            </w:r>
            <w:r w:rsidRPr="001C30C6">
              <w:rPr>
                <w:rFonts w:ascii="Arial" w:hAnsi="Arial" w:cs="Arial"/>
                <w:sz w:val="24"/>
                <w:szCs w:val="24"/>
              </w:rPr>
              <w:lastRenderedPageBreak/>
              <w:t>positively correlated, that is, the more detailed the consumer knows about the brand's information or the more consumers prefer this brand, then will be more willing to buy this brand’s product</w:t>
            </w:r>
            <w:r>
              <w:rPr>
                <w:rFonts w:ascii="Arial" w:hAnsi="Arial" w:cs="Arial"/>
                <w:sz w:val="24"/>
                <w:szCs w:val="24"/>
              </w:rPr>
              <w:t xml:space="preserve"> (Shah et al., 2012).</w:t>
            </w:r>
          </w:p>
          <w:p w:rsidR="001C30C6" w:rsidRPr="001C30C6" w:rsidRDefault="001C30C6" w:rsidP="001C30C6">
            <w:pPr>
              <w:pStyle w:val="ListParagraph"/>
              <w:spacing w:line="360" w:lineRule="auto"/>
              <w:ind w:left="360" w:firstLine="4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C30C6">
              <w:rPr>
                <w:rFonts w:ascii="Arial" w:hAnsi="Arial" w:cs="Arial"/>
                <w:sz w:val="24"/>
                <w:szCs w:val="24"/>
              </w:rPr>
              <w:t>There is also a positive correlation between brand awareness and consumer purchase intention (Rafi et al., 2012). When a consumer only focuses on the brand itself and no other factors, such as price or quality, so when the consumers pay more attention to the brand, the stronger the influence of the brand on the consumer's purch</w:t>
            </w:r>
            <w:r>
              <w:rPr>
                <w:rFonts w:ascii="Arial" w:hAnsi="Arial" w:cs="Arial"/>
                <w:sz w:val="24"/>
                <w:szCs w:val="24"/>
              </w:rPr>
              <w:t>ase intention (Yi &amp; Wan, 2017).</w:t>
            </w:r>
          </w:p>
          <w:p w:rsidR="001C30C6" w:rsidRPr="001C30C6" w:rsidRDefault="001C30C6" w:rsidP="001C30C6">
            <w:pPr>
              <w:pStyle w:val="ListParagraph"/>
              <w:spacing w:line="360" w:lineRule="auto"/>
              <w:ind w:left="360" w:firstLine="4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C30C6">
              <w:rPr>
                <w:rFonts w:ascii="Arial" w:hAnsi="Arial" w:cs="Arial"/>
                <w:sz w:val="24"/>
                <w:szCs w:val="24"/>
              </w:rPr>
              <w:t>Consumers judge the quality of a product by assessing how well the product achieves their expectations, product quality is positively correlated with consumer purchase intention, that is, consumers are more willing to buy good quality products, especially when customers buy foreign products, product quality is one of the factors that consumers in developing countries like Pakistan highl</w:t>
            </w:r>
            <w:r>
              <w:rPr>
                <w:rFonts w:ascii="Arial" w:hAnsi="Arial" w:cs="Arial"/>
                <w:sz w:val="24"/>
                <w:szCs w:val="24"/>
              </w:rPr>
              <w:t>y consider (Rafi et al., 2012).</w:t>
            </w:r>
          </w:p>
          <w:p w:rsidR="001C30C6" w:rsidRPr="001C30C6" w:rsidRDefault="001C30C6" w:rsidP="001C30C6">
            <w:pPr>
              <w:pStyle w:val="ListParagraph"/>
              <w:spacing w:line="360" w:lineRule="auto"/>
              <w:ind w:left="360" w:firstLine="4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C30C6">
              <w:rPr>
                <w:rFonts w:ascii="Arial" w:hAnsi="Arial" w:cs="Arial"/>
                <w:sz w:val="24"/>
                <w:szCs w:val="24"/>
              </w:rPr>
              <w:t xml:space="preserve">Similarly, the quality of service provided to customers will also have a significant influence on consumers’ purchase intentions, compared with product quality, service quality is basically </w:t>
            </w:r>
            <w:r w:rsidRPr="001C30C6">
              <w:rPr>
                <w:rFonts w:ascii="Arial" w:hAnsi="Arial" w:cs="Arial"/>
                <w:sz w:val="24"/>
                <w:szCs w:val="24"/>
              </w:rPr>
              <w:lastRenderedPageBreak/>
              <w:t xml:space="preserve">a consumer's emotional experience, and there is no doubt that there is a positive correlation between service quality and consumer </w:t>
            </w:r>
            <w:r>
              <w:rPr>
                <w:rFonts w:ascii="Arial" w:hAnsi="Arial" w:cs="Arial"/>
                <w:sz w:val="24"/>
                <w:szCs w:val="24"/>
              </w:rPr>
              <w:t>purchase intention (Tan, 2016).</w:t>
            </w:r>
          </w:p>
          <w:p w:rsidR="001C30C6" w:rsidRDefault="001C30C6" w:rsidP="001C30C6">
            <w:pPr>
              <w:pStyle w:val="ListParagraph"/>
              <w:spacing w:line="360" w:lineRule="auto"/>
              <w:ind w:left="360" w:firstLineChars="0" w:firstLine="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C30C6">
              <w:rPr>
                <w:rFonts w:ascii="Arial" w:hAnsi="Arial" w:cs="Arial"/>
                <w:sz w:val="24"/>
                <w:szCs w:val="24"/>
              </w:rPr>
              <w:t>In general, these independent variables are all having a positive correlation with consumer purchasing intention from a global perspective.</w:t>
            </w:r>
          </w:p>
          <w:p w:rsidR="00735A7E" w:rsidRDefault="00735A7E" w:rsidP="00735A7E">
            <w:pPr>
              <w:pStyle w:val="ListParagraph"/>
              <w:numPr>
                <w:ilvl w:val="0"/>
                <w:numId w:val="25"/>
              </w:numPr>
              <w:spacing w:line="360" w:lineRule="auto"/>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hint="eastAsia"/>
                <w:sz w:val="24"/>
                <w:szCs w:val="24"/>
              </w:rPr>
              <w:t xml:space="preserve">Malaysia </w:t>
            </w:r>
            <w:r w:rsidRPr="00735A7E">
              <w:rPr>
                <w:rFonts w:ascii="Arial" w:hAnsi="Arial" w:cs="Arial"/>
                <w:sz w:val="24"/>
                <w:szCs w:val="24"/>
              </w:rPr>
              <w:t>perspective</w:t>
            </w:r>
          </w:p>
          <w:p w:rsidR="00735A7E" w:rsidRPr="00735A7E" w:rsidRDefault="00735A7E" w:rsidP="00735A7E">
            <w:pPr>
              <w:pStyle w:val="ListParagraph"/>
              <w:spacing w:line="360" w:lineRule="auto"/>
              <w:ind w:left="360" w:firstLine="4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5A7E">
              <w:rPr>
                <w:rFonts w:ascii="Arial" w:hAnsi="Arial" w:cs="Arial"/>
                <w:sz w:val="24"/>
                <w:szCs w:val="24"/>
              </w:rPr>
              <w:t>Due to dissatisfaction with U.S. political measures in Afghanistan, Iran, and other Islamic countries, some Malaysian consumers are disgusted and even hated the United States, which has led them to reduce their purchase of products made in the United States (Ahmed et al., 2013). This phenomenon indicates that there is a positive correlation between the image of the country of origin of the product and the consumer purchase intention, that is, the intention of consumers to purchase products is consistent with impression of the country of origin of the product (</w:t>
            </w:r>
            <w:proofErr w:type="spellStart"/>
            <w:r w:rsidRPr="00735A7E">
              <w:rPr>
                <w:rFonts w:ascii="Arial" w:hAnsi="Arial" w:cs="Arial"/>
                <w:sz w:val="24"/>
                <w:szCs w:val="24"/>
              </w:rPr>
              <w:t>Haque</w:t>
            </w:r>
            <w:proofErr w:type="spellEnd"/>
            <w:r w:rsidRPr="00735A7E">
              <w:rPr>
                <w:rFonts w:ascii="Arial" w:hAnsi="Arial" w:cs="Arial"/>
                <w:sz w:val="24"/>
                <w:szCs w:val="24"/>
              </w:rPr>
              <w:t xml:space="preserve"> et al., 2015).</w:t>
            </w:r>
          </w:p>
          <w:p w:rsidR="00735A7E" w:rsidRPr="00735A7E" w:rsidRDefault="00735A7E" w:rsidP="00735A7E">
            <w:pPr>
              <w:pStyle w:val="ListParagraph"/>
              <w:spacing w:line="360" w:lineRule="auto"/>
              <w:ind w:left="360" w:firstLine="4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5A7E">
              <w:rPr>
                <w:rFonts w:ascii="Arial" w:hAnsi="Arial" w:cs="Arial"/>
                <w:sz w:val="24"/>
                <w:szCs w:val="24"/>
              </w:rPr>
              <w:t>When Malaysian consumers purchase products, product selection will focus on the level of development of the country of origin of the product (</w:t>
            </w:r>
            <w:proofErr w:type="spellStart"/>
            <w:r w:rsidRPr="00735A7E">
              <w:rPr>
                <w:rFonts w:ascii="Arial" w:hAnsi="Arial" w:cs="Arial"/>
                <w:sz w:val="24"/>
                <w:szCs w:val="24"/>
              </w:rPr>
              <w:t>Garten</w:t>
            </w:r>
            <w:proofErr w:type="spellEnd"/>
            <w:r w:rsidRPr="00735A7E">
              <w:rPr>
                <w:rFonts w:ascii="Arial" w:hAnsi="Arial" w:cs="Arial"/>
                <w:sz w:val="24"/>
                <w:szCs w:val="24"/>
              </w:rPr>
              <w:t xml:space="preserve">, 2012). In short, Malaysian consumers think that the quality of foreign products from developed countries such as the United States and Japan is higher than local </w:t>
            </w:r>
            <w:r w:rsidRPr="00735A7E">
              <w:rPr>
                <w:rFonts w:ascii="Arial" w:hAnsi="Arial" w:cs="Arial"/>
                <w:sz w:val="24"/>
                <w:szCs w:val="24"/>
              </w:rPr>
              <w:lastRenderedPageBreak/>
              <w:t xml:space="preserve">products because these countries of origin are economically better than Malaysia; however, when local products are compared with products from less developed countries, Malaysian consumers will think </w:t>
            </w:r>
            <w:r w:rsidRPr="00735A7E">
              <w:rPr>
                <w:rFonts w:ascii="Arial" w:hAnsi="Arial" w:cs="Arial" w:hint="eastAsia"/>
                <w:sz w:val="24"/>
                <w:szCs w:val="24"/>
              </w:rPr>
              <w:t xml:space="preserve">that the quality of local products is higher (Lew </w:t>
            </w:r>
            <w:r w:rsidRPr="00735A7E">
              <w:rPr>
                <w:rFonts w:ascii="Arial" w:hAnsi="Arial" w:cs="Arial" w:hint="eastAsia"/>
                <w:sz w:val="24"/>
                <w:szCs w:val="24"/>
              </w:rPr>
              <w:t>＆</w:t>
            </w:r>
            <w:r w:rsidRPr="00735A7E">
              <w:rPr>
                <w:rFonts w:ascii="Arial" w:hAnsi="Arial" w:cs="Arial" w:hint="eastAsia"/>
                <w:sz w:val="24"/>
                <w:szCs w:val="24"/>
              </w:rPr>
              <w:t xml:space="preserve"> </w:t>
            </w:r>
            <w:proofErr w:type="spellStart"/>
            <w:r w:rsidRPr="00735A7E">
              <w:rPr>
                <w:rFonts w:ascii="Arial" w:hAnsi="Arial" w:cs="Arial" w:hint="eastAsia"/>
                <w:sz w:val="24"/>
                <w:szCs w:val="24"/>
              </w:rPr>
              <w:t>Sulaiman</w:t>
            </w:r>
            <w:proofErr w:type="spellEnd"/>
            <w:r w:rsidRPr="00735A7E">
              <w:rPr>
                <w:rFonts w:ascii="Arial" w:hAnsi="Arial" w:cs="Arial" w:hint="eastAsia"/>
                <w:sz w:val="24"/>
                <w:szCs w:val="24"/>
              </w:rPr>
              <w:t xml:space="preserve">, 2014). In general, the level of economic development in the country of origin is positively related to consumer purchasing </w:t>
            </w:r>
            <w:r>
              <w:rPr>
                <w:rFonts w:ascii="Arial" w:hAnsi="Arial" w:cs="Arial" w:hint="eastAsia"/>
                <w:sz w:val="24"/>
                <w:szCs w:val="24"/>
              </w:rPr>
              <w:t>intention (</w:t>
            </w:r>
            <w:proofErr w:type="spellStart"/>
            <w:r>
              <w:rPr>
                <w:rFonts w:ascii="Arial" w:hAnsi="Arial" w:cs="Arial" w:hint="eastAsia"/>
                <w:sz w:val="24"/>
                <w:szCs w:val="24"/>
              </w:rPr>
              <w:t>Haque</w:t>
            </w:r>
            <w:proofErr w:type="spellEnd"/>
            <w:r>
              <w:rPr>
                <w:rFonts w:ascii="Arial" w:hAnsi="Arial" w:cs="Arial" w:hint="eastAsia"/>
                <w:sz w:val="24"/>
                <w:szCs w:val="24"/>
              </w:rPr>
              <w:t xml:space="preserve"> et al., 2015).</w:t>
            </w:r>
          </w:p>
          <w:p w:rsidR="00735A7E" w:rsidRPr="00735A7E" w:rsidRDefault="00735A7E" w:rsidP="00735A7E">
            <w:pPr>
              <w:pStyle w:val="ListParagraph"/>
              <w:spacing w:line="360" w:lineRule="auto"/>
              <w:ind w:left="360" w:firstLine="4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5A7E">
              <w:rPr>
                <w:rFonts w:ascii="Arial" w:hAnsi="Arial" w:cs="Arial"/>
                <w:sz w:val="24"/>
                <w:szCs w:val="24"/>
              </w:rPr>
              <w:t xml:space="preserve">Malaysia is a multicultural country, In Malaysia, brands: </w:t>
            </w:r>
            <w:proofErr w:type="spellStart"/>
            <w:r w:rsidRPr="00735A7E">
              <w:rPr>
                <w:rFonts w:ascii="Arial" w:hAnsi="Arial" w:cs="Arial"/>
                <w:sz w:val="24"/>
                <w:szCs w:val="24"/>
              </w:rPr>
              <w:t>Alagapa</w:t>
            </w:r>
            <w:proofErr w:type="spellEnd"/>
            <w:r w:rsidRPr="00735A7E">
              <w:rPr>
                <w:rFonts w:ascii="Arial" w:hAnsi="Arial" w:cs="Arial"/>
                <w:sz w:val="24"/>
                <w:szCs w:val="24"/>
              </w:rPr>
              <w:t xml:space="preserve">, Lee </w:t>
            </w:r>
            <w:proofErr w:type="spellStart"/>
            <w:r w:rsidRPr="00735A7E">
              <w:rPr>
                <w:rFonts w:ascii="Arial" w:hAnsi="Arial" w:cs="Arial"/>
                <w:sz w:val="24"/>
                <w:szCs w:val="24"/>
              </w:rPr>
              <w:t>Kum</w:t>
            </w:r>
            <w:proofErr w:type="spellEnd"/>
            <w:r w:rsidRPr="00735A7E">
              <w:rPr>
                <w:rFonts w:ascii="Arial" w:hAnsi="Arial" w:cs="Arial"/>
                <w:sz w:val="24"/>
                <w:szCs w:val="24"/>
              </w:rPr>
              <w:t xml:space="preserve"> </w:t>
            </w:r>
            <w:proofErr w:type="spellStart"/>
            <w:r w:rsidRPr="00735A7E">
              <w:rPr>
                <w:rFonts w:ascii="Arial" w:hAnsi="Arial" w:cs="Arial"/>
                <w:sz w:val="24"/>
                <w:szCs w:val="24"/>
              </w:rPr>
              <w:t>Kee</w:t>
            </w:r>
            <w:proofErr w:type="spellEnd"/>
            <w:r w:rsidRPr="00735A7E">
              <w:rPr>
                <w:rFonts w:ascii="Arial" w:hAnsi="Arial" w:cs="Arial"/>
                <w:sz w:val="24"/>
                <w:szCs w:val="24"/>
              </w:rPr>
              <w:t xml:space="preserve"> and </w:t>
            </w:r>
            <w:proofErr w:type="spellStart"/>
            <w:r w:rsidRPr="00735A7E">
              <w:rPr>
                <w:rFonts w:ascii="Arial" w:hAnsi="Arial" w:cs="Arial"/>
                <w:sz w:val="24"/>
                <w:szCs w:val="24"/>
              </w:rPr>
              <w:t>Adabi</w:t>
            </w:r>
            <w:proofErr w:type="spellEnd"/>
            <w:r w:rsidRPr="00735A7E">
              <w:rPr>
                <w:rFonts w:ascii="Arial" w:hAnsi="Arial" w:cs="Arial"/>
                <w:sz w:val="24"/>
                <w:szCs w:val="24"/>
              </w:rPr>
              <w:t xml:space="preserve"> represent Indian, Chinese and Malay communities respectively (Ahmed et al., 2013). This can increase the sense of identity of different consumers for the brand, thereby attracting consumers, so there is a positive correlation between brand identity and consumer purchase</w:t>
            </w:r>
            <w:r>
              <w:rPr>
                <w:rFonts w:ascii="Arial" w:hAnsi="Arial" w:cs="Arial"/>
                <w:sz w:val="24"/>
                <w:szCs w:val="24"/>
              </w:rPr>
              <w:t xml:space="preserve"> intention (Shah et al., 2012).</w:t>
            </w:r>
          </w:p>
          <w:p w:rsidR="00735A7E" w:rsidRPr="00735A7E" w:rsidRDefault="00735A7E" w:rsidP="00735A7E">
            <w:pPr>
              <w:pStyle w:val="ListParagraph"/>
              <w:spacing w:line="360" w:lineRule="auto"/>
              <w:ind w:left="360" w:firstLine="4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5A7E">
              <w:rPr>
                <w:rFonts w:ascii="Arial" w:hAnsi="Arial" w:cs="Arial"/>
                <w:sz w:val="24"/>
                <w:szCs w:val="24"/>
              </w:rPr>
              <w:t xml:space="preserve">Malaysian consumers value quality more than price, so quality is considered as one of the important determinants of Malaysian consumers’ purchasing intention (Rahman &amp; </w:t>
            </w:r>
            <w:proofErr w:type="spellStart"/>
            <w:r w:rsidRPr="00735A7E">
              <w:rPr>
                <w:rFonts w:ascii="Arial" w:hAnsi="Arial" w:cs="Arial"/>
                <w:sz w:val="24"/>
                <w:szCs w:val="24"/>
              </w:rPr>
              <w:t>Haque</w:t>
            </w:r>
            <w:proofErr w:type="spellEnd"/>
            <w:r w:rsidRPr="00735A7E">
              <w:rPr>
                <w:rFonts w:ascii="Arial" w:hAnsi="Arial" w:cs="Arial"/>
                <w:sz w:val="24"/>
                <w:szCs w:val="24"/>
              </w:rPr>
              <w:t>, 2011). There is no doubt that customers prefer to consider buying high-quality products (</w:t>
            </w:r>
            <w:proofErr w:type="spellStart"/>
            <w:r w:rsidRPr="00735A7E">
              <w:rPr>
                <w:rFonts w:ascii="Arial" w:hAnsi="Arial" w:cs="Arial"/>
                <w:sz w:val="24"/>
                <w:szCs w:val="24"/>
              </w:rPr>
              <w:t>Mirabi</w:t>
            </w:r>
            <w:proofErr w:type="spellEnd"/>
            <w:r w:rsidRPr="00735A7E">
              <w:rPr>
                <w:rFonts w:ascii="Arial" w:hAnsi="Arial" w:cs="Arial"/>
                <w:sz w:val="24"/>
                <w:szCs w:val="24"/>
              </w:rPr>
              <w:t xml:space="preserve"> et al., 2015). Therefore, there is a positive correlation between product quality and </w:t>
            </w:r>
            <w:r w:rsidRPr="00735A7E">
              <w:rPr>
                <w:rFonts w:ascii="Arial" w:hAnsi="Arial" w:cs="Arial"/>
                <w:sz w:val="24"/>
                <w:szCs w:val="24"/>
              </w:rPr>
              <w:lastRenderedPageBreak/>
              <w:t>consumer purchase intention (</w:t>
            </w:r>
            <w:proofErr w:type="spellStart"/>
            <w:r w:rsidRPr="00735A7E">
              <w:rPr>
                <w:rFonts w:ascii="Arial" w:hAnsi="Arial" w:cs="Arial"/>
                <w:sz w:val="24"/>
                <w:szCs w:val="24"/>
              </w:rPr>
              <w:t>Younus</w:t>
            </w:r>
            <w:proofErr w:type="spellEnd"/>
            <w:r w:rsidRPr="00735A7E">
              <w:rPr>
                <w:rFonts w:ascii="Arial" w:hAnsi="Arial" w:cs="Arial"/>
                <w:sz w:val="24"/>
                <w:szCs w:val="24"/>
              </w:rPr>
              <w:t xml:space="preserve"> et al., 2015).</w:t>
            </w:r>
          </w:p>
          <w:p w:rsidR="00735A7E" w:rsidRPr="00735A7E" w:rsidRDefault="00735A7E" w:rsidP="00735A7E">
            <w:pPr>
              <w:pStyle w:val="ListParagraph"/>
              <w:spacing w:line="360" w:lineRule="auto"/>
              <w:ind w:left="360" w:firstLineChars="0" w:firstLine="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35A7E">
              <w:rPr>
                <w:rFonts w:ascii="Arial" w:hAnsi="Arial" w:cs="Arial"/>
                <w:sz w:val="24"/>
                <w:szCs w:val="24"/>
              </w:rPr>
              <w:t>Consequently for the purpose of this study, there is a need to further adopt the 3 factors as reviewed above to ascertain whether it will also influence the consumer purchase intention when the product is not related to humans, but the animals.</w:t>
            </w:r>
          </w:p>
        </w:tc>
      </w:tr>
      <w:tr w:rsidR="00735A7E" w:rsidTr="00D5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35A7E" w:rsidRDefault="00735A7E" w:rsidP="00550824">
            <w:pPr>
              <w:spacing w:line="360" w:lineRule="auto"/>
              <w:rPr>
                <w:rFonts w:ascii="Arial" w:hAnsi="Arial" w:cs="Arial"/>
                <w:sz w:val="24"/>
                <w:szCs w:val="24"/>
              </w:rPr>
            </w:pPr>
            <w:r>
              <w:rPr>
                <w:rFonts w:ascii="Arial" w:hAnsi="Arial" w:cs="Arial" w:hint="eastAsia"/>
                <w:sz w:val="24"/>
                <w:szCs w:val="24"/>
              </w:rPr>
              <w:lastRenderedPageBreak/>
              <w:t>RESEARCH METHODOLOGY</w:t>
            </w:r>
          </w:p>
        </w:tc>
        <w:tc>
          <w:tcPr>
            <w:tcW w:w="5607" w:type="dxa"/>
          </w:tcPr>
          <w:p w:rsidR="00735A7E" w:rsidRDefault="00735A7E" w:rsidP="0055082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hint="eastAsia"/>
                <w:sz w:val="24"/>
                <w:szCs w:val="24"/>
                <w:u w:val="single"/>
              </w:rPr>
              <w:t>Research design</w:t>
            </w:r>
          </w:p>
          <w:p w:rsidR="00735A7E" w:rsidRDefault="00735A7E" w:rsidP="0055082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w:t>
            </w:r>
            <w:r w:rsidRPr="00735A7E">
              <w:rPr>
                <w:rFonts w:ascii="Arial" w:hAnsi="Arial" w:cs="Arial"/>
                <w:sz w:val="24"/>
                <w:szCs w:val="24"/>
              </w:rPr>
              <w:t xml:space="preserve">n order to measure the relationship between dependent variables and independent variables, the most suitable design is the correlation design (Kumar, </w:t>
            </w:r>
            <w:proofErr w:type="spellStart"/>
            <w:r w:rsidRPr="00735A7E">
              <w:rPr>
                <w:rFonts w:ascii="Arial" w:hAnsi="Arial" w:cs="Arial"/>
                <w:sz w:val="24"/>
                <w:szCs w:val="24"/>
              </w:rPr>
              <w:t>Talib</w:t>
            </w:r>
            <w:proofErr w:type="spellEnd"/>
            <w:r w:rsidRPr="00735A7E">
              <w:rPr>
                <w:rFonts w:ascii="Arial" w:hAnsi="Arial" w:cs="Arial"/>
                <w:sz w:val="24"/>
                <w:szCs w:val="24"/>
              </w:rPr>
              <w:t xml:space="preserve"> &amp; </w:t>
            </w:r>
            <w:proofErr w:type="spellStart"/>
            <w:r w:rsidRPr="00735A7E">
              <w:rPr>
                <w:rFonts w:ascii="Arial" w:hAnsi="Arial" w:cs="Arial"/>
                <w:sz w:val="24"/>
                <w:szCs w:val="24"/>
              </w:rPr>
              <w:t>Ramayah</w:t>
            </w:r>
            <w:proofErr w:type="spellEnd"/>
            <w:r w:rsidRPr="00735A7E">
              <w:rPr>
                <w:rFonts w:ascii="Arial" w:hAnsi="Arial" w:cs="Arial"/>
                <w:sz w:val="24"/>
                <w:szCs w:val="24"/>
              </w:rPr>
              <w:t>, 2012), which will also be used in this study.</w:t>
            </w:r>
          </w:p>
          <w:p w:rsidR="00253F15" w:rsidRDefault="00253F15" w:rsidP="0055082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u w:val="single"/>
              </w:rPr>
              <w:t>Pilot test</w:t>
            </w:r>
          </w:p>
          <w:p w:rsidR="00253F15" w:rsidRDefault="00253F15" w:rsidP="0055082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53F15">
              <w:rPr>
                <w:rFonts w:ascii="Arial" w:hAnsi="Arial" w:cs="Arial" w:hint="eastAsia"/>
                <w:sz w:val="24"/>
                <w:szCs w:val="24"/>
              </w:rPr>
              <w:t>Pilot test is an important part of data analysis, it is used to determine the shortcomings of design and instrumentation to predict the appropriateness of the research (Matthews &amp; Ross</w:t>
            </w:r>
            <w:r w:rsidRPr="00253F15">
              <w:rPr>
                <w:rFonts w:ascii="Arial" w:hAnsi="Arial" w:cs="Arial" w:hint="eastAsia"/>
                <w:sz w:val="24"/>
                <w:szCs w:val="24"/>
              </w:rPr>
              <w:t>，</w:t>
            </w:r>
            <w:r w:rsidRPr="00253F15">
              <w:rPr>
                <w:rFonts w:ascii="Arial" w:hAnsi="Arial" w:cs="Arial" w:hint="eastAsia"/>
                <w:sz w:val="24"/>
                <w:szCs w:val="24"/>
              </w:rPr>
              <w:t xml:space="preserve">2014). Since the questionnaire is used as a data collection method, in </w:t>
            </w:r>
            <w:r w:rsidRPr="00253F15">
              <w:rPr>
                <w:rFonts w:ascii="Arial" w:hAnsi="Arial" w:cs="Arial"/>
                <w:sz w:val="24"/>
                <w:szCs w:val="24"/>
              </w:rPr>
              <w:t>order to improve the questionnaire, the study must use a pilot test to ensure that the respondent can answer the question more accurately (Cooper &amp; Schindler, 2014). The size of the pilot test in this study was 10% of the entire sample size, which is around 39.</w:t>
            </w:r>
          </w:p>
          <w:p w:rsidR="00253F15" w:rsidRDefault="00253F15" w:rsidP="0055082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u w:val="single"/>
              </w:rPr>
              <w:t>Reliability test</w:t>
            </w:r>
          </w:p>
          <w:p w:rsidR="00253F15" w:rsidRPr="00253F15" w:rsidRDefault="00253F15" w:rsidP="00253F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53F15">
              <w:rPr>
                <w:rFonts w:ascii="Arial" w:hAnsi="Arial" w:cs="Arial"/>
                <w:sz w:val="24"/>
                <w:szCs w:val="24"/>
              </w:rPr>
              <w:t xml:space="preserve">In order to conduct better statistical research, it is </w:t>
            </w:r>
            <w:r w:rsidRPr="00253F15">
              <w:rPr>
                <w:rFonts w:ascii="Arial" w:hAnsi="Arial" w:cs="Arial"/>
                <w:sz w:val="24"/>
                <w:szCs w:val="24"/>
              </w:rPr>
              <w:lastRenderedPageBreak/>
              <w:t>important to ensure the reliability of the data collected back (</w:t>
            </w:r>
            <w:proofErr w:type="spellStart"/>
            <w:r w:rsidRPr="00253F15">
              <w:rPr>
                <w:rFonts w:ascii="Arial" w:hAnsi="Arial" w:cs="Arial"/>
                <w:sz w:val="24"/>
                <w:szCs w:val="24"/>
              </w:rPr>
              <w:t>Zohrabi</w:t>
            </w:r>
            <w:proofErr w:type="spellEnd"/>
            <w:r w:rsidRPr="00253F15">
              <w:rPr>
                <w:rFonts w:ascii="Arial" w:hAnsi="Arial" w:cs="Arial"/>
                <w:sz w:val="24"/>
                <w:szCs w:val="24"/>
              </w:rPr>
              <w:t xml:space="preserve">, 2013). Reliability test is a tool that measures the internal consistency of variables under a single factor, this test also ensures the quality of the data collected and whether the research tool is useful and reliable for the </w:t>
            </w:r>
            <w:r>
              <w:rPr>
                <w:rFonts w:ascii="Arial" w:hAnsi="Arial" w:cs="Arial"/>
                <w:sz w:val="24"/>
                <w:szCs w:val="24"/>
              </w:rPr>
              <w:t>analysis (</w:t>
            </w:r>
            <w:proofErr w:type="spellStart"/>
            <w:r>
              <w:rPr>
                <w:rFonts w:ascii="Arial" w:hAnsi="Arial" w:cs="Arial"/>
                <w:sz w:val="24"/>
                <w:szCs w:val="24"/>
              </w:rPr>
              <w:t>Bryman</w:t>
            </w:r>
            <w:proofErr w:type="spellEnd"/>
            <w:r>
              <w:rPr>
                <w:rFonts w:ascii="Arial" w:hAnsi="Arial" w:cs="Arial"/>
                <w:sz w:val="24"/>
                <w:szCs w:val="24"/>
              </w:rPr>
              <w:t xml:space="preserve"> &amp; Bell, 2015).</w:t>
            </w:r>
          </w:p>
          <w:p w:rsidR="00253F15" w:rsidRDefault="00253F15" w:rsidP="00253F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53F15">
              <w:rPr>
                <w:rFonts w:ascii="Arial" w:hAnsi="Arial" w:cs="Arial"/>
                <w:sz w:val="24"/>
                <w:szCs w:val="24"/>
              </w:rPr>
              <w:t xml:space="preserve">The </w:t>
            </w:r>
            <w:proofErr w:type="spellStart"/>
            <w:r w:rsidRPr="00253F15">
              <w:rPr>
                <w:rFonts w:ascii="Arial" w:hAnsi="Arial" w:cs="Arial"/>
                <w:sz w:val="24"/>
                <w:szCs w:val="24"/>
              </w:rPr>
              <w:t>Cronbach</w:t>
            </w:r>
            <w:proofErr w:type="spellEnd"/>
            <w:r w:rsidRPr="00253F15">
              <w:rPr>
                <w:rFonts w:ascii="Arial" w:hAnsi="Arial" w:cs="Arial"/>
                <w:sz w:val="24"/>
                <w:szCs w:val="24"/>
              </w:rPr>
              <w:t xml:space="preserve"> alpha value is a measure of reliability (</w:t>
            </w:r>
            <w:proofErr w:type="spellStart"/>
            <w:r w:rsidRPr="00253F15">
              <w:rPr>
                <w:rFonts w:ascii="Arial" w:hAnsi="Arial" w:cs="Arial"/>
                <w:sz w:val="24"/>
                <w:szCs w:val="24"/>
              </w:rPr>
              <w:t>Zohrabi</w:t>
            </w:r>
            <w:proofErr w:type="spellEnd"/>
            <w:r w:rsidRPr="00253F15">
              <w:rPr>
                <w:rFonts w:ascii="Arial" w:hAnsi="Arial" w:cs="Arial"/>
                <w:sz w:val="24"/>
                <w:szCs w:val="24"/>
              </w:rPr>
              <w:t xml:space="preserve">, 2013). In the study, the alpha value of </w:t>
            </w:r>
            <w:proofErr w:type="spellStart"/>
            <w:r w:rsidRPr="00253F15">
              <w:rPr>
                <w:rFonts w:ascii="Arial" w:hAnsi="Arial" w:cs="Arial"/>
                <w:sz w:val="24"/>
                <w:szCs w:val="24"/>
              </w:rPr>
              <w:t>Cronbach</w:t>
            </w:r>
            <w:proofErr w:type="spellEnd"/>
            <w:r w:rsidRPr="00253F15">
              <w:rPr>
                <w:rFonts w:ascii="Arial" w:hAnsi="Arial" w:cs="Arial"/>
                <w:sz w:val="24"/>
                <w:szCs w:val="24"/>
              </w:rPr>
              <w:t xml:space="preserve"> must be greater than 0.7 because the alpha value is positively correlated with reliability, the higher the alpha value, the higher the reliability (</w:t>
            </w:r>
            <w:proofErr w:type="spellStart"/>
            <w:r w:rsidRPr="00253F15">
              <w:rPr>
                <w:rFonts w:ascii="Arial" w:hAnsi="Arial" w:cs="Arial"/>
                <w:sz w:val="24"/>
                <w:szCs w:val="24"/>
              </w:rPr>
              <w:t>Horodnic</w:t>
            </w:r>
            <w:proofErr w:type="spellEnd"/>
            <w:r w:rsidRPr="00253F15">
              <w:rPr>
                <w:rFonts w:ascii="Arial" w:hAnsi="Arial" w:cs="Arial"/>
                <w:sz w:val="24"/>
                <w:szCs w:val="24"/>
              </w:rPr>
              <w:t xml:space="preserve">, </w:t>
            </w:r>
            <w:proofErr w:type="spellStart"/>
            <w:r w:rsidRPr="00253F15">
              <w:rPr>
                <w:rFonts w:ascii="Arial" w:hAnsi="Arial" w:cs="Arial"/>
                <w:sz w:val="24"/>
                <w:szCs w:val="24"/>
              </w:rPr>
              <w:t>Ursachi</w:t>
            </w:r>
            <w:proofErr w:type="spellEnd"/>
            <w:r w:rsidRPr="00253F15">
              <w:rPr>
                <w:rFonts w:ascii="Arial" w:hAnsi="Arial" w:cs="Arial"/>
                <w:sz w:val="24"/>
                <w:szCs w:val="24"/>
              </w:rPr>
              <w:t xml:space="preserve"> &amp; </w:t>
            </w:r>
            <w:proofErr w:type="spellStart"/>
            <w:r w:rsidRPr="00253F15">
              <w:rPr>
                <w:rFonts w:ascii="Arial" w:hAnsi="Arial" w:cs="Arial"/>
                <w:sz w:val="24"/>
                <w:szCs w:val="24"/>
              </w:rPr>
              <w:t>Zait</w:t>
            </w:r>
            <w:proofErr w:type="spellEnd"/>
            <w:r w:rsidRPr="00253F15">
              <w:rPr>
                <w:rFonts w:ascii="Arial" w:hAnsi="Arial" w:cs="Arial"/>
                <w:sz w:val="24"/>
                <w:szCs w:val="24"/>
              </w:rPr>
              <w:t>, 2013).</w:t>
            </w:r>
          </w:p>
          <w:p w:rsidR="00253F15" w:rsidRDefault="00253F15" w:rsidP="00253F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u w:val="single"/>
              </w:rPr>
              <w:t>Sampling size</w:t>
            </w:r>
          </w:p>
          <w:p w:rsidR="00253F15" w:rsidRDefault="00253F15" w:rsidP="00253F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53F15">
              <w:rPr>
                <w:rFonts w:ascii="Arial" w:hAnsi="Arial" w:cs="Arial"/>
                <w:sz w:val="24"/>
                <w:szCs w:val="24"/>
              </w:rPr>
              <w:t xml:space="preserve">The sample size for this study was determined according to the formula of </w:t>
            </w:r>
            <w:proofErr w:type="spellStart"/>
            <w:r w:rsidRPr="00253F15">
              <w:rPr>
                <w:rFonts w:ascii="Arial" w:hAnsi="Arial" w:cs="Arial"/>
                <w:sz w:val="24"/>
                <w:szCs w:val="24"/>
              </w:rPr>
              <w:t>Krejcie</w:t>
            </w:r>
            <w:proofErr w:type="spellEnd"/>
            <w:r w:rsidRPr="00253F15">
              <w:rPr>
                <w:rFonts w:ascii="Arial" w:hAnsi="Arial" w:cs="Arial"/>
                <w:sz w:val="24"/>
                <w:szCs w:val="24"/>
              </w:rPr>
              <w:t xml:space="preserve"> &amp; Morgan (1970), which states that if the given population more than or equal to 100,000, the required sample size must be 384. According to the above, the population of this study is at least 260,963, when the Confidence level is 95% and Confidence interval is 5%, the sample size of this study should be 384.</w:t>
            </w:r>
          </w:p>
          <w:p w:rsidR="00253F15" w:rsidRDefault="00253F15" w:rsidP="00253F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u w:val="single"/>
              </w:rPr>
              <w:t>Data collection instrument</w:t>
            </w:r>
          </w:p>
          <w:p w:rsidR="00253F15" w:rsidRDefault="00253F15" w:rsidP="00253F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253F15">
              <w:rPr>
                <w:rFonts w:ascii="Arial" w:hAnsi="Arial" w:cs="Arial"/>
                <w:sz w:val="24"/>
                <w:szCs w:val="24"/>
              </w:rPr>
              <w:t>Zikmund</w:t>
            </w:r>
            <w:proofErr w:type="spellEnd"/>
            <w:r w:rsidRPr="00253F15">
              <w:rPr>
                <w:rFonts w:ascii="Arial" w:hAnsi="Arial" w:cs="Arial"/>
                <w:sz w:val="24"/>
                <w:szCs w:val="24"/>
              </w:rPr>
              <w:t xml:space="preserve"> et al. (2013) pointed out that the questionnaire can be defined as a set of written questions which are designed to conduct a survey research or statistical research. Questionnaire </w:t>
            </w:r>
            <w:r w:rsidRPr="00253F15">
              <w:rPr>
                <w:rFonts w:ascii="Arial" w:hAnsi="Arial" w:cs="Arial"/>
                <w:sz w:val="24"/>
                <w:szCs w:val="24"/>
              </w:rPr>
              <w:lastRenderedPageBreak/>
              <w:t>design is a process of designing the format and questions in research tools which is used to collect data from respondents in the research. It is considered to be very useful and convenient for collecting data from respondents</w:t>
            </w:r>
            <w:r>
              <w:rPr>
                <w:rFonts w:ascii="Arial" w:hAnsi="Arial" w:cs="Arial"/>
                <w:sz w:val="24"/>
                <w:szCs w:val="24"/>
              </w:rPr>
              <w:t>.</w:t>
            </w:r>
          </w:p>
          <w:p w:rsidR="00253F15" w:rsidRDefault="00253F15" w:rsidP="00253F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u w:val="single"/>
              </w:rPr>
              <w:t>Statistical analysis</w:t>
            </w:r>
          </w:p>
          <w:p w:rsidR="00253F15" w:rsidRDefault="00253F15" w:rsidP="00253F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All the statistical analysis will be conducted using Statistical Package for the Social Sciences (SPSS) version 23. Data analysis is conducted using a four step approach which is descriptive analysis, </w:t>
            </w:r>
            <w:r w:rsidR="00766081">
              <w:rPr>
                <w:rFonts w:ascii="Arial" w:hAnsi="Arial" w:cs="Arial"/>
                <w:sz w:val="24"/>
                <w:szCs w:val="24"/>
              </w:rPr>
              <w:t>explo</w:t>
            </w:r>
            <w:r w:rsidR="00EE2E9A">
              <w:rPr>
                <w:rFonts w:ascii="Arial" w:hAnsi="Arial" w:cs="Arial"/>
                <w:sz w:val="24"/>
                <w:szCs w:val="24"/>
              </w:rPr>
              <w:t>ratory</w:t>
            </w:r>
            <w:r w:rsidR="00766081">
              <w:rPr>
                <w:rFonts w:ascii="Arial" w:hAnsi="Arial" w:cs="Arial"/>
                <w:sz w:val="24"/>
                <w:szCs w:val="24"/>
              </w:rPr>
              <w:t xml:space="preserve"> factor analysis, reliability test and multiple regression analysis.</w:t>
            </w:r>
          </w:p>
          <w:p w:rsidR="00766081" w:rsidRDefault="00766081" w:rsidP="00253F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u w:val="single"/>
              </w:rPr>
              <w:t>Descriptive analysis</w:t>
            </w:r>
          </w:p>
          <w:p w:rsidR="00766081" w:rsidRDefault="00766081" w:rsidP="007660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6081">
              <w:rPr>
                <w:rFonts w:ascii="Arial" w:hAnsi="Arial" w:cs="Arial"/>
                <w:sz w:val="24"/>
                <w:szCs w:val="24"/>
              </w:rPr>
              <w:t>Demographics profile can help researchers’ better understanding the target population (Cooper &amp; Schindler, 2014). The data that is related to the respondent’s personal information, including population, religion, education, income, and many other factors are all demographic profile.</w:t>
            </w:r>
          </w:p>
          <w:p w:rsidR="00766081" w:rsidRDefault="00EE2E9A" w:rsidP="007660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2E9A">
              <w:rPr>
                <w:rFonts w:ascii="Arial" w:hAnsi="Arial" w:cs="Arial"/>
                <w:sz w:val="24"/>
                <w:szCs w:val="24"/>
                <w:u w:val="single"/>
                <w:lang w:val="en-GB"/>
              </w:rPr>
              <w:t>Exploratory</w:t>
            </w:r>
            <w:r w:rsidRPr="00EE2E9A">
              <w:rPr>
                <w:rFonts w:ascii="Arial" w:hAnsi="Arial" w:cs="Arial"/>
                <w:sz w:val="24"/>
                <w:szCs w:val="24"/>
                <w:u w:val="single"/>
              </w:rPr>
              <w:t xml:space="preserve"> </w:t>
            </w:r>
            <w:r w:rsidR="00766081">
              <w:rPr>
                <w:rFonts w:ascii="Arial" w:hAnsi="Arial" w:cs="Arial"/>
                <w:sz w:val="24"/>
                <w:szCs w:val="24"/>
                <w:u w:val="single"/>
              </w:rPr>
              <w:t>Factor analysis</w:t>
            </w:r>
          </w:p>
          <w:p w:rsidR="00766081" w:rsidRDefault="00766081" w:rsidP="007660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6081">
              <w:rPr>
                <w:rFonts w:ascii="Arial" w:hAnsi="Arial" w:cs="Arial"/>
                <w:sz w:val="24"/>
                <w:szCs w:val="24"/>
              </w:rPr>
              <w:t>Factor analysis is a technique for understanding and interpreting the relationships and patterns between some of the complex factors in research (Yong &amp; Pearce, 2013). Factor analysis is designed to summarize data by removing research variables to reduce unobservable potential variables of shared common variance</w:t>
            </w:r>
            <w:r>
              <w:rPr>
                <w:rFonts w:ascii="Arial" w:hAnsi="Arial" w:cs="Arial"/>
                <w:sz w:val="24"/>
                <w:szCs w:val="24"/>
              </w:rPr>
              <w:t xml:space="preserve">. </w:t>
            </w:r>
          </w:p>
          <w:p w:rsidR="00766081" w:rsidRDefault="00766081" w:rsidP="007660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6081">
              <w:rPr>
                <w:rFonts w:ascii="Arial" w:hAnsi="Arial" w:cs="Arial"/>
                <w:sz w:val="24"/>
                <w:szCs w:val="24"/>
              </w:rPr>
              <w:t>Kaiser-Meyer-</w:t>
            </w:r>
            <w:proofErr w:type="spellStart"/>
            <w:r w:rsidRPr="00766081">
              <w:rPr>
                <w:rFonts w:ascii="Arial" w:hAnsi="Arial" w:cs="Arial"/>
                <w:sz w:val="24"/>
                <w:szCs w:val="24"/>
              </w:rPr>
              <w:t>Olkin</w:t>
            </w:r>
            <w:proofErr w:type="spellEnd"/>
            <w:r w:rsidRPr="00766081">
              <w:rPr>
                <w:rFonts w:ascii="Arial" w:hAnsi="Arial" w:cs="Arial"/>
                <w:sz w:val="24"/>
                <w:szCs w:val="24"/>
              </w:rPr>
              <w:t xml:space="preserve"> (KMO) </w:t>
            </w:r>
            <w:proofErr w:type="spellStart"/>
            <w:r w:rsidRPr="00766081">
              <w:rPr>
                <w:rFonts w:ascii="Arial" w:hAnsi="Arial" w:cs="Arial"/>
                <w:sz w:val="24"/>
                <w:szCs w:val="24"/>
              </w:rPr>
              <w:t>Barlett’s</w:t>
            </w:r>
            <w:proofErr w:type="spellEnd"/>
            <w:r w:rsidRPr="00766081">
              <w:rPr>
                <w:rFonts w:ascii="Arial" w:hAnsi="Arial" w:cs="Arial"/>
                <w:sz w:val="24"/>
                <w:szCs w:val="24"/>
              </w:rPr>
              <w:t xml:space="preserve"> test is the most </w:t>
            </w:r>
            <w:r w:rsidRPr="00766081">
              <w:rPr>
                <w:rFonts w:ascii="Arial" w:hAnsi="Arial" w:cs="Arial"/>
                <w:sz w:val="24"/>
                <w:szCs w:val="24"/>
              </w:rPr>
              <w:lastRenderedPageBreak/>
              <w:t>widely used technology in factor analysis (</w:t>
            </w:r>
            <w:proofErr w:type="spellStart"/>
            <w:r w:rsidRPr="00766081">
              <w:rPr>
                <w:rFonts w:ascii="Arial" w:hAnsi="Arial" w:cs="Arial"/>
                <w:sz w:val="24"/>
                <w:szCs w:val="24"/>
              </w:rPr>
              <w:t>Zohrabi</w:t>
            </w:r>
            <w:proofErr w:type="spellEnd"/>
            <w:r w:rsidRPr="00766081">
              <w:rPr>
                <w:rFonts w:ascii="Arial" w:hAnsi="Arial" w:cs="Arial"/>
                <w:sz w:val="24"/>
                <w:szCs w:val="24"/>
              </w:rPr>
              <w:t>, 2013). In this research, when researcher runs KMO, both of independent variables and dependent variable’s KMO value must more than 0.6</w:t>
            </w:r>
            <w:r>
              <w:rPr>
                <w:rFonts w:ascii="Arial" w:hAnsi="Arial" w:cs="Arial"/>
                <w:sz w:val="24"/>
                <w:szCs w:val="24"/>
              </w:rPr>
              <w:t>.</w:t>
            </w:r>
          </w:p>
          <w:p w:rsidR="00766081" w:rsidRDefault="00766081" w:rsidP="007660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66081">
              <w:rPr>
                <w:rFonts w:ascii="Arial" w:hAnsi="Arial" w:cs="Arial"/>
                <w:sz w:val="24"/>
                <w:szCs w:val="24"/>
              </w:rPr>
              <w:t>The eigenvalues are calculated and used to determine how many factors are extracted in the overall factor analysis. When the eigenvalue is 1 or higher, the factor is selected for factor analysis</w:t>
            </w:r>
            <w:r>
              <w:rPr>
                <w:rFonts w:ascii="Arial" w:hAnsi="Arial" w:cs="Arial"/>
                <w:sz w:val="24"/>
                <w:szCs w:val="24"/>
              </w:rPr>
              <w:t>.</w:t>
            </w:r>
          </w:p>
          <w:p w:rsidR="00766081" w:rsidRDefault="00766081" w:rsidP="007660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u w:val="single"/>
              </w:rPr>
              <w:t>Multiple regression analysis</w:t>
            </w:r>
          </w:p>
          <w:p w:rsidR="00766081" w:rsidRPr="00766081" w:rsidRDefault="00766081" w:rsidP="00766081">
            <w:pPr>
              <w:pStyle w:val="a"/>
              <w:spacing w:line="360" w:lineRule="auto"/>
              <w:ind w:firstLine="480"/>
              <w:cnfStyle w:val="000000100000" w:firstRow="0" w:lastRow="0" w:firstColumn="0" w:lastColumn="0" w:oddVBand="0" w:evenVBand="0" w:oddHBand="1" w:evenHBand="0" w:firstRowFirstColumn="0" w:firstRowLastColumn="0" w:lastRowFirstColumn="0" w:lastRowLastColumn="0"/>
            </w:pPr>
            <w:r w:rsidRPr="00766081">
              <w:rPr>
                <w:rFonts w:ascii="Arial" w:hAnsi="Arial" w:cs="Arial"/>
                <w:sz w:val="24"/>
                <w:szCs w:val="24"/>
              </w:rPr>
              <w:t xml:space="preserve">Multiple regression is a combination of multiple independent variables that are used to determine if there is a relationship between a dependent variable and an independent variable (Cooper &amp; Schindler, 2014). In the multiple regression model, </w:t>
            </w:r>
            <w:proofErr w:type="gramStart"/>
            <w:r w:rsidRPr="00766081">
              <w:rPr>
                <w:rFonts w:ascii="Arial" w:hAnsi="Arial" w:cs="Arial"/>
                <w:sz w:val="24"/>
                <w:szCs w:val="24"/>
              </w:rPr>
              <w:t xml:space="preserve">the </w:t>
            </w:r>
            <m:oMath>
              <m:sSup>
                <m:sSupPr>
                  <m:ctrlPr>
                    <w:rPr>
                      <w:rFonts w:ascii="Cambria Math" w:hAnsi="Cambria Math" w:cs="Arial"/>
                      <w:sz w:val="24"/>
                      <w:szCs w:val="24"/>
                    </w:rPr>
                  </m:ctrlPr>
                </m:sSupPr>
                <m:e>
                  <m:r>
                    <w:rPr>
                      <w:rFonts w:ascii="Cambria Math" w:hAnsi="Cambria Math" w:cs="Arial"/>
                      <w:sz w:val="24"/>
                      <w:szCs w:val="24"/>
                    </w:rPr>
                    <m:t>R</m:t>
                  </m:r>
                </m:e>
                <m:sup>
                  <m:r>
                    <w:rPr>
                      <w:rFonts w:ascii="Cambria Math" w:hAnsi="Cambria Math" w:cs="Arial"/>
                      <w:sz w:val="24"/>
                      <w:szCs w:val="24"/>
                    </w:rPr>
                    <m:t>2</m:t>
                  </m:r>
                </m:sup>
              </m:sSup>
            </m:oMath>
            <w:r>
              <w:rPr>
                <w:rFonts w:ascii="Arial" w:hAnsi="Arial" w:cs="Arial"/>
                <w:sz w:val="24"/>
                <w:szCs w:val="24"/>
              </w:rPr>
              <w:t xml:space="preserve"> </w:t>
            </w:r>
            <w:r w:rsidRPr="00766081">
              <w:rPr>
                <w:rFonts w:ascii="Arial" w:hAnsi="Arial" w:cs="Arial"/>
                <w:sz w:val="24"/>
                <w:szCs w:val="24"/>
              </w:rPr>
              <w:t>is</w:t>
            </w:r>
            <w:proofErr w:type="gramEnd"/>
            <w:r w:rsidRPr="00766081">
              <w:rPr>
                <w:rFonts w:ascii="Arial" w:hAnsi="Arial" w:cs="Arial"/>
                <w:sz w:val="24"/>
                <w:szCs w:val="24"/>
              </w:rPr>
              <w:t xml:space="preserve"> used to evaluate the goodness of fit of the model, which can indicate the ability of the independent variable to interpret the dependent variable in the model (</w:t>
            </w:r>
            <w:proofErr w:type="spellStart"/>
            <w:r w:rsidRPr="00766081">
              <w:rPr>
                <w:rFonts w:ascii="Arial" w:hAnsi="Arial" w:cs="Arial"/>
                <w:sz w:val="24"/>
                <w:szCs w:val="24"/>
              </w:rPr>
              <w:t>Hittner</w:t>
            </w:r>
            <w:proofErr w:type="spellEnd"/>
            <w:r w:rsidRPr="00766081">
              <w:rPr>
                <w:rFonts w:ascii="Arial" w:hAnsi="Arial" w:cs="Arial"/>
                <w:sz w:val="24"/>
                <w:szCs w:val="24"/>
              </w:rPr>
              <w:t xml:space="preserve">, 2016). When </w:t>
            </w:r>
            <m:oMath>
              <m:sSup>
                <m:sSupPr>
                  <m:ctrlPr>
                    <w:rPr>
                      <w:rFonts w:ascii="Cambria Math" w:hAnsi="Cambria Math" w:cs="Arial"/>
                      <w:sz w:val="24"/>
                      <w:szCs w:val="24"/>
                    </w:rPr>
                  </m:ctrlPr>
                </m:sSupPr>
                <m:e>
                  <m:r>
                    <w:rPr>
                      <w:rFonts w:ascii="Cambria Math" w:hAnsi="Cambria Math" w:cs="Arial"/>
                      <w:sz w:val="24"/>
                      <w:szCs w:val="24"/>
                    </w:rPr>
                    <m:t>R</m:t>
                  </m:r>
                </m:e>
                <m:sup>
                  <m:r>
                    <w:rPr>
                      <w:rFonts w:ascii="Cambria Math" w:hAnsi="Cambria Math" w:cs="Arial"/>
                      <w:sz w:val="24"/>
                      <w:szCs w:val="24"/>
                    </w:rPr>
                    <m:t>2</m:t>
                  </m:r>
                </m:sup>
              </m:sSup>
            </m:oMath>
            <w:r w:rsidRPr="00766081">
              <w:rPr>
                <w:rFonts w:ascii="Arial" w:hAnsi="Arial" w:cs="Arial"/>
                <w:sz w:val="24"/>
                <w:szCs w:val="24"/>
              </w:rPr>
              <w:t xml:space="preserve"> is greater than 0.5, this means that the independent variable has the ability to interpret the dependent variable</w:t>
            </w:r>
            <w:r>
              <w:rPr>
                <w:rFonts w:ascii="Arial" w:hAnsi="Arial" w:cs="Arial"/>
                <w:sz w:val="24"/>
                <w:szCs w:val="24"/>
              </w:rPr>
              <w:t>.</w:t>
            </w:r>
          </w:p>
        </w:tc>
      </w:tr>
    </w:tbl>
    <w:p w:rsidR="00550824" w:rsidRDefault="00550824" w:rsidP="00550824">
      <w:pPr>
        <w:spacing w:line="360" w:lineRule="auto"/>
        <w:rPr>
          <w:rFonts w:ascii="Arial" w:hAnsi="Arial" w:cs="Arial"/>
          <w:sz w:val="24"/>
          <w:szCs w:val="24"/>
        </w:rPr>
      </w:pPr>
    </w:p>
    <w:p w:rsidR="00EE2E9A" w:rsidRDefault="00EE2E9A" w:rsidP="00550824">
      <w:pPr>
        <w:spacing w:line="360" w:lineRule="auto"/>
        <w:rPr>
          <w:rFonts w:ascii="Arial" w:hAnsi="Arial" w:cs="Arial"/>
          <w:sz w:val="24"/>
          <w:szCs w:val="24"/>
        </w:rPr>
      </w:pPr>
    </w:p>
    <w:p w:rsidR="00EE2E9A" w:rsidRDefault="00EE2E9A" w:rsidP="00550824">
      <w:pPr>
        <w:spacing w:line="360" w:lineRule="auto"/>
        <w:rPr>
          <w:rFonts w:ascii="Arial" w:hAnsi="Arial" w:cs="Arial"/>
          <w:sz w:val="24"/>
          <w:szCs w:val="24"/>
        </w:rPr>
      </w:pPr>
    </w:p>
    <w:p w:rsidR="00EE2E9A" w:rsidRDefault="00EE2E9A"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C30E33" w:rsidRDefault="00C30E33" w:rsidP="00550824">
      <w:pPr>
        <w:spacing w:line="360" w:lineRule="auto"/>
        <w:rPr>
          <w:rFonts w:ascii="Arial" w:hAnsi="Arial" w:cs="Arial"/>
          <w:sz w:val="24"/>
          <w:szCs w:val="24"/>
        </w:rPr>
      </w:pPr>
    </w:p>
    <w:p w:rsidR="00EE2E9A" w:rsidRPr="00C30E33" w:rsidRDefault="00EE2E9A" w:rsidP="00EE2E9A">
      <w:pPr>
        <w:spacing w:line="360" w:lineRule="auto"/>
        <w:jc w:val="center"/>
        <w:rPr>
          <w:rFonts w:ascii="Arial" w:hAnsi="Arial" w:cs="Arial"/>
          <w:b/>
          <w:sz w:val="24"/>
          <w:szCs w:val="24"/>
        </w:rPr>
      </w:pPr>
      <w:r w:rsidRPr="00C30E33">
        <w:rPr>
          <w:rFonts w:ascii="Arial" w:hAnsi="Arial" w:cs="Arial" w:hint="eastAsia"/>
          <w:b/>
          <w:sz w:val="24"/>
          <w:szCs w:val="24"/>
        </w:rPr>
        <w:t>Appendix B: Questionnaire</w:t>
      </w:r>
    </w:p>
    <w:p w:rsidR="00EE2E9A" w:rsidRPr="00EE2E9A" w:rsidRDefault="00EE2E9A" w:rsidP="00EE2E9A">
      <w:pPr>
        <w:spacing w:line="360" w:lineRule="auto"/>
        <w:rPr>
          <w:rFonts w:ascii="Arial" w:hAnsi="Arial" w:cs="Arial"/>
          <w:sz w:val="24"/>
          <w:szCs w:val="24"/>
        </w:rPr>
      </w:pPr>
      <w:r w:rsidRPr="00EE2E9A">
        <w:rPr>
          <w:rFonts w:ascii="Arial" w:hAnsi="Arial" w:cs="Arial"/>
          <w:sz w:val="24"/>
          <w:szCs w:val="24"/>
        </w:rPr>
        <w:t xml:space="preserve">This questionnaire is designed to study the Pet Food buyers in Malaysia. </w:t>
      </w:r>
      <w:r w:rsidR="00750382">
        <w:rPr>
          <w:rFonts w:ascii="Arial" w:hAnsi="Arial" w:cs="Arial"/>
          <w:sz w:val="24"/>
          <w:szCs w:val="24"/>
        </w:rPr>
        <w:t>T</w:t>
      </w:r>
      <w:r w:rsidR="00750382" w:rsidRPr="00750382">
        <w:rPr>
          <w:rFonts w:ascii="Arial" w:hAnsi="Arial" w:cs="Arial"/>
          <w:sz w:val="24"/>
          <w:szCs w:val="24"/>
        </w:rPr>
        <w:t>he questionnaire is available in both Chinese and English.</w:t>
      </w:r>
      <w:r w:rsidR="00750382">
        <w:rPr>
          <w:rFonts w:ascii="Arial" w:hAnsi="Arial" w:cs="Arial"/>
          <w:sz w:val="24"/>
          <w:szCs w:val="24"/>
        </w:rPr>
        <w:t xml:space="preserve"> </w:t>
      </w:r>
      <w:r w:rsidRPr="00EE2E9A">
        <w:rPr>
          <w:rFonts w:ascii="Arial" w:hAnsi="Arial" w:cs="Arial"/>
          <w:sz w:val="24"/>
          <w:szCs w:val="24"/>
        </w:rPr>
        <w:t xml:space="preserve">This survey only take a few minutes to complete, and hope that you would answer the all questions frankly and honestly. Your response will only be used for survey purpose, and your privacy would be retained and no information obtained from this study shall be disclosed in any manner that would identify you. </w:t>
      </w:r>
    </w:p>
    <w:p w:rsidR="00EE2E9A" w:rsidRDefault="00EE2E9A" w:rsidP="00EE2E9A">
      <w:pPr>
        <w:spacing w:line="360" w:lineRule="auto"/>
        <w:rPr>
          <w:rFonts w:ascii="Arial" w:hAnsi="Arial" w:cs="Arial"/>
          <w:sz w:val="24"/>
          <w:szCs w:val="24"/>
        </w:rPr>
      </w:pPr>
      <w:r w:rsidRPr="00EE2E9A">
        <w:rPr>
          <w:rFonts w:ascii="Arial" w:hAnsi="Arial" w:cs="Arial"/>
          <w:sz w:val="24"/>
          <w:szCs w:val="24"/>
        </w:rPr>
        <w:t>All in all, thank you very much for your help!</w:t>
      </w:r>
    </w:p>
    <w:p w:rsidR="00EE2E9A" w:rsidRDefault="00EE2E9A" w:rsidP="00EE2E9A">
      <w:pPr>
        <w:spacing w:line="360" w:lineRule="auto"/>
        <w:rPr>
          <w:rFonts w:ascii="Arial" w:hAnsi="Arial" w:cs="Arial"/>
          <w:sz w:val="24"/>
          <w:szCs w:val="24"/>
        </w:rPr>
      </w:pPr>
      <w:r>
        <w:rPr>
          <w:rFonts w:ascii="Arial" w:hAnsi="Arial" w:cs="Arial"/>
          <w:sz w:val="24"/>
          <w:szCs w:val="24"/>
        </w:rPr>
        <w:t>---------------------------------Survey Questionnaire----------------------------------------</w:t>
      </w:r>
    </w:p>
    <w:p w:rsidR="00EE2E9A" w:rsidRDefault="00F85E80" w:rsidP="00EE2E9A">
      <w:pPr>
        <w:spacing w:line="360" w:lineRule="auto"/>
        <w:rPr>
          <w:rFonts w:ascii="Arial" w:hAnsi="Arial" w:cs="Arial"/>
          <w:sz w:val="24"/>
          <w:szCs w:val="24"/>
        </w:rPr>
      </w:pPr>
      <w:r w:rsidRPr="00F85E80">
        <w:rPr>
          <w:rFonts w:ascii="Arial" w:hAnsi="Arial" w:cs="Arial"/>
          <w:sz w:val="24"/>
          <w:szCs w:val="24"/>
        </w:rPr>
        <w:t>Section A: Personal Characteristics Questionnaire</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 xml:space="preserve">1. Please indicate your gender </w:t>
      </w:r>
      <w:r w:rsidRPr="00750382">
        <w:rPr>
          <w:rFonts w:ascii="Arial" w:hAnsi="Arial" w:cs="Arial" w:hint="eastAsia"/>
          <w:sz w:val="24"/>
          <w:szCs w:val="24"/>
        </w:rPr>
        <w:t>（性别）</w:t>
      </w: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Male</w:t>
      </w:r>
      <w:r w:rsidRPr="00750382">
        <w:rPr>
          <w:rFonts w:ascii="Arial" w:hAnsi="Arial" w:cs="Arial" w:hint="eastAsia"/>
          <w:sz w:val="24"/>
          <w:szCs w:val="24"/>
        </w:rPr>
        <w:t>（男）</w:t>
      </w: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Female</w:t>
      </w:r>
      <w:r w:rsidRPr="00750382">
        <w:rPr>
          <w:rFonts w:ascii="Arial" w:hAnsi="Arial" w:cs="Arial" w:hint="eastAsia"/>
          <w:sz w:val="24"/>
          <w:szCs w:val="24"/>
        </w:rPr>
        <w:t>（女）</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 xml:space="preserve">2. Please indicate your income statement </w:t>
      </w:r>
      <w:r w:rsidRPr="00750382">
        <w:rPr>
          <w:rFonts w:ascii="Arial" w:hAnsi="Arial" w:cs="Arial" w:hint="eastAsia"/>
          <w:sz w:val="24"/>
          <w:szCs w:val="24"/>
        </w:rPr>
        <w:t>（收入）</w:t>
      </w:r>
      <w:r w:rsidRPr="00750382">
        <w:rPr>
          <w:rFonts w:ascii="Arial" w:hAnsi="Arial" w:cs="Arial" w:hint="eastAsia"/>
          <w:sz w:val="24"/>
          <w:szCs w:val="24"/>
        </w:rPr>
        <w:t>:</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 xml:space="preserve">Below RM3000 </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RM3001-RM4000</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RM4001-RM5001</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lastRenderedPageBreak/>
        <w:t>□</w:t>
      </w:r>
      <w:r w:rsidRPr="00750382">
        <w:rPr>
          <w:rFonts w:ascii="Arial" w:hAnsi="Arial" w:cs="Arial" w:hint="eastAsia"/>
          <w:sz w:val="24"/>
          <w:szCs w:val="24"/>
        </w:rPr>
        <w:t>RM5001-RM6000</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RM6001-RM7000</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More than RM7001</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3. How old are you</w:t>
      </w:r>
      <w:r w:rsidRPr="00750382">
        <w:rPr>
          <w:rFonts w:ascii="Arial" w:hAnsi="Arial" w:cs="Arial" w:hint="eastAsia"/>
          <w:sz w:val="24"/>
          <w:szCs w:val="24"/>
        </w:rPr>
        <w:t>（年龄）</w:t>
      </w:r>
      <w:r w:rsidRPr="00750382">
        <w:rPr>
          <w:rFonts w:ascii="Arial" w:hAnsi="Arial" w:cs="Arial" w:hint="eastAsia"/>
          <w:sz w:val="24"/>
          <w:szCs w:val="24"/>
        </w:rPr>
        <w:t>?</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Younger than 25</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Between 26 and 35</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Between 36 and 45</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Between 46 and 65</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Older than 66</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4. What is your nationality</w:t>
      </w:r>
      <w:r w:rsidRPr="00750382">
        <w:rPr>
          <w:rFonts w:ascii="Arial" w:hAnsi="Arial" w:cs="Arial" w:hint="eastAsia"/>
          <w:sz w:val="24"/>
          <w:szCs w:val="24"/>
        </w:rPr>
        <w:t>（国籍）</w:t>
      </w:r>
      <w:r w:rsidRPr="00750382">
        <w:rPr>
          <w:rFonts w:ascii="Arial" w:hAnsi="Arial" w:cs="Arial" w:hint="eastAsia"/>
          <w:sz w:val="24"/>
          <w:szCs w:val="24"/>
        </w:rPr>
        <w:t>?</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Chinese</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Malaysian</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Indian</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Others</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5. Have you own a pet</w:t>
      </w:r>
      <w:proofErr w:type="gramStart"/>
      <w:r w:rsidRPr="00750382">
        <w:rPr>
          <w:rFonts w:ascii="Arial" w:hAnsi="Arial" w:cs="Arial" w:hint="eastAsia"/>
          <w:sz w:val="24"/>
          <w:szCs w:val="24"/>
        </w:rPr>
        <w:t>?</w:t>
      </w:r>
      <w:r w:rsidRPr="00750382">
        <w:rPr>
          <w:rFonts w:ascii="Arial" w:hAnsi="Arial" w:cs="Arial" w:hint="eastAsia"/>
          <w:sz w:val="24"/>
          <w:szCs w:val="24"/>
        </w:rPr>
        <w:t>（</w:t>
      </w:r>
      <w:proofErr w:type="gramEnd"/>
      <w:r w:rsidRPr="00750382">
        <w:rPr>
          <w:rFonts w:ascii="Arial" w:hAnsi="Arial" w:cs="Arial" w:hint="eastAsia"/>
          <w:sz w:val="24"/>
          <w:szCs w:val="24"/>
        </w:rPr>
        <w:t>您饲养宠物吗）</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 xml:space="preserve">Yes                </w:t>
      </w:r>
      <w:r w:rsidRPr="00750382">
        <w:rPr>
          <w:rFonts w:ascii="Arial" w:hAnsi="Arial" w:cs="Arial" w:hint="eastAsia"/>
          <w:sz w:val="24"/>
          <w:szCs w:val="24"/>
        </w:rPr>
        <w:t>□</w:t>
      </w:r>
      <w:r w:rsidRPr="00750382">
        <w:rPr>
          <w:rFonts w:ascii="Arial" w:hAnsi="Arial" w:cs="Arial" w:hint="eastAsia"/>
          <w:sz w:val="24"/>
          <w:szCs w:val="24"/>
        </w:rPr>
        <w:t>No</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6. How many pets have you own</w:t>
      </w:r>
      <w:proofErr w:type="gramStart"/>
      <w:r w:rsidRPr="00750382">
        <w:rPr>
          <w:rFonts w:ascii="Arial" w:hAnsi="Arial" w:cs="Arial" w:hint="eastAsia"/>
          <w:sz w:val="24"/>
          <w:szCs w:val="24"/>
        </w:rPr>
        <w:t>?</w:t>
      </w:r>
      <w:r w:rsidRPr="00750382">
        <w:rPr>
          <w:rFonts w:ascii="Arial" w:hAnsi="Arial" w:cs="Arial" w:hint="eastAsia"/>
          <w:sz w:val="24"/>
          <w:szCs w:val="24"/>
        </w:rPr>
        <w:t>（</w:t>
      </w:r>
      <w:proofErr w:type="gramEnd"/>
      <w:r w:rsidRPr="00750382">
        <w:rPr>
          <w:rFonts w:ascii="Arial" w:hAnsi="Arial" w:cs="Arial" w:hint="eastAsia"/>
          <w:sz w:val="24"/>
          <w:szCs w:val="24"/>
        </w:rPr>
        <w:t>您饲养了几只宠物）</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 xml:space="preserve">Only 1       </w:t>
      </w:r>
      <w:r w:rsidRPr="00750382">
        <w:rPr>
          <w:rFonts w:ascii="Arial" w:hAnsi="Arial" w:cs="Arial" w:hint="eastAsia"/>
          <w:sz w:val="24"/>
          <w:szCs w:val="24"/>
        </w:rPr>
        <w:t>□</w:t>
      </w:r>
      <w:r w:rsidRPr="00750382">
        <w:rPr>
          <w:rFonts w:ascii="Arial" w:hAnsi="Arial" w:cs="Arial" w:hint="eastAsia"/>
          <w:sz w:val="24"/>
          <w:szCs w:val="24"/>
        </w:rPr>
        <w:t xml:space="preserve">2 pets         </w:t>
      </w:r>
      <w:r w:rsidRPr="00750382">
        <w:rPr>
          <w:rFonts w:ascii="Arial" w:hAnsi="Arial" w:cs="Arial" w:hint="eastAsia"/>
          <w:sz w:val="24"/>
          <w:szCs w:val="24"/>
        </w:rPr>
        <w:t>□</w:t>
      </w:r>
      <w:r w:rsidRPr="00750382">
        <w:rPr>
          <w:rFonts w:ascii="Arial" w:hAnsi="Arial" w:cs="Arial" w:hint="eastAsia"/>
          <w:sz w:val="24"/>
          <w:szCs w:val="24"/>
        </w:rPr>
        <w:t>Others___________</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7. What type of pet have you own? (Multiple choice)</w:t>
      </w:r>
      <w:r w:rsidRPr="00750382">
        <w:rPr>
          <w:rFonts w:ascii="Arial" w:hAnsi="Arial" w:cs="Arial" w:hint="eastAsia"/>
          <w:sz w:val="24"/>
          <w:szCs w:val="24"/>
        </w:rPr>
        <w:t>（您饲养了什么类型的宠物</w:t>
      </w:r>
      <w:r w:rsidRPr="00750382">
        <w:rPr>
          <w:rFonts w:ascii="Arial" w:hAnsi="Arial" w:cs="Arial" w:hint="eastAsia"/>
          <w:sz w:val="24"/>
          <w:szCs w:val="24"/>
        </w:rPr>
        <w:t>-</w:t>
      </w:r>
      <w:r w:rsidRPr="00750382">
        <w:rPr>
          <w:rFonts w:ascii="Arial" w:hAnsi="Arial" w:cs="Arial" w:hint="eastAsia"/>
          <w:sz w:val="24"/>
          <w:szCs w:val="24"/>
        </w:rPr>
        <w:t>多选）</w:t>
      </w:r>
    </w:p>
    <w:p w:rsidR="00750382" w:rsidRPr="00750382"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Dog</w:t>
      </w:r>
      <w:r w:rsidRPr="00750382">
        <w:rPr>
          <w:rFonts w:ascii="Arial" w:hAnsi="Arial" w:cs="Arial" w:hint="eastAsia"/>
          <w:sz w:val="24"/>
          <w:szCs w:val="24"/>
        </w:rPr>
        <w:t>（狗）</w:t>
      </w: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Cat</w:t>
      </w:r>
      <w:r w:rsidRPr="00750382">
        <w:rPr>
          <w:rFonts w:ascii="Arial" w:hAnsi="Arial" w:cs="Arial" w:hint="eastAsia"/>
          <w:sz w:val="24"/>
          <w:szCs w:val="24"/>
        </w:rPr>
        <w:t>（猫）</w:t>
      </w: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Bird</w:t>
      </w:r>
      <w:r w:rsidRPr="00750382">
        <w:rPr>
          <w:rFonts w:ascii="Arial" w:hAnsi="Arial" w:cs="Arial" w:hint="eastAsia"/>
          <w:sz w:val="24"/>
          <w:szCs w:val="24"/>
        </w:rPr>
        <w:t>（鸟）</w:t>
      </w:r>
      <w:r w:rsidRPr="00750382">
        <w:rPr>
          <w:rFonts w:ascii="Arial" w:hAnsi="Arial" w:cs="Arial" w:hint="eastAsia"/>
          <w:sz w:val="24"/>
          <w:szCs w:val="24"/>
        </w:rPr>
        <w:t xml:space="preserve">         </w:t>
      </w:r>
    </w:p>
    <w:p w:rsidR="00F85E80" w:rsidRDefault="00750382" w:rsidP="00750382">
      <w:pPr>
        <w:spacing w:line="360" w:lineRule="auto"/>
        <w:rPr>
          <w:rFonts w:ascii="Arial" w:hAnsi="Arial" w:cs="Arial"/>
          <w:sz w:val="24"/>
          <w:szCs w:val="24"/>
        </w:rPr>
      </w:pPr>
      <w:r w:rsidRPr="00750382">
        <w:rPr>
          <w:rFonts w:ascii="Arial" w:hAnsi="Arial" w:cs="Arial" w:hint="eastAsia"/>
          <w:sz w:val="24"/>
          <w:szCs w:val="24"/>
        </w:rPr>
        <w:t>□</w:t>
      </w:r>
      <w:r w:rsidRPr="00750382">
        <w:rPr>
          <w:rFonts w:ascii="Arial" w:hAnsi="Arial" w:cs="Arial" w:hint="eastAsia"/>
          <w:sz w:val="24"/>
          <w:szCs w:val="24"/>
        </w:rPr>
        <w:t>Fish</w:t>
      </w:r>
      <w:r w:rsidRPr="00750382">
        <w:rPr>
          <w:rFonts w:ascii="Arial" w:hAnsi="Arial" w:cs="Arial" w:hint="eastAsia"/>
          <w:sz w:val="24"/>
          <w:szCs w:val="24"/>
        </w:rPr>
        <w:t>（鱼）</w:t>
      </w: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Hamster</w:t>
      </w:r>
      <w:r w:rsidRPr="00750382">
        <w:rPr>
          <w:rFonts w:ascii="Arial" w:hAnsi="Arial" w:cs="Arial" w:hint="eastAsia"/>
          <w:sz w:val="24"/>
          <w:szCs w:val="24"/>
        </w:rPr>
        <w:t>（仓鼠）</w:t>
      </w:r>
      <w:r w:rsidRPr="00750382">
        <w:rPr>
          <w:rFonts w:ascii="Arial" w:hAnsi="Arial" w:cs="Arial" w:hint="eastAsia"/>
          <w:sz w:val="24"/>
          <w:szCs w:val="24"/>
        </w:rPr>
        <w:t xml:space="preserve">          </w:t>
      </w:r>
      <w:r w:rsidRPr="00750382">
        <w:rPr>
          <w:rFonts w:ascii="Arial" w:hAnsi="Arial" w:cs="Arial" w:hint="eastAsia"/>
          <w:sz w:val="24"/>
          <w:szCs w:val="24"/>
        </w:rPr>
        <w:t>□</w:t>
      </w:r>
      <w:r w:rsidRPr="00750382">
        <w:rPr>
          <w:rFonts w:ascii="Arial" w:hAnsi="Arial" w:cs="Arial" w:hint="eastAsia"/>
          <w:sz w:val="24"/>
          <w:szCs w:val="24"/>
        </w:rPr>
        <w:t>Others__________</w:t>
      </w:r>
    </w:p>
    <w:p w:rsidR="00750382" w:rsidRDefault="00750382" w:rsidP="00750382">
      <w:pPr>
        <w:spacing w:line="360" w:lineRule="auto"/>
        <w:rPr>
          <w:rFonts w:ascii="Arial" w:hAnsi="Arial" w:cs="Arial"/>
          <w:sz w:val="24"/>
          <w:szCs w:val="24"/>
        </w:rPr>
      </w:pPr>
    </w:p>
    <w:p w:rsidR="00750382" w:rsidRDefault="00750382" w:rsidP="00750382">
      <w:pPr>
        <w:spacing w:line="360" w:lineRule="auto"/>
        <w:rPr>
          <w:rFonts w:ascii="Arial" w:hAnsi="Arial" w:cs="Arial"/>
          <w:sz w:val="24"/>
          <w:szCs w:val="24"/>
          <w:lang w:val="en-GB"/>
        </w:rPr>
      </w:pPr>
      <w:r w:rsidRPr="00750382">
        <w:rPr>
          <w:rFonts w:ascii="Arial" w:hAnsi="Arial" w:cs="Arial"/>
          <w:sz w:val="24"/>
          <w:szCs w:val="24"/>
          <w:lang w:val="en-GB"/>
        </w:rPr>
        <w:t>Section B: Awareness and Knowledge towards Pet Food</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1. Have you ever purchased any pet food</w:t>
      </w:r>
      <w:proofErr w:type="gramStart"/>
      <w:r w:rsidRPr="00750382">
        <w:rPr>
          <w:rFonts w:ascii="Arial" w:hAnsi="Arial" w:cs="Arial" w:hint="eastAsia"/>
          <w:sz w:val="24"/>
          <w:szCs w:val="24"/>
          <w:lang w:val="en-GB"/>
        </w:rPr>
        <w:t>?</w:t>
      </w:r>
      <w:r w:rsidRPr="00750382">
        <w:rPr>
          <w:rFonts w:ascii="Arial" w:hAnsi="Arial" w:cs="Arial" w:hint="eastAsia"/>
          <w:sz w:val="24"/>
          <w:szCs w:val="24"/>
          <w:lang w:val="en-GB"/>
        </w:rPr>
        <w:t>（</w:t>
      </w:r>
      <w:proofErr w:type="gramEnd"/>
      <w:r w:rsidRPr="00750382">
        <w:rPr>
          <w:rFonts w:ascii="Arial" w:hAnsi="Arial" w:cs="Arial" w:hint="eastAsia"/>
          <w:sz w:val="24"/>
          <w:szCs w:val="24"/>
          <w:lang w:val="en-GB"/>
        </w:rPr>
        <w:t>您有购买过任何宠物食品吗）</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 xml:space="preserve">Yes              </w:t>
      </w:r>
      <w:r w:rsidRPr="00750382">
        <w:rPr>
          <w:rFonts w:ascii="Arial" w:hAnsi="Arial" w:cs="Arial" w:hint="eastAsia"/>
          <w:sz w:val="24"/>
          <w:szCs w:val="24"/>
          <w:lang w:val="en-GB"/>
        </w:rPr>
        <w:t>□</w:t>
      </w:r>
      <w:r w:rsidRPr="00750382">
        <w:rPr>
          <w:rFonts w:ascii="Arial" w:hAnsi="Arial" w:cs="Arial" w:hint="eastAsia"/>
          <w:sz w:val="24"/>
          <w:szCs w:val="24"/>
          <w:lang w:val="en-GB"/>
        </w:rPr>
        <w:t>No</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 xml:space="preserve">2. What brand of pet food you are currently purchasing? </w:t>
      </w:r>
      <w:r w:rsidRPr="00750382">
        <w:rPr>
          <w:rFonts w:ascii="Arial" w:hAnsi="Arial" w:cs="Arial" w:hint="eastAsia"/>
          <w:sz w:val="24"/>
          <w:szCs w:val="24"/>
          <w:lang w:val="en-GB"/>
        </w:rPr>
        <w:t>（您现在购买的宠物食品是什么品牌的）</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High-end pet food (</w:t>
      </w:r>
      <w:proofErr w:type="spellStart"/>
      <w:r w:rsidRPr="00750382">
        <w:rPr>
          <w:rFonts w:ascii="Arial" w:hAnsi="Arial" w:cs="Arial" w:hint="eastAsia"/>
          <w:sz w:val="24"/>
          <w:szCs w:val="24"/>
          <w:lang w:val="en-GB"/>
        </w:rPr>
        <w:t>eg</w:t>
      </w:r>
      <w:proofErr w:type="spellEnd"/>
      <w:r w:rsidRPr="00750382">
        <w:rPr>
          <w:rFonts w:ascii="Arial" w:hAnsi="Arial" w:cs="Arial" w:hint="eastAsia"/>
          <w:sz w:val="24"/>
          <w:szCs w:val="24"/>
          <w:lang w:val="en-GB"/>
        </w:rPr>
        <w:t xml:space="preserve">. </w:t>
      </w:r>
      <w:proofErr w:type="spellStart"/>
      <w:r w:rsidRPr="00750382">
        <w:rPr>
          <w:rFonts w:ascii="Arial" w:hAnsi="Arial" w:cs="Arial" w:hint="eastAsia"/>
          <w:sz w:val="24"/>
          <w:szCs w:val="24"/>
          <w:lang w:val="en-GB"/>
        </w:rPr>
        <w:t>Ziwi</w:t>
      </w:r>
      <w:proofErr w:type="spellEnd"/>
      <w:r w:rsidRPr="00750382">
        <w:rPr>
          <w:rFonts w:ascii="Arial" w:hAnsi="Arial" w:cs="Arial" w:hint="eastAsia"/>
          <w:sz w:val="24"/>
          <w:szCs w:val="24"/>
          <w:lang w:val="en-GB"/>
        </w:rPr>
        <w:t xml:space="preserve"> Peak, </w:t>
      </w:r>
      <w:proofErr w:type="spellStart"/>
      <w:r w:rsidRPr="00750382">
        <w:rPr>
          <w:rFonts w:ascii="Arial" w:hAnsi="Arial" w:cs="Arial" w:hint="eastAsia"/>
          <w:sz w:val="24"/>
          <w:szCs w:val="24"/>
          <w:lang w:val="en-GB"/>
        </w:rPr>
        <w:t>Orijen</w:t>
      </w:r>
      <w:proofErr w:type="spellEnd"/>
      <w:r w:rsidRPr="00750382">
        <w:rPr>
          <w:rFonts w:ascii="Arial" w:hAnsi="Arial" w:cs="Arial" w:hint="eastAsia"/>
          <w:sz w:val="24"/>
          <w:szCs w:val="24"/>
          <w:lang w:val="en-GB"/>
        </w:rPr>
        <w:t xml:space="preserve"> and </w:t>
      </w:r>
      <w:proofErr w:type="spellStart"/>
      <w:r w:rsidRPr="00750382">
        <w:rPr>
          <w:rFonts w:ascii="Arial" w:hAnsi="Arial" w:cs="Arial" w:hint="eastAsia"/>
          <w:sz w:val="24"/>
          <w:szCs w:val="24"/>
          <w:lang w:val="en-GB"/>
        </w:rPr>
        <w:t>Naturea</w:t>
      </w:r>
      <w:proofErr w:type="spellEnd"/>
      <w:r w:rsidRPr="00750382">
        <w:rPr>
          <w:rFonts w:ascii="Arial" w:hAnsi="Arial" w:cs="Arial" w:hint="eastAsia"/>
          <w:sz w:val="24"/>
          <w:szCs w:val="24"/>
          <w:lang w:val="en-GB"/>
        </w:rPr>
        <w:t>)</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lastRenderedPageBreak/>
        <w:t>□</w:t>
      </w:r>
      <w:r w:rsidRPr="00750382">
        <w:rPr>
          <w:rFonts w:ascii="Arial" w:hAnsi="Arial" w:cs="Arial" w:hint="eastAsia"/>
          <w:sz w:val="24"/>
          <w:szCs w:val="24"/>
          <w:lang w:val="en-GB"/>
        </w:rPr>
        <w:t>Mid-range pet food (</w:t>
      </w:r>
      <w:proofErr w:type="spellStart"/>
      <w:r w:rsidRPr="00750382">
        <w:rPr>
          <w:rFonts w:ascii="Arial" w:hAnsi="Arial" w:cs="Arial" w:hint="eastAsia"/>
          <w:sz w:val="24"/>
          <w:szCs w:val="24"/>
          <w:lang w:val="en-GB"/>
        </w:rPr>
        <w:t>eg</w:t>
      </w:r>
      <w:proofErr w:type="spellEnd"/>
      <w:r w:rsidRPr="00750382">
        <w:rPr>
          <w:rFonts w:ascii="Arial" w:hAnsi="Arial" w:cs="Arial" w:hint="eastAsia"/>
          <w:sz w:val="24"/>
          <w:szCs w:val="24"/>
          <w:lang w:val="en-GB"/>
        </w:rPr>
        <w:t xml:space="preserve">. Royal </w:t>
      </w:r>
      <w:proofErr w:type="spellStart"/>
      <w:r w:rsidRPr="00750382">
        <w:rPr>
          <w:rFonts w:ascii="Arial" w:hAnsi="Arial" w:cs="Arial" w:hint="eastAsia"/>
          <w:sz w:val="24"/>
          <w:szCs w:val="24"/>
          <w:lang w:val="en-GB"/>
        </w:rPr>
        <w:t>Canin</w:t>
      </w:r>
      <w:proofErr w:type="spellEnd"/>
      <w:r w:rsidRPr="00750382">
        <w:rPr>
          <w:rFonts w:ascii="Arial" w:hAnsi="Arial" w:cs="Arial" w:hint="eastAsia"/>
          <w:sz w:val="24"/>
          <w:szCs w:val="24"/>
          <w:lang w:val="en-GB"/>
        </w:rPr>
        <w:t>, Blue Buffalo and ACANA)</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Ordinary pet food (</w:t>
      </w:r>
      <w:proofErr w:type="spellStart"/>
      <w:r w:rsidRPr="00750382">
        <w:rPr>
          <w:rFonts w:ascii="Arial" w:hAnsi="Arial" w:cs="Arial" w:hint="eastAsia"/>
          <w:sz w:val="24"/>
          <w:szCs w:val="24"/>
          <w:lang w:val="en-GB"/>
        </w:rPr>
        <w:t>eg</w:t>
      </w:r>
      <w:proofErr w:type="spellEnd"/>
      <w:r w:rsidRPr="00750382">
        <w:rPr>
          <w:rFonts w:ascii="Arial" w:hAnsi="Arial" w:cs="Arial" w:hint="eastAsia"/>
          <w:sz w:val="24"/>
          <w:szCs w:val="24"/>
          <w:lang w:val="en-GB"/>
        </w:rPr>
        <w:t>. Bridge, Pedigree and Whiskas)</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 xml:space="preserve">3. In a typical day, how much does your pet eat? </w:t>
      </w:r>
      <w:r w:rsidRPr="00750382">
        <w:rPr>
          <w:rFonts w:ascii="Arial" w:hAnsi="Arial" w:cs="Arial" w:hint="eastAsia"/>
          <w:sz w:val="24"/>
          <w:szCs w:val="24"/>
          <w:lang w:val="en-GB"/>
        </w:rPr>
        <w:t>（您的宠物每天的进食量是多少）</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Below 100g</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101g-500g</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501g-1kg</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More than 1kg</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4. What type of diet do you currently feed your pet</w:t>
      </w:r>
      <w:proofErr w:type="gramStart"/>
      <w:r w:rsidRPr="00750382">
        <w:rPr>
          <w:rFonts w:ascii="Arial" w:hAnsi="Arial" w:cs="Arial" w:hint="eastAsia"/>
          <w:sz w:val="24"/>
          <w:szCs w:val="24"/>
          <w:lang w:val="en-GB"/>
        </w:rPr>
        <w:t>?</w:t>
      </w:r>
      <w:r w:rsidRPr="00750382">
        <w:rPr>
          <w:rFonts w:ascii="Arial" w:hAnsi="Arial" w:cs="Arial" w:hint="eastAsia"/>
          <w:sz w:val="24"/>
          <w:szCs w:val="24"/>
          <w:lang w:val="en-GB"/>
        </w:rPr>
        <w:t>（</w:t>
      </w:r>
      <w:proofErr w:type="gramEnd"/>
      <w:r w:rsidRPr="00750382">
        <w:rPr>
          <w:rFonts w:ascii="Arial" w:hAnsi="Arial" w:cs="Arial" w:hint="eastAsia"/>
          <w:sz w:val="24"/>
          <w:szCs w:val="24"/>
          <w:lang w:val="en-GB"/>
        </w:rPr>
        <w:t>您的宠物目前食用什么种类的宠物食品）</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Dry Kibble</w:t>
      </w:r>
      <w:r w:rsidRPr="00750382">
        <w:rPr>
          <w:rFonts w:ascii="Arial" w:hAnsi="Arial" w:cs="Arial" w:hint="eastAsia"/>
          <w:sz w:val="24"/>
          <w:szCs w:val="24"/>
          <w:lang w:val="en-GB"/>
        </w:rPr>
        <w:t>（干粮）</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Canned Food</w:t>
      </w:r>
      <w:r w:rsidRPr="00750382">
        <w:rPr>
          <w:rFonts w:ascii="Arial" w:hAnsi="Arial" w:cs="Arial" w:hint="eastAsia"/>
          <w:sz w:val="24"/>
          <w:szCs w:val="24"/>
          <w:lang w:val="en-GB"/>
        </w:rPr>
        <w:t>（罐头食品）</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Commercially prepared raw</w:t>
      </w:r>
      <w:r w:rsidRPr="00750382">
        <w:rPr>
          <w:rFonts w:ascii="Arial" w:hAnsi="Arial" w:cs="Arial" w:hint="eastAsia"/>
          <w:sz w:val="24"/>
          <w:szCs w:val="24"/>
          <w:lang w:val="en-GB"/>
        </w:rPr>
        <w:t>（商品粮）</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Home prepared raw</w:t>
      </w:r>
      <w:r w:rsidRPr="00750382">
        <w:rPr>
          <w:rFonts w:ascii="Arial" w:hAnsi="Arial" w:cs="Arial" w:hint="eastAsia"/>
          <w:sz w:val="24"/>
          <w:szCs w:val="24"/>
          <w:lang w:val="en-GB"/>
        </w:rPr>
        <w:t>（自制粮）</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5. How often do you buy food for your pet</w:t>
      </w:r>
      <w:proofErr w:type="gramStart"/>
      <w:r w:rsidRPr="00750382">
        <w:rPr>
          <w:rFonts w:ascii="Arial" w:hAnsi="Arial" w:cs="Arial" w:hint="eastAsia"/>
          <w:sz w:val="24"/>
          <w:szCs w:val="24"/>
          <w:lang w:val="en-GB"/>
        </w:rPr>
        <w:t>?</w:t>
      </w:r>
      <w:r w:rsidRPr="00750382">
        <w:rPr>
          <w:rFonts w:ascii="Arial" w:hAnsi="Arial" w:cs="Arial" w:hint="eastAsia"/>
          <w:sz w:val="24"/>
          <w:szCs w:val="24"/>
          <w:lang w:val="en-GB"/>
        </w:rPr>
        <w:t>（</w:t>
      </w:r>
      <w:proofErr w:type="gramEnd"/>
      <w:r w:rsidRPr="00750382">
        <w:rPr>
          <w:rFonts w:ascii="Arial" w:hAnsi="Arial" w:cs="Arial" w:hint="eastAsia"/>
          <w:sz w:val="24"/>
          <w:szCs w:val="24"/>
          <w:lang w:val="en-GB"/>
        </w:rPr>
        <w:t>您多久购买一次宠物食品）</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Every week</w:t>
      </w:r>
      <w:r w:rsidRPr="00750382">
        <w:rPr>
          <w:rFonts w:ascii="Arial" w:hAnsi="Arial" w:cs="Arial" w:hint="eastAsia"/>
          <w:sz w:val="24"/>
          <w:szCs w:val="24"/>
          <w:lang w:val="en-GB"/>
        </w:rPr>
        <w:t>（每周）</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Every month</w:t>
      </w:r>
      <w:r w:rsidRPr="00750382">
        <w:rPr>
          <w:rFonts w:ascii="Arial" w:hAnsi="Arial" w:cs="Arial" w:hint="eastAsia"/>
          <w:sz w:val="24"/>
          <w:szCs w:val="24"/>
          <w:lang w:val="en-GB"/>
        </w:rPr>
        <w:t>（每个月）</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Every one to three months</w:t>
      </w:r>
      <w:r w:rsidRPr="00750382">
        <w:rPr>
          <w:rFonts w:ascii="Arial" w:hAnsi="Arial" w:cs="Arial" w:hint="eastAsia"/>
          <w:sz w:val="24"/>
          <w:szCs w:val="24"/>
          <w:lang w:val="en-GB"/>
        </w:rPr>
        <w:t>（每隔一到三个月）</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Every three to six months</w:t>
      </w:r>
      <w:r w:rsidRPr="00750382">
        <w:rPr>
          <w:rFonts w:ascii="Arial" w:hAnsi="Arial" w:cs="Arial" w:hint="eastAsia"/>
          <w:sz w:val="24"/>
          <w:szCs w:val="24"/>
          <w:lang w:val="en-GB"/>
        </w:rPr>
        <w:t>（每三到六个月）</w:t>
      </w:r>
    </w:p>
    <w:p w:rsidR="00750382" w:rsidRDefault="00750382" w:rsidP="00750382">
      <w:pPr>
        <w:spacing w:line="360" w:lineRule="auto"/>
        <w:rPr>
          <w:rFonts w:ascii="Arial" w:hAnsi="Arial" w:cs="Arial"/>
          <w:sz w:val="24"/>
          <w:szCs w:val="24"/>
          <w:lang w:val="en-GB"/>
        </w:rPr>
      </w:pPr>
      <w:r w:rsidRPr="00750382">
        <w:rPr>
          <w:rFonts w:ascii="Arial" w:hAnsi="Arial" w:cs="Arial" w:hint="eastAsia"/>
          <w:sz w:val="24"/>
          <w:szCs w:val="24"/>
          <w:lang w:val="en-GB"/>
        </w:rPr>
        <w:t>□</w:t>
      </w:r>
      <w:r w:rsidRPr="00750382">
        <w:rPr>
          <w:rFonts w:ascii="Arial" w:hAnsi="Arial" w:cs="Arial" w:hint="eastAsia"/>
          <w:sz w:val="24"/>
          <w:szCs w:val="24"/>
          <w:lang w:val="en-GB"/>
        </w:rPr>
        <w:t>As food is on sale</w:t>
      </w:r>
      <w:r w:rsidRPr="00750382">
        <w:rPr>
          <w:rFonts w:ascii="Arial" w:hAnsi="Arial" w:cs="Arial" w:hint="eastAsia"/>
          <w:sz w:val="24"/>
          <w:szCs w:val="24"/>
          <w:lang w:val="en-GB"/>
        </w:rPr>
        <w:t>（随时）</w:t>
      </w:r>
    </w:p>
    <w:p w:rsidR="00750382" w:rsidRDefault="00750382" w:rsidP="00750382">
      <w:pPr>
        <w:spacing w:line="360" w:lineRule="auto"/>
        <w:rPr>
          <w:rFonts w:ascii="Arial" w:hAnsi="Arial" w:cs="Arial"/>
          <w:sz w:val="24"/>
          <w:szCs w:val="24"/>
          <w:lang w:val="en-GB"/>
        </w:rPr>
      </w:pPr>
    </w:p>
    <w:p w:rsidR="00750382" w:rsidRDefault="00750382" w:rsidP="00750382">
      <w:pPr>
        <w:spacing w:line="360" w:lineRule="auto"/>
        <w:rPr>
          <w:rFonts w:ascii="Arial" w:hAnsi="Arial" w:cs="Arial"/>
          <w:sz w:val="24"/>
          <w:szCs w:val="24"/>
          <w:lang w:val="en-GB"/>
        </w:rPr>
      </w:pPr>
      <w:r w:rsidRPr="00750382">
        <w:rPr>
          <w:rFonts w:ascii="Arial" w:hAnsi="Arial" w:cs="Arial"/>
          <w:sz w:val="24"/>
          <w:szCs w:val="24"/>
          <w:lang w:val="en-GB"/>
        </w:rPr>
        <w:t>Section C: Measurement Questionnaire</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sz w:val="24"/>
          <w:szCs w:val="24"/>
          <w:lang w:val="en-GB"/>
        </w:rPr>
        <w:t>Using the scale below, please choose the item that describes your opinion best.</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sz w:val="24"/>
          <w:szCs w:val="24"/>
          <w:lang w:val="en-GB"/>
        </w:rPr>
        <w:t>(Strongly Disagree=1, Disagree=2, Neutral=3, Agree=4, Strongly Agree=5)</w:t>
      </w:r>
    </w:p>
    <w:p w:rsidR="00750382" w:rsidRPr="00750382" w:rsidRDefault="00750382" w:rsidP="00750382">
      <w:pPr>
        <w:spacing w:line="360" w:lineRule="auto"/>
        <w:rPr>
          <w:rFonts w:ascii="Arial" w:hAnsi="Arial" w:cs="Arial"/>
          <w:sz w:val="24"/>
          <w:szCs w:val="24"/>
          <w:lang w:val="en-GB"/>
        </w:rPr>
      </w:pPr>
      <w:r w:rsidRPr="00750382">
        <w:rPr>
          <w:rFonts w:ascii="Arial" w:hAnsi="Arial" w:cs="Arial"/>
          <w:sz w:val="24"/>
          <w:szCs w:val="24"/>
          <w:lang w:val="en-GB"/>
        </w:rPr>
        <w:t>Part 1: Attitude</w:t>
      </w:r>
    </w:p>
    <w:tbl>
      <w:tblPr>
        <w:tblStyle w:val="TableGrid"/>
        <w:tblW w:w="0" w:type="auto"/>
        <w:tblLook w:val="04A0" w:firstRow="1" w:lastRow="0" w:firstColumn="1" w:lastColumn="0" w:noHBand="0" w:noVBand="1"/>
      </w:tblPr>
      <w:tblGrid>
        <w:gridCol w:w="562"/>
        <w:gridCol w:w="6663"/>
        <w:gridCol w:w="1071"/>
      </w:tblGrid>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No</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Statement</w:t>
            </w:r>
          </w:p>
        </w:tc>
        <w:tc>
          <w:tcPr>
            <w:tcW w:w="1071"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Score</w:t>
            </w:r>
          </w:p>
        </w:tc>
      </w:tr>
      <w:tr w:rsidR="00750382" w:rsidRPr="00750382" w:rsidTr="00750382">
        <w:tc>
          <w:tcPr>
            <w:tcW w:w="8296" w:type="dxa"/>
            <w:gridSpan w:val="3"/>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Brand</w:t>
            </w:r>
            <w:r w:rsidRPr="00750382">
              <w:rPr>
                <w:rFonts w:ascii="Arial" w:hAnsi="Arial" w:cs="Arial"/>
                <w:sz w:val="24"/>
                <w:szCs w:val="24"/>
                <w:lang w:val="en-GB"/>
              </w:rPr>
              <w:t>（品牌）</w:t>
            </w: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1</w:t>
            </w:r>
          </w:p>
        </w:tc>
        <w:tc>
          <w:tcPr>
            <w:tcW w:w="6663" w:type="dxa"/>
          </w:tcPr>
          <w:p w:rsidR="00750382" w:rsidRPr="00750382" w:rsidRDefault="00750382" w:rsidP="00750382">
            <w:pPr>
              <w:pStyle w:val="NoSpacing"/>
              <w:rPr>
                <w:rFonts w:ascii="Arial" w:hAnsi="Arial" w:cs="Arial"/>
                <w:sz w:val="24"/>
                <w:szCs w:val="24"/>
              </w:rPr>
            </w:pPr>
            <w:r w:rsidRPr="00750382">
              <w:rPr>
                <w:rFonts w:ascii="Arial" w:hAnsi="Arial" w:cs="Arial"/>
                <w:sz w:val="24"/>
                <w:szCs w:val="24"/>
              </w:rPr>
              <w:t>My pet's food is the most important factor in its health and wellbeing, not related with brand.</w:t>
            </w:r>
            <w:r w:rsidRPr="00750382">
              <w:rPr>
                <w:rFonts w:ascii="Arial" w:hAnsi="Arial" w:cs="Arial"/>
                <w:sz w:val="24"/>
                <w:szCs w:val="24"/>
              </w:rPr>
              <w:t>（我的宠物食品是其健康和福祉的最重要因素，与品牌无关。）</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lastRenderedPageBreak/>
              <w:t>2</w:t>
            </w:r>
          </w:p>
        </w:tc>
        <w:tc>
          <w:tcPr>
            <w:tcW w:w="6663" w:type="dxa"/>
          </w:tcPr>
          <w:p w:rsidR="00750382" w:rsidRPr="00750382" w:rsidRDefault="00750382" w:rsidP="00750382">
            <w:pPr>
              <w:pStyle w:val="NoSpacing"/>
              <w:rPr>
                <w:rFonts w:ascii="Arial" w:hAnsi="Arial" w:cs="Arial"/>
                <w:sz w:val="24"/>
                <w:szCs w:val="24"/>
              </w:rPr>
            </w:pPr>
            <w:r w:rsidRPr="00750382">
              <w:rPr>
                <w:rFonts w:ascii="Arial" w:hAnsi="Arial" w:cs="Arial"/>
                <w:sz w:val="24"/>
                <w:szCs w:val="24"/>
              </w:rPr>
              <w:t>Brand Name usually attract me to purchase.</w:t>
            </w:r>
            <w:r w:rsidRPr="00750382">
              <w:rPr>
                <w:rFonts w:ascii="Arial" w:hAnsi="Arial" w:cs="Arial"/>
                <w:sz w:val="24"/>
                <w:szCs w:val="24"/>
              </w:rPr>
              <w:t>（品牌名称通常会吸引我购买。）</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3</w:t>
            </w:r>
          </w:p>
        </w:tc>
        <w:tc>
          <w:tcPr>
            <w:tcW w:w="6663" w:type="dxa"/>
          </w:tcPr>
          <w:p w:rsidR="00750382" w:rsidRPr="00750382" w:rsidRDefault="00750382" w:rsidP="00750382">
            <w:pPr>
              <w:pStyle w:val="NoSpacing"/>
              <w:rPr>
                <w:rFonts w:ascii="Arial" w:hAnsi="Arial" w:cs="Arial"/>
                <w:sz w:val="24"/>
                <w:szCs w:val="24"/>
              </w:rPr>
            </w:pPr>
            <w:r w:rsidRPr="00750382">
              <w:rPr>
                <w:rFonts w:ascii="Arial" w:hAnsi="Arial" w:cs="Arial"/>
                <w:sz w:val="24"/>
                <w:szCs w:val="24"/>
              </w:rPr>
              <w:t>Brand Name is selected regardless of price.</w:t>
            </w:r>
            <w:r w:rsidRPr="00750382">
              <w:rPr>
                <w:rFonts w:ascii="Arial" w:hAnsi="Arial" w:cs="Arial"/>
                <w:sz w:val="24"/>
                <w:szCs w:val="24"/>
              </w:rPr>
              <w:t>（无论价格如何，都会选择品牌。）</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4</w:t>
            </w:r>
          </w:p>
        </w:tc>
        <w:tc>
          <w:tcPr>
            <w:tcW w:w="6663" w:type="dxa"/>
          </w:tcPr>
          <w:p w:rsidR="00750382" w:rsidRPr="00750382" w:rsidRDefault="00750382" w:rsidP="00750382">
            <w:pPr>
              <w:pStyle w:val="NoSpacing"/>
              <w:rPr>
                <w:rFonts w:ascii="Arial" w:hAnsi="Arial" w:cs="Arial"/>
                <w:sz w:val="24"/>
                <w:szCs w:val="24"/>
              </w:rPr>
            </w:pPr>
            <w:r w:rsidRPr="00750382">
              <w:rPr>
                <w:rFonts w:ascii="Arial" w:hAnsi="Arial" w:cs="Arial"/>
                <w:sz w:val="24"/>
                <w:szCs w:val="24"/>
              </w:rPr>
              <w:t>I will be loyal to the brand that can solve my pets’ problem such as fur issues.</w:t>
            </w:r>
            <w:r w:rsidRPr="00750382">
              <w:rPr>
                <w:rFonts w:ascii="Arial" w:hAnsi="Arial" w:cs="Arial"/>
                <w:sz w:val="24"/>
                <w:szCs w:val="24"/>
              </w:rPr>
              <w:t>（我将忠于可以解决我的宠物问题的品牌，如毛皮问题。）</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8296" w:type="dxa"/>
            <w:gridSpan w:val="3"/>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Country of Origin</w:t>
            </w:r>
            <w:r w:rsidRPr="00750382">
              <w:rPr>
                <w:rFonts w:ascii="Arial" w:hAnsi="Arial" w:cs="Arial"/>
                <w:sz w:val="24"/>
                <w:szCs w:val="24"/>
                <w:lang w:val="en-GB"/>
              </w:rPr>
              <w:t>（原产地）</w:t>
            </w: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5</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Country of origin is not important but my pet's personal taste decides what I feed them.</w:t>
            </w:r>
            <w:r w:rsidRPr="00750382">
              <w:rPr>
                <w:rFonts w:ascii="Arial" w:hAnsi="Arial" w:cs="Arial"/>
                <w:sz w:val="24"/>
                <w:szCs w:val="24"/>
                <w:lang w:val="en-GB"/>
              </w:rPr>
              <w:t>（原产地并不重要，但我宠物的偏好决定了我喂它们的宠物食品。）</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6</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Local private pet food brand is a good choice to feed my pets.</w:t>
            </w:r>
            <w:r w:rsidRPr="00750382">
              <w:rPr>
                <w:rFonts w:ascii="Arial" w:hAnsi="Arial" w:cs="Arial"/>
                <w:sz w:val="24"/>
                <w:szCs w:val="24"/>
                <w:lang w:val="en-GB"/>
              </w:rPr>
              <w:t>（当地私人宠物食品品牌是喂养宠物的好选择。）</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7</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Imported pet foods is more appealing and attractive.</w:t>
            </w:r>
            <w:r w:rsidRPr="00750382">
              <w:rPr>
                <w:rFonts w:ascii="Arial" w:hAnsi="Arial" w:cs="Arial"/>
                <w:sz w:val="24"/>
                <w:szCs w:val="24"/>
                <w:lang w:val="en-GB"/>
              </w:rPr>
              <w:t>（进口宠物食品更具吸引力。）</w:t>
            </w:r>
          </w:p>
        </w:tc>
        <w:tc>
          <w:tcPr>
            <w:tcW w:w="1071" w:type="dxa"/>
          </w:tcPr>
          <w:p w:rsidR="00750382" w:rsidRPr="00750382" w:rsidRDefault="00750382" w:rsidP="00750382">
            <w:pPr>
              <w:pStyle w:val="NoSpacing"/>
              <w:rPr>
                <w:rFonts w:ascii="Arial" w:hAnsi="Arial" w:cs="Arial"/>
                <w:sz w:val="24"/>
                <w:szCs w:val="24"/>
                <w:lang w:val="en-GB"/>
              </w:rPr>
            </w:pPr>
          </w:p>
        </w:tc>
      </w:tr>
    </w:tbl>
    <w:p w:rsidR="00750382" w:rsidRPr="00750382" w:rsidRDefault="00750382" w:rsidP="00750382">
      <w:pPr>
        <w:spacing w:line="360" w:lineRule="auto"/>
        <w:rPr>
          <w:rFonts w:ascii="Arial" w:hAnsi="Arial" w:cs="Arial"/>
          <w:sz w:val="24"/>
          <w:szCs w:val="24"/>
          <w:lang w:val="en-GB"/>
        </w:rPr>
      </w:pPr>
      <w:r w:rsidRPr="00750382">
        <w:rPr>
          <w:rFonts w:ascii="Arial" w:hAnsi="Arial" w:cs="Arial"/>
          <w:sz w:val="24"/>
          <w:szCs w:val="24"/>
          <w:lang w:val="en-GB"/>
        </w:rPr>
        <w:t>Part 2: Subjective norm</w:t>
      </w:r>
    </w:p>
    <w:tbl>
      <w:tblPr>
        <w:tblStyle w:val="TableGrid"/>
        <w:tblW w:w="0" w:type="auto"/>
        <w:tblLook w:val="04A0" w:firstRow="1" w:lastRow="0" w:firstColumn="1" w:lastColumn="0" w:noHBand="0" w:noVBand="1"/>
      </w:tblPr>
      <w:tblGrid>
        <w:gridCol w:w="562"/>
        <w:gridCol w:w="6663"/>
        <w:gridCol w:w="1071"/>
      </w:tblGrid>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8</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 often go online to check the feedback of the pet food before buying it.</w:t>
            </w:r>
            <w:r w:rsidRPr="00750382">
              <w:rPr>
                <w:rFonts w:ascii="Arial" w:hAnsi="Arial" w:cs="Arial"/>
                <w:sz w:val="24"/>
                <w:szCs w:val="24"/>
                <w:lang w:val="en-GB"/>
              </w:rPr>
              <w:t>（在购买宠物食品之前，我经常上网查看宠物食品的反馈。）</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9</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 often discuss pet foods with other pet owners around me.</w:t>
            </w:r>
            <w:r w:rsidRPr="00750382">
              <w:rPr>
                <w:rFonts w:ascii="Arial" w:hAnsi="Arial" w:cs="Arial"/>
                <w:sz w:val="24"/>
                <w:szCs w:val="24"/>
                <w:lang w:val="en-GB"/>
              </w:rPr>
              <w:t>（我经常与周围的其他宠物主人讨论宠物食品。）</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10</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The pets’ owner I met in the pets fair influence me to change pet food brand.</w:t>
            </w:r>
            <w:r w:rsidRPr="00750382">
              <w:rPr>
                <w:rFonts w:ascii="Arial" w:hAnsi="Arial" w:cs="Arial"/>
                <w:sz w:val="24"/>
                <w:szCs w:val="24"/>
                <w:lang w:val="en-GB"/>
              </w:rPr>
              <w:t>（我在宠物展上遇到的宠物主人影响我改变宠物食品品牌。）</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11</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Campaign from pet supplier encourage me to purchase their pet foods.</w:t>
            </w:r>
            <w:r w:rsidRPr="00750382">
              <w:rPr>
                <w:rFonts w:ascii="Arial" w:hAnsi="Arial" w:cs="Arial"/>
                <w:sz w:val="24"/>
                <w:szCs w:val="24"/>
                <w:lang w:val="en-GB"/>
              </w:rPr>
              <w:t>（来自宠物供应商的活动鼓励我购买他们的宠物食品。）</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12</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 will purchase the same brand of pet foods if the brand is widely used by people in my community.</w:t>
            </w:r>
            <w:r w:rsidRPr="00750382">
              <w:rPr>
                <w:rFonts w:ascii="Arial" w:hAnsi="Arial" w:cs="Arial"/>
                <w:sz w:val="24"/>
                <w:szCs w:val="24"/>
                <w:lang w:val="en-GB"/>
              </w:rPr>
              <w:t>（如果该品牌被我所在社区的人们广泛使用，我将购买相同品牌的宠物食品。）</w:t>
            </w:r>
          </w:p>
        </w:tc>
        <w:tc>
          <w:tcPr>
            <w:tcW w:w="1071" w:type="dxa"/>
          </w:tcPr>
          <w:p w:rsidR="00750382" w:rsidRPr="00750382" w:rsidRDefault="00750382" w:rsidP="00750382">
            <w:pPr>
              <w:pStyle w:val="NoSpacing"/>
              <w:rPr>
                <w:rFonts w:ascii="Arial" w:hAnsi="Arial" w:cs="Arial"/>
                <w:sz w:val="24"/>
                <w:szCs w:val="24"/>
                <w:lang w:val="en-GB"/>
              </w:rPr>
            </w:pPr>
          </w:p>
        </w:tc>
      </w:tr>
    </w:tbl>
    <w:p w:rsidR="00750382" w:rsidRPr="00750382" w:rsidRDefault="00750382" w:rsidP="00750382">
      <w:pPr>
        <w:spacing w:line="360" w:lineRule="auto"/>
        <w:rPr>
          <w:rFonts w:ascii="Arial" w:hAnsi="Arial" w:cs="Arial"/>
          <w:sz w:val="24"/>
          <w:szCs w:val="24"/>
          <w:lang w:val="en-GB"/>
        </w:rPr>
      </w:pPr>
      <w:r w:rsidRPr="00750382">
        <w:rPr>
          <w:rFonts w:ascii="Arial" w:hAnsi="Arial" w:cs="Arial"/>
          <w:sz w:val="24"/>
          <w:szCs w:val="24"/>
          <w:lang w:val="en-GB"/>
        </w:rPr>
        <w:t>Part 3: Perceived Behavioural Control</w:t>
      </w:r>
    </w:p>
    <w:tbl>
      <w:tblPr>
        <w:tblStyle w:val="TableGrid"/>
        <w:tblW w:w="0" w:type="auto"/>
        <w:tblLook w:val="04A0" w:firstRow="1" w:lastRow="0" w:firstColumn="1" w:lastColumn="0" w:noHBand="0" w:noVBand="1"/>
      </w:tblPr>
      <w:tblGrid>
        <w:gridCol w:w="562"/>
        <w:gridCol w:w="6663"/>
        <w:gridCol w:w="1071"/>
      </w:tblGrid>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13</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 prefer to buy the pet food which is cheap.</w:t>
            </w:r>
            <w:r w:rsidRPr="00750382">
              <w:rPr>
                <w:rFonts w:ascii="Arial" w:hAnsi="Arial" w:cs="Arial"/>
                <w:sz w:val="24"/>
                <w:szCs w:val="24"/>
                <w:lang w:val="en-GB"/>
              </w:rPr>
              <w:t>（我比较偏向于购买便宜的宠物食品。）</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14</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 think the more expensive pet food, the better its quality.</w:t>
            </w:r>
            <w:r w:rsidRPr="00750382">
              <w:rPr>
                <w:rFonts w:ascii="Arial" w:hAnsi="Arial" w:cs="Arial"/>
                <w:sz w:val="24"/>
                <w:szCs w:val="24"/>
                <w:lang w:val="en-GB"/>
              </w:rPr>
              <w:t>（我认为越贵的宠物食品质量越好。）</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15</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I'm not concerned about the price of pet food.</w:t>
            </w:r>
            <w:r w:rsidRPr="00750382">
              <w:rPr>
                <w:rFonts w:ascii="Arial" w:hAnsi="Arial" w:cs="Arial"/>
                <w:sz w:val="24"/>
                <w:szCs w:val="24"/>
                <w:lang w:val="en-GB"/>
              </w:rPr>
              <w:t>（我不关注宠物食品的价格。）</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16</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When buying the pet food, I look for the more discount product available.</w:t>
            </w:r>
            <w:r w:rsidRPr="00750382">
              <w:rPr>
                <w:rFonts w:ascii="Arial" w:hAnsi="Arial" w:cs="Arial"/>
                <w:sz w:val="24"/>
                <w:szCs w:val="24"/>
                <w:lang w:val="en-GB"/>
              </w:rPr>
              <w:t>（当我购买宠物食品时，我会购买折扣更大的。）</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17</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 xml:space="preserve">I only buy pet food that my pet likes to eat, whether or not it </w:t>
            </w:r>
            <w:r w:rsidRPr="00750382">
              <w:rPr>
                <w:rFonts w:ascii="Arial" w:hAnsi="Arial" w:cs="Arial"/>
                <w:sz w:val="24"/>
                <w:szCs w:val="24"/>
                <w:lang w:val="en-GB"/>
              </w:rPr>
              <w:lastRenderedPageBreak/>
              <w:t>has negative information.</w:t>
            </w:r>
            <w:r w:rsidRPr="00750382">
              <w:rPr>
                <w:rFonts w:ascii="Arial" w:hAnsi="Arial" w:cs="Arial"/>
                <w:sz w:val="24"/>
                <w:szCs w:val="24"/>
                <w:lang w:val="en-GB"/>
              </w:rPr>
              <w:t>（我只会购买自己宠物爱吃的宠物食品，不管这种宠物食品有没有负面的信息。）</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lastRenderedPageBreak/>
              <w:t>18</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 have my favourite pet food, no matter how people around me evaluate it.</w:t>
            </w:r>
            <w:r w:rsidRPr="00750382">
              <w:rPr>
                <w:rFonts w:ascii="Arial" w:hAnsi="Arial" w:cs="Arial"/>
                <w:sz w:val="24"/>
                <w:szCs w:val="24"/>
                <w:lang w:val="en-GB"/>
              </w:rPr>
              <w:t>（我有我喜爱购买的宠物食品，不管周围人如何评价它。）</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19</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 will purchase the pet foods if it is as available everywhere.</w:t>
            </w:r>
            <w:r w:rsidRPr="00750382">
              <w:rPr>
                <w:rFonts w:ascii="Arial" w:hAnsi="Arial" w:cs="Arial"/>
                <w:sz w:val="24"/>
                <w:szCs w:val="24"/>
                <w:lang w:val="en-GB"/>
              </w:rPr>
              <w:t>（我喜欢购买那些任何地方都能买到的宠物食品。）</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20</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 will purchase the pet foods if its available online.</w:t>
            </w:r>
            <w:r w:rsidRPr="00750382">
              <w:rPr>
                <w:rFonts w:ascii="Arial" w:hAnsi="Arial" w:cs="Arial"/>
                <w:sz w:val="24"/>
                <w:szCs w:val="24"/>
                <w:lang w:val="en-GB"/>
              </w:rPr>
              <w:t>（我喜欢购买网上能买到的宠物食品。）</w:t>
            </w:r>
          </w:p>
        </w:tc>
        <w:tc>
          <w:tcPr>
            <w:tcW w:w="1071" w:type="dxa"/>
          </w:tcPr>
          <w:p w:rsidR="00750382" w:rsidRPr="00750382" w:rsidRDefault="00750382" w:rsidP="00750382">
            <w:pPr>
              <w:pStyle w:val="NoSpacing"/>
              <w:rPr>
                <w:rFonts w:ascii="Arial" w:hAnsi="Arial" w:cs="Arial"/>
                <w:sz w:val="24"/>
                <w:szCs w:val="24"/>
                <w:lang w:val="en-GB"/>
              </w:rPr>
            </w:pPr>
          </w:p>
        </w:tc>
      </w:tr>
    </w:tbl>
    <w:p w:rsidR="00750382" w:rsidRPr="00750382" w:rsidRDefault="00750382" w:rsidP="00750382">
      <w:pPr>
        <w:spacing w:line="360" w:lineRule="auto"/>
        <w:rPr>
          <w:rFonts w:ascii="Arial" w:hAnsi="Arial" w:cs="Arial"/>
          <w:sz w:val="24"/>
          <w:szCs w:val="24"/>
          <w:lang w:val="en-GB"/>
        </w:rPr>
      </w:pPr>
      <w:r w:rsidRPr="00750382">
        <w:rPr>
          <w:rFonts w:ascii="Arial" w:hAnsi="Arial" w:cs="Arial"/>
          <w:sz w:val="24"/>
          <w:szCs w:val="24"/>
          <w:lang w:val="en-GB"/>
        </w:rPr>
        <w:t>Part 4: Intention</w:t>
      </w:r>
    </w:p>
    <w:tbl>
      <w:tblPr>
        <w:tblStyle w:val="TableGrid"/>
        <w:tblW w:w="0" w:type="auto"/>
        <w:tblLook w:val="04A0" w:firstRow="1" w:lastRow="0" w:firstColumn="1" w:lastColumn="0" w:noHBand="0" w:noVBand="1"/>
      </w:tblPr>
      <w:tblGrid>
        <w:gridCol w:w="562"/>
        <w:gridCol w:w="6663"/>
        <w:gridCol w:w="1071"/>
      </w:tblGrid>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No</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Statement</w:t>
            </w:r>
          </w:p>
        </w:tc>
        <w:tc>
          <w:tcPr>
            <w:tcW w:w="1071"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Score</w:t>
            </w: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21</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I’m satisfied with the pet food shopping experience in Malaysia.</w:t>
            </w:r>
            <w:r w:rsidRPr="00750382">
              <w:rPr>
                <w:rFonts w:ascii="Arial" w:hAnsi="Arial" w:cs="Arial"/>
                <w:sz w:val="24"/>
                <w:szCs w:val="24"/>
                <w:lang w:val="en-GB"/>
              </w:rPr>
              <w:t>（我很满意在马来西亚购买宠物食品的经历。）</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22</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It is trustworthy to buy pet food in all shops in Malaysia.</w:t>
            </w:r>
            <w:r w:rsidRPr="00750382">
              <w:rPr>
                <w:rFonts w:ascii="Arial" w:hAnsi="Arial" w:cs="Arial"/>
                <w:sz w:val="24"/>
                <w:szCs w:val="24"/>
                <w:lang w:val="en-GB"/>
              </w:rPr>
              <w:t>（在马来西亚的所有商店购买的宠物食品是值得信赖的。）</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23</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I will consider using purchasing a particular pet food brand if the brand can be easily being purchase in Malaysia.</w:t>
            </w:r>
            <w:r w:rsidRPr="00750382">
              <w:rPr>
                <w:rFonts w:ascii="Arial" w:hAnsi="Arial" w:cs="Arial"/>
                <w:sz w:val="24"/>
                <w:szCs w:val="24"/>
                <w:lang w:val="en-GB"/>
              </w:rPr>
              <w:t>（如果一个特定品牌的宠物食品在马来西亚十分容易购买，我会考虑购买它。）</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24</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Whenever possible, I intend to purchase pet food that my pet like to consume.</w:t>
            </w:r>
            <w:r w:rsidRPr="00750382">
              <w:rPr>
                <w:rFonts w:ascii="Arial" w:hAnsi="Arial" w:cs="Arial"/>
                <w:sz w:val="24"/>
                <w:szCs w:val="24"/>
                <w:lang w:val="en-GB"/>
              </w:rPr>
              <w:t>（只要有可能，我会购买我的宠物爱吃的宠物食品。）</w:t>
            </w:r>
          </w:p>
        </w:tc>
        <w:tc>
          <w:tcPr>
            <w:tcW w:w="1071" w:type="dxa"/>
          </w:tcPr>
          <w:p w:rsidR="00750382" w:rsidRPr="00750382" w:rsidRDefault="00750382" w:rsidP="00750382">
            <w:pPr>
              <w:pStyle w:val="NoSpacing"/>
              <w:rPr>
                <w:rFonts w:ascii="Arial" w:hAnsi="Arial" w:cs="Arial"/>
                <w:sz w:val="24"/>
                <w:szCs w:val="24"/>
                <w:lang w:val="en-GB"/>
              </w:rPr>
            </w:pPr>
          </w:p>
        </w:tc>
      </w:tr>
      <w:tr w:rsidR="00750382" w:rsidRPr="00750382" w:rsidTr="00750382">
        <w:tc>
          <w:tcPr>
            <w:tcW w:w="562"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25</w:t>
            </w:r>
          </w:p>
        </w:tc>
        <w:tc>
          <w:tcPr>
            <w:tcW w:w="6663" w:type="dxa"/>
          </w:tcPr>
          <w:p w:rsidR="00750382" w:rsidRPr="00750382" w:rsidRDefault="00750382" w:rsidP="00750382">
            <w:pPr>
              <w:pStyle w:val="NoSpacing"/>
              <w:rPr>
                <w:rFonts w:ascii="Arial" w:hAnsi="Arial" w:cs="Arial"/>
                <w:sz w:val="24"/>
                <w:szCs w:val="24"/>
                <w:lang w:val="en-GB"/>
              </w:rPr>
            </w:pPr>
            <w:r w:rsidRPr="00750382">
              <w:rPr>
                <w:rFonts w:ascii="Arial" w:hAnsi="Arial" w:cs="Arial"/>
                <w:sz w:val="24"/>
                <w:szCs w:val="24"/>
                <w:lang w:val="en-GB"/>
              </w:rPr>
              <w:t>Although I want to buy pet food but the high price of pet foods stop me from purchasing them.</w:t>
            </w:r>
            <w:r w:rsidRPr="00750382">
              <w:rPr>
                <w:rFonts w:ascii="Arial" w:hAnsi="Arial" w:cs="Arial"/>
                <w:sz w:val="24"/>
                <w:szCs w:val="24"/>
                <w:lang w:val="en-GB"/>
              </w:rPr>
              <w:t>（虽然我想要购买宠物食品，但宠物食品的高价格阻止了我购买它们。）</w:t>
            </w:r>
          </w:p>
        </w:tc>
        <w:tc>
          <w:tcPr>
            <w:tcW w:w="1071" w:type="dxa"/>
          </w:tcPr>
          <w:p w:rsidR="00750382" w:rsidRPr="00750382" w:rsidRDefault="00750382" w:rsidP="00750382">
            <w:pPr>
              <w:pStyle w:val="NoSpacing"/>
              <w:rPr>
                <w:rFonts w:ascii="Arial" w:hAnsi="Arial" w:cs="Arial"/>
                <w:sz w:val="24"/>
                <w:szCs w:val="24"/>
                <w:lang w:val="en-GB"/>
              </w:rPr>
            </w:pPr>
          </w:p>
        </w:tc>
      </w:tr>
    </w:tbl>
    <w:p w:rsidR="00750382" w:rsidRDefault="00750382" w:rsidP="00750382">
      <w:pPr>
        <w:spacing w:line="360" w:lineRule="auto"/>
        <w:rPr>
          <w:rFonts w:ascii="Times New Roman" w:hAnsi="Times New Roman" w:cs="Times New Roman"/>
          <w:sz w:val="24"/>
          <w:szCs w:val="24"/>
          <w:lang w:val="en-GB"/>
        </w:rPr>
      </w:pPr>
    </w:p>
    <w:p w:rsidR="00750382" w:rsidRPr="00750382" w:rsidRDefault="00750382" w:rsidP="00750382">
      <w:pPr>
        <w:spacing w:line="360" w:lineRule="auto"/>
        <w:jc w:val="center"/>
        <w:rPr>
          <w:rFonts w:ascii="Arial" w:hAnsi="Arial" w:cs="Arial"/>
          <w:b/>
          <w:sz w:val="32"/>
          <w:szCs w:val="32"/>
          <w:u w:val="single"/>
          <w:lang w:val="en-GB"/>
        </w:rPr>
      </w:pPr>
      <w:r w:rsidRPr="00750382">
        <w:rPr>
          <w:rFonts w:ascii="Arial" w:hAnsi="Arial" w:cs="Arial"/>
          <w:b/>
          <w:sz w:val="32"/>
          <w:szCs w:val="32"/>
          <w:u w:val="single"/>
          <w:lang w:val="en-GB"/>
        </w:rPr>
        <w:t>THANK YOU FOR YOUR CO-OPERATION!</w:t>
      </w:r>
    </w:p>
    <w:p w:rsidR="00750382" w:rsidRDefault="00750382"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52C6B" w:rsidRDefault="00D52C6B" w:rsidP="00750382">
      <w:pPr>
        <w:spacing w:line="360" w:lineRule="auto"/>
        <w:rPr>
          <w:rFonts w:ascii="Arial" w:hAnsi="Arial" w:cs="Arial"/>
          <w:sz w:val="24"/>
          <w:szCs w:val="24"/>
          <w:lang w:val="en-GB"/>
        </w:rPr>
      </w:pPr>
    </w:p>
    <w:p w:rsidR="00DD23FA" w:rsidRDefault="00DD23FA" w:rsidP="00DD23FA">
      <w:pPr>
        <w:jc w:val="center"/>
        <w:rPr>
          <w:rFonts w:ascii="Times New Roman" w:eastAsia="宋体" w:hAnsi="Times New Roman"/>
          <w:b/>
          <w:sz w:val="24"/>
          <w:szCs w:val="24"/>
        </w:rPr>
      </w:pPr>
    </w:p>
    <w:p w:rsidR="00DD23FA" w:rsidRPr="00DD23FA" w:rsidRDefault="00DD23FA" w:rsidP="00DD23FA">
      <w:pPr>
        <w:jc w:val="center"/>
        <w:rPr>
          <w:rFonts w:ascii="Arial" w:eastAsia="宋体" w:hAnsi="Arial" w:cs="Arial"/>
          <w:b/>
          <w:sz w:val="24"/>
          <w:szCs w:val="24"/>
        </w:rPr>
      </w:pPr>
      <w:r w:rsidRPr="00DD23FA">
        <w:rPr>
          <w:rFonts w:ascii="Arial" w:eastAsia="宋体" w:hAnsi="Arial" w:cs="Arial"/>
          <w:b/>
          <w:sz w:val="24"/>
          <w:szCs w:val="24"/>
        </w:rPr>
        <w:t>A</w:t>
      </w:r>
      <w:r w:rsidR="007B1D53">
        <w:rPr>
          <w:rFonts w:ascii="Arial" w:eastAsia="宋体" w:hAnsi="Arial" w:cs="Arial"/>
          <w:b/>
          <w:sz w:val="24"/>
          <w:szCs w:val="24"/>
        </w:rPr>
        <w:t>ppendix</w:t>
      </w:r>
      <w:r w:rsidRPr="00DD23FA">
        <w:rPr>
          <w:rFonts w:ascii="Arial" w:eastAsia="宋体" w:hAnsi="Arial" w:cs="Arial"/>
          <w:b/>
          <w:sz w:val="24"/>
          <w:szCs w:val="24"/>
        </w:rPr>
        <w:t xml:space="preserve"> C: MBA </w:t>
      </w:r>
      <w:r w:rsidR="00C30E33">
        <w:rPr>
          <w:rFonts w:ascii="Arial" w:eastAsia="宋体" w:hAnsi="Arial" w:cs="Arial"/>
          <w:b/>
          <w:sz w:val="24"/>
          <w:szCs w:val="24"/>
        </w:rPr>
        <w:t>Project Log</w:t>
      </w:r>
    </w:p>
    <w:p w:rsidR="00DD23FA" w:rsidRPr="00DD23FA" w:rsidRDefault="00DD23FA" w:rsidP="00DD23FA">
      <w:pPr>
        <w:spacing w:beforeLines="100" w:before="312"/>
        <w:jc w:val="center"/>
        <w:rPr>
          <w:rFonts w:ascii="Arial" w:eastAsia="宋体" w:hAnsi="Arial" w:cs="Arial"/>
          <w:b/>
          <w:sz w:val="24"/>
          <w:szCs w:val="24"/>
        </w:rPr>
      </w:pPr>
      <w:smartTag w:uri="urn:schemas-microsoft-com:office:smarttags" w:element="place">
        <w:smartTag w:uri="urn:schemas-microsoft-com:office:smarttags" w:element="PlaceName">
          <w:r w:rsidRPr="00DD23FA">
            <w:rPr>
              <w:rFonts w:ascii="Arial" w:eastAsia="宋体" w:hAnsi="Arial" w:cs="Arial"/>
              <w:b/>
              <w:sz w:val="24"/>
              <w:szCs w:val="24"/>
            </w:rPr>
            <w:t>INTI</w:t>
          </w:r>
        </w:smartTag>
        <w:r w:rsidRPr="00DD23FA">
          <w:rPr>
            <w:rFonts w:ascii="Arial" w:eastAsia="宋体" w:hAnsi="Arial" w:cs="Arial"/>
            <w:b/>
            <w:sz w:val="24"/>
            <w:szCs w:val="24"/>
          </w:rPr>
          <w:t xml:space="preserve"> </w:t>
        </w:r>
        <w:smartTag w:uri="urn:schemas-microsoft-com:office:smarttags" w:element="PlaceName">
          <w:r w:rsidRPr="00DD23FA">
            <w:rPr>
              <w:rFonts w:ascii="Arial" w:eastAsia="宋体" w:hAnsi="Arial" w:cs="Arial"/>
              <w:b/>
              <w:sz w:val="24"/>
              <w:szCs w:val="24"/>
            </w:rPr>
            <w:t>INTERNATIONAL</w:t>
          </w:r>
        </w:smartTag>
        <w:r w:rsidRPr="00DD23FA">
          <w:rPr>
            <w:rFonts w:ascii="Arial" w:eastAsia="宋体" w:hAnsi="Arial" w:cs="Arial"/>
            <w:b/>
            <w:sz w:val="24"/>
            <w:szCs w:val="24"/>
          </w:rPr>
          <w:t xml:space="preserve"> </w:t>
        </w:r>
        <w:smartTag w:uri="urn:schemas-microsoft-com:office:smarttags" w:element="PlaceType">
          <w:r w:rsidRPr="00DD23FA">
            <w:rPr>
              <w:rFonts w:ascii="Arial" w:eastAsia="宋体" w:hAnsi="Arial" w:cs="Arial"/>
              <w:b/>
              <w:sz w:val="24"/>
              <w:szCs w:val="24"/>
            </w:rPr>
            <w:t>UNIVERSITY</w:t>
          </w:r>
        </w:smartTag>
      </w:smartTag>
    </w:p>
    <w:p w:rsidR="00DD23FA" w:rsidRPr="00DD23FA" w:rsidRDefault="00DD23FA" w:rsidP="00DD23FA">
      <w:pPr>
        <w:spacing w:after="240"/>
        <w:jc w:val="center"/>
        <w:rPr>
          <w:rFonts w:ascii="Arial" w:eastAsia="宋体" w:hAnsi="Arial" w:cs="Arial"/>
          <w:b/>
          <w:sz w:val="24"/>
          <w:szCs w:val="24"/>
        </w:rPr>
      </w:pPr>
      <w:r w:rsidRPr="00DD23FA">
        <w:rPr>
          <w:rFonts w:ascii="Arial" w:eastAsia="宋体" w:hAnsi="Arial" w:cs="Arial"/>
          <w:b/>
          <w:sz w:val="24"/>
          <w:szCs w:val="24"/>
        </w:rPr>
        <w:t>FACULTY OF BUSINESS, COMMUNICATIONS AND LAW</w:t>
      </w:r>
    </w:p>
    <w:p w:rsidR="00D52C6B" w:rsidRDefault="00DD23FA" w:rsidP="00DD23FA">
      <w:pPr>
        <w:spacing w:line="360" w:lineRule="auto"/>
        <w:rPr>
          <w:rFonts w:ascii="Arial" w:eastAsia="宋体" w:hAnsi="Arial" w:cs="Arial"/>
          <w:sz w:val="24"/>
          <w:szCs w:val="24"/>
        </w:rPr>
      </w:pPr>
      <w:r w:rsidRPr="00DD23FA">
        <w:rPr>
          <w:rFonts w:ascii="Arial" w:eastAsia="宋体" w:hAnsi="Arial" w:cs="Arial"/>
          <w:sz w:val="24"/>
          <w:szCs w:val="24"/>
        </w:rPr>
        <w:t>This is an important document, which is to be handed in with your dissertation. This log will be taken into consideration when awarding the final mark for the dissertation.</w:t>
      </w:r>
    </w:p>
    <w:tbl>
      <w:tblPr>
        <w:tblStyle w:val="TableGrid"/>
        <w:tblW w:w="0" w:type="auto"/>
        <w:tblLook w:val="01E0" w:firstRow="1" w:lastRow="1" w:firstColumn="1" w:lastColumn="1" w:noHBand="0" w:noVBand="0"/>
      </w:tblPr>
      <w:tblGrid>
        <w:gridCol w:w="2601"/>
        <w:gridCol w:w="5695"/>
      </w:tblGrid>
      <w:tr w:rsidR="00DD23FA" w:rsidTr="00DD23FA">
        <w:tc>
          <w:tcPr>
            <w:tcW w:w="2601" w:type="dxa"/>
          </w:tcPr>
          <w:p w:rsidR="00DD23FA" w:rsidRPr="00E40755" w:rsidRDefault="00DD23FA" w:rsidP="0094461D">
            <w:pPr>
              <w:spacing w:line="360" w:lineRule="auto"/>
              <w:ind w:firstLine="482"/>
              <w:rPr>
                <w:rFonts w:ascii="Times New Roman" w:eastAsia="宋体" w:hAnsi="Times New Roman"/>
                <w:b/>
                <w:sz w:val="24"/>
                <w:szCs w:val="24"/>
              </w:rPr>
            </w:pPr>
            <w:r w:rsidRPr="00E40755">
              <w:rPr>
                <w:rFonts w:ascii="Times New Roman" w:eastAsia="宋体" w:hAnsi="Times New Roman" w:hint="eastAsia"/>
                <w:b/>
                <w:sz w:val="24"/>
                <w:szCs w:val="24"/>
              </w:rPr>
              <w:t>Student Name:</w:t>
            </w:r>
          </w:p>
        </w:tc>
        <w:tc>
          <w:tcPr>
            <w:tcW w:w="5695" w:type="dxa"/>
          </w:tcPr>
          <w:p w:rsidR="00DD23FA" w:rsidRPr="00E40755" w:rsidRDefault="00DD23FA" w:rsidP="0094461D">
            <w:pPr>
              <w:spacing w:line="360" w:lineRule="auto"/>
              <w:ind w:firstLine="482"/>
              <w:rPr>
                <w:rFonts w:ascii="Times New Roman" w:eastAsia="宋体" w:hAnsi="Times New Roman"/>
                <w:b/>
                <w:sz w:val="24"/>
                <w:szCs w:val="24"/>
              </w:rPr>
            </w:pPr>
            <w:r>
              <w:rPr>
                <w:rFonts w:ascii="Times New Roman" w:eastAsia="宋体" w:hAnsi="Times New Roman"/>
                <w:b/>
                <w:sz w:val="24"/>
                <w:szCs w:val="24"/>
              </w:rPr>
              <w:t xml:space="preserve">Shao </w:t>
            </w:r>
            <w:proofErr w:type="spellStart"/>
            <w:r>
              <w:rPr>
                <w:rFonts w:ascii="Times New Roman" w:eastAsia="宋体" w:hAnsi="Times New Roman"/>
                <w:b/>
                <w:sz w:val="24"/>
                <w:szCs w:val="24"/>
              </w:rPr>
              <w:t>Xinru</w:t>
            </w:r>
            <w:proofErr w:type="spellEnd"/>
          </w:p>
        </w:tc>
      </w:tr>
      <w:tr w:rsidR="00DD23FA" w:rsidTr="00DD23FA">
        <w:tc>
          <w:tcPr>
            <w:tcW w:w="2601" w:type="dxa"/>
          </w:tcPr>
          <w:p w:rsidR="00DD23FA" w:rsidRPr="00E40755" w:rsidRDefault="00DD23FA" w:rsidP="0094461D">
            <w:pPr>
              <w:spacing w:line="360" w:lineRule="auto"/>
              <w:ind w:firstLine="482"/>
              <w:rPr>
                <w:rFonts w:ascii="Times New Roman" w:eastAsia="宋体" w:hAnsi="Times New Roman"/>
                <w:b/>
                <w:sz w:val="24"/>
                <w:szCs w:val="24"/>
              </w:rPr>
            </w:pPr>
            <w:r w:rsidRPr="00E40755">
              <w:rPr>
                <w:rFonts w:ascii="Times New Roman" w:eastAsia="宋体" w:hAnsi="Times New Roman"/>
                <w:b/>
                <w:sz w:val="24"/>
                <w:szCs w:val="24"/>
              </w:rPr>
              <w:t>Supervisor’s</w:t>
            </w:r>
            <w:r w:rsidRPr="00E40755">
              <w:rPr>
                <w:rFonts w:ascii="Times New Roman" w:eastAsia="宋体" w:hAnsi="Times New Roman" w:hint="eastAsia"/>
                <w:b/>
                <w:sz w:val="24"/>
                <w:szCs w:val="24"/>
              </w:rPr>
              <w:t xml:space="preserve"> Name: </w:t>
            </w:r>
          </w:p>
        </w:tc>
        <w:tc>
          <w:tcPr>
            <w:tcW w:w="5695" w:type="dxa"/>
          </w:tcPr>
          <w:p w:rsidR="00DD23FA" w:rsidRPr="00E40755" w:rsidRDefault="00DD23FA" w:rsidP="0094461D">
            <w:pPr>
              <w:spacing w:line="360" w:lineRule="auto"/>
              <w:ind w:firstLine="482"/>
              <w:rPr>
                <w:rFonts w:ascii="Times New Roman" w:eastAsia="宋体" w:hAnsi="Times New Roman"/>
                <w:b/>
                <w:sz w:val="24"/>
                <w:szCs w:val="24"/>
              </w:rPr>
            </w:pPr>
            <w:r>
              <w:rPr>
                <w:rFonts w:ascii="Times New Roman" w:eastAsia="宋体" w:hAnsi="Times New Roman" w:hint="eastAsia"/>
                <w:b/>
                <w:sz w:val="24"/>
                <w:szCs w:val="24"/>
              </w:rPr>
              <w:t xml:space="preserve">Dr. </w:t>
            </w:r>
            <w:proofErr w:type="spellStart"/>
            <w:r>
              <w:rPr>
                <w:rFonts w:ascii="Times New Roman" w:eastAsia="宋体" w:hAnsi="Times New Roman" w:hint="eastAsia"/>
                <w:b/>
                <w:sz w:val="24"/>
                <w:szCs w:val="24"/>
              </w:rPr>
              <w:t>Phuah</w:t>
            </w:r>
            <w:proofErr w:type="spellEnd"/>
            <w:r>
              <w:rPr>
                <w:rFonts w:ascii="Times New Roman" w:eastAsia="宋体" w:hAnsi="Times New Roman" w:hint="eastAsia"/>
                <w:b/>
                <w:sz w:val="24"/>
                <w:szCs w:val="24"/>
              </w:rPr>
              <w:t xml:space="preserve"> Kit </w:t>
            </w:r>
            <w:proofErr w:type="spellStart"/>
            <w:r>
              <w:rPr>
                <w:rFonts w:ascii="Times New Roman" w:eastAsia="宋体" w:hAnsi="Times New Roman" w:hint="eastAsia"/>
                <w:b/>
                <w:sz w:val="24"/>
                <w:szCs w:val="24"/>
              </w:rPr>
              <w:t>Teng</w:t>
            </w:r>
            <w:proofErr w:type="spellEnd"/>
          </w:p>
        </w:tc>
      </w:tr>
      <w:tr w:rsidR="00DD23FA" w:rsidTr="00DD23FA">
        <w:tc>
          <w:tcPr>
            <w:tcW w:w="8296" w:type="dxa"/>
            <w:gridSpan w:val="2"/>
          </w:tcPr>
          <w:p w:rsidR="00DD23FA" w:rsidRPr="00E40755" w:rsidRDefault="00DD23FA" w:rsidP="0094461D">
            <w:pPr>
              <w:spacing w:line="360" w:lineRule="auto"/>
              <w:ind w:firstLine="482"/>
              <w:rPr>
                <w:rFonts w:ascii="Times New Roman" w:eastAsia="宋体" w:hAnsi="Times New Roman"/>
                <w:b/>
                <w:sz w:val="24"/>
                <w:szCs w:val="24"/>
              </w:rPr>
            </w:pPr>
            <w:r w:rsidRPr="00E40755">
              <w:rPr>
                <w:rFonts w:ascii="Times New Roman" w:eastAsia="宋体" w:hAnsi="Times New Roman" w:hint="eastAsia"/>
                <w:b/>
                <w:sz w:val="24"/>
                <w:szCs w:val="24"/>
              </w:rPr>
              <w:t xml:space="preserve">Dissertation Topic: </w:t>
            </w:r>
          </w:p>
          <w:p w:rsidR="00DD23FA" w:rsidRPr="00DD23FA" w:rsidRDefault="00DD23FA" w:rsidP="00DD23FA">
            <w:pPr>
              <w:spacing w:line="360" w:lineRule="auto"/>
              <w:ind w:firstLine="482"/>
              <w:jc w:val="center"/>
              <w:rPr>
                <w:rFonts w:ascii="Times New Roman" w:eastAsia="宋体" w:hAnsi="Times New Roman"/>
                <w:b/>
                <w:sz w:val="24"/>
                <w:szCs w:val="24"/>
              </w:rPr>
            </w:pPr>
            <w:r>
              <w:rPr>
                <w:rFonts w:ascii="Times New Roman" w:eastAsia="宋体" w:hAnsi="Times New Roman"/>
                <w:b/>
                <w:sz w:val="24"/>
                <w:szCs w:val="24"/>
              </w:rPr>
              <w:lastRenderedPageBreak/>
              <w:t>Consumer Purchasing Intention of Pet Supplies in Malaysia</w:t>
            </w:r>
          </w:p>
        </w:tc>
      </w:tr>
    </w:tbl>
    <w:p w:rsidR="00DD23FA" w:rsidRPr="00DD23FA" w:rsidRDefault="00DD23FA" w:rsidP="00DD23FA">
      <w:pPr>
        <w:spacing w:line="360" w:lineRule="auto"/>
        <w:rPr>
          <w:rFonts w:ascii="Times New Roman" w:hAnsi="Times New Roman" w:cs="Times New Roman"/>
          <w:sz w:val="24"/>
          <w:szCs w:val="24"/>
        </w:rPr>
      </w:pPr>
      <w:r w:rsidRPr="00DD23FA">
        <w:rPr>
          <w:rFonts w:ascii="Times New Roman" w:hAnsi="Times New Roman" w:cs="Times New Roman"/>
          <w:sz w:val="24"/>
          <w:szCs w:val="24"/>
        </w:rPr>
        <w:lastRenderedPageBreak/>
        <w:t>SECTION A. MONITORING STUDENT DISSERTATION PROCESS</w:t>
      </w:r>
    </w:p>
    <w:p w:rsidR="00DD23FA" w:rsidRPr="00DD23FA" w:rsidRDefault="00DD23FA" w:rsidP="00DD23FA">
      <w:pPr>
        <w:spacing w:line="360" w:lineRule="auto"/>
        <w:rPr>
          <w:rFonts w:ascii="Times New Roman" w:hAnsi="Times New Roman" w:cs="Times New Roman"/>
          <w:sz w:val="24"/>
          <w:szCs w:val="24"/>
        </w:rPr>
      </w:pPr>
      <w:r w:rsidRPr="00DD23FA">
        <w:rPr>
          <w:rFonts w:ascii="Times New Roman" w:hAnsi="Times New Roman" w:cs="Times New Roman"/>
          <w:sz w:val="24"/>
          <w:szCs w:val="24"/>
        </w:rPr>
        <w:t>The plan below is to be agreed between the student &amp; supervisor and will be monitored against progress made at each session.</w:t>
      </w:r>
    </w:p>
    <w:tbl>
      <w:tblPr>
        <w:tblStyle w:val="TableGrid"/>
        <w:tblW w:w="8388" w:type="dxa"/>
        <w:tblLayout w:type="fixed"/>
        <w:tblLook w:val="01E0" w:firstRow="1" w:lastRow="1" w:firstColumn="1" w:lastColumn="1" w:noHBand="0" w:noVBand="0"/>
      </w:tblPr>
      <w:tblGrid>
        <w:gridCol w:w="1368"/>
        <w:gridCol w:w="900"/>
        <w:gridCol w:w="900"/>
        <w:gridCol w:w="720"/>
        <w:gridCol w:w="720"/>
        <w:gridCol w:w="900"/>
        <w:gridCol w:w="720"/>
        <w:gridCol w:w="720"/>
        <w:gridCol w:w="720"/>
        <w:gridCol w:w="720"/>
      </w:tblGrid>
      <w:tr w:rsidR="00DD23FA" w:rsidTr="0094461D">
        <w:trPr>
          <w:trHeight w:val="331"/>
        </w:trPr>
        <w:tc>
          <w:tcPr>
            <w:tcW w:w="1368" w:type="dxa"/>
            <w:vMerge w:val="restart"/>
            <w:vAlign w:val="center"/>
          </w:tcPr>
          <w:p w:rsidR="00DD23FA" w:rsidRPr="00395EE4" w:rsidRDefault="00DD23FA" w:rsidP="0094461D">
            <w:pPr>
              <w:ind w:firstLine="482"/>
              <w:jc w:val="center"/>
              <w:rPr>
                <w:rFonts w:ascii="Times New Roman" w:eastAsia="宋体" w:hAnsi="Times New Roman"/>
                <w:b/>
                <w:sz w:val="24"/>
                <w:szCs w:val="24"/>
              </w:rPr>
            </w:pPr>
            <w:r w:rsidRPr="00395EE4">
              <w:rPr>
                <w:rFonts w:ascii="Times New Roman" w:eastAsia="宋体" w:hAnsi="Times New Roman" w:hint="eastAsia"/>
                <w:b/>
                <w:sz w:val="24"/>
                <w:szCs w:val="24"/>
              </w:rPr>
              <w:t>Activity</w:t>
            </w:r>
          </w:p>
        </w:tc>
        <w:tc>
          <w:tcPr>
            <w:tcW w:w="7020" w:type="dxa"/>
            <w:gridSpan w:val="9"/>
          </w:tcPr>
          <w:p w:rsidR="00DD23FA" w:rsidRPr="00395EE4" w:rsidRDefault="00DD23FA" w:rsidP="0094461D">
            <w:pPr>
              <w:ind w:firstLine="482"/>
              <w:jc w:val="center"/>
              <w:rPr>
                <w:rFonts w:ascii="Times New Roman" w:eastAsia="宋体" w:hAnsi="Times New Roman"/>
                <w:b/>
                <w:sz w:val="24"/>
                <w:szCs w:val="24"/>
              </w:rPr>
            </w:pPr>
            <w:r w:rsidRPr="00395EE4">
              <w:rPr>
                <w:rFonts w:ascii="Times New Roman" w:eastAsia="宋体" w:hAnsi="Times New Roman" w:hint="eastAsia"/>
                <w:b/>
                <w:sz w:val="24"/>
                <w:szCs w:val="24"/>
              </w:rPr>
              <w:t>Milestone/Deliverable Date</w:t>
            </w:r>
          </w:p>
        </w:tc>
      </w:tr>
      <w:tr w:rsidR="00DD23FA" w:rsidTr="0094461D">
        <w:trPr>
          <w:trHeight w:val="726"/>
        </w:trPr>
        <w:tc>
          <w:tcPr>
            <w:tcW w:w="1368" w:type="dxa"/>
            <w:vMerge/>
          </w:tcPr>
          <w:p w:rsidR="00DD23FA" w:rsidRDefault="00DD23FA" w:rsidP="0094461D">
            <w:pPr>
              <w:ind w:firstLine="480"/>
              <w:rPr>
                <w:rFonts w:ascii="Times New Roman" w:eastAsia="宋体" w:hAnsi="Times New Roman"/>
                <w:sz w:val="24"/>
                <w:szCs w:val="24"/>
              </w:rPr>
            </w:pPr>
          </w:p>
        </w:tc>
        <w:tc>
          <w:tcPr>
            <w:tcW w:w="900"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18  Sep</w:t>
            </w:r>
          </w:p>
        </w:tc>
        <w:tc>
          <w:tcPr>
            <w:tcW w:w="900"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25  Sep</w:t>
            </w:r>
          </w:p>
        </w:tc>
        <w:tc>
          <w:tcPr>
            <w:tcW w:w="720"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8 Oct</w:t>
            </w:r>
          </w:p>
        </w:tc>
        <w:tc>
          <w:tcPr>
            <w:tcW w:w="720"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18  Oct</w:t>
            </w:r>
          </w:p>
        </w:tc>
        <w:tc>
          <w:tcPr>
            <w:tcW w:w="900"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23  Oct</w:t>
            </w:r>
          </w:p>
        </w:tc>
        <w:tc>
          <w:tcPr>
            <w:tcW w:w="720"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13 Nov</w:t>
            </w:r>
          </w:p>
        </w:tc>
        <w:tc>
          <w:tcPr>
            <w:tcW w:w="720"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16 Nov</w:t>
            </w:r>
          </w:p>
        </w:tc>
        <w:tc>
          <w:tcPr>
            <w:tcW w:w="720"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23  Nov</w:t>
            </w:r>
          </w:p>
        </w:tc>
        <w:tc>
          <w:tcPr>
            <w:tcW w:w="720"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29 Nov</w:t>
            </w:r>
          </w:p>
        </w:tc>
      </w:tr>
      <w:tr w:rsidR="00DD23FA" w:rsidTr="0094461D">
        <w:trPr>
          <w:trHeight w:val="355"/>
        </w:trPr>
        <w:tc>
          <w:tcPr>
            <w:tcW w:w="136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1</w:t>
            </w:r>
            <w:r w:rsidRPr="00395EE4">
              <w:rPr>
                <w:rFonts w:ascii="Times New Roman" w:eastAsia="宋体" w:hAnsi="Times New Roman" w:hint="eastAsia"/>
                <w:sz w:val="24"/>
                <w:szCs w:val="24"/>
                <w:vertAlign w:val="superscript"/>
              </w:rPr>
              <w:t>st</w:t>
            </w:r>
            <w:r>
              <w:rPr>
                <w:rFonts w:ascii="Times New Roman" w:eastAsia="宋体" w:hAnsi="Times New Roman" w:hint="eastAsia"/>
                <w:sz w:val="24"/>
                <w:szCs w:val="24"/>
              </w:rPr>
              <w:t xml:space="preserve"> Meeting</w:t>
            </w:r>
          </w:p>
        </w:tc>
        <w:tc>
          <w:tcPr>
            <w:tcW w:w="900" w:type="dxa"/>
          </w:tcPr>
          <w:p w:rsidR="00DD23FA" w:rsidRPr="002542B3" w:rsidRDefault="00DD23FA" w:rsidP="0094461D">
            <w:pPr>
              <w:ind w:rightChars="-49" w:right="-103" w:firstLineChars="100" w:firstLine="241"/>
              <w:rPr>
                <w:rFonts w:ascii="Times New Roman" w:eastAsia="宋体" w:hAnsi="Times New Roman"/>
                <w:b/>
                <w:sz w:val="24"/>
                <w:szCs w:val="24"/>
              </w:rPr>
            </w:pPr>
            <w:r w:rsidRPr="002542B3">
              <w:rPr>
                <w:rFonts w:ascii="Times New Roman" w:hAnsi="Times New Roman"/>
                <w:b/>
                <w:sz w:val="24"/>
              </w:rPr>
              <w:t>√</w:t>
            </w: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r>
      <w:tr w:rsidR="00DD23FA" w:rsidTr="0094461D">
        <w:trPr>
          <w:trHeight w:val="319"/>
        </w:trPr>
        <w:tc>
          <w:tcPr>
            <w:tcW w:w="136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2</w:t>
            </w:r>
            <w:r w:rsidRPr="00395EE4">
              <w:rPr>
                <w:rFonts w:ascii="Times New Roman" w:eastAsia="宋体" w:hAnsi="Times New Roman" w:hint="eastAsia"/>
                <w:sz w:val="24"/>
                <w:szCs w:val="24"/>
                <w:vertAlign w:val="superscript"/>
              </w:rPr>
              <w:t>nd</w:t>
            </w:r>
            <w:r>
              <w:rPr>
                <w:rFonts w:ascii="Times New Roman" w:eastAsia="宋体" w:hAnsi="Times New Roman" w:hint="eastAsia"/>
                <w:sz w:val="24"/>
                <w:szCs w:val="24"/>
              </w:rPr>
              <w:t xml:space="preserve"> Meeting</w:t>
            </w:r>
          </w:p>
        </w:tc>
        <w:tc>
          <w:tcPr>
            <w:tcW w:w="90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Chars="100" w:firstLine="241"/>
              <w:rPr>
                <w:rFonts w:ascii="Times New Roman" w:eastAsia="宋体" w:hAnsi="Times New Roman"/>
                <w:b/>
                <w:sz w:val="24"/>
                <w:szCs w:val="24"/>
              </w:rPr>
            </w:pPr>
            <w:r w:rsidRPr="002542B3">
              <w:rPr>
                <w:rFonts w:ascii="Times New Roman" w:hAnsi="Times New Roman"/>
                <w:b/>
                <w:sz w:val="24"/>
              </w:rPr>
              <w:t>√</w:t>
            </w: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r>
      <w:tr w:rsidR="00DD23FA" w:rsidTr="0094461D">
        <w:trPr>
          <w:trHeight w:val="414"/>
        </w:trPr>
        <w:tc>
          <w:tcPr>
            <w:tcW w:w="136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3</w:t>
            </w:r>
            <w:r w:rsidRPr="00395EE4">
              <w:rPr>
                <w:rFonts w:ascii="Times New Roman" w:eastAsia="宋体" w:hAnsi="Times New Roman" w:hint="eastAsia"/>
                <w:sz w:val="24"/>
                <w:szCs w:val="24"/>
                <w:vertAlign w:val="superscript"/>
              </w:rPr>
              <w:t>rd</w:t>
            </w:r>
            <w:r>
              <w:rPr>
                <w:rFonts w:ascii="Times New Roman" w:eastAsia="宋体" w:hAnsi="Times New Roman" w:hint="eastAsia"/>
                <w:sz w:val="24"/>
                <w:szCs w:val="24"/>
              </w:rPr>
              <w:t xml:space="preserve"> Meeting</w:t>
            </w:r>
          </w:p>
        </w:tc>
        <w:tc>
          <w:tcPr>
            <w:tcW w:w="90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r w:rsidRPr="002542B3">
              <w:rPr>
                <w:rFonts w:ascii="Times New Roman" w:eastAsia="宋体" w:hAnsi="Times New Roman" w:hint="eastAsia"/>
                <w:b/>
                <w:sz w:val="24"/>
                <w:szCs w:val="24"/>
              </w:rPr>
              <w:t xml:space="preserve"> </w:t>
            </w:r>
            <w:r w:rsidRPr="002542B3">
              <w:rPr>
                <w:rFonts w:ascii="Times New Roman" w:hAnsi="Times New Roman"/>
                <w:b/>
                <w:sz w:val="24"/>
              </w:rPr>
              <w:t>√</w:t>
            </w:r>
          </w:p>
        </w:tc>
        <w:tc>
          <w:tcPr>
            <w:tcW w:w="72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r>
      <w:tr w:rsidR="00DD23FA" w:rsidTr="0094461D">
        <w:trPr>
          <w:trHeight w:val="520"/>
        </w:trPr>
        <w:tc>
          <w:tcPr>
            <w:tcW w:w="136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4</w:t>
            </w:r>
            <w:r w:rsidRPr="00395EE4">
              <w:rPr>
                <w:rFonts w:ascii="Times New Roman" w:eastAsia="宋体" w:hAnsi="Times New Roman" w:hint="eastAsia"/>
                <w:sz w:val="24"/>
                <w:szCs w:val="24"/>
                <w:vertAlign w:val="superscript"/>
              </w:rPr>
              <w:t>th</w:t>
            </w:r>
            <w:r>
              <w:rPr>
                <w:rFonts w:ascii="Times New Roman" w:eastAsia="宋体" w:hAnsi="Times New Roman" w:hint="eastAsia"/>
                <w:sz w:val="24"/>
                <w:szCs w:val="24"/>
              </w:rPr>
              <w:t xml:space="preserve"> Meeting</w:t>
            </w:r>
          </w:p>
        </w:tc>
        <w:tc>
          <w:tcPr>
            <w:tcW w:w="90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r w:rsidRPr="002542B3">
              <w:rPr>
                <w:rFonts w:ascii="Times New Roman" w:eastAsia="宋体" w:hAnsi="Times New Roman" w:hint="eastAsia"/>
                <w:b/>
                <w:sz w:val="24"/>
                <w:szCs w:val="24"/>
              </w:rPr>
              <w:t xml:space="preserve">  </w:t>
            </w:r>
            <w:r w:rsidRPr="002542B3">
              <w:rPr>
                <w:rFonts w:ascii="Times New Roman" w:hAnsi="Times New Roman"/>
                <w:b/>
                <w:sz w:val="24"/>
              </w:rPr>
              <w:t>√</w:t>
            </w: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r>
      <w:tr w:rsidR="00DD23FA" w:rsidTr="0094461D">
        <w:trPr>
          <w:trHeight w:val="456"/>
        </w:trPr>
        <w:tc>
          <w:tcPr>
            <w:tcW w:w="136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5</w:t>
            </w:r>
            <w:r w:rsidRPr="00395EE4">
              <w:rPr>
                <w:rFonts w:ascii="Times New Roman" w:eastAsia="宋体" w:hAnsi="Times New Roman" w:hint="eastAsia"/>
                <w:sz w:val="24"/>
                <w:szCs w:val="24"/>
                <w:vertAlign w:val="superscript"/>
              </w:rPr>
              <w:t>th</w:t>
            </w:r>
            <w:r>
              <w:rPr>
                <w:rFonts w:ascii="Times New Roman" w:eastAsia="宋体" w:hAnsi="Times New Roman" w:hint="eastAsia"/>
                <w:sz w:val="24"/>
                <w:szCs w:val="24"/>
              </w:rPr>
              <w:t xml:space="preserve"> Meeting</w:t>
            </w:r>
          </w:p>
        </w:tc>
        <w:tc>
          <w:tcPr>
            <w:tcW w:w="90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r w:rsidRPr="002542B3">
              <w:rPr>
                <w:rFonts w:ascii="Times New Roman" w:eastAsia="宋体" w:hAnsi="Times New Roman" w:hint="eastAsia"/>
                <w:b/>
                <w:sz w:val="24"/>
                <w:szCs w:val="24"/>
              </w:rPr>
              <w:t xml:space="preserve">  </w:t>
            </w:r>
            <w:r w:rsidRPr="002542B3">
              <w:rPr>
                <w:rFonts w:ascii="Times New Roman" w:hAnsi="Times New Roman"/>
                <w:b/>
                <w:sz w:val="24"/>
              </w:rPr>
              <w:t>√</w:t>
            </w: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r>
      <w:tr w:rsidR="00DD23FA" w:rsidTr="0094461D">
        <w:trPr>
          <w:trHeight w:val="421"/>
        </w:trPr>
        <w:tc>
          <w:tcPr>
            <w:tcW w:w="136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6</w:t>
            </w:r>
            <w:r w:rsidRPr="00395EE4">
              <w:rPr>
                <w:rFonts w:ascii="Times New Roman" w:eastAsia="宋体" w:hAnsi="Times New Roman" w:hint="eastAsia"/>
                <w:sz w:val="24"/>
                <w:szCs w:val="24"/>
                <w:vertAlign w:val="superscript"/>
              </w:rPr>
              <w:t>th</w:t>
            </w:r>
            <w:r>
              <w:rPr>
                <w:rFonts w:ascii="Times New Roman" w:eastAsia="宋体" w:hAnsi="Times New Roman" w:hint="eastAsia"/>
                <w:sz w:val="24"/>
                <w:szCs w:val="24"/>
              </w:rPr>
              <w:t xml:space="preserve"> Meeting</w:t>
            </w:r>
          </w:p>
        </w:tc>
        <w:tc>
          <w:tcPr>
            <w:tcW w:w="90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r w:rsidRPr="002542B3">
              <w:rPr>
                <w:rFonts w:ascii="Times New Roman" w:eastAsia="宋体" w:hAnsi="Times New Roman" w:hint="eastAsia"/>
                <w:b/>
                <w:sz w:val="24"/>
                <w:szCs w:val="24"/>
              </w:rPr>
              <w:t xml:space="preserve">  </w:t>
            </w:r>
            <w:r w:rsidRPr="002542B3">
              <w:rPr>
                <w:rFonts w:ascii="Times New Roman" w:hAnsi="Times New Roman"/>
                <w:b/>
                <w:sz w:val="24"/>
              </w:rPr>
              <w:t>√</w:t>
            </w: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r>
      <w:tr w:rsidR="00DD23FA" w:rsidTr="0094461D">
        <w:trPr>
          <w:trHeight w:val="555"/>
        </w:trPr>
        <w:tc>
          <w:tcPr>
            <w:tcW w:w="136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7</w:t>
            </w:r>
            <w:r w:rsidRPr="00395EE4">
              <w:rPr>
                <w:rFonts w:ascii="Times New Roman" w:eastAsia="宋体" w:hAnsi="Times New Roman" w:hint="eastAsia"/>
                <w:sz w:val="24"/>
                <w:szCs w:val="24"/>
                <w:vertAlign w:val="superscript"/>
              </w:rPr>
              <w:t>th</w:t>
            </w:r>
            <w:r>
              <w:rPr>
                <w:rFonts w:ascii="Times New Roman" w:eastAsia="宋体" w:hAnsi="Times New Roman" w:hint="eastAsia"/>
                <w:sz w:val="24"/>
                <w:szCs w:val="24"/>
              </w:rPr>
              <w:t xml:space="preserve"> Meeting</w:t>
            </w:r>
          </w:p>
        </w:tc>
        <w:tc>
          <w:tcPr>
            <w:tcW w:w="90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r w:rsidRPr="002542B3">
              <w:rPr>
                <w:rFonts w:ascii="Times New Roman" w:eastAsia="宋体" w:hAnsi="Times New Roman" w:hint="eastAsia"/>
                <w:b/>
                <w:sz w:val="24"/>
                <w:szCs w:val="24"/>
              </w:rPr>
              <w:t xml:space="preserve">  </w:t>
            </w:r>
            <w:r w:rsidRPr="002542B3">
              <w:rPr>
                <w:rFonts w:ascii="Times New Roman" w:hAnsi="Times New Roman"/>
                <w:b/>
                <w:sz w:val="24"/>
              </w:rPr>
              <w:t>√</w:t>
            </w: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r>
      <w:tr w:rsidR="00DD23FA" w:rsidTr="0094461D">
        <w:trPr>
          <w:trHeight w:val="449"/>
        </w:trPr>
        <w:tc>
          <w:tcPr>
            <w:tcW w:w="136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8</w:t>
            </w:r>
            <w:r w:rsidRPr="00395EE4">
              <w:rPr>
                <w:rFonts w:ascii="Times New Roman" w:eastAsia="宋体" w:hAnsi="Times New Roman" w:hint="eastAsia"/>
                <w:sz w:val="24"/>
                <w:szCs w:val="24"/>
                <w:vertAlign w:val="superscript"/>
              </w:rPr>
              <w:t>th</w:t>
            </w:r>
            <w:r>
              <w:rPr>
                <w:rFonts w:ascii="Times New Roman" w:eastAsia="宋体" w:hAnsi="Times New Roman" w:hint="eastAsia"/>
                <w:sz w:val="24"/>
                <w:szCs w:val="24"/>
              </w:rPr>
              <w:t xml:space="preserve"> Meeting</w:t>
            </w:r>
          </w:p>
        </w:tc>
        <w:tc>
          <w:tcPr>
            <w:tcW w:w="90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9F1EFF" w:rsidRDefault="00DD23FA" w:rsidP="0094461D">
            <w:pPr>
              <w:ind w:firstLine="482"/>
              <w:rPr>
                <w:rFonts w:ascii="Times New Roman" w:eastAsia="宋体" w:hAnsi="Times New Roman"/>
                <w:b/>
                <w:sz w:val="24"/>
                <w:szCs w:val="24"/>
              </w:rPr>
            </w:pPr>
            <w:r w:rsidRPr="002542B3">
              <w:rPr>
                <w:rFonts w:ascii="Times New Roman" w:eastAsia="宋体" w:hAnsi="Times New Roman" w:hint="eastAsia"/>
                <w:b/>
                <w:sz w:val="24"/>
                <w:szCs w:val="24"/>
              </w:rPr>
              <w:t xml:space="preserve"> </w:t>
            </w:r>
            <w:r w:rsidRPr="002542B3">
              <w:rPr>
                <w:rFonts w:ascii="Times New Roman" w:hAnsi="Times New Roman"/>
                <w:b/>
                <w:sz w:val="24"/>
              </w:rPr>
              <w:t>√</w:t>
            </w:r>
            <w:r w:rsidRPr="002542B3">
              <w:rPr>
                <w:rFonts w:ascii="Times New Roman" w:eastAsia="宋体" w:hAnsi="Times New Roman" w:hint="eastAsia"/>
                <w:b/>
                <w:sz w:val="24"/>
                <w:szCs w:val="24"/>
              </w:rPr>
              <w:t xml:space="preserve"> </w:t>
            </w:r>
          </w:p>
        </w:tc>
        <w:tc>
          <w:tcPr>
            <w:tcW w:w="720" w:type="dxa"/>
          </w:tcPr>
          <w:p w:rsidR="00DD23FA" w:rsidRPr="002542B3" w:rsidRDefault="00DD23FA" w:rsidP="0094461D">
            <w:pPr>
              <w:ind w:firstLine="482"/>
              <w:rPr>
                <w:rFonts w:ascii="Times New Roman" w:eastAsia="宋体" w:hAnsi="Times New Roman"/>
                <w:b/>
                <w:sz w:val="24"/>
                <w:szCs w:val="24"/>
              </w:rPr>
            </w:pPr>
          </w:p>
        </w:tc>
      </w:tr>
      <w:tr w:rsidR="00DD23FA" w:rsidTr="0094461D">
        <w:trPr>
          <w:trHeight w:val="413"/>
        </w:trPr>
        <w:tc>
          <w:tcPr>
            <w:tcW w:w="136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9</w:t>
            </w:r>
            <w:r w:rsidRPr="00395EE4">
              <w:rPr>
                <w:rFonts w:ascii="Times New Roman" w:eastAsia="宋体" w:hAnsi="Times New Roman" w:hint="eastAsia"/>
                <w:sz w:val="24"/>
                <w:szCs w:val="24"/>
                <w:vertAlign w:val="superscript"/>
              </w:rPr>
              <w:t>th</w:t>
            </w:r>
            <w:r>
              <w:rPr>
                <w:rFonts w:ascii="Times New Roman" w:eastAsia="宋体" w:hAnsi="Times New Roman" w:hint="eastAsia"/>
                <w:sz w:val="24"/>
                <w:szCs w:val="24"/>
              </w:rPr>
              <w:t xml:space="preserve"> Meeting</w:t>
            </w:r>
          </w:p>
        </w:tc>
        <w:tc>
          <w:tcPr>
            <w:tcW w:w="90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90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p>
        </w:tc>
        <w:tc>
          <w:tcPr>
            <w:tcW w:w="720" w:type="dxa"/>
          </w:tcPr>
          <w:p w:rsidR="00DD23FA" w:rsidRPr="002542B3" w:rsidRDefault="00DD23FA" w:rsidP="0094461D">
            <w:pPr>
              <w:ind w:firstLine="482"/>
              <w:rPr>
                <w:rFonts w:ascii="Times New Roman" w:eastAsia="宋体" w:hAnsi="Times New Roman"/>
                <w:b/>
                <w:sz w:val="24"/>
                <w:szCs w:val="24"/>
              </w:rPr>
            </w:pPr>
            <w:r>
              <w:rPr>
                <w:rFonts w:ascii="Times New Roman" w:eastAsia="宋体" w:hAnsi="Times New Roman" w:hint="eastAsia"/>
                <w:b/>
                <w:sz w:val="24"/>
                <w:szCs w:val="24"/>
              </w:rPr>
              <w:t xml:space="preserve"> </w:t>
            </w:r>
            <w:r w:rsidRPr="002542B3">
              <w:rPr>
                <w:rFonts w:ascii="Times New Roman" w:hAnsi="Times New Roman"/>
                <w:b/>
                <w:sz w:val="24"/>
              </w:rPr>
              <w:t>√</w:t>
            </w:r>
          </w:p>
        </w:tc>
      </w:tr>
    </w:tbl>
    <w:p w:rsidR="00DD23FA" w:rsidRPr="002542B3" w:rsidRDefault="00DD23FA" w:rsidP="00DD23FA">
      <w:pPr>
        <w:rPr>
          <w:rFonts w:ascii="Times New Roman" w:eastAsia="宋体" w:hAnsi="Times New Roman"/>
          <w:b/>
          <w:sz w:val="24"/>
          <w:szCs w:val="24"/>
        </w:rPr>
      </w:pPr>
      <w:r w:rsidRPr="002542B3">
        <w:rPr>
          <w:rFonts w:ascii="Times New Roman" w:eastAsia="宋体" w:hAnsi="Times New Roman" w:hint="eastAsia"/>
          <w:b/>
          <w:sz w:val="24"/>
          <w:szCs w:val="24"/>
        </w:rPr>
        <w:t>SECTION B. RECORD OF MEETINGS</w:t>
      </w:r>
    </w:p>
    <w:p w:rsidR="00DD23FA" w:rsidRDefault="00DD23FA" w:rsidP="00DD23FA">
      <w:pPr>
        <w:rPr>
          <w:rFonts w:ascii="Times New Roman" w:eastAsia="宋体" w:hAnsi="Times New Roman"/>
          <w:sz w:val="24"/>
          <w:szCs w:val="24"/>
        </w:rPr>
      </w:pPr>
      <w:r>
        <w:rPr>
          <w:rFonts w:ascii="Times New Roman" w:eastAsia="宋体" w:hAnsi="Times New Roman"/>
          <w:sz w:val="24"/>
          <w:szCs w:val="24"/>
        </w:rPr>
        <w:t>T</w:t>
      </w:r>
      <w:r>
        <w:rPr>
          <w:rFonts w:ascii="Times New Roman" w:eastAsia="宋体" w:hAnsi="Times New Roman" w:hint="eastAsia"/>
          <w:sz w:val="24"/>
          <w:szCs w:val="24"/>
        </w:rPr>
        <w:t>he expectation is that students will meet their supervisors up to seven times and these meetings should be recorded.</w:t>
      </w:r>
    </w:p>
    <w:p w:rsidR="00DD23FA" w:rsidRDefault="00DD23FA" w:rsidP="00DD23FA">
      <w:pPr>
        <w:rPr>
          <w:rFonts w:ascii="Times New Roman" w:eastAsia="宋体" w:hAnsi="Times New Roman"/>
          <w:sz w:val="24"/>
          <w:szCs w:val="24"/>
        </w:rPr>
      </w:pPr>
    </w:p>
    <w:p w:rsidR="00DD23FA" w:rsidRPr="00032011" w:rsidRDefault="00DD23FA" w:rsidP="00DD23FA">
      <w:pPr>
        <w:rPr>
          <w:rFonts w:ascii="Times New Roman" w:eastAsia="宋体" w:hAnsi="Times New Roman"/>
          <w:b/>
          <w:sz w:val="24"/>
          <w:szCs w:val="24"/>
        </w:rPr>
      </w:pPr>
      <w:r w:rsidRPr="00032011">
        <w:rPr>
          <w:rFonts w:ascii="Times New Roman" w:eastAsia="宋体" w:hAnsi="Times New Roman" w:hint="eastAsia"/>
          <w:b/>
          <w:sz w:val="24"/>
          <w:szCs w:val="24"/>
        </w:rPr>
        <w:t>Meeting 1</w:t>
      </w:r>
    </w:p>
    <w:tbl>
      <w:tblPr>
        <w:tblStyle w:val="TableGrid"/>
        <w:tblW w:w="0" w:type="auto"/>
        <w:tblLook w:val="01E0" w:firstRow="1" w:lastRow="1" w:firstColumn="1" w:lastColumn="1" w:noHBand="0" w:noVBand="0"/>
      </w:tblPr>
      <w:tblGrid>
        <w:gridCol w:w="1908"/>
        <w:gridCol w:w="6585"/>
      </w:tblGrid>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Date of Meeting</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 Sep. 18</w:t>
            </w:r>
            <w:r w:rsidRPr="00032011">
              <w:rPr>
                <w:rFonts w:ascii="Times New Roman" w:eastAsia="宋体" w:hAnsi="Times New Roman" w:hint="eastAsia"/>
                <w:sz w:val="24"/>
                <w:szCs w:val="24"/>
                <w:vertAlign w:val="superscript"/>
              </w:rPr>
              <w:t>th</w:t>
            </w:r>
            <w:r>
              <w:rPr>
                <w:rFonts w:ascii="Times New Roman" w:eastAsia="宋体" w:hAnsi="Times New Roman" w:hint="eastAsia"/>
                <w:sz w:val="24"/>
                <w:szCs w:val="24"/>
              </w:rPr>
              <w:t>, 2018</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Progress Made</w:t>
            </w:r>
          </w:p>
          <w:p w:rsidR="00DD23FA" w:rsidRDefault="00DD23FA" w:rsidP="0094461D">
            <w:pPr>
              <w:ind w:firstLine="480"/>
              <w:rPr>
                <w:rFonts w:ascii="Times New Roman" w:eastAsia="宋体" w:hAnsi="Times New Roman"/>
                <w:sz w:val="24"/>
                <w:szCs w:val="24"/>
              </w:rPr>
            </w:pP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Discussed about the topic for dissertation</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Agreed Action</w:t>
            </w:r>
          </w:p>
          <w:p w:rsidR="00DD23FA" w:rsidRDefault="00DD23FA" w:rsidP="0094461D">
            <w:pPr>
              <w:ind w:firstLine="480"/>
              <w:rPr>
                <w:rFonts w:ascii="Times New Roman" w:eastAsia="宋体" w:hAnsi="Times New Roman"/>
                <w:sz w:val="24"/>
                <w:szCs w:val="24"/>
              </w:rPr>
            </w:pPr>
          </w:p>
        </w:tc>
        <w:tc>
          <w:tcPr>
            <w:tcW w:w="6614" w:type="dxa"/>
          </w:tcPr>
          <w:p w:rsidR="00DD23FA" w:rsidRDefault="00DD23FA" w:rsidP="00DD23FA">
            <w:pPr>
              <w:ind w:firstLine="480"/>
              <w:rPr>
                <w:rFonts w:ascii="Times New Roman" w:eastAsia="宋体" w:hAnsi="Times New Roman"/>
                <w:sz w:val="24"/>
                <w:szCs w:val="24"/>
              </w:rPr>
            </w:pPr>
            <w:r>
              <w:rPr>
                <w:rFonts w:ascii="Times New Roman" w:eastAsia="宋体" w:hAnsi="Times New Roman" w:hint="eastAsia"/>
                <w:sz w:val="24"/>
                <w:szCs w:val="24"/>
              </w:rPr>
              <w:t xml:space="preserve">Modified the dissertation </w:t>
            </w:r>
            <w:r>
              <w:rPr>
                <w:rFonts w:ascii="Times New Roman" w:eastAsia="宋体" w:hAnsi="Times New Roman"/>
                <w:sz w:val="24"/>
                <w:szCs w:val="24"/>
              </w:rPr>
              <w:t>title</w:t>
            </w:r>
            <w:r>
              <w:rPr>
                <w:rFonts w:ascii="Times New Roman" w:eastAsia="宋体" w:hAnsi="Times New Roman" w:hint="eastAsia"/>
                <w:sz w:val="24"/>
                <w:szCs w:val="24"/>
              </w:rPr>
              <w:t xml:space="preserve"> as </w:t>
            </w:r>
            <w:r>
              <w:rPr>
                <w:rFonts w:ascii="Times New Roman" w:eastAsia="宋体" w:hAnsi="Times New Roman"/>
                <w:sz w:val="24"/>
                <w:szCs w:val="24"/>
              </w:rPr>
              <w:t>“</w:t>
            </w:r>
            <w:r>
              <w:rPr>
                <w:rFonts w:ascii="Times New Roman" w:eastAsia="宋体" w:hAnsi="Times New Roman" w:hint="eastAsia"/>
                <w:sz w:val="24"/>
                <w:szCs w:val="24"/>
              </w:rPr>
              <w:t xml:space="preserve">Customer </w:t>
            </w:r>
            <w:r>
              <w:rPr>
                <w:rFonts w:ascii="Times New Roman" w:eastAsia="宋体" w:hAnsi="Times New Roman"/>
                <w:sz w:val="24"/>
                <w:szCs w:val="24"/>
              </w:rPr>
              <w:t xml:space="preserve">Purchasing </w:t>
            </w:r>
            <w:r>
              <w:rPr>
                <w:rFonts w:ascii="Times New Roman" w:eastAsia="宋体" w:hAnsi="Times New Roman" w:hint="eastAsia"/>
                <w:sz w:val="24"/>
                <w:szCs w:val="24"/>
              </w:rPr>
              <w:t>Intention</w:t>
            </w:r>
            <w:r>
              <w:rPr>
                <w:rFonts w:ascii="Times New Roman" w:eastAsia="宋体" w:hAnsi="Times New Roman"/>
                <w:sz w:val="24"/>
                <w:szCs w:val="24"/>
              </w:rPr>
              <w:t xml:space="preserve"> of Pet Supplies in Malaysia</w:t>
            </w:r>
            <w:r>
              <w:rPr>
                <w:rFonts w:ascii="Times New Roman" w:eastAsia="宋体" w:hAnsi="Times New Roman" w:hint="eastAsia"/>
                <w:sz w:val="24"/>
                <w:szCs w:val="24"/>
              </w:rPr>
              <w:t xml:space="preserve"> </w:t>
            </w:r>
            <w:r>
              <w:rPr>
                <w:rFonts w:ascii="Times New Roman" w:eastAsia="宋体" w:hAnsi="Times New Roman"/>
                <w:sz w:val="24"/>
                <w:szCs w:val="24"/>
              </w:rPr>
              <w:t>”</w:t>
            </w:r>
          </w:p>
        </w:tc>
      </w:tr>
      <w:tr w:rsidR="00DD23FA" w:rsidTr="0094461D">
        <w:trPr>
          <w:trHeight w:val="1071"/>
        </w:trPr>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lastRenderedPageBreak/>
              <w:t>Student Signature</w:t>
            </w:r>
          </w:p>
        </w:tc>
        <w:tc>
          <w:tcPr>
            <w:tcW w:w="6614" w:type="dxa"/>
          </w:tcPr>
          <w:p w:rsidR="00DD23FA" w:rsidRDefault="00DD23FA"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extent cx="1957127" cy="469557"/>
                  <wp:effectExtent l="0" t="0" r="5080" b="6985"/>
                  <wp:docPr id="38" name="Picture 38" descr="C:\Users\ADMINI~1\AppData\Local\Temp\1544361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443619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43" cy="484076"/>
                          </a:xfrm>
                          <a:prstGeom prst="rect">
                            <a:avLst/>
                          </a:prstGeom>
                          <a:noFill/>
                          <a:ln>
                            <a:noFill/>
                          </a:ln>
                        </pic:spPr>
                      </pic:pic>
                    </a:graphicData>
                  </a:graphic>
                </wp:inline>
              </w:drawing>
            </w:r>
          </w:p>
        </w:tc>
      </w:tr>
      <w:tr w:rsidR="00DD23FA" w:rsidTr="0094461D">
        <w:trPr>
          <w:trHeight w:val="1071"/>
        </w:trPr>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sz w:val="24"/>
                <w:szCs w:val="24"/>
              </w:rPr>
              <w:t>Supervisor’s</w:t>
            </w:r>
            <w:r>
              <w:rPr>
                <w:rFonts w:ascii="Times New Roman" w:eastAsia="宋体" w:hAnsi="Times New Roman" w:hint="eastAsia"/>
                <w:sz w:val="24"/>
                <w:szCs w:val="24"/>
              </w:rPr>
              <w:t xml:space="preserve"> Signature</w:t>
            </w:r>
          </w:p>
        </w:tc>
        <w:tc>
          <w:tcPr>
            <w:tcW w:w="6614" w:type="dxa"/>
          </w:tcPr>
          <w:p w:rsidR="00DD23FA" w:rsidRDefault="00DD23FA"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extent cx="774065" cy="403860"/>
                  <wp:effectExtent l="0" t="0" r="6985" b="0"/>
                  <wp:docPr id="37" name="Picture 37" descr="C:\Users\ADMINI~1\AppData\Local\Temp\1544361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154436166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065" cy="403860"/>
                          </a:xfrm>
                          <a:prstGeom prst="rect">
                            <a:avLst/>
                          </a:prstGeom>
                          <a:noFill/>
                          <a:ln>
                            <a:noFill/>
                          </a:ln>
                        </pic:spPr>
                      </pic:pic>
                    </a:graphicData>
                  </a:graphic>
                </wp:inline>
              </w:drawing>
            </w:r>
          </w:p>
        </w:tc>
      </w:tr>
    </w:tbl>
    <w:p w:rsidR="00DD23FA" w:rsidRDefault="00DD23FA" w:rsidP="00DD23FA">
      <w:pPr>
        <w:rPr>
          <w:rFonts w:ascii="Times New Roman" w:eastAsia="宋体" w:hAnsi="Times New Roman"/>
          <w:sz w:val="24"/>
          <w:szCs w:val="24"/>
        </w:rPr>
      </w:pPr>
    </w:p>
    <w:p w:rsidR="00DD23FA" w:rsidRPr="00032011" w:rsidRDefault="00DD23FA" w:rsidP="00DD23FA">
      <w:pPr>
        <w:rPr>
          <w:rFonts w:ascii="Times New Roman" w:eastAsia="宋体" w:hAnsi="Times New Roman"/>
          <w:b/>
          <w:sz w:val="24"/>
          <w:szCs w:val="24"/>
        </w:rPr>
      </w:pPr>
      <w:r w:rsidRPr="00032011">
        <w:rPr>
          <w:rFonts w:ascii="Times New Roman" w:eastAsia="宋体" w:hAnsi="Times New Roman" w:hint="eastAsia"/>
          <w:b/>
          <w:sz w:val="24"/>
          <w:szCs w:val="24"/>
        </w:rPr>
        <w:t>Meeting 2</w:t>
      </w:r>
    </w:p>
    <w:tbl>
      <w:tblPr>
        <w:tblStyle w:val="TableGrid"/>
        <w:tblW w:w="0" w:type="auto"/>
        <w:tblLook w:val="01E0" w:firstRow="1" w:lastRow="1" w:firstColumn="1" w:lastColumn="1" w:noHBand="0" w:noVBand="0"/>
      </w:tblPr>
      <w:tblGrid>
        <w:gridCol w:w="1908"/>
        <w:gridCol w:w="6585"/>
      </w:tblGrid>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Date of Meeting</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 Sep. 25</w:t>
            </w:r>
            <w:r w:rsidRPr="00032011">
              <w:rPr>
                <w:rFonts w:ascii="Times New Roman" w:eastAsia="宋体" w:hAnsi="Times New Roman" w:hint="eastAsia"/>
                <w:sz w:val="24"/>
                <w:szCs w:val="24"/>
                <w:vertAlign w:val="superscript"/>
              </w:rPr>
              <w:t>th</w:t>
            </w:r>
            <w:r>
              <w:rPr>
                <w:rFonts w:ascii="Times New Roman" w:eastAsia="宋体" w:hAnsi="Times New Roman" w:hint="eastAsia"/>
                <w:sz w:val="24"/>
                <w:szCs w:val="24"/>
              </w:rPr>
              <w:t>, 2018</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Progress Made</w:t>
            </w:r>
          </w:p>
          <w:p w:rsidR="00DD23FA" w:rsidRDefault="00DD23FA" w:rsidP="0094461D">
            <w:pPr>
              <w:ind w:firstLine="480"/>
              <w:rPr>
                <w:rFonts w:ascii="Times New Roman" w:eastAsia="宋体" w:hAnsi="Times New Roman"/>
                <w:sz w:val="24"/>
                <w:szCs w:val="24"/>
              </w:rPr>
            </w:pP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Made changes over Project Introduction (Chapter 1), Literature Review (Chapter 2) and Methodology (Chapter 3)</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Agreed Action</w:t>
            </w:r>
          </w:p>
          <w:p w:rsidR="00DD23FA" w:rsidRDefault="00DD23FA" w:rsidP="0094461D">
            <w:pPr>
              <w:ind w:firstLine="480"/>
              <w:rPr>
                <w:rFonts w:ascii="Times New Roman" w:eastAsia="宋体" w:hAnsi="Times New Roman"/>
                <w:sz w:val="24"/>
                <w:szCs w:val="24"/>
              </w:rPr>
            </w:pP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Proceed with Chapter 1, 2, 3 and submit the modified Chapter 1 to Supervisor before Oct. 8</w:t>
            </w:r>
            <w:r w:rsidRPr="00AC2E16">
              <w:rPr>
                <w:rFonts w:ascii="Times New Roman" w:eastAsia="宋体" w:hAnsi="Times New Roman" w:hint="eastAsia"/>
                <w:sz w:val="24"/>
                <w:szCs w:val="24"/>
                <w:vertAlign w:val="superscript"/>
              </w:rPr>
              <w:t>th</w:t>
            </w:r>
            <w:r>
              <w:rPr>
                <w:rFonts w:ascii="Times New Roman" w:eastAsia="宋体" w:hAnsi="Times New Roman" w:hint="eastAsia"/>
                <w:sz w:val="24"/>
                <w:szCs w:val="24"/>
              </w:rPr>
              <w:t xml:space="preserve">, 2018 for check. </w:t>
            </w:r>
          </w:p>
        </w:tc>
      </w:tr>
      <w:tr w:rsidR="00DD23FA" w:rsidTr="0094461D">
        <w:trPr>
          <w:trHeight w:val="1012"/>
        </w:trPr>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Student Signature</w:t>
            </w:r>
          </w:p>
        </w:tc>
        <w:tc>
          <w:tcPr>
            <w:tcW w:w="6614" w:type="dxa"/>
          </w:tcPr>
          <w:p w:rsidR="00DD23FA" w:rsidRDefault="00A37CD2"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14:anchorId="7FB4131B" wp14:editId="3A4DDE7B">
                  <wp:extent cx="1957127" cy="469557"/>
                  <wp:effectExtent l="0" t="0" r="5080" b="6985"/>
                  <wp:docPr id="39" name="Picture 39" descr="C:\Users\ADMINI~1\AppData\Local\Temp\1544361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443619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43" cy="484076"/>
                          </a:xfrm>
                          <a:prstGeom prst="rect">
                            <a:avLst/>
                          </a:prstGeom>
                          <a:noFill/>
                          <a:ln>
                            <a:noFill/>
                          </a:ln>
                        </pic:spPr>
                      </pic:pic>
                    </a:graphicData>
                  </a:graphic>
                </wp:inline>
              </w:drawing>
            </w:r>
          </w:p>
        </w:tc>
      </w:tr>
      <w:tr w:rsidR="00DD23FA" w:rsidTr="0094461D">
        <w:trPr>
          <w:trHeight w:val="1081"/>
        </w:trPr>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sz w:val="24"/>
                <w:szCs w:val="24"/>
              </w:rPr>
              <w:t>Supervisor’s</w:t>
            </w:r>
            <w:r>
              <w:rPr>
                <w:rFonts w:ascii="Times New Roman" w:eastAsia="宋体" w:hAnsi="Times New Roman" w:hint="eastAsia"/>
                <w:sz w:val="24"/>
                <w:szCs w:val="24"/>
              </w:rPr>
              <w:t xml:space="preserve"> Signature</w:t>
            </w:r>
          </w:p>
        </w:tc>
        <w:tc>
          <w:tcPr>
            <w:tcW w:w="6614" w:type="dxa"/>
          </w:tcPr>
          <w:p w:rsidR="00DD23FA" w:rsidRDefault="00DD23FA"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extent cx="774065" cy="403860"/>
                  <wp:effectExtent l="0" t="0" r="6985" b="0"/>
                  <wp:docPr id="36" name="Picture 36" descr="C:\Users\ADMINI~1\AppData\Local\Temp\1544361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1\AppData\Local\Temp\154436166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065" cy="403860"/>
                          </a:xfrm>
                          <a:prstGeom prst="rect">
                            <a:avLst/>
                          </a:prstGeom>
                          <a:noFill/>
                          <a:ln>
                            <a:noFill/>
                          </a:ln>
                        </pic:spPr>
                      </pic:pic>
                    </a:graphicData>
                  </a:graphic>
                </wp:inline>
              </w:drawing>
            </w:r>
          </w:p>
        </w:tc>
      </w:tr>
    </w:tbl>
    <w:p w:rsidR="00DD23FA" w:rsidRDefault="00DD23FA" w:rsidP="00DD23FA">
      <w:pPr>
        <w:rPr>
          <w:rFonts w:ascii="Times New Roman" w:eastAsia="宋体" w:hAnsi="Times New Roman"/>
          <w:sz w:val="24"/>
          <w:szCs w:val="24"/>
        </w:rPr>
      </w:pPr>
    </w:p>
    <w:p w:rsidR="00DD23FA" w:rsidRDefault="00DD23FA" w:rsidP="00DD23FA">
      <w:pPr>
        <w:rPr>
          <w:rFonts w:ascii="Times New Roman" w:eastAsia="宋体" w:hAnsi="Times New Roman"/>
          <w:sz w:val="24"/>
          <w:szCs w:val="24"/>
        </w:rPr>
      </w:pPr>
    </w:p>
    <w:p w:rsidR="00DD23FA" w:rsidRDefault="00DD23FA" w:rsidP="00DD23FA">
      <w:pPr>
        <w:rPr>
          <w:rFonts w:ascii="Times New Roman" w:eastAsia="宋体" w:hAnsi="Times New Roman"/>
          <w:sz w:val="24"/>
          <w:szCs w:val="24"/>
        </w:rPr>
      </w:pPr>
    </w:p>
    <w:p w:rsidR="00DD23FA" w:rsidRDefault="00DD23FA" w:rsidP="00DD23FA">
      <w:pPr>
        <w:rPr>
          <w:rFonts w:ascii="Times New Roman" w:eastAsia="宋体" w:hAnsi="Times New Roman"/>
          <w:sz w:val="24"/>
          <w:szCs w:val="24"/>
        </w:rPr>
      </w:pPr>
    </w:p>
    <w:p w:rsidR="00DD23FA" w:rsidRDefault="00DD23FA" w:rsidP="00DD23FA">
      <w:pPr>
        <w:rPr>
          <w:rFonts w:ascii="Times New Roman" w:eastAsia="宋体" w:hAnsi="Times New Roman"/>
          <w:sz w:val="24"/>
          <w:szCs w:val="24"/>
        </w:rPr>
      </w:pPr>
    </w:p>
    <w:p w:rsidR="00DD23FA" w:rsidRDefault="00DD23FA" w:rsidP="00DD23FA">
      <w:pPr>
        <w:rPr>
          <w:rFonts w:ascii="Times New Roman" w:eastAsia="宋体" w:hAnsi="Times New Roman"/>
          <w:sz w:val="24"/>
          <w:szCs w:val="24"/>
        </w:rPr>
      </w:pPr>
    </w:p>
    <w:p w:rsidR="00DD23FA" w:rsidRDefault="00DD23FA" w:rsidP="00DD23FA">
      <w:pPr>
        <w:rPr>
          <w:rFonts w:ascii="Times New Roman" w:eastAsia="宋体" w:hAnsi="Times New Roman"/>
          <w:sz w:val="24"/>
          <w:szCs w:val="24"/>
        </w:rPr>
      </w:pPr>
    </w:p>
    <w:p w:rsidR="00DD23FA" w:rsidRPr="00032011" w:rsidRDefault="00DD23FA" w:rsidP="00DD23FA">
      <w:pPr>
        <w:rPr>
          <w:rFonts w:ascii="Times New Roman" w:eastAsia="宋体" w:hAnsi="Times New Roman"/>
          <w:b/>
          <w:sz w:val="24"/>
          <w:szCs w:val="24"/>
        </w:rPr>
      </w:pPr>
      <w:r w:rsidRPr="00032011">
        <w:rPr>
          <w:rFonts w:ascii="Times New Roman" w:eastAsia="宋体" w:hAnsi="Times New Roman" w:hint="eastAsia"/>
          <w:b/>
          <w:sz w:val="24"/>
          <w:szCs w:val="24"/>
        </w:rPr>
        <w:t>Meeting 3</w:t>
      </w:r>
    </w:p>
    <w:tbl>
      <w:tblPr>
        <w:tblStyle w:val="TableGrid"/>
        <w:tblW w:w="0" w:type="auto"/>
        <w:tblLook w:val="01E0" w:firstRow="1" w:lastRow="1" w:firstColumn="1" w:lastColumn="1" w:noHBand="0" w:noVBand="0"/>
      </w:tblPr>
      <w:tblGrid>
        <w:gridCol w:w="1908"/>
        <w:gridCol w:w="6585"/>
      </w:tblGrid>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Date of Meeting</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 Oct. 8</w:t>
            </w:r>
            <w:r w:rsidRPr="00032011">
              <w:rPr>
                <w:rFonts w:ascii="Times New Roman" w:eastAsia="宋体" w:hAnsi="Times New Roman" w:hint="eastAsia"/>
                <w:sz w:val="24"/>
                <w:szCs w:val="24"/>
                <w:vertAlign w:val="superscript"/>
              </w:rPr>
              <w:t>th</w:t>
            </w:r>
            <w:r>
              <w:rPr>
                <w:rFonts w:ascii="Times New Roman" w:eastAsia="宋体" w:hAnsi="Times New Roman" w:hint="eastAsia"/>
                <w:sz w:val="24"/>
                <w:szCs w:val="24"/>
              </w:rPr>
              <w:t>, 2018</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Progress Made</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Further improvement on the modified Chapter 1 according to </w:t>
            </w:r>
            <w:r>
              <w:rPr>
                <w:rFonts w:ascii="Times New Roman" w:eastAsia="宋体" w:hAnsi="Times New Roman"/>
                <w:sz w:val="24"/>
                <w:szCs w:val="24"/>
              </w:rPr>
              <w:t>Supervisor’s</w:t>
            </w:r>
            <w:r>
              <w:rPr>
                <w:rFonts w:ascii="Times New Roman" w:eastAsia="宋体" w:hAnsi="Times New Roman" w:hint="eastAsia"/>
                <w:sz w:val="24"/>
                <w:szCs w:val="24"/>
              </w:rPr>
              <w:t xml:space="preserve"> feedback.</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Agreed Action</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Further improve Chapter 1. Proceed Chapter 2 &amp; 3 and submit the modified Chapter 2 &amp; 3 to Supervisor before Oct. 18</w:t>
            </w:r>
            <w:r w:rsidRPr="00AC2E16">
              <w:rPr>
                <w:rFonts w:ascii="Times New Roman" w:eastAsia="宋体" w:hAnsi="Times New Roman" w:hint="eastAsia"/>
                <w:sz w:val="24"/>
                <w:szCs w:val="24"/>
                <w:vertAlign w:val="superscript"/>
              </w:rPr>
              <w:t>th</w:t>
            </w:r>
            <w:r>
              <w:rPr>
                <w:rFonts w:ascii="Times New Roman" w:eastAsia="宋体" w:hAnsi="Times New Roman" w:hint="eastAsia"/>
                <w:sz w:val="24"/>
                <w:szCs w:val="24"/>
              </w:rPr>
              <w:t>, 2018 for check.</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Student Signature</w:t>
            </w:r>
          </w:p>
        </w:tc>
        <w:tc>
          <w:tcPr>
            <w:tcW w:w="6614" w:type="dxa"/>
          </w:tcPr>
          <w:p w:rsidR="00DD23FA" w:rsidRDefault="00A37CD2"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14:anchorId="7FB4131B" wp14:editId="3A4DDE7B">
                  <wp:extent cx="1957127" cy="469557"/>
                  <wp:effectExtent l="0" t="0" r="5080" b="6985"/>
                  <wp:docPr id="40" name="Picture 40" descr="C:\Users\ADMINI~1\AppData\Local\Temp\1544361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443619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43" cy="484076"/>
                          </a:xfrm>
                          <a:prstGeom prst="rect">
                            <a:avLst/>
                          </a:prstGeom>
                          <a:noFill/>
                          <a:ln>
                            <a:noFill/>
                          </a:ln>
                        </pic:spPr>
                      </pic:pic>
                    </a:graphicData>
                  </a:graphic>
                </wp:inline>
              </w:drawing>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sz w:val="24"/>
                <w:szCs w:val="24"/>
              </w:rPr>
              <w:lastRenderedPageBreak/>
              <w:t>Supervisor’s</w:t>
            </w:r>
            <w:r>
              <w:rPr>
                <w:rFonts w:ascii="Times New Roman" w:eastAsia="宋体" w:hAnsi="Times New Roman" w:hint="eastAsia"/>
                <w:sz w:val="24"/>
                <w:szCs w:val="24"/>
              </w:rPr>
              <w:t xml:space="preserve"> Signature</w:t>
            </w:r>
          </w:p>
        </w:tc>
        <w:tc>
          <w:tcPr>
            <w:tcW w:w="6614" w:type="dxa"/>
          </w:tcPr>
          <w:p w:rsidR="00DD23FA" w:rsidRDefault="00DD23FA"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extent cx="774065" cy="403860"/>
                  <wp:effectExtent l="0" t="0" r="6985" b="0"/>
                  <wp:docPr id="35" name="Picture 35" descr="C:\Users\ADMINI~1\AppData\Local\Temp\1544361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154436166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065" cy="403860"/>
                          </a:xfrm>
                          <a:prstGeom prst="rect">
                            <a:avLst/>
                          </a:prstGeom>
                          <a:noFill/>
                          <a:ln>
                            <a:noFill/>
                          </a:ln>
                        </pic:spPr>
                      </pic:pic>
                    </a:graphicData>
                  </a:graphic>
                </wp:inline>
              </w:drawing>
            </w:r>
          </w:p>
        </w:tc>
      </w:tr>
    </w:tbl>
    <w:p w:rsidR="00DD23FA" w:rsidRDefault="00DD23FA" w:rsidP="00DD23FA">
      <w:pPr>
        <w:rPr>
          <w:rFonts w:ascii="Times New Roman" w:eastAsia="宋体" w:hAnsi="Times New Roman"/>
          <w:sz w:val="24"/>
          <w:szCs w:val="24"/>
        </w:rPr>
      </w:pPr>
    </w:p>
    <w:p w:rsidR="00DD23FA" w:rsidRPr="00032011" w:rsidRDefault="00DD23FA" w:rsidP="00DD23FA">
      <w:pPr>
        <w:rPr>
          <w:rFonts w:ascii="Times New Roman" w:eastAsia="宋体" w:hAnsi="Times New Roman"/>
          <w:b/>
          <w:sz w:val="24"/>
          <w:szCs w:val="24"/>
        </w:rPr>
      </w:pPr>
      <w:r w:rsidRPr="00032011">
        <w:rPr>
          <w:rFonts w:ascii="Times New Roman" w:eastAsia="宋体" w:hAnsi="Times New Roman" w:hint="eastAsia"/>
          <w:b/>
          <w:sz w:val="24"/>
          <w:szCs w:val="24"/>
        </w:rPr>
        <w:t>Meeting 4</w:t>
      </w:r>
    </w:p>
    <w:tbl>
      <w:tblPr>
        <w:tblStyle w:val="TableGrid"/>
        <w:tblW w:w="0" w:type="auto"/>
        <w:tblLook w:val="01E0" w:firstRow="1" w:lastRow="1" w:firstColumn="1" w:lastColumn="1" w:noHBand="0" w:noVBand="0"/>
      </w:tblPr>
      <w:tblGrid>
        <w:gridCol w:w="1908"/>
        <w:gridCol w:w="6585"/>
      </w:tblGrid>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Date of Meeting</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 Oct. 18</w:t>
            </w:r>
            <w:r w:rsidRPr="00032011">
              <w:rPr>
                <w:rFonts w:ascii="Times New Roman" w:eastAsia="宋体" w:hAnsi="Times New Roman" w:hint="eastAsia"/>
                <w:sz w:val="24"/>
                <w:szCs w:val="24"/>
                <w:vertAlign w:val="superscript"/>
              </w:rPr>
              <w:t>th</w:t>
            </w:r>
            <w:r>
              <w:rPr>
                <w:rFonts w:ascii="Times New Roman" w:eastAsia="宋体" w:hAnsi="Times New Roman" w:hint="eastAsia"/>
                <w:sz w:val="24"/>
                <w:szCs w:val="24"/>
              </w:rPr>
              <w:t>, 2018</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Progress Made</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Do further improvement on modified Chapter 2 &amp; 3 and discuss about the first </w:t>
            </w:r>
            <w:r>
              <w:rPr>
                <w:rFonts w:ascii="Times New Roman" w:eastAsia="宋体" w:hAnsi="Times New Roman"/>
                <w:sz w:val="24"/>
                <w:szCs w:val="24"/>
              </w:rPr>
              <w:t>presentation</w:t>
            </w:r>
            <w:r>
              <w:rPr>
                <w:rFonts w:ascii="Times New Roman" w:eastAsia="宋体" w:hAnsi="Times New Roman" w:hint="eastAsia"/>
                <w:sz w:val="24"/>
                <w:szCs w:val="24"/>
              </w:rPr>
              <w:t xml:space="preserve"> held on Oct. 29</w:t>
            </w:r>
            <w:r w:rsidRPr="00AF4054">
              <w:rPr>
                <w:rFonts w:ascii="Times New Roman" w:eastAsia="宋体" w:hAnsi="Times New Roman" w:hint="eastAsia"/>
                <w:sz w:val="24"/>
                <w:szCs w:val="24"/>
                <w:vertAlign w:val="superscript"/>
              </w:rPr>
              <w:t>th</w:t>
            </w:r>
            <w:r>
              <w:rPr>
                <w:rFonts w:ascii="Times New Roman" w:eastAsia="宋体" w:hAnsi="Times New Roman" w:hint="eastAsia"/>
                <w:sz w:val="24"/>
                <w:szCs w:val="24"/>
              </w:rPr>
              <w:t xml:space="preserve">, 2018  </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Agreed Action</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Accomplish Chapter 2 &amp; 3 according to </w:t>
            </w:r>
            <w:r>
              <w:rPr>
                <w:rFonts w:ascii="Times New Roman" w:eastAsia="宋体" w:hAnsi="Times New Roman"/>
                <w:sz w:val="24"/>
                <w:szCs w:val="24"/>
              </w:rPr>
              <w:t>Supervisor’s</w:t>
            </w:r>
            <w:r>
              <w:rPr>
                <w:rFonts w:ascii="Times New Roman" w:eastAsia="宋体" w:hAnsi="Times New Roman" w:hint="eastAsia"/>
                <w:sz w:val="24"/>
                <w:szCs w:val="24"/>
              </w:rPr>
              <w:t xml:space="preserve"> comment. Proceed with the PPT for first presentation on Oct. 29</w:t>
            </w:r>
            <w:r w:rsidRPr="00AF4054">
              <w:rPr>
                <w:rFonts w:ascii="Times New Roman" w:eastAsia="宋体" w:hAnsi="Times New Roman" w:hint="eastAsia"/>
                <w:sz w:val="24"/>
                <w:szCs w:val="24"/>
                <w:vertAlign w:val="superscript"/>
              </w:rPr>
              <w:t>th</w:t>
            </w:r>
            <w:r>
              <w:rPr>
                <w:rFonts w:ascii="Times New Roman" w:eastAsia="宋体" w:hAnsi="Times New Roman" w:hint="eastAsia"/>
                <w:sz w:val="24"/>
                <w:szCs w:val="24"/>
              </w:rPr>
              <w:t>, 2018</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Student Signature</w:t>
            </w:r>
          </w:p>
        </w:tc>
        <w:tc>
          <w:tcPr>
            <w:tcW w:w="6614" w:type="dxa"/>
          </w:tcPr>
          <w:p w:rsidR="00DD23FA" w:rsidRDefault="00A37CD2"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14:anchorId="7FB4131B" wp14:editId="3A4DDE7B">
                  <wp:extent cx="1957127" cy="469557"/>
                  <wp:effectExtent l="0" t="0" r="5080" b="6985"/>
                  <wp:docPr id="41" name="Picture 41" descr="C:\Users\ADMINI~1\AppData\Local\Temp\1544361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443619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43" cy="484076"/>
                          </a:xfrm>
                          <a:prstGeom prst="rect">
                            <a:avLst/>
                          </a:prstGeom>
                          <a:noFill/>
                          <a:ln>
                            <a:noFill/>
                          </a:ln>
                        </pic:spPr>
                      </pic:pic>
                    </a:graphicData>
                  </a:graphic>
                </wp:inline>
              </w:drawing>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sz w:val="24"/>
                <w:szCs w:val="24"/>
              </w:rPr>
              <w:t>Supervisor’s</w:t>
            </w:r>
            <w:r>
              <w:rPr>
                <w:rFonts w:ascii="Times New Roman" w:eastAsia="宋体" w:hAnsi="Times New Roman" w:hint="eastAsia"/>
                <w:sz w:val="24"/>
                <w:szCs w:val="24"/>
              </w:rPr>
              <w:t xml:space="preserve"> Signature</w:t>
            </w:r>
          </w:p>
        </w:tc>
        <w:tc>
          <w:tcPr>
            <w:tcW w:w="6614" w:type="dxa"/>
          </w:tcPr>
          <w:p w:rsidR="00DD23FA" w:rsidRDefault="00DD23FA"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extent cx="774065" cy="403860"/>
                  <wp:effectExtent l="0" t="0" r="6985" b="0"/>
                  <wp:docPr id="34" name="Picture 34" descr="C:\Users\ADMINI~1\AppData\Local\Temp\1544361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154436166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065" cy="403860"/>
                          </a:xfrm>
                          <a:prstGeom prst="rect">
                            <a:avLst/>
                          </a:prstGeom>
                          <a:noFill/>
                          <a:ln>
                            <a:noFill/>
                          </a:ln>
                        </pic:spPr>
                      </pic:pic>
                    </a:graphicData>
                  </a:graphic>
                </wp:inline>
              </w:drawing>
            </w:r>
          </w:p>
        </w:tc>
      </w:tr>
    </w:tbl>
    <w:p w:rsidR="00DD23FA" w:rsidRDefault="00DD23FA" w:rsidP="00DD23FA">
      <w:pPr>
        <w:rPr>
          <w:rFonts w:ascii="Times New Roman" w:eastAsia="宋体" w:hAnsi="Times New Roman"/>
          <w:sz w:val="24"/>
          <w:szCs w:val="24"/>
        </w:rPr>
      </w:pPr>
    </w:p>
    <w:p w:rsidR="00DD23FA" w:rsidRPr="00032011" w:rsidRDefault="00DD23FA" w:rsidP="00DD23FA">
      <w:pPr>
        <w:rPr>
          <w:rFonts w:ascii="Times New Roman" w:eastAsia="宋体" w:hAnsi="Times New Roman"/>
          <w:b/>
          <w:sz w:val="24"/>
          <w:szCs w:val="24"/>
        </w:rPr>
      </w:pPr>
      <w:r w:rsidRPr="00032011">
        <w:rPr>
          <w:rFonts w:ascii="Times New Roman" w:eastAsia="宋体" w:hAnsi="Times New Roman" w:hint="eastAsia"/>
          <w:b/>
          <w:sz w:val="24"/>
          <w:szCs w:val="24"/>
        </w:rPr>
        <w:t>Meeting 5</w:t>
      </w:r>
    </w:p>
    <w:tbl>
      <w:tblPr>
        <w:tblStyle w:val="TableGrid"/>
        <w:tblW w:w="0" w:type="auto"/>
        <w:tblLook w:val="01E0" w:firstRow="1" w:lastRow="1" w:firstColumn="1" w:lastColumn="1" w:noHBand="0" w:noVBand="0"/>
      </w:tblPr>
      <w:tblGrid>
        <w:gridCol w:w="1908"/>
        <w:gridCol w:w="6585"/>
      </w:tblGrid>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Date of Meeting</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 Oct. 23</w:t>
            </w:r>
            <w:r w:rsidRPr="00032011">
              <w:rPr>
                <w:rFonts w:ascii="Times New Roman" w:eastAsia="宋体" w:hAnsi="Times New Roman" w:hint="eastAsia"/>
                <w:sz w:val="24"/>
                <w:szCs w:val="24"/>
                <w:vertAlign w:val="superscript"/>
              </w:rPr>
              <w:t>rd</w:t>
            </w:r>
            <w:r>
              <w:rPr>
                <w:rFonts w:ascii="Times New Roman" w:eastAsia="宋体" w:hAnsi="Times New Roman" w:hint="eastAsia"/>
                <w:sz w:val="24"/>
                <w:szCs w:val="24"/>
              </w:rPr>
              <w:t>, 2018</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Progress Made</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Discuss about PPT for first Presentation</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Agreed Action</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Proceed and enhance the PPT according to </w:t>
            </w:r>
            <w:r>
              <w:rPr>
                <w:rFonts w:ascii="Times New Roman" w:eastAsia="宋体" w:hAnsi="Times New Roman"/>
                <w:sz w:val="24"/>
                <w:szCs w:val="24"/>
              </w:rPr>
              <w:t>Supervisor’s</w:t>
            </w:r>
            <w:r>
              <w:rPr>
                <w:rFonts w:ascii="Times New Roman" w:eastAsia="宋体" w:hAnsi="Times New Roman" w:hint="eastAsia"/>
                <w:sz w:val="24"/>
                <w:szCs w:val="24"/>
              </w:rPr>
              <w:t xml:space="preserve"> advice</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Student Signature</w:t>
            </w:r>
          </w:p>
        </w:tc>
        <w:tc>
          <w:tcPr>
            <w:tcW w:w="6614" w:type="dxa"/>
          </w:tcPr>
          <w:p w:rsidR="00DD23FA" w:rsidRDefault="00A37CD2"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14:anchorId="7FB4131B" wp14:editId="3A4DDE7B">
                  <wp:extent cx="1957127" cy="469557"/>
                  <wp:effectExtent l="0" t="0" r="5080" b="6985"/>
                  <wp:docPr id="42" name="Picture 42" descr="C:\Users\ADMINI~1\AppData\Local\Temp\1544361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443619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43" cy="484076"/>
                          </a:xfrm>
                          <a:prstGeom prst="rect">
                            <a:avLst/>
                          </a:prstGeom>
                          <a:noFill/>
                          <a:ln>
                            <a:noFill/>
                          </a:ln>
                        </pic:spPr>
                      </pic:pic>
                    </a:graphicData>
                  </a:graphic>
                </wp:inline>
              </w:drawing>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sz w:val="24"/>
                <w:szCs w:val="24"/>
              </w:rPr>
              <w:t>Supervisor’s</w:t>
            </w:r>
            <w:r>
              <w:rPr>
                <w:rFonts w:ascii="Times New Roman" w:eastAsia="宋体" w:hAnsi="Times New Roman" w:hint="eastAsia"/>
                <w:sz w:val="24"/>
                <w:szCs w:val="24"/>
              </w:rPr>
              <w:t xml:space="preserve"> Signature</w:t>
            </w:r>
          </w:p>
        </w:tc>
        <w:tc>
          <w:tcPr>
            <w:tcW w:w="6614" w:type="dxa"/>
          </w:tcPr>
          <w:p w:rsidR="00DD23FA" w:rsidRDefault="00DD23FA"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extent cx="774065" cy="403860"/>
                  <wp:effectExtent l="0" t="0" r="6985" b="0"/>
                  <wp:docPr id="33" name="Picture 33" descr="C:\Users\ADMINI~1\AppData\Local\Temp\1544361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154436166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065" cy="403860"/>
                          </a:xfrm>
                          <a:prstGeom prst="rect">
                            <a:avLst/>
                          </a:prstGeom>
                          <a:noFill/>
                          <a:ln>
                            <a:noFill/>
                          </a:ln>
                        </pic:spPr>
                      </pic:pic>
                    </a:graphicData>
                  </a:graphic>
                </wp:inline>
              </w:drawing>
            </w:r>
          </w:p>
        </w:tc>
      </w:tr>
    </w:tbl>
    <w:p w:rsidR="00DD23FA" w:rsidRDefault="00DD23FA" w:rsidP="00DD23FA">
      <w:pPr>
        <w:rPr>
          <w:rFonts w:ascii="Times New Roman" w:eastAsia="宋体" w:hAnsi="Times New Roman"/>
          <w:b/>
          <w:sz w:val="24"/>
          <w:szCs w:val="24"/>
        </w:rPr>
      </w:pPr>
    </w:p>
    <w:p w:rsidR="00DD23FA" w:rsidRPr="00032011" w:rsidRDefault="00DD23FA" w:rsidP="00DD23FA">
      <w:pPr>
        <w:rPr>
          <w:rFonts w:ascii="Times New Roman" w:eastAsia="宋体" w:hAnsi="Times New Roman"/>
          <w:b/>
          <w:sz w:val="24"/>
          <w:szCs w:val="24"/>
        </w:rPr>
      </w:pPr>
      <w:r w:rsidRPr="00032011">
        <w:rPr>
          <w:rFonts w:ascii="Times New Roman" w:eastAsia="宋体" w:hAnsi="Times New Roman" w:hint="eastAsia"/>
          <w:b/>
          <w:sz w:val="24"/>
          <w:szCs w:val="24"/>
        </w:rPr>
        <w:t>Meeting 6</w:t>
      </w:r>
    </w:p>
    <w:tbl>
      <w:tblPr>
        <w:tblStyle w:val="TableGrid"/>
        <w:tblW w:w="0" w:type="auto"/>
        <w:tblLook w:val="01E0" w:firstRow="1" w:lastRow="1" w:firstColumn="1" w:lastColumn="1" w:noHBand="0" w:noVBand="0"/>
      </w:tblPr>
      <w:tblGrid>
        <w:gridCol w:w="1908"/>
        <w:gridCol w:w="6585"/>
      </w:tblGrid>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Date of Meeting</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 Nov. 13</w:t>
            </w:r>
            <w:r>
              <w:rPr>
                <w:rFonts w:ascii="Times New Roman" w:eastAsia="宋体" w:hAnsi="Times New Roman" w:hint="eastAsia"/>
                <w:sz w:val="24"/>
                <w:szCs w:val="24"/>
                <w:vertAlign w:val="superscript"/>
              </w:rPr>
              <w:t>rd</w:t>
            </w:r>
            <w:r>
              <w:rPr>
                <w:rFonts w:ascii="Times New Roman" w:eastAsia="宋体" w:hAnsi="Times New Roman" w:hint="eastAsia"/>
                <w:sz w:val="24"/>
                <w:szCs w:val="24"/>
              </w:rPr>
              <w:t>, 2018</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Progress Made</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Discuss about the development of Chapter 4 </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Agreed Action</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Proceed with the questionnaire distribution and </w:t>
            </w:r>
            <w:r>
              <w:rPr>
                <w:rFonts w:ascii="Times New Roman" w:eastAsia="宋体" w:hAnsi="Times New Roman"/>
                <w:sz w:val="24"/>
                <w:szCs w:val="24"/>
              </w:rPr>
              <w:t>preparation</w:t>
            </w:r>
            <w:r>
              <w:rPr>
                <w:rFonts w:ascii="Times New Roman" w:eastAsia="宋体" w:hAnsi="Times New Roman" w:hint="eastAsia"/>
                <w:sz w:val="24"/>
                <w:szCs w:val="24"/>
              </w:rPr>
              <w:t xml:space="preserve"> for data analysis. </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lastRenderedPageBreak/>
              <w:t>Student Signature</w:t>
            </w:r>
          </w:p>
        </w:tc>
        <w:tc>
          <w:tcPr>
            <w:tcW w:w="6614" w:type="dxa"/>
          </w:tcPr>
          <w:p w:rsidR="00DD23FA" w:rsidRDefault="00A37CD2"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14:anchorId="7FB4131B" wp14:editId="3A4DDE7B">
                  <wp:extent cx="1957127" cy="469557"/>
                  <wp:effectExtent l="0" t="0" r="5080" b="6985"/>
                  <wp:docPr id="43" name="Picture 43" descr="C:\Users\ADMINI~1\AppData\Local\Temp\1544361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443619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43" cy="484076"/>
                          </a:xfrm>
                          <a:prstGeom prst="rect">
                            <a:avLst/>
                          </a:prstGeom>
                          <a:noFill/>
                          <a:ln>
                            <a:noFill/>
                          </a:ln>
                        </pic:spPr>
                      </pic:pic>
                    </a:graphicData>
                  </a:graphic>
                </wp:inline>
              </w:drawing>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sz w:val="24"/>
                <w:szCs w:val="24"/>
              </w:rPr>
              <w:t>Supervisor’s</w:t>
            </w:r>
            <w:r>
              <w:rPr>
                <w:rFonts w:ascii="Times New Roman" w:eastAsia="宋体" w:hAnsi="Times New Roman" w:hint="eastAsia"/>
                <w:sz w:val="24"/>
                <w:szCs w:val="24"/>
              </w:rPr>
              <w:t xml:space="preserve"> Signature</w:t>
            </w:r>
          </w:p>
        </w:tc>
        <w:tc>
          <w:tcPr>
            <w:tcW w:w="6614" w:type="dxa"/>
          </w:tcPr>
          <w:p w:rsidR="00DD23FA" w:rsidRDefault="00DD23FA"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extent cx="774065" cy="403860"/>
                  <wp:effectExtent l="0" t="0" r="6985" b="0"/>
                  <wp:docPr id="32" name="Picture 32" descr="C:\Users\ADMINI~1\AppData\Local\Temp\1544361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154436166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065" cy="403860"/>
                          </a:xfrm>
                          <a:prstGeom prst="rect">
                            <a:avLst/>
                          </a:prstGeom>
                          <a:noFill/>
                          <a:ln>
                            <a:noFill/>
                          </a:ln>
                        </pic:spPr>
                      </pic:pic>
                    </a:graphicData>
                  </a:graphic>
                </wp:inline>
              </w:drawing>
            </w:r>
          </w:p>
        </w:tc>
      </w:tr>
    </w:tbl>
    <w:p w:rsidR="00DD23FA" w:rsidRDefault="00DD23FA" w:rsidP="00DD23FA">
      <w:pPr>
        <w:rPr>
          <w:rFonts w:ascii="Times New Roman" w:eastAsia="宋体" w:hAnsi="Times New Roman"/>
          <w:sz w:val="24"/>
          <w:szCs w:val="24"/>
        </w:rPr>
      </w:pPr>
    </w:p>
    <w:p w:rsidR="00DD23FA" w:rsidRPr="00032011" w:rsidRDefault="00DD23FA" w:rsidP="00DD23FA">
      <w:pPr>
        <w:rPr>
          <w:rFonts w:ascii="Times New Roman" w:eastAsia="宋体" w:hAnsi="Times New Roman"/>
          <w:b/>
          <w:sz w:val="24"/>
          <w:szCs w:val="24"/>
        </w:rPr>
      </w:pPr>
      <w:r w:rsidRPr="00032011">
        <w:rPr>
          <w:rFonts w:ascii="Times New Roman" w:eastAsia="宋体" w:hAnsi="Times New Roman" w:hint="eastAsia"/>
          <w:b/>
          <w:sz w:val="24"/>
          <w:szCs w:val="24"/>
        </w:rPr>
        <w:t>Meeting 7</w:t>
      </w:r>
    </w:p>
    <w:tbl>
      <w:tblPr>
        <w:tblStyle w:val="TableGrid"/>
        <w:tblW w:w="0" w:type="auto"/>
        <w:tblLook w:val="01E0" w:firstRow="1" w:lastRow="1" w:firstColumn="1" w:lastColumn="1" w:noHBand="0" w:noVBand="0"/>
      </w:tblPr>
      <w:tblGrid>
        <w:gridCol w:w="1908"/>
        <w:gridCol w:w="6585"/>
      </w:tblGrid>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Date of Meeting</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 Nov. 16</w:t>
            </w:r>
            <w:r w:rsidRPr="00087BA0">
              <w:rPr>
                <w:rFonts w:ascii="Times New Roman" w:eastAsia="宋体" w:hAnsi="Times New Roman" w:hint="eastAsia"/>
                <w:sz w:val="24"/>
                <w:szCs w:val="24"/>
                <w:vertAlign w:val="superscript"/>
              </w:rPr>
              <w:t>th</w:t>
            </w:r>
            <w:r>
              <w:rPr>
                <w:rFonts w:ascii="Times New Roman" w:eastAsia="宋体" w:hAnsi="Times New Roman" w:hint="eastAsia"/>
                <w:sz w:val="24"/>
                <w:szCs w:val="24"/>
              </w:rPr>
              <w:t>, 2018</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Progress Made</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Discuss about the presentation on Nov. 26</w:t>
            </w:r>
            <w:r w:rsidRPr="00E23DE0">
              <w:rPr>
                <w:rFonts w:ascii="Times New Roman" w:eastAsia="宋体" w:hAnsi="Times New Roman" w:hint="eastAsia"/>
                <w:sz w:val="24"/>
                <w:szCs w:val="24"/>
                <w:vertAlign w:val="superscript"/>
              </w:rPr>
              <w:t>th</w:t>
            </w:r>
            <w:r>
              <w:rPr>
                <w:rFonts w:ascii="Times New Roman" w:eastAsia="宋体" w:hAnsi="Times New Roman" w:hint="eastAsia"/>
                <w:sz w:val="24"/>
                <w:szCs w:val="24"/>
              </w:rPr>
              <w:t>, 2018 and development of Chapter 5</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Agreed Action</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Modify Chapter 4 and proceed with Chapter 5. Submit PPT for second presentation to Supervisor before Nov. 23</w:t>
            </w:r>
            <w:r w:rsidRPr="009F1EFF">
              <w:rPr>
                <w:rFonts w:ascii="Times New Roman" w:eastAsia="宋体" w:hAnsi="Times New Roman" w:hint="eastAsia"/>
                <w:sz w:val="24"/>
                <w:szCs w:val="24"/>
                <w:vertAlign w:val="superscript"/>
              </w:rPr>
              <w:t>rd</w:t>
            </w:r>
            <w:r>
              <w:rPr>
                <w:rFonts w:ascii="Times New Roman" w:eastAsia="宋体" w:hAnsi="Times New Roman" w:hint="eastAsia"/>
                <w:sz w:val="24"/>
                <w:szCs w:val="24"/>
              </w:rPr>
              <w:t xml:space="preserve"> for check</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Student Signature</w:t>
            </w:r>
          </w:p>
        </w:tc>
        <w:tc>
          <w:tcPr>
            <w:tcW w:w="6614" w:type="dxa"/>
          </w:tcPr>
          <w:p w:rsidR="00DD23FA" w:rsidRDefault="00A37CD2"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14:anchorId="7FB4131B" wp14:editId="3A4DDE7B">
                  <wp:extent cx="1957127" cy="469557"/>
                  <wp:effectExtent l="0" t="0" r="5080" b="6985"/>
                  <wp:docPr id="44" name="Picture 44" descr="C:\Users\ADMINI~1\AppData\Local\Temp\1544361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443619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43" cy="484076"/>
                          </a:xfrm>
                          <a:prstGeom prst="rect">
                            <a:avLst/>
                          </a:prstGeom>
                          <a:noFill/>
                          <a:ln>
                            <a:noFill/>
                          </a:ln>
                        </pic:spPr>
                      </pic:pic>
                    </a:graphicData>
                  </a:graphic>
                </wp:inline>
              </w:drawing>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sz w:val="24"/>
                <w:szCs w:val="24"/>
              </w:rPr>
              <w:t>Supervisor’s</w:t>
            </w:r>
            <w:r>
              <w:rPr>
                <w:rFonts w:ascii="Times New Roman" w:eastAsia="宋体" w:hAnsi="Times New Roman" w:hint="eastAsia"/>
                <w:sz w:val="24"/>
                <w:szCs w:val="24"/>
              </w:rPr>
              <w:t xml:space="preserve"> Signature</w:t>
            </w:r>
          </w:p>
        </w:tc>
        <w:tc>
          <w:tcPr>
            <w:tcW w:w="6614" w:type="dxa"/>
          </w:tcPr>
          <w:p w:rsidR="00DD23FA" w:rsidRDefault="00DD23FA"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extent cx="774065" cy="403860"/>
                  <wp:effectExtent l="0" t="0" r="6985" b="0"/>
                  <wp:docPr id="31" name="Picture 31" descr="C:\Users\ADMINI~1\AppData\Local\Temp\1544361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154436166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065" cy="403860"/>
                          </a:xfrm>
                          <a:prstGeom prst="rect">
                            <a:avLst/>
                          </a:prstGeom>
                          <a:noFill/>
                          <a:ln>
                            <a:noFill/>
                          </a:ln>
                        </pic:spPr>
                      </pic:pic>
                    </a:graphicData>
                  </a:graphic>
                </wp:inline>
              </w:drawing>
            </w:r>
          </w:p>
        </w:tc>
      </w:tr>
    </w:tbl>
    <w:p w:rsidR="00DD23FA" w:rsidRDefault="00DD23FA" w:rsidP="00DD23FA">
      <w:pPr>
        <w:rPr>
          <w:rFonts w:ascii="Times New Roman" w:eastAsia="宋体" w:hAnsi="Times New Roman"/>
          <w:sz w:val="24"/>
          <w:szCs w:val="24"/>
        </w:rPr>
      </w:pPr>
    </w:p>
    <w:p w:rsidR="00DD23FA" w:rsidRPr="00032011" w:rsidRDefault="00DD23FA" w:rsidP="00DD23FA">
      <w:pPr>
        <w:rPr>
          <w:rFonts w:ascii="Times New Roman" w:eastAsia="宋体" w:hAnsi="Times New Roman"/>
          <w:b/>
          <w:sz w:val="24"/>
          <w:szCs w:val="24"/>
        </w:rPr>
      </w:pPr>
      <w:r w:rsidRPr="00032011">
        <w:rPr>
          <w:rFonts w:ascii="Times New Roman" w:eastAsia="宋体" w:hAnsi="Times New Roman" w:hint="eastAsia"/>
          <w:b/>
          <w:sz w:val="24"/>
          <w:szCs w:val="24"/>
        </w:rPr>
        <w:t>Meeting 8</w:t>
      </w:r>
    </w:p>
    <w:tbl>
      <w:tblPr>
        <w:tblStyle w:val="TableGrid"/>
        <w:tblW w:w="0" w:type="auto"/>
        <w:tblLook w:val="01E0" w:firstRow="1" w:lastRow="1" w:firstColumn="1" w:lastColumn="1" w:noHBand="0" w:noVBand="0"/>
      </w:tblPr>
      <w:tblGrid>
        <w:gridCol w:w="1908"/>
        <w:gridCol w:w="6585"/>
      </w:tblGrid>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Date of Meeting</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 Nov. 23</w:t>
            </w:r>
            <w:r>
              <w:rPr>
                <w:rFonts w:ascii="Times New Roman" w:eastAsia="宋体" w:hAnsi="Times New Roman" w:hint="eastAsia"/>
                <w:sz w:val="24"/>
                <w:szCs w:val="24"/>
                <w:vertAlign w:val="superscript"/>
              </w:rPr>
              <w:t>rd</w:t>
            </w:r>
            <w:r>
              <w:rPr>
                <w:rFonts w:ascii="Times New Roman" w:eastAsia="宋体" w:hAnsi="Times New Roman" w:hint="eastAsia"/>
                <w:sz w:val="24"/>
                <w:szCs w:val="24"/>
              </w:rPr>
              <w:t>, 2018</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Progress Made</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Discuss about PPT for second Presentation and Chapter 5</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Agreed Action</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Enhance the PPT and preparation for presentation. </w:t>
            </w:r>
            <w:r>
              <w:rPr>
                <w:rFonts w:ascii="Times New Roman" w:eastAsia="宋体" w:hAnsi="Times New Roman"/>
                <w:sz w:val="24"/>
                <w:szCs w:val="24"/>
              </w:rPr>
              <w:t>M</w:t>
            </w:r>
            <w:r>
              <w:rPr>
                <w:rFonts w:ascii="Times New Roman" w:eastAsia="宋体" w:hAnsi="Times New Roman" w:hint="eastAsia"/>
                <w:sz w:val="24"/>
                <w:szCs w:val="24"/>
              </w:rPr>
              <w:t xml:space="preserve">odify the Chapter 5 according to </w:t>
            </w:r>
            <w:r>
              <w:rPr>
                <w:rFonts w:ascii="Times New Roman" w:eastAsia="宋体" w:hAnsi="Times New Roman"/>
                <w:sz w:val="24"/>
                <w:szCs w:val="24"/>
              </w:rPr>
              <w:t>Supervisor’s</w:t>
            </w:r>
            <w:r>
              <w:rPr>
                <w:rFonts w:ascii="Times New Roman" w:eastAsia="宋体" w:hAnsi="Times New Roman" w:hint="eastAsia"/>
                <w:sz w:val="24"/>
                <w:szCs w:val="24"/>
              </w:rPr>
              <w:t xml:space="preserve"> advice</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Student Signature</w:t>
            </w:r>
          </w:p>
        </w:tc>
        <w:tc>
          <w:tcPr>
            <w:tcW w:w="6614" w:type="dxa"/>
          </w:tcPr>
          <w:p w:rsidR="00DD23FA" w:rsidRDefault="00A37CD2"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14:anchorId="7FB4131B" wp14:editId="3A4DDE7B">
                  <wp:extent cx="1957127" cy="469557"/>
                  <wp:effectExtent l="0" t="0" r="5080" b="6985"/>
                  <wp:docPr id="45" name="Picture 45" descr="C:\Users\ADMINI~1\AppData\Local\Temp\1544361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443619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43" cy="484076"/>
                          </a:xfrm>
                          <a:prstGeom prst="rect">
                            <a:avLst/>
                          </a:prstGeom>
                          <a:noFill/>
                          <a:ln>
                            <a:noFill/>
                          </a:ln>
                        </pic:spPr>
                      </pic:pic>
                    </a:graphicData>
                  </a:graphic>
                </wp:inline>
              </w:drawing>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sz w:val="24"/>
                <w:szCs w:val="24"/>
              </w:rPr>
              <w:t>Supervisor’s</w:t>
            </w:r>
            <w:r>
              <w:rPr>
                <w:rFonts w:ascii="Times New Roman" w:eastAsia="宋体" w:hAnsi="Times New Roman" w:hint="eastAsia"/>
                <w:sz w:val="24"/>
                <w:szCs w:val="24"/>
              </w:rPr>
              <w:t xml:space="preserve"> Signature</w:t>
            </w:r>
          </w:p>
        </w:tc>
        <w:tc>
          <w:tcPr>
            <w:tcW w:w="6614" w:type="dxa"/>
          </w:tcPr>
          <w:p w:rsidR="00DD23FA" w:rsidRDefault="00DD23FA"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extent cx="774065" cy="403860"/>
                  <wp:effectExtent l="0" t="0" r="6985" b="0"/>
                  <wp:docPr id="30" name="Picture 30" descr="C:\Users\ADMINI~1\AppData\Local\Temp\1544361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154436166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065" cy="403860"/>
                          </a:xfrm>
                          <a:prstGeom prst="rect">
                            <a:avLst/>
                          </a:prstGeom>
                          <a:noFill/>
                          <a:ln>
                            <a:noFill/>
                          </a:ln>
                        </pic:spPr>
                      </pic:pic>
                    </a:graphicData>
                  </a:graphic>
                </wp:inline>
              </w:drawing>
            </w:r>
          </w:p>
        </w:tc>
      </w:tr>
    </w:tbl>
    <w:p w:rsidR="00DD23FA" w:rsidRDefault="00DD23FA" w:rsidP="00DD23FA">
      <w:pPr>
        <w:rPr>
          <w:rFonts w:ascii="Times New Roman" w:eastAsia="宋体" w:hAnsi="Times New Roman"/>
          <w:sz w:val="24"/>
          <w:szCs w:val="24"/>
        </w:rPr>
      </w:pPr>
    </w:p>
    <w:p w:rsidR="00DD23FA" w:rsidRDefault="00DD23FA" w:rsidP="00DD23FA">
      <w:pPr>
        <w:rPr>
          <w:rFonts w:ascii="Times New Roman" w:eastAsia="宋体" w:hAnsi="Times New Roman"/>
          <w:sz w:val="24"/>
          <w:szCs w:val="24"/>
        </w:rPr>
      </w:pPr>
    </w:p>
    <w:p w:rsidR="00DD23FA" w:rsidRDefault="00DD23FA" w:rsidP="00DD23FA">
      <w:pPr>
        <w:rPr>
          <w:rFonts w:ascii="Times New Roman" w:eastAsia="宋体" w:hAnsi="Times New Roman"/>
          <w:sz w:val="24"/>
          <w:szCs w:val="24"/>
        </w:rPr>
      </w:pPr>
    </w:p>
    <w:p w:rsidR="00DD23FA" w:rsidRPr="001A2C41" w:rsidRDefault="00DD23FA" w:rsidP="00DD23FA">
      <w:pPr>
        <w:rPr>
          <w:rFonts w:ascii="Times New Roman" w:eastAsia="宋体" w:hAnsi="Times New Roman"/>
          <w:b/>
          <w:sz w:val="24"/>
          <w:szCs w:val="24"/>
        </w:rPr>
      </w:pPr>
      <w:r w:rsidRPr="001A2C41">
        <w:rPr>
          <w:rFonts w:ascii="Times New Roman" w:eastAsia="宋体" w:hAnsi="Times New Roman" w:hint="eastAsia"/>
          <w:b/>
          <w:sz w:val="24"/>
          <w:szCs w:val="24"/>
        </w:rPr>
        <w:t>Meeting 9</w:t>
      </w:r>
    </w:p>
    <w:tbl>
      <w:tblPr>
        <w:tblStyle w:val="TableGrid"/>
        <w:tblW w:w="0" w:type="auto"/>
        <w:tblLook w:val="01E0" w:firstRow="1" w:lastRow="1" w:firstColumn="1" w:lastColumn="1" w:noHBand="0" w:noVBand="0"/>
      </w:tblPr>
      <w:tblGrid>
        <w:gridCol w:w="1908"/>
        <w:gridCol w:w="6585"/>
      </w:tblGrid>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Date of Meeting</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 xml:space="preserve"> Nov. 29</w:t>
            </w:r>
            <w:r w:rsidRPr="001A2C41">
              <w:rPr>
                <w:rFonts w:ascii="Times New Roman" w:eastAsia="宋体" w:hAnsi="Times New Roman" w:hint="eastAsia"/>
                <w:sz w:val="24"/>
                <w:szCs w:val="24"/>
                <w:vertAlign w:val="superscript"/>
              </w:rPr>
              <w:t>th</w:t>
            </w:r>
            <w:r>
              <w:rPr>
                <w:rFonts w:ascii="Times New Roman" w:eastAsia="宋体" w:hAnsi="Times New Roman" w:hint="eastAsia"/>
                <w:sz w:val="24"/>
                <w:szCs w:val="24"/>
              </w:rPr>
              <w:t>, 2018</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Progress Made</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Discuss about the whole Project and final Project submission</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lastRenderedPageBreak/>
              <w:t>Agreed Action</w:t>
            </w:r>
          </w:p>
        </w:tc>
        <w:tc>
          <w:tcPr>
            <w:tcW w:w="6614"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Proceed the format for final submission according to the requirement; meanwhile, check and rectify the small mistakes made in the whole Project</w:t>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hint="eastAsia"/>
                <w:sz w:val="24"/>
                <w:szCs w:val="24"/>
              </w:rPr>
              <w:t>Student Signature</w:t>
            </w:r>
          </w:p>
        </w:tc>
        <w:tc>
          <w:tcPr>
            <w:tcW w:w="6614" w:type="dxa"/>
          </w:tcPr>
          <w:p w:rsidR="00DD23FA" w:rsidRDefault="00A37CD2"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14:anchorId="7FB4131B" wp14:editId="3A4DDE7B">
                  <wp:extent cx="1957127" cy="469557"/>
                  <wp:effectExtent l="0" t="0" r="5080" b="6985"/>
                  <wp:docPr id="46" name="Picture 46" descr="C:\Users\ADMINI~1\AppData\Local\Temp\1544361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443619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43" cy="484076"/>
                          </a:xfrm>
                          <a:prstGeom prst="rect">
                            <a:avLst/>
                          </a:prstGeom>
                          <a:noFill/>
                          <a:ln>
                            <a:noFill/>
                          </a:ln>
                        </pic:spPr>
                      </pic:pic>
                    </a:graphicData>
                  </a:graphic>
                </wp:inline>
              </w:drawing>
            </w:r>
          </w:p>
        </w:tc>
      </w:tr>
      <w:tr w:rsidR="00DD23FA" w:rsidTr="0094461D">
        <w:tc>
          <w:tcPr>
            <w:tcW w:w="1908" w:type="dxa"/>
          </w:tcPr>
          <w:p w:rsidR="00DD23FA" w:rsidRDefault="00DD23FA" w:rsidP="0094461D">
            <w:pPr>
              <w:ind w:firstLine="480"/>
              <w:rPr>
                <w:rFonts w:ascii="Times New Roman" w:eastAsia="宋体" w:hAnsi="Times New Roman"/>
                <w:sz w:val="24"/>
                <w:szCs w:val="24"/>
              </w:rPr>
            </w:pPr>
            <w:r>
              <w:rPr>
                <w:rFonts w:ascii="Times New Roman" w:eastAsia="宋体" w:hAnsi="Times New Roman"/>
                <w:sz w:val="24"/>
                <w:szCs w:val="24"/>
              </w:rPr>
              <w:t>Supervisor’s</w:t>
            </w:r>
            <w:r>
              <w:rPr>
                <w:rFonts w:ascii="Times New Roman" w:eastAsia="宋体" w:hAnsi="Times New Roman" w:hint="eastAsia"/>
                <w:sz w:val="24"/>
                <w:szCs w:val="24"/>
              </w:rPr>
              <w:t xml:space="preserve"> Signature</w:t>
            </w:r>
          </w:p>
        </w:tc>
        <w:tc>
          <w:tcPr>
            <w:tcW w:w="6614" w:type="dxa"/>
          </w:tcPr>
          <w:p w:rsidR="00DD23FA" w:rsidRDefault="00DD23FA" w:rsidP="0094461D">
            <w:pPr>
              <w:ind w:firstLine="480"/>
              <w:rPr>
                <w:rFonts w:ascii="Times New Roman" w:eastAsia="宋体" w:hAnsi="Times New Roman"/>
                <w:sz w:val="24"/>
                <w:szCs w:val="24"/>
              </w:rPr>
            </w:pPr>
            <w:r w:rsidRPr="00DD23FA">
              <w:rPr>
                <w:rFonts w:ascii="Times New Roman" w:eastAsia="宋体" w:hAnsi="Times New Roman"/>
                <w:noProof/>
                <w:sz w:val="24"/>
                <w:szCs w:val="24"/>
              </w:rPr>
              <w:drawing>
                <wp:inline distT="0" distB="0" distL="0" distR="0">
                  <wp:extent cx="774065" cy="403860"/>
                  <wp:effectExtent l="0" t="0" r="6985" b="0"/>
                  <wp:docPr id="29" name="Picture 29" descr="C:\Users\ADMINI~1\AppData\Local\Temp\1544361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154436166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065" cy="403860"/>
                          </a:xfrm>
                          <a:prstGeom prst="rect">
                            <a:avLst/>
                          </a:prstGeom>
                          <a:noFill/>
                          <a:ln>
                            <a:noFill/>
                          </a:ln>
                        </pic:spPr>
                      </pic:pic>
                    </a:graphicData>
                  </a:graphic>
                </wp:inline>
              </w:drawing>
            </w:r>
          </w:p>
        </w:tc>
      </w:tr>
    </w:tbl>
    <w:p w:rsidR="00DD23FA" w:rsidRDefault="00DD23FA" w:rsidP="00DD23FA">
      <w:pPr>
        <w:rPr>
          <w:rFonts w:ascii="Times New Roman" w:eastAsia="宋体" w:hAnsi="Times New Roman"/>
          <w:sz w:val="24"/>
          <w:szCs w:val="24"/>
        </w:rPr>
      </w:pPr>
    </w:p>
    <w:p w:rsidR="00DD23FA" w:rsidRDefault="00FA5322" w:rsidP="00DD23FA">
      <w:pPr>
        <w:spacing w:line="360" w:lineRule="auto"/>
        <w:rPr>
          <w:rFonts w:ascii="Arial" w:hAnsi="Arial" w:cs="Arial"/>
          <w:sz w:val="24"/>
          <w:szCs w:val="24"/>
        </w:rPr>
      </w:pPr>
      <w:r>
        <w:rPr>
          <w:rFonts w:ascii="Arial" w:hAnsi="Arial" w:cs="Arial"/>
          <w:noProof/>
          <w:sz w:val="24"/>
          <w:szCs w:val="24"/>
        </w:rPr>
        <w:drawing>
          <wp:inline distT="0" distB="0" distL="0" distR="0">
            <wp:extent cx="5274310" cy="481647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5CBE32.tmp"/>
                    <pic:cNvPicPr/>
                  </pic:nvPicPr>
                  <pic:blipFill>
                    <a:blip r:embed="rId37">
                      <a:extLst>
                        <a:ext uri="{28A0092B-C50C-407E-A947-70E740481C1C}">
                          <a14:useLocalDpi xmlns:a14="http://schemas.microsoft.com/office/drawing/2010/main" val="0"/>
                        </a:ext>
                      </a:extLst>
                    </a:blip>
                    <a:stretch>
                      <a:fillRect/>
                    </a:stretch>
                  </pic:blipFill>
                  <pic:spPr>
                    <a:xfrm>
                      <a:off x="0" y="0"/>
                      <a:ext cx="5274310" cy="4816475"/>
                    </a:xfrm>
                    <a:prstGeom prst="rect">
                      <a:avLst/>
                    </a:prstGeom>
                  </pic:spPr>
                </pic:pic>
              </a:graphicData>
            </a:graphic>
          </wp:inline>
        </w:drawing>
      </w:r>
    </w:p>
    <w:p w:rsidR="00C30E33" w:rsidRDefault="00C30E33" w:rsidP="00DD23FA">
      <w:pPr>
        <w:spacing w:line="360" w:lineRule="auto"/>
        <w:rPr>
          <w:rFonts w:ascii="Arial" w:hAnsi="Arial" w:cs="Arial"/>
          <w:sz w:val="24"/>
          <w:szCs w:val="24"/>
        </w:rPr>
      </w:pPr>
    </w:p>
    <w:p w:rsidR="00C30E33" w:rsidRDefault="00C30E33" w:rsidP="00DD23FA">
      <w:pPr>
        <w:spacing w:line="360" w:lineRule="auto"/>
        <w:rPr>
          <w:rFonts w:ascii="Arial" w:hAnsi="Arial" w:cs="Arial"/>
          <w:sz w:val="24"/>
          <w:szCs w:val="24"/>
        </w:rPr>
      </w:pPr>
    </w:p>
    <w:p w:rsidR="00C30E33" w:rsidRDefault="00C30E33" w:rsidP="00DD23FA">
      <w:pPr>
        <w:spacing w:line="360" w:lineRule="auto"/>
        <w:rPr>
          <w:rFonts w:ascii="Arial" w:hAnsi="Arial" w:cs="Arial"/>
          <w:sz w:val="24"/>
          <w:szCs w:val="24"/>
        </w:rPr>
      </w:pPr>
    </w:p>
    <w:p w:rsidR="00EA7B89" w:rsidRDefault="00EA7B89" w:rsidP="00DD23FA">
      <w:pPr>
        <w:spacing w:line="360" w:lineRule="auto"/>
        <w:rPr>
          <w:rFonts w:ascii="Arial" w:hAnsi="Arial" w:cs="Arial"/>
          <w:sz w:val="24"/>
          <w:szCs w:val="24"/>
        </w:rPr>
      </w:pPr>
    </w:p>
    <w:p w:rsidR="00EA7B89" w:rsidRDefault="00EA7B89" w:rsidP="00DD23FA">
      <w:pPr>
        <w:spacing w:line="360" w:lineRule="auto"/>
        <w:rPr>
          <w:rFonts w:ascii="Arial" w:hAnsi="Arial" w:cs="Arial" w:hint="eastAsia"/>
          <w:sz w:val="24"/>
          <w:szCs w:val="24"/>
        </w:rPr>
      </w:pPr>
    </w:p>
    <w:p w:rsidR="00C30E33" w:rsidRDefault="00C30E33" w:rsidP="00C30E33">
      <w:pPr>
        <w:spacing w:line="360" w:lineRule="auto"/>
        <w:jc w:val="center"/>
        <w:rPr>
          <w:rFonts w:ascii="Arial" w:hAnsi="Arial" w:cs="Arial"/>
          <w:sz w:val="24"/>
          <w:szCs w:val="24"/>
        </w:rPr>
      </w:pPr>
      <w:r>
        <w:rPr>
          <w:rFonts w:ascii="Arial" w:hAnsi="Arial" w:cs="Arial" w:hint="eastAsia"/>
          <w:b/>
          <w:sz w:val="24"/>
          <w:szCs w:val="24"/>
        </w:rPr>
        <w:lastRenderedPageBreak/>
        <w:t xml:space="preserve">Appendix D: </w:t>
      </w:r>
      <w:proofErr w:type="spellStart"/>
      <w:r>
        <w:rPr>
          <w:rFonts w:ascii="Arial" w:hAnsi="Arial" w:cs="Arial" w:hint="eastAsia"/>
          <w:b/>
          <w:sz w:val="24"/>
          <w:szCs w:val="24"/>
        </w:rPr>
        <w:t>Turntin</w:t>
      </w:r>
      <w:proofErr w:type="spellEnd"/>
      <w:r>
        <w:rPr>
          <w:rFonts w:ascii="Arial" w:hAnsi="Arial" w:cs="Arial" w:hint="eastAsia"/>
          <w:b/>
          <w:sz w:val="24"/>
          <w:szCs w:val="24"/>
        </w:rPr>
        <w:t xml:space="preserve"> Result</w:t>
      </w:r>
    </w:p>
    <w:p w:rsidR="00C30E33" w:rsidRDefault="00C30E33" w:rsidP="00C30E33">
      <w:pPr>
        <w:spacing w:line="360" w:lineRule="auto"/>
        <w:rPr>
          <w:rFonts w:ascii="Arial" w:hAnsi="Arial" w:cs="Arial"/>
          <w:sz w:val="24"/>
          <w:szCs w:val="24"/>
        </w:rPr>
      </w:pPr>
      <w:r w:rsidRPr="00C30E33">
        <w:rPr>
          <w:rFonts w:ascii="Arial" w:hAnsi="Arial" w:cs="Arial"/>
          <w:noProof/>
          <w:sz w:val="24"/>
          <w:szCs w:val="24"/>
        </w:rPr>
        <w:drawing>
          <wp:inline distT="0" distB="0" distL="0" distR="0">
            <wp:extent cx="5502275" cy="6656173"/>
            <wp:effectExtent l="0" t="0" r="3175" b="0"/>
            <wp:docPr id="50" name="Picture 50" descr="C:\Users\ADMINI~1\AppData\Local\Temp\1544363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1\AppData\Local\Temp\1544363365(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8020" cy="6663123"/>
                    </a:xfrm>
                    <a:prstGeom prst="rect">
                      <a:avLst/>
                    </a:prstGeom>
                    <a:noFill/>
                    <a:ln>
                      <a:noFill/>
                    </a:ln>
                  </pic:spPr>
                </pic:pic>
              </a:graphicData>
            </a:graphic>
          </wp:inline>
        </w:drawing>
      </w:r>
    </w:p>
    <w:p w:rsidR="00952EA8" w:rsidRDefault="00EA7B89" w:rsidP="00C30E33">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4505954" cy="5877745"/>
            <wp:effectExtent l="0" t="0" r="952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5C8AD4.tmp"/>
                    <pic:cNvPicPr/>
                  </pic:nvPicPr>
                  <pic:blipFill>
                    <a:blip r:embed="rId39">
                      <a:extLst>
                        <a:ext uri="{28A0092B-C50C-407E-A947-70E740481C1C}">
                          <a14:useLocalDpi xmlns:a14="http://schemas.microsoft.com/office/drawing/2010/main" val="0"/>
                        </a:ext>
                      </a:extLst>
                    </a:blip>
                    <a:stretch>
                      <a:fillRect/>
                    </a:stretch>
                  </pic:blipFill>
                  <pic:spPr>
                    <a:xfrm>
                      <a:off x="0" y="0"/>
                      <a:ext cx="4505954" cy="5877745"/>
                    </a:xfrm>
                    <a:prstGeom prst="rect">
                      <a:avLst/>
                    </a:prstGeom>
                  </pic:spPr>
                </pic:pic>
              </a:graphicData>
            </a:graphic>
          </wp:inline>
        </w:drawing>
      </w:r>
    </w:p>
    <w:p w:rsidR="00952EA8" w:rsidRDefault="00952EA8" w:rsidP="00C30E33">
      <w:pPr>
        <w:spacing w:line="360" w:lineRule="auto"/>
        <w:rPr>
          <w:rFonts w:ascii="Arial" w:hAnsi="Arial" w:cs="Arial"/>
          <w:sz w:val="24"/>
          <w:szCs w:val="24"/>
        </w:rPr>
      </w:pPr>
    </w:p>
    <w:p w:rsidR="00952EA8" w:rsidRDefault="00EA7B89" w:rsidP="00C30E33">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4601217" cy="5801535"/>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5CFAA7.tmp"/>
                    <pic:cNvPicPr/>
                  </pic:nvPicPr>
                  <pic:blipFill>
                    <a:blip r:embed="rId40">
                      <a:extLst>
                        <a:ext uri="{28A0092B-C50C-407E-A947-70E740481C1C}">
                          <a14:useLocalDpi xmlns:a14="http://schemas.microsoft.com/office/drawing/2010/main" val="0"/>
                        </a:ext>
                      </a:extLst>
                    </a:blip>
                    <a:stretch>
                      <a:fillRect/>
                    </a:stretch>
                  </pic:blipFill>
                  <pic:spPr>
                    <a:xfrm>
                      <a:off x="0" y="0"/>
                      <a:ext cx="4601217" cy="5801535"/>
                    </a:xfrm>
                    <a:prstGeom prst="rect">
                      <a:avLst/>
                    </a:prstGeom>
                  </pic:spPr>
                </pic:pic>
              </a:graphicData>
            </a:graphic>
          </wp:inline>
        </w:drawing>
      </w:r>
    </w:p>
    <w:p w:rsidR="00952EA8" w:rsidRDefault="00952EA8" w:rsidP="00C30E33">
      <w:pPr>
        <w:spacing w:line="360" w:lineRule="auto"/>
        <w:rPr>
          <w:rFonts w:ascii="Arial" w:hAnsi="Arial" w:cs="Arial"/>
          <w:sz w:val="24"/>
          <w:szCs w:val="24"/>
        </w:rPr>
      </w:pPr>
    </w:p>
    <w:p w:rsidR="00952EA8" w:rsidRDefault="00EA7B89" w:rsidP="00C30E33">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4534533" cy="5992061"/>
            <wp:effectExtent l="0" t="0" r="0" b="8890"/>
            <wp:docPr id="8965" name="Picture 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 name="55C5CE3.tmp"/>
                    <pic:cNvPicPr/>
                  </pic:nvPicPr>
                  <pic:blipFill>
                    <a:blip r:embed="rId41">
                      <a:extLst>
                        <a:ext uri="{28A0092B-C50C-407E-A947-70E740481C1C}">
                          <a14:useLocalDpi xmlns:a14="http://schemas.microsoft.com/office/drawing/2010/main" val="0"/>
                        </a:ext>
                      </a:extLst>
                    </a:blip>
                    <a:stretch>
                      <a:fillRect/>
                    </a:stretch>
                  </pic:blipFill>
                  <pic:spPr>
                    <a:xfrm>
                      <a:off x="0" y="0"/>
                      <a:ext cx="4534533" cy="5992061"/>
                    </a:xfrm>
                    <a:prstGeom prst="rect">
                      <a:avLst/>
                    </a:prstGeom>
                  </pic:spPr>
                </pic:pic>
              </a:graphicData>
            </a:graphic>
          </wp:inline>
        </w:drawing>
      </w:r>
    </w:p>
    <w:p w:rsidR="00952EA8" w:rsidRDefault="00EA7B89" w:rsidP="00C30E33">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4486901" cy="5391902"/>
            <wp:effectExtent l="0" t="0" r="9525" b="0"/>
            <wp:docPr id="8966" name="Picture 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 name="55CF6A4.tmp"/>
                    <pic:cNvPicPr/>
                  </pic:nvPicPr>
                  <pic:blipFill>
                    <a:blip r:embed="rId42">
                      <a:extLst>
                        <a:ext uri="{28A0092B-C50C-407E-A947-70E740481C1C}">
                          <a14:useLocalDpi xmlns:a14="http://schemas.microsoft.com/office/drawing/2010/main" val="0"/>
                        </a:ext>
                      </a:extLst>
                    </a:blip>
                    <a:stretch>
                      <a:fillRect/>
                    </a:stretch>
                  </pic:blipFill>
                  <pic:spPr>
                    <a:xfrm>
                      <a:off x="0" y="0"/>
                      <a:ext cx="4486901" cy="5391902"/>
                    </a:xfrm>
                    <a:prstGeom prst="rect">
                      <a:avLst/>
                    </a:prstGeom>
                  </pic:spPr>
                </pic:pic>
              </a:graphicData>
            </a:graphic>
          </wp:inline>
        </w:drawing>
      </w:r>
    </w:p>
    <w:p w:rsidR="00EA7B89" w:rsidRDefault="00EA7B89" w:rsidP="00952EA8">
      <w:pPr>
        <w:spacing w:line="360" w:lineRule="auto"/>
        <w:jc w:val="center"/>
        <w:rPr>
          <w:rFonts w:ascii="Arial" w:hAnsi="Arial" w:cs="Arial"/>
          <w:b/>
          <w:sz w:val="24"/>
          <w:szCs w:val="24"/>
        </w:rPr>
      </w:pPr>
    </w:p>
    <w:p w:rsidR="00EA7B89" w:rsidRDefault="00EA7B89" w:rsidP="00952EA8">
      <w:pPr>
        <w:spacing w:line="360" w:lineRule="auto"/>
        <w:jc w:val="center"/>
        <w:rPr>
          <w:rFonts w:ascii="Arial" w:hAnsi="Arial" w:cs="Arial"/>
          <w:b/>
          <w:sz w:val="24"/>
          <w:szCs w:val="24"/>
        </w:rPr>
      </w:pPr>
    </w:p>
    <w:p w:rsidR="00EA7B89" w:rsidRDefault="00EA7B89" w:rsidP="00952EA8">
      <w:pPr>
        <w:spacing w:line="360" w:lineRule="auto"/>
        <w:jc w:val="center"/>
        <w:rPr>
          <w:rFonts w:ascii="Arial" w:hAnsi="Arial" w:cs="Arial"/>
          <w:b/>
          <w:sz w:val="24"/>
          <w:szCs w:val="24"/>
        </w:rPr>
      </w:pPr>
    </w:p>
    <w:p w:rsidR="00EA7B89" w:rsidRDefault="00EA7B89" w:rsidP="00952EA8">
      <w:pPr>
        <w:spacing w:line="360" w:lineRule="auto"/>
        <w:jc w:val="center"/>
        <w:rPr>
          <w:rFonts w:ascii="Arial" w:hAnsi="Arial" w:cs="Arial"/>
          <w:b/>
          <w:sz w:val="24"/>
          <w:szCs w:val="24"/>
        </w:rPr>
      </w:pPr>
    </w:p>
    <w:p w:rsidR="00EA7B89" w:rsidRDefault="00EA7B89" w:rsidP="00952EA8">
      <w:pPr>
        <w:spacing w:line="360" w:lineRule="auto"/>
        <w:jc w:val="center"/>
        <w:rPr>
          <w:rFonts w:ascii="Arial" w:hAnsi="Arial" w:cs="Arial"/>
          <w:b/>
          <w:sz w:val="24"/>
          <w:szCs w:val="24"/>
        </w:rPr>
      </w:pPr>
    </w:p>
    <w:p w:rsidR="00EA7B89" w:rsidRDefault="00EA7B89" w:rsidP="00952EA8">
      <w:pPr>
        <w:spacing w:line="360" w:lineRule="auto"/>
        <w:jc w:val="center"/>
        <w:rPr>
          <w:rFonts w:ascii="Arial" w:hAnsi="Arial" w:cs="Arial"/>
          <w:b/>
          <w:sz w:val="24"/>
          <w:szCs w:val="24"/>
        </w:rPr>
      </w:pPr>
    </w:p>
    <w:p w:rsidR="00EA7B89" w:rsidRDefault="00EA7B89" w:rsidP="00952EA8">
      <w:pPr>
        <w:spacing w:line="360" w:lineRule="auto"/>
        <w:jc w:val="center"/>
        <w:rPr>
          <w:rFonts w:ascii="Arial" w:hAnsi="Arial" w:cs="Arial"/>
          <w:b/>
          <w:sz w:val="24"/>
          <w:szCs w:val="24"/>
        </w:rPr>
      </w:pPr>
    </w:p>
    <w:p w:rsidR="00EA7B89" w:rsidRDefault="00EA7B89" w:rsidP="00952EA8">
      <w:pPr>
        <w:spacing w:line="360" w:lineRule="auto"/>
        <w:jc w:val="center"/>
        <w:rPr>
          <w:rFonts w:ascii="Arial" w:hAnsi="Arial" w:cs="Arial"/>
          <w:b/>
          <w:sz w:val="24"/>
          <w:szCs w:val="24"/>
        </w:rPr>
      </w:pPr>
    </w:p>
    <w:p w:rsidR="00EA7B89" w:rsidRDefault="00EA7B89" w:rsidP="00952EA8">
      <w:pPr>
        <w:spacing w:line="360" w:lineRule="auto"/>
        <w:jc w:val="center"/>
        <w:rPr>
          <w:rFonts w:ascii="Arial" w:hAnsi="Arial" w:cs="Arial"/>
          <w:b/>
          <w:sz w:val="24"/>
          <w:szCs w:val="24"/>
        </w:rPr>
      </w:pPr>
    </w:p>
    <w:p w:rsidR="00EA7B89" w:rsidRDefault="00EA7B89" w:rsidP="00952EA8">
      <w:pPr>
        <w:spacing w:line="360" w:lineRule="auto"/>
        <w:jc w:val="center"/>
        <w:rPr>
          <w:rFonts w:ascii="Arial" w:hAnsi="Arial" w:cs="Arial"/>
          <w:b/>
          <w:sz w:val="24"/>
          <w:szCs w:val="24"/>
        </w:rPr>
      </w:pPr>
    </w:p>
    <w:p w:rsidR="00952EA8" w:rsidRDefault="00952EA8" w:rsidP="00952EA8">
      <w:pPr>
        <w:spacing w:line="360" w:lineRule="auto"/>
        <w:jc w:val="center"/>
        <w:rPr>
          <w:rFonts w:ascii="Arial" w:hAnsi="Arial" w:cs="Arial"/>
          <w:b/>
          <w:sz w:val="24"/>
          <w:szCs w:val="24"/>
        </w:rPr>
      </w:pPr>
      <w:r>
        <w:rPr>
          <w:rFonts w:ascii="Arial" w:hAnsi="Arial" w:cs="Arial"/>
          <w:b/>
          <w:sz w:val="24"/>
          <w:szCs w:val="24"/>
        </w:rPr>
        <w:lastRenderedPageBreak/>
        <w:t>Appendix E: SPSS Output</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FACTOR</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/VARIABLES A5 A6 S8 S9 P17 P18 I21 I22 I23</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/MISSING LISTWISE</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/ANALYSIS A5 A6 S8 S9 P17 P18 I21 I22 I23</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/PRINT INITIAL KMO EXTRACTION ROTATION</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/FORMAT SORT </w:t>
      </w:r>
      <w:proofErr w:type="gramStart"/>
      <w:r w:rsidRPr="00952EA8">
        <w:rPr>
          <w:rFonts w:ascii="Courier New" w:hAnsi="Courier New" w:cs="Courier New"/>
          <w:color w:val="000000"/>
          <w:kern w:val="0"/>
          <w:sz w:val="20"/>
          <w:szCs w:val="20"/>
        </w:rPr>
        <w:t>BLANK(</w:t>
      </w:r>
      <w:proofErr w:type="gramEnd"/>
      <w:r w:rsidRPr="00952EA8">
        <w:rPr>
          <w:rFonts w:ascii="Courier New" w:hAnsi="Courier New" w:cs="Courier New"/>
          <w:color w:val="000000"/>
          <w:kern w:val="0"/>
          <w:sz w:val="20"/>
          <w:szCs w:val="20"/>
        </w:rPr>
        <w:t>0.5)</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/CRITERIA </w:t>
      </w:r>
      <w:proofErr w:type="gramStart"/>
      <w:r w:rsidRPr="00952EA8">
        <w:rPr>
          <w:rFonts w:ascii="Courier New" w:hAnsi="Courier New" w:cs="Courier New"/>
          <w:color w:val="000000"/>
          <w:kern w:val="0"/>
          <w:sz w:val="20"/>
          <w:szCs w:val="20"/>
        </w:rPr>
        <w:t>FACTORS(</w:t>
      </w:r>
      <w:proofErr w:type="gramEnd"/>
      <w:r w:rsidRPr="00952EA8">
        <w:rPr>
          <w:rFonts w:ascii="Courier New" w:hAnsi="Courier New" w:cs="Courier New"/>
          <w:color w:val="000000"/>
          <w:kern w:val="0"/>
          <w:sz w:val="20"/>
          <w:szCs w:val="20"/>
        </w:rPr>
        <w:t>4) ITERATE(25)</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/EXTRACTION PC</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/CRITERIA </w:t>
      </w:r>
      <w:proofErr w:type="gramStart"/>
      <w:r w:rsidRPr="00952EA8">
        <w:rPr>
          <w:rFonts w:ascii="Courier New" w:hAnsi="Courier New" w:cs="Courier New"/>
          <w:color w:val="000000"/>
          <w:kern w:val="0"/>
          <w:sz w:val="20"/>
          <w:szCs w:val="20"/>
        </w:rPr>
        <w:t>ITERATE(</w:t>
      </w:r>
      <w:proofErr w:type="gramEnd"/>
      <w:r w:rsidRPr="00952EA8">
        <w:rPr>
          <w:rFonts w:ascii="Courier New" w:hAnsi="Courier New" w:cs="Courier New"/>
          <w:color w:val="000000"/>
          <w:kern w:val="0"/>
          <w:sz w:val="20"/>
          <w:szCs w:val="20"/>
        </w:rPr>
        <w:t>25)</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/ROTATION VARIMAX</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/SAVE </w:t>
      </w:r>
      <w:proofErr w:type="gramStart"/>
      <w:r w:rsidRPr="00952EA8">
        <w:rPr>
          <w:rFonts w:ascii="Courier New" w:hAnsi="Courier New" w:cs="Courier New"/>
          <w:color w:val="000000"/>
          <w:kern w:val="0"/>
          <w:sz w:val="20"/>
          <w:szCs w:val="20"/>
        </w:rPr>
        <w:t>BART(</w:t>
      </w:r>
      <w:proofErr w:type="gramEnd"/>
      <w:r w:rsidRPr="00952EA8">
        <w:rPr>
          <w:rFonts w:ascii="Courier New" w:hAnsi="Courier New" w:cs="Courier New"/>
          <w:color w:val="000000"/>
          <w:kern w:val="0"/>
          <w:sz w:val="20"/>
          <w:szCs w:val="20"/>
        </w:rPr>
        <w:t>ALL)</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/METHOD=CORRELATION.</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p>
    <w:p w:rsidR="00952EA8" w:rsidRPr="00952EA8" w:rsidRDefault="00952EA8" w:rsidP="00952EA8">
      <w:pPr>
        <w:autoSpaceDE w:val="0"/>
        <w:autoSpaceDN w:val="0"/>
        <w:adjustRightInd w:val="0"/>
        <w:jc w:val="left"/>
        <w:rPr>
          <w:rFonts w:ascii="Arial" w:hAnsi="Arial" w:cs="Arial"/>
          <w:b/>
          <w:bCs/>
          <w:color w:val="000000"/>
          <w:kern w:val="0"/>
          <w:sz w:val="26"/>
          <w:szCs w:val="26"/>
        </w:rPr>
      </w:pPr>
    </w:p>
    <w:p w:rsidR="00952EA8" w:rsidRPr="00952EA8" w:rsidRDefault="00952EA8" w:rsidP="00952EA8">
      <w:pPr>
        <w:autoSpaceDE w:val="0"/>
        <w:autoSpaceDN w:val="0"/>
        <w:adjustRightInd w:val="0"/>
        <w:jc w:val="left"/>
        <w:rPr>
          <w:rFonts w:ascii="Arial" w:hAnsi="Arial" w:cs="Arial"/>
          <w:b/>
          <w:bCs/>
          <w:color w:val="000000"/>
          <w:kern w:val="0"/>
          <w:sz w:val="26"/>
          <w:szCs w:val="26"/>
        </w:rPr>
      </w:pPr>
      <w:r w:rsidRPr="00952EA8">
        <w:rPr>
          <w:rFonts w:ascii="Arial" w:hAnsi="Arial" w:cs="Arial"/>
          <w:b/>
          <w:bCs/>
          <w:color w:val="000000"/>
          <w:kern w:val="0"/>
          <w:sz w:val="26"/>
          <w:szCs w:val="26"/>
        </w:rPr>
        <w:t>Factor Analysis</w:t>
      </w:r>
    </w:p>
    <w:p w:rsidR="00952EA8" w:rsidRPr="00952EA8" w:rsidRDefault="00952EA8" w:rsidP="00952EA8">
      <w:pPr>
        <w:autoSpaceDE w:val="0"/>
        <w:autoSpaceDN w:val="0"/>
        <w:adjustRightInd w:val="0"/>
        <w:jc w:val="left"/>
        <w:rPr>
          <w:rFonts w:ascii="Arial" w:hAnsi="Arial" w:cs="Arial"/>
          <w:color w:val="000000"/>
          <w:kern w:val="0"/>
          <w:sz w:val="26"/>
          <w:szCs w:val="26"/>
        </w:rPr>
      </w:pPr>
    </w:p>
    <w:p w:rsidR="00952EA8" w:rsidRPr="00952EA8" w:rsidRDefault="00952EA8" w:rsidP="00952EA8">
      <w:pPr>
        <w:autoSpaceDE w:val="0"/>
        <w:autoSpaceDN w:val="0"/>
        <w:adjustRightInd w:val="0"/>
        <w:jc w:val="left"/>
        <w:rPr>
          <w:rFonts w:ascii="Times New Roman" w:hAnsi="Times New Roman" w:cs="Times New Roman"/>
          <w:kern w:val="0"/>
          <w:sz w:val="24"/>
          <w:szCs w:val="24"/>
        </w:rPr>
      </w:pP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012"/>
      </w:tblGrid>
      <w:tr w:rsidR="00952EA8" w:rsidRPr="00952EA8">
        <w:trPr>
          <w:cantSplit/>
        </w:trPr>
        <w:tc>
          <w:tcPr>
            <w:tcW w:w="5854" w:type="dxa"/>
            <w:gridSpan w:val="3"/>
            <w:tcBorders>
              <w:top w:val="nil"/>
              <w:left w:val="nil"/>
              <w:bottom w:val="nil"/>
              <w:right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b/>
                <w:bCs/>
                <w:color w:val="000000"/>
                <w:kern w:val="0"/>
                <w:sz w:val="18"/>
                <w:szCs w:val="18"/>
              </w:rPr>
              <w:t>KMO and Bartlett's Test</w:t>
            </w:r>
          </w:p>
        </w:tc>
      </w:tr>
      <w:tr w:rsidR="00952EA8" w:rsidRPr="00952EA8">
        <w:trPr>
          <w:cantSplit/>
        </w:trPr>
        <w:tc>
          <w:tcPr>
            <w:tcW w:w="4842" w:type="dxa"/>
            <w:gridSpan w:val="2"/>
            <w:tcBorders>
              <w:top w:val="single" w:sz="16" w:space="0" w:color="000000"/>
              <w:left w:val="single" w:sz="16" w:space="0" w:color="000000"/>
              <w:bottom w:val="nil"/>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Kaiser-Meyer-</w:t>
            </w:r>
            <w:proofErr w:type="spellStart"/>
            <w:r w:rsidRPr="00952EA8">
              <w:rPr>
                <w:rFonts w:ascii="Arial" w:hAnsi="Arial" w:cs="Arial"/>
                <w:color w:val="000000"/>
                <w:kern w:val="0"/>
                <w:sz w:val="18"/>
                <w:szCs w:val="18"/>
              </w:rPr>
              <w:t>Olkin</w:t>
            </w:r>
            <w:proofErr w:type="spellEnd"/>
            <w:r w:rsidRPr="00952EA8">
              <w:rPr>
                <w:rFonts w:ascii="Arial" w:hAnsi="Arial" w:cs="Arial"/>
                <w:color w:val="000000"/>
                <w:kern w:val="0"/>
                <w:sz w:val="18"/>
                <w:szCs w:val="18"/>
              </w:rPr>
              <w:t xml:space="preserve"> Measure of Sampling Adequacy.</w:t>
            </w:r>
          </w:p>
        </w:tc>
        <w:tc>
          <w:tcPr>
            <w:tcW w:w="1012" w:type="dxa"/>
            <w:tcBorders>
              <w:top w:val="single" w:sz="16" w:space="0" w:color="000000"/>
              <w:left w:val="single" w:sz="16" w:space="0" w:color="000000"/>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.681</w:t>
            </w:r>
          </w:p>
        </w:tc>
      </w:tr>
      <w:tr w:rsidR="00952EA8" w:rsidRPr="00952EA8">
        <w:trPr>
          <w:cantSplit/>
        </w:trPr>
        <w:tc>
          <w:tcPr>
            <w:tcW w:w="2491" w:type="dxa"/>
            <w:vMerge w:val="restart"/>
            <w:tcBorders>
              <w:top w:val="nil"/>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 xml:space="preserve">Bartlett's Test of </w:t>
            </w:r>
            <w:proofErr w:type="spellStart"/>
            <w:r w:rsidRPr="00952EA8">
              <w:rPr>
                <w:rFonts w:ascii="Arial" w:hAnsi="Arial" w:cs="Arial"/>
                <w:color w:val="000000"/>
                <w:kern w:val="0"/>
                <w:sz w:val="18"/>
                <w:szCs w:val="18"/>
              </w:rPr>
              <w:t>Sphericity</w:t>
            </w:r>
            <w:proofErr w:type="spellEnd"/>
          </w:p>
        </w:tc>
        <w:tc>
          <w:tcPr>
            <w:tcW w:w="2351" w:type="dxa"/>
            <w:tcBorders>
              <w:top w:val="nil"/>
              <w:left w:val="nil"/>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Approx. Chi-Square</w:t>
            </w:r>
          </w:p>
        </w:tc>
        <w:tc>
          <w:tcPr>
            <w:tcW w:w="1012" w:type="dxa"/>
            <w:tcBorders>
              <w:top w:val="nil"/>
              <w:left w:val="single" w:sz="16" w:space="0" w:color="000000"/>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662.022</w:t>
            </w:r>
          </w:p>
        </w:tc>
      </w:tr>
      <w:tr w:rsidR="00952EA8" w:rsidRPr="00952EA8">
        <w:trPr>
          <w:cantSplit/>
        </w:trPr>
        <w:tc>
          <w:tcPr>
            <w:tcW w:w="2491" w:type="dxa"/>
            <w:vMerge/>
            <w:tcBorders>
              <w:top w:val="nil"/>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jc w:val="left"/>
              <w:rPr>
                <w:rFonts w:ascii="Arial" w:hAnsi="Arial" w:cs="Arial"/>
                <w:color w:val="000000"/>
                <w:kern w:val="0"/>
                <w:sz w:val="18"/>
                <w:szCs w:val="18"/>
              </w:rPr>
            </w:pPr>
          </w:p>
        </w:tc>
        <w:tc>
          <w:tcPr>
            <w:tcW w:w="2351" w:type="dxa"/>
            <w:tcBorders>
              <w:top w:val="nil"/>
              <w:left w:val="nil"/>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proofErr w:type="spellStart"/>
            <w:r w:rsidRPr="00952EA8">
              <w:rPr>
                <w:rFonts w:ascii="Arial" w:hAnsi="Arial" w:cs="Arial"/>
                <w:color w:val="000000"/>
                <w:kern w:val="0"/>
                <w:sz w:val="18"/>
                <w:szCs w:val="18"/>
              </w:rPr>
              <w:t>df</w:t>
            </w:r>
            <w:proofErr w:type="spellEnd"/>
          </w:p>
        </w:tc>
        <w:tc>
          <w:tcPr>
            <w:tcW w:w="1012" w:type="dxa"/>
            <w:tcBorders>
              <w:top w:val="nil"/>
              <w:left w:val="single" w:sz="16" w:space="0" w:color="000000"/>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36</w:t>
            </w:r>
          </w:p>
        </w:tc>
      </w:tr>
      <w:tr w:rsidR="00952EA8" w:rsidRPr="00952EA8">
        <w:trPr>
          <w:cantSplit/>
        </w:trPr>
        <w:tc>
          <w:tcPr>
            <w:tcW w:w="2491" w:type="dxa"/>
            <w:vMerge/>
            <w:tcBorders>
              <w:top w:val="nil"/>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jc w:val="left"/>
              <w:rPr>
                <w:rFonts w:ascii="Arial" w:hAnsi="Arial" w:cs="Arial"/>
                <w:color w:val="000000"/>
                <w:kern w:val="0"/>
                <w:sz w:val="18"/>
                <w:szCs w:val="18"/>
              </w:rPr>
            </w:pPr>
          </w:p>
        </w:tc>
        <w:tc>
          <w:tcPr>
            <w:tcW w:w="2351" w:type="dxa"/>
            <w:tcBorders>
              <w:top w:val="nil"/>
              <w:left w:val="nil"/>
              <w:bottom w:val="single" w:sz="16" w:space="0" w:color="000000"/>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Sig.</w:t>
            </w:r>
          </w:p>
        </w:tc>
        <w:tc>
          <w:tcPr>
            <w:tcW w:w="1012" w:type="dxa"/>
            <w:tcBorders>
              <w:top w:val="nil"/>
              <w:left w:val="single" w:sz="16" w:space="0" w:color="000000"/>
              <w:bottom w:val="single" w:sz="16" w:space="0" w:color="000000"/>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.000</w:t>
            </w:r>
          </w:p>
        </w:tc>
      </w:tr>
    </w:tbl>
    <w:p w:rsidR="00952EA8" w:rsidRPr="00952EA8" w:rsidRDefault="00952EA8" w:rsidP="00952EA8">
      <w:pPr>
        <w:autoSpaceDE w:val="0"/>
        <w:autoSpaceDN w:val="0"/>
        <w:adjustRightInd w:val="0"/>
        <w:spacing w:line="400" w:lineRule="atLeast"/>
        <w:jc w:val="left"/>
        <w:rPr>
          <w:rFonts w:ascii="Times New Roman" w:hAnsi="Times New Roman" w:cs="Times New Roman"/>
          <w:kern w:val="0"/>
          <w:sz w:val="24"/>
          <w:szCs w:val="24"/>
        </w:rPr>
      </w:pPr>
    </w:p>
    <w:p w:rsidR="00952EA8" w:rsidRPr="00952EA8" w:rsidRDefault="00952EA8" w:rsidP="00952EA8">
      <w:pPr>
        <w:autoSpaceDE w:val="0"/>
        <w:autoSpaceDN w:val="0"/>
        <w:adjustRightInd w:val="0"/>
        <w:jc w:val="left"/>
        <w:rPr>
          <w:rFonts w:ascii="Times New Roman" w:hAnsi="Times New Roman" w:cs="Times New Roman"/>
          <w:kern w:val="0"/>
          <w:sz w:val="24"/>
          <w:szCs w:val="24"/>
        </w:rPr>
      </w:pPr>
    </w:p>
    <w:tbl>
      <w:tblPr>
        <w:tblW w:w="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999"/>
        <w:gridCol w:w="1106"/>
      </w:tblGrid>
      <w:tr w:rsidR="00952EA8" w:rsidRPr="00952EA8">
        <w:trPr>
          <w:cantSplit/>
        </w:trPr>
        <w:tc>
          <w:tcPr>
            <w:tcW w:w="4564" w:type="dxa"/>
            <w:gridSpan w:val="3"/>
            <w:tcBorders>
              <w:top w:val="nil"/>
              <w:left w:val="nil"/>
              <w:bottom w:val="nil"/>
              <w:right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b/>
                <w:bCs/>
                <w:color w:val="000000"/>
                <w:kern w:val="0"/>
                <w:sz w:val="18"/>
                <w:szCs w:val="18"/>
              </w:rPr>
              <w:t>Communalities</w:t>
            </w:r>
          </w:p>
        </w:tc>
      </w:tr>
      <w:tr w:rsidR="00952EA8" w:rsidRPr="00952EA8">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single" w:sz="16" w:space="0" w:color="000000"/>
              <w:left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Initial</w:t>
            </w:r>
          </w:p>
        </w:tc>
        <w:tc>
          <w:tcPr>
            <w:tcW w:w="1106" w:type="dxa"/>
            <w:tcBorders>
              <w:top w:val="single" w:sz="16" w:space="0" w:color="000000"/>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Extraction</w:t>
            </w:r>
          </w:p>
        </w:tc>
      </w:tr>
      <w:tr w:rsidR="00952EA8" w:rsidRPr="00952EA8">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A5 Country of origin is not important but my pet's personal taste decides what I feed them.</w:t>
            </w:r>
          </w:p>
        </w:tc>
        <w:tc>
          <w:tcPr>
            <w:tcW w:w="999" w:type="dxa"/>
            <w:tcBorders>
              <w:top w:val="single" w:sz="16" w:space="0" w:color="000000"/>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c>
          <w:tcPr>
            <w:tcW w:w="1106" w:type="dxa"/>
            <w:tcBorders>
              <w:top w:val="single" w:sz="16" w:space="0" w:color="000000"/>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.677</w:t>
            </w: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A6 Local private pet food brand is a good choice to feed my pets.</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c>
          <w:tcPr>
            <w:tcW w:w="1106"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.744</w:t>
            </w: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S8 I often go online to check the feedback of the pet food before buying it.</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c>
          <w:tcPr>
            <w:tcW w:w="1106"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.753</w:t>
            </w: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S9 I often discuss pet foods with other pet owners around me.</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c>
          <w:tcPr>
            <w:tcW w:w="1106"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.745</w:t>
            </w: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lastRenderedPageBreak/>
              <w:t>P17 I only buy pet food that my pet likes to eat, whether or not it has negative information.</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c>
          <w:tcPr>
            <w:tcW w:w="1106"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.647</w:t>
            </w: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 xml:space="preserve">P18 I have my </w:t>
            </w:r>
            <w:proofErr w:type="spellStart"/>
            <w:r w:rsidRPr="00952EA8">
              <w:rPr>
                <w:rFonts w:ascii="Arial" w:hAnsi="Arial" w:cs="Arial"/>
                <w:color w:val="000000"/>
                <w:kern w:val="0"/>
                <w:sz w:val="18"/>
                <w:szCs w:val="18"/>
              </w:rPr>
              <w:t>favourite</w:t>
            </w:r>
            <w:proofErr w:type="spellEnd"/>
            <w:r w:rsidRPr="00952EA8">
              <w:rPr>
                <w:rFonts w:ascii="Arial" w:hAnsi="Arial" w:cs="Arial"/>
                <w:color w:val="000000"/>
                <w:kern w:val="0"/>
                <w:sz w:val="18"/>
                <w:szCs w:val="18"/>
              </w:rPr>
              <w:t xml:space="preserve"> pet food, no matter how people around me evaluate it.</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c>
          <w:tcPr>
            <w:tcW w:w="1106"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.726</w:t>
            </w: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I21 I’m satisfied with the pet food shopping experience in Malaysia.</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c>
          <w:tcPr>
            <w:tcW w:w="1106"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.697</w:t>
            </w: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I22 It is trustworthy to buy pet food in all shops in Malaysia.</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c>
          <w:tcPr>
            <w:tcW w:w="1106"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.752</w:t>
            </w:r>
          </w:p>
        </w:tc>
      </w:tr>
      <w:tr w:rsidR="00952EA8" w:rsidRPr="00952EA8">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I23 I will consider using purchasing a particular pet food brand if the brand can be easily being purchase in Malaysia.</w:t>
            </w:r>
          </w:p>
        </w:tc>
        <w:tc>
          <w:tcPr>
            <w:tcW w:w="999" w:type="dxa"/>
            <w:tcBorders>
              <w:top w:val="nil"/>
              <w:left w:val="single" w:sz="16" w:space="0" w:color="000000"/>
              <w:bottom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c>
          <w:tcPr>
            <w:tcW w:w="1106" w:type="dxa"/>
            <w:tcBorders>
              <w:top w:val="nil"/>
              <w:bottom w:val="single" w:sz="16" w:space="0" w:color="000000"/>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.657</w:t>
            </w:r>
          </w:p>
        </w:tc>
      </w:tr>
      <w:tr w:rsidR="00952EA8" w:rsidRPr="00952EA8">
        <w:trPr>
          <w:cantSplit/>
        </w:trPr>
        <w:tc>
          <w:tcPr>
            <w:tcW w:w="4564" w:type="dxa"/>
            <w:gridSpan w:val="3"/>
            <w:tcBorders>
              <w:top w:val="nil"/>
              <w:left w:val="nil"/>
              <w:bottom w:val="nil"/>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Extraction Method: Principal Component Analysis.</w:t>
            </w:r>
          </w:p>
        </w:tc>
      </w:tr>
    </w:tbl>
    <w:p w:rsidR="00952EA8" w:rsidRPr="00952EA8" w:rsidRDefault="00952EA8" w:rsidP="00952EA8">
      <w:pPr>
        <w:autoSpaceDE w:val="0"/>
        <w:autoSpaceDN w:val="0"/>
        <w:adjustRightInd w:val="0"/>
        <w:spacing w:line="400" w:lineRule="atLeast"/>
        <w:jc w:val="left"/>
        <w:rPr>
          <w:rFonts w:ascii="Times New Roman" w:hAnsi="Times New Roman" w:cs="Times New Roman"/>
          <w:kern w:val="0"/>
          <w:sz w:val="24"/>
          <w:szCs w:val="24"/>
        </w:rPr>
      </w:pPr>
    </w:p>
    <w:p w:rsidR="00952EA8" w:rsidRPr="00952EA8" w:rsidRDefault="00952EA8" w:rsidP="00952EA8">
      <w:pPr>
        <w:autoSpaceDE w:val="0"/>
        <w:autoSpaceDN w:val="0"/>
        <w:adjustRightInd w:val="0"/>
        <w:spacing w:line="400" w:lineRule="atLeast"/>
        <w:jc w:val="left"/>
        <w:rPr>
          <w:rFonts w:ascii="Times New Roman" w:hAnsi="Times New Roman" w:cs="Times New Roman"/>
          <w:kern w:val="0"/>
          <w:sz w:val="24"/>
          <w:szCs w:val="24"/>
        </w:rPr>
      </w:pPr>
      <w:r w:rsidRPr="00952EA8">
        <w:rPr>
          <w:rFonts w:ascii="Times New Roman" w:hAnsi="Times New Roman" w:cs="Times New Roman"/>
          <w:noProof/>
          <w:kern w:val="0"/>
          <w:sz w:val="24"/>
          <w:szCs w:val="24"/>
        </w:rPr>
        <w:drawing>
          <wp:inline distT="0" distB="0" distL="0" distR="0">
            <wp:extent cx="5274310" cy="1624196"/>
            <wp:effectExtent l="0" t="0" r="2540" b="0"/>
            <wp:docPr id="51" name="Picture 51" descr="C:\Users\ADMINI~1\AppData\Local\Temp\15443636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1\AppData\Local\Temp\1544363652(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1624196"/>
                    </a:xfrm>
                    <a:prstGeom prst="rect">
                      <a:avLst/>
                    </a:prstGeom>
                    <a:noFill/>
                    <a:ln>
                      <a:noFill/>
                    </a:ln>
                  </pic:spPr>
                </pic:pic>
              </a:graphicData>
            </a:graphic>
          </wp:inline>
        </w:drawing>
      </w:r>
    </w:p>
    <w:p w:rsidR="00952EA8" w:rsidRPr="00952EA8" w:rsidRDefault="00952EA8" w:rsidP="00952EA8">
      <w:pPr>
        <w:autoSpaceDE w:val="0"/>
        <w:autoSpaceDN w:val="0"/>
        <w:adjustRightInd w:val="0"/>
        <w:spacing w:line="400" w:lineRule="atLeast"/>
        <w:jc w:val="left"/>
        <w:rPr>
          <w:rFonts w:ascii="Times New Roman" w:hAnsi="Times New Roman" w:cs="Times New Roman"/>
          <w:kern w:val="0"/>
          <w:sz w:val="24"/>
          <w:szCs w:val="24"/>
        </w:rPr>
      </w:pPr>
    </w:p>
    <w:p w:rsidR="00952EA8" w:rsidRPr="00952EA8" w:rsidRDefault="00952EA8" w:rsidP="00952EA8">
      <w:pPr>
        <w:autoSpaceDE w:val="0"/>
        <w:autoSpaceDN w:val="0"/>
        <w:adjustRightInd w:val="0"/>
        <w:jc w:val="left"/>
        <w:rPr>
          <w:rFonts w:ascii="Times New Roman" w:hAnsi="Times New Roman" w:cs="Times New Roman"/>
          <w:kern w:val="0"/>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999"/>
        <w:gridCol w:w="999"/>
        <w:gridCol w:w="999"/>
        <w:gridCol w:w="999"/>
      </w:tblGrid>
      <w:tr w:rsidR="00952EA8" w:rsidRPr="00952EA8">
        <w:trPr>
          <w:cantSplit/>
        </w:trPr>
        <w:tc>
          <w:tcPr>
            <w:tcW w:w="6455" w:type="dxa"/>
            <w:gridSpan w:val="5"/>
            <w:tcBorders>
              <w:top w:val="nil"/>
              <w:left w:val="nil"/>
              <w:bottom w:val="nil"/>
              <w:right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b/>
                <w:bCs/>
                <w:color w:val="000000"/>
                <w:kern w:val="0"/>
                <w:sz w:val="18"/>
                <w:szCs w:val="18"/>
              </w:rPr>
              <w:t xml:space="preserve">Component </w:t>
            </w:r>
            <w:proofErr w:type="spellStart"/>
            <w:r w:rsidRPr="00952EA8">
              <w:rPr>
                <w:rFonts w:ascii="Arial" w:hAnsi="Arial" w:cs="Arial"/>
                <w:b/>
                <w:bCs/>
                <w:color w:val="000000"/>
                <w:kern w:val="0"/>
                <w:sz w:val="18"/>
                <w:szCs w:val="18"/>
              </w:rPr>
              <w:t>Matrix</w:t>
            </w:r>
            <w:r w:rsidRPr="00952EA8">
              <w:rPr>
                <w:rFonts w:ascii="Arial" w:hAnsi="Arial" w:cs="Arial"/>
                <w:b/>
                <w:bCs/>
                <w:color w:val="000000"/>
                <w:kern w:val="0"/>
                <w:sz w:val="18"/>
                <w:szCs w:val="18"/>
                <w:vertAlign w:val="superscript"/>
              </w:rPr>
              <w:t>a</w:t>
            </w:r>
            <w:proofErr w:type="spellEnd"/>
          </w:p>
        </w:tc>
      </w:tr>
      <w:tr w:rsidR="00952EA8" w:rsidRPr="00952EA8">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3996" w:type="dxa"/>
            <w:gridSpan w:val="4"/>
            <w:tcBorders>
              <w:top w:val="single" w:sz="16" w:space="0" w:color="000000"/>
              <w:left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Component</w:t>
            </w:r>
          </w:p>
        </w:tc>
      </w:tr>
      <w:tr w:rsidR="00952EA8" w:rsidRPr="00952EA8">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952EA8" w:rsidRPr="00952EA8" w:rsidRDefault="00952EA8" w:rsidP="00952EA8">
            <w:pPr>
              <w:autoSpaceDE w:val="0"/>
              <w:autoSpaceDN w:val="0"/>
              <w:adjustRightInd w:val="0"/>
              <w:jc w:val="left"/>
              <w:rPr>
                <w:rFonts w:ascii="Arial" w:hAnsi="Arial" w:cs="Arial"/>
                <w:color w:val="000000"/>
                <w:kern w:val="0"/>
                <w:sz w:val="18"/>
                <w:szCs w:val="18"/>
              </w:rPr>
            </w:pPr>
          </w:p>
        </w:tc>
        <w:tc>
          <w:tcPr>
            <w:tcW w:w="999" w:type="dxa"/>
            <w:tcBorders>
              <w:left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1</w:t>
            </w:r>
          </w:p>
        </w:tc>
        <w:tc>
          <w:tcPr>
            <w:tcW w:w="999" w:type="dxa"/>
            <w:tcBorders>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2</w:t>
            </w:r>
          </w:p>
        </w:tc>
        <w:tc>
          <w:tcPr>
            <w:tcW w:w="999" w:type="dxa"/>
            <w:tcBorders>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3</w:t>
            </w:r>
          </w:p>
        </w:tc>
        <w:tc>
          <w:tcPr>
            <w:tcW w:w="999" w:type="dxa"/>
            <w:tcBorders>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4</w:t>
            </w:r>
          </w:p>
        </w:tc>
      </w:tr>
      <w:tr w:rsidR="00952EA8" w:rsidRPr="00952EA8">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I21 I’m satisfied with the pet food shopping experience in Malaysia.</w:t>
            </w:r>
          </w:p>
        </w:tc>
        <w:tc>
          <w:tcPr>
            <w:tcW w:w="999" w:type="dxa"/>
            <w:tcBorders>
              <w:top w:val="single" w:sz="16" w:space="0" w:color="000000"/>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.733</w:t>
            </w:r>
          </w:p>
        </w:tc>
        <w:tc>
          <w:tcPr>
            <w:tcW w:w="999" w:type="dxa"/>
            <w:tcBorders>
              <w:top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single" w:sz="16" w:space="0" w:color="000000"/>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S9 I often discuss pet foods with other pet owners around me.</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.700</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lastRenderedPageBreak/>
              <w:t>S8 I often go online to check the feedback of the pet food before buying it.</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.644</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.522</w:t>
            </w: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I22 It is trustworthy to buy pet food in all shops in Malaysia.</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.620</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P17 I only buy pet food that my pet likes to eat, whether or not it has negative information.</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-.501</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I23 I will consider using purchasing a particular pet food brand if the brand can be easily being purchase in Malaysia.</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.697</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A6 Local private pet food brand is a good choice to feed my pets.</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.697</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A5 Country of origin is not important but my pet's personal taste decides what I feed them.</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.677</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 xml:space="preserve">P18 I have my </w:t>
            </w:r>
            <w:proofErr w:type="spellStart"/>
            <w:r w:rsidRPr="00952EA8">
              <w:rPr>
                <w:rFonts w:ascii="Arial" w:hAnsi="Arial" w:cs="Arial"/>
                <w:color w:val="000000"/>
                <w:kern w:val="0"/>
                <w:sz w:val="18"/>
                <w:szCs w:val="18"/>
              </w:rPr>
              <w:t>favourite</w:t>
            </w:r>
            <w:proofErr w:type="spellEnd"/>
            <w:r w:rsidRPr="00952EA8">
              <w:rPr>
                <w:rFonts w:ascii="Arial" w:hAnsi="Arial" w:cs="Arial"/>
                <w:color w:val="000000"/>
                <w:kern w:val="0"/>
                <w:sz w:val="18"/>
                <w:szCs w:val="18"/>
              </w:rPr>
              <w:t xml:space="preserve"> pet food, no matter how people around me evaluate it.</w:t>
            </w:r>
          </w:p>
        </w:tc>
        <w:tc>
          <w:tcPr>
            <w:tcW w:w="999" w:type="dxa"/>
            <w:tcBorders>
              <w:top w:val="nil"/>
              <w:left w:val="single" w:sz="16" w:space="0" w:color="000000"/>
              <w:bottom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.518</w:t>
            </w:r>
          </w:p>
        </w:tc>
        <w:tc>
          <w:tcPr>
            <w:tcW w:w="999" w:type="dxa"/>
            <w:tcBorders>
              <w:top w:val="nil"/>
              <w:bottom w:val="single" w:sz="16" w:space="0" w:color="000000"/>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6455" w:type="dxa"/>
            <w:gridSpan w:val="5"/>
            <w:tcBorders>
              <w:top w:val="nil"/>
              <w:left w:val="nil"/>
              <w:bottom w:val="nil"/>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Extraction Method: Principal Component Analysis.</w:t>
            </w:r>
          </w:p>
        </w:tc>
      </w:tr>
      <w:tr w:rsidR="00952EA8" w:rsidRPr="00952EA8">
        <w:trPr>
          <w:cantSplit/>
        </w:trPr>
        <w:tc>
          <w:tcPr>
            <w:tcW w:w="6455" w:type="dxa"/>
            <w:gridSpan w:val="5"/>
            <w:tcBorders>
              <w:top w:val="nil"/>
              <w:left w:val="nil"/>
              <w:bottom w:val="nil"/>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a. 4 components extracted.</w:t>
            </w:r>
          </w:p>
        </w:tc>
      </w:tr>
    </w:tbl>
    <w:p w:rsidR="00952EA8" w:rsidRPr="00952EA8" w:rsidRDefault="00952EA8" w:rsidP="00952EA8">
      <w:pPr>
        <w:autoSpaceDE w:val="0"/>
        <w:autoSpaceDN w:val="0"/>
        <w:adjustRightInd w:val="0"/>
        <w:spacing w:line="400" w:lineRule="atLeast"/>
        <w:jc w:val="left"/>
        <w:rPr>
          <w:rFonts w:ascii="Times New Roman" w:hAnsi="Times New Roman" w:cs="Times New Roman"/>
          <w:kern w:val="0"/>
          <w:sz w:val="24"/>
          <w:szCs w:val="24"/>
        </w:rPr>
      </w:pPr>
    </w:p>
    <w:p w:rsidR="00952EA8" w:rsidRPr="00952EA8" w:rsidRDefault="00952EA8" w:rsidP="00952EA8">
      <w:pPr>
        <w:autoSpaceDE w:val="0"/>
        <w:autoSpaceDN w:val="0"/>
        <w:adjustRightInd w:val="0"/>
        <w:jc w:val="left"/>
        <w:rPr>
          <w:rFonts w:ascii="Times New Roman" w:hAnsi="Times New Roman" w:cs="Times New Roman"/>
          <w:kern w:val="0"/>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999"/>
        <w:gridCol w:w="999"/>
        <w:gridCol w:w="999"/>
        <w:gridCol w:w="999"/>
      </w:tblGrid>
      <w:tr w:rsidR="00952EA8" w:rsidRPr="00952EA8">
        <w:trPr>
          <w:cantSplit/>
        </w:trPr>
        <w:tc>
          <w:tcPr>
            <w:tcW w:w="6455" w:type="dxa"/>
            <w:gridSpan w:val="5"/>
            <w:tcBorders>
              <w:top w:val="nil"/>
              <w:left w:val="nil"/>
              <w:bottom w:val="nil"/>
              <w:right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b/>
                <w:bCs/>
                <w:color w:val="000000"/>
                <w:kern w:val="0"/>
                <w:sz w:val="18"/>
                <w:szCs w:val="18"/>
              </w:rPr>
              <w:t xml:space="preserve">Rotated Component </w:t>
            </w:r>
            <w:proofErr w:type="spellStart"/>
            <w:r w:rsidRPr="00952EA8">
              <w:rPr>
                <w:rFonts w:ascii="Arial" w:hAnsi="Arial" w:cs="Arial"/>
                <w:b/>
                <w:bCs/>
                <w:color w:val="000000"/>
                <w:kern w:val="0"/>
                <w:sz w:val="18"/>
                <w:szCs w:val="18"/>
              </w:rPr>
              <w:t>Matrix</w:t>
            </w:r>
            <w:r w:rsidRPr="00952EA8">
              <w:rPr>
                <w:rFonts w:ascii="Arial" w:hAnsi="Arial" w:cs="Arial"/>
                <w:b/>
                <w:bCs/>
                <w:color w:val="000000"/>
                <w:kern w:val="0"/>
                <w:sz w:val="18"/>
                <w:szCs w:val="18"/>
                <w:vertAlign w:val="superscript"/>
              </w:rPr>
              <w:t>a</w:t>
            </w:r>
            <w:proofErr w:type="spellEnd"/>
          </w:p>
        </w:tc>
      </w:tr>
      <w:tr w:rsidR="00952EA8" w:rsidRPr="00952EA8">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3996" w:type="dxa"/>
            <w:gridSpan w:val="4"/>
            <w:tcBorders>
              <w:top w:val="single" w:sz="16" w:space="0" w:color="000000"/>
              <w:left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Component</w:t>
            </w:r>
          </w:p>
        </w:tc>
      </w:tr>
      <w:tr w:rsidR="00952EA8" w:rsidRPr="00952EA8">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952EA8" w:rsidRPr="00952EA8" w:rsidRDefault="00952EA8" w:rsidP="00952EA8">
            <w:pPr>
              <w:autoSpaceDE w:val="0"/>
              <w:autoSpaceDN w:val="0"/>
              <w:adjustRightInd w:val="0"/>
              <w:jc w:val="left"/>
              <w:rPr>
                <w:rFonts w:ascii="Arial" w:hAnsi="Arial" w:cs="Arial"/>
                <w:color w:val="000000"/>
                <w:kern w:val="0"/>
                <w:sz w:val="18"/>
                <w:szCs w:val="18"/>
              </w:rPr>
            </w:pPr>
          </w:p>
        </w:tc>
        <w:tc>
          <w:tcPr>
            <w:tcW w:w="999" w:type="dxa"/>
            <w:tcBorders>
              <w:left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1</w:t>
            </w:r>
          </w:p>
        </w:tc>
        <w:tc>
          <w:tcPr>
            <w:tcW w:w="999" w:type="dxa"/>
            <w:tcBorders>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2</w:t>
            </w:r>
          </w:p>
        </w:tc>
        <w:tc>
          <w:tcPr>
            <w:tcW w:w="999" w:type="dxa"/>
            <w:tcBorders>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3</w:t>
            </w:r>
          </w:p>
        </w:tc>
        <w:tc>
          <w:tcPr>
            <w:tcW w:w="999" w:type="dxa"/>
            <w:tcBorders>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4</w:t>
            </w:r>
          </w:p>
        </w:tc>
      </w:tr>
      <w:tr w:rsidR="00952EA8" w:rsidRPr="00952EA8">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I22 It is trustworthy to buy pet food in all shops in Malaysia.</w:t>
            </w:r>
          </w:p>
        </w:tc>
        <w:tc>
          <w:tcPr>
            <w:tcW w:w="999" w:type="dxa"/>
            <w:tcBorders>
              <w:top w:val="single" w:sz="16" w:space="0" w:color="000000"/>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.857</w:t>
            </w:r>
          </w:p>
        </w:tc>
        <w:tc>
          <w:tcPr>
            <w:tcW w:w="999" w:type="dxa"/>
            <w:tcBorders>
              <w:top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single" w:sz="16" w:space="0" w:color="000000"/>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I21 I’m satisfied with the pet food shopping experience in Malaysia.</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.759</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lastRenderedPageBreak/>
              <w:t>I23 I will consider using purchasing a particular pet food brand if the brand can be easily being purchase in Malaysia.</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.682</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S8 I often go online to check the feedback of the pet food before buying it.</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.856</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S9 I often discuss pet foods with other pet owners around me.</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.837</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A6 Local private pet food brand is a good choice to feed my pets.</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.846</w:t>
            </w: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A5 Country of origin is not important but my pet's personal taste decides what I feed them.</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.800</w:t>
            </w: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r>
      <w:tr w:rsidR="00952EA8" w:rsidRPr="00952EA8">
        <w:trPr>
          <w:cantSplit/>
        </w:trPr>
        <w:tc>
          <w:tcPr>
            <w:tcW w:w="2459"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 xml:space="preserve">P18 I have my </w:t>
            </w:r>
            <w:proofErr w:type="spellStart"/>
            <w:r w:rsidRPr="00952EA8">
              <w:rPr>
                <w:rFonts w:ascii="Arial" w:hAnsi="Arial" w:cs="Arial"/>
                <w:color w:val="000000"/>
                <w:kern w:val="0"/>
                <w:sz w:val="18"/>
                <w:szCs w:val="18"/>
              </w:rPr>
              <w:t>favourite</w:t>
            </w:r>
            <w:proofErr w:type="spellEnd"/>
            <w:r w:rsidRPr="00952EA8">
              <w:rPr>
                <w:rFonts w:ascii="Arial" w:hAnsi="Arial" w:cs="Arial"/>
                <w:color w:val="000000"/>
                <w:kern w:val="0"/>
                <w:sz w:val="18"/>
                <w:szCs w:val="18"/>
              </w:rPr>
              <w:t xml:space="preserve"> pet food, no matter how people around me evaluate it.</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.846</w:t>
            </w:r>
          </w:p>
        </w:tc>
      </w:tr>
      <w:tr w:rsidR="00952EA8" w:rsidRPr="00952EA8">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P17 I only buy pet food that my pet likes to eat, whether or not it has negative information.</w:t>
            </w:r>
          </w:p>
        </w:tc>
        <w:tc>
          <w:tcPr>
            <w:tcW w:w="999" w:type="dxa"/>
            <w:tcBorders>
              <w:top w:val="nil"/>
              <w:left w:val="single" w:sz="16" w:space="0" w:color="000000"/>
              <w:bottom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single" w:sz="16" w:space="0" w:color="000000"/>
            </w:tcBorders>
            <w:shd w:val="clear" w:color="auto" w:fill="FFFFFF"/>
            <w:vAlign w:val="center"/>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nil"/>
              <w:bottom w:val="single" w:sz="16" w:space="0" w:color="000000"/>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.766</w:t>
            </w:r>
          </w:p>
        </w:tc>
      </w:tr>
      <w:tr w:rsidR="00952EA8" w:rsidRPr="00952EA8">
        <w:trPr>
          <w:cantSplit/>
        </w:trPr>
        <w:tc>
          <w:tcPr>
            <w:tcW w:w="6455" w:type="dxa"/>
            <w:gridSpan w:val="5"/>
            <w:tcBorders>
              <w:top w:val="nil"/>
              <w:left w:val="nil"/>
              <w:bottom w:val="nil"/>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 xml:space="preserve">Extraction Method: Principal Component Analysis. </w:t>
            </w:r>
          </w:p>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 xml:space="preserve"> Rotation Method: </w:t>
            </w:r>
            <w:proofErr w:type="spellStart"/>
            <w:r w:rsidRPr="00952EA8">
              <w:rPr>
                <w:rFonts w:ascii="Arial" w:hAnsi="Arial" w:cs="Arial"/>
                <w:color w:val="000000"/>
                <w:kern w:val="0"/>
                <w:sz w:val="18"/>
                <w:szCs w:val="18"/>
              </w:rPr>
              <w:t>Varimax</w:t>
            </w:r>
            <w:proofErr w:type="spellEnd"/>
            <w:r w:rsidRPr="00952EA8">
              <w:rPr>
                <w:rFonts w:ascii="Arial" w:hAnsi="Arial" w:cs="Arial"/>
                <w:color w:val="000000"/>
                <w:kern w:val="0"/>
                <w:sz w:val="18"/>
                <w:szCs w:val="18"/>
              </w:rPr>
              <w:t xml:space="preserve"> with Kaiser </w:t>
            </w:r>
            <w:proofErr w:type="spellStart"/>
            <w:r w:rsidRPr="00952EA8">
              <w:rPr>
                <w:rFonts w:ascii="Arial" w:hAnsi="Arial" w:cs="Arial"/>
                <w:color w:val="000000"/>
                <w:kern w:val="0"/>
                <w:sz w:val="18"/>
                <w:szCs w:val="18"/>
              </w:rPr>
              <w:t>Normalization.</w:t>
            </w:r>
            <w:r w:rsidRPr="00952EA8">
              <w:rPr>
                <w:rFonts w:ascii="Arial" w:hAnsi="Arial" w:cs="Arial"/>
                <w:color w:val="000000"/>
                <w:kern w:val="0"/>
                <w:sz w:val="18"/>
                <w:szCs w:val="18"/>
                <w:vertAlign w:val="superscript"/>
              </w:rPr>
              <w:t>a</w:t>
            </w:r>
            <w:proofErr w:type="spellEnd"/>
          </w:p>
        </w:tc>
      </w:tr>
      <w:tr w:rsidR="00952EA8" w:rsidRPr="00952EA8">
        <w:trPr>
          <w:cantSplit/>
        </w:trPr>
        <w:tc>
          <w:tcPr>
            <w:tcW w:w="6455" w:type="dxa"/>
            <w:gridSpan w:val="5"/>
            <w:tcBorders>
              <w:top w:val="nil"/>
              <w:left w:val="nil"/>
              <w:bottom w:val="nil"/>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a. Rotation converged in 5 iterations.</w:t>
            </w:r>
          </w:p>
        </w:tc>
      </w:tr>
    </w:tbl>
    <w:p w:rsidR="00952EA8" w:rsidRPr="00952EA8" w:rsidRDefault="00952EA8" w:rsidP="00952EA8">
      <w:pPr>
        <w:autoSpaceDE w:val="0"/>
        <w:autoSpaceDN w:val="0"/>
        <w:adjustRightInd w:val="0"/>
        <w:spacing w:line="400" w:lineRule="atLeast"/>
        <w:jc w:val="left"/>
        <w:rPr>
          <w:rFonts w:ascii="Times New Roman" w:hAnsi="Times New Roman" w:cs="Times New Roman"/>
          <w:kern w:val="0"/>
          <w:sz w:val="24"/>
          <w:szCs w:val="24"/>
        </w:rPr>
      </w:pPr>
    </w:p>
    <w:p w:rsidR="00952EA8" w:rsidRPr="00952EA8" w:rsidRDefault="00952EA8" w:rsidP="00952EA8">
      <w:pPr>
        <w:autoSpaceDE w:val="0"/>
        <w:autoSpaceDN w:val="0"/>
        <w:adjustRightInd w:val="0"/>
        <w:jc w:val="left"/>
        <w:rPr>
          <w:rFonts w:ascii="Times New Roman" w:hAnsi="Times New Roman" w:cs="Times New Roman"/>
          <w:kern w:val="0"/>
          <w:sz w:val="24"/>
          <w:szCs w:val="24"/>
        </w:rPr>
      </w:pPr>
    </w:p>
    <w:tbl>
      <w:tblPr>
        <w:tblW w:w="5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2"/>
        <w:gridCol w:w="999"/>
        <w:gridCol w:w="999"/>
        <w:gridCol w:w="999"/>
        <w:gridCol w:w="999"/>
      </w:tblGrid>
      <w:tr w:rsidR="00952EA8" w:rsidRPr="00952EA8">
        <w:trPr>
          <w:cantSplit/>
        </w:trPr>
        <w:tc>
          <w:tcPr>
            <w:tcW w:w="5287" w:type="dxa"/>
            <w:gridSpan w:val="5"/>
            <w:tcBorders>
              <w:top w:val="nil"/>
              <w:left w:val="nil"/>
              <w:bottom w:val="nil"/>
              <w:right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b/>
                <w:bCs/>
                <w:color w:val="000000"/>
                <w:kern w:val="0"/>
                <w:sz w:val="18"/>
                <w:szCs w:val="18"/>
              </w:rPr>
              <w:t>Component Transformation Matrix</w:t>
            </w:r>
          </w:p>
        </w:tc>
      </w:tr>
      <w:tr w:rsidR="00952EA8" w:rsidRPr="00952EA8">
        <w:trPr>
          <w:cantSplit/>
        </w:trPr>
        <w:tc>
          <w:tcPr>
            <w:tcW w:w="129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Component</w:t>
            </w:r>
          </w:p>
        </w:tc>
        <w:tc>
          <w:tcPr>
            <w:tcW w:w="999" w:type="dxa"/>
            <w:tcBorders>
              <w:top w:val="single" w:sz="16" w:space="0" w:color="000000"/>
              <w:left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1</w:t>
            </w:r>
          </w:p>
        </w:tc>
        <w:tc>
          <w:tcPr>
            <w:tcW w:w="999" w:type="dxa"/>
            <w:tcBorders>
              <w:top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2</w:t>
            </w:r>
          </w:p>
        </w:tc>
        <w:tc>
          <w:tcPr>
            <w:tcW w:w="999" w:type="dxa"/>
            <w:tcBorders>
              <w:top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3</w:t>
            </w:r>
          </w:p>
        </w:tc>
        <w:tc>
          <w:tcPr>
            <w:tcW w:w="999" w:type="dxa"/>
            <w:tcBorders>
              <w:top w:val="single" w:sz="16" w:space="0" w:color="000000"/>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4</w:t>
            </w:r>
          </w:p>
        </w:tc>
      </w:tr>
      <w:tr w:rsidR="00952EA8" w:rsidRPr="00952EA8">
        <w:trPr>
          <w:cantSplit/>
        </w:trPr>
        <w:tc>
          <w:tcPr>
            <w:tcW w:w="1291" w:type="dxa"/>
            <w:tcBorders>
              <w:top w:val="single" w:sz="16" w:space="0" w:color="000000"/>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1</w:t>
            </w:r>
          </w:p>
        </w:tc>
        <w:tc>
          <w:tcPr>
            <w:tcW w:w="999" w:type="dxa"/>
            <w:tcBorders>
              <w:top w:val="single" w:sz="16" w:space="0" w:color="000000"/>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.618</w:t>
            </w:r>
          </w:p>
        </w:tc>
        <w:tc>
          <w:tcPr>
            <w:tcW w:w="999" w:type="dxa"/>
            <w:tcBorders>
              <w:top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.652</w:t>
            </w:r>
          </w:p>
        </w:tc>
        <w:tc>
          <w:tcPr>
            <w:tcW w:w="999" w:type="dxa"/>
            <w:tcBorders>
              <w:top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-.104</w:t>
            </w:r>
          </w:p>
        </w:tc>
        <w:tc>
          <w:tcPr>
            <w:tcW w:w="999" w:type="dxa"/>
            <w:tcBorders>
              <w:top w:val="single" w:sz="16" w:space="0" w:color="000000"/>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-.426</w:t>
            </w:r>
          </w:p>
        </w:tc>
      </w:tr>
      <w:tr w:rsidR="00952EA8" w:rsidRPr="00952EA8">
        <w:trPr>
          <w:cantSplit/>
        </w:trPr>
        <w:tc>
          <w:tcPr>
            <w:tcW w:w="1291"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2</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.553</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-.192</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.742</w:t>
            </w: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.327</w:t>
            </w:r>
          </w:p>
        </w:tc>
      </w:tr>
      <w:tr w:rsidR="00952EA8" w:rsidRPr="00952EA8">
        <w:trPr>
          <w:cantSplit/>
        </w:trPr>
        <w:tc>
          <w:tcPr>
            <w:tcW w:w="1291" w:type="dxa"/>
            <w:tcBorders>
              <w:top w:val="nil"/>
              <w:left w:val="single" w:sz="16" w:space="0" w:color="000000"/>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3</w:t>
            </w:r>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-.333</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.722</w:t>
            </w:r>
          </w:p>
        </w:tc>
        <w:tc>
          <w:tcPr>
            <w:tcW w:w="999" w:type="dxa"/>
            <w:tcBorders>
              <w:top w:val="nil"/>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.180</w:t>
            </w: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.579</w:t>
            </w:r>
          </w:p>
        </w:tc>
      </w:tr>
      <w:tr w:rsidR="00952EA8" w:rsidRPr="00952EA8">
        <w:trPr>
          <w:cantSplit/>
        </w:trPr>
        <w:tc>
          <w:tcPr>
            <w:tcW w:w="1291" w:type="dxa"/>
            <w:tcBorders>
              <w:top w:val="nil"/>
              <w:left w:val="single" w:sz="16" w:space="0" w:color="000000"/>
              <w:bottom w:val="single" w:sz="16" w:space="0" w:color="000000"/>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4</w:t>
            </w:r>
          </w:p>
        </w:tc>
        <w:tc>
          <w:tcPr>
            <w:tcW w:w="999" w:type="dxa"/>
            <w:tcBorders>
              <w:top w:val="nil"/>
              <w:left w:val="single" w:sz="16" w:space="0" w:color="000000"/>
              <w:bottom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.449</w:t>
            </w:r>
          </w:p>
        </w:tc>
        <w:tc>
          <w:tcPr>
            <w:tcW w:w="999" w:type="dxa"/>
            <w:tcBorders>
              <w:top w:val="nil"/>
              <w:bottom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-.126</w:t>
            </w:r>
          </w:p>
        </w:tc>
        <w:tc>
          <w:tcPr>
            <w:tcW w:w="999" w:type="dxa"/>
            <w:tcBorders>
              <w:top w:val="nil"/>
              <w:bottom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-.637</w:t>
            </w:r>
          </w:p>
        </w:tc>
        <w:tc>
          <w:tcPr>
            <w:tcW w:w="999" w:type="dxa"/>
            <w:tcBorders>
              <w:top w:val="nil"/>
              <w:bottom w:val="single" w:sz="16" w:space="0" w:color="000000"/>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.614</w:t>
            </w:r>
          </w:p>
        </w:tc>
      </w:tr>
      <w:tr w:rsidR="00952EA8" w:rsidRPr="00952EA8">
        <w:trPr>
          <w:cantSplit/>
        </w:trPr>
        <w:tc>
          <w:tcPr>
            <w:tcW w:w="5287" w:type="dxa"/>
            <w:gridSpan w:val="5"/>
            <w:tcBorders>
              <w:top w:val="nil"/>
              <w:left w:val="nil"/>
              <w:bottom w:val="nil"/>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 xml:space="preserve">Extraction Method: Principal Component Analysis.  </w:t>
            </w:r>
          </w:p>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 xml:space="preserve"> Rotation Method: </w:t>
            </w:r>
            <w:proofErr w:type="spellStart"/>
            <w:r w:rsidRPr="00952EA8">
              <w:rPr>
                <w:rFonts w:ascii="Arial" w:hAnsi="Arial" w:cs="Arial"/>
                <w:color w:val="000000"/>
                <w:kern w:val="0"/>
                <w:sz w:val="18"/>
                <w:szCs w:val="18"/>
              </w:rPr>
              <w:t>Varimax</w:t>
            </w:r>
            <w:proofErr w:type="spellEnd"/>
            <w:r w:rsidRPr="00952EA8">
              <w:rPr>
                <w:rFonts w:ascii="Arial" w:hAnsi="Arial" w:cs="Arial"/>
                <w:color w:val="000000"/>
                <w:kern w:val="0"/>
                <w:sz w:val="18"/>
                <w:szCs w:val="18"/>
              </w:rPr>
              <w:t xml:space="preserve"> with Kaiser Normalization.</w:t>
            </w:r>
          </w:p>
        </w:tc>
      </w:tr>
    </w:tbl>
    <w:p w:rsidR="00952EA8" w:rsidRPr="00952EA8" w:rsidRDefault="00952EA8" w:rsidP="00952EA8">
      <w:pPr>
        <w:autoSpaceDE w:val="0"/>
        <w:autoSpaceDN w:val="0"/>
        <w:adjustRightInd w:val="0"/>
        <w:spacing w:line="400" w:lineRule="atLeast"/>
        <w:jc w:val="left"/>
        <w:rPr>
          <w:rFonts w:ascii="Times New Roman" w:hAnsi="Times New Roman" w:cs="Times New Roman"/>
          <w:kern w:val="0"/>
          <w:sz w:val="24"/>
          <w:szCs w:val="24"/>
        </w:rPr>
      </w:pPr>
    </w:p>
    <w:p w:rsidR="00952EA8" w:rsidRDefault="00952EA8" w:rsidP="00952EA8">
      <w:pPr>
        <w:autoSpaceDE w:val="0"/>
        <w:autoSpaceDN w:val="0"/>
        <w:adjustRightInd w:val="0"/>
        <w:jc w:val="left"/>
        <w:rPr>
          <w:rFonts w:ascii="Courier New" w:hAnsi="Courier New" w:cs="Courier New"/>
          <w:color w:val="000000"/>
          <w:kern w:val="0"/>
          <w:sz w:val="20"/>
          <w:szCs w:val="20"/>
        </w:rPr>
      </w:pPr>
    </w:p>
    <w:p w:rsidR="00952EA8" w:rsidRDefault="00952EA8" w:rsidP="00952EA8">
      <w:pPr>
        <w:autoSpaceDE w:val="0"/>
        <w:autoSpaceDN w:val="0"/>
        <w:adjustRightInd w:val="0"/>
        <w:jc w:val="left"/>
        <w:rPr>
          <w:rFonts w:ascii="Courier New" w:hAnsi="Courier New" w:cs="Courier New"/>
          <w:color w:val="000000"/>
          <w:kern w:val="0"/>
          <w:sz w:val="20"/>
          <w:szCs w:val="20"/>
        </w:rPr>
      </w:pP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RELIABILITY</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/VARIABLES=I21 I22 I23</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w:t>
      </w:r>
      <w:proofErr w:type="gramStart"/>
      <w:r w:rsidRPr="00952EA8">
        <w:rPr>
          <w:rFonts w:ascii="Courier New" w:hAnsi="Courier New" w:cs="Courier New"/>
          <w:color w:val="000000"/>
          <w:kern w:val="0"/>
          <w:sz w:val="20"/>
          <w:szCs w:val="20"/>
        </w:rPr>
        <w:t>SCALE(</w:t>
      </w:r>
      <w:proofErr w:type="gramEnd"/>
      <w:r w:rsidRPr="00952EA8">
        <w:rPr>
          <w:rFonts w:ascii="Courier New" w:hAnsi="Courier New" w:cs="Courier New"/>
          <w:color w:val="000000"/>
          <w:kern w:val="0"/>
          <w:sz w:val="20"/>
          <w:szCs w:val="20"/>
        </w:rPr>
        <w:t>'ALL VARIABLES') ALL</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/MODEL=ALPHA.</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p>
    <w:p w:rsidR="00952EA8" w:rsidRPr="00952EA8" w:rsidRDefault="00952EA8" w:rsidP="00952EA8">
      <w:pPr>
        <w:autoSpaceDE w:val="0"/>
        <w:autoSpaceDN w:val="0"/>
        <w:adjustRightInd w:val="0"/>
        <w:jc w:val="left"/>
        <w:rPr>
          <w:rFonts w:ascii="Arial" w:hAnsi="Arial" w:cs="Arial"/>
          <w:b/>
          <w:bCs/>
          <w:color w:val="000000"/>
          <w:kern w:val="0"/>
          <w:sz w:val="26"/>
          <w:szCs w:val="26"/>
        </w:rPr>
      </w:pPr>
    </w:p>
    <w:p w:rsidR="00952EA8" w:rsidRPr="00952EA8" w:rsidRDefault="00952EA8" w:rsidP="00952EA8">
      <w:pPr>
        <w:autoSpaceDE w:val="0"/>
        <w:autoSpaceDN w:val="0"/>
        <w:adjustRightInd w:val="0"/>
        <w:jc w:val="left"/>
        <w:rPr>
          <w:rFonts w:ascii="Arial" w:hAnsi="Arial" w:cs="Arial"/>
          <w:b/>
          <w:bCs/>
          <w:color w:val="000000"/>
          <w:kern w:val="0"/>
          <w:sz w:val="26"/>
          <w:szCs w:val="26"/>
        </w:rPr>
      </w:pPr>
      <w:r w:rsidRPr="00952EA8">
        <w:rPr>
          <w:rFonts w:ascii="Arial" w:hAnsi="Arial" w:cs="Arial"/>
          <w:b/>
          <w:bCs/>
          <w:color w:val="000000"/>
          <w:kern w:val="0"/>
          <w:sz w:val="26"/>
          <w:szCs w:val="26"/>
        </w:rPr>
        <w:t>Reliability</w:t>
      </w:r>
    </w:p>
    <w:p w:rsidR="00952EA8" w:rsidRPr="00952EA8" w:rsidRDefault="00952EA8" w:rsidP="00952EA8">
      <w:pPr>
        <w:autoSpaceDE w:val="0"/>
        <w:autoSpaceDN w:val="0"/>
        <w:adjustRightInd w:val="0"/>
        <w:jc w:val="left"/>
        <w:rPr>
          <w:rFonts w:ascii="Arial" w:hAnsi="Arial" w:cs="Arial"/>
          <w:b/>
          <w:bCs/>
          <w:color w:val="000000"/>
          <w:kern w:val="0"/>
          <w:sz w:val="26"/>
          <w:szCs w:val="26"/>
        </w:rPr>
      </w:pPr>
    </w:p>
    <w:p w:rsidR="00952EA8" w:rsidRPr="00952EA8" w:rsidRDefault="00952EA8" w:rsidP="00952EA8">
      <w:pPr>
        <w:autoSpaceDE w:val="0"/>
        <w:autoSpaceDN w:val="0"/>
        <w:adjustRightInd w:val="0"/>
        <w:jc w:val="left"/>
        <w:rPr>
          <w:rFonts w:ascii="Arial" w:hAnsi="Arial" w:cs="Arial"/>
          <w:b/>
          <w:bCs/>
          <w:color w:val="000000"/>
          <w:kern w:val="0"/>
          <w:sz w:val="26"/>
          <w:szCs w:val="26"/>
        </w:rPr>
      </w:pPr>
      <w:r w:rsidRPr="00952EA8">
        <w:rPr>
          <w:rFonts w:ascii="Arial" w:hAnsi="Arial" w:cs="Arial"/>
          <w:b/>
          <w:bCs/>
          <w:color w:val="000000"/>
          <w:kern w:val="0"/>
          <w:sz w:val="26"/>
          <w:szCs w:val="26"/>
        </w:rPr>
        <w:t>Scale: ALL VARIABLES</w:t>
      </w:r>
    </w:p>
    <w:p w:rsidR="00952EA8" w:rsidRPr="00952EA8" w:rsidRDefault="00952EA8" w:rsidP="00952EA8">
      <w:pPr>
        <w:autoSpaceDE w:val="0"/>
        <w:autoSpaceDN w:val="0"/>
        <w:adjustRightInd w:val="0"/>
        <w:jc w:val="left"/>
        <w:rPr>
          <w:rFonts w:ascii="Times New Roman" w:hAnsi="Times New Roman" w:cs="Times New Roman"/>
          <w:kern w:val="0"/>
          <w:sz w:val="24"/>
          <w:szCs w:val="24"/>
        </w:rPr>
      </w:pPr>
    </w:p>
    <w:tbl>
      <w:tblPr>
        <w:tblW w:w="4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
        <w:gridCol w:w="1153"/>
        <w:gridCol w:w="999"/>
        <w:gridCol w:w="999"/>
      </w:tblGrid>
      <w:tr w:rsidR="00952EA8" w:rsidRPr="00952EA8">
        <w:trPr>
          <w:cantSplit/>
        </w:trPr>
        <w:tc>
          <w:tcPr>
            <w:tcW w:w="4010" w:type="dxa"/>
            <w:gridSpan w:val="4"/>
            <w:tcBorders>
              <w:top w:val="nil"/>
              <w:left w:val="nil"/>
              <w:bottom w:val="nil"/>
              <w:right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b/>
                <w:bCs/>
                <w:color w:val="000000"/>
                <w:kern w:val="0"/>
                <w:sz w:val="18"/>
                <w:szCs w:val="18"/>
              </w:rPr>
              <w:t>Case Processing Summary</w:t>
            </w:r>
          </w:p>
        </w:tc>
      </w:tr>
      <w:tr w:rsidR="00952EA8" w:rsidRPr="00952EA8">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single" w:sz="16" w:space="0" w:color="000000"/>
              <w:left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N</w:t>
            </w:r>
          </w:p>
        </w:tc>
        <w:tc>
          <w:tcPr>
            <w:tcW w:w="999" w:type="dxa"/>
            <w:tcBorders>
              <w:top w:val="single" w:sz="16" w:space="0" w:color="000000"/>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w:t>
            </w:r>
          </w:p>
        </w:tc>
      </w:tr>
      <w:tr w:rsidR="00952EA8" w:rsidRPr="00952EA8">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Cases</w:t>
            </w:r>
          </w:p>
        </w:tc>
        <w:tc>
          <w:tcPr>
            <w:tcW w:w="1152" w:type="dxa"/>
            <w:tcBorders>
              <w:top w:val="single" w:sz="16" w:space="0" w:color="000000"/>
              <w:left w:val="nil"/>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Valid</w:t>
            </w:r>
          </w:p>
        </w:tc>
        <w:tc>
          <w:tcPr>
            <w:tcW w:w="999" w:type="dxa"/>
            <w:tcBorders>
              <w:top w:val="single" w:sz="16" w:space="0" w:color="000000"/>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384</w:t>
            </w:r>
          </w:p>
        </w:tc>
        <w:tc>
          <w:tcPr>
            <w:tcW w:w="999" w:type="dxa"/>
            <w:tcBorders>
              <w:top w:val="single" w:sz="16" w:space="0" w:color="000000"/>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r>
      <w:tr w:rsidR="00952EA8" w:rsidRPr="00952EA8">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jc w:val="left"/>
              <w:rPr>
                <w:rFonts w:ascii="Arial" w:hAnsi="Arial" w:cs="Arial"/>
                <w:color w:val="000000"/>
                <w:kern w:val="0"/>
                <w:sz w:val="18"/>
                <w:szCs w:val="18"/>
              </w:rPr>
            </w:pPr>
          </w:p>
        </w:tc>
        <w:tc>
          <w:tcPr>
            <w:tcW w:w="1152" w:type="dxa"/>
            <w:tcBorders>
              <w:top w:val="nil"/>
              <w:left w:val="nil"/>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proofErr w:type="spellStart"/>
            <w:r w:rsidRPr="00952EA8">
              <w:rPr>
                <w:rFonts w:ascii="Arial" w:hAnsi="Arial" w:cs="Arial"/>
                <w:color w:val="000000"/>
                <w:kern w:val="0"/>
                <w:sz w:val="18"/>
                <w:szCs w:val="18"/>
              </w:rPr>
              <w:t>Excluded</w:t>
            </w:r>
            <w:r w:rsidRPr="00952EA8">
              <w:rPr>
                <w:rFonts w:ascii="Arial" w:hAnsi="Arial" w:cs="Arial"/>
                <w:color w:val="000000"/>
                <w:kern w:val="0"/>
                <w:sz w:val="18"/>
                <w:szCs w:val="18"/>
                <w:vertAlign w:val="superscript"/>
              </w:rPr>
              <w:t>a</w:t>
            </w:r>
            <w:proofErr w:type="spellEnd"/>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0</w:t>
            </w: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.0</w:t>
            </w:r>
          </w:p>
        </w:tc>
      </w:tr>
      <w:tr w:rsidR="00952EA8" w:rsidRPr="00952EA8">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jc w:val="left"/>
              <w:rPr>
                <w:rFonts w:ascii="Arial" w:hAnsi="Arial" w:cs="Arial"/>
                <w:color w:val="000000"/>
                <w:kern w:val="0"/>
                <w:sz w:val="18"/>
                <w:szCs w:val="18"/>
              </w:rPr>
            </w:pPr>
          </w:p>
        </w:tc>
        <w:tc>
          <w:tcPr>
            <w:tcW w:w="1152" w:type="dxa"/>
            <w:tcBorders>
              <w:top w:val="nil"/>
              <w:left w:val="nil"/>
              <w:bottom w:val="single" w:sz="16" w:space="0" w:color="000000"/>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Total</w:t>
            </w:r>
          </w:p>
        </w:tc>
        <w:tc>
          <w:tcPr>
            <w:tcW w:w="999" w:type="dxa"/>
            <w:tcBorders>
              <w:top w:val="nil"/>
              <w:left w:val="single" w:sz="16" w:space="0" w:color="000000"/>
              <w:bottom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384</w:t>
            </w:r>
          </w:p>
        </w:tc>
        <w:tc>
          <w:tcPr>
            <w:tcW w:w="999" w:type="dxa"/>
            <w:tcBorders>
              <w:top w:val="nil"/>
              <w:bottom w:val="single" w:sz="16" w:space="0" w:color="000000"/>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r>
      <w:tr w:rsidR="00952EA8" w:rsidRPr="00952EA8">
        <w:trPr>
          <w:cantSplit/>
        </w:trPr>
        <w:tc>
          <w:tcPr>
            <w:tcW w:w="4010" w:type="dxa"/>
            <w:gridSpan w:val="4"/>
            <w:tcBorders>
              <w:top w:val="nil"/>
              <w:left w:val="nil"/>
              <w:bottom w:val="nil"/>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 xml:space="preserve">a. </w:t>
            </w:r>
            <w:proofErr w:type="spellStart"/>
            <w:r w:rsidRPr="00952EA8">
              <w:rPr>
                <w:rFonts w:ascii="Arial" w:hAnsi="Arial" w:cs="Arial"/>
                <w:color w:val="000000"/>
                <w:kern w:val="0"/>
                <w:sz w:val="18"/>
                <w:szCs w:val="18"/>
              </w:rPr>
              <w:t>Listwise</w:t>
            </w:r>
            <w:proofErr w:type="spellEnd"/>
            <w:r w:rsidRPr="00952EA8">
              <w:rPr>
                <w:rFonts w:ascii="Arial" w:hAnsi="Arial" w:cs="Arial"/>
                <w:color w:val="000000"/>
                <w:kern w:val="0"/>
                <w:sz w:val="18"/>
                <w:szCs w:val="18"/>
              </w:rPr>
              <w:t xml:space="preserve"> deletion based on all variables in the procedure.</w:t>
            </w:r>
          </w:p>
        </w:tc>
      </w:tr>
    </w:tbl>
    <w:p w:rsidR="00952EA8" w:rsidRPr="00952EA8" w:rsidRDefault="00952EA8" w:rsidP="00952EA8">
      <w:pPr>
        <w:autoSpaceDE w:val="0"/>
        <w:autoSpaceDN w:val="0"/>
        <w:adjustRightInd w:val="0"/>
        <w:jc w:val="left"/>
        <w:rPr>
          <w:rFonts w:ascii="Times New Roman" w:hAnsi="Times New Roman" w:cs="Times New Roman"/>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952EA8" w:rsidRPr="00952EA8">
        <w:trPr>
          <w:cantSplit/>
        </w:trPr>
        <w:tc>
          <w:tcPr>
            <w:tcW w:w="2704" w:type="dxa"/>
            <w:gridSpan w:val="2"/>
            <w:tcBorders>
              <w:top w:val="nil"/>
              <w:left w:val="nil"/>
              <w:bottom w:val="nil"/>
              <w:right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b/>
                <w:bCs/>
                <w:color w:val="000000"/>
                <w:kern w:val="0"/>
                <w:sz w:val="18"/>
                <w:szCs w:val="18"/>
              </w:rPr>
              <w:t>Reliability Statistics</w:t>
            </w:r>
          </w:p>
        </w:tc>
      </w:tr>
      <w:tr w:rsidR="00952EA8" w:rsidRPr="00952EA8">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proofErr w:type="spellStart"/>
            <w:r w:rsidRPr="00952EA8">
              <w:rPr>
                <w:rFonts w:ascii="Arial" w:hAnsi="Arial" w:cs="Arial"/>
                <w:color w:val="000000"/>
                <w:kern w:val="0"/>
                <w:sz w:val="18"/>
                <w:szCs w:val="18"/>
              </w:rPr>
              <w:t>Cronbach's</w:t>
            </w:r>
            <w:proofErr w:type="spellEnd"/>
            <w:r w:rsidRPr="00952EA8">
              <w:rPr>
                <w:rFonts w:ascii="Arial" w:hAnsi="Arial" w:cs="Arial"/>
                <w:color w:val="000000"/>
                <w:kern w:val="0"/>
                <w:sz w:val="18"/>
                <w:szCs w:val="18"/>
              </w:rPr>
              <w:t xml:space="preserve">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N of Items</w:t>
            </w:r>
          </w:p>
        </w:tc>
      </w:tr>
      <w:tr w:rsidR="00952EA8" w:rsidRPr="00952EA8">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.701</w:t>
            </w:r>
          </w:p>
        </w:tc>
        <w:tc>
          <w:tcPr>
            <w:tcW w:w="1186" w:type="dxa"/>
            <w:tcBorders>
              <w:top w:val="single" w:sz="16" w:space="0" w:color="000000"/>
              <w:bottom w:val="single" w:sz="16" w:space="0" w:color="000000"/>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2</w:t>
            </w:r>
          </w:p>
        </w:tc>
      </w:tr>
    </w:tbl>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RELIABILITY</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/VARIABLES=A5 A6</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w:t>
      </w:r>
      <w:proofErr w:type="gramStart"/>
      <w:r w:rsidRPr="00952EA8">
        <w:rPr>
          <w:rFonts w:ascii="Courier New" w:hAnsi="Courier New" w:cs="Courier New"/>
          <w:color w:val="000000"/>
          <w:kern w:val="0"/>
          <w:sz w:val="20"/>
          <w:szCs w:val="20"/>
        </w:rPr>
        <w:t>SCALE(</w:t>
      </w:r>
      <w:proofErr w:type="gramEnd"/>
      <w:r w:rsidRPr="00952EA8">
        <w:rPr>
          <w:rFonts w:ascii="Courier New" w:hAnsi="Courier New" w:cs="Courier New"/>
          <w:color w:val="000000"/>
          <w:kern w:val="0"/>
          <w:sz w:val="20"/>
          <w:szCs w:val="20"/>
        </w:rPr>
        <w:t>'ALL VARIABLES') ALL</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/MODEL=ALPHA.</w:t>
      </w:r>
    </w:p>
    <w:p w:rsidR="00952EA8" w:rsidRPr="00952EA8" w:rsidRDefault="00952EA8" w:rsidP="00952EA8">
      <w:pPr>
        <w:autoSpaceDE w:val="0"/>
        <w:autoSpaceDN w:val="0"/>
        <w:adjustRightInd w:val="0"/>
        <w:jc w:val="left"/>
        <w:rPr>
          <w:rFonts w:ascii="Arial" w:hAnsi="Arial" w:cs="Arial"/>
          <w:b/>
          <w:bCs/>
          <w:color w:val="000000"/>
          <w:kern w:val="0"/>
          <w:sz w:val="26"/>
          <w:szCs w:val="26"/>
        </w:rPr>
      </w:pPr>
    </w:p>
    <w:p w:rsidR="00952EA8" w:rsidRPr="00952EA8" w:rsidRDefault="00952EA8" w:rsidP="00952EA8">
      <w:pPr>
        <w:autoSpaceDE w:val="0"/>
        <w:autoSpaceDN w:val="0"/>
        <w:adjustRightInd w:val="0"/>
        <w:jc w:val="left"/>
        <w:rPr>
          <w:rFonts w:ascii="Arial" w:hAnsi="Arial" w:cs="Arial"/>
          <w:b/>
          <w:bCs/>
          <w:color w:val="000000"/>
          <w:kern w:val="0"/>
          <w:sz w:val="26"/>
          <w:szCs w:val="26"/>
        </w:rPr>
      </w:pPr>
      <w:r w:rsidRPr="00952EA8">
        <w:rPr>
          <w:rFonts w:ascii="Arial" w:hAnsi="Arial" w:cs="Arial"/>
          <w:b/>
          <w:bCs/>
          <w:color w:val="000000"/>
          <w:kern w:val="0"/>
          <w:sz w:val="26"/>
          <w:szCs w:val="26"/>
        </w:rPr>
        <w:t>Scale: ALL VARIABLES</w:t>
      </w:r>
    </w:p>
    <w:p w:rsidR="00952EA8" w:rsidRPr="00952EA8" w:rsidRDefault="00952EA8" w:rsidP="00952EA8">
      <w:pPr>
        <w:autoSpaceDE w:val="0"/>
        <w:autoSpaceDN w:val="0"/>
        <w:adjustRightInd w:val="0"/>
        <w:jc w:val="left"/>
        <w:rPr>
          <w:rFonts w:ascii="Times New Roman" w:hAnsi="Times New Roman" w:cs="Times New Roman"/>
          <w:kern w:val="0"/>
          <w:sz w:val="24"/>
          <w:szCs w:val="24"/>
        </w:rPr>
      </w:pPr>
    </w:p>
    <w:tbl>
      <w:tblPr>
        <w:tblW w:w="4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
        <w:gridCol w:w="1153"/>
        <w:gridCol w:w="999"/>
        <w:gridCol w:w="999"/>
      </w:tblGrid>
      <w:tr w:rsidR="00952EA8" w:rsidRPr="00952EA8">
        <w:trPr>
          <w:cantSplit/>
        </w:trPr>
        <w:tc>
          <w:tcPr>
            <w:tcW w:w="4010" w:type="dxa"/>
            <w:gridSpan w:val="4"/>
            <w:tcBorders>
              <w:top w:val="nil"/>
              <w:left w:val="nil"/>
              <w:bottom w:val="nil"/>
              <w:right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b/>
                <w:bCs/>
                <w:color w:val="000000"/>
                <w:kern w:val="0"/>
                <w:sz w:val="18"/>
                <w:szCs w:val="18"/>
              </w:rPr>
              <w:t>Case Processing Summary</w:t>
            </w:r>
          </w:p>
        </w:tc>
      </w:tr>
      <w:tr w:rsidR="00952EA8" w:rsidRPr="00952EA8">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single" w:sz="16" w:space="0" w:color="000000"/>
              <w:left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N</w:t>
            </w:r>
          </w:p>
        </w:tc>
        <w:tc>
          <w:tcPr>
            <w:tcW w:w="999" w:type="dxa"/>
            <w:tcBorders>
              <w:top w:val="single" w:sz="16" w:space="0" w:color="000000"/>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w:t>
            </w:r>
          </w:p>
        </w:tc>
      </w:tr>
      <w:tr w:rsidR="00952EA8" w:rsidRPr="00952EA8">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Cases</w:t>
            </w:r>
          </w:p>
        </w:tc>
        <w:tc>
          <w:tcPr>
            <w:tcW w:w="1152" w:type="dxa"/>
            <w:tcBorders>
              <w:top w:val="single" w:sz="16" w:space="0" w:color="000000"/>
              <w:left w:val="nil"/>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Valid</w:t>
            </w:r>
          </w:p>
        </w:tc>
        <w:tc>
          <w:tcPr>
            <w:tcW w:w="999" w:type="dxa"/>
            <w:tcBorders>
              <w:top w:val="single" w:sz="16" w:space="0" w:color="000000"/>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384</w:t>
            </w:r>
          </w:p>
        </w:tc>
        <w:tc>
          <w:tcPr>
            <w:tcW w:w="999" w:type="dxa"/>
            <w:tcBorders>
              <w:top w:val="single" w:sz="16" w:space="0" w:color="000000"/>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r>
      <w:tr w:rsidR="00952EA8" w:rsidRPr="00952EA8">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jc w:val="left"/>
              <w:rPr>
                <w:rFonts w:ascii="Arial" w:hAnsi="Arial" w:cs="Arial"/>
                <w:color w:val="000000"/>
                <w:kern w:val="0"/>
                <w:sz w:val="18"/>
                <w:szCs w:val="18"/>
              </w:rPr>
            </w:pPr>
          </w:p>
        </w:tc>
        <w:tc>
          <w:tcPr>
            <w:tcW w:w="1152" w:type="dxa"/>
            <w:tcBorders>
              <w:top w:val="nil"/>
              <w:left w:val="nil"/>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proofErr w:type="spellStart"/>
            <w:r w:rsidRPr="00952EA8">
              <w:rPr>
                <w:rFonts w:ascii="Arial" w:hAnsi="Arial" w:cs="Arial"/>
                <w:color w:val="000000"/>
                <w:kern w:val="0"/>
                <w:sz w:val="18"/>
                <w:szCs w:val="18"/>
              </w:rPr>
              <w:t>Excluded</w:t>
            </w:r>
            <w:r w:rsidRPr="00952EA8">
              <w:rPr>
                <w:rFonts w:ascii="Arial" w:hAnsi="Arial" w:cs="Arial"/>
                <w:color w:val="000000"/>
                <w:kern w:val="0"/>
                <w:sz w:val="18"/>
                <w:szCs w:val="18"/>
                <w:vertAlign w:val="superscript"/>
              </w:rPr>
              <w:t>a</w:t>
            </w:r>
            <w:proofErr w:type="spellEnd"/>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0</w:t>
            </w: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.0</w:t>
            </w:r>
          </w:p>
        </w:tc>
      </w:tr>
      <w:tr w:rsidR="00952EA8" w:rsidRPr="00952EA8">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jc w:val="left"/>
              <w:rPr>
                <w:rFonts w:ascii="Arial" w:hAnsi="Arial" w:cs="Arial"/>
                <w:color w:val="000000"/>
                <w:kern w:val="0"/>
                <w:sz w:val="18"/>
                <w:szCs w:val="18"/>
              </w:rPr>
            </w:pPr>
          </w:p>
        </w:tc>
        <w:tc>
          <w:tcPr>
            <w:tcW w:w="1152" w:type="dxa"/>
            <w:tcBorders>
              <w:top w:val="nil"/>
              <w:left w:val="nil"/>
              <w:bottom w:val="single" w:sz="16" w:space="0" w:color="000000"/>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Total</w:t>
            </w:r>
          </w:p>
        </w:tc>
        <w:tc>
          <w:tcPr>
            <w:tcW w:w="999" w:type="dxa"/>
            <w:tcBorders>
              <w:top w:val="nil"/>
              <w:left w:val="single" w:sz="16" w:space="0" w:color="000000"/>
              <w:bottom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384</w:t>
            </w:r>
          </w:p>
        </w:tc>
        <w:tc>
          <w:tcPr>
            <w:tcW w:w="999" w:type="dxa"/>
            <w:tcBorders>
              <w:top w:val="nil"/>
              <w:bottom w:val="single" w:sz="16" w:space="0" w:color="000000"/>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r>
      <w:tr w:rsidR="00952EA8" w:rsidRPr="00952EA8">
        <w:trPr>
          <w:cantSplit/>
        </w:trPr>
        <w:tc>
          <w:tcPr>
            <w:tcW w:w="4010" w:type="dxa"/>
            <w:gridSpan w:val="4"/>
            <w:tcBorders>
              <w:top w:val="nil"/>
              <w:left w:val="nil"/>
              <w:bottom w:val="nil"/>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 xml:space="preserve">a. </w:t>
            </w:r>
            <w:proofErr w:type="spellStart"/>
            <w:r w:rsidRPr="00952EA8">
              <w:rPr>
                <w:rFonts w:ascii="Arial" w:hAnsi="Arial" w:cs="Arial"/>
                <w:color w:val="000000"/>
                <w:kern w:val="0"/>
                <w:sz w:val="18"/>
                <w:szCs w:val="18"/>
              </w:rPr>
              <w:t>Listwise</w:t>
            </w:r>
            <w:proofErr w:type="spellEnd"/>
            <w:r w:rsidRPr="00952EA8">
              <w:rPr>
                <w:rFonts w:ascii="Arial" w:hAnsi="Arial" w:cs="Arial"/>
                <w:color w:val="000000"/>
                <w:kern w:val="0"/>
                <w:sz w:val="18"/>
                <w:szCs w:val="18"/>
              </w:rPr>
              <w:t xml:space="preserve"> deletion based on all variables in the procedure.</w:t>
            </w:r>
          </w:p>
        </w:tc>
      </w:tr>
    </w:tbl>
    <w:p w:rsidR="00952EA8" w:rsidRPr="00952EA8" w:rsidRDefault="00952EA8" w:rsidP="00952EA8">
      <w:pPr>
        <w:autoSpaceDE w:val="0"/>
        <w:autoSpaceDN w:val="0"/>
        <w:adjustRightInd w:val="0"/>
        <w:jc w:val="left"/>
        <w:rPr>
          <w:rFonts w:ascii="Times New Roman" w:hAnsi="Times New Roman" w:cs="Times New Roman"/>
          <w:kern w:val="0"/>
          <w:sz w:val="24"/>
          <w:szCs w:val="24"/>
        </w:rPr>
      </w:pPr>
    </w:p>
    <w:tbl>
      <w:tblPr>
        <w:tblW w:w="270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952EA8" w:rsidRPr="00952EA8" w:rsidTr="00952EA8">
        <w:trPr>
          <w:cantSplit/>
        </w:trPr>
        <w:tc>
          <w:tcPr>
            <w:tcW w:w="2705" w:type="dxa"/>
            <w:gridSpan w:val="2"/>
            <w:tcBorders>
              <w:top w:val="nil"/>
              <w:left w:val="nil"/>
              <w:bottom w:val="nil"/>
              <w:right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b/>
                <w:bCs/>
                <w:color w:val="000000"/>
                <w:kern w:val="0"/>
                <w:sz w:val="18"/>
                <w:szCs w:val="18"/>
              </w:rPr>
              <w:t>Reliability Statistics</w:t>
            </w:r>
          </w:p>
        </w:tc>
      </w:tr>
      <w:tr w:rsidR="00952EA8" w:rsidRPr="00952EA8" w:rsidTr="00952EA8">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proofErr w:type="spellStart"/>
            <w:r w:rsidRPr="00952EA8">
              <w:rPr>
                <w:rFonts w:ascii="Arial" w:hAnsi="Arial" w:cs="Arial"/>
                <w:color w:val="000000"/>
                <w:kern w:val="0"/>
                <w:sz w:val="18"/>
                <w:szCs w:val="18"/>
              </w:rPr>
              <w:lastRenderedPageBreak/>
              <w:t>Cronbach's</w:t>
            </w:r>
            <w:proofErr w:type="spellEnd"/>
            <w:r w:rsidRPr="00952EA8">
              <w:rPr>
                <w:rFonts w:ascii="Arial" w:hAnsi="Arial" w:cs="Arial"/>
                <w:color w:val="000000"/>
                <w:kern w:val="0"/>
                <w:sz w:val="18"/>
                <w:szCs w:val="18"/>
              </w:rPr>
              <w:t xml:space="preserve">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N of Items</w:t>
            </w:r>
          </w:p>
        </w:tc>
      </w:tr>
      <w:tr w:rsidR="00952EA8" w:rsidRPr="00952EA8" w:rsidTr="00952EA8">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.593</w:t>
            </w:r>
          </w:p>
        </w:tc>
        <w:tc>
          <w:tcPr>
            <w:tcW w:w="1186" w:type="dxa"/>
            <w:tcBorders>
              <w:top w:val="single" w:sz="16" w:space="0" w:color="000000"/>
              <w:bottom w:val="single" w:sz="16" w:space="0" w:color="000000"/>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2</w:t>
            </w:r>
          </w:p>
        </w:tc>
      </w:tr>
    </w:tbl>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RELIABILITY</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/VARIABLES=P17 P18</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w:t>
      </w:r>
      <w:proofErr w:type="gramStart"/>
      <w:r w:rsidRPr="00952EA8">
        <w:rPr>
          <w:rFonts w:ascii="Courier New" w:hAnsi="Courier New" w:cs="Courier New"/>
          <w:color w:val="000000"/>
          <w:kern w:val="0"/>
          <w:sz w:val="20"/>
          <w:szCs w:val="20"/>
        </w:rPr>
        <w:t>SCALE(</w:t>
      </w:r>
      <w:proofErr w:type="gramEnd"/>
      <w:r w:rsidRPr="00952EA8">
        <w:rPr>
          <w:rFonts w:ascii="Courier New" w:hAnsi="Courier New" w:cs="Courier New"/>
          <w:color w:val="000000"/>
          <w:kern w:val="0"/>
          <w:sz w:val="20"/>
          <w:szCs w:val="20"/>
        </w:rPr>
        <w:t>'ALL VARIABLES') ALL</w:t>
      </w:r>
    </w:p>
    <w:p w:rsidR="00952EA8" w:rsidRPr="00952EA8" w:rsidRDefault="00952EA8" w:rsidP="00952EA8">
      <w:pPr>
        <w:autoSpaceDE w:val="0"/>
        <w:autoSpaceDN w:val="0"/>
        <w:adjustRightInd w:val="0"/>
        <w:jc w:val="left"/>
        <w:rPr>
          <w:rFonts w:ascii="Courier New" w:hAnsi="Courier New" w:cs="Courier New"/>
          <w:color w:val="000000"/>
          <w:kern w:val="0"/>
          <w:sz w:val="20"/>
          <w:szCs w:val="20"/>
        </w:rPr>
      </w:pPr>
      <w:r w:rsidRPr="00952EA8">
        <w:rPr>
          <w:rFonts w:ascii="Courier New" w:hAnsi="Courier New" w:cs="Courier New"/>
          <w:color w:val="000000"/>
          <w:kern w:val="0"/>
          <w:sz w:val="20"/>
          <w:szCs w:val="20"/>
        </w:rPr>
        <w:t xml:space="preserve">  /MODEL=ALPHA.</w:t>
      </w:r>
    </w:p>
    <w:p w:rsidR="00952EA8" w:rsidRPr="00952EA8" w:rsidRDefault="00952EA8" w:rsidP="00952EA8">
      <w:pPr>
        <w:autoSpaceDE w:val="0"/>
        <w:autoSpaceDN w:val="0"/>
        <w:adjustRightInd w:val="0"/>
        <w:jc w:val="left"/>
        <w:rPr>
          <w:rFonts w:ascii="Arial" w:hAnsi="Arial" w:cs="Arial"/>
          <w:b/>
          <w:bCs/>
          <w:color w:val="000000"/>
          <w:kern w:val="0"/>
          <w:sz w:val="26"/>
          <w:szCs w:val="26"/>
        </w:rPr>
      </w:pPr>
    </w:p>
    <w:p w:rsidR="00952EA8" w:rsidRPr="00952EA8" w:rsidRDefault="00952EA8" w:rsidP="00952EA8">
      <w:pPr>
        <w:autoSpaceDE w:val="0"/>
        <w:autoSpaceDN w:val="0"/>
        <w:adjustRightInd w:val="0"/>
        <w:jc w:val="left"/>
        <w:rPr>
          <w:rFonts w:ascii="Arial" w:hAnsi="Arial" w:cs="Arial"/>
          <w:b/>
          <w:bCs/>
          <w:color w:val="000000"/>
          <w:kern w:val="0"/>
          <w:sz w:val="26"/>
          <w:szCs w:val="26"/>
        </w:rPr>
      </w:pPr>
      <w:r w:rsidRPr="00952EA8">
        <w:rPr>
          <w:rFonts w:ascii="Arial" w:hAnsi="Arial" w:cs="Arial"/>
          <w:b/>
          <w:bCs/>
          <w:color w:val="000000"/>
          <w:kern w:val="0"/>
          <w:sz w:val="26"/>
          <w:szCs w:val="26"/>
        </w:rPr>
        <w:t>Scale: ALL VARIABLES</w:t>
      </w:r>
    </w:p>
    <w:p w:rsidR="00952EA8" w:rsidRPr="00952EA8" w:rsidRDefault="00952EA8" w:rsidP="00952EA8">
      <w:pPr>
        <w:autoSpaceDE w:val="0"/>
        <w:autoSpaceDN w:val="0"/>
        <w:adjustRightInd w:val="0"/>
        <w:jc w:val="left"/>
        <w:rPr>
          <w:rFonts w:ascii="Times New Roman" w:hAnsi="Times New Roman" w:cs="Times New Roman"/>
          <w:kern w:val="0"/>
          <w:sz w:val="24"/>
          <w:szCs w:val="24"/>
        </w:rPr>
      </w:pPr>
    </w:p>
    <w:tbl>
      <w:tblPr>
        <w:tblW w:w="4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
        <w:gridCol w:w="1153"/>
        <w:gridCol w:w="999"/>
        <w:gridCol w:w="999"/>
      </w:tblGrid>
      <w:tr w:rsidR="00952EA8" w:rsidRPr="00952EA8">
        <w:trPr>
          <w:cantSplit/>
        </w:trPr>
        <w:tc>
          <w:tcPr>
            <w:tcW w:w="4010" w:type="dxa"/>
            <w:gridSpan w:val="4"/>
            <w:tcBorders>
              <w:top w:val="nil"/>
              <w:left w:val="nil"/>
              <w:bottom w:val="nil"/>
              <w:right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b/>
                <w:bCs/>
                <w:color w:val="000000"/>
                <w:kern w:val="0"/>
                <w:sz w:val="18"/>
                <w:szCs w:val="18"/>
              </w:rPr>
              <w:t>Case Processing Summary</w:t>
            </w:r>
          </w:p>
        </w:tc>
      </w:tr>
      <w:tr w:rsidR="00952EA8" w:rsidRPr="00952EA8">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952EA8" w:rsidRPr="00952EA8" w:rsidRDefault="00952EA8" w:rsidP="00952EA8">
            <w:pPr>
              <w:autoSpaceDE w:val="0"/>
              <w:autoSpaceDN w:val="0"/>
              <w:adjustRightInd w:val="0"/>
              <w:jc w:val="left"/>
              <w:rPr>
                <w:rFonts w:ascii="Times New Roman" w:hAnsi="Times New Roman" w:cs="Times New Roman"/>
                <w:kern w:val="0"/>
                <w:sz w:val="24"/>
                <w:szCs w:val="24"/>
              </w:rPr>
            </w:pPr>
          </w:p>
        </w:tc>
        <w:tc>
          <w:tcPr>
            <w:tcW w:w="999" w:type="dxa"/>
            <w:tcBorders>
              <w:top w:val="single" w:sz="16" w:space="0" w:color="000000"/>
              <w:left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N</w:t>
            </w:r>
          </w:p>
        </w:tc>
        <w:tc>
          <w:tcPr>
            <w:tcW w:w="999" w:type="dxa"/>
            <w:tcBorders>
              <w:top w:val="single" w:sz="16" w:space="0" w:color="000000"/>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w:t>
            </w:r>
          </w:p>
        </w:tc>
      </w:tr>
      <w:tr w:rsidR="00952EA8" w:rsidRPr="00952EA8">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Cases</w:t>
            </w:r>
          </w:p>
        </w:tc>
        <w:tc>
          <w:tcPr>
            <w:tcW w:w="1152" w:type="dxa"/>
            <w:tcBorders>
              <w:top w:val="single" w:sz="16" w:space="0" w:color="000000"/>
              <w:left w:val="nil"/>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Valid</w:t>
            </w:r>
          </w:p>
        </w:tc>
        <w:tc>
          <w:tcPr>
            <w:tcW w:w="999" w:type="dxa"/>
            <w:tcBorders>
              <w:top w:val="single" w:sz="16" w:space="0" w:color="000000"/>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384</w:t>
            </w:r>
          </w:p>
        </w:tc>
        <w:tc>
          <w:tcPr>
            <w:tcW w:w="999" w:type="dxa"/>
            <w:tcBorders>
              <w:top w:val="single" w:sz="16" w:space="0" w:color="000000"/>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r>
      <w:tr w:rsidR="00952EA8" w:rsidRPr="00952EA8">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jc w:val="left"/>
              <w:rPr>
                <w:rFonts w:ascii="Arial" w:hAnsi="Arial" w:cs="Arial"/>
                <w:color w:val="000000"/>
                <w:kern w:val="0"/>
                <w:sz w:val="18"/>
                <w:szCs w:val="18"/>
              </w:rPr>
            </w:pPr>
          </w:p>
        </w:tc>
        <w:tc>
          <w:tcPr>
            <w:tcW w:w="1152" w:type="dxa"/>
            <w:tcBorders>
              <w:top w:val="nil"/>
              <w:left w:val="nil"/>
              <w:bottom w:val="nil"/>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proofErr w:type="spellStart"/>
            <w:r w:rsidRPr="00952EA8">
              <w:rPr>
                <w:rFonts w:ascii="Arial" w:hAnsi="Arial" w:cs="Arial"/>
                <w:color w:val="000000"/>
                <w:kern w:val="0"/>
                <w:sz w:val="18"/>
                <w:szCs w:val="18"/>
              </w:rPr>
              <w:t>Excluded</w:t>
            </w:r>
            <w:r w:rsidRPr="00952EA8">
              <w:rPr>
                <w:rFonts w:ascii="Arial" w:hAnsi="Arial" w:cs="Arial"/>
                <w:color w:val="000000"/>
                <w:kern w:val="0"/>
                <w:sz w:val="18"/>
                <w:szCs w:val="18"/>
                <w:vertAlign w:val="superscript"/>
              </w:rPr>
              <w:t>a</w:t>
            </w:r>
            <w:proofErr w:type="spellEnd"/>
          </w:p>
        </w:tc>
        <w:tc>
          <w:tcPr>
            <w:tcW w:w="999" w:type="dxa"/>
            <w:tcBorders>
              <w:top w:val="nil"/>
              <w:left w:val="single" w:sz="16" w:space="0" w:color="000000"/>
              <w:bottom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0</w:t>
            </w:r>
          </w:p>
        </w:tc>
        <w:tc>
          <w:tcPr>
            <w:tcW w:w="999" w:type="dxa"/>
            <w:tcBorders>
              <w:top w:val="nil"/>
              <w:bottom w:val="nil"/>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.0</w:t>
            </w:r>
          </w:p>
        </w:tc>
      </w:tr>
      <w:tr w:rsidR="00952EA8" w:rsidRPr="00952EA8">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952EA8" w:rsidRPr="00952EA8" w:rsidRDefault="00952EA8" w:rsidP="00952EA8">
            <w:pPr>
              <w:autoSpaceDE w:val="0"/>
              <w:autoSpaceDN w:val="0"/>
              <w:adjustRightInd w:val="0"/>
              <w:jc w:val="left"/>
              <w:rPr>
                <w:rFonts w:ascii="Arial" w:hAnsi="Arial" w:cs="Arial"/>
                <w:color w:val="000000"/>
                <w:kern w:val="0"/>
                <w:sz w:val="18"/>
                <w:szCs w:val="18"/>
              </w:rPr>
            </w:pPr>
          </w:p>
        </w:tc>
        <w:tc>
          <w:tcPr>
            <w:tcW w:w="1152" w:type="dxa"/>
            <w:tcBorders>
              <w:top w:val="nil"/>
              <w:left w:val="nil"/>
              <w:bottom w:val="single" w:sz="16" w:space="0" w:color="000000"/>
              <w:right w:val="single" w:sz="16" w:space="0" w:color="000000"/>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Total</w:t>
            </w:r>
          </w:p>
        </w:tc>
        <w:tc>
          <w:tcPr>
            <w:tcW w:w="999" w:type="dxa"/>
            <w:tcBorders>
              <w:top w:val="nil"/>
              <w:left w:val="single" w:sz="16" w:space="0" w:color="000000"/>
              <w:bottom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384</w:t>
            </w:r>
          </w:p>
        </w:tc>
        <w:tc>
          <w:tcPr>
            <w:tcW w:w="999" w:type="dxa"/>
            <w:tcBorders>
              <w:top w:val="nil"/>
              <w:bottom w:val="single" w:sz="16" w:space="0" w:color="000000"/>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100.0</w:t>
            </w:r>
          </w:p>
        </w:tc>
      </w:tr>
      <w:tr w:rsidR="00952EA8" w:rsidRPr="00952EA8">
        <w:trPr>
          <w:cantSplit/>
        </w:trPr>
        <w:tc>
          <w:tcPr>
            <w:tcW w:w="4010" w:type="dxa"/>
            <w:gridSpan w:val="4"/>
            <w:tcBorders>
              <w:top w:val="nil"/>
              <w:left w:val="nil"/>
              <w:bottom w:val="nil"/>
              <w:right w:val="nil"/>
            </w:tcBorders>
            <w:shd w:val="clear" w:color="auto" w:fill="FFFFFF"/>
          </w:tcPr>
          <w:p w:rsidR="00952EA8" w:rsidRPr="00952EA8" w:rsidRDefault="00952EA8" w:rsidP="00952EA8">
            <w:pPr>
              <w:autoSpaceDE w:val="0"/>
              <w:autoSpaceDN w:val="0"/>
              <w:adjustRightInd w:val="0"/>
              <w:spacing w:line="320" w:lineRule="atLeast"/>
              <w:ind w:left="60" w:right="60"/>
              <w:jc w:val="left"/>
              <w:rPr>
                <w:rFonts w:ascii="Arial" w:hAnsi="Arial" w:cs="Arial"/>
                <w:color w:val="000000"/>
                <w:kern w:val="0"/>
                <w:sz w:val="18"/>
                <w:szCs w:val="18"/>
              </w:rPr>
            </w:pPr>
            <w:r w:rsidRPr="00952EA8">
              <w:rPr>
                <w:rFonts w:ascii="Arial" w:hAnsi="Arial" w:cs="Arial"/>
                <w:color w:val="000000"/>
                <w:kern w:val="0"/>
                <w:sz w:val="18"/>
                <w:szCs w:val="18"/>
              </w:rPr>
              <w:t xml:space="preserve">a. </w:t>
            </w:r>
            <w:proofErr w:type="spellStart"/>
            <w:r w:rsidRPr="00952EA8">
              <w:rPr>
                <w:rFonts w:ascii="Arial" w:hAnsi="Arial" w:cs="Arial"/>
                <w:color w:val="000000"/>
                <w:kern w:val="0"/>
                <w:sz w:val="18"/>
                <w:szCs w:val="18"/>
              </w:rPr>
              <w:t>Listwise</w:t>
            </w:r>
            <w:proofErr w:type="spellEnd"/>
            <w:r w:rsidRPr="00952EA8">
              <w:rPr>
                <w:rFonts w:ascii="Arial" w:hAnsi="Arial" w:cs="Arial"/>
                <w:color w:val="000000"/>
                <w:kern w:val="0"/>
                <w:sz w:val="18"/>
                <w:szCs w:val="18"/>
              </w:rPr>
              <w:t xml:space="preserve"> deletion based on all variables in the procedure.</w:t>
            </w:r>
          </w:p>
        </w:tc>
      </w:tr>
    </w:tbl>
    <w:p w:rsidR="00952EA8" w:rsidRPr="00952EA8" w:rsidRDefault="00952EA8" w:rsidP="00952EA8">
      <w:pPr>
        <w:autoSpaceDE w:val="0"/>
        <w:autoSpaceDN w:val="0"/>
        <w:adjustRightInd w:val="0"/>
        <w:jc w:val="left"/>
        <w:rPr>
          <w:rFonts w:ascii="Times New Roman" w:hAnsi="Times New Roman" w:cs="Times New Roman"/>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952EA8" w:rsidRPr="00952EA8">
        <w:trPr>
          <w:cantSplit/>
        </w:trPr>
        <w:tc>
          <w:tcPr>
            <w:tcW w:w="2704" w:type="dxa"/>
            <w:gridSpan w:val="2"/>
            <w:tcBorders>
              <w:top w:val="nil"/>
              <w:left w:val="nil"/>
              <w:bottom w:val="nil"/>
              <w:right w:val="nil"/>
            </w:tcBorders>
            <w:shd w:val="clear" w:color="auto" w:fill="FFFFFF"/>
            <w:vAlign w:val="center"/>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b/>
                <w:bCs/>
                <w:color w:val="000000"/>
                <w:kern w:val="0"/>
                <w:sz w:val="18"/>
                <w:szCs w:val="18"/>
              </w:rPr>
              <w:t>Reliability Statistics</w:t>
            </w:r>
          </w:p>
        </w:tc>
      </w:tr>
      <w:tr w:rsidR="00952EA8" w:rsidRPr="00952EA8">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proofErr w:type="spellStart"/>
            <w:r w:rsidRPr="00952EA8">
              <w:rPr>
                <w:rFonts w:ascii="Arial" w:hAnsi="Arial" w:cs="Arial"/>
                <w:color w:val="000000"/>
                <w:kern w:val="0"/>
                <w:sz w:val="18"/>
                <w:szCs w:val="18"/>
              </w:rPr>
              <w:t>Cronbach's</w:t>
            </w:r>
            <w:proofErr w:type="spellEnd"/>
            <w:r w:rsidRPr="00952EA8">
              <w:rPr>
                <w:rFonts w:ascii="Arial" w:hAnsi="Arial" w:cs="Arial"/>
                <w:color w:val="000000"/>
                <w:kern w:val="0"/>
                <w:sz w:val="18"/>
                <w:szCs w:val="18"/>
              </w:rPr>
              <w:t xml:space="preserve">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952EA8" w:rsidRPr="00952EA8" w:rsidRDefault="00952EA8" w:rsidP="00952EA8">
            <w:pPr>
              <w:autoSpaceDE w:val="0"/>
              <w:autoSpaceDN w:val="0"/>
              <w:adjustRightInd w:val="0"/>
              <w:spacing w:line="320" w:lineRule="atLeast"/>
              <w:ind w:left="60" w:right="60"/>
              <w:jc w:val="center"/>
              <w:rPr>
                <w:rFonts w:ascii="Arial" w:hAnsi="Arial" w:cs="Arial"/>
                <w:color w:val="000000"/>
                <w:kern w:val="0"/>
                <w:sz w:val="18"/>
                <w:szCs w:val="18"/>
              </w:rPr>
            </w:pPr>
            <w:r w:rsidRPr="00952EA8">
              <w:rPr>
                <w:rFonts w:ascii="Arial" w:hAnsi="Arial" w:cs="Arial"/>
                <w:color w:val="000000"/>
                <w:kern w:val="0"/>
                <w:sz w:val="18"/>
                <w:szCs w:val="18"/>
              </w:rPr>
              <w:t>N of Items</w:t>
            </w:r>
          </w:p>
        </w:tc>
      </w:tr>
      <w:tr w:rsidR="00952EA8" w:rsidRPr="00952EA8">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.525</w:t>
            </w:r>
          </w:p>
        </w:tc>
        <w:tc>
          <w:tcPr>
            <w:tcW w:w="1186" w:type="dxa"/>
            <w:tcBorders>
              <w:top w:val="single" w:sz="16" w:space="0" w:color="000000"/>
              <w:bottom w:val="single" w:sz="16" w:space="0" w:color="000000"/>
              <w:right w:val="single" w:sz="16" w:space="0" w:color="000000"/>
            </w:tcBorders>
            <w:shd w:val="clear" w:color="auto" w:fill="FFFFFF"/>
            <w:vAlign w:val="center"/>
          </w:tcPr>
          <w:p w:rsidR="00952EA8" w:rsidRPr="00952EA8" w:rsidRDefault="00952EA8" w:rsidP="00952EA8">
            <w:pPr>
              <w:autoSpaceDE w:val="0"/>
              <w:autoSpaceDN w:val="0"/>
              <w:adjustRightInd w:val="0"/>
              <w:spacing w:line="320" w:lineRule="atLeast"/>
              <w:ind w:left="60" w:right="60"/>
              <w:jc w:val="right"/>
              <w:rPr>
                <w:rFonts w:ascii="Arial" w:hAnsi="Arial" w:cs="Arial"/>
                <w:color w:val="000000"/>
                <w:kern w:val="0"/>
                <w:sz w:val="18"/>
                <w:szCs w:val="18"/>
              </w:rPr>
            </w:pPr>
            <w:r w:rsidRPr="00952EA8">
              <w:rPr>
                <w:rFonts w:ascii="Arial" w:hAnsi="Arial" w:cs="Arial"/>
                <w:color w:val="000000"/>
                <w:kern w:val="0"/>
                <w:sz w:val="18"/>
                <w:szCs w:val="18"/>
              </w:rPr>
              <w:t>2</w:t>
            </w:r>
          </w:p>
        </w:tc>
      </w:tr>
    </w:tbl>
    <w:p w:rsidR="00952EA8" w:rsidRPr="00952EA8" w:rsidRDefault="00952EA8" w:rsidP="00952EA8">
      <w:pPr>
        <w:autoSpaceDE w:val="0"/>
        <w:autoSpaceDN w:val="0"/>
        <w:adjustRightInd w:val="0"/>
        <w:spacing w:line="400" w:lineRule="atLeast"/>
        <w:jc w:val="left"/>
        <w:rPr>
          <w:rFonts w:ascii="Times New Roman" w:hAnsi="Times New Roman" w:cs="Times New Roman"/>
          <w:kern w:val="0"/>
          <w:sz w:val="24"/>
          <w:szCs w:val="24"/>
        </w:rPr>
      </w:pP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COMPUTE SUBMEAN=</w:t>
      </w:r>
      <w:proofErr w:type="gramStart"/>
      <w:r w:rsidRPr="0094461D">
        <w:rPr>
          <w:rFonts w:ascii="Courier New" w:hAnsi="Courier New" w:cs="Courier New"/>
          <w:color w:val="000000"/>
          <w:kern w:val="0"/>
          <w:sz w:val="20"/>
          <w:szCs w:val="20"/>
        </w:rPr>
        <w:t>MEAN(</w:t>
      </w:r>
      <w:proofErr w:type="gramEnd"/>
      <w:r w:rsidRPr="0094461D">
        <w:rPr>
          <w:rFonts w:ascii="Courier New" w:hAnsi="Courier New" w:cs="Courier New"/>
          <w:color w:val="000000"/>
          <w:kern w:val="0"/>
          <w:sz w:val="20"/>
          <w:szCs w:val="20"/>
        </w:rPr>
        <w:t>S8,S9).</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EXECUTE.</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COMPUTE ATTMEAN=</w:t>
      </w:r>
      <w:proofErr w:type="gramStart"/>
      <w:r w:rsidRPr="0094461D">
        <w:rPr>
          <w:rFonts w:ascii="Courier New" w:hAnsi="Courier New" w:cs="Courier New"/>
          <w:color w:val="000000"/>
          <w:kern w:val="0"/>
          <w:sz w:val="20"/>
          <w:szCs w:val="20"/>
        </w:rPr>
        <w:t>MEAN(</w:t>
      </w:r>
      <w:proofErr w:type="gramEnd"/>
      <w:r w:rsidRPr="0094461D">
        <w:rPr>
          <w:rFonts w:ascii="Courier New" w:hAnsi="Courier New" w:cs="Courier New"/>
          <w:color w:val="000000"/>
          <w:kern w:val="0"/>
          <w:sz w:val="20"/>
          <w:szCs w:val="20"/>
        </w:rPr>
        <w:t>A5,A6).</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EXECUTE.</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COMPUTE PERMEAN=</w:t>
      </w:r>
      <w:proofErr w:type="gramStart"/>
      <w:r w:rsidRPr="0094461D">
        <w:rPr>
          <w:rFonts w:ascii="Courier New" w:hAnsi="Courier New" w:cs="Courier New"/>
          <w:color w:val="000000"/>
          <w:kern w:val="0"/>
          <w:sz w:val="20"/>
          <w:szCs w:val="20"/>
        </w:rPr>
        <w:t>MEAN(</w:t>
      </w:r>
      <w:proofErr w:type="gramEnd"/>
      <w:r w:rsidRPr="0094461D">
        <w:rPr>
          <w:rFonts w:ascii="Courier New" w:hAnsi="Courier New" w:cs="Courier New"/>
          <w:color w:val="000000"/>
          <w:kern w:val="0"/>
          <w:sz w:val="20"/>
          <w:szCs w:val="20"/>
        </w:rPr>
        <w:t>P17,P18).</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EXECUTE.</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REGRESSION</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/MISSING LISTWISE</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/STATISTICS COEFF OUTS R ANOVA COLLIN TOL ZPP</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/CRITERIA=</w:t>
      </w:r>
      <w:proofErr w:type="gramStart"/>
      <w:r w:rsidRPr="0094461D">
        <w:rPr>
          <w:rFonts w:ascii="Courier New" w:hAnsi="Courier New" w:cs="Courier New"/>
          <w:color w:val="000000"/>
          <w:kern w:val="0"/>
          <w:sz w:val="20"/>
          <w:szCs w:val="20"/>
        </w:rPr>
        <w:t>PIN(</w:t>
      </w:r>
      <w:proofErr w:type="gramEnd"/>
      <w:r w:rsidRPr="0094461D">
        <w:rPr>
          <w:rFonts w:ascii="Courier New" w:hAnsi="Courier New" w:cs="Courier New"/>
          <w:color w:val="000000"/>
          <w:kern w:val="0"/>
          <w:sz w:val="20"/>
          <w:szCs w:val="20"/>
        </w:rPr>
        <w:t>.05) POUT(.10)</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/NOORIGIN</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/DEPENDENT INTMEAN</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/METHOD=ENTER SUBMEAN ATTMEAN PERMEAN</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/RESIDUALS DURBIN.</w:t>
      </w:r>
    </w:p>
    <w:p w:rsidR="0094461D" w:rsidRDefault="0094461D" w:rsidP="0094461D">
      <w:pPr>
        <w:autoSpaceDE w:val="0"/>
        <w:autoSpaceDN w:val="0"/>
        <w:adjustRightInd w:val="0"/>
        <w:jc w:val="left"/>
        <w:rPr>
          <w:rFonts w:ascii="Arial" w:hAnsi="Arial" w:cs="Arial"/>
          <w:b/>
          <w:bCs/>
          <w:color w:val="000000"/>
          <w:kern w:val="0"/>
          <w:sz w:val="26"/>
          <w:szCs w:val="26"/>
        </w:rPr>
      </w:pPr>
    </w:p>
    <w:p w:rsidR="00EA7B89" w:rsidRPr="0094461D" w:rsidRDefault="00EA7B89" w:rsidP="0094461D">
      <w:pPr>
        <w:autoSpaceDE w:val="0"/>
        <w:autoSpaceDN w:val="0"/>
        <w:adjustRightInd w:val="0"/>
        <w:jc w:val="left"/>
        <w:rPr>
          <w:rFonts w:ascii="Arial" w:hAnsi="Arial" w:cs="Arial" w:hint="eastAsia"/>
          <w:b/>
          <w:bCs/>
          <w:color w:val="000000"/>
          <w:kern w:val="0"/>
          <w:sz w:val="26"/>
          <w:szCs w:val="26"/>
        </w:rPr>
      </w:pPr>
    </w:p>
    <w:p w:rsidR="0094461D" w:rsidRPr="0094461D" w:rsidRDefault="0094461D" w:rsidP="0094461D">
      <w:pPr>
        <w:autoSpaceDE w:val="0"/>
        <w:autoSpaceDN w:val="0"/>
        <w:adjustRightInd w:val="0"/>
        <w:jc w:val="left"/>
        <w:rPr>
          <w:rFonts w:ascii="Arial" w:hAnsi="Arial" w:cs="Arial"/>
          <w:b/>
          <w:bCs/>
          <w:color w:val="000000"/>
          <w:kern w:val="0"/>
          <w:sz w:val="26"/>
          <w:szCs w:val="26"/>
        </w:rPr>
      </w:pPr>
      <w:r w:rsidRPr="0094461D">
        <w:rPr>
          <w:rFonts w:ascii="Arial" w:hAnsi="Arial" w:cs="Arial"/>
          <w:b/>
          <w:bCs/>
          <w:color w:val="000000"/>
          <w:kern w:val="0"/>
          <w:sz w:val="26"/>
          <w:szCs w:val="26"/>
        </w:rPr>
        <w:lastRenderedPageBreak/>
        <w:t>Regression</w:t>
      </w:r>
    </w:p>
    <w:p w:rsidR="0094461D" w:rsidRPr="0094461D" w:rsidRDefault="0094461D" w:rsidP="0094461D">
      <w:pPr>
        <w:autoSpaceDE w:val="0"/>
        <w:autoSpaceDN w:val="0"/>
        <w:adjustRightInd w:val="0"/>
        <w:jc w:val="left"/>
        <w:rPr>
          <w:rFonts w:ascii="Times New Roman" w:hAnsi="Times New Roman" w:cs="Times New Roman"/>
          <w:kern w:val="0"/>
          <w:sz w:val="24"/>
          <w:szCs w:val="24"/>
        </w:rPr>
      </w:pPr>
    </w:p>
    <w:tbl>
      <w:tblPr>
        <w:tblW w:w="4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983"/>
      </w:tblGrid>
      <w:tr w:rsidR="0094461D" w:rsidRPr="0094461D" w:rsidTr="0094461D">
        <w:trPr>
          <w:cantSplit/>
        </w:trPr>
        <w:tc>
          <w:tcPr>
            <w:tcW w:w="4734" w:type="dxa"/>
            <w:gridSpan w:val="4"/>
            <w:tcBorders>
              <w:top w:val="nil"/>
              <w:left w:val="nil"/>
              <w:bottom w:val="nil"/>
              <w:right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b/>
                <w:bCs/>
                <w:color w:val="000000"/>
                <w:kern w:val="0"/>
                <w:sz w:val="18"/>
                <w:szCs w:val="18"/>
              </w:rPr>
              <w:t>Variables Entered/</w:t>
            </w:r>
            <w:proofErr w:type="spellStart"/>
            <w:r w:rsidRPr="0094461D">
              <w:rPr>
                <w:rFonts w:ascii="Arial" w:hAnsi="Arial" w:cs="Arial"/>
                <w:b/>
                <w:bCs/>
                <w:color w:val="000000"/>
                <w:kern w:val="0"/>
                <w:sz w:val="18"/>
                <w:szCs w:val="18"/>
              </w:rPr>
              <w:t>Removed</w:t>
            </w:r>
            <w:r w:rsidRPr="0094461D">
              <w:rPr>
                <w:rFonts w:ascii="Arial" w:hAnsi="Arial" w:cs="Arial"/>
                <w:b/>
                <w:bCs/>
                <w:color w:val="000000"/>
                <w:kern w:val="0"/>
                <w:sz w:val="18"/>
                <w:szCs w:val="18"/>
                <w:vertAlign w:val="superscript"/>
              </w:rPr>
              <w:t>a</w:t>
            </w:r>
            <w:proofErr w:type="spellEnd"/>
          </w:p>
        </w:tc>
      </w:tr>
      <w:tr w:rsidR="0094461D" w:rsidRPr="0094461D" w:rsidTr="0094461D">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Variables Entered</w:t>
            </w:r>
          </w:p>
        </w:tc>
        <w:tc>
          <w:tcPr>
            <w:tcW w:w="1476"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Variables Removed</w:t>
            </w:r>
          </w:p>
        </w:tc>
        <w:tc>
          <w:tcPr>
            <w:tcW w:w="983" w:type="dxa"/>
            <w:tcBorders>
              <w:top w:val="single" w:sz="16" w:space="0" w:color="000000"/>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Method</w:t>
            </w:r>
          </w:p>
        </w:tc>
      </w:tr>
      <w:tr w:rsidR="0094461D" w:rsidRPr="0094461D" w:rsidTr="0094461D">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1</w:t>
            </w:r>
          </w:p>
        </w:tc>
        <w:tc>
          <w:tcPr>
            <w:tcW w:w="1476" w:type="dxa"/>
            <w:tcBorders>
              <w:top w:val="single" w:sz="16" w:space="0" w:color="000000"/>
              <w:left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 xml:space="preserve">PERMEAN, ATTMEAN, </w:t>
            </w:r>
            <w:proofErr w:type="spellStart"/>
            <w:r w:rsidRPr="0094461D">
              <w:rPr>
                <w:rFonts w:ascii="Arial" w:hAnsi="Arial" w:cs="Arial"/>
                <w:color w:val="000000"/>
                <w:kern w:val="0"/>
                <w:sz w:val="18"/>
                <w:szCs w:val="18"/>
              </w:rPr>
              <w:t>SUBMEAN</w:t>
            </w:r>
            <w:r w:rsidRPr="0094461D">
              <w:rPr>
                <w:rFonts w:ascii="Arial" w:hAnsi="Arial" w:cs="Arial"/>
                <w:color w:val="000000"/>
                <w:kern w:val="0"/>
                <w:sz w:val="18"/>
                <w:szCs w:val="18"/>
                <w:vertAlign w:val="superscript"/>
              </w:rPr>
              <w:t>b</w:t>
            </w:r>
            <w:proofErr w:type="spellEnd"/>
          </w:p>
        </w:tc>
        <w:tc>
          <w:tcPr>
            <w:tcW w:w="1476" w:type="dxa"/>
            <w:tcBorders>
              <w:top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w:t>
            </w:r>
          </w:p>
        </w:tc>
        <w:tc>
          <w:tcPr>
            <w:tcW w:w="983" w:type="dxa"/>
            <w:tcBorders>
              <w:top w:val="single" w:sz="16" w:space="0" w:color="000000"/>
              <w:bottom w:val="single" w:sz="16" w:space="0" w:color="000000"/>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Enter</w:t>
            </w:r>
          </w:p>
        </w:tc>
      </w:tr>
      <w:tr w:rsidR="0094461D" w:rsidRPr="0094461D" w:rsidTr="0094461D">
        <w:trPr>
          <w:cantSplit/>
        </w:trPr>
        <w:tc>
          <w:tcPr>
            <w:tcW w:w="4734" w:type="dxa"/>
            <w:gridSpan w:val="4"/>
            <w:tcBorders>
              <w:top w:val="nil"/>
              <w:left w:val="nil"/>
              <w:bottom w:val="nil"/>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a. Dependent Variable: INTMEAN</w:t>
            </w:r>
          </w:p>
        </w:tc>
      </w:tr>
      <w:tr w:rsidR="0094461D" w:rsidRPr="0094461D" w:rsidTr="0094461D">
        <w:trPr>
          <w:cantSplit/>
        </w:trPr>
        <w:tc>
          <w:tcPr>
            <w:tcW w:w="4734" w:type="dxa"/>
            <w:gridSpan w:val="4"/>
            <w:tcBorders>
              <w:top w:val="nil"/>
              <w:left w:val="nil"/>
              <w:bottom w:val="nil"/>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b. All requested variables entered.</w:t>
            </w:r>
          </w:p>
        </w:tc>
      </w:tr>
    </w:tbl>
    <w:p w:rsidR="0094461D" w:rsidRPr="0094461D" w:rsidRDefault="0094461D" w:rsidP="0094461D">
      <w:pPr>
        <w:autoSpaceDE w:val="0"/>
        <w:autoSpaceDN w:val="0"/>
        <w:adjustRightInd w:val="0"/>
        <w:jc w:val="left"/>
        <w:rPr>
          <w:rFonts w:ascii="Times New Roman" w:hAnsi="Times New Roman" w:cs="Times New Roman"/>
          <w:kern w:val="0"/>
          <w:sz w:val="24"/>
          <w:szCs w:val="24"/>
        </w:rPr>
      </w:pPr>
    </w:p>
    <w:tbl>
      <w:tblPr>
        <w:tblW w:w="7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983"/>
        <w:gridCol w:w="1091"/>
        <w:gridCol w:w="1476"/>
        <w:gridCol w:w="1476"/>
        <w:gridCol w:w="1476"/>
      </w:tblGrid>
      <w:tr w:rsidR="0094461D" w:rsidRPr="0094461D" w:rsidTr="0094461D">
        <w:trPr>
          <w:cantSplit/>
        </w:trPr>
        <w:tc>
          <w:tcPr>
            <w:tcW w:w="7301" w:type="dxa"/>
            <w:gridSpan w:val="6"/>
            <w:tcBorders>
              <w:top w:val="nil"/>
              <w:left w:val="nil"/>
              <w:bottom w:val="nil"/>
              <w:right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b/>
                <w:bCs/>
                <w:color w:val="000000"/>
                <w:kern w:val="0"/>
                <w:sz w:val="18"/>
                <w:szCs w:val="18"/>
              </w:rPr>
              <w:t xml:space="preserve">Model </w:t>
            </w:r>
            <w:proofErr w:type="spellStart"/>
            <w:r w:rsidRPr="0094461D">
              <w:rPr>
                <w:rFonts w:ascii="Arial" w:hAnsi="Arial" w:cs="Arial"/>
                <w:b/>
                <w:bCs/>
                <w:color w:val="000000"/>
                <w:kern w:val="0"/>
                <w:sz w:val="18"/>
                <w:szCs w:val="18"/>
              </w:rPr>
              <w:t>Summary</w:t>
            </w:r>
            <w:r w:rsidRPr="0094461D">
              <w:rPr>
                <w:rFonts w:ascii="Arial" w:hAnsi="Arial" w:cs="Arial"/>
                <w:b/>
                <w:bCs/>
                <w:color w:val="000000"/>
                <w:kern w:val="0"/>
                <w:sz w:val="18"/>
                <w:szCs w:val="18"/>
                <w:vertAlign w:val="superscript"/>
              </w:rPr>
              <w:t>b</w:t>
            </w:r>
            <w:proofErr w:type="spellEnd"/>
          </w:p>
        </w:tc>
      </w:tr>
      <w:tr w:rsidR="0094461D" w:rsidRPr="0094461D" w:rsidTr="0094461D">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Model</w:t>
            </w:r>
          </w:p>
        </w:tc>
        <w:tc>
          <w:tcPr>
            <w:tcW w:w="983" w:type="dxa"/>
            <w:tcBorders>
              <w:top w:val="single" w:sz="16" w:space="0" w:color="000000"/>
              <w:left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R</w:t>
            </w:r>
          </w:p>
        </w:tc>
        <w:tc>
          <w:tcPr>
            <w:tcW w:w="1091"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R Square</w:t>
            </w:r>
          </w:p>
        </w:tc>
        <w:tc>
          <w:tcPr>
            <w:tcW w:w="1476"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Adjusted R Square</w:t>
            </w:r>
          </w:p>
        </w:tc>
        <w:tc>
          <w:tcPr>
            <w:tcW w:w="1476"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Std. Error of the Estimate</w:t>
            </w:r>
          </w:p>
        </w:tc>
        <w:tc>
          <w:tcPr>
            <w:tcW w:w="1476" w:type="dxa"/>
            <w:tcBorders>
              <w:top w:val="single" w:sz="16" w:space="0" w:color="000000"/>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Durbin-Watson</w:t>
            </w:r>
          </w:p>
        </w:tc>
      </w:tr>
      <w:tr w:rsidR="0094461D" w:rsidRPr="0094461D" w:rsidTr="0094461D">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1</w:t>
            </w:r>
          </w:p>
        </w:tc>
        <w:tc>
          <w:tcPr>
            <w:tcW w:w="983" w:type="dxa"/>
            <w:tcBorders>
              <w:top w:val="single" w:sz="16" w:space="0" w:color="000000"/>
              <w:left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.348</w:t>
            </w:r>
            <w:r w:rsidRPr="0094461D">
              <w:rPr>
                <w:rFonts w:ascii="Arial" w:hAnsi="Arial" w:cs="Arial"/>
                <w:color w:val="000000"/>
                <w:kern w:val="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.121</w:t>
            </w:r>
          </w:p>
        </w:tc>
        <w:tc>
          <w:tcPr>
            <w:tcW w:w="1476" w:type="dxa"/>
            <w:tcBorders>
              <w:top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.114</w:t>
            </w:r>
          </w:p>
        </w:tc>
        <w:tc>
          <w:tcPr>
            <w:tcW w:w="1476" w:type="dxa"/>
            <w:tcBorders>
              <w:top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.62923</w:t>
            </w:r>
          </w:p>
        </w:tc>
        <w:tc>
          <w:tcPr>
            <w:tcW w:w="1476" w:type="dxa"/>
            <w:tcBorders>
              <w:top w:val="single" w:sz="16" w:space="0" w:color="000000"/>
              <w:bottom w:val="single" w:sz="16" w:space="0" w:color="000000"/>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1.937</w:t>
            </w:r>
          </w:p>
        </w:tc>
      </w:tr>
      <w:tr w:rsidR="0094461D" w:rsidRPr="0094461D" w:rsidTr="0094461D">
        <w:trPr>
          <w:cantSplit/>
        </w:trPr>
        <w:tc>
          <w:tcPr>
            <w:tcW w:w="7301" w:type="dxa"/>
            <w:gridSpan w:val="6"/>
            <w:tcBorders>
              <w:top w:val="nil"/>
              <w:left w:val="nil"/>
              <w:bottom w:val="nil"/>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a. Predictors: (Constant), PERMEAN, ATTMEAN, SUBMEAN</w:t>
            </w:r>
          </w:p>
        </w:tc>
      </w:tr>
      <w:tr w:rsidR="0094461D" w:rsidRPr="0094461D" w:rsidTr="0094461D">
        <w:trPr>
          <w:cantSplit/>
        </w:trPr>
        <w:tc>
          <w:tcPr>
            <w:tcW w:w="7301" w:type="dxa"/>
            <w:gridSpan w:val="6"/>
            <w:tcBorders>
              <w:top w:val="nil"/>
              <w:left w:val="nil"/>
              <w:bottom w:val="nil"/>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b. Dependent Variable: INTMEAN</w:t>
            </w:r>
          </w:p>
        </w:tc>
      </w:tr>
    </w:tbl>
    <w:p w:rsidR="0094461D" w:rsidRPr="0094461D" w:rsidRDefault="0094461D" w:rsidP="0094461D">
      <w:pPr>
        <w:autoSpaceDE w:val="0"/>
        <w:autoSpaceDN w:val="0"/>
        <w:adjustRightInd w:val="0"/>
        <w:jc w:val="left"/>
        <w:rPr>
          <w:rFonts w:ascii="Times New Roman" w:hAnsi="Times New Roman" w:cs="Times New Roman"/>
          <w:kern w:val="0"/>
          <w:sz w:val="24"/>
          <w:szCs w:val="24"/>
        </w:rPr>
      </w:pPr>
    </w:p>
    <w:tbl>
      <w:tblPr>
        <w:tblW w:w="7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2"/>
        <w:gridCol w:w="1476"/>
        <w:gridCol w:w="983"/>
        <w:gridCol w:w="1415"/>
        <w:gridCol w:w="983"/>
        <w:gridCol w:w="983"/>
      </w:tblGrid>
      <w:tr w:rsidR="0094461D" w:rsidRPr="0094461D">
        <w:trPr>
          <w:cantSplit/>
        </w:trPr>
        <w:tc>
          <w:tcPr>
            <w:tcW w:w="7866" w:type="dxa"/>
            <w:gridSpan w:val="7"/>
            <w:tcBorders>
              <w:top w:val="nil"/>
              <w:left w:val="nil"/>
              <w:bottom w:val="nil"/>
              <w:right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proofErr w:type="spellStart"/>
            <w:r w:rsidRPr="0094461D">
              <w:rPr>
                <w:rFonts w:ascii="Arial" w:hAnsi="Arial" w:cs="Arial"/>
                <w:b/>
                <w:bCs/>
                <w:color w:val="000000"/>
                <w:kern w:val="0"/>
                <w:sz w:val="18"/>
                <w:szCs w:val="18"/>
              </w:rPr>
              <w:t>ANOVA</w:t>
            </w:r>
            <w:r w:rsidRPr="0094461D">
              <w:rPr>
                <w:rFonts w:ascii="Arial" w:hAnsi="Arial" w:cs="Arial"/>
                <w:b/>
                <w:bCs/>
                <w:color w:val="000000"/>
                <w:kern w:val="0"/>
                <w:sz w:val="18"/>
                <w:szCs w:val="18"/>
                <w:vertAlign w:val="superscript"/>
              </w:rPr>
              <w:t>a</w:t>
            </w:r>
            <w:proofErr w:type="spellEnd"/>
          </w:p>
        </w:tc>
      </w:tr>
      <w:tr w:rsidR="0094461D" w:rsidRPr="0094461D">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Sum of Squares</w:t>
            </w:r>
          </w:p>
        </w:tc>
        <w:tc>
          <w:tcPr>
            <w:tcW w:w="983"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proofErr w:type="spellStart"/>
            <w:r w:rsidRPr="0094461D">
              <w:rPr>
                <w:rFonts w:ascii="Arial" w:hAnsi="Arial" w:cs="Arial"/>
                <w:color w:val="000000"/>
                <w:kern w:val="0"/>
                <w:sz w:val="18"/>
                <w:szCs w:val="18"/>
              </w:rPr>
              <w:t>df</w:t>
            </w:r>
            <w:proofErr w:type="spellEnd"/>
          </w:p>
        </w:tc>
        <w:tc>
          <w:tcPr>
            <w:tcW w:w="1414"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Mean Square</w:t>
            </w:r>
          </w:p>
        </w:tc>
        <w:tc>
          <w:tcPr>
            <w:tcW w:w="983"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F</w:t>
            </w:r>
          </w:p>
        </w:tc>
        <w:tc>
          <w:tcPr>
            <w:tcW w:w="983" w:type="dxa"/>
            <w:tcBorders>
              <w:top w:val="single" w:sz="16" w:space="0" w:color="000000"/>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Sig.</w:t>
            </w:r>
          </w:p>
        </w:tc>
      </w:tr>
      <w:tr w:rsidR="0094461D" w:rsidRPr="0094461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1</w:t>
            </w:r>
          </w:p>
        </w:tc>
        <w:tc>
          <w:tcPr>
            <w:tcW w:w="1291" w:type="dxa"/>
            <w:tcBorders>
              <w:top w:val="single" w:sz="16" w:space="0" w:color="000000"/>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Regression</w:t>
            </w:r>
          </w:p>
        </w:tc>
        <w:tc>
          <w:tcPr>
            <w:tcW w:w="1475" w:type="dxa"/>
            <w:tcBorders>
              <w:top w:val="single" w:sz="16" w:space="0" w:color="000000"/>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20.705</w:t>
            </w:r>
          </w:p>
        </w:tc>
        <w:tc>
          <w:tcPr>
            <w:tcW w:w="983"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w:t>
            </w:r>
          </w:p>
        </w:tc>
        <w:tc>
          <w:tcPr>
            <w:tcW w:w="1414"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6.902</w:t>
            </w:r>
          </w:p>
        </w:tc>
        <w:tc>
          <w:tcPr>
            <w:tcW w:w="983"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17.431</w:t>
            </w:r>
          </w:p>
        </w:tc>
        <w:tc>
          <w:tcPr>
            <w:tcW w:w="983" w:type="dxa"/>
            <w:tcBorders>
              <w:top w:val="single" w:sz="16" w:space="0" w:color="000000"/>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.000</w:t>
            </w:r>
            <w:r w:rsidRPr="0094461D">
              <w:rPr>
                <w:rFonts w:ascii="Arial" w:hAnsi="Arial" w:cs="Arial"/>
                <w:color w:val="000000"/>
                <w:kern w:val="0"/>
                <w:sz w:val="18"/>
                <w:szCs w:val="18"/>
                <w:vertAlign w:val="superscript"/>
              </w:rPr>
              <w:t>b</w:t>
            </w:r>
          </w:p>
        </w:tc>
      </w:tr>
      <w:tr w:rsidR="0094461D" w:rsidRPr="009446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291"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Residual</w:t>
            </w:r>
          </w:p>
        </w:tc>
        <w:tc>
          <w:tcPr>
            <w:tcW w:w="1475"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150.453</w:t>
            </w:r>
          </w:p>
        </w:tc>
        <w:tc>
          <w:tcPr>
            <w:tcW w:w="983"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380</w:t>
            </w:r>
          </w:p>
        </w:tc>
        <w:tc>
          <w:tcPr>
            <w:tcW w:w="141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.396</w:t>
            </w:r>
          </w:p>
        </w:tc>
        <w:tc>
          <w:tcPr>
            <w:tcW w:w="983" w:type="dxa"/>
            <w:tcBorders>
              <w:top w:val="nil"/>
              <w:bottom w:val="nil"/>
            </w:tcBorders>
            <w:shd w:val="clear" w:color="auto" w:fill="FFFFFF"/>
            <w:vAlign w:val="center"/>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c>
          <w:tcPr>
            <w:tcW w:w="983"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r>
      <w:tr w:rsidR="0094461D" w:rsidRPr="009446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c>
          <w:tcPr>
            <w:tcW w:w="1291" w:type="dxa"/>
            <w:tcBorders>
              <w:top w:val="nil"/>
              <w:left w:val="nil"/>
              <w:bottom w:val="single" w:sz="16" w:space="0" w:color="000000"/>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171.157</w:t>
            </w:r>
          </w:p>
        </w:tc>
        <w:tc>
          <w:tcPr>
            <w:tcW w:w="983"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383</w:t>
            </w:r>
          </w:p>
        </w:tc>
        <w:tc>
          <w:tcPr>
            <w:tcW w:w="1414"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c>
          <w:tcPr>
            <w:tcW w:w="983"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c>
          <w:tcPr>
            <w:tcW w:w="983" w:type="dxa"/>
            <w:tcBorders>
              <w:top w:val="nil"/>
              <w:bottom w:val="single" w:sz="16" w:space="0" w:color="000000"/>
              <w:right w:val="single" w:sz="16" w:space="0" w:color="000000"/>
            </w:tcBorders>
            <w:shd w:val="clear" w:color="auto" w:fill="FFFFFF"/>
            <w:vAlign w:val="center"/>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r>
      <w:tr w:rsidR="0094461D" w:rsidRPr="0094461D">
        <w:trPr>
          <w:cantSplit/>
        </w:trPr>
        <w:tc>
          <w:tcPr>
            <w:tcW w:w="7866" w:type="dxa"/>
            <w:gridSpan w:val="7"/>
            <w:tcBorders>
              <w:top w:val="nil"/>
              <w:left w:val="nil"/>
              <w:bottom w:val="nil"/>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a. Dependent Variable: INTMEAN</w:t>
            </w:r>
          </w:p>
        </w:tc>
      </w:tr>
      <w:tr w:rsidR="0094461D" w:rsidRPr="0094461D">
        <w:trPr>
          <w:cantSplit/>
        </w:trPr>
        <w:tc>
          <w:tcPr>
            <w:tcW w:w="7866" w:type="dxa"/>
            <w:gridSpan w:val="7"/>
            <w:tcBorders>
              <w:top w:val="nil"/>
              <w:left w:val="nil"/>
              <w:bottom w:val="nil"/>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b. Predictors: (Constant), PERMEAN, ATTMEAN, SUBMEAN</w:t>
            </w:r>
          </w:p>
        </w:tc>
      </w:tr>
    </w:tbl>
    <w:p w:rsidR="0094461D" w:rsidRPr="0094461D" w:rsidRDefault="0094461D" w:rsidP="0094461D">
      <w:pPr>
        <w:autoSpaceDE w:val="0"/>
        <w:autoSpaceDN w:val="0"/>
        <w:adjustRightInd w:val="0"/>
        <w:spacing w:line="400" w:lineRule="atLeast"/>
        <w:jc w:val="left"/>
        <w:rPr>
          <w:rFonts w:ascii="Times New Roman" w:hAnsi="Times New Roman" w:cs="Times New Roman"/>
          <w:kern w:val="0"/>
          <w:sz w:val="24"/>
          <w:szCs w:val="24"/>
        </w:rPr>
      </w:pPr>
    </w:p>
    <w:p w:rsidR="0094461D" w:rsidRPr="0094461D" w:rsidRDefault="0094461D" w:rsidP="0094461D">
      <w:pPr>
        <w:autoSpaceDE w:val="0"/>
        <w:autoSpaceDN w:val="0"/>
        <w:adjustRightInd w:val="0"/>
        <w:spacing w:line="400" w:lineRule="atLeast"/>
        <w:jc w:val="left"/>
        <w:rPr>
          <w:rFonts w:ascii="Times New Roman" w:hAnsi="Times New Roman" w:cs="Times New Roman"/>
          <w:kern w:val="0"/>
          <w:sz w:val="24"/>
          <w:szCs w:val="24"/>
        </w:rPr>
      </w:pPr>
      <w:r w:rsidRPr="0094461D">
        <w:rPr>
          <w:rFonts w:ascii="Times New Roman" w:hAnsi="Times New Roman" w:cs="Times New Roman"/>
          <w:noProof/>
          <w:kern w:val="0"/>
          <w:sz w:val="24"/>
          <w:szCs w:val="24"/>
        </w:rPr>
        <w:drawing>
          <wp:inline distT="0" distB="0" distL="0" distR="0">
            <wp:extent cx="5274310" cy="1088177"/>
            <wp:effectExtent l="0" t="0" r="2540" b="0"/>
            <wp:docPr id="52" name="Picture 52" descr="C:\Users\ADMINI~1\AppData\Local\Temp\1544364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1\AppData\Local\Temp\1544364395(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1088177"/>
                    </a:xfrm>
                    <a:prstGeom prst="rect">
                      <a:avLst/>
                    </a:prstGeom>
                    <a:noFill/>
                    <a:ln>
                      <a:noFill/>
                    </a:ln>
                  </pic:spPr>
                </pic:pic>
              </a:graphicData>
            </a:graphic>
          </wp:inline>
        </w:drawing>
      </w:r>
    </w:p>
    <w:p w:rsidR="0094461D" w:rsidRPr="0094461D" w:rsidRDefault="0094461D" w:rsidP="0094461D">
      <w:pPr>
        <w:autoSpaceDE w:val="0"/>
        <w:autoSpaceDN w:val="0"/>
        <w:adjustRightInd w:val="0"/>
        <w:jc w:val="left"/>
        <w:rPr>
          <w:rFonts w:ascii="Times New Roman" w:hAnsi="Times New Roman" w:cs="Times New Roman"/>
          <w:kern w:val="0"/>
          <w:sz w:val="24"/>
          <w:szCs w:val="24"/>
        </w:rPr>
      </w:pPr>
    </w:p>
    <w:tbl>
      <w:tblPr>
        <w:tblW w:w="9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229"/>
        <w:gridCol w:w="1230"/>
        <w:gridCol w:w="1476"/>
        <w:gridCol w:w="1184"/>
        <w:gridCol w:w="1184"/>
        <w:gridCol w:w="1123"/>
        <w:gridCol w:w="1184"/>
      </w:tblGrid>
      <w:tr w:rsidR="0094461D" w:rsidRPr="0094461D">
        <w:trPr>
          <w:cantSplit/>
        </w:trPr>
        <w:tc>
          <w:tcPr>
            <w:tcW w:w="9403" w:type="dxa"/>
            <w:gridSpan w:val="8"/>
            <w:tcBorders>
              <w:top w:val="nil"/>
              <w:left w:val="nil"/>
              <w:bottom w:val="nil"/>
              <w:right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proofErr w:type="spellStart"/>
            <w:r w:rsidRPr="0094461D">
              <w:rPr>
                <w:rFonts w:ascii="Arial" w:hAnsi="Arial" w:cs="Arial"/>
                <w:b/>
                <w:bCs/>
                <w:color w:val="000000"/>
                <w:kern w:val="0"/>
                <w:sz w:val="18"/>
                <w:szCs w:val="18"/>
              </w:rPr>
              <w:t>Collinearity</w:t>
            </w:r>
            <w:proofErr w:type="spellEnd"/>
            <w:r w:rsidRPr="0094461D">
              <w:rPr>
                <w:rFonts w:ascii="Arial" w:hAnsi="Arial" w:cs="Arial"/>
                <w:b/>
                <w:bCs/>
                <w:color w:val="000000"/>
                <w:kern w:val="0"/>
                <w:sz w:val="18"/>
                <w:szCs w:val="18"/>
              </w:rPr>
              <w:t xml:space="preserve"> </w:t>
            </w:r>
            <w:proofErr w:type="spellStart"/>
            <w:r w:rsidRPr="0094461D">
              <w:rPr>
                <w:rFonts w:ascii="Arial" w:hAnsi="Arial" w:cs="Arial"/>
                <w:b/>
                <w:bCs/>
                <w:color w:val="000000"/>
                <w:kern w:val="0"/>
                <w:sz w:val="18"/>
                <w:szCs w:val="18"/>
              </w:rPr>
              <w:t>Diagnostics</w:t>
            </w:r>
            <w:r w:rsidRPr="0094461D">
              <w:rPr>
                <w:rFonts w:ascii="Arial" w:hAnsi="Arial" w:cs="Arial"/>
                <w:b/>
                <w:bCs/>
                <w:color w:val="000000"/>
                <w:kern w:val="0"/>
                <w:sz w:val="18"/>
                <w:szCs w:val="18"/>
                <w:vertAlign w:val="superscript"/>
              </w:rPr>
              <w:t>a</w:t>
            </w:r>
            <w:proofErr w:type="spellEnd"/>
          </w:p>
        </w:tc>
      </w:tr>
      <w:tr w:rsidR="0094461D" w:rsidRPr="0094461D">
        <w:trPr>
          <w:cantSplit/>
        </w:trPr>
        <w:tc>
          <w:tcPr>
            <w:tcW w:w="799" w:type="dxa"/>
            <w:vMerge w:val="restart"/>
            <w:tcBorders>
              <w:top w:val="single" w:sz="16" w:space="0" w:color="000000"/>
              <w:left w:val="single" w:sz="16" w:space="0" w:color="000000"/>
              <w:bottom w:val="nil"/>
              <w:right w:val="nil"/>
            </w:tcBorders>
            <w:shd w:val="clear" w:color="auto" w:fill="FFFFFF"/>
            <w:vAlign w:val="bottom"/>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Model</w:t>
            </w:r>
          </w:p>
        </w:tc>
        <w:tc>
          <w:tcPr>
            <w:tcW w:w="1229" w:type="dxa"/>
            <w:vMerge w:val="restart"/>
            <w:tcBorders>
              <w:top w:val="single" w:sz="16" w:space="0" w:color="000000"/>
              <w:left w:val="nil"/>
              <w:bottom w:val="nil"/>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Dimension</w:t>
            </w:r>
          </w:p>
        </w:tc>
        <w:tc>
          <w:tcPr>
            <w:tcW w:w="1229" w:type="dxa"/>
            <w:vMerge w:val="restart"/>
            <w:tcBorders>
              <w:top w:val="single" w:sz="16" w:space="0" w:color="000000"/>
              <w:lef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Eigenvalue</w:t>
            </w:r>
          </w:p>
        </w:tc>
        <w:tc>
          <w:tcPr>
            <w:tcW w:w="1475" w:type="dxa"/>
            <w:vMerge w:val="restart"/>
            <w:tcBorders>
              <w:top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Condition Index</w:t>
            </w:r>
          </w:p>
        </w:tc>
        <w:tc>
          <w:tcPr>
            <w:tcW w:w="4671" w:type="dxa"/>
            <w:gridSpan w:val="4"/>
            <w:tcBorders>
              <w:top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Variance Proportions</w:t>
            </w:r>
          </w:p>
        </w:tc>
      </w:tr>
      <w:tr w:rsidR="0094461D" w:rsidRPr="0094461D">
        <w:trPr>
          <w:cantSplit/>
        </w:trPr>
        <w:tc>
          <w:tcPr>
            <w:tcW w:w="799" w:type="dxa"/>
            <w:vMerge/>
            <w:tcBorders>
              <w:top w:val="single" w:sz="16" w:space="0" w:color="000000"/>
              <w:left w:val="single" w:sz="16" w:space="0" w:color="000000"/>
              <w:bottom w:val="nil"/>
              <w:right w:val="nil"/>
            </w:tcBorders>
            <w:shd w:val="clear" w:color="auto" w:fill="FFFFFF"/>
            <w:vAlign w:val="bottom"/>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229" w:type="dxa"/>
            <w:vMerge/>
            <w:tcBorders>
              <w:top w:val="single" w:sz="16" w:space="0" w:color="000000"/>
              <w:left w:val="nil"/>
              <w:bottom w:val="nil"/>
              <w:right w:val="single" w:sz="16" w:space="0" w:color="000000"/>
            </w:tcBorders>
            <w:shd w:val="clear" w:color="auto" w:fill="FFFFFF"/>
            <w:vAlign w:val="bottom"/>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229" w:type="dxa"/>
            <w:vMerge/>
            <w:tcBorders>
              <w:top w:val="single" w:sz="16" w:space="0" w:color="000000"/>
              <w:left w:val="single" w:sz="16" w:space="0" w:color="000000"/>
            </w:tcBorders>
            <w:shd w:val="clear" w:color="auto" w:fill="FFFFFF"/>
            <w:vAlign w:val="bottom"/>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475" w:type="dxa"/>
            <w:vMerge/>
            <w:tcBorders>
              <w:top w:val="single" w:sz="16" w:space="0" w:color="000000"/>
            </w:tcBorders>
            <w:shd w:val="clear" w:color="auto" w:fill="FFFFFF"/>
            <w:vAlign w:val="bottom"/>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183" w:type="dxa"/>
            <w:tcBorders>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(Constant)</w:t>
            </w:r>
          </w:p>
        </w:tc>
        <w:tc>
          <w:tcPr>
            <w:tcW w:w="1183" w:type="dxa"/>
            <w:tcBorders>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SUBMEAN</w:t>
            </w:r>
          </w:p>
        </w:tc>
        <w:tc>
          <w:tcPr>
            <w:tcW w:w="1122" w:type="dxa"/>
            <w:tcBorders>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ATTMEAN</w:t>
            </w:r>
          </w:p>
        </w:tc>
        <w:tc>
          <w:tcPr>
            <w:tcW w:w="1183" w:type="dxa"/>
            <w:tcBorders>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PERMEAN</w:t>
            </w:r>
          </w:p>
        </w:tc>
      </w:tr>
      <w:tr w:rsidR="0094461D" w:rsidRPr="0094461D">
        <w:trPr>
          <w:cantSplit/>
        </w:trPr>
        <w:tc>
          <w:tcPr>
            <w:tcW w:w="799" w:type="dxa"/>
            <w:vMerge w:val="restart"/>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1</w:t>
            </w:r>
          </w:p>
        </w:tc>
        <w:tc>
          <w:tcPr>
            <w:tcW w:w="1229" w:type="dxa"/>
            <w:tcBorders>
              <w:top w:val="single" w:sz="16" w:space="0" w:color="000000"/>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1</w:t>
            </w:r>
          </w:p>
        </w:tc>
        <w:tc>
          <w:tcPr>
            <w:tcW w:w="1229" w:type="dxa"/>
            <w:tcBorders>
              <w:top w:val="single" w:sz="16" w:space="0" w:color="000000"/>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3.855</w:t>
            </w:r>
          </w:p>
        </w:tc>
        <w:tc>
          <w:tcPr>
            <w:tcW w:w="1475"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c>
          <w:tcPr>
            <w:tcW w:w="1183"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.00</w:t>
            </w:r>
          </w:p>
        </w:tc>
        <w:tc>
          <w:tcPr>
            <w:tcW w:w="1183"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.00</w:t>
            </w:r>
          </w:p>
        </w:tc>
        <w:tc>
          <w:tcPr>
            <w:tcW w:w="1122"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.00</w:t>
            </w:r>
          </w:p>
        </w:tc>
        <w:tc>
          <w:tcPr>
            <w:tcW w:w="1183" w:type="dxa"/>
            <w:tcBorders>
              <w:top w:val="single" w:sz="16" w:space="0" w:color="000000"/>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.00</w:t>
            </w:r>
          </w:p>
        </w:tc>
      </w:tr>
      <w:tr w:rsidR="0094461D" w:rsidRPr="0094461D">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229"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2</w:t>
            </w:r>
          </w:p>
        </w:tc>
        <w:tc>
          <w:tcPr>
            <w:tcW w:w="122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.084</w:t>
            </w:r>
          </w:p>
        </w:tc>
        <w:tc>
          <w:tcPr>
            <w:tcW w:w="1475"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6.761</w:t>
            </w:r>
          </w:p>
        </w:tc>
        <w:tc>
          <w:tcPr>
            <w:tcW w:w="1183"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.00</w:t>
            </w:r>
          </w:p>
        </w:tc>
        <w:tc>
          <w:tcPr>
            <w:tcW w:w="1183"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.25</w:t>
            </w:r>
          </w:p>
        </w:tc>
        <w:tc>
          <w:tcPr>
            <w:tcW w:w="1122"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.01</w:t>
            </w:r>
          </w:p>
        </w:tc>
        <w:tc>
          <w:tcPr>
            <w:tcW w:w="1183"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.43</w:t>
            </w:r>
          </w:p>
        </w:tc>
      </w:tr>
      <w:tr w:rsidR="0094461D" w:rsidRPr="0094461D">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229"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3</w:t>
            </w:r>
          </w:p>
        </w:tc>
        <w:tc>
          <w:tcPr>
            <w:tcW w:w="122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.048</w:t>
            </w:r>
          </w:p>
        </w:tc>
        <w:tc>
          <w:tcPr>
            <w:tcW w:w="1475"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8.987</w:t>
            </w:r>
          </w:p>
        </w:tc>
        <w:tc>
          <w:tcPr>
            <w:tcW w:w="1183"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.00</w:t>
            </w:r>
          </w:p>
        </w:tc>
        <w:tc>
          <w:tcPr>
            <w:tcW w:w="1183"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.09</w:t>
            </w:r>
          </w:p>
        </w:tc>
        <w:tc>
          <w:tcPr>
            <w:tcW w:w="1122"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.76</w:t>
            </w:r>
          </w:p>
        </w:tc>
        <w:tc>
          <w:tcPr>
            <w:tcW w:w="1183"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.34</w:t>
            </w:r>
          </w:p>
        </w:tc>
      </w:tr>
      <w:tr w:rsidR="0094461D" w:rsidRPr="0094461D">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229" w:type="dxa"/>
            <w:tcBorders>
              <w:top w:val="nil"/>
              <w:left w:val="nil"/>
              <w:bottom w:val="single" w:sz="16" w:space="0" w:color="000000"/>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4</w:t>
            </w:r>
          </w:p>
        </w:tc>
        <w:tc>
          <w:tcPr>
            <w:tcW w:w="1229" w:type="dxa"/>
            <w:tcBorders>
              <w:top w:val="nil"/>
              <w:left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.013</w:t>
            </w:r>
          </w:p>
        </w:tc>
        <w:tc>
          <w:tcPr>
            <w:tcW w:w="1475"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17.323</w:t>
            </w:r>
          </w:p>
        </w:tc>
        <w:tc>
          <w:tcPr>
            <w:tcW w:w="1183"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.99</w:t>
            </w:r>
          </w:p>
        </w:tc>
        <w:tc>
          <w:tcPr>
            <w:tcW w:w="1183"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.66</w:t>
            </w:r>
          </w:p>
        </w:tc>
        <w:tc>
          <w:tcPr>
            <w:tcW w:w="1122"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.22</w:t>
            </w:r>
          </w:p>
        </w:tc>
        <w:tc>
          <w:tcPr>
            <w:tcW w:w="1183" w:type="dxa"/>
            <w:tcBorders>
              <w:top w:val="nil"/>
              <w:bottom w:val="single" w:sz="16" w:space="0" w:color="000000"/>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.23</w:t>
            </w:r>
          </w:p>
        </w:tc>
      </w:tr>
      <w:tr w:rsidR="0094461D" w:rsidRPr="0094461D">
        <w:trPr>
          <w:cantSplit/>
        </w:trPr>
        <w:tc>
          <w:tcPr>
            <w:tcW w:w="9403" w:type="dxa"/>
            <w:gridSpan w:val="8"/>
            <w:tcBorders>
              <w:top w:val="nil"/>
              <w:left w:val="nil"/>
              <w:bottom w:val="nil"/>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lastRenderedPageBreak/>
              <w:t>a. Dependent Variable: INTMEAN</w:t>
            </w:r>
          </w:p>
        </w:tc>
      </w:tr>
    </w:tbl>
    <w:p w:rsidR="0094461D" w:rsidRPr="0094461D" w:rsidRDefault="0094461D" w:rsidP="0094461D">
      <w:pPr>
        <w:autoSpaceDE w:val="0"/>
        <w:autoSpaceDN w:val="0"/>
        <w:adjustRightInd w:val="0"/>
        <w:jc w:val="left"/>
        <w:rPr>
          <w:rFonts w:ascii="Times New Roman" w:hAnsi="Times New Roman" w:cs="Times New Roman"/>
          <w:kern w:val="0"/>
          <w:sz w:val="24"/>
          <w:szCs w:val="24"/>
        </w:rPr>
      </w:pPr>
    </w:p>
    <w:tbl>
      <w:tblPr>
        <w:tblW w:w="7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2"/>
        <w:gridCol w:w="1076"/>
        <w:gridCol w:w="1107"/>
        <w:gridCol w:w="984"/>
        <w:gridCol w:w="1445"/>
        <w:gridCol w:w="984"/>
      </w:tblGrid>
      <w:tr w:rsidR="0094461D" w:rsidRPr="0094461D">
        <w:trPr>
          <w:cantSplit/>
        </w:trPr>
        <w:tc>
          <w:tcPr>
            <w:tcW w:w="7573" w:type="dxa"/>
            <w:gridSpan w:val="6"/>
            <w:tcBorders>
              <w:top w:val="nil"/>
              <w:left w:val="nil"/>
              <w:bottom w:val="nil"/>
              <w:right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b/>
                <w:bCs/>
                <w:color w:val="000000"/>
                <w:kern w:val="0"/>
                <w:sz w:val="18"/>
                <w:szCs w:val="18"/>
              </w:rPr>
              <w:t xml:space="preserve">Residuals </w:t>
            </w:r>
            <w:proofErr w:type="spellStart"/>
            <w:r w:rsidRPr="0094461D">
              <w:rPr>
                <w:rFonts w:ascii="Arial" w:hAnsi="Arial" w:cs="Arial"/>
                <w:b/>
                <w:bCs/>
                <w:color w:val="000000"/>
                <w:kern w:val="0"/>
                <w:sz w:val="18"/>
                <w:szCs w:val="18"/>
              </w:rPr>
              <w:t>Statistics</w:t>
            </w:r>
            <w:r w:rsidRPr="0094461D">
              <w:rPr>
                <w:rFonts w:ascii="Arial" w:hAnsi="Arial" w:cs="Arial"/>
                <w:b/>
                <w:bCs/>
                <w:color w:val="000000"/>
                <w:kern w:val="0"/>
                <w:sz w:val="18"/>
                <w:szCs w:val="18"/>
                <w:vertAlign w:val="superscript"/>
              </w:rPr>
              <w:t>a</w:t>
            </w:r>
            <w:proofErr w:type="spellEnd"/>
          </w:p>
        </w:tc>
      </w:tr>
      <w:tr w:rsidR="0094461D" w:rsidRPr="0094461D">
        <w:trPr>
          <w:cantSplit/>
        </w:trPr>
        <w:tc>
          <w:tcPr>
            <w:tcW w:w="198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c>
          <w:tcPr>
            <w:tcW w:w="1075" w:type="dxa"/>
            <w:tcBorders>
              <w:top w:val="single" w:sz="16" w:space="0" w:color="000000"/>
              <w:left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Minimum</w:t>
            </w:r>
          </w:p>
        </w:tc>
        <w:tc>
          <w:tcPr>
            <w:tcW w:w="1106"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Maximum</w:t>
            </w:r>
          </w:p>
        </w:tc>
        <w:tc>
          <w:tcPr>
            <w:tcW w:w="983"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Mean</w:t>
            </w:r>
          </w:p>
        </w:tc>
        <w:tc>
          <w:tcPr>
            <w:tcW w:w="1444"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Std. Deviation</w:t>
            </w:r>
          </w:p>
        </w:tc>
        <w:tc>
          <w:tcPr>
            <w:tcW w:w="983" w:type="dxa"/>
            <w:tcBorders>
              <w:top w:val="single" w:sz="16" w:space="0" w:color="000000"/>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N</w:t>
            </w:r>
          </w:p>
        </w:tc>
      </w:tr>
      <w:tr w:rsidR="0094461D" w:rsidRPr="0094461D">
        <w:trPr>
          <w:cantSplit/>
        </w:trPr>
        <w:tc>
          <w:tcPr>
            <w:tcW w:w="1982" w:type="dxa"/>
            <w:tcBorders>
              <w:top w:val="single" w:sz="16" w:space="0" w:color="000000"/>
              <w:left w:val="single" w:sz="16" w:space="0" w:color="000000"/>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Predicted Value</w:t>
            </w:r>
          </w:p>
        </w:tc>
        <w:tc>
          <w:tcPr>
            <w:tcW w:w="1075" w:type="dxa"/>
            <w:tcBorders>
              <w:top w:val="single" w:sz="16" w:space="0" w:color="000000"/>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2.6141</w:t>
            </w:r>
          </w:p>
        </w:tc>
        <w:tc>
          <w:tcPr>
            <w:tcW w:w="1106"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4.2192</w:t>
            </w:r>
          </w:p>
        </w:tc>
        <w:tc>
          <w:tcPr>
            <w:tcW w:w="983"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3.6536</w:t>
            </w:r>
          </w:p>
        </w:tc>
        <w:tc>
          <w:tcPr>
            <w:tcW w:w="1444"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.23251</w:t>
            </w:r>
          </w:p>
        </w:tc>
        <w:tc>
          <w:tcPr>
            <w:tcW w:w="983" w:type="dxa"/>
            <w:tcBorders>
              <w:top w:val="single" w:sz="16" w:space="0" w:color="000000"/>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384</w:t>
            </w:r>
          </w:p>
        </w:tc>
      </w:tr>
      <w:tr w:rsidR="0094461D" w:rsidRPr="0094461D">
        <w:trPr>
          <w:cantSplit/>
        </w:trPr>
        <w:tc>
          <w:tcPr>
            <w:tcW w:w="1982" w:type="dxa"/>
            <w:tcBorders>
              <w:top w:val="nil"/>
              <w:left w:val="single" w:sz="16" w:space="0" w:color="000000"/>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Residual</w:t>
            </w:r>
          </w:p>
        </w:tc>
        <w:tc>
          <w:tcPr>
            <w:tcW w:w="1075"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-2.70882</w:t>
            </w:r>
          </w:p>
        </w:tc>
        <w:tc>
          <w:tcPr>
            <w:tcW w:w="1106"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1.61913</w:t>
            </w:r>
          </w:p>
        </w:tc>
        <w:tc>
          <w:tcPr>
            <w:tcW w:w="983"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.00000</w:t>
            </w:r>
          </w:p>
        </w:tc>
        <w:tc>
          <w:tcPr>
            <w:tcW w:w="144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.62676</w:t>
            </w:r>
          </w:p>
        </w:tc>
        <w:tc>
          <w:tcPr>
            <w:tcW w:w="983"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384</w:t>
            </w:r>
          </w:p>
        </w:tc>
      </w:tr>
      <w:tr w:rsidR="0094461D" w:rsidRPr="0094461D">
        <w:trPr>
          <w:cantSplit/>
        </w:trPr>
        <w:tc>
          <w:tcPr>
            <w:tcW w:w="1982" w:type="dxa"/>
            <w:tcBorders>
              <w:top w:val="nil"/>
              <w:left w:val="single" w:sz="16" w:space="0" w:color="000000"/>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Std. Predicted Value</w:t>
            </w:r>
          </w:p>
        </w:tc>
        <w:tc>
          <w:tcPr>
            <w:tcW w:w="1075"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-4.471</w:t>
            </w:r>
          </w:p>
        </w:tc>
        <w:tc>
          <w:tcPr>
            <w:tcW w:w="1106"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2.432</w:t>
            </w:r>
          </w:p>
        </w:tc>
        <w:tc>
          <w:tcPr>
            <w:tcW w:w="983"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.000</w:t>
            </w:r>
          </w:p>
        </w:tc>
        <w:tc>
          <w:tcPr>
            <w:tcW w:w="144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c>
          <w:tcPr>
            <w:tcW w:w="983"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384</w:t>
            </w:r>
          </w:p>
        </w:tc>
      </w:tr>
      <w:tr w:rsidR="0094461D" w:rsidRPr="0094461D">
        <w:trPr>
          <w:cantSplit/>
        </w:trPr>
        <w:tc>
          <w:tcPr>
            <w:tcW w:w="1982" w:type="dxa"/>
            <w:tcBorders>
              <w:top w:val="nil"/>
              <w:left w:val="single" w:sz="16" w:space="0" w:color="000000"/>
              <w:bottom w:val="single" w:sz="16" w:space="0" w:color="000000"/>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Std. Residual</w:t>
            </w:r>
          </w:p>
        </w:tc>
        <w:tc>
          <w:tcPr>
            <w:tcW w:w="1075" w:type="dxa"/>
            <w:tcBorders>
              <w:top w:val="nil"/>
              <w:left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-4.305</w:t>
            </w:r>
          </w:p>
        </w:tc>
        <w:tc>
          <w:tcPr>
            <w:tcW w:w="1106"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2.573</w:t>
            </w:r>
          </w:p>
        </w:tc>
        <w:tc>
          <w:tcPr>
            <w:tcW w:w="983"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.000</w:t>
            </w:r>
          </w:p>
        </w:tc>
        <w:tc>
          <w:tcPr>
            <w:tcW w:w="1444"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.996</w:t>
            </w:r>
          </w:p>
        </w:tc>
        <w:tc>
          <w:tcPr>
            <w:tcW w:w="983" w:type="dxa"/>
            <w:tcBorders>
              <w:top w:val="nil"/>
              <w:bottom w:val="single" w:sz="16" w:space="0" w:color="000000"/>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384</w:t>
            </w:r>
          </w:p>
        </w:tc>
      </w:tr>
      <w:tr w:rsidR="0094461D" w:rsidRPr="0094461D">
        <w:trPr>
          <w:cantSplit/>
        </w:trPr>
        <w:tc>
          <w:tcPr>
            <w:tcW w:w="7573" w:type="dxa"/>
            <w:gridSpan w:val="6"/>
            <w:tcBorders>
              <w:top w:val="nil"/>
              <w:left w:val="nil"/>
              <w:bottom w:val="nil"/>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a. Dependent Variable: INTMEAN</w:t>
            </w:r>
          </w:p>
        </w:tc>
      </w:tr>
    </w:tbl>
    <w:p w:rsidR="0094461D" w:rsidRPr="0094461D" w:rsidRDefault="0094461D" w:rsidP="0094461D">
      <w:pPr>
        <w:autoSpaceDE w:val="0"/>
        <w:autoSpaceDN w:val="0"/>
        <w:adjustRightInd w:val="0"/>
        <w:spacing w:line="400" w:lineRule="atLeast"/>
        <w:jc w:val="left"/>
        <w:rPr>
          <w:rFonts w:ascii="Times New Roman" w:hAnsi="Times New Roman" w:cs="Times New Roman"/>
          <w:kern w:val="0"/>
          <w:sz w:val="24"/>
          <w:szCs w:val="24"/>
        </w:rPr>
      </w:pP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DATASET ACTIVATE DataSet1.</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SAVE OUTFILE='C</w:t>
      </w:r>
      <w:proofErr w:type="gramStart"/>
      <w:r w:rsidRPr="0094461D">
        <w:rPr>
          <w:rFonts w:ascii="Courier New" w:hAnsi="Courier New" w:cs="Courier New"/>
          <w:color w:val="000000"/>
          <w:kern w:val="0"/>
          <w:sz w:val="20"/>
          <w:szCs w:val="20"/>
        </w:rPr>
        <w:t>:\</w:t>
      </w:r>
      <w:proofErr w:type="gramEnd"/>
      <w:r w:rsidRPr="0094461D">
        <w:rPr>
          <w:rFonts w:ascii="Courier New" w:hAnsi="Courier New" w:cs="Courier New"/>
          <w:color w:val="000000"/>
          <w:kern w:val="0"/>
          <w:sz w:val="20"/>
          <w:szCs w:val="20"/>
        </w:rPr>
        <w:t xml:space="preserve">Users\Administrator\Desktop\Pet Food </w:t>
      </w:r>
      <w:proofErr w:type="spellStart"/>
      <w:r w:rsidRPr="0094461D">
        <w:rPr>
          <w:rFonts w:ascii="Courier New" w:hAnsi="Courier New" w:cs="Courier New"/>
          <w:color w:val="000000"/>
          <w:kern w:val="0"/>
          <w:sz w:val="20"/>
          <w:szCs w:val="20"/>
        </w:rPr>
        <w:t>questionnaire.sav</w:t>
      </w:r>
      <w:proofErr w:type="spellEnd"/>
      <w:r w:rsidRPr="0094461D">
        <w:rPr>
          <w:rFonts w:ascii="Courier New" w:hAnsi="Courier New" w:cs="Courier New"/>
          <w:color w:val="000000"/>
          <w:kern w:val="0"/>
          <w:sz w:val="20"/>
          <w:szCs w:val="20"/>
        </w:rPr>
        <w:t>'</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/COMPRESSED.</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DESCRIPTIVES VARIABLES=Gender Income Age Nationality Ownership Quantity Type Purchased Brand Intake</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Diet Often</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/STATISTICS=SUM STDDEV MIN MAX.</w:t>
      </w:r>
    </w:p>
    <w:p w:rsidR="0094461D" w:rsidRPr="0094461D" w:rsidRDefault="0094461D" w:rsidP="0094461D">
      <w:pPr>
        <w:autoSpaceDE w:val="0"/>
        <w:autoSpaceDN w:val="0"/>
        <w:adjustRightInd w:val="0"/>
        <w:jc w:val="left"/>
        <w:rPr>
          <w:rFonts w:ascii="Arial" w:hAnsi="Arial" w:cs="Arial"/>
          <w:b/>
          <w:bCs/>
          <w:color w:val="000000"/>
          <w:kern w:val="0"/>
          <w:sz w:val="26"/>
          <w:szCs w:val="26"/>
        </w:rPr>
      </w:pPr>
    </w:p>
    <w:p w:rsidR="0094461D" w:rsidRPr="0094461D" w:rsidRDefault="0094461D" w:rsidP="0094461D">
      <w:pPr>
        <w:autoSpaceDE w:val="0"/>
        <w:autoSpaceDN w:val="0"/>
        <w:adjustRightInd w:val="0"/>
        <w:jc w:val="left"/>
        <w:rPr>
          <w:rFonts w:ascii="Arial" w:hAnsi="Arial" w:cs="Arial"/>
          <w:b/>
          <w:bCs/>
          <w:color w:val="000000"/>
          <w:kern w:val="0"/>
          <w:sz w:val="26"/>
          <w:szCs w:val="26"/>
        </w:rPr>
      </w:pPr>
      <w:proofErr w:type="spellStart"/>
      <w:r w:rsidRPr="0094461D">
        <w:rPr>
          <w:rFonts w:ascii="Arial" w:hAnsi="Arial" w:cs="Arial"/>
          <w:b/>
          <w:bCs/>
          <w:color w:val="000000"/>
          <w:kern w:val="0"/>
          <w:sz w:val="26"/>
          <w:szCs w:val="26"/>
        </w:rPr>
        <w:t>Descriptives</w:t>
      </w:r>
      <w:proofErr w:type="spellEnd"/>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FREQUENCIES VARIABLES=Gender Income Age Nationality Ownership Quantity Type Purchased Brand Intake</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Diet Often</w:t>
      </w:r>
    </w:p>
    <w:p w:rsidR="0094461D" w:rsidRPr="0094461D" w:rsidRDefault="0094461D" w:rsidP="0094461D">
      <w:pPr>
        <w:autoSpaceDE w:val="0"/>
        <w:autoSpaceDN w:val="0"/>
        <w:adjustRightInd w:val="0"/>
        <w:jc w:val="left"/>
        <w:rPr>
          <w:rFonts w:ascii="Courier New" w:hAnsi="Courier New" w:cs="Courier New"/>
          <w:color w:val="000000"/>
          <w:kern w:val="0"/>
          <w:sz w:val="20"/>
          <w:szCs w:val="20"/>
        </w:rPr>
      </w:pPr>
      <w:r w:rsidRPr="0094461D">
        <w:rPr>
          <w:rFonts w:ascii="Courier New" w:hAnsi="Courier New" w:cs="Courier New"/>
          <w:color w:val="000000"/>
          <w:kern w:val="0"/>
          <w:sz w:val="20"/>
          <w:szCs w:val="20"/>
        </w:rPr>
        <w:t xml:space="preserve">  /ORDER=ANALYSIS.</w:t>
      </w:r>
    </w:p>
    <w:p w:rsidR="0094461D" w:rsidRPr="0094461D" w:rsidRDefault="0094461D" w:rsidP="0094461D">
      <w:pPr>
        <w:autoSpaceDE w:val="0"/>
        <w:autoSpaceDN w:val="0"/>
        <w:adjustRightInd w:val="0"/>
        <w:jc w:val="left"/>
        <w:rPr>
          <w:rFonts w:ascii="Arial" w:hAnsi="Arial" w:cs="Arial"/>
          <w:b/>
          <w:bCs/>
          <w:color w:val="000000"/>
          <w:kern w:val="0"/>
          <w:sz w:val="26"/>
          <w:szCs w:val="26"/>
        </w:rPr>
      </w:pPr>
    </w:p>
    <w:p w:rsidR="0094461D" w:rsidRPr="0094461D" w:rsidRDefault="0094461D" w:rsidP="0094461D">
      <w:pPr>
        <w:autoSpaceDE w:val="0"/>
        <w:autoSpaceDN w:val="0"/>
        <w:adjustRightInd w:val="0"/>
        <w:jc w:val="left"/>
        <w:rPr>
          <w:rFonts w:ascii="Arial" w:hAnsi="Arial" w:cs="Arial"/>
          <w:b/>
          <w:bCs/>
          <w:color w:val="000000"/>
          <w:kern w:val="0"/>
          <w:sz w:val="26"/>
          <w:szCs w:val="26"/>
        </w:rPr>
      </w:pPr>
      <w:r w:rsidRPr="0094461D">
        <w:rPr>
          <w:rFonts w:ascii="Arial" w:hAnsi="Arial" w:cs="Arial"/>
          <w:b/>
          <w:bCs/>
          <w:color w:val="000000"/>
          <w:kern w:val="0"/>
          <w:sz w:val="26"/>
          <w:szCs w:val="26"/>
        </w:rPr>
        <w:t>Frequencies</w:t>
      </w:r>
    </w:p>
    <w:p w:rsidR="0094461D" w:rsidRPr="0094461D" w:rsidRDefault="0094461D" w:rsidP="0094461D">
      <w:pPr>
        <w:autoSpaceDE w:val="0"/>
        <w:autoSpaceDN w:val="0"/>
        <w:adjustRightInd w:val="0"/>
        <w:jc w:val="left"/>
        <w:rPr>
          <w:rFonts w:ascii="Times New Roman" w:hAnsi="Times New Roman" w:cs="Times New Roman"/>
          <w:kern w:val="0"/>
          <w:sz w:val="24"/>
          <w:szCs w:val="24"/>
        </w:rPr>
      </w:pPr>
    </w:p>
    <w:tbl>
      <w:tblPr>
        <w:tblW w:w="66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76"/>
        <w:gridCol w:w="1169"/>
        <w:gridCol w:w="983"/>
        <w:gridCol w:w="1399"/>
        <w:gridCol w:w="1476"/>
      </w:tblGrid>
      <w:tr w:rsidR="0094461D" w:rsidRPr="0094461D" w:rsidTr="0094461D">
        <w:trPr>
          <w:cantSplit/>
        </w:trPr>
        <w:tc>
          <w:tcPr>
            <w:tcW w:w="6640" w:type="dxa"/>
            <w:gridSpan w:val="6"/>
            <w:tcBorders>
              <w:top w:val="nil"/>
              <w:left w:val="nil"/>
              <w:bottom w:val="nil"/>
              <w:right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b/>
                <w:bCs/>
                <w:color w:val="000000"/>
                <w:kern w:val="0"/>
                <w:sz w:val="18"/>
                <w:szCs w:val="18"/>
              </w:rPr>
              <w:t>Gender</w:t>
            </w:r>
          </w:p>
        </w:tc>
      </w:tr>
      <w:tr w:rsidR="0094461D" w:rsidRPr="0094461D" w:rsidTr="0094461D">
        <w:trPr>
          <w:cantSplit/>
        </w:trPr>
        <w:tc>
          <w:tcPr>
            <w:tcW w:w="1613" w:type="dxa"/>
            <w:gridSpan w:val="2"/>
            <w:tcBorders>
              <w:top w:val="single" w:sz="16" w:space="0" w:color="000000"/>
              <w:left w:val="single" w:sz="16" w:space="0" w:color="000000"/>
              <w:bottom w:val="single" w:sz="16" w:space="0" w:color="000000"/>
              <w:right w:val="nil"/>
            </w:tcBorders>
            <w:shd w:val="clear" w:color="auto" w:fill="FFFFFF"/>
            <w:vAlign w:val="bottom"/>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Frequency</w:t>
            </w:r>
          </w:p>
        </w:tc>
        <w:tc>
          <w:tcPr>
            <w:tcW w:w="983"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Percent</w:t>
            </w:r>
          </w:p>
        </w:tc>
        <w:tc>
          <w:tcPr>
            <w:tcW w:w="1399"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Cumulative Percent</w:t>
            </w:r>
          </w:p>
        </w:tc>
      </w:tr>
      <w:tr w:rsidR="0094461D" w:rsidRPr="0094461D" w:rsidTr="0094461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Valid</w:t>
            </w:r>
          </w:p>
        </w:tc>
        <w:tc>
          <w:tcPr>
            <w:tcW w:w="876" w:type="dxa"/>
            <w:tcBorders>
              <w:top w:val="single" w:sz="16" w:space="0" w:color="000000"/>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male</w:t>
            </w:r>
          </w:p>
        </w:tc>
        <w:tc>
          <w:tcPr>
            <w:tcW w:w="1169" w:type="dxa"/>
            <w:tcBorders>
              <w:top w:val="single" w:sz="16" w:space="0" w:color="000000"/>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172</w:t>
            </w:r>
          </w:p>
        </w:tc>
        <w:tc>
          <w:tcPr>
            <w:tcW w:w="983"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44.8</w:t>
            </w:r>
          </w:p>
        </w:tc>
        <w:tc>
          <w:tcPr>
            <w:tcW w:w="1399"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44.8</w:t>
            </w:r>
          </w:p>
        </w:tc>
        <w:tc>
          <w:tcPr>
            <w:tcW w:w="1476" w:type="dxa"/>
            <w:tcBorders>
              <w:top w:val="single" w:sz="16" w:space="0" w:color="000000"/>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44.8</w:t>
            </w:r>
          </w:p>
        </w:tc>
      </w:tr>
      <w:tr w:rsidR="0094461D" w:rsidRPr="0094461D" w:rsidTr="009446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876"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female</w:t>
            </w:r>
          </w:p>
        </w:tc>
        <w:tc>
          <w:tcPr>
            <w:tcW w:w="116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212</w:t>
            </w:r>
          </w:p>
        </w:tc>
        <w:tc>
          <w:tcPr>
            <w:tcW w:w="983"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55.2</w:t>
            </w:r>
          </w:p>
        </w:tc>
        <w:tc>
          <w:tcPr>
            <w:tcW w:w="1399"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55.2</w:t>
            </w:r>
          </w:p>
        </w:tc>
        <w:tc>
          <w:tcPr>
            <w:tcW w:w="1476"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r>
      <w:tr w:rsidR="0094461D" w:rsidRPr="0094461D" w:rsidTr="009446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876" w:type="dxa"/>
            <w:tcBorders>
              <w:top w:val="nil"/>
              <w:left w:val="nil"/>
              <w:bottom w:val="single" w:sz="16" w:space="0" w:color="000000"/>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384</w:t>
            </w:r>
          </w:p>
        </w:tc>
        <w:tc>
          <w:tcPr>
            <w:tcW w:w="983"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c>
          <w:tcPr>
            <w:tcW w:w="1399"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r>
    </w:tbl>
    <w:p w:rsidR="0094461D" w:rsidRPr="0094461D" w:rsidRDefault="0094461D" w:rsidP="0094461D">
      <w:pPr>
        <w:autoSpaceDE w:val="0"/>
        <w:autoSpaceDN w:val="0"/>
        <w:adjustRightInd w:val="0"/>
        <w:jc w:val="left"/>
        <w:rPr>
          <w:rFonts w:ascii="Times New Roman" w:hAnsi="Times New Roman" w:cs="Times New Roman"/>
          <w:kern w:val="0"/>
          <w:sz w:val="24"/>
          <w:szCs w:val="24"/>
        </w:rPr>
      </w:pPr>
    </w:p>
    <w:tbl>
      <w:tblPr>
        <w:tblW w:w="76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76"/>
        <w:gridCol w:w="1169"/>
        <w:gridCol w:w="984"/>
        <w:gridCol w:w="1399"/>
        <w:gridCol w:w="1476"/>
      </w:tblGrid>
      <w:tr w:rsidR="0094461D" w:rsidRPr="0094461D" w:rsidTr="0094461D">
        <w:trPr>
          <w:cantSplit/>
        </w:trPr>
        <w:tc>
          <w:tcPr>
            <w:tcW w:w="7640" w:type="dxa"/>
            <w:gridSpan w:val="6"/>
            <w:tcBorders>
              <w:top w:val="nil"/>
              <w:left w:val="nil"/>
              <w:bottom w:val="nil"/>
              <w:right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b/>
                <w:bCs/>
                <w:color w:val="000000"/>
                <w:kern w:val="0"/>
                <w:sz w:val="18"/>
                <w:szCs w:val="18"/>
              </w:rPr>
              <w:t>Income statement</w:t>
            </w:r>
          </w:p>
        </w:tc>
      </w:tr>
      <w:tr w:rsidR="0094461D" w:rsidRPr="0094461D" w:rsidTr="0094461D">
        <w:trPr>
          <w:cantSplit/>
        </w:trPr>
        <w:tc>
          <w:tcPr>
            <w:tcW w:w="2612" w:type="dxa"/>
            <w:gridSpan w:val="2"/>
            <w:tcBorders>
              <w:top w:val="single" w:sz="16" w:space="0" w:color="000000"/>
              <w:left w:val="single" w:sz="16" w:space="0" w:color="000000"/>
              <w:bottom w:val="single" w:sz="16" w:space="0" w:color="000000"/>
              <w:right w:val="nil"/>
            </w:tcBorders>
            <w:shd w:val="clear" w:color="auto" w:fill="FFFFFF"/>
            <w:vAlign w:val="bottom"/>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Frequency</w:t>
            </w:r>
          </w:p>
        </w:tc>
        <w:tc>
          <w:tcPr>
            <w:tcW w:w="984"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Percent</w:t>
            </w:r>
          </w:p>
        </w:tc>
        <w:tc>
          <w:tcPr>
            <w:tcW w:w="1399"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Cumulative Percent</w:t>
            </w:r>
          </w:p>
        </w:tc>
      </w:tr>
      <w:tr w:rsidR="0094461D" w:rsidRPr="0094461D" w:rsidTr="0094461D">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Valid</w:t>
            </w:r>
          </w:p>
        </w:tc>
        <w:tc>
          <w:tcPr>
            <w:tcW w:w="1876" w:type="dxa"/>
            <w:tcBorders>
              <w:top w:val="single" w:sz="16" w:space="0" w:color="000000"/>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Below RM3000</w:t>
            </w:r>
          </w:p>
        </w:tc>
        <w:tc>
          <w:tcPr>
            <w:tcW w:w="1169" w:type="dxa"/>
            <w:tcBorders>
              <w:top w:val="single" w:sz="16" w:space="0" w:color="000000"/>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200</w:t>
            </w:r>
          </w:p>
        </w:tc>
        <w:tc>
          <w:tcPr>
            <w:tcW w:w="984"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52.1</w:t>
            </w:r>
          </w:p>
        </w:tc>
        <w:tc>
          <w:tcPr>
            <w:tcW w:w="1399"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52.1</w:t>
            </w:r>
          </w:p>
        </w:tc>
        <w:tc>
          <w:tcPr>
            <w:tcW w:w="1476" w:type="dxa"/>
            <w:tcBorders>
              <w:top w:val="single" w:sz="16" w:space="0" w:color="000000"/>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52.1</w:t>
            </w:r>
          </w:p>
        </w:tc>
      </w:tr>
      <w:tr w:rsidR="0094461D" w:rsidRPr="0094461D" w:rsidTr="0094461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876"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RM3001-RM4000</w:t>
            </w:r>
          </w:p>
        </w:tc>
        <w:tc>
          <w:tcPr>
            <w:tcW w:w="116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81</w:t>
            </w:r>
          </w:p>
        </w:tc>
        <w:tc>
          <w:tcPr>
            <w:tcW w:w="98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21.1</w:t>
            </w:r>
          </w:p>
        </w:tc>
        <w:tc>
          <w:tcPr>
            <w:tcW w:w="1399"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21.1</w:t>
            </w:r>
          </w:p>
        </w:tc>
        <w:tc>
          <w:tcPr>
            <w:tcW w:w="1476"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73.2</w:t>
            </w:r>
          </w:p>
        </w:tc>
      </w:tr>
      <w:tr w:rsidR="0094461D" w:rsidRPr="0094461D" w:rsidTr="0094461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876"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RM4001-RM5000</w:t>
            </w:r>
          </w:p>
        </w:tc>
        <w:tc>
          <w:tcPr>
            <w:tcW w:w="116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37</w:t>
            </w:r>
          </w:p>
        </w:tc>
        <w:tc>
          <w:tcPr>
            <w:tcW w:w="98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9.6</w:t>
            </w:r>
          </w:p>
        </w:tc>
        <w:tc>
          <w:tcPr>
            <w:tcW w:w="1399"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9.6</w:t>
            </w:r>
          </w:p>
        </w:tc>
        <w:tc>
          <w:tcPr>
            <w:tcW w:w="1476"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82.8</w:t>
            </w:r>
          </w:p>
        </w:tc>
      </w:tr>
      <w:tr w:rsidR="0094461D" w:rsidRPr="0094461D" w:rsidTr="0094461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876"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RM5001-RM6000</w:t>
            </w:r>
          </w:p>
        </w:tc>
        <w:tc>
          <w:tcPr>
            <w:tcW w:w="116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26</w:t>
            </w:r>
          </w:p>
        </w:tc>
        <w:tc>
          <w:tcPr>
            <w:tcW w:w="98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6.8</w:t>
            </w:r>
          </w:p>
        </w:tc>
        <w:tc>
          <w:tcPr>
            <w:tcW w:w="1399"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6.8</w:t>
            </w:r>
          </w:p>
        </w:tc>
        <w:tc>
          <w:tcPr>
            <w:tcW w:w="1476"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89.6</w:t>
            </w:r>
          </w:p>
        </w:tc>
      </w:tr>
      <w:tr w:rsidR="0094461D" w:rsidRPr="0094461D" w:rsidTr="0094461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876"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RM6001-RM7000</w:t>
            </w:r>
          </w:p>
        </w:tc>
        <w:tc>
          <w:tcPr>
            <w:tcW w:w="116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18</w:t>
            </w:r>
          </w:p>
        </w:tc>
        <w:tc>
          <w:tcPr>
            <w:tcW w:w="98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4.7</w:t>
            </w:r>
          </w:p>
        </w:tc>
        <w:tc>
          <w:tcPr>
            <w:tcW w:w="1399"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4.7</w:t>
            </w:r>
          </w:p>
        </w:tc>
        <w:tc>
          <w:tcPr>
            <w:tcW w:w="1476"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94.3</w:t>
            </w:r>
          </w:p>
        </w:tc>
      </w:tr>
      <w:tr w:rsidR="0094461D" w:rsidRPr="0094461D" w:rsidTr="0094461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876"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More than RM7001</w:t>
            </w:r>
          </w:p>
        </w:tc>
        <w:tc>
          <w:tcPr>
            <w:tcW w:w="116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22</w:t>
            </w:r>
          </w:p>
        </w:tc>
        <w:tc>
          <w:tcPr>
            <w:tcW w:w="98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5.7</w:t>
            </w:r>
          </w:p>
        </w:tc>
        <w:tc>
          <w:tcPr>
            <w:tcW w:w="1399"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5.7</w:t>
            </w:r>
          </w:p>
        </w:tc>
        <w:tc>
          <w:tcPr>
            <w:tcW w:w="1476"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r>
      <w:tr w:rsidR="0094461D" w:rsidRPr="0094461D" w:rsidTr="0094461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876" w:type="dxa"/>
            <w:tcBorders>
              <w:top w:val="nil"/>
              <w:left w:val="nil"/>
              <w:bottom w:val="single" w:sz="16" w:space="0" w:color="000000"/>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384</w:t>
            </w:r>
          </w:p>
        </w:tc>
        <w:tc>
          <w:tcPr>
            <w:tcW w:w="984"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c>
          <w:tcPr>
            <w:tcW w:w="1399"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r>
    </w:tbl>
    <w:p w:rsidR="0094461D" w:rsidRPr="0094461D" w:rsidRDefault="0094461D" w:rsidP="0094461D">
      <w:pPr>
        <w:autoSpaceDE w:val="0"/>
        <w:autoSpaceDN w:val="0"/>
        <w:adjustRightInd w:val="0"/>
        <w:jc w:val="left"/>
        <w:rPr>
          <w:rFonts w:ascii="Times New Roman" w:hAnsi="Times New Roman" w:cs="Times New Roman"/>
          <w:kern w:val="0"/>
          <w:sz w:val="24"/>
          <w:szCs w:val="24"/>
        </w:rPr>
      </w:pPr>
    </w:p>
    <w:tbl>
      <w:tblPr>
        <w:tblW w:w="7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45"/>
        <w:gridCol w:w="1169"/>
        <w:gridCol w:w="984"/>
        <w:gridCol w:w="1399"/>
        <w:gridCol w:w="1476"/>
      </w:tblGrid>
      <w:tr w:rsidR="0094461D" w:rsidRPr="0094461D">
        <w:trPr>
          <w:cantSplit/>
        </w:trPr>
        <w:tc>
          <w:tcPr>
            <w:tcW w:w="7405" w:type="dxa"/>
            <w:gridSpan w:val="6"/>
            <w:tcBorders>
              <w:top w:val="nil"/>
              <w:left w:val="nil"/>
              <w:bottom w:val="nil"/>
              <w:right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b/>
                <w:bCs/>
                <w:color w:val="000000"/>
                <w:kern w:val="0"/>
                <w:sz w:val="18"/>
                <w:szCs w:val="18"/>
              </w:rPr>
              <w:t>Age</w:t>
            </w:r>
          </w:p>
        </w:tc>
      </w:tr>
      <w:tr w:rsidR="0094461D" w:rsidRPr="0094461D">
        <w:trPr>
          <w:cantSplit/>
        </w:trPr>
        <w:tc>
          <w:tcPr>
            <w:tcW w:w="2381" w:type="dxa"/>
            <w:gridSpan w:val="2"/>
            <w:tcBorders>
              <w:top w:val="single" w:sz="16" w:space="0" w:color="000000"/>
              <w:left w:val="single" w:sz="16" w:space="0" w:color="000000"/>
              <w:bottom w:val="single" w:sz="16" w:space="0" w:color="000000"/>
              <w:right w:val="nil"/>
            </w:tcBorders>
            <w:shd w:val="clear" w:color="auto" w:fill="FFFFFF"/>
            <w:vAlign w:val="bottom"/>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Frequency</w:t>
            </w:r>
          </w:p>
        </w:tc>
        <w:tc>
          <w:tcPr>
            <w:tcW w:w="983"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Percent</w:t>
            </w:r>
          </w:p>
        </w:tc>
        <w:tc>
          <w:tcPr>
            <w:tcW w:w="1398"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Cumulative Percent</w:t>
            </w:r>
          </w:p>
        </w:tc>
      </w:tr>
      <w:tr w:rsidR="0094461D" w:rsidRPr="0094461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Valid</w:t>
            </w:r>
          </w:p>
        </w:tc>
        <w:tc>
          <w:tcPr>
            <w:tcW w:w="1644" w:type="dxa"/>
            <w:tcBorders>
              <w:top w:val="single" w:sz="16" w:space="0" w:color="000000"/>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younger than 25</w:t>
            </w:r>
          </w:p>
        </w:tc>
        <w:tc>
          <w:tcPr>
            <w:tcW w:w="1168" w:type="dxa"/>
            <w:tcBorders>
              <w:top w:val="single" w:sz="16" w:space="0" w:color="000000"/>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252</w:t>
            </w:r>
          </w:p>
        </w:tc>
        <w:tc>
          <w:tcPr>
            <w:tcW w:w="983"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65.6</w:t>
            </w:r>
          </w:p>
        </w:tc>
        <w:tc>
          <w:tcPr>
            <w:tcW w:w="1398"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65.6</w:t>
            </w:r>
          </w:p>
        </w:tc>
        <w:tc>
          <w:tcPr>
            <w:tcW w:w="1475" w:type="dxa"/>
            <w:tcBorders>
              <w:top w:val="single" w:sz="16" w:space="0" w:color="000000"/>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65.6</w:t>
            </w:r>
          </w:p>
        </w:tc>
      </w:tr>
      <w:tr w:rsidR="0094461D" w:rsidRPr="009446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644"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26-35</w:t>
            </w:r>
          </w:p>
        </w:tc>
        <w:tc>
          <w:tcPr>
            <w:tcW w:w="1168"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79</w:t>
            </w:r>
          </w:p>
        </w:tc>
        <w:tc>
          <w:tcPr>
            <w:tcW w:w="983"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20.6</w:t>
            </w:r>
          </w:p>
        </w:tc>
        <w:tc>
          <w:tcPr>
            <w:tcW w:w="1398"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20.6</w:t>
            </w:r>
          </w:p>
        </w:tc>
        <w:tc>
          <w:tcPr>
            <w:tcW w:w="1475"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86.2</w:t>
            </w:r>
          </w:p>
        </w:tc>
      </w:tr>
      <w:tr w:rsidR="0094461D" w:rsidRPr="009446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644"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36-45</w:t>
            </w:r>
          </w:p>
        </w:tc>
        <w:tc>
          <w:tcPr>
            <w:tcW w:w="1168"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30</w:t>
            </w:r>
          </w:p>
        </w:tc>
        <w:tc>
          <w:tcPr>
            <w:tcW w:w="983"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7.8</w:t>
            </w:r>
          </w:p>
        </w:tc>
        <w:tc>
          <w:tcPr>
            <w:tcW w:w="1398"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7.8</w:t>
            </w:r>
          </w:p>
        </w:tc>
        <w:tc>
          <w:tcPr>
            <w:tcW w:w="1475"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94.0</w:t>
            </w:r>
          </w:p>
        </w:tc>
      </w:tr>
      <w:tr w:rsidR="0094461D" w:rsidRPr="009446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644"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46-65</w:t>
            </w:r>
          </w:p>
        </w:tc>
        <w:tc>
          <w:tcPr>
            <w:tcW w:w="1168"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23</w:t>
            </w:r>
          </w:p>
        </w:tc>
        <w:tc>
          <w:tcPr>
            <w:tcW w:w="983"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6.0</w:t>
            </w:r>
          </w:p>
        </w:tc>
        <w:tc>
          <w:tcPr>
            <w:tcW w:w="1398"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6.0</w:t>
            </w:r>
          </w:p>
        </w:tc>
        <w:tc>
          <w:tcPr>
            <w:tcW w:w="1475"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r>
      <w:tr w:rsidR="0094461D" w:rsidRPr="009446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644" w:type="dxa"/>
            <w:tcBorders>
              <w:top w:val="nil"/>
              <w:left w:val="nil"/>
              <w:bottom w:val="single" w:sz="16" w:space="0" w:color="000000"/>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384</w:t>
            </w:r>
          </w:p>
        </w:tc>
        <w:tc>
          <w:tcPr>
            <w:tcW w:w="983"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c>
          <w:tcPr>
            <w:tcW w:w="1398"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r>
    </w:tbl>
    <w:p w:rsidR="0094461D" w:rsidRPr="0094461D" w:rsidRDefault="0094461D" w:rsidP="0094461D">
      <w:pPr>
        <w:autoSpaceDE w:val="0"/>
        <w:autoSpaceDN w:val="0"/>
        <w:adjustRightInd w:val="0"/>
        <w:jc w:val="left"/>
        <w:rPr>
          <w:rFonts w:ascii="Times New Roman" w:hAnsi="Times New Roman" w:cs="Times New Roman"/>
          <w:kern w:val="0"/>
          <w:sz w:val="24"/>
          <w:szCs w:val="24"/>
        </w:rPr>
      </w:pPr>
    </w:p>
    <w:tbl>
      <w:tblPr>
        <w:tblW w:w="690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38"/>
        <w:gridCol w:w="1169"/>
        <w:gridCol w:w="984"/>
        <w:gridCol w:w="1399"/>
        <w:gridCol w:w="1476"/>
      </w:tblGrid>
      <w:tr w:rsidR="0094461D" w:rsidRPr="0094461D" w:rsidTr="0094461D">
        <w:trPr>
          <w:cantSplit/>
        </w:trPr>
        <w:tc>
          <w:tcPr>
            <w:tcW w:w="6902" w:type="dxa"/>
            <w:gridSpan w:val="6"/>
            <w:tcBorders>
              <w:top w:val="nil"/>
              <w:left w:val="nil"/>
              <w:bottom w:val="nil"/>
              <w:right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b/>
                <w:bCs/>
                <w:color w:val="000000"/>
                <w:kern w:val="0"/>
                <w:sz w:val="18"/>
                <w:szCs w:val="18"/>
              </w:rPr>
              <w:t>Nationality</w:t>
            </w:r>
          </w:p>
        </w:tc>
      </w:tr>
      <w:tr w:rsidR="0094461D" w:rsidRPr="0094461D" w:rsidTr="0094461D">
        <w:trPr>
          <w:cantSplit/>
        </w:trPr>
        <w:tc>
          <w:tcPr>
            <w:tcW w:w="1874" w:type="dxa"/>
            <w:gridSpan w:val="2"/>
            <w:tcBorders>
              <w:top w:val="single" w:sz="16" w:space="0" w:color="000000"/>
              <w:left w:val="single" w:sz="16" w:space="0" w:color="000000"/>
              <w:bottom w:val="single" w:sz="16" w:space="0" w:color="000000"/>
              <w:right w:val="nil"/>
            </w:tcBorders>
            <w:shd w:val="clear" w:color="auto" w:fill="FFFFFF"/>
            <w:vAlign w:val="bottom"/>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Frequency</w:t>
            </w:r>
          </w:p>
        </w:tc>
        <w:tc>
          <w:tcPr>
            <w:tcW w:w="984"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Percent</w:t>
            </w:r>
          </w:p>
        </w:tc>
        <w:tc>
          <w:tcPr>
            <w:tcW w:w="1399" w:type="dxa"/>
            <w:tcBorders>
              <w:top w:val="single" w:sz="16" w:space="0" w:color="000000"/>
              <w:bottom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4461D" w:rsidRPr="0094461D" w:rsidRDefault="0094461D" w:rsidP="0094461D">
            <w:pPr>
              <w:autoSpaceDE w:val="0"/>
              <w:autoSpaceDN w:val="0"/>
              <w:adjustRightInd w:val="0"/>
              <w:spacing w:line="320" w:lineRule="atLeast"/>
              <w:ind w:left="60" w:right="60"/>
              <w:jc w:val="center"/>
              <w:rPr>
                <w:rFonts w:ascii="Arial" w:hAnsi="Arial" w:cs="Arial"/>
                <w:color w:val="000000"/>
                <w:kern w:val="0"/>
                <w:sz w:val="18"/>
                <w:szCs w:val="18"/>
              </w:rPr>
            </w:pPr>
            <w:r w:rsidRPr="0094461D">
              <w:rPr>
                <w:rFonts w:ascii="Arial" w:hAnsi="Arial" w:cs="Arial"/>
                <w:color w:val="000000"/>
                <w:kern w:val="0"/>
                <w:sz w:val="18"/>
                <w:szCs w:val="18"/>
              </w:rPr>
              <w:t>Cumulative Percent</w:t>
            </w:r>
          </w:p>
        </w:tc>
      </w:tr>
      <w:tr w:rsidR="0094461D" w:rsidRPr="0094461D" w:rsidTr="0094461D">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Valid</w:t>
            </w:r>
          </w:p>
        </w:tc>
        <w:tc>
          <w:tcPr>
            <w:tcW w:w="1138" w:type="dxa"/>
            <w:tcBorders>
              <w:top w:val="single" w:sz="16" w:space="0" w:color="000000"/>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Chinese</w:t>
            </w:r>
          </w:p>
        </w:tc>
        <w:tc>
          <w:tcPr>
            <w:tcW w:w="1169" w:type="dxa"/>
            <w:tcBorders>
              <w:top w:val="single" w:sz="16" w:space="0" w:color="000000"/>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175</w:t>
            </w:r>
          </w:p>
        </w:tc>
        <w:tc>
          <w:tcPr>
            <w:tcW w:w="984"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45.6</w:t>
            </w:r>
          </w:p>
        </w:tc>
        <w:tc>
          <w:tcPr>
            <w:tcW w:w="1399" w:type="dxa"/>
            <w:tcBorders>
              <w:top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45.6</w:t>
            </w:r>
          </w:p>
        </w:tc>
        <w:tc>
          <w:tcPr>
            <w:tcW w:w="1476" w:type="dxa"/>
            <w:tcBorders>
              <w:top w:val="single" w:sz="16" w:space="0" w:color="000000"/>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45.6</w:t>
            </w:r>
          </w:p>
        </w:tc>
      </w:tr>
      <w:tr w:rsidR="0094461D" w:rsidRPr="0094461D" w:rsidTr="0094461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138"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Malaysian</w:t>
            </w:r>
          </w:p>
        </w:tc>
        <w:tc>
          <w:tcPr>
            <w:tcW w:w="116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138</w:t>
            </w:r>
          </w:p>
        </w:tc>
        <w:tc>
          <w:tcPr>
            <w:tcW w:w="98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35.9</w:t>
            </w:r>
          </w:p>
        </w:tc>
        <w:tc>
          <w:tcPr>
            <w:tcW w:w="1399"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35.9</w:t>
            </w:r>
          </w:p>
        </w:tc>
        <w:tc>
          <w:tcPr>
            <w:tcW w:w="1476"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81.5</w:t>
            </w:r>
          </w:p>
        </w:tc>
      </w:tr>
      <w:tr w:rsidR="0094461D" w:rsidRPr="0094461D" w:rsidTr="0094461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138"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Indian</w:t>
            </w:r>
          </w:p>
        </w:tc>
        <w:tc>
          <w:tcPr>
            <w:tcW w:w="116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31</w:t>
            </w:r>
          </w:p>
        </w:tc>
        <w:tc>
          <w:tcPr>
            <w:tcW w:w="98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8.1</w:t>
            </w:r>
          </w:p>
        </w:tc>
        <w:tc>
          <w:tcPr>
            <w:tcW w:w="1399"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8.1</w:t>
            </w:r>
          </w:p>
        </w:tc>
        <w:tc>
          <w:tcPr>
            <w:tcW w:w="1476"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89.6</w:t>
            </w:r>
          </w:p>
        </w:tc>
      </w:tr>
      <w:tr w:rsidR="0094461D" w:rsidRPr="0094461D" w:rsidTr="0094461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138"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Others</w:t>
            </w:r>
          </w:p>
        </w:tc>
        <w:tc>
          <w:tcPr>
            <w:tcW w:w="116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39</w:t>
            </w:r>
          </w:p>
        </w:tc>
        <w:tc>
          <w:tcPr>
            <w:tcW w:w="98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10.2</w:t>
            </w:r>
          </w:p>
        </w:tc>
        <w:tc>
          <w:tcPr>
            <w:tcW w:w="1399"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10.2</w:t>
            </w:r>
          </w:p>
        </w:tc>
        <w:tc>
          <w:tcPr>
            <w:tcW w:w="1476"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99.7</w:t>
            </w:r>
          </w:p>
        </w:tc>
      </w:tr>
      <w:tr w:rsidR="0094461D" w:rsidRPr="0094461D" w:rsidTr="0094461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138" w:type="dxa"/>
            <w:tcBorders>
              <w:top w:val="nil"/>
              <w:left w:val="nil"/>
              <w:bottom w:val="nil"/>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11</w:t>
            </w:r>
          </w:p>
        </w:tc>
        <w:tc>
          <w:tcPr>
            <w:tcW w:w="1169" w:type="dxa"/>
            <w:tcBorders>
              <w:top w:val="nil"/>
              <w:left w:val="single" w:sz="16" w:space="0" w:color="000000"/>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w:t>
            </w:r>
          </w:p>
        </w:tc>
        <w:tc>
          <w:tcPr>
            <w:tcW w:w="984"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w:t>
            </w:r>
          </w:p>
        </w:tc>
        <w:tc>
          <w:tcPr>
            <w:tcW w:w="1399" w:type="dxa"/>
            <w:tcBorders>
              <w:top w:val="nil"/>
              <w:bottom w:val="nil"/>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w:t>
            </w:r>
          </w:p>
        </w:tc>
        <w:tc>
          <w:tcPr>
            <w:tcW w:w="1476" w:type="dxa"/>
            <w:tcBorders>
              <w:top w:val="nil"/>
              <w:bottom w:val="nil"/>
              <w:right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r>
      <w:tr w:rsidR="0094461D" w:rsidRPr="0094461D" w:rsidTr="0094461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94461D" w:rsidRPr="0094461D" w:rsidRDefault="0094461D" w:rsidP="0094461D">
            <w:pPr>
              <w:autoSpaceDE w:val="0"/>
              <w:autoSpaceDN w:val="0"/>
              <w:adjustRightInd w:val="0"/>
              <w:jc w:val="left"/>
              <w:rPr>
                <w:rFonts w:ascii="Arial" w:hAnsi="Arial" w:cs="Arial"/>
                <w:color w:val="000000"/>
                <w:kern w:val="0"/>
                <w:sz w:val="18"/>
                <w:szCs w:val="18"/>
              </w:rPr>
            </w:pPr>
          </w:p>
        </w:tc>
        <w:tc>
          <w:tcPr>
            <w:tcW w:w="1138" w:type="dxa"/>
            <w:tcBorders>
              <w:top w:val="nil"/>
              <w:left w:val="nil"/>
              <w:bottom w:val="single" w:sz="16" w:space="0" w:color="000000"/>
              <w:right w:val="single" w:sz="16" w:space="0" w:color="000000"/>
            </w:tcBorders>
            <w:shd w:val="clear" w:color="auto" w:fill="FFFFFF"/>
          </w:tcPr>
          <w:p w:rsidR="0094461D" w:rsidRPr="0094461D" w:rsidRDefault="0094461D" w:rsidP="0094461D">
            <w:pPr>
              <w:autoSpaceDE w:val="0"/>
              <w:autoSpaceDN w:val="0"/>
              <w:adjustRightInd w:val="0"/>
              <w:spacing w:line="320" w:lineRule="atLeast"/>
              <w:ind w:left="60" w:right="60"/>
              <w:jc w:val="left"/>
              <w:rPr>
                <w:rFonts w:ascii="Arial" w:hAnsi="Arial" w:cs="Arial"/>
                <w:color w:val="000000"/>
                <w:kern w:val="0"/>
                <w:sz w:val="18"/>
                <w:szCs w:val="18"/>
              </w:rPr>
            </w:pPr>
            <w:r w:rsidRPr="0094461D">
              <w:rPr>
                <w:rFonts w:ascii="Arial" w:hAnsi="Arial" w:cs="Arial"/>
                <w:color w:val="000000"/>
                <w:kern w:val="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384</w:t>
            </w:r>
          </w:p>
        </w:tc>
        <w:tc>
          <w:tcPr>
            <w:tcW w:w="984"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c>
          <w:tcPr>
            <w:tcW w:w="1399" w:type="dxa"/>
            <w:tcBorders>
              <w:top w:val="nil"/>
              <w:bottom w:val="single" w:sz="16" w:space="0" w:color="000000"/>
            </w:tcBorders>
            <w:shd w:val="clear" w:color="auto" w:fill="FFFFFF"/>
            <w:vAlign w:val="center"/>
          </w:tcPr>
          <w:p w:rsidR="0094461D" w:rsidRPr="0094461D" w:rsidRDefault="0094461D" w:rsidP="0094461D">
            <w:pPr>
              <w:autoSpaceDE w:val="0"/>
              <w:autoSpaceDN w:val="0"/>
              <w:adjustRightInd w:val="0"/>
              <w:spacing w:line="320" w:lineRule="atLeast"/>
              <w:ind w:left="60" w:right="60"/>
              <w:jc w:val="right"/>
              <w:rPr>
                <w:rFonts w:ascii="Arial" w:hAnsi="Arial" w:cs="Arial"/>
                <w:color w:val="000000"/>
                <w:kern w:val="0"/>
                <w:sz w:val="18"/>
                <w:szCs w:val="18"/>
              </w:rPr>
            </w:pPr>
            <w:r w:rsidRPr="0094461D">
              <w:rPr>
                <w:rFonts w:ascii="Arial" w:hAnsi="Arial" w:cs="Arial"/>
                <w:color w:val="000000"/>
                <w:kern w:val="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4461D" w:rsidRPr="0094461D" w:rsidRDefault="0094461D" w:rsidP="0094461D">
            <w:pPr>
              <w:autoSpaceDE w:val="0"/>
              <w:autoSpaceDN w:val="0"/>
              <w:adjustRightInd w:val="0"/>
              <w:jc w:val="left"/>
              <w:rPr>
                <w:rFonts w:ascii="Times New Roman" w:hAnsi="Times New Roman" w:cs="Times New Roman"/>
                <w:kern w:val="0"/>
                <w:sz w:val="24"/>
                <w:szCs w:val="24"/>
              </w:rPr>
            </w:pPr>
          </w:p>
        </w:tc>
      </w:tr>
    </w:tbl>
    <w:p w:rsidR="00F97F96" w:rsidRPr="00F97F96" w:rsidRDefault="00F97F96" w:rsidP="00F97F96">
      <w:pPr>
        <w:autoSpaceDE w:val="0"/>
        <w:autoSpaceDN w:val="0"/>
        <w:adjustRightInd w:val="0"/>
        <w:jc w:val="left"/>
        <w:rPr>
          <w:rFonts w:ascii="Times New Roman" w:hAnsi="Times New Roman" w:cs="Times New Roman"/>
          <w:kern w:val="0"/>
          <w:sz w:val="24"/>
          <w:szCs w:val="24"/>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F97F96" w:rsidRPr="00F97F96">
        <w:trPr>
          <w:cantSplit/>
        </w:trPr>
        <w:tc>
          <w:tcPr>
            <w:tcW w:w="6529" w:type="dxa"/>
            <w:gridSpan w:val="6"/>
            <w:tcBorders>
              <w:top w:val="nil"/>
              <w:left w:val="nil"/>
              <w:bottom w:val="nil"/>
              <w:right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b/>
                <w:bCs/>
                <w:color w:val="000000"/>
                <w:kern w:val="0"/>
                <w:sz w:val="18"/>
                <w:szCs w:val="18"/>
              </w:rPr>
              <w:t>Have you own a pet?</w:t>
            </w:r>
          </w:p>
        </w:tc>
      </w:tr>
      <w:tr w:rsidR="00F97F96" w:rsidRPr="00F97F96">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Frequency</w:t>
            </w:r>
          </w:p>
        </w:tc>
        <w:tc>
          <w:tcPr>
            <w:tcW w:w="1014"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Percent</w:t>
            </w:r>
          </w:p>
        </w:tc>
        <w:tc>
          <w:tcPr>
            <w:tcW w:w="1398"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Cumulative Percent</w:t>
            </w:r>
          </w:p>
        </w:tc>
      </w:tr>
      <w:tr w:rsidR="00F97F96" w:rsidRPr="00F97F96">
        <w:trPr>
          <w:cantSplit/>
        </w:trPr>
        <w:tc>
          <w:tcPr>
            <w:tcW w:w="737" w:type="dxa"/>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Valid</w:t>
            </w:r>
          </w:p>
        </w:tc>
        <w:tc>
          <w:tcPr>
            <w:tcW w:w="737" w:type="dxa"/>
            <w:tcBorders>
              <w:top w:val="single" w:sz="16" w:space="0" w:color="000000"/>
              <w:left w:val="nil"/>
              <w:bottom w:val="single" w:sz="16" w:space="0" w:color="000000"/>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yes</w:t>
            </w:r>
          </w:p>
        </w:tc>
        <w:tc>
          <w:tcPr>
            <w:tcW w:w="1168" w:type="dxa"/>
            <w:tcBorders>
              <w:top w:val="single" w:sz="16" w:space="0" w:color="000000"/>
              <w:left w:val="single" w:sz="16" w:space="0" w:color="000000"/>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384</w:t>
            </w:r>
          </w:p>
        </w:tc>
        <w:tc>
          <w:tcPr>
            <w:tcW w:w="1014" w:type="dxa"/>
            <w:tcBorders>
              <w:top w:val="single" w:sz="16" w:space="0" w:color="000000"/>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398" w:type="dxa"/>
            <w:tcBorders>
              <w:top w:val="single" w:sz="16" w:space="0" w:color="000000"/>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475" w:type="dxa"/>
            <w:tcBorders>
              <w:top w:val="single" w:sz="16" w:space="0" w:color="000000"/>
              <w:bottom w:val="single" w:sz="16" w:space="0" w:color="000000"/>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r>
    </w:tbl>
    <w:p w:rsidR="00F97F96" w:rsidRPr="00F97F96" w:rsidRDefault="00F97F96" w:rsidP="00F97F96">
      <w:pPr>
        <w:autoSpaceDE w:val="0"/>
        <w:autoSpaceDN w:val="0"/>
        <w:adjustRightInd w:val="0"/>
        <w:spacing w:line="400" w:lineRule="atLeast"/>
        <w:jc w:val="left"/>
        <w:rPr>
          <w:rFonts w:ascii="Times New Roman" w:hAnsi="Times New Roman" w:cs="Times New Roman"/>
          <w:kern w:val="0"/>
          <w:sz w:val="24"/>
          <w:szCs w:val="24"/>
        </w:rPr>
      </w:pPr>
    </w:p>
    <w:p w:rsidR="00F97F96" w:rsidRPr="00F97F96" w:rsidRDefault="00F97F96" w:rsidP="00F97F96">
      <w:pPr>
        <w:autoSpaceDE w:val="0"/>
        <w:autoSpaceDN w:val="0"/>
        <w:adjustRightInd w:val="0"/>
        <w:jc w:val="left"/>
        <w:rPr>
          <w:rFonts w:ascii="Times New Roman" w:hAnsi="Times New Roman" w:cs="Times New Roman"/>
          <w:kern w:val="0"/>
          <w:sz w:val="24"/>
          <w:szCs w:val="24"/>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61"/>
        <w:gridCol w:w="1169"/>
        <w:gridCol w:w="984"/>
        <w:gridCol w:w="1399"/>
        <w:gridCol w:w="1476"/>
      </w:tblGrid>
      <w:tr w:rsidR="00F97F96" w:rsidRPr="00F97F96">
        <w:trPr>
          <w:cantSplit/>
        </w:trPr>
        <w:tc>
          <w:tcPr>
            <w:tcW w:w="6621" w:type="dxa"/>
            <w:gridSpan w:val="6"/>
            <w:tcBorders>
              <w:top w:val="nil"/>
              <w:left w:val="nil"/>
              <w:bottom w:val="nil"/>
              <w:right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b/>
                <w:bCs/>
                <w:color w:val="000000"/>
                <w:kern w:val="0"/>
                <w:sz w:val="18"/>
                <w:szCs w:val="18"/>
              </w:rPr>
              <w:t>How many pets have you own</w:t>
            </w:r>
          </w:p>
        </w:tc>
      </w:tr>
      <w:tr w:rsidR="00F97F96" w:rsidRPr="00F97F96">
        <w:trPr>
          <w:cantSplit/>
        </w:trPr>
        <w:tc>
          <w:tcPr>
            <w:tcW w:w="1597" w:type="dxa"/>
            <w:gridSpan w:val="2"/>
            <w:tcBorders>
              <w:top w:val="single" w:sz="16" w:space="0" w:color="000000"/>
              <w:left w:val="single" w:sz="16" w:space="0" w:color="000000"/>
              <w:bottom w:val="single" w:sz="16" w:space="0" w:color="000000"/>
              <w:right w:val="nil"/>
            </w:tcBorders>
            <w:shd w:val="clear" w:color="auto" w:fill="FFFFFF"/>
            <w:vAlign w:val="bottom"/>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Frequency</w:t>
            </w:r>
          </w:p>
        </w:tc>
        <w:tc>
          <w:tcPr>
            <w:tcW w:w="983"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Percent</w:t>
            </w:r>
          </w:p>
        </w:tc>
        <w:tc>
          <w:tcPr>
            <w:tcW w:w="1398"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Cumulative Percent</w:t>
            </w:r>
          </w:p>
        </w:tc>
      </w:tr>
      <w:tr w:rsidR="00F97F96" w:rsidRPr="00F97F96">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Valid</w:t>
            </w:r>
          </w:p>
        </w:tc>
        <w:tc>
          <w:tcPr>
            <w:tcW w:w="860" w:type="dxa"/>
            <w:tcBorders>
              <w:top w:val="single" w:sz="16" w:space="0" w:color="000000"/>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Only 1</w:t>
            </w:r>
          </w:p>
        </w:tc>
        <w:tc>
          <w:tcPr>
            <w:tcW w:w="1168" w:type="dxa"/>
            <w:tcBorders>
              <w:top w:val="single" w:sz="16" w:space="0" w:color="000000"/>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234</w:t>
            </w:r>
          </w:p>
        </w:tc>
        <w:tc>
          <w:tcPr>
            <w:tcW w:w="983"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60.9</w:t>
            </w:r>
          </w:p>
        </w:tc>
        <w:tc>
          <w:tcPr>
            <w:tcW w:w="1398"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60.9</w:t>
            </w:r>
          </w:p>
        </w:tc>
        <w:tc>
          <w:tcPr>
            <w:tcW w:w="1475" w:type="dxa"/>
            <w:tcBorders>
              <w:top w:val="single" w:sz="16" w:space="0" w:color="000000"/>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60.9</w:t>
            </w:r>
          </w:p>
        </w:tc>
      </w:tr>
      <w:tr w:rsidR="00F97F96" w:rsidRP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860"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2 pets</w:t>
            </w:r>
          </w:p>
        </w:tc>
        <w:tc>
          <w:tcPr>
            <w:tcW w:w="1168"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97</w:t>
            </w:r>
          </w:p>
        </w:tc>
        <w:tc>
          <w:tcPr>
            <w:tcW w:w="983"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25.3</w:t>
            </w:r>
          </w:p>
        </w:tc>
        <w:tc>
          <w:tcPr>
            <w:tcW w:w="1398"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25.3</w:t>
            </w:r>
          </w:p>
        </w:tc>
        <w:tc>
          <w:tcPr>
            <w:tcW w:w="1475"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86.2</w:t>
            </w:r>
          </w:p>
        </w:tc>
      </w:tr>
      <w:tr w:rsidR="00F97F96" w:rsidRP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860"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Others</w:t>
            </w:r>
          </w:p>
        </w:tc>
        <w:tc>
          <w:tcPr>
            <w:tcW w:w="1168"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53</w:t>
            </w:r>
          </w:p>
        </w:tc>
        <w:tc>
          <w:tcPr>
            <w:tcW w:w="983"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13.8</w:t>
            </w:r>
          </w:p>
        </w:tc>
        <w:tc>
          <w:tcPr>
            <w:tcW w:w="1398"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13.8</w:t>
            </w:r>
          </w:p>
        </w:tc>
        <w:tc>
          <w:tcPr>
            <w:tcW w:w="1475"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r>
      <w:tr w:rsidR="00F97F96" w:rsidRP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860" w:type="dxa"/>
            <w:tcBorders>
              <w:top w:val="nil"/>
              <w:left w:val="nil"/>
              <w:bottom w:val="single" w:sz="16" w:space="0" w:color="000000"/>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384</w:t>
            </w:r>
          </w:p>
        </w:tc>
        <w:tc>
          <w:tcPr>
            <w:tcW w:w="983"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398"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r>
    </w:tbl>
    <w:p w:rsidR="00F97F96" w:rsidRPr="00F97F96" w:rsidRDefault="00F97F96" w:rsidP="00F97F96">
      <w:pPr>
        <w:autoSpaceDE w:val="0"/>
        <w:autoSpaceDN w:val="0"/>
        <w:adjustRightInd w:val="0"/>
        <w:jc w:val="left"/>
        <w:rPr>
          <w:rFonts w:ascii="Times New Roman" w:hAnsi="Times New Roman" w:cs="Times New Roman"/>
          <w:kern w:val="0"/>
          <w:sz w:val="24"/>
          <w:szCs w:val="24"/>
        </w:rPr>
      </w:pPr>
    </w:p>
    <w:tbl>
      <w:tblPr>
        <w:tblW w:w="650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984"/>
        <w:gridCol w:w="1399"/>
        <w:gridCol w:w="1476"/>
      </w:tblGrid>
      <w:tr w:rsidR="00F97F96" w:rsidRPr="00F97F96" w:rsidTr="00F97F96">
        <w:trPr>
          <w:cantSplit/>
        </w:trPr>
        <w:tc>
          <w:tcPr>
            <w:tcW w:w="6502" w:type="dxa"/>
            <w:gridSpan w:val="6"/>
            <w:tcBorders>
              <w:top w:val="nil"/>
              <w:left w:val="nil"/>
              <w:bottom w:val="nil"/>
              <w:right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b/>
                <w:bCs/>
                <w:color w:val="000000"/>
                <w:kern w:val="0"/>
                <w:sz w:val="18"/>
                <w:szCs w:val="18"/>
              </w:rPr>
              <w:t>Have you ever purchased any pet food</w:t>
            </w:r>
          </w:p>
        </w:tc>
      </w:tr>
      <w:tr w:rsidR="00F97F96" w:rsidRPr="00F97F96" w:rsidTr="00F97F96">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Frequency</w:t>
            </w:r>
          </w:p>
        </w:tc>
        <w:tc>
          <w:tcPr>
            <w:tcW w:w="984"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Percent</w:t>
            </w:r>
          </w:p>
        </w:tc>
        <w:tc>
          <w:tcPr>
            <w:tcW w:w="1399"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Cumulative Percent</w:t>
            </w:r>
          </w:p>
        </w:tc>
      </w:tr>
      <w:tr w:rsidR="00F97F96" w:rsidRPr="00F97F96" w:rsidTr="00F97F96">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Valid</w:t>
            </w:r>
          </w:p>
        </w:tc>
        <w:tc>
          <w:tcPr>
            <w:tcW w:w="737" w:type="dxa"/>
            <w:tcBorders>
              <w:top w:val="single" w:sz="16" w:space="0" w:color="000000"/>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yes</w:t>
            </w:r>
          </w:p>
        </w:tc>
        <w:tc>
          <w:tcPr>
            <w:tcW w:w="1169" w:type="dxa"/>
            <w:tcBorders>
              <w:top w:val="single" w:sz="16" w:space="0" w:color="000000"/>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363</w:t>
            </w:r>
          </w:p>
        </w:tc>
        <w:tc>
          <w:tcPr>
            <w:tcW w:w="984"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94.5</w:t>
            </w:r>
          </w:p>
        </w:tc>
        <w:tc>
          <w:tcPr>
            <w:tcW w:w="1399"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94.5</w:t>
            </w:r>
          </w:p>
        </w:tc>
        <w:tc>
          <w:tcPr>
            <w:tcW w:w="1476" w:type="dxa"/>
            <w:tcBorders>
              <w:top w:val="single" w:sz="16" w:space="0" w:color="000000"/>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94.5</w:t>
            </w:r>
          </w:p>
        </w:tc>
      </w:tr>
      <w:tr w:rsidR="00F97F96" w:rsidRPr="00F97F96" w:rsidT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737"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no</w:t>
            </w:r>
          </w:p>
        </w:tc>
        <w:tc>
          <w:tcPr>
            <w:tcW w:w="1169"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21</w:t>
            </w:r>
          </w:p>
        </w:tc>
        <w:tc>
          <w:tcPr>
            <w:tcW w:w="984"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5.5</w:t>
            </w:r>
          </w:p>
        </w:tc>
        <w:tc>
          <w:tcPr>
            <w:tcW w:w="1399"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5.5</w:t>
            </w:r>
          </w:p>
        </w:tc>
        <w:tc>
          <w:tcPr>
            <w:tcW w:w="1476"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r>
      <w:tr w:rsidR="00F97F96" w:rsidRPr="00F97F96" w:rsidT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737" w:type="dxa"/>
            <w:tcBorders>
              <w:top w:val="nil"/>
              <w:left w:val="nil"/>
              <w:bottom w:val="single" w:sz="16" w:space="0" w:color="000000"/>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384</w:t>
            </w:r>
          </w:p>
        </w:tc>
        <w:tc>
          <w:tcPr>
            <w:tcW w:w="984"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399"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r>
    </w:tbl>
    <w:p w:rsidR="00F97F96" w:rsidRPr="00F97F96" w:rsidRDefault="00F97F96" w:rsidP="00F97F96">
      <w:pPr>
        <w:autoSpaceDE w:val="0"/>
        <w:autoSpaceDN w:val="0"/>
        <w:adjustRightInd w:val="0"/>
        <w:jc w:val="left"/>
        <w:rPr>
          <w:rFonts w:ascii="Times New Roman" w:hAnsi="Times New Roman" w:cs="Times New Roman"/>
          <w:kern w:val="0"/>
          <w:sz w:val="24"/>
          <w:szCs w:val="24"/>
        </w:rPr>
      </w:pPr>
    </w:p>
    <w:tbl>
      <w:tblPr>
        <w:tblW w:w="708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22"/>
        <w:gridCol w:w="1169"/>
        <w:gridCol w:w="984"/>
        <w:gridCol w:w="1399"/>
        <w:gridCol w:w="1476"/>
      </w:tblGrid>
      <w:tr w:rsidR="00F97F96" w:rsidRPr="00F97F96" w:rsidTr="00F97F96">
        <w:trPr>
          <w:cantSplit/>
        </w:trPr>
        <w:tc>
          <w:tcPr>
            <w:tcW w:w="7086" w:type="dxa"/>
            <w:gridSpan w:val="6"/>
            <w:tcBorders>
              <w:top w:val="nil"/>
              <w:left w:val="nil"/>
              <w:bottom w:val="nil"/>
              <w:right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b/>
                <w:bCs/>
                <w:color w:val="000000"/>
                <w:kern w:val="0"/>
                <w:sz w:val="18"/>
                <w:szCs w:val="18"/>
              </w:rPr>
              <w:t>What brand of pet food you are currently purchasing</w:t>
            </w:r>
          </w:p>
        </w:tc>
      </w:tr>
      <w:tr w:rsidR="00F97F96" w:rsidRPr="00F97F96" w:rsidTr="00F97F96">
        <w:trPr>
          <w:cantSplit/>
        </w:trPr>
        <w:tc>
          <w:tcPr>
            <w:tcW w:w="2058" w:type="dxa"/>
            <w:gridSpan w:val="2"/>
            <w:tcBorders>
              <w:top w:val="single" w:sz="16" w:space="0" w:color="000000"/>
              <w:left w:val="single" w:sz="16" w:space="0" w:color="000000"/>
              <w:bottom w:val="single" w:sz="16" w:space="0" w:color="000000"/>
              <w:right w:val="nil"/>
            </w:tcBorders>
            <w:shd w:val="clear" w:color="auto" w:fill="FFFFFF"/>
            <w:vAlign w:val="bottom"/>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Frequency</w:t>
            </w:r>
          </w:p>
        </w:tc>
        <w:tc>
          <w:tcPr>
            <w:tcW w:w="984"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Percent</w:t>
            </w:r>
          </w:p>
        </w:tc>
        <w:tc>
          <w:tcPr>
            <w:tcW w:w="1399"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Cumulative Percent</w:t>
            </w:r>
          </w:p>
        </w:tc>
      </w:tr>
      <w:tr w:rsidR="00F97F96" w:rsidRPr="00F97F96" w:rsidTr="00F97F96">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Valid</w:t>
            </w:r>
          </w:p>
        </w:tc>
        <w:tc>
          <w:tcPr>
            <w:tcW w:w="1322" w:type="dxa"/>
            <w:tcBorders>
              <w:top w:val="single" w:sz="16" w:space="0" w:color="000000"/>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 xml:space="preserve">Royal </w:t>
            </w:r>
            <w:proofErr w:type="spellStart"/>
            <w:r w:rsidRPr="00F97F96">
              <w:rPr>
                <w:rFonts w:ascii="Arial" w:hAnsi="Arial" w:cs="Arial"/>
                <w:color w:val="000000"/>
                <w:kern w:val="0"/>
                <w:sz w:val="18"/>
                <w:szCs w:val="18"/>
              </w:rPr>
              <w:t>Canin</w:t>
            </w:r>
            <w:proofErr w:type="spellEnd"/>
          </w:p>
        </w:tc>
        <w:tc>
          <w:tcPr>
            <w:tcW w:w="1169" w:type="dxa"/>
            <w:tcBorders>
              <w:top w:val="single" w:sz="16" w:space="0" w:color="000000"/>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68</w:t>
            </w:r>
          </w:p>
        </w:tc>
        <w:tc>
          <w:tcPr>
            <w:tcW w:w="984"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17.7</w:t>
            </w:r>
          </w:p>
        </w:tc>
        <w:tc>
          <w:tcPr>
            <w:tcW w:w="1399"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17.7</w:t>
            </w:r>
          </w:p>
        </w:tc>
        <w:tc>
          <w:tcPr>
            <w:tcW w:w="1476" w:type="dxa"/>
            <w:tcBorders>
              <w:top w:val="single" w:sz="16" w:space="0" w:color="000000"/>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17.7</w:t>
            </w:r>
          </w:p>
        </w:tc>
      </w:tr>
      <w:tr w:rsidR="00F97F96" w:rsidRPr="00F97F96" w:rsidTr="00F97F96">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1322"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proofErr w:type="spellStart"/>
            <w:r w:rsidRPr="00F97F96">
              <w:rPr>
                <w:rFonts w:ascii="Arial" w:hAnsi="Arial" w:cs="Arial"/>
                <w:color w:val="000000"/>
                <w:kern w:val="0"/>
                <w:sz w:val="18"/>
                <w:szCs w:val="18"/>
              </w:rPr>
              <w:t>Acana</w:t>
            </w:r>
            <w:proofErr w:type="spellEnd"/>
          </w:p>
        </w:tc>
        <w:tc>
          <w:tcPr>
            <w:tcW w:w="1169"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163</w:t>
            </w:r>
          </w:p>
        </w:tc>
        <w:tc>
          <w:tcPr>
            <w:tcW w:w="984"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42.4</w:t>
            </w:r>
          </w:p>
        </w:tc>
        <w:tc>
          <w:tcPr>
            <w:tcW w:w="1399"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42.4</w:t>
            </w:r>
          </w:p>
        </w:tc>
        <w:tc>
          <w:tcPr>
            <w:tcW w:w="1476"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60.2</w:t>
            </w:r>
          </w:p>
        </w:tc>
      </w:tr>
      <w:tr w:rsidR="00F97F96" w:rsidRPr="00F97F96" w:rsidTr="00F97F96">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1322"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proofErr w:type="spellStart"/>
            <w:r w:rsidRPr="00F97F96">
              <w:rPr>
                <w:rFonts w:ascii="Arial" w:hAnsi="Arial" w:cs="Arial"/>
                <w:color w:val="000000"/>
                <w:kern w:val="0"/>
                <w:sz w:val="18"/>
                <w:szCs w:val="18"/>
              </w:rPr>
              <w:t>Orijen</w:t>
            </w:r>
            <w:proofErr w:type="spellEnd"/>
          </w:p>
        </w:tc>
        <w:tc>
          <w:tcPr>
            <w:tcW w:w="1169"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153</w:t>
            </w:r>
          </w:p>
        </w:tc>
        <w:tc>
          <w:tcPr>
            <w:tcW w:w="984"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39.8</w:t>
            </w:r>
          </w:p>
        </w:tc>
        <w:tc>
          <w:tcPr>
            <w:tcW w:w="1399"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39.8</w:t>
            </w:r>
          </w:p>
        </w:tc>
        <w:tc>
          <w:tcPr>
            <w:tcW w:w="1476"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r>
      <w:tr w:rsidR="00F97F96" w:rsidRPr="00F97F96" w:rsidTr="00F97F96">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1322" w:type="dxa"/>
            <w:tcBorders>
              <w:top w:val="nil"/>
              <w:left w:val="nil"/>
              <w:bottom w:val="single" w:sz="16" w:space="0" w:color="000000"/>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384</w:t>
            </w:r>
          </w:p>
        </w:tc>
        <w:tc>
          <w:tcPr>
            <w:tcW w:w="984"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399"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r>
    </w:tbl>
    <w:p w:rsidR="00F97F96" w:rsidRPr="00F97F96" w:rsidRDefault="00F97F96" w:rsidP="00F97F96">
      <w:pPr>
        <w:autoSpaceDE w:val="0"/>
        <w:autoSpaceDN w:val="0"/>
        <w:adjustRightInd w:val="0"/>
        <w:jc w:val="left"/>
        <w:rPr>
          <w:rFonts w:ascii="Times New Roman" w:hAnsi="Times New Roman" w:cs="Times New Roman"/>
          <w:kern w:val="0"/>
          <w:sz w:val="24"/>
          <w:szCs w:val="24"/>
        </w:rPr>
      </w:pPr>
    </w:p>
    <w:tbl>
      <w:tblPr>
        <w:tblW w:w="72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984"/>
        <w:gridCol w:w="1399"/>
        <w:gridCol w:w="1476"/>
      </w:tblGrid>
      <w:tr w:rsidR="00F97F96" w:rsidRPr="00F97F96" w:rsidTr="00F97F96">
        <w:trPr>
          <w:cantSplit/>
        </w:trPr>
        <w:tc>
          <w:tcPr>
            <w:tcW w:w="7240" w:type="dxa"/>
            <w:gridSpan w:val="6"/>
            <w:tcBorders>
              <w:top w:val="nil"/>
              <w:left w:val="nil"/>
              <w:bottom w:val="nil"/>
              <w:right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b/>
                <w:bCs/>
                <w:color w:val="000000"/>
                <w:kern w:val="0"/>
                <w:sz w:val="18"/>
                <w:szCs w:val="18"/>
              </w:rPr>
              <w:t>In a typical day, how much does your pet eat</w:t>
            </w:r>
          </w:p>
        </w:tc>
      </w:tr>
      <w:tr w:rsidR="00F97F96" w:rsidRPr="00F97F96" w:rsidTr="00F97F96">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Frequency</w:t>
            </w:r>
          </w:p>
        </w:tc>
        <w:tc>
          <w:tcPr>
            <w:tcW w:w="984"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Percent</w:t>
            </w:r>
          </w:p>
        </w:tc>
        <w:tc>
          <w:tcPr>
            <w:tcW w:w="1399"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Cumulative Percent</w:t>
            </w:r>
          </w:p>
        </w:tc>
      </w:tr>
      <w:tr w:rsidR="00F97F96" w:rsidRPr="00F97F96" w:rsidTr="00F97F96">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Valid</w:t>
            </w:r>
          </w:p>
        </w:tc>
        <w:tc>
          <w:tcPr>
            <w:tcW w:w="1476" w:type="dxa"/>
            <w:tcBorders>
              <w:top w:val="single" w:sz="16" w:space="0" w:color="000000"/>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Below 100g</w:t>
            </w:r>
          </w:p>
        </w:tc>
        <w:tc>
          <w:tcPr>
            <w:tcW w:w="1169" w:type="dxa"/>
            <w:tcBorders>
              <w:top w:val="single" w:sz="16" w:space="0" w:color="000000"/>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87</w:t>
            </w:r>
          </w:p>
        </w:tc>
        <w:tc>
          <w:tcPr>
            <w:tcW w:w="984"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22.7</w:t>
            </w:r>
          </w:p>
        </w:tc>
        <w:tc>
          <w:tcPr>
            <w:tcW w:w="1399"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22.7</w:t>
            </w:r>
          </w:p>
        </w:tc>
        <w:tc>
          <w:tcPr>
            <w:tcW w:w="1476" w:type="dxa"/>
            <w:tcBorders>
              <w:top w:val="single" w:sz="16" w:space="0" w:color="000000"/>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22.7</w:t>
            </w:r>
          </w:p>
        </w:tc>
      </w:tr>
      <w:tr w:rsidR="00F97F96" w:rsidRPr="00F97F96" w:rsidTr="00F97F96">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1476"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101g-500g</w:t>
            </w:r>
          </w:p>
        </w:tc>
        <w:tc>
          <w:tcPr>
            <w:tcW w:w="1169"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157</w:t>
            </w:r>
          </w:p>
        </w:tc>
        <w:tc>
          <w:tcPr>
            <w:tcW w:w="984"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40.9</w:t>
            </w:r>
          </w:p>
        </w:tc>
        <w:tc>
          <w:tcPr>
            <w:tcW w:w="1399"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40.9</w:t>
            </w:r>
          </w:p>
        </w:tc>
        <w:tc>
          <w:tcPr>
            <w:tcW w:w="1476"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63.5</w:t>
            </w:r>
          </w:p>
        </w:tc>
      </w:tr>
      <w:tr w:rsidR="00F97F96" w:rsidRPr="00F97F96" w:rsidTr="00F97F96">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1476"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501g-1kg</w:t>
            </w:r>
          </w:p>
        </w:tc>
        <w:tc>
          <w:tcPr>
            <w:tcW w:w="1169"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101</w:t>
            </w:r>
          </w:p>
        </w:tc>
        <w:tc>
          <w:tcPr>
            <w:tcW w:w="984"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26.3</w:t>
            </w:r>
          </w:p>
        </w:tc>
        <w:tc>
          <w:tcPr>
            <w:tcW w:w="1399"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26.3</w:t>
            </w:r>
          </w:p>
        </w:tc>
        <w:tc>
          <w:tcPr>
            <w:tcW w:w="1476"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89.8</w:t>
            </w:r>
          </w:p>
        </w:tc>
      </w:tr>
      <w:tr w:rsidR="00F97F96" w:rsidRPr="00F97F96" w:rsidTr="00F97F96">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1476"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More than 1kg</w:t>
            </w:r>
          </w:p>
        </w:tc>
        <w:tc>
          <w:tcPr>
            <w:tcW w:w="1169"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39</w:t>
            </w:r>
          </w:p>
        </w:tc>
        <w:tc>
          <w:tcPr>
            <w:tcW w:w="984"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10.2</w:t>
            </w:r>
          </w:p>
        </w:tc>
        <w:tc>
          <w:tcPr>
            <w:tcW w:w="1399"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10.2</w:t>
            </w:r>
          </w:p>
        </w:tc>
        <w:tc>
          <w:tcPr>
            <w:tcW w:w="1476"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r>
      <w:tr w:rsidR="00F97F96" w:rsidRPr="00F97F96" w:rsidTr="00F97F96">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1476" w:type="dxa"/>
            <w:tcBorders>
              <w:top w:val="nil"/>
              <w:left w:val="nil"/>
              <w:bottom w:val="single" w:sz="16" w:space="0" w:color="000000"/>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384</w:t>
            </w:r>
          </w:p>
        </w:tc>
        <w:tc>
          <w:tcPr>
            <w:tcW w:w="984"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399"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r>
    </w:tbl>
    <w:p w:rsidR="00F97F96" w:rsidRPr="00F97F96" w:rsidRDefault="00F97F96" w:rsidP="00F97F96">
      <w:pPr>
        <w:autoSpaceDE w:val="0"/>
        <w:autoSpaceDN w:val="0"/>
        <w:adjustRightInd w:val="0"/>
        <w:jc w:val="left"/>
        <w:rPr>
          <w:rFonts w:ascii="Times New Roman" w:hAnsi="Times New Roman" w:cs="Times New Roman"/>
          <w:kern w:val="0"/>
          <w:sz w:val="24"/>
          <w:szCs w:val="24"/>
        </w:rPr>
      </w:pPr>
    </w:p>
    <w:tbl>
      <w:tblPr>
        <w:tblW w:w="822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983"/>
        <w:gridCol w:w="1399"/>
        <w:gridCol w:w="1476"/>
      </w:tblGrid>
      <w:tr w:rsidR="00F97F96" w:rsidRPr="00F97F96" w:rsidTr="00F97F96">
        <w:trPr>
          <w:cantSplit/>
        </w:trPr>
        <w:tc>
          <w:tcPr>
            <w:tcW w:w="8224" w:type="dxa"/>
            <w:gridSpan w:val="6"/>
            <w:tcBorders>
              <w:top w:val="nil"/>
              <w:left w:val="nil"/>
              <w:bottom w:val="nil"/>
              <w:right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b/>
                <w:bCs/>
                <w:color w:val="000000"/>
                <w:kern w:val="0"/>
                <w:sz w:val="18"/>
                <w:szCs w:val="18"/>
              </w:rPr>
              <w:t>What type of diet do you currently feed your pet</w:t>
            </w:r>
          </w:p>
        </w:tc>
      </w:tr>
      <w:tr w:rsidR="00F97F96" w:rsidRPr="00F97F96" w:rsidTr="00F97F96">
        <w:trPr>
          <w:cantSplit/>
        </w:trPr>
        <w:tc>
          <w:tcPr>
            <w:tcW w:w="3197" w:type="dxa"/>
            <w:gridSpan w:val="2"/>
            <w:tcBorders>
              <w:top w:val="single" w:sz="16" w:space="0" w:color="000000"/>
              <w:left w:val="single" w:sz="16" w:space="0" w:color="000000"/>
              <w:bottom w:val="single" w:sz="16" w:space="0" w:color="000000"/>
              <w:right w:val="nil"/>
            </w:tcBorders>
            <w:shd w:val="clear" w:color="auto" w:fill="FFFFFF"/>
            <w:vAlign w:val="bottom"/>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Frequency</w:t>
            </w:r>
          </w:p>
        </w:tc>
        <w:tc>
          <w:tcPr>
            <w:tcW w:w="983"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Percent</w:t>
            </w:r>
          </w:p>
        </w:tc>
        <w:tc>
          <w:tcPr>
            <w:tcW w:w="1399"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Cumulative Percent</w:t>
            </w:r>
          </w:p>
        </w:tc>
      </w:tr>
      <w:tr w:rsidR="00F97F96" w:rsidRPr="00F97F96" w:rsidTr="00F97F96">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Valid</w:t>
            </w:r>
          </w:p>
        </w:tc>
        <w:tc>
          <w:tcPr>
            <w:tcW w:w="2460" w:type="dxa"/>
            <w:tcBorders>
              <w:top w:val="single" w:sz="16" w:space="0" w:color="000000"/>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dry kibble</w:t>
            </w:r>
          </w:p>
        </w:tc>
        <w:tc>
          <w:tcPr>
            <w:tcW w:w="1169" w:type="dxa"/>
            <w:tcBorders>
              <w:top w:val="single" w:sz="16" w:space="0" w:color="000000"/>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120</w:t>
            </w:r>
          </w:p>
        </w:tc>
        <w:tc>
          <w:tcPr>
            <w:tcW w:w="983"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31.3</w:t>
            </w:r>
          </w:p>
        </w:tc>
        <w:tc>
          <w:tcPr>
            <w:tcW w:w="1399"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31.3</w:t>
            </w:r>
          </w:p>
        </w:tc>
        <w:tc>
          <w:tcPr>
            <w:tcW w:w="1476" w:type="dxa"/>
            <w:tcBorders>
              <w:top w:val="single" w:sz="16" w:space="0" w:color="000000"/>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31.3</w:t>
            </w:r>
          </w:p>
        </w:tc>
      </w:tr>
      <w:tr w:rsidR="00F97F96" w:rsidRPr="00F97F96" w:rsidT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2460"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canned food</w:t>
            </w:r>
          </w:p>
        </w:tc>
        <w:tc>
          <w:tcPr>
            <w:tcW w:w="1169"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55</w:t>
            </w:r>
          </w:p>
        </w:tc>
        <w:tc>
          <w:tcPr>
            <w:tcW w:w="983"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14.3</w:t>
            </w:r>
          </w:p>
        </w:tc>
        <w:tc>
          <w:tcPr>
            <w:tcW w:w="1399"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14.3</w:t>
            </w:r>
          </w:p>
        </w:tc>
        <w:tc>
          <w:tcPr>
            <w:tcW w:w="1476"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45.6</w:t>
            </w:r>
          </w:p>
        </w:tc>
      </w:tr>
      <w:tr w:rsidR="00F97F96" w:rsidRPr="00F97F96" w:rsidT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2460"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commercially prepared raw</w:t>
            </w:r>
          </w:p>
        </w:tc>
        <w:tc>
          <w:tcPr>
            <w:tcW w:w="1169"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152</w:t>
            </w:r>
          </w:p>
        </w:tc>
        <w:tc>
          <w:tcPr>
            <w:tcW w:w="983"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39.6</w:t>
            </w:r>
          </w:p>
        </w:tc>
        <w:tc>
          <w:tcPr>
            <w:tcW w:w="1399"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39.6</w:t>
            </w:r>
          </w:p>
        </w:tc>
        <w:tc>
          <w:tcPr>
            <w:tcW w:w="1476"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85.2</w:t>
            </w:r>
          </w:p>
        </w:tc>
      </w:tr>
      <w:tr w:rsidR="00F97F96" w:rsidRPr="00F97F96" w:rsidT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2460"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home prepared raw</w:t>
            </w:r>
          </w:p>
        </w:tc>
        <w:tc>
          <w:tcPr>
            <w:tcW w:w="1169"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57</w:t>
            </w:r>
          </w:p>
        </w:tc>
        <w:tc>
          <w:tcPr>
            <w:tcW w:w="983"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14.8</w:t>
            </w:r>
          </w:p>
        </w:tc>
        <w:tc>
          <w:tcPr>
            <w:tcW w:w="1399"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14.8</w:t>
            </w:r>
          </w:p>
        </w:tc>
        <w:tc>
          <w:tcPr>
            <w:tcW w:w="1476"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r>
      <w:tr w:rsidR="00F97F96" w:rsidRPr="00F97F96" w:rsidT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2460" w:type="dxa"/>
            <w:tcBorders>
              <w:top w:val="nil"/>
              <w:left w:val="nil"/>
              <w:bottom w:val="single" w:sz="16" w:space="0" w:color="000000"/>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384</w:t>
            </w:r>
          </w:p>
        </w:tc>
        <w:tc>
          <w:tcPr>
            <w:tcW w:w="983"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399"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r>
    </w:tbl>
    <w:p w:rsidR="00F97F96" w:rsidRPr="00F97F96" w:rsidRDefault="00F97F96" w:rsidP="00F97F96">
      <w:pPr>
        <w:autoSpaceDE w:val="0"/>
        <w:autoSpaceDN w:val="0"/>
        <w:adjustRightInd w:val="0"/>
        <w:jc w:val="left"/>
        <w:rPr>
          <w:rFonts w:ascii="Times New Roman" w:hAnsi="Times New Roman" w:cs="Times New Roman"/>
          <w:kern w:val="0"/>
          <w:sz w:val="24"/>
          <w:szCs w:val="24"/>
        </w:rPr>
      </w:pPr>
    </w:p>
    <w:tbl>
      <w:tblPr>
        <w:tblW w:w="8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983"/>
        <w:gridCol w:w="1399"/>
        <w:gridCol w:w="1476"/>
      </w:tblGrid>
      <w:tr w:rsidR="00F97F96" w:rsidRPr="00F97F96">
        <w:trPr>
          <w:cantSplit/>
        </w:trPr>
        <w:tc>
          <w:tcPr>
            <w:tcW w:w="8220" w:type="dxa"/>
            <w:gridSpan w:val="6"/>
            <w:tcBorders>
              <w:top w:val="nil"/>
              <w:left w:val="nil"/>
              <w:bottom w:val="nil"/>
              <w:right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b/>
                <w:bCs/>
                <w:color w:val="000000"/>
                <w:kern w:val="0"/>
                <w:sz w:val="18"/>
                <w:szCs w:val="18"/>
              </w:rPr>
              <w:t>How often do you buy food for your pet</w:t>
            </w:r>
          </w:p>
        </w:tc>
      </w:tr>
      <w:tr w:rsidR="00F97F96" w:rsidRPr="00F97F96">
        <w:trPr>
          <w:cantSplit/>
        </w:trPr>
        <w:tc>
          <w:tcPr>
            <w:tcW w:w="3196" w:type="dxa"/>
            <w:gridSpan w:val="2"/>
            <w:tcBorders>
              <w:top w:val="single" w:sz="16" w:space="0" w:color="000000"/>
              <w:left w:val="single" w:sz="16" w:space="0" w:color="000000"/>
              <w:bottom w:val="single" w:sz="16" w:space="0" w:color="000000"/>
              <w:right w:val="nil"/>
            </w:tcBorders>
            <w:shd w:val="clear" w:color="auto" w:fill="FFFFFF"/>
            <w:vAlign w:val="bottom"/>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Frequency</w:t>
            </w:r>
          </w:p>
        </w:tc>
        <w:tc>
          <w:tcPr>
            <w:tcW w:w="983"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Percent</w:t>
            </w:r>
          </w:p>
        </w:tc>
        <w:tc>
          <w:tcPr>
            <w:tcW w:w="1398" w:type="dxa"/>
            <w:tcBorders>
              <w:top w:val="single" w:sz="16" w:space="0" w:color="000000"/>
              <w:bottom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F97F96" w:rsidRPr="00F97F96" w:rsidRDefault="00F97F96" w:rsidP="00F97F96">
            <w:pPr>
              <w:autoSpaceDE w:val="0"/>
              <w:autoSpaceDN w:val="0"/>
              <w:adjustRightInd w:val="0"/>
              <w:spacing w:line="320" w:lineRule="atLeast"/>
              <w:ind w:left="60" w:right="60"/>
              <w:jc w:val="center"/>
              <w:rPr>
                <w:rFonts w:ascii="Arial" w:hAnsi="Arial" w:cs="Arial"/>
                <w:color w:val="000000"/>
                <w:kern w:val="0"/>
                <w:sz w:val="18"/>
                <w:szCs w:val="18"/>
              </w:rPr>
            </w:pPr>
            <w:r w:rsidRPr="00F97F96">
              <w:rPr>
                <w:rFonts w:ascii="Arial" w:hAnsi="Arial" w:cs="Arial"/>
                <w:color w:val="000000"/>
                <w:kern w:val="0"/>
                <w:sz w:val="18"/>
                <w:szCs w:val="18"/>
              </w:rPr>
              <w:t>Cumulative Percent</w:t>
            </w:r>
          </w:p>
        </w:tc>
      </w:tr>
      <w:tr w:rsidR="00F97F96" w:rsidRPr="00F97F96">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lastRenderedPageBreak/>
              <w:t>Valid</w:t>
            </w:r>
          </w:p>
        </w:tc>
        <w:tc>
          <w:tcPr>
            <w:tcW w:w="2459" w:type="dxa"/>
            <w:tcBorders>
              <w:top w:val="single" w:sz="16" w:space="0" w:color="000000"/>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every week</w:t>
            </w:r>
          </w:p>
        </w:tc>
        <w:tc>
          <w:tcPr>
            <w:tcW w:w="1168" w:type="dxa"/>
            <w:tcBorders>
              <w:top w:val="single" w:sz="16" w:space="0" w:color="000000"/>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69</w:t>
            </w:r>
          </w:p>
        </w:tc>
        <w:tc>
          <w:tcPr>
            <w:tcW w:w="983"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18.0</w:t>
            </w:r>
          </w:p>
        </w:tc>
        <w:tc>
          <w:tcPr>
            <w:tcW w:w="1398" w:type="dxa"/>
            <w:tcBorders>
              <w:top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18.0</w:t>
            </w:r>
          </w:p>
        </w:tc>
        <w:tc>
          <w:tcPr>
            <w:tcW w:w="1475" w:type="dxa"/>
            <w:tcBorders>
              <w:top w:val="single" w:sz="16" w:space="0" w:color="000000"/>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18.0</w:t>
            </w:r>
          </w:p>
        </w:tc>
      </w:tr>
      <w:tr w:rsidR="00F97F96" w:rsidRP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2459"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every month</w:t>
            </w:r>
          </w:p>
        </w:tc>
        <w:tc>
          <w:tcPr>
            <w:tcW w:w="1168"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113</w:t>
            </w:r>
          </w:p>
        </w:tc>
        <w:tc>
          <w:tcPr>
            <w:tcW w:w="983"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29.4</w:t>
            </w:r>
          </w:p>
        </w:tc>
        <w:tc>
          <w:tcPr>
            <w:tcW w:w="1398"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29.4</w:t>
            </w:r>
          </w:p>
        </w:tc>
        <w:tc>
          <w:tcPr>
            <w:tcW w:w="1475"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47.4</w:t>
            </w:r>
          </w:p>
        </w:tc>
      </w:tr>
      <w:tr w:rsidR="00F97F96" w:rsidRP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2459"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every one to three months</w:t>
            </w:r>
          </w:p>
        </w:tc>
        <w:tc>
          <w:tcPr>
            <w:tcW w:w="1168"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87</w:t>
            </w:r>
          </w:p>
        </w:tc>
        <w:tc>
          <w:tcPr>
            <w:tcW w:w="983"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22.7</w:t>
            </w:r>
          </w:p>
        </w:tc>
        <w:tc>
          <w:tcPr>
            <w:tcW w:w="1398"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22.7</w:t>
            </w:r>
          </w:p>
        </w:tc>
        <w:tc>
          <w:tcPr>
            <w:tcW w:w="1475"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70.1</w:t>
            </w:r>
          </w:p>
        </w:tc>
      </w:tr>
      <w:tr w:rsidR="00F97F96" w:rsidRP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2459"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every three to six months</w:t>
            </w:r>
          </w:p>
        </w:tc>
        <w:tc>
          <w:tcPr>
            <w:tcW w:w="1168"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23</w:t>
            </w:r>
          </w:p>
        </w:tc>
        <w:tc>
          <w:tcPr>
            <w:tcW w:w="983"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6.0</w:t>
            </w:r>
          </w:p>
        </w:tc>
        <w:tc>
          <w:tcPr>
            <w:tcW w:w="1398"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6.0</w:t>
            </w:r>
          </w:p>
        </w:tc>
        <w:tc>
          <w:tcPr>
            <w:tcW w:w="1475"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76.0</w:t>
            </w:r>
          </w:p>
        </w:tc>
      </w:tr>
      <w:tr w:rsidR="00F97F96" w:rsidRP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2459" w:type="dxa"/>
            <w:tcBorders>
              <w:top w:val="nil"/>
              <w:left w:val="nil"/>
              <w:bottom w:val="nil"/>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as food is on sale</w:t>
            </w:r>
          </w:p>
        </w:tc>
        <w:tc>
          <w:tcPr>
            <w:tcW w:w="1168" w:type="dxa"/>
            <w:tcBorders>
              <w:top w:val="nil"/>
              <w:left w:val="single" w:sz="16" w:space="0" w:color="000000"/>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92</w:t>
            </w:r>
          </w:p>
        </w:tc>
        <w:tc>
          <w:tcPr>
            <w:tcW w:w="983"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24.0</w:t>
            </w:r>
          </w:p>
        </w:tc>
        <w:tc>
          <w:tcPr>
            <w:tcW w:w="1398" w:type="dxa"/>
            <w:tcBorders>
              <w:top w:val="nil"/>
              <w:bottom w:val="nil"/>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24.0</w:t>
            </w:r>
          </w:p>
        </w:tc>
        <w:tc>
          <w:tcPr>
            <w:tcW w:w="1475" w:type="dxa"/>
            <w:tcBorders>
              <w:top w:val="nil"/>
              <w:bottom w:val="nil"/>
              <w:right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r>
      <w:tr w:rsidR="00F97F96" w:rsidRPr="00F97F9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97F96" w:rsidRPr="00F97F96" w:rsidRDefault="00F97F96" w:rsidP="00F97F96">
            <w:pPr>
              <w:autoSpaceDE w:val="0"/>
              <w:autoSpaceDN w:val="0"/>
              <w:adjustRightInd w:val="0"/>
              <w:jc w:val="left"/>
              <w:rPr>
                <w:rFonts w:ascii="Arial" w:hAnsi="Arial" w:cs="Arial"/>
                <w:color w:val="000000"/>
                <w:kern w:val="0"/>
                <w:sz w:val="18"/>
                <w:szCs w:val="18"/>
              </w:rPr>
            </w:pPr>
          </w:p>
        </w:tc>
        <w:tc>
          <w:tcPr>
            <w:tcW w:w="2459" w:type="dxa"/>
            <w:tcBorders>
              <w:top w:val="nil"/>
              <w:left w:val="nil"/>
              <w:bottom w:val="single" w:sz="16" w:space="0" w:color="000000"/>
              <w:right w:val="single" w:sz="16" w:space="0" w:color="000000"/>
            </w:tcBorders>
            <w:shd w:val="clear" w:color="auto" w:fill="FFFFFF"/>
          </w:tcPr>
          <w:p w:rsidR="00F97F96" w:rsidRPr="00F97F96" w:rsidRDefault="00F97F96" w:rsidP="00F97F96">
            <w:pPr>
              <w:autoSpaceDE w:val="0"/>
              <w:autoSpaceDN w:val="0"/>
              <w:adjustRightInd w:val="0"/>
              <w:spacing w:line="320" w:lineRule="atLeast"/>
              <w:ind w:left="60" w:right="60"/>
              <w:jc w:val="left"/>
              <w:rPr>
                <w:rFonts w:ascii="Arial" w:hAnsi="Arial" w:cs="Arial"/>
                <w:color w:val="000000"/>
                <w:kern w:val="0"/>
                <w:sz w:val="18"/>
                <w:szCs w:val="18"/>
              </w:rPr>
            </w:pPr>
            <w:r w:rsidRPr="00F97F96">
              <w:rPr>
                <w:rFonts w:ascii="Arial" w:hAnsi="Arial" w:cs="Arial"/>
                <w:color w:val="000000"/>
                <w:kern w:val="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384</w:t>
            </w:r>
          </w:p>
        </w:tc>
        <w:tc>
          <w:tcPr>
            <w:tcW w:w="983"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398" w:type="dxa"/>
            <w:tcBorders>
              <w:top w:val="nil"/>
              <w:bottom w:val="single" w:sz="16" w:space="0" w:color="000000"/>
            </w:tcBorders>
            <w:shd w:val="clear" w:color="auto" w:fill="FFFFFF"/>
            <w:vAlign w:val="center"/>
          </w:tcPr>
          <w:p w:rsidR="00F97F96" w:rsidRPr="00F97F96" w:rsidRDefault="00F97F96" w:rsidP="00F97F96">
            <w:pPr>
              <w:autoSpaceDE w:val="0"/>
              <w:autoSpaceDN w:val="0"/>
              <w:adjustRightInd w:val="0"/>
              <w:spacing w:line="320" w:lineRule="atLeast"/>
              <w:ind w:left="60" w:right="60"/>
              <w:jc w:val="right"/>
              <w:rPr>
                <w:rFonts w:ascii="Arial" w:hAnsi="Arial" w:cs="Arial"/>
                <w:color w:val="000000"/>
                <w:kern w:val="0"/>
                <w:sz w:val="18"/>
                <w:szCs w:val="18"/>
              </w:rPr>
            </w:pPr>
            <w:r w:rsidRPr="00F97F96">
              <w:rPr>
                <w:rFonts w:ascii="Arial" w:hAnsi="Arial" w:cs="Arial"/>
                <w:color w:val="000000"/>
                <w:kern w:val="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F97F96" w:rsidRPr="00F97F96" w:rsidRDefault="00F97F96" w:rsidP="00F97F96">
            <w:pPr>
              <w:autoSpaceDE w:val="0"/>
              <w:autoSpaceDN w:val="0"/>
              <w:adjustRightInd w:val="0"/>
              <w:jc w:val="left"/>
              <w:rPr>
                <w:rFonts w:ascii="Times New Roman" w:hAnsi="Times New Roman" w:cs="Times New Roman"/>
                <w:kern w:val="0"/>
                <w:sz w:val="24"/>
                <w:szCs w:val="24"/>
              </w:rPr>
            </w:pPr>
          </w:p>
        </w:tc>
      </w:tr>
    </w:tbl>
    <w:p w:rsidR="00F97F96" w:rsidRPr="00F97F96" w:rsidRDefault="00F97F96" w:rsidP="00F97F96">
      <w:pPr>
        <w:autoSpaceDE w:val="0"/>
        <w:autoSpaceDN w:val="0"/>
        <w:adjustRightInd w:val="0"/>
        <w:spacing w:line="400" w:lineRule="atLeast"/>
        <w:jc w:val="left"/>
        <w:rPr>
          <w:rFonts w:ascii="Times New Roman" w:hAnsi="Times New Roman" w:cs="Times New Roman"/>
          <w:kern w:val="0"/>
          <w:sz w:val="24"/>
          <w:szCs w:val="24"/>
        </w:rPr>
      </w:pPr>
    </w:p>
    <w:p w:rsidR="00F97F96" w:rsidRPr="00F97F96" w:rsidRDefault="00F97F96" w:rsidP="00F97F96">
      <w:pPr>
        <w:autoSpaceDE w:val="0"/>
        <w:autoSpaceDN w:val="0"/>
        <w:adjustRightInd w:val="0"/>
        <w:spacing w:line="400" w:lineRule="atLeast"/>
        <w:jc w:val="left"/>
        <w:rPr>
          <w:rFonts w:ascii="Times New Roman" w:hAnsi="Times New Roman" w:cs="Times New Roman"/>
          <w:kern w:val="0"/>
          <w:sz w:val="24"/>
          <w:szCs w:val="24"/>
        </w:rPr>
      </w:pPr>
    </w:p>
    <w:p w:rsidR="00952EA8" w:rsidRPr="0094461D" w:rsidRDefault="00952EA8" w:rsidP="00952EA8">
      <w:pPr>
        <w:spacing w:line="360" w:lineRule="auto"/>
        <w:jc w:val="left"/>
        <w:rPr>
          <w:rFonts w:ascii="Arial" w:hAnsi="Arial" w:cs="Arial"/>
          <w:b/>
          <w:sz w:val="24"/>
          <w:szCs w:val="24"/>
        </w:rPr>
      </w:pPr>
    </w:p>
    <w:sectPr w:rsidR="00952EA8" w:rsidRPr="0094461D" w:rsidSect="00EA7B89">
      <w:headerReference w:type="default" r:id="rId45"/>
      <w:footerReference w:type="default" r:id="rId46"/>
      <w:pgSz w:w="11906" w:h="16838" w:code="9"/>
      <w:pgMar w:top="1134" w:right="1418" w:bottom="1985" w:left="1985"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0F2" w:rsidRDefault="00D500F2" w:rsidP="007461F9">
      <w:r>
        <w:separator/>
      </w:r>
    </w:p>
  </w:endnote>
  <w:endnote w:type="continuationSeparator" w:id="0">
    <w:p w:rsidR="00D500F2" w:rsidRDefault="00D500F2" w:rsidP="0074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322" w:rsidRDefault="00FA5322" w:rsidP="007461F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322" w:rsidRDefault="00FA5322" w:rsidP="003E275F">
    <w:pPr>
      <w:pStyle w:val="Footer"/>
      <w:wordWrap w:val="0"/>
      <w:jc w:val="right"/>
    </w:pPr>
    <w:r>
      <w:rPr>
        <w:rFonts w:hint="eastAsia"/>
      </w:rPr>
      <w:t xml:space="preserve">INTI </w:t>
    </w:r>
    <w:r>
      <w:t>International University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0F2" w:rsidRDefault="00D500F2" w:rsidP="007461F9">
      <w:r>
        <w:separator/>
      </w:r>
    </w:p>
  </w:footnote>
  <w:footnote w:type="continuationSeparator" w:id="0">
    <w:p w:rsidR="00D500F2" w:rsidRDefault="00D500F2" w:rsidP="007461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210072"/>
      <w:docPartObj>
        <w:docPartGallery w:val="Page Numbers (Top of Page)"/>
        <w:docPartUnique/>
      </w:docPartObj>
    </w:sdtPr>
    <w:sdtEndPr>
      <w:rPr>
        <w:noProof/>
      </w:rPr>
    </w:sdtEndPr>
    <w:sdtContent>
      <w:p w:rsidR="00FA5322" w:rsidRDefault="00FA5322">
        <w:pPr>
          <w:pStyle w:val="Header"/>
        </w:pPr>
        <w:r>
          <w:fldChar w:fldCharType="begin"/>
        </w:r>
        <w:r>
          <w:instrText xml:space="preserve"> PAGE   \* MERGEFORMAT </w:instrText>
        </w:r>
        <w:r>
          <w:fldChar w:fldCharType="separate"/>
        </w:r>
        <w:r w:rsidR="00EA7B89">
          <w:rPr>
            <w:noProof/>
          </w:rPr>
          <w:t>5</w:t>
        </w:r>
        <w:r>
          <w:rPr>
            <w:noProof/>
          </w:rPr>
          <w:fldChar w:fldCharType="end"/>
        </w:r>
      </w:p>
    </w:sdtContent>
  </w:sdt>
  <w:p w:rsidR="00FA5322" w:rsidRDefault="00FA53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66479"/>
    <w:multiLevelType w:val="hybridMultilevel"/>
    <w:tmpl w:val="18F61CF8"/>
    <w:lvl w:ilvl="0" w:tplc="4A1EC64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05302332"/>
    <w:multiLevelType w:val="hybridMultilevel"/>
    <w:tmpl w:val="BEBE38D6"/>
    <w:lvl w:ilvl="0" w:tplc="E22C6BF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13B244B5"/>
    <w:multiLevelType w:val="hybridMultilevel"/>
    <w:tmpl w:val="D9F40C10"/>
    <w:lvl w:ilvl="0" w:tplc="49A0CF8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1AEA4AA9"/>
    <w:multiLevelType w:val="multilevel"/>
    <w:tmpl w:val="ECA631D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E3B6888"/>
    <w:multiLevelType w:val="hybridMultilevel"/>
    <w:tmpl w:val="B9988CAA"/>
    <w:lvl w:ilvl="0" w:tplc="1440493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23E67219"/>
    <w:multiLevelType w:val="hybridMultilevel"/>
    <w:tmpl w:val="D81E7D52"/>
    <w:lvl w:ilvl="0" w:tplc="4ADC6FB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nsid w:val="254F6F13"/>
    <w:multiLevelType w:val="hybridMultilevel"/>
    <w:tmpl w:val="E5B261A6"/>
    <w:lvl w:ilvl="0" w:tplc="00C27F1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26EB4EDF"/>
    <w:multiLevelType w:val="hybridMultilevel"/>
    <w:tmpl w:val="9ED6E5EA"/>
    <w:lvl w:ilvl="0" w:tplc="4C2EDA0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274964B1"/>
    <w:multiLevelType w:val="hybridMultilevel"/>
    <w:tmpl w:val="FF7A7562"/>
    <w:lvl w:ilvl="0" w:tplc="7984198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C1249B9"/>
    <w:multiLevelType w:val="hybridMultilevel"/>
    <w:tmpl w:val="41FCD7F6"/>
    <w:lvl w:ilvl="0" w:tplc="CF466FE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33347BF"/>
    <w:multiLevelType w:val="hybridMultilevel"/>
    <w:tmpl w:val="967C79C8"/>
    <w:lvl w:ilvl="0" w:tplc="1C0E8EB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nsid w:val="4392719C"/>
    <w:multiLevelType w:val="hybridMultilevel"/>
    <w:tmpl w:val="E3386A58"/>
    <w:lvl w:ilvl="0" w:tplc="FC562B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nsid w:val="45982197"/>
    <w:multiLevelType w:val="hybridMultilevel"/>
    <w:tmpl w:val="BB6482B8"/>
    <w:lvl w:ilvl="0" w:tplc="1540BF5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6061C65"/>
    <w:multiLevelType w:val="hybridMultilevel"/>
    <w:tmpl w:val="14D82300"/>
    <w:lvl w:ilvl="0" w:tplc="294225F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nsid w:val="49EB127E"/>
    <w:multiLevelType w:val="hybridMultilevel"/>
    <w:tmpl w:val="ED080CA6"/>
    <w:lvl w:ilvl="0" w:tplc="4FF6E84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536C26BC"/>
    <w:multiLevelType w:val="hybridMultilevel"/>
    <w:tmpl w:val="44FA9206"/>
    <w:lvl w:ilvl="0" w:tplc="EA08B7C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nsid w:val="54923EC4"/>
    <w:multiLevelType w:val="hybridMultilevel"/>
    <w:tmpl w:val="5D0AB826"/>
    <w:lvl w:ilvl="0" w:tplc="FD0A339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nsid w:val="5DE14730"/>
    <w:multiLevelType w:val="hybridMultilevel"/>
    <w:tmpl w:val="EAEE61D8"/>
    <w:lvl w:ilvl="0" w:tplc="72F6AF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FEF114D"/>
    <w:multiLevelType w:val="hybridMultilevel"/>
    <w:tmpl w:val="EDF8CDCE"/>
    <w:lvl w:ilvl="0" w:tplc="B71E96B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617A4DD7"/>
    <w:multiLevelType w:val="hybridMultilevel"/>
    <w:tmpl w:val="7D2EC184"/>
    <w:lvl w:ilvl="0" w:tplc="8FE2419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nsid w:val="630C0D37"/>
    <w:multiLevelType w:val="hybridMultilevel"/>
    <w:tmpl w:val="D3B8B000"/>
    <w:lvl w:ilvl="0" w:tplc="E9202F60">
      <w:start w:val="1"/>
      <w:numFmt w:val="decimal"/>
      <w:lvlText w:val="(%1)"/>
      <w:lvlJc w:val="left"/>
      <w:pPr>
        <w:ind w:left="785" w:hanging="360"/>
      </w:pPr>
      <w:rPr>
        <w:rFonts w:ascii="宋体" w:eastAsia="宋体" w:hAnsi="宋体"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1">
    <w:nsid w:val="673477FE"/>
    <w:multiLevelType w:val="hybridMultilevel"/>
    <w:tmpl w:val="2CB0E5A6"/>
    <w:lvl w:ilvl="0" w:tplc="D8CEF08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nsid w:val="67406284"/>
    <w:multiLevelType w:val="multilevel"/>
    <w:tmpl w:val="D4F8D6C0"/>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B7402FE"/>
    <w:multiLevelType w:val="hybridMultilevel"/>
    <w:tmpl w:val="A2B483AE"/>
    <w:lvl w:ilvl="0" w:tplc="52BC481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4A47AAA"/>
    <w:multiLevelType w:val="hybridMultilevel"/>
    <w:tmpl w:val="C1AC53D0"/>
    <w:lvl w:ilvl="0" w:tplc="2F7CF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2"/>
  </w:num>
  <w:num w:numId="3">
    <w:abstractNumId w:val="12"/>
  </w:num>
  <w:num w:numId="4">
    <w:abstractNumId w:val="20"/>
  </w:num>
  <w:num w:numId="5">
    <w:abstractNumId w:val="4"/>
  </w:num>
  <w:num w:numId="6">
    <w:abstractNumId w:val="2"/>
  </w:num>
  <w:num w:numId="7">
    <w:abstractNumId w:val="6"/>
  </w:num>
  <w:num w:numId="8">
    <w:abstractNumId w:val="7"/>
  </w:num>
  <w:num w:numId="9">
    <w:abstractNumId w:val="8"/>
  </w:num>
  <w:num w:numId="10">
    <w:abstractNumId w:val="21"/>
  </w:num>
  <w:num w:numId="11">
    <w:abstractNumId w:val="16"/>
  </w:num>
  <w:num w:numId="12">
    <w:abstractNumId w:val="11"/>
  </w:num>
  <w:num w:numId="13">
    <w:abstractNumId w:val="10"/>
  </w:num>
  <w:num w:numId="14">
    <w:abstractNumId w:val="15"/>
  </w:num>
  <w:num w:numId="15">
    <w:abstractNumId w:val="23"/>
  </w:num>
  <w:num w:numId="16">
    <w:abstractNumId w:val="18"/>
  </w:num>
  <w:num w:numId="17">
    <w:abstractNumId w:val="19"/>
  </w:num>
  <w:num w:numId="18">
    <w:abstractNumId w:val="13"/>
  </w:num>
  <w:num w:numId="19">
    <w:abstractNumId w:val="14"/>
  </w:num>
  <w:num w:numId="20">
    <w:abstractNumId w:val="9"/>
  </w:num>
  <w:num w:numId="21">
    <w:abstractNumId w:val="1"/>
  </w:num>
  <w:num w:numId="22">
    <w:abstractNumId w:val="5"/>
  </w:num>
  <w:num w:numId="23">
    <w:abstractNumId w:val="0"/>
  </w:num>
  <w:num w:numId="24">
    <w:abstractNumId w:val="2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A27"/>
    <w:rsid w:val="00027CC2"/>
    <w:rsid w:val="000401C4"/>
    <w:rsid w:val="00076398"/>
    <w:rsid w:val="00083608"/>
    <w:rsid w:val="000B3CB3"/>
    <w:rsid w:val="000C34C5"/>
    <w:rsid w:val="000C5954"/>
    <w:rsid w:val="000D57A7"/>
    <w:rsid w:val="000E0A5B"/>
    <w:rsid w:val="000F7F6E"/>
    <w:rsid w:val="00134848"/>
    <w:rsid w:val="001372CC"/>
    <w:rsid w:val="00143558"/>
    <w:rsid w:val="00145892"/>
    <w:rsid w:val="0016069D"/>
    <w:rsid w:val="00162066"/>
    <w:rsid w:val="00162D04"/>
    <w:rsid w:val="001A3727"/>
    <w:rsid w:val="001B556C"/>
    <w:rsid w:val="001B57D5"/>
    <w:rsid w:val="001C30C6"/>
    <w:rsid w:val="001D7567"/>
    <w:rsid w:val="001F4CD1"/>
    <w:rsid w:val="002017B5"/>
    <w:rsid w:val="00210F1E"/>
    <w:rsid w:val="00214468"/>
    <w:rsid w:val="0021649B"/>
    <w:rsid w:val="0022041E"/>
    <w:rsid w:val="00226699"/>
    <w:rsid w:val="0022738F"/>
    <w:rsid w:val="00253F15"/>
    <w:rsid w:val="002612C7"/>
    <w:rsid w:val="00274CEE"/>
    <w:rsid w:val="00276D5E"/>
    <w:rsid w:val="00276DBC"/>
    <w:rsid w:val="002774B8"/>
    <w:rsid w:val="002975AF"/>
    <w:rsid w:val="002A220B"/>
    <w:rsid w:val="002A61BE"/>
    <w:rsid w:val="002B0752"/>
    <w:rsid w:val="002B452A"/>
    <w:rsid w:val="002B5FA6"/>
    <w:rsid w:val="002C1E7B"/>
    <w:rsid w:val="002C2EB4"/>
    <w:rsid w:val="002D315E"/>
    <w:rsid w:val="002F2E0E"/>
    <w:rsid w:val="002F2F6B"/>
    <w:rsid w:val="00301394"/>
    <w:rsid w:val="0030318F"/>
    <w:rsid w:val="00313F4B"/>
    <w:rsid w:val="00317635"/>
    <w:rsid w:val="003372B8"/>
    <w:rsid w:val="0035471A"/>
    <w:rsid w:val="0036484B"/>
    <w:rsid w:val="00373269"/>
    <w:rsid w:val="003764EE"/>
    <w:rsid w:val="003767D9"/>
    <w:rsid w:val="00382DED"/>
    <w:rsid w:val="00384B9D"/>
    <w:rsid w:val="003929B3"/>
    <w:rsid w:val="003946BA"/>
    <w:rsid w:val="003B4CCA"/>
    <w:rsid w:val="003B65A6"/>
    <w:rsid w:val="003C5041"/>
    <w:rsid w:val="003E275F"/>
    <w:rsid w:val="00400EA9"/>
    <w:rsid w:val="00401BD4"/>
    <w:rsid w:val="0040317B"/>
    <w:rsid w:val="00404BA9"/>
    <w:rsid w:val="0041610B"/>
    <w:rsid w:val="00417379"/>
    <w:rsid w:val="00421BEB"/>
    <w:rsid w:val="00425EE4"/>
    <w:rsid w:val="004352E9"/>
    <w:rsid w:val="004415D9"/>
    <w:rsid w:val="00471382"/>
    <w:rsid w:val="00475FEC"/>
    <w:rsid w:val="00487E81"/>
    <w:rsid w:val="00491479"/>
    <w:rsid w:val="004C79C1"/>
    <w:rsid w:val="004C7C32"/>
    <w:rsid w:val="004E19E1"/>
    <w:rsid w:val="004F4A75"/>
    <w:rsid w:val="00501DBA"/>
    <w:rsid w:val="0050448F"/>
    <w:rsid w:val="00505AAC"/>
    <w:rsid w:val="00511C82"/>
    <w:rsid w:val="0051288E"/>
    <w:rsid w:val="00531E32"/>
    <w:rsid w:val="00532932"/>
    <w:rsid w:val="00536FB5"/>
    <w:rsid w:val="0054256B"/>
    <w:rsid w:val="00550824"/>
    <w:rsid w:val="00557766"/>
    <w:rsid w:val="00581099"/>
    <w:rsid w:val="00596F24"/>
    <w:rsid w:val="005A3B9A"/>
    <w:rsid w:val="005B2F36"/>
    <w:rsid w:val="005C1F79"/>
    <w:rsid w:val="005D05CA"/>
    <w:rsid w:val="005E25D1"/>
    <w:rsid w:val="005E3A36"/>
    <w:rsid w:val="005E4415"/>
    <w:rsid w:val="005F4316"/>
    <w:rsid w:val="006356A9"/>
    <w:rsid w:val="00637F23"/>
    <w:rsid w:val="00643C1B"/>
    <w:rsid w:val="00656042"/>
    <w:rsid w:val="006571E6"/>
    <w:rsid w:val="00657F2D"/>
    <w:rsid w:val="00660EE5"/>
    <w:rsid w:val="006708A8"/>
    <w:rsid w:val="00672924"/>
    <w:rsid w:val="00672947"/>
    <w:rsid w:val="00674E56"/>
    <w:rsid w:val="006750DC"/>
    <w:rsid w:val="006A4659"/>
    <w:rsid w:val="006A6A06"/>
    <w:rsid w:val="006B26F4"/>
    <w:rsid w:val="006E20B0"/>
    <w:rsid w:val="006E4CE6"/>
    <w:rsid w:val="006E79BD"/>
    <w:rsid w:val="006F043F"/>
    <w:rsid w:val="006F5C25"/>
    <w:rsid w:val="006F6CBB"/>
    <w:rsid w:val="007126CE"/>
    <w:rsid w:val="007218CE"/>
    <w:rsid w:val="00735A7E"/>
    <w:rsid w:val="00736F63"/>
    <w:rsid w:val="00743433"/>
    <w:rsid w:val="007461F9"/>
    <w:rsid w:val="0074681E"/>
    <w:rsid w:val="00750382"/>
    <w:rsid w:val="00753429"/>
    <w:rsid w:val="0076081B"/>
    <w:rsid w:val="00766081"/>
    <w:rsid w:val="007B09CB"/>
    <w:rsid w:val="007B0EE6"/>
    <w:rsid w:val="007B1D53"/>
    <w:rsid w:val="007C2A1B"/>
    <w:rsid w:val="007C2B81"/>
    <w:rsid w:val="007C375F"/>
    <w:rsid w:val="007C4218"/>
    <w:rsid w:val="007F484D"/>
    <w:rsid w:val="007F62D0"/>
    <w:rsid w:val="00804D3B"/>
    <w:rsid w:val="008332A8"/>
    <w:rsid w:val="008647D7"/>
    <w:rsid w:val="008661C8"/>
    <w:rsid w:val="0087204D"/>
    <w:rsid w:val="00882096"/>
    <w:rsid w:val="008A2034"/>
    <w:rsid w:val="008C2E27"/>
    <w:rsid w:val="008E1983"/>
    <w:rsid w:val="008F0E23"/>
    <w:rsid w:val="008F283A"/>
    <w:rsid w:val="00900A5E"/>
    <w:rsid w:val="00901B5A"/>
    <w:rsid w:val="00902B3C"/>
    <w:rsid w:val="00903596"/>
    <w:rsid w:val="00910827"/>
    <w:rsid w:val="00912CB3"/>
    <w:rsid w:val="00932E9A"/>
    <w:rsid w:val="009409A3"/>
    <w:rsid w:val="0094461D"/>
    <w:rsid w:val="00952EA8"/>
    <w:rsid w:val="00984A67"/>
    <w:rsid w:val="00995ED8"/>
    <w:rsid w:val="009A2392"/>
    <w:rsid w:val="00A01489"/>
    <w:rsid w:val="00A034E0"/>
    <w:rsid w:val="00A1587E"/>
    <w:rsid w:val="00A330A9"/>
    <w:rsid w:val="00A37CD2"/>
    <w:rsid w:val="00A52ECE"/>
    <w:rsid w:val="00A5637A"/>
    <w:rsid w:val="00A652AB"/>
    <w:rsid w:val="00A751B1"/>
    <w:rsid w:val="00A813D9"/>
    <w:rsid w:val="00AA6DDF"/>
    <w:rsid w:val="00AB5117"/>
    <w:rsid w:val="00AC2C7D"/>
    <w:rsid w:val="00AC2C80"/>
    <w:rsid w:val="00AC35D0"/>
    <w:rsid w:val="00AE23D4"/>
    <w:rsid w:val="00AE6349"/>
    <w:rsid w:val="00AE714A"/>
    <w:rsid w:val="00AF5B24"/>
    <w:rsid w:val="00B02EEB"/>
    <w:rsid w:val="00B1686C"/>
    <w:rsid w:val="00B17506"/>
    <w:rsid w:val="00B22F87"/>
    <w:rsid w:val="00B24D81"/>
    <w:rsid w:val="00B30362"/>
    <w:rsid w:val="00B61A18"/>
    <w:rsid w:val="00B64A74"/>
    <w:rsid w:val="00B66418"/>
    <w:rsid w:val="00B724E7"/>
    <w:rsid w:val="00B8341C"/>
    <w:rsid w:val="00BA12A3"/>
    <w:rsid w:val="00BB2F17"/>
    <w:rsid w:val="00BB5C54"/>
    <w:rsid w:val="00BC4425"/>
    <w:rsid w:val="00BC4C50"/>
    <w:rsid w:val="00BD6B36"/>
    <w:rsid w:val="00BE31E1"/>
    <w:rsid w:val="00BE5D7D"/>
    <w:rsid w:val="00BF1A45"/>
    <w:rsid w:val="00BF57FA"/>
    <w:rsid w:val="00C13C26"/>
    <w:rsid w:val="00C15F75"/>
    <w:rsid w:val="00C21CBB"/>
    <w:rsid w:val="00C255AC"/>
    <w:rsid w:val="00C256B0"/>
    <w:rsid w:val="00C30E33"/>
    <w:rsid w:val="00C375C4"/>
    <w:rsid w:val="00C45CD4"/>
    <w:rsid w:val="00C51EC0"/>
    <w:rsid w:val="00C60248"/>
    <w:rsid w:val="00C83F4B"/>
    <w:rsid w:val="00C97A27"/>
    <w:rsid w:val="00CA65FB"/>
    <w:rsid w:val="00CB09D9"/>
    <w:rsid w:val="00CB22F1"/>
    <w:rsid w:val="00CC0FE4"/>
    <w:rsid w:val="00CC5DFB"/>
    <w:rsid w:val="00CC5F65"/>
    <w:rsid w:val="00CD4E21"/>
    <w:rsid w:val="00CD5851"/>
    <w:rsid w:val="00CE2333"/>
    <w:rsid w:val="00CF2727"/>
    <w:rsid w:val="00CF77C3"/>
    <w:rsid w:val="00D03601"/>
    <w:rsid w:val="00D37104"/>
    <w:rsid w:val="00D466A7"/>
    <w:rsid w:val="00D500F2"/>
    <w:rsid w:val="00D52C6B"/>
    <w:rsid w:val="00D55B2A"/>
    <w:rsid w:val="00D560D4"/>
    <w:rsid w:val="00D806D7"/>
    <w:rsid w:val="00D80726"/>
    <w:rsid w:val="00D9527B"/>
    <w:rsid w:val="00DB4726"/>
    <w:rsid w:val="00DB6836"/>
    <w:rsid w:val="00DD0D71"/>
    <w:rsid w:val="00DD23FA"/>
    <w:rsid w:val="00DD6592"/>
    <w:rsid w:val="00DE16DB"/>
    <w:rsid w:val="00DE4A04"/>
    <w:rsid w:val="00DF66FF"/>
    <w:rsid w:val="00E01B31"/>
    <w:rsid w:val="00E163B0"/>
    <w:rsid w:val="00E20C9E"/>
    <w:rsid w:val="00E37720"/>
    <w:rsid w:val="00E40E9F"/>
    <w:rsid w:val="00E47FAE"/>
    <w:rsid w:val="00E54CB8"/>
    <w:rsid w:val="00E6693D"/>
    <w:rsid w:val="00E70509"/>
    <w:rsid w:val="00E81132"/>
    <w:rsid w:val="00EA5006"/>
    <w:rsid w:val="00EA64AC"/>
    <w:rsid w:val="00EA7B89"/>
    <w:rsid w:val="00EB550A"/>
    <w:rsid w:val="00EC1D29"/>
    <w:rsid w:val="00ED152D"/>
    <w:rsid w:val="00ED1CE9"/>
    <w:rsid w:val="00EE2E9A"/>
    <w:rsid w:val="00F13CBC"/>
    <w:rsid w:val="00F16C33"/>
    <w:rsid w:val="00F31EF6"/>
    <w:rsid w:val="00F36426"/>
    <w:rsid w:val="00F40D34"/>
    <w:rsid w:val="00F4390E"/>
    <w:rsid w:val="00F5555E"/>
    <w:rsid w:val="00F61232"/>
    <w:rsid w:val="00F66389"/>
    <w:rsid w:val="00F85E80"/>
    <w:rsid w:val="00F90C99"/>
    <w:rsid w:val="00F90CB6"/>
    <w:rsid w:val="00F97995"/>
    <w:rsid w:val="00F97F96"/>
    <w:rsid w:val="00FA2764"/>
    <w:rsid w:val="00FA5322"/>
    <w:rsid w:val="00FC5E79"/>
    <w:rsid w:val="00FD37EF"/>
    <w:rsid w:val="00FE0CE2"/>
    <w:rsid w:val="00FF3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C835847E-3D5D-4E96-83D1-E44059EFE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461F9"/>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023"/>
    <w:pPr>
      <w:ind w:firstLineChars="200" w:firstLine="420"/>
    </w:pPr>
  </w:style>
  <w:style w:type="character" w:styleId="Hyperlink">
    <w:name w:val="Hyperlink"/>
    <w:basedOn w:val="DefaultParagraphFont"/>
    <w:uiPriority w:val="99"/>
    <w:unhideWhenUsed/>
    <w:rsid w:val="00FD37EF"/>
    <w:rPr>
      <w:color w:val="0563C1" w:themeColor="hyperlink"/>
      <w:u w:val="single"/>
    </w:rPr>
  </w:style>
  <w:style w:type="table" w:styleId="TableGrid">
    <w:name w:val="Table Grid"/>
    <w:basedOn w:val="TableNormal"/>
    <w:rsid w:val="00F43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F4390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A813D9"/>
    <w:rPr>
      <w:color w:val="808080"/>
    </w:rPr>
  </w:style>
  <w:style w:type="table" w:styleId="PlainTable1">
    <w:name w:val="Plain Table 1"/>
    <w:basedOn w:val="TableNormal"/>
    <w:uiPriority w:val="41"/>
    <w:rsid w:val="00D55B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
    <w:name w:val="正文"/>
    <w:rsid w:val="00766081"/>
    <w:pPr>
      <w:widowControl w:val="0"/>
      <w:jc w:val="both"/>
    </w:pPr>
    <w:rPr>
      <w:rFonts w:ascii="Calibri" w:eastAsia="宋体" w:hAnsi="Calibri" w:cs="Times New Roman"/>
      <w:szCs w:val="21"/>
    </w:rPr>
  </w:style>
  <w:style w:type="paragraph" w:styleId="NoSpacing">
    <w:name w:val="No Spacing"/>
    <w:uiPriority w:val="1"/>
    <w:qFormat/>
    <w:rsid w:val="00750382"/>
    <w:pPr>
      <w:widowControl w:val="0"/>
      <w:jc w:val="both"/>
    </w:pPr>
  </w:style>
  <w:style w:type="table" w:customStyle="1" w:styleId="TableGrid0">
    <w:name w:val="TableGrid"/>
    <w:rsid w:val="00AB5117"/>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461F9"/>
    <w:rPr>
      <w:b/>
      <w:bCs/>
      <w:kern w:val="44"/>
      <w:sz w:val="44"/>
      <w:szCs w:val="44"/>
    </w:rPr>
  </w:style>
  <w:style w:type="paragraph" w:styleId="TOCHeading">
    <w:name w:val="TOC Heading"/>
    <w:basedOn w:val="Heading1"/>
    <w:next w:val="Normal"/>
    <w:uiPriority w:val="39"/>
    <w:unhideWhenUsed/>
    <w:qFormat/>
    <w:rsid w:val="007461F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TOC2">
    <w:name w:val="toc 2"/>
    <w:basedOn w:val="Normal"/>
    <w:next w:val="Normal"/>
    <w:autoRedefine/>
    <w:uiPriority w:val="39"/>
    <w:unhideWhenUsed/>
    <w:rsid w:val="007461F9"/>
    <w:pPr>
      <w:widowControl/>
      <w:spacing w:after="100" w:line="259" w:lineRule="auto"/>
      <w:ind w:left="220"/>
      <w:jc w:val="left"/>
    </w:pPr>
    <w:rPr>
      <w:rFonts w:cs="Times New Roman"/>
      <w:kern w:val="0"/>
      <w:sz w:val="22"/>
      <w:lang w:eastAsia="en-US"/>
    </w:rPr>
  </w:style>
  <w:style w:type="paragraph" w:styleId="TOC1">
    <w:name w:val="toc 1"/>
    <w:basedOn w:val="Normal"/>
    <w:next w:val="Normal"/>
    <w:autoRedefine/>
    <w:uiPriority w:val="39"/>
    <w:unhideWhenUsed/>
    <w:rsid w:val="00487E81"/>
    <w:pPr>
      <w:widowControl/>
      <w:spacing w:after="100" w:line="276" w:lineRule="auto"/>
      <w:jc w:val="left"/>
    </w:pPr>
    <w:rPr>
      <w:rFonts w:ascii="Arial" w:hAnsi="Arial" w:cs="Arial"/>
      <w:b/>
      <w:bCs/>
      <w:kern w:val="0"/>
      <w:sz w:val="24"/>
      <w:szCs w:val="24"/>
    </w:rPr>
  </w:style>
  <w:style w:type="paragraph" w:styleId="TOC3">
    <w:name w:val="toc 3"/>
    <w:basedOn w:val="Normal"/>
    <w:next w:val="Normal"/>
    <w:autoRedefine/>
    <w:uiPriority w:val="39"/>
    <w:unhideWhenUsed/>
    <w:rsid w:val="007461F9"/>
    <w:pPr>
      <w:widowControl/>
      <w:spacing w:after="100" w:line="259" w:lineRule="auto"/>
      <w:ind w:left="440"/>
      <w:jc w:val="left"/>
    </w:pPr>
    <w:rPr>
      <w:rFonts w:cs="Times New Roman"/>
      <w:kern w:val="0"/>
      <w:sz w:val="22"/>
      <w:lang w:eastAsia="en-US"/>
    </w:rPr>
  </w:style>
  <w:style w:type="paragraph" w:styleId="Header">
    <w:name w:val="header"/>
    <w:basedOn w:val="Normal"/>
    <w:link w:val="HeaderChar"/>
    <w:uiPriority w:val="99"/>
    <w:unhideWhenUsed/>
    <w:rsid w:val="007461F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461F9"/>
    <w:rPr>
      <w:sz w:val="18"/>
      <w:szCs w:val="18"/>
    </w:rPr>
  </w:style>
  <w:style w:type="paragraph" w:styleId="Footer">
    <w:name w:val="footer"/>
    <w:basedOn w:val="Normal"/>
    <w:link w:val="FooterChar"/>
    <w:uiPriority w:val="99"/>
    <w:unhideWhenUsed/>
    <w:rsid w:val="007461F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461F9"/>
    <w:rPr>
      <w:sz w:val="18"/>
      <w:szCs w:val="18"/>
    </w:rPr>
  </w:style>
  <w:style w:type="paragraph" w:styleId="Date">
    <w:name w:val="Date"/>
    <w:basedOn w:val="Normal"/>
    <w:next w:val="Normal"/>
    <w:link w:val="DateChar"/>
    <w:uiPriority w:val="99"/>
    <w:semiHidden/>
    <w:unhideWhenUsed/>
    <w:rsid w:val="00AE6349"/>
    <w:pPr>
      <w:ind w:leftChars="2500" w:left="100"/>
    </w:pPr>
  </w:style>
  <w:style w:type="character" w:customStyle="1" w:styleId="DateChar">
    <w:name w:val="Date Char"/>
    <w:basedOn w:val="DefaultParagraphFont"/>
    <w:link w:val="Date"/>
    <w:uiPriority w:val="99"/>
    <w:semiHidden/>
    <w:rsid w:val="00AE6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61341">
      <w:bodyDiv w:val="1"/>
      <w:marLeft w:val="0"/>
      <w:marRight w:val="0"/>
      <w:marTop w:val="0"/>
      <w:marBottom w:val="0"/>
      <w:divBdr>
        <w:top w:val="none" w:sz="0" w:space="0" w:color="auto"/>
        <w:left w:val="none" w:sz="0" w:space="0" w:color="auto"/>
        <w:bottom w:val="none" w:sz="0" w:space="0" w:color="auto"/>
        <w:right w:val="none" w:sz="0" w:space="0" w:color="auto"/>
      </w:divBdr>
    </w:div>
    <w:div w:id="222912110">
      <w:bodyDiv w:val="1"/>
      <w:marLeft w:val="0"/>
      <w:marRight w:val="0"/>
      <w:marTop w:val="0"/>
      <w:marBottom w:val="0"/>
      <w:divBdr>
        <w:top w:val="none" w:sz="0" w:space="0" w:color="auto"/>
        <w:left w:val="none" w:sz="0" w:space="0" w:color="auto"/>
        <w:bottom w:val="none" w:sz="0" w:space="0" w:color="auto"/>
        <w:right w:val="none" w:sz="0" w:space="0" w:color="auto"/>
      </w:divBdr>
    </w:div>
    <w:div w:id="226649386">
      <w:bodyDiv w:val="1"/>
      <w:marLeft w:val="0"/>
      <w:marRight w:val="0"/>
      <w:marTop w:val="0"/>
      <w:marBottom w:val="0"/>
      <w:divBdr>
        <w:top w:val="none" w:sz="0" w:space="0" w:color="auto"/>
        <w:left w:val="none" w:sz="0" w:space="0" w:color="auto"/>
        <w:bottom w:val="none" w:sz="0" w:space="0" w:color="auto"/>
        <w:right w:val="none" w:sz="0" w:space="0" w:color="auto"/>
      </w:divBdr>
    </w:div>
    <w:div w:id="278801463">
      <w:bodyDiv w:val="1"/>
      <w:marLeft w:val="0"/>
      <w:marRight w:val="0"/>
      <w:marTop w:val="0"/>
      <w:marBottom w:val="0"/>
      <w:divBdr>
        <w:top w:val="none" w:sz="0" w:space="0" w:color="auto"/>
        <w:left w:val="none" w:sz="0" w:space="0" w:color="auto"/>
        <w:bottom w:val="none" w:sz="0" w:space="0" w:color="auto"/>
        <w:right w:val="none" w:sz="0" w:space="0" w:color="auto"/>
      </w:divBdr>
    </w:div>
    <w:div w:id="304704766">
      <w:bodyDiv w:val="1"/>
      <w:marLeft w:val="0"/>
      <w:marRight w:val="0"/>
      <w:marTop w:val="0"/>
      <w:marBottom w:val="0"/>
      <w:divBdr>
        <w:top w:val="none" w:sz="0" w:space="0" w:color="auto"/>
        <w:left w:val="none" w:sz="0" w:space="0" w:color="auto"/>
        <w:bottom w:val="none" w:sz="0" w:space="0" w:color="auto"/>
        <w:right w:val="none" w:sz="0" w:space="0" w:color="auto"/>
      </w:divBdr>
    </w:div>
    <w:div w:id="346174568">
      <w:bodyDiv w:val="1"/>
      <w:marLeft w:val="0"/>
      <w:marRight w:val="0"/>
      <w:marTop w:val="0"/>
      <w:marBottom w:val="0"/>
      <w:divBdr>
        <w:top w:val="none" w:sz="0" w:space="0" w:color="auto"/>
        <w:left w:val="none" w:sz="0" w:space="0" w:color="auto"/>
        <w:bottom w:val="none" w:sz="0" w:space="0" w:color="auto"/>
        <w:right w:val="none" w:sz="0" w:space="0" w:color="auto"/>
      </w:divBdr>
    </w:div>
    <w:div w:id="361708112">
      <w:bodyDiv w:val="1"/>
      <w:marLeft w:val="0"/>
      <w:marRight w:val="0"/>
      <w:marTop w:val="0"/>
      <w:marBottom w:val="0"/>
      <w:divBdr>
        <w:top w:val="none" w:sz="0" w:space="0" w:color="auto"/>
        <w:left w:val="none" w:sz="0" w:space="0" w:color="auto"/>
        <w:bottom w:val="none" w:sz="0" w:space="0" w:color="auto"/>
        <w:right w:val="none" w:sz="0" w:space="0" w:color="auto"/>
      </w:divBdr>
    </w:div>
    <w:div w:id="385226292">
      <w:bodyDiv w:val="1"/>
      <w:marLeft w:val="0"/>
      <w:marRight w:val="0"/>
      <w:marTop w:val="0"/>
      <w:marBottom w:val="0"/>
      <w:divBdr>
        <w:top w:val="none" w:sz="0" w:space="0" w:color="auto"/>
        <w:left w:val="none" w:sz="0" w:space="0" w:color="auto"/>
        <w:bottom w:val="none" w:sz="0" w:space="0" w:color="auto"/>
        <w:right w:val="none" w:sz="0" w:space="0" w:color="auto"/>
      </w:divBdr>
    </w:div>
    <w:div w:id="427697638">
      <w:bodyDiv w:val="1"/>
      <w:marLeft w:val="0"/>
      <w:marRight w:val="0"/>
      <w:marTop w:val="0"/>
      <w:marBottom w:val="0"/>
      <w:divBdr>
        <w:top w:val="none" w:sz="0" w:space="0" w:color="auto"/>
        <w:left w:val="none" w:sz="0" w:space="0" w:color="auto"/>
        <w:bottom w:val="none" w:sz="0" w:space="0" w:color="auto"/>
        <w:right w:val="none" w:sz="0" w:space="0" w:color="auto"/>
      </w:divBdr>
    </w:div>
    <w:div w:id="470443846">
      <w:bodyDiv w:val="1"/>
      <w:marLeft w:val="0"/>
      <w:marRight w:val="0"/>
      <w:marTop w:val="0"/>
      <w:marBottom w:val="0"/>
      <w:divBdr>
        <w:top w:val="none" w:sz="0" w:space="0" w:color="auto"/>
        <w:left w:val="none" w:sz="0" w:space="0" w:color="auto"/>
        <w:bottom w:val="none" w:sz="0" w:space="0" w:color="auto"/>
        <w:right w:val="none" w:sz="0" w:space="0" w:color="auto"/>
      </w:divBdr>
    </w:div>
    <w:div w:id="499079175">
      <w:bodyDiv w:val="1"/>
      <w:marLeft w:val="0"/>
      <w:marRight w:val="0"/>
      <w:marTop w:val="0"/>
      <w:marBottom w:val="0"/>
      <w:divBdr>
        <w:top w:val="none" w:sz="0" w:space="0" w:color="auto"/>
        <w:left w:val="none" w:sz="0" w:space="0" w:color="auto"/>
        <w:bottom w:val="none" w:sz="0" w:space="0" w:color="auto"/>
        <w:right w:val="none" w:sz="0" w:space="0" w:color="auto"/>
      </w:divBdr>
    </w:div>
    <w:div w:id="557788875">
      <w:bodyDiv w:val="1"/>
      <w:marLeft w:val="0"/>
      <w:marRight w:val="0"/>
      <w:marTop w:val="0"/>
      <w:marBottom w:val="0"/>
      <w:divBdr>
        <w:top w:val="none" w:sz="0" w:space="0" w:color="auto"/>
        <w:left w:val="none" w:sz="0" w:space="0" w:color="auto"/>
        <w:bottom w:val="none" w:sz="0" w:space="0" w:color="auto"/>
        <w:right w:val="none" w:sz="0" w:space="0" w:color="auto"/>
      </w:divBdr>
    </w:div>
    <w:div w:id="593788721">
      <w:bodyDiv w:val="1"/>
      <w:marLeft w:val="0"/>
      <w:marRight w:val="0"/>
      <w:marTop w:val="0"/>
      <w:marBottom w:val="0"/>
      <w:divBdr>
        <w:top w:val="none" w:sz="0" w:space="0" w:color="auto"/>
        <w:left w:val="none" w:sz="0" w:space="0" w:color="auto"/>
        <w:bottom w:val="none" w:sz="0" w:space="0" w:color="auto"/>
        <w:right w:val="none" w:sz="0" w:space="0" w:color="auto"/>
      </w:divBdr>
    </w:div>
    <w:div w:id="612057733">
      <w:bodyDiv w:val="1"/>
      <w:marLeft w:val="0"/>
      <w:marRight w:val="0"/>
      <w:marTop w:val="0"/>
      <w:marBottom w:val="0"/>
      <w:divBdr>
        <w:top w:val="none" w:sz="0" w:space="0" w:color="auto"/>
        <w:left w:val="none" w:sz="0" w:space="0" w:color="auto"/>
        <w:bottom w:val="none" w:sz="0" w:space="0" w:color="auto"/>
        <w:right w:val="none" w:sz="0" w:space="0" w:color="auto"/>
      </w:divBdr>
    </w:div>
    <w:div w:id="624193207">
      <w:bodyDiv w:val="1"/>
      <w:marLeft w:val="0"/>
      <w:marRight w:val="0"/>
      <w:marTop w:val="0"/>
      <w:marBottom w:val="0"/>
      <w:divBdr>
        <w:top w:val="none" w:sz="0" w:space="0" w:color="auto"/>
        <w:left w:val="none" w:sz="0" w:space="0" w:color="auto"/>
        <w:bottom w:val="none" w:sz="0" w:space="0" w:color="auto"/>
        <w:right w:val="none" w:sz="0" w:space="0" w:color="auto"/>
      </w:divBdr>
    </w:div>
    <w:div w:id="633488818">
      <w:bodyDiv w:val="1"/>
      <w:marLeft w:val="0"/>
      <w:marRight w:val="0"/>
      <w:marTop w:val="0"/>
      <w:marBottom w:val="0"/>
      <w:divBdr>
        <w:top w:val="none" w:sz="0" w:space="0" w:color="auto"/>
        <w:left w:val="none" w:sz="0" w:space="0" w:color="auto"/>
        <w:bottom w:val="none" w:sz="0" w:space="0" w:color="auto"/>
        <w:right w:val="none" w:sz="0" w:space="0" w:color="auto"/>
      </w:divBdr>
    </w:div>
    <w:div w:id="698244986">
      <w:bodyDiv w:val="1"/>
      <w:marLeft w:val="0"/>
      <w:marRight w:val="0"/>
      <w:marTop w:val="0"/>
      <w:marBottom w:val="0"/>
      <w:divBdr>
        <w:top w:val="none" w:sz="0" w:space="0" w:color="auto"/>
        <w:left w:val="none" w:sz="0" w:space="0" w:color="auto"/>
        <w:bottom w:val="none" w:sz="0" w:space="0" w:color="auto"/>
        <w:right w:val="none" w:sz="0" w:space="0" w:color="auto"/>
      </w:divBdr>
    </w:div>
    <w:div w:id="906495353">
      <w:bodyDiv w:val="1"/>
      <w:marLeft w:val="0"/>
      <w:marRight w:val="0"/>
      <w:marTop w:val="0"/>
      <w:marBottom w:val="0"/>
      <w:divBdr>
        <w:top w:val="none" w:sz="0" w:space="0" w:color="auto"/>
        <w:left w:val="none" w:sz="0" w:space="0" w:color="auto"/>
        <w:bottom w:val="none" w:sz="0" w:space="0" w:color="auto"/>
        <w:right w:val="none" w:sz="0" w:space="0" w:color="auto"/>
      </w:divBdr>
    </w:div>
    <w:div w:id="1028221594">
      <w:bodyDiv w:val="1"/>
      <w:marLeft w:val="0"/>
      <w:marRight w:val="0"/>
      <w:marTop w:val="0"/>
      <w:marBottom w:val="0"/>
      <w:divBdr>
        <w:top w:val="none" w:sz="0" w:space="0" w:color="auto"/>
        <w:left w:val="none" w:sz="0" w:space="0" w:color="auto"/>
        <w:bottom w:val="none" w:sz="0" w:space="0" w:color="auto"/>
        <w:right w:val="none" w:sz="0" w:space="0" w:color="auto"/>
      </w:divBdr>
    </w:div>
    <w:div w:id="1045569096">
      <w:bodyDiv w:val="1"/>
      <w:marLeft w:val="0"/>
      <w:marRight w:val="0"/>
      <w:marTop w:val="0"/>
      <w:marBottom w:val="0"/>
      <w:divBdr>
        <w:top w:val="none" w:sz="0" w:space="0" w:color="auto"/>
        <w:left w:val="none" w:sz="0" w:space="0" w:color="auto"/>
        <w:bottom w:val="none" w:sz="0" w:space="0" w:color="auto"/>
        <w:right w:val="none" w:sz="0" w:space="0" w:color="auto"/>
      </w:divBdr>
    </w:div>
    <w:div w:id="1052652033">
      <w:bodyDiv w:val="1"/>
      <w:marLeft w:val="0"/>
      <w:marRight w:val="0"/>
      <w:marTop w:val="0"/>
      <w:marBottom w:val="0"/>
      <w:divBdr>
        <w:top w:val="none" w:sz="0" w:space="0" w:color="auto"/>
        <w:left w:val="none" w:sz="0" w:space="0" w:color="auto"/>
        <w:bottom w:val="none" w:sz="0" w:space="0" w:color="auto"/>
        <w:right w:val="none" w:sz="0" w:space="0" w:color="auto"/>
      </w:divBdr>
    </w:div>
    <w:div w:id="1055660218">
      <w:bodyDiv w:val="1"/>
      <w:marLeft w:val="0"/>
      <w:marRight w:val="0"/>
      <w:marTop w:val="0"/>
      <w:marBottom w:val="0"/>
      <w:divBdr>
        <w:top w:val="none" w:sz="0" w:space="0" w:color="auto"/>
        <w:left w:val="none" w:sz="0" w:space="0" w:color="auto"/>
        <w:bottom w:val="none" w:sz="0" w:space="0" w:color="auto"/>
        <w:right w:val="none" w:sz="0" w:space="0" w:color="auto"/>
      </w:divBdr>
    </w:div>
    <w:div w:id="1211110287">
      <w:bodyDiv w:val="1"/>
      <w:marLeft w:val="0"/>
      <w:marRight w:val="0"/>
      <w:marTop w:val="0"/>
      <w:marBottom w:val="0"/>
      <w:divBdr>
        <w:top w:val="none" w:sz="0" w:space="0" w:color="auto"/>
        <w:left w:val="none" w:sz="0" w:space="0" w:color="auto"/>
        <w:bottom w:val="none" w:sz="0" w:space="0" w:color="auto"/>
        <w:right w:val="none" w:sz="0" w:space="0" w:color="auto"/>
      </w:divBdr>
    </w:div>
    <w:div w:id="1313564957">
      <w:bodyDiv w:val="1"/>
      <w:marLeft w:val="0"/>
      <w:marRight w:val="0"/>
      <w:marTop w:val="0"/>
      <w:marBottom w:val="0"/>
      <w:divBdr>
        <w:top w:val="none" w:sz="0" w:space="0" w:color="auto"/>
        <w:left w:val="none" w:sz="0" w:space="0" w:color="auto"/>
        <w:bottom w:val="none" w:sz="0" w:space="0" w:color="auto"/>
        <w:right w:val="none" w:sz="0" w:space="0" w:color="auto"/>
      </w:divBdr>
    </w:div>
    <w:div w:id="1347366829">
      <w:bodyDiv w:val="1"/>
      <w:marLeft w:val="0"/>
      <w:marRight w:val="0"/>
      <w:marTop w:val="0"/>
      <w:marBottom w:val="0"/>
      <w:divBdr>
        <w:top w:val="none" w:sz="0" w:space="0" w:color="auto"/>
        <w:left w:val="none" w:sz="0" w:space="0" w:color="auto"/>
        <w:bottom w:val="none" w:sz="0" w:space="0" w:color="auto"/>
        <w:right w:val="none" w:sz="0" w:space="0" w:color="auto"/>
      </w:divBdr>
    </w:div>
    <w:div w:id="1406223552">
      <w:bodyDiv w:val="1"/>
      <w:marLeft w:val="0"/>
      <w:marRight w:val="0"/>
      <w:marTop w:val="0"/>
      <w:marBottom w:val="0"/>
      <w:divBdr>
        <w:top w:val="none" w:sz="0" w:space="0" w:color="auto"/>
        <w:left w:val="none" w:sz="0" w:space="0" w:color="auto"/>
        <w:bottom w:val="none" w:sz="0" w:space="0" w:color="auto"/>
        <w:right w:val="none" w:sz="0" w:space="0" w:color="auto"/>
      </w:divBdr>
    </w:div>
    <w:div w:id="1433433807">
      <w:bodyDiv w:val="1"/>
      <w:marLeft w:val="0"/>
      <w:marRight w:val="0"/>
      <w:marTop w:val="0"/>
      <w:marBottom w:val="0"/>
      <w:divBdr>
        <w:top w:val="none" w:sz="0" w:space="0" w:color="auto"/>
        <w:left w:val="none" w:sz="0" w:space="0" w:color="auto"/>
        <w:bottom w:val="none" w:sz="0" w:space="0" w:color="auto"/>
        <w:right w:val="none" w:sz="0" w:space="0" w:color="auto"/>
      </w:divBdr>
    </w:div>
    <w:div w:id="1472744452">
      <w:bodyDiv w:val="1"/>
      <w:marLeft w:val="0"/>
      <w:marRight w:val="0"/>
      <w:marTop w:val="0"/>
      <w:marBottom w:val="0"/>
      <w:divBdr>
        <w:top w:val="none" w:sz="0" w:space="0" w:color="auto"/>
        <w:left w:val="none" w:sz="0" w:space="0" w:color="auto"/>
        <w:bottom w:val="none" w:sz="0" w:space="0" w:color="auto"/>
        <w:right w:val="none" w:sz="0" w:space="0" w:color="auto"/>
      </w:divBdr>
    </w:div>
    <w:div w:id="1497457233">
      <w:bodyDiv w:val="1"/>
      <w:marLeft w:val="0"/>
      <w:marRight w:val="0"/>
      <w:marTop w:val="0"/>
      <w:marBottom w:val="0"/>
      <w:divBdr>
        <w:top w:val="none" w:sz="0" w:space="0" w:color="auto"/>
        <w:left w:val="none" w:sz="0" w:space="0" w:color="auto"/>
        <w:bottom w:val="none" w:sz="0" w:space="0" w:color="auto"/>
        <w:right w:val="none" w:sz="0" w:space="0" w:color="auto"/>
      </w:divBdr>
    </w:div>
    <w:div w:id="1501462466">
      <w:bodyDiv w:val="1"/>
      <w:marLeft w:val="0"/>
      <w:marRight w:val="0"/>
      <w:marTop w:val="0"/>
      <w:marBottom w:val="0"/>
      <w:divBdr>
        <w:top w:val="none" w:sz="0" w:space="0" w:color="auto"/>
        <w:left w:val="none" w:sz="0" w:space="0" w:color="auto"/>
        <w:bottom w:val="none" w:sz="0" w:space="0" w:color="auto"/>
        <w:right w:val="none" w:sz="0" w:space="0" w:color="auto"/>
      </w:divBdr>
    </w:div>
    <w:div w:id="1542327667">
      <w:bodyDiv w:val="1"/>
      <w:marLeft w:val="0"/>
      <w:marRight w:val="0"/>
      <w:marTop w:val="0"/>
      <w:marBottom w:val="0"/>
      <w:divBdr>
        <w:top w:val="none" w:sz="0" w:space="0" w:color="auto"/>
        <w:left w:val="none" w:sz="0" w:space="0" w:color="auto"/>
        <w:bottom w:val="none" w:sz="0" w:space="0" w:color="auto"/>
        <w:right w:val="none" w:sz="0" w:space="0" w:color="auto"/>
      </w:divBdr>
    </w:div>
    <w:div w:id="1548685325">
      <w:bodyDiv w:val="1"/>
      <w:marLeft w:val="0"/>
      <w:marRight w:val="0"/>
      <w:marTop w:val="0"/>
      <w:marBottom w:val="0"/>
      <w:divBdr>
        <w:top w:val="none" w:sz="0" w:space="0" w:color="auto"/>
        <w:left w:val="none" w:sz="0" w:space="0" w:color="auto"/>
        <w:bottom w:val="none" w:sz="0" w:space="0" w:color="auto"/>
        <w:right w:val="none" w:sz="0" w:space="0" w:color="auto"/>
      </w:divBdr>
    </w:div>
    <w:div w:id="1663776159">
      <w:bodyDiv w:val="1"/>
      <w:marLeft w:val="0"/>
      <w:marRight w:val="0"/>
      <w:marTop w:val="0"/>
      <w:marBottom w:val="0"/>
      <w:divBdr>
        <w:top w:val="none" w:sz="0" w:space="0" w:color="auto"/>
        <w:left w:val="none" w:sz="0" w:space="0" w:color="auto"/>
        <w:bottom w:val="none" w:sz="0" w:space="0" w:color="auto"/>
        <w:right w:val="none" w:sz="0" w:space="0" w:color="auto"/>
      </w:divBdr>
    </w:div>
    <w:div w:id="1706910558">
      <w:bodyDiv w:val="1"/>
      <w:marLeft w:val="0"/>
      <w:marRight w:val="0"/>
      <w:marTop w:val="0"/>
      <w:marBottom w:val="0"/>
      <w:divBdr>
        <w:top w:val="none" w:sz="0" w:space="0" w:color="auto"/>
        <w:left w:val="none" w:sz="0" w:space="0" w:color="auto"/>
        <w:bottom w:val="none" w:sz="0" w:space="0" w:color="auto"/>
        <w:right w:val="none" w:sz="0" w:space="0" w:color="auto"/>
      </w:divBdr>
    </w:div>
    <w:div w:id="1722824836">
      <w:bodyDiv w:val="1"/>
      <w:marLeft w:val="0"/>
      <w:marRight w:val="0"/>
      <w:marTop w:val="0"/>
      <w:marBottom w:val="0"/>
      <w:divBdr>
        <w:top w:val="none" w:sz="0" w:space="0" w:color="auto"/>
        <w:left w:val="none" w:sz="0" w:space="0" w:color="auto"/>
        <w:bottom w:val="none" w:sz="0" w:space="0" w:color="auto"/>
        <w:right w:val="none" w:sz="0" w:space="0" w:color="auto"/>
      </w:divBdr>
    </w:div>
    <w:div w:id="1756047936">
      <w:bodyDiv w:val="1"/>
      <w:marLeft w:val="0"/>
      <w:marRight w:val="0"/>
      <w:marTop w:val="0"/>
      <w:marBottom w:val="0"/>
      <w:divBdr>
        <w:top w:val="none" w:sz="0" w:space="0" w:color="auto"/>
        <w:left w:val="none" w:sz="0" w:space="0" w:color="auto"/>
        <w:bottom w:val="none" w:sz="0" w:space="0" w:color="auto"/>
        <w:right w:val="none" w:sz="0" w:space="0" w:color="auto"/>
      </w:divBdr>
    </w:div>
    <w:div w:id="1761411192">
      <w:bodyDiv w:val="1"/>
      <w:marLeft w:val="0"/>
      <w:marRight w:val="0"/>
      <w:marTop w:val="0"/>
      <w:marBottom w:val="0"/>
      <w:divBdr>
        <w:top w:val="none" w:sz="0" w:space="0" w:color="auto"/>
        <w:left w:val="none" w:sz="0" w:space="0" w:color="auto"/>
        <w:bottom w:val="none" w:sz="0" w:space="0" w:color="auto"/>
        <w:right w:val="none" w:sz="0" w:space="0" w:color="auto"/>
      </w:divBdr>
    </w:div>
    <w:div w:id="1795514030">
      <w:bodyDiv w:val="1"/>
      <w:marLeft w:val="0"/>
      <w:marRight w:val="0"/>
      <w:marTop w:val="0"/>
      <w:marBottom w:val="0"/>
      <w:divBdr>
        <w:top w:val="none" w:sz="0" w:space="0" w:color="auto"/>
        <w:left w:val="none" w:sz="0" w:space="0" w:color="auto"/>
        <w:bottom w:val="none" w:sz="0" w:space="0" w:color="auto"/>
        <w:right w:val="none" w:sz="0" w:space="0" w:color="auto"/>
      </w:divBdr>
    </w:div>
    <w:div w:id="1913151451">
      <w:bodyDiv w:val="1"/>
      <w:marLeft w:val="0"/>
      <w:marRight w:val="0"/>
      <w:marTop w:val="0"/>
      <w:marBottom w:val="0"/>
      <w:divBdr>
        <w:top w:val="none" w:sz="0" w:space="0" w:color="auto"/>
        <w:left w:val="none" w:sz="0" w:space="0" w:color="auto"/>
        <w:bottom w:val="none" w:sz="0" w:space="0" w:color="auto"/>
        <w:right w:val="none" w:sz="0" w:space="0" w:color="auto"/>
      </w:divBdr>
    </w:div>
    <w:div w:id="1947538201">
      <w:bodyDiv w:val="1"/>
      <w:marLeft w:val="0"/>
      <w:marRight w:val="0"/>
      <w:marTop w:val="0"/>
      <w:marBottom w:val="0"/>
      <w:divBdr>
        <w:top w:val="none" w:sz="0" w:space="0" w:color="auto"/>
        <w:left w:val="none" w:sz="0" w:space="0" w:color="auto"/>
        <w:bottom w:val="none" w:sz="0" w:space="0" w:color="auto"/>
        <w:right w:val="none" w:sz="0" w:space="0" w:color="auto"/>
      </w:divBdr>
    </w:div>
    <w:div w:id="209859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pn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image" Target="media/image26.png"/><Relationship Id="rId42" Type="http://schemas.openxmlformats.org/officeDocument/2006/relationships/image" Target="media/image33.tm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image" Target="media/image25.tmp"/><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png"/><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1.tmp"/><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nzte.govt.nz" TargetMode="External"/><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02AF8A8-2217-47AA-8B2A-EE9D0B7C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8122</TotalTime>
  <Pages>91</Pages>
  <Words>13619</Words>
  <Characters>77634</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41</cp:revision>
  <dcterms:created xsi:type="dcterms:W3CDTF">2018-10-04T08:31:00Z</dcterms:created>
  <dcterms:modified xsi:type="dcterms:W3CDTF">2018-12-10T06:42:00Z</dcterms:modified>
</cp:coreProperties>
</file>