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lang w:eastAsia="en-US"/>
        </w:rPr>
      </w:pPr>
      <w:bookmarkStart w:id="0" w:name="_Toc323"/>
      <w:r>
        <w:rPr>
          <w:lang w:eastAsia="en-US"/>
        </w:rPr>
        <w:drawing>
          <wp:inline distT="0" distB="0" distL="0" distR="0">
            <wp:extent cx="5274310" cy="1356995"/>
            <wp:effectExtent l="0" t="0" r="2540" b="14605"/>
            <wp:docPr id="33" name="图片 33" descr="C:\Users\yaoyao\AppData\Local\Temp\WeChat Files\99b5fe599cba4175c7ba727ca63a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yaoyao\AppData\Local\Temp\WeChat Files\99b5fe599cba4175c7ba727ca63a41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1357105"/>
                    </a:xfrm>
                    <a:prstGeom prst="rect">
                      <a:avLst/>
                    </a:prstGeom>
                    <a:noFill/>
                    <a:ln>
                      <a:noFill/>
                    </a:ln>
                  </pic:spPr>
                </pic:pic>
              </a:graphicData>
            </a:graphic>
          </wp:inline>
        </w:drawing>
      </w:r>
    </w:p>
    <w:p>
      <w:pPr>
        <w:pStyle w:val="2"/>
        <w:rPr>
          <w:rFonts w:hint="default" w:ascii="Arial" w:hAnsi="Arial" w:cs="Arial"/>
        </w:rPr>
      </w:pPr>
    </w:p>
    <w:p>
      <w:pPr>
        <w:pStyle w:val="2"/>
        <w:rPr>
          <w:rFonts w:hint="default" w:ascii="Arial" w:hAnsi="Arial" w:cs="Arial"/>
        </w:rPr>
      </w:pPr>
    </w:p>
    <w:p>
      <w:pPr>
        <w:pStyle w:val="2"/>
        <w:rPr>
          <w:rFonts w:hint="default" w:ascii="Arial" w:hAnsi="Arial" w:cs="Arial"/>
        </w:rPr>
      </w:pPr>
      <w:r>
        <w:rPr>
          <w:rFonts w:hint="default" w:ascii="Arial" w:hAnsi="Arial" w:cs="Arial"/>
        </w:rPr>
        <w:t>Determinants of purchasing luxury handbags among the consumer in Guang</w:t>
      </w:r>
      <w:r>
        <w:rPr>
          <w:rFonts w:hint="eastAsia" w:ascii="Arial" w:hAnsi="Arial" w:cs="Arial"/>
          <w:lang w:val="en-US" w:eastAsia="zh-CN"/>
        </w:rPr>
        <w:t>z</w:t>
      </w:r>
      <w:r>
        <w:rPr>
          <w:rFonts w:hint="default" w:ascii="Arial" w:hAnsi="Arial" w:cs="Arial"/>
        </w:rPr>
        <w:t>hou, China</w:t>
      </w:r>
    </w:p>
    <w:p>
      <w:pPr>
        <w:rPr>
          <w:rFonts w:hint="default" w:ascii="Arial" w:hAnsi="Arial" w:cs="Aria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bCs/>
          <w:sz w:val="28"/>
          <w:szCs w:val="36"/>
          <w:lang w:val="en-US" w:eastAsia="zh-CN"/>
        </w:rPr>
      </w:pPr>
      <w:r>
        <w:rPr>
          <w:rFonts w:hint="default" w:ascii="Arial" w:hAnsi="Arial" w:cs="Arial"/>
          <w:b/>
          <w:bCs/>
          <w:sz w:val="28"/>
          <w:szCs w:val="36"/>
          <w:lang w:val="en-US" w:eastAsia="zh-CN"/>
        </w:rPr>
        <w:t>Student Name: Ma Shuxin</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bCs/>
          <w:sz w:val="28"/>
          <w:szCs w:val="36"/>
          <w:lang w:val="en-US" w:eastAsia="zh-CN"/>
        </w:rPr>
      </w:pPr>
      <w:r>
        <w:rPr>
          <w:rFonts w:hint="default" w:ascii="Arial" w:hAnsi="Arial" w:cs="Arial"/>
          <w:b/>
          <w:bCs/>
          <w:sz w:val="28"/>
          <w:szCs w:val="36"/>
          <w:lang w:val="en-US" w:eastAsia="zh-CN"/>
        </w:rPr>
        <w:t>Identification Number: I17013641</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bCs/>
          <w:sz w:val="28"/>
          <w:szCs w:val="36"/>
          <w:lang w:val="en-US" w:eastAsia="zh-CN"/>
        </w:rPr>
      </w:pPr>
      <w:r>
        <w:rPr>
          <w:rFonts w:hint="default" w:ascii="Arial" w:hAnsi="Arial" w:cs="Arial"/>
          <w:b/>
          <w:bCs/>
          <w:sz w:val="28"/>
          <w:szCs w:val="36"/>
          <w:lang w:val="en-US" w:eastAsia="zh-CN"/>
        </w:rPr>
        <w:t>Program: Master of Business Administration</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bCs/>
          <w:sz w:val="28"/>
          <w:szCs w:val="36"/>
          <w:lang w:val="en-US" w:eastAsia="zh-CN"/>
        </w:rPr>
      </w:pPr>
      <w:r>
        <w:rPr>
          <w:rFonts w:hint="default" w:ascii="Arial" w:hAnsi="Arial" w:cs="Arial"/>
          <w:b/>
          <w:bCs/>
          <w:sz w:val="28"/>
          <w:szCs w:val="36"/>
          <w:lang w:val="en-US" w:eastAsia="zh-CN"/>
        </w:rPr>
        <w:t>Subject: MGT7999E-MBA Project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Arial" w:hAnsi="Arial" w:cs="Arial"/>
          <w:lang w:val="en-US" w:eastAsia="zh-CN"/>
        </w:rPr>
      </w:pPr>
      <w:r>
        <w:rPr>
          <w:rFonts w:hint="default" w:ascii="Arial" w:hAnsi="Arial" w:cs="Arial"/>
          <w:b/>
          <w:bCs/>
          <w:sz w:val="28"/>
          <w:szCs w:val="36"/>
          <w:lang w:val="en-US" w:eastAsia="zh-CN"/>
        </w:rPr>
        <w:t>Supervisor: Dr. Phuah Kit Teng</w:t>
      </w:r>
    </w:p>
    <w:p>
      <w:pPr>
        <w:pStyle w:val="2"/>
        <w:rPr>
          <w:lang w:eastAsia="en-US"/>
        </w:rPr>
      </w:pPr>
    </w:p>
    <w:p>
      <w:pPr>
        <w:pStyle w:val="2"/>
        <w:rPr>
          <w:rFonts w:hint="default" w:ascii="Arial" w:hAnsi="Arial" w:cs="Arial"/>
          <w:lang w:val="en-US" w:eastAsia="zh-CN"/>
        </w:rPr>
      </w:pPr>
    </w:p>
    <w:p>
      <w:pPr>
        <w:pStyle w:val="2"/>
        <w:rPr>
          <w:rFonts w:hint="default" w:ascii="Arial" w:hAnsi="Arial" w:cs="Arial"/>
          <w:lang w:val="en-US" w:eastAsia="zh-CN"/>
        </w:rPr>
      </w:pPr>
    </w:p>
    <w:p>
      <w:pPr>
        <w:pStyle w:val="2"/>
        <w:rPr>
          <w:rFonts w:hint="default" w:ascii="Arial" w:hAnsi="Arial" w:cs="Arial"/>
          <w:lang w:val="en-US" w:eastAsia="zh-CN"/>
        </w:rPr>
      </w:pPr>
    </w:p>
    <w:p>
      <w:pPr>
        <w:pStyle w:val="2"/>
        <w:rPr>
          <w:rFonts w:hint="default" w:ascii="Arial" w:hAnsi="Arial" w:cs="Arial"/>
          <w:lang w:val="en-US" w:eastAsia="zh-CN"/>
        </w:rPr>
      </w:pPr>
    </w:p>
    <w:p>
      <w:pPr>
        <w:pStyle w:val="2"/>
        <w:rPr>
          <w:rFonts w:hint="default" w:ascii="Arial" w:hAnsi="Arial" w:cs="Arial"/>
          <w:lang w:val="en-US" w:eastAsia="zh-CN"/>
        </w:rPr>
      </w:pPr>
    </w:p>
    <w:p>
      <w:pPr>
        <w:pStyle w:val="2"/>
        <w:rPr>
          <w:rFonts w:hint="default" w:ascii="Arial" w:hAnsi="Arial" w:cs="Arial"/>
          <w:lang w:val="en-US" w:eastAsia="zh-CN"/>
        </w:rPr>
      </w:pPr>
    </w:p>
    <w:p>
      <w:pPr>
        <w:pStyle w:val="2"/>
        <w:rPr>
          <w:rFonts w:hint="default" w:ascii="Arial" w:hAnsi="Arial" w:cs="Arial"/>
          <w:lang w:val="en-US" w:eastAsia="zh-CN"/>
        </w:rPr>
      </w:pPr>
      <w:bookmarkStart w:id="154" w:name="_GoBack"/>
      <w:bookmarkEnd w:id="154"/>
      <w:r>
        <w:rPr>
          <w:rFonts w:hint="default" w:ascii="Arial" w:hAnsi="Arial" w:cs="Arial"/>
          <w:lang w:val="en-US" w:eastAsia="zh-CN"/>
        </w:rPr>
        <w:t>Abstract</w:t>
      </w:r>
      <w:bookmarkEnd w:id="0"/>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The theory of planned behavior (TPB) was established by Icek Ajzen and is widely used to predict various behavioral tendencies. It inherits the theory of rational behavior created by Ajzen and Fishbein, and proposes that human behavior is not completely voluntary, but under control. The theory points out that human behavior patterns are affected by three internal factors :1) personal behavior attitude,2) subjective norms, and 3) behavioral control cognition.</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But so far,TPB has rarely been used to predict the purchase motivation of consumers in the luxury market. In order to better understand the consumption behavior of luxury consumers, this study will test the applicability of planned behavior theory to predict the purchase motivation of luxury handbags.</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According to the conclusion of predecessors, this paper has created a series of theoretical hypotheses. 1) personal behavior and attitude affect purchase intention; 2) subjective norms affect purchase intention; 3) behavioral control cognition influences purchase intention; 4)functional function influences the purchase intention. In this paper, questionnaires in Chinese and English versions are designed to collect data of Chinese and English consumers.</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The paper's target group is the emerging elite. Their common characteristics are young and highly educated, and they have a higher possibility to become rich and especially rich people in the future, and are potential consumers of luxury goods. Questionnaires are distributed online through questionnaire websites, BBS and online communities among selected sample groups. The results of this study prove that most of the theoretical hypotheses are valid. Therefore,TPB is practical and effective in predicting the purchase intention of luxury goods market in guangzhou.</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Through exploratory research, this paper also discusses the internal situation of some industries to improve the understanding of the sino-italian luxury market.</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At the same time, this paper puts forward the inference based on this theory and its application in management. Finally, this paper expounds the limitations and deficiencies of the article. On this basis, Suggestions are given for the general direction of future research.</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pStyle w:val="2"/>
        <w:rPr>
          <w:rFonts w:hint="default" w:ascii="Arial" w:hAnsi="Arial" w:cs="Arial"/>
          <w:lang w:val="en-US" w:eastAsia="zh-CN"/>
        </w:rPr>
      </w:pPr>
      <w:bookmarkStart w:id="1" w:name="_Toc31775"/>
      <w:r>
        <w:rPr>
          <w:rFonts w:hint="default" w:ascii="Arial" w:hAnsi="Arial" w:cs="Arial"/>
          <w:lang w:val="en-US" w:eastAsia="zh-CN"/>
        </w:rPr>
        <w:t>Knowledge</w:t>
      </w:r>
      <w:bookmarkEnd w:id="1"/>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This research was completed under great pressure. Since I was not exposed to data analysis in my undergraduate study, the theory of this research required data analysis to support it, which brought me many difficulties.</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Thanks to the help of my tutor Dr. Phuah, I was able to learn and complete the Project writing and learn the calculation method of data analysis.</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 w:val="24"/>
          <w:szCs w:val="24"/>
          <w:lang w:val="en-US" w:eastAsia="zh-CN"/>
        </w:rPr>
        <w:t>At the same time, I would like to thank Dr. Diana for her advice on my improvement during the defense. I have benefited a lot from these research experiences. I would also like to thank my classmates for their selfless help and advice and teaching on data analysis.</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sdt>
      <w:sdtPr>
        <w:rPr>
          <w:rFonts w:hint="default" w:ascii="Arial" w:hAnsi="Arial" w:eastAsia="宋体" w:cs="Arial"/>
          <w:b/>
          <w:bCs/>
          <w:kern w:val="2"/>
          <w:sz w:val="24"/>
          <w:szCs w:val="32"/>
          <w:lang w:val="en-US" w:eastAsia="zh-CN" w:bidi="ar-SA"/>
        </w:rPr>
        <w:id w:val="147468911"/>
        <w:docPartObj>
          <w:docPartGallery w:val="Table of Contents"/>
          <w:docPartUnique/>
        </w:docPartObj>
      </w:sdtPr>
      <w:sdtEndPr>
        <w:rPr>
          <w:rFonts w:hint="eastAsia" w:ascii="Arial" w:hAnsi="Arial" w:cs="Arial"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lang w:val="en-US"/>
            </w:rPr>
          </w:pPr>
          <w:r>
            <w:rPr>
              <w:rFonts w:hint="eastAsia" w:ascii="Arial" w:hAnsi="Arial" w:eastAsia="宋体" w:cs="Arial"/>
              <w:b/>
              <w:bCs/>
              <w:kern w:val="2"/>
              <w:sz w:val="24"/>
              <w:szCs w:val="32"/>
              <w:lang w:val="en-US" w:eastAsia="zh-CN" w:bidi="ar-SA"/>
            </w:rPr>
            <w:t>Content</w:t>
          </w:r>
        </w:p>
        <w:p>
          <w:pPr>
            <w:pStyle w:val="9"/>
            <w:tabs>
              <w:tab w:val="right" w:leader="dot" w:pos="8306"/>
            </w:tabs>
          </w:pPr>
          <w:r>
            <w:rPr>
              <w:rFonts w:hint="eastAsia" w:ascii="Arial" w:hAnsi="Arial" w:cs="Arial"/>
              <w:sz w:val="24"/>
              <w:szCs w:val="24"/>
              <w:lang w:val="en-US" w:eastAsia="zh-CN"/>
            </w:rPr>
            <w:fldChar w:fldCharType="begin"/>
          </w:r>
          <w:r>
            <w:rPr>
              <w:rFonts w:hint="eastAsia" w:ascii="Arial" w:hAnsi="Arial" w:cs="Arial"/>
              <w:sz w:val="24"/>
              <w:szCs w:val="24"/>
              <w:lang w:val="en-US" w:eastAsia="zh-CN"/>
            </w:rPr>
            <w:instrText xml:space="preserve">TOC \o "1-3" \h \u </w:instrText>
          </w:r>
          <w:r>
            <w:rPr>
              <w:rFonts w:hint="eastAsia" w:ascii="Arial" w:hAnsi="Arial" w:cs="Arial"/>
              <w:sz w:val="24"/>
              <w:szCs w:val="24"/>
              <w:lang w:val="en-US" w:eastAsia="zh-CN"/>
            </w:rPr>
            <w:fldChar w:fldCharType="separate"/>
          </w: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_Toc323 </w:instrText>
          </w:r>
          <w:r>
            <w:rPr>
              <w:rFonts w:hint="eastAsia" w:ascii="Arial" w:hAnsi="Arial" w:cs="Arial"/>
              <w:szCs w:val="24"/>
              <w:lang w:val="en-US" w:eastAsia="zh-CN"/>
            </w:rPr>
            <w:fldChar w:fldCharType="separate"/>
          </w:r>
          <w:r>
            <w:rPr>
              <w:rFonts w:hint="default" w:ascii="Arial" w:hAnsi="Arial" w:cs="Arial"/>
              <w:lang w:val="en-US" w:eastAsia="zh-CN"/>
            </w:rPr>
            <w:t>Abstract</w:t>
          </w:r>
          <w:r>
            <w:tab/>
          </w:r>
          <w:r>
            <w:fldChar w:fldCharType="begin"/>
          </w:r>
          <w:r>
            <w:instrText xml:space="preserve"> PAGEREF _Toc323 </w:instrText>
          </w:r>
          <w:r>
            <w:fldChar w:fldCharType="separate"/>
          </w:r>
          <w:r>
            <w:t>1</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_Toc31775 </w:instrText>
          </w:r>
          <w:r>
            <w:rPr>
              <w:rFonts w:hint="eastAsia" w:ascii="Arial" w:hAnsi="Arial" w:cs="Arial"/>
              <w:szCs w:val="24"/>
              <w:lang w:val="en-US" w:eastAsia="zh-CN"/>
            </w:rPr>
            <w:fldChar w:fldCharType="separate"/>
          </w:r>
          <w:r>
            <w:rPr>
              <w:rFonts w:hint="default" w:ascii="Arial" w:hAnsi="Arial" w:cs="Arial"/>
              <w:lang w:val="en-US" w:eastAsia="zh-CN"/>
            </w:rPr>
            <w:t>Knowledge</w:t>
          </w:r>
          <w:r>
            <w:tab/>
          </w:r>
          <w:r>
            <w:fldChar w:fldCharType="begin"/>
          </w:r>
          <w:r>
            <w:instrText xml:space="preserve"> PAGEREF _Toc31775 </w:instrText>
          </w:r>
          <w:r>
            <w:fldChar w:fldCharType="separate"/>
          </w:r>
          <w:r>
            <w:t>3</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_Toc13086 </w:instrText>
          </w:r>
          <w:r>
            <w:rPr>
              <w:rFonts w:hint="eastAsia" w:ascii="Arial" w:hAnsi="Arial" w:cs="Arial"/>
              <w:szCs w:val="24"/>
              <w:lang w:val="en-US" w:eastAsia="zh-CN"/>
            </w:rPr>
            <w:fldChar w:fldCharType="separate"/>
          </w:r>
          <w:r>
            <w:rPr>
              <w:rFonts w:hint="default" w:ascii="Arial" w:hAnsi="Arial" w:cs="Arial"/>
              <w:lang w:val="en-US" w:eastAsia="zh-CN"/>
            </w:rPr>
            <w:t>Chapter 1 Introduction</w:t>
          </w:r>
          <w:r>
            <w:tab/>
          </w:r>
          <w:r>
            <w:fldChar w:fldCharType="begin"/>
          </w:r>
          <w:r>
            <w:instrText xml:space="preserve"> PAGEREF _Toc13086 </w:instrText>
          </w:r>
          <w:r>
            <w:fldChar w:fldCharType="separate"/>
          </w:r>
          <w:r>
            <w:t>6</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_Toc8407 </w:instrText>
          </w:r>
          <w:r>
            <w:rPr>
              <w:rFonts w:hint="eastAsia" w:ascii="Arial" w:hAnsi="Arial" w:cs="Arial"/>
              <w:szCs w:val="24"/>
              <w:lang w:val="en-US" w:eastAsia="zh-CN"/>
            </w:rPr>
            <w:fldChar w:fldCharType="separate"/>
          </w:r>
          <w:r>
            <w:rPr>
              <w:rFonts w:hint="default" w:ascii="Arial" w:hAnsi="Arial" w:cs="Arial"/>
            </w:rPr>
            <w:t>1.1.1 Traditional definition of luxury</w:t>
          </w:r>
          <w:r>
            <w:tab/>
          </w:r>
          <w:r>
            <w:fldChar w:fldCharType="begin"/>
          </w:r>
          <w:r>
            <w:instrText xml:space="preserve"> PAGEREF _Toc8407 </w:instrText>
          </w:r>
          <w:r>
            <w:fldChar w:fldCharType="separate"/>
          </w:r>
          <w:r>
            <w:t>6</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_Toc17214 </w:instrText>
          </w:r>
          <w:r>
            <w:rPr>
              <w:rFonts w:hint="eastAsia" w:ascii="Arial" w:hAnsi="Arial" w:cs="Arial"/>
              <w:szCs w:val="24"/>
              <w:lang w:val="en-US" w:eastAsia="zh-CN"/>
            </w:rPr>
            <w:fldChar w:fldCharType="separate"/>
          </w:r>
          <w:r>
            <w:rPr>
              <w:rFonts w:hint="default" w:ascii="Arial" w:hAnsi="Arial" w:cs="Arial"/>
            </w:rPr>
            <w:t>1.1.2 Toward a new consumption of luxury?</w:t>
          </w:r>
          <w:r>
            <w:tab/>
          </w:r>
          <w:r>
            <w:fldChar w:fldCharType="begin"/>
          </w:r>
          <w:r>
            <w:instrText xml:space="preserve"> PAGEREF _Toc17214 </w:instrText>
          </w:r>
          <w:r>
            <w:fldChar w:fldCharType="separate"/>
          </w:r>
          <w:r>
            <w:t>7</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_Toc28230 </w:instrText>
          </w:r>
          <w:r>
            <w:rPr>
              <w:rFonts w:hint="eastAsia" w:ascii="Arial" w:hAnsi="Arial" w:cs="Arial"/>
              <w:szCs w:val="24"/>
              <w:lang w:val="en-US" w:eastAsia="zh-CN"/>
            </w:rPr>
            <w:fldChar w:fldCharType="separate"/>
          </w:r>
          <w:r>
            <w:rPr>
              <w:rFonts w:hint="default" w:ascii="Arial" w:hAnsi="Arial" w:cs="Arial"/>
            </w:rPr>
            <w:t>1.1.</w:t>
          </w:r>
          <w:r>
            <w:rPr>
              <w:rFonts w:hint="default" w:ascii="Arial" w:hAnsi="Arial" w:cs="Arial"/>
              <w:lang w:val="en-US" w:eastAsia="zh-CN"/>
            </w:rPr>
            <w:t>3</w:t>
          </w:r>
          <w:r>
            <w:rPr>
              <w:rFonts w:hint="default" w:ascii="Arial" w:hAnsi="Arial" w:cs="Arial"/>
            </w:rPr>
            <w:t xml:space="preserve"> Brand value of the leading 10 most valuable luxury brands worldwide in 2018</w:t>
          </w:r>
          <w:r>
            <w:tab/>
          </w:r>
          <w:r>
            <w:fldChar w:fldCharType="begin"/>
          </w:r>
          <w:r>
            <w:instrText xml:space="preserve"> PAGEREF _Toc28230 </w:instrText>
          </w:r>
          <w:r>
            <w:fldChar w:fldCharType="separate"/>
          </w:r>
          <w:r>
            <w:t>9</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_Toc30627 </w:instrText>
          </w:r>
          <w:r>
            <w:rPr>
              <w:rFonts w:hint="eastAsia" w:ascii="Arial" w:hAnsi="Arial" w:cs="Arial"/>
              <w:szCs w:val="24"/>
              <w:lang w:val="en-US" w:eastAsia="zh-CN"/>
            </w:rPr>
            <w:fldChar w:fldCharType="separate"/>
          </w:r>
          <w:r>
            <w:rPr>
              <w:rFonts w:hint="default" w:ascii="Arial" w:hAnsi="Arial" w:cs="Arial"/>
            </w:rPr>
            <w:t>1.1.</w:t>
          </w:r>
          <w:r>
            <w:rPr>
              <w:rFonts w:hint="default" w:ascii="Arial" w:hAnsi="Arial" w:cs="Arial"/>
              <w:lang w:val="en-US" w:eastAsia="zh-CN"/>
            </w:rPr>
            <w:t>4</w:t>
          </w:r>
          <w:r>
            <w:rPr>
              <w:rFonts w:hint="default" w:ascii="Arial" w:hAnsi="Arial" w:cs="Arial"/>
            </w:rPr>
            <w:t xml:space="preserve"> Show the Global data about the global luxury handbag</w:t>
          </w:r>
          <w:r>
            <w:tab/>
          </w:r>
          <w:r>
            <w:fldChar w:fldCharType="begin"/>
          </w:r>
          <w:r>
            <w:instrText xml:space="preserve"> PAGEREF _Toc30627 </w:instrText>
          </w:r>
          <w:r>
            <w:fldChar w:fldCharType="separate"/>
          </w:r>
          <w:r>
            <w:t>10</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_Toc14496 </w:instrText>
          </w:r>
          <w:r>
            <w:rPr>
              <w:rFonts w:hint="eastAsia" w:ascii="Arial" w:hAnsi="Arial" w:cs="Arial"/>
              <w:szCs w:val="24"/>
              <w:lang w:val="en-US" w:eastAsia="zh-CN"/>
            </w:rPr>
            <w:fldChar w:fldCharType="separate"/>
          </w:r>
          <w:r>
            <w:rPr>
              <w:rFonts w:hint="default" w:ascii="Arial" w:hAnsi="Arial" w:cs="Arial"/>
              <w:i w:val="0"/>
              <w:iCs/>
            </w:rPr>
            <w:t>1.2 China Luxury Brand</w:t>
          </w:r>
          <w:r>
            <w:tab/>
          </w:r>
          <w:r>
            <w:fldChar w:fldCharType="begin"/>
          </w:r>
          <w:r>
            <w:instrText xml:space="preserve"> PAGEREF _Toc14496 </w:instrText>
          </w:r>
          <w:r>
            <w:fldChar w:fldCharType="separate"/>
          </w:r>
          <w:r>
            <w:t>11</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_Toc10527 </w:instrText>
          </w:r>
          <w:r>
            <w:rPr>
              <w:rFonts w:hint="eastAsia" w:ascii="Arial" w:hAnsi="Arial" w:cs="Arial"/>
              <w:szCs w:val="24"/>
              <w:lang w:val="en-US" w:eastAsia="zh-CN"/>
            </w:rPr>
            <w:fldChar w:fldCharType="separate"/>
          </w:r>
          <w:r>
            <w:rPr>
              <w:rFonts w:hint="default" w:ascii="Arial" w:hAnsi="Arial" w:cs="Arial"/>
            </w:rPr>
            <w:t>1.2.1 China Local and International Luxury Brand</w:t>
          </w:r>
          <w:r>
            <w:tab/>
          </w:r>
          <w:r>
            <w:fldChar w:fldCharType="begin"/>
          </w:r>
          <w:r>
            <w:instrText xml:space="preserve"> PAGEREF _Toc10527 </w:instrText>
          </w:r>
          <w:r>
            <w:fldChar w:fldCharType="separate"/>
          </w:r>
          <w:r>
            <w:t>11</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_Toc7470 </w:instrText>
          </w:r>
          <w:r>
            <w:rPr>
              <w:rFonts w:hint="eastAsia" w:ascii="Arial" w:hAnsi="Arial" w:cs="Arial"/>
              <w:szCs w:val="24"/>
              <w:lang w:val="en-US" w:eastAsia="zh-CN"/>
            </w:rPr>
            <w:fldChar w:fldCharType="separate"/>
          </w:r>
          <w:r>
            <w:rPr>
              <w:rFonts w:hint="default" w:ascii="Arial" w:hAnsi="Arial" w:cs="Arial"/>
            </w:rPr>
            <w:t>1.2.2 Importance of luxury brand in China consumer mind</w:t>
          </w:r>
          <w:r>
            <w:tab/>
          </w:r>
          <w:r>
            <w:fldChar w:fldCharType="begin"/>
          </w:r>
          <w:r>
            <w:instrText xml:space="preserve"> PAGEREF _Toc7470 </w:instrText>
          </w:r>
          <w:r>
            <w:fldChar w:fldCharType="separate"/>
          </w:r>
          <w:r>
            <w:t>12</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_Toc4242 </w:instrText>
          </w:r>
          <w:r>
            <w:rPr>
              <w:rFonts w:hint="eastAsia" w:ascii="Arial" w:hAnsi="Arial" w:cs="Arial"/>
              <w:szCs w:val="24"/>
              <w:lang w:val="en-US" w:eastAsia="zh-CN"/>
            </w:rPr>
            <w:fldChar w:fldCharType="separate"/>
          </w:r>
          <w:r>
            <w:rPr>
              <w:rFonts w:hint="default" w:ascii="Arial" w:hAnsi="Arial" w:cs="Arial"/>
            </w:rPr>
            <w:t>1.2.</w:t>
          </w:r>
          <w:r>
            <w:rPr>
              <w:rFonts w:hint="eastAsia" w:ascii="Arial" w:hAnsi="Arial" w:cs="Arial"/>
              <w:lang w:val="en-US" w:eastAsia="zh-CN"/>
            </w:rPr>
            <w:t>3</w:t>
          </w:r>
          <w:r>
            <w:rPr>
              <w:rFonts w:hint="default" w:ascii="Arial" w:hAnsi="Arial" w:cs="Arial"/>
            </w:rPr>
            <w:t xml:space="preserve"> Show the China data about the luxury handbag</w:t>
          </w:r>
          <w:r>
            <w:tab/>
          </w:r>
          <w:r>
            <w:fldChar w:fldCharType="begin"/>
          </w:r>
          <w:r>
            <w:instrText xml:space="preserve"> PAGEREF _Toc4242 </w:instrText>
          </w:r>
          <w:r>
            <w:fldChar w:fldCharType="separate"/>
          </w:r>
          <w:r>
            <w:t>16</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_Toc10019 </w:instrText>
          </w:r>
          <w:r>
            <w:rPr>
              <w:rFonts w:hint="eastAsia" w:ascii="Arial" w:hAnsi="Arial" w:cs="Arial"/>
              <w:szCs w:val="24"/>
              <w:lang w:val="en-US" w:eastAsia="zh-CN"/>
            </w:rPr>
            <w:fldChar w:fldCharType="separate"/>
          </w:r>
          <w:r>
            <w:rPr>
              <w:rFonts w:hint="default" w:ascii="Arial" w:hAnsi="Arial" w:cs="Arial"/>
              <w:i w:val="0"/>
              <w:iCs/>
            </w:rPr>
            <w:t>1.3 Problem Statement</w:t>
          </w:r>
          <w:r>
            <w:tab/>
          </w:r>
          <w:r>
            <w:fldChar w:fldCharType="begin"/>
          </w:r>
          <w:r>
            <w:instrText xml:space="preserve"> PAGEREF _Toc10019 </w:instrText>
          </w:r>
          <w:r>
            <w:fldChar w:fldCharType="separate"/>
          </w:r>
          <w:r>
            <w:t>17</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_Toc13033 </w:instrText>
          </w:r>
          <w:r>
            <w:rPr>
              <w:rFonts w:hint="eastAsia" w:ascii="Arial" w:hAnsi="Arial" w:cs="Arial"/>
              <w:szCs w:val="24"/>
              <w:lang w:val="en-US" w:eastAsia="zh-CN"/>
            </w:rPr>
            <w:fldChar w:fldCharType="separate"/>
          </w:r>
          <w:r>
            <w:rPr>
              <w:rFonts w:hint="default" w:ascii="Arial" w:hAnsi="Arial" w:cs="Arial"/>
              <w:i w:val="0"/>
              <w:iCs/>
            </w:rPr>
            <w:t>1.4 Research Objectives</w:t>
          </w:r>
          <w:r>
            <w:tab/>
          </w:r>
          <w:r>
            <w:fldChar w:fldCharType="begin"/>
          </w:r>
          <w:r>
            <w:instrText xml:space="preserve"> PAGEREF _Toc13033 </w:instrText>
          </w:r>
          <w:r>
            <w:fldChar w:fldCharType="separate"/>
          </w:r>
          <w:r>
            <w:t>18</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_Toc31768 </w:instrText>
          </w:r>
          <w:r>
            <w:rPr>
              <w:rFonts w:hint="eastAsia" w:ascii="Arial" w:hAnsi="Arial" w:cs="Arial"/>
              <w:szCs w:val="24"/>
              <w:lang w:val="en-US" w:eastAsia="zh-CN"/>
            </w:rPr>
            <w:fldChar w:fldCharType="separate"/>
          </w:r>
          <w:r>
            <w:rPr>
              <w:rFonts w:hint="default" w:ascii="Arial" w:hAnsi="Arial" w:cs="Arial"/>
              <w:i w:val="0"/>
              <w:iCs/>
            </w:rPr>
            <w:t>1.5 Research Questions</w:t>
          </w:r>
          <w:r>
            <w:tab/>
          </w:r>
          <w:r>
            <w:fldChar w:fldCharType="begin"/>
          </w:r>
          <w:r>
            <w:instrText xml:space="preserve"> PAGEREF _Toc31768 </w:instrText>
          </w:r>
          <w:r>
            <w:fldChar w:fldCharType="separate"/>
          </w:r>
          <w:r>
            <w:t>18</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_Toc2612 </w:instrText>
          </w:r>
          <w:r>
            <w:rPr>
              <w:rFonts w:hint="eastAsia" w:ascii="Arial" w:hAnsi="Arial" w:cs="Arial"/>
              <w:szCs w:val="24"/>
              <w:lang w:val="en-US" w:eastAsia="zh-CN"/>
            </w:rPr>
            <w:fldChar w:fldCharType="separate"/>
          </w:r>
          <w:r>
            <w:rPr>
              <w:rFonts w:hint="default" w:ascii="Arial" w:hAnsi="Arial" w:cs="Arial"/>
              <w:i w:val="0"/>
              <w:iCs/>
            </w:rPr>
            <w:t>1.6 Significant of the Study</w:t>
          </w:r>
          <w:r>
            <w:tab/>
          </w:r>
          <w:r>
            <w:fldChar w:fldCharType="begin"/>
          </w:r>
          <w:r>
            <w:instrText xml:space="preserve"> PAGEREF _Toc2612 </w:instrText>
          </w:r>
          <w:r>
            <w:fldChar w:fldCharType="separate"/>
          </w:r>
          <w:r>
            <w:t>19</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_Toc21843 </w:instrText>
          </w:r>
          <w:r>
            <w:rPr>
              <w:rFonts w:hint="eastAsia" w:ascii="Arial" w:hAnsi="Arial" w:cs="Arial"/>
              <w:szCs w:val="24"/>
              <w:lang w:val="en-US" w:eastAsia="zh-CN"/>
            </w:rPr>
            <w:fldChar w:fldCharType="separate"/>
          </w:r>
          <w:r>
            <w:rPr>
              <w:rFonts w:hint="default" w:ascii="Arial" w:hAnsi="Arial" w:cs="Arial"/>
              <w:i w:val="0"/>
              <w:iCs/>
            </w:rPr>
            <w:t>1.7 Operational of Definition</w:t>
          </w:r>
          <w:r>
            <w:tab/>
          </w:r>
          <w:r>
            <w:fldChar w:fldCharType="begin"/>
          </w:r>
          <w:r>
            <w:instrText xml:space="preserve"> PAGEREF _Toc21843 </w:instrText>
          </w:r>
          <w:r>
            <w:fldChar w:fldCharType="separate"/>
          </w:r>
          <w:r>
            <w:t>19</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_Toc15440 </w:instrText>
          </w:r>
          <w:r>
            <w:rPr>
              <w:rFonts w:hint="eastAsia" w:ascii="Arial" w:hAnsi="Arial" w:cs="Arial"/>
              <w:szCs w:val="24"/>
              <w:lang w:val="en-US" w:eastAsia="zh-CN"/>
            </w:rPr>
            <w:fldChar w:fldCharType="separate"/>
          </w:r>
          <w:r>
            <w:rPr>
              <w:rFonts w:hint="default" w:ascii="Arial" w:hAnsi="Arial" w:cs="Arial"/>
              <w:i w:val="0"/>
              <w:iCs/>
            </w:rPr>
            <w:t>1.8 Organization of the Study</w:t>
          </w:r>
          <w:r>
            <w:tab/>
          </w:r>
          <w:r>
            <w:fldChar w:fldCharType="begin"/>
          </w:r>
          <w:r>
            <w:instrText xml:space="preserve"> PAGEREF _Toc15440 </w:instrText>
          </w:r>
          <w:r>
            <w:fldChar w:fldCharType="separate"/>
          </w:r>
          <w:r>
            <w:t>20</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_Toc29757 </w:instrText>
          </w:r>
          <w:r>
            <w:rPr>
              <w:rFonts w:hint="eastAsia" w:ascii="Arial" w:hAnsi="Arial" w:cs="Arial"/>
              <w:szCs w:val="24"/>
              <w:lang w:val="en-US" w:eastAsia="zh-CN"/>
            </w:rPr>
            <w:fldChar w:fldCharType="separate"/>
          </w:r>
          <w:r>
            <w:rPr>
              <w:rFonts w:hint="default" w:ascii="Arial" w:hAnsi="Arial" w:cs="Arial"/>
              <w:lang w:val="en-US" w:eastAsia="zh-CN"/>
            </w:rPr>
            <w:t>Chapter 2 Literature Review</w:t>
          </w:r>
          <w:r>
            <w:tab/>
          </w:r>
          <w:r>
            <w:fldChar w:fldCharType="begin"/>
          </w:r>
          <w:r>
            <w:instrText xml:space="preserve"> PAGEREF _Toc29757 </w:instrText>
          </w:r>
          <w:r>
            <w:fldChar w:fldCharType="separate"/>
          </w:r>
          <w:r>
            <w:t>21</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_Toc29684 </w:instrText>
          </w:r>
          <w:r>
            <w:rPr>
              <w:rFonts w:hint="eastAsia" w:ascii="Arial" w:hAnsi="Arial" w:cs="Arial"/>
              <w:szCs w:val="24"/>
              <w:lang w:val="en-US" w:eastAsia="zh-CN"/>
            </w:rPr>
            <w:fldChar w:fldCharType="separate"/>
          </w:r>
          <w:r>
            <w:rPr>
              <w:rFonts w:hint="default" w:ascii="Arial" w:hAnsi="Arial" w:cs="Arial"/>
              <w:i w:val="0"/>
              <w:iCs/>
              <w:lang w:eastAsia="fr-FR"/>
            </w:rPr>
            <w:t>2.2 Luxury brands’ marketing communications</w:t>
          </w:r>
          <w:r>
            <w:tab/>
          </w:r>
          <w:r>
            <w:fldChar w:fldCharType="begin"/>
          </w:r>
          <w:r>
            <w:instrText xml:space="preserve"> PAGEREF _Toc29684 </w:instrText>
          </w:r>
          <w:r>
            <w:fldChar w:fldCharType="separate"/>
          </w:r>
          <w:r>
            <w:t>23</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_Toc29636 </w:instrText>
          </w:r>
          <w:r>
            <w:rPr>
              <w:rFonts w:hint="eastAsia" w:ascii="Arial" w:hAnsi="Arial" w:cs="Arial"/>
              <w:szCs w:val="24"/>
              <w:lang w:val="en-US" w:eastAsia="zh-CN"/>
            </w:rPr>
            <w:fldChar w:fldCharType="separate"/>
          </w:r>
          <w:r>
            <w:rPr>
              <w:rFonts w:hint="default" w:ascii="Arial" w:hAnsi="Arial" w:cs="Arial"/>
              <w:i w:val="0"/>
              <w:iCs/>
              <w:lang w:eastAsia="fr-FR"/>
            </w:rPr>
            <w:t>2.3 Factors Driving the growth of luxury handbag industry</w:t>
          </w:r>
          <w:r>
            <w:tab/>
          </w:r>
          <w:r>
            <w:fldChar w:fldCharType="begin"/>
          </w:r>
          <w:r>
            <w:instrText xml:space="preserve"> PAGEREF _Toc29636 </w:instrText>
          </w:r>
          <w:r>
            <w:fldChar w:fldCharType="separate"/>
          </w:r>
          <w:r>
            <w:t>27</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_Toc22313 </w:instrText>
          </w:r>
          <w:r>
            <w:rPr>
              <w:rFonts w:hint="eastAsia" w:ascii="Arial" w:hAnsi="Arial" w:cs="Arial"/>
              <w:szCs w:val="24"/>
              <w:lang w:val="en-US" w:eastAsia="zh-CN"/>
            </w:rPr>
            <w:fldChar w:fldCharType="separate"/>
          </w:r>
          <w:r>
            <w:rPr>
              <w:rFonts w:hint="default" w:ascii="Arial" w:hAnsi="Arial" w:cs="Arial"/>
              <w:i w:val="0"/>
              <w:iCs/>
              <w:lang w:eastAsia="fr-FR"/>
            </w:rPr>
            <w:t>2.4 Consumer Motivation to purchase luxury handbag</w:t>
          </w:r>
          <w:r>
            <w:tab/>
          </w:r>
          <w:r>
            <w:fldChar w:fldCharType="begin"/>
          </w:r>
          <w:r>
            <w:instrText xml:space="preserve"> PAGEREF _Toc22313 </w:instrText>
          </w:r>
          <w:r>
            <w:fldChar w:fldCharType="separate"/>
          </w:r>
          <w:r>
            <w:t>29</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_Toc9582 </w:instrText>
          </w:r>
          <w:r>
            <w:rPr>
              <w:rFonts w:hint="eastAsia" w:ascii="Arial" w:hAnsi="Arial" w:cs="Arial"/>
              <w:szCs w:val="24"/>
              <w:lang w:val="en-US" w:eastAsia="zh-CN"/>
            </w:rPr>
            <w:fldChar w:fldCharType="separate"/>
          </w:r>
          <w:r>
            <w:rPr>
              <w:rFonts w:hint="default" w:ascii="Arial" w:hAnsi="Arial" w:cs="Arial"/>
              <w:i w:val="0"/>
              <w:iCs/>
              <w:lang w:eastAsia="fr-FR"/>
            </w:rPr>
            <w:t>2.</w:t>
          </w:r>
          <w:r>
            <w:rPr>
              <w:rFonts w:hint="default" w:ascii="Arial" w:hAnsi="Arial" w:cs="Arial"/>
              <w:i w:val="0"/>
              <w:iCs/>
              <w:lang w:val="en-US" w:eastAsia="zh-CN"/>
            </w:rPr>
            <w:t>5</w:t>
          </w:r>
          <w:r>
            <w:rPr>
              <w:rFonts w:hint="default" w:ascii="Arial" w:hAnsi="Arial" w:cs="Arial"/>
              <w:i w:val="0"/>
              <w:iCs/>
              <w:lang w:eastAsia="fr-FR"/>
            </w:rPr>
            <w:t xml:space="preserve"> Theories of planned behavior</w:t>
          </w:r>
          <w:r>
            <w:tab/>
          </w:r>
          <w:r>
            <w:fldChar w:fldCharType="begin"/>
          </w:r>
          <w:r>
            <w:instrText xml:space="preserve"> PAGEREF _Toc9582 </w:instrText>
          </w:r>
          <w:r>
            <w:fldChar w:fldCharType="separate"/>
          </w:r>
          <w:r>
            <w:t>31</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_Toc11888 </w:instrText>
          </w:r>
          <w:r>
            <w:rPr>
              <w:rFonts w:hint="eastAsia" w:ascii="Arial" w:hAnsi="Arial" w:cs="Arial"/>
              <w:szCs w:val="24"/>
              <w:lang w:val="en-US" w:eastAsia="zh-CN"/>
            </w:rPr>
            <w:fldChar w:fldCharType="separate"/>
          </w:r>
          <w:r>
            <w:rPr>
              <w:rFonts w:hint="default" w:ascii="Arial" w:hAnsi="Arial" w:cs="Arial"/>
              <w:i w:val="0"/>
              <w:iCs/>
              <w:lang w:eastAsia="fr-FR"/>
            </w:rPr>
            <w:t>2.</w:t>
          </w:r>
          <w:r>
            <w:rPr>
              <w:rFonts w:hint="default" w:ascii="Arial" w:hAnsi="Arial" w:cs="Arial"/>
              <w:i w:val="0"/>
              <w:iCs/>
              <w:lang w:val="en-US" w:eastAsia="zh-CN"/>
            </w:rPr>
            <w:t>7</w:t>
          </w:r>
          <w:r>
            <w:rPr>
              <w:rFonts w:hint="default" w:ascii="Arial" w:hAnsi="Arial" w:cs="Arial"/>
              <w:i w:val="0"/>
              <w:iCs/>
              <w:lang w:eastAsia="fr-FR"/>
            </w:rPr>
            <w:t xml:space="preserve">  Summary</w:t>
          </w:r>
          <w:r>
            <w:tab/>
          </w:r>
          <w:r>
            <w:fldChar w:fldCharType="begin"/>
          </w:r>
          <w:r>
            <w:instrText xml:space="preserve"> PAGEREF _Toc11888 </w:instrText>
          </w:r>
          <w:r>
            <w:fldChar w:fldCharType="separate"/>
          </w:r>
          <w:r>
            <w:t>34</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_Toc24685 </w:instrText>
          </w:r>
          <w:r>
            <w:rPr>
              <w:rFonts w:hint="eastAsia" w:ascii="Arial" w:hAnsi="Arial" w:cs="Arial"/>
              <w:szCs w:val="24"/>
              <w:lang w:val="en-US" w:eastAsia="zh-CN"/>
            </w:rPr>
            <w:fldChar w:fldCharType="separate"/>
          </w:r>
          <w:r>
            <w:rPr>
              <w:rFonts w:hint="default" w:ascii="Arial" w:hAnsi="Arial" w:cs="Arial"/>
              <w:lang w:val="en-US" w:eastAsia="zh-CN"/>
            </w:rPr>
            <w:t>Chapter 3 Methodology</w:t>
          </w:r>
          <w:r>
            <w:tab/>
          </w:r>
          <w:r>
            <w:fldChar w:fldCharType="begin"/>
          </w:r>
          <w:r>
            <w:instrText xml:space="preserve"> PAGEREF _Toc24685 </w:instrText>
          </w:r>
          <w:r>
            <w:fldChar w:fldCharType="separate"/>
          </w:r>
          <w:r>
            <w:t>34</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_Toc10784 </w:instrText>
          </w:r>
          <w:r>
            <w:rPr>
              <w:rFonts w:hint="eastAsia" w:ascii="Arial" w:hAnsi="Arial" w:cs="Arial"/>
              <w:szCs w:val="24"/>
              <w:lang w:val="en-US" w:eastAsia="zh-CN"/>
            </w:rPr>
            <w:fldChar w:fldCharType="separate"/>
          </w:r>
          <w:r>
            <w:rPr>
              <w:rFonts w:hint="default" w:ascii="Arial" w:hAnsi="Arial" w:cs="Arial"/>
              <w:i w:val="0"/>
              <w:iCs/>
              <w:lang w:val="en-GB" w:eastAsia="fr-FR"/>
            </w:rPr>
            <w:t>3.1 Conceptual Framework</w:t>
          </w:r>
          <w:r>
            <w:tab/>
          </w:r>
          <w:r>
            <w:fldChar w:fldCharType="begin"/>
          </w:r>
          <w:r>
            <w:instrText xml:space="preserve"> PAGEREF _Toc10784 </w:instrText>
          </w:r>
          <w:r>
            <w:fldChar w:fldCharType="separate"/>
          </w:r>
          <w:r>
            <w:t>34</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_Toc6648 </w:instrText>
          </w:r>
          <w:r>
            <w:rPr>
              <w:rFonts w:hint="eastAsia" w:ascii="Arial" w:hAnsi="Arial" w:cs="Arial"/>
              <w:szCs w:val="24"/>
              <w:lang w:val="en-US" w:eastAsia="zh-CN"/>
            </w:rPr>
            <w:fldChar w:fldCharType="separate"/>
          </w:r>
          <w:r>
            <w:rPr>
              <w:rFonts w:hint="default" w:ascii="Arial" w:hAnsi="Arial" w:cs="Arial"/>
              <w:i w:val="0"/>
              <w:iCs/>
              <w:lang w:val="en-GB" w:eastAsia="fr-FR"/>
            </w:rPr>
            <w:t>3.2 Sources of Data</w:t>
          </w:r>
          <w:r>
            <w:tab/>
          </w:r>
          <w:r>
            <w:fldChar w:fldCharType="begin"/>
          </w:r>
          <w:r>
            <w:instrText xml:space="preserve"> PAGEREF _Toc6648 </w:instrText>
          </w:r>
          <w:r>
            <w:fldChar w:fldCharType="separate"/>
          </w:r>
          <w:r>
            <w:t>36</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_Toc24524 </w:instrText>
          </w:r>
          <w:r>
            <w:rPr>
              <w:rFonts w:hint="eastAsia" w:ascii="Arial" w:hAnsi="Arial" w:cs="Arial"/>
              <w:szCs w:val="24"/>
              <w:lang w:val="en-US" w:eastAsia="zh-CN"/>
            </w:rPr>
            <w:fldChar w:fldCharType="separate"/>
          </w:r>
          <w:r>
            <w:rPr>
              <w:rFonts w:hint="default" w:ascii="Arial" w:hAnsi="Arial" w:cs="Arial"/>
              <w:i w:val="0"/>
              <w:iCs/>
              <w:lang w:val="en-GB" w:eastAsia="fr-FR"/>
            </w:rPr>
            <w:t>3.3 Data Collection</w:t>
          </w:r>
          <w:r>
            <w:tab/>
          </w:r>
          <w:r>
            <w:fldChar w:fldCharType="begin"/>
          </w:r>
          <w:r>
            <w:instrText xml:space="preserve"> PAGEREF _Toc24524 </w:instrText>
          </w:r>
          <w:r>
            <w:fldChar w:fldCharType="separate"/>
          </w:r>
          <w:r>
            <w:t>36</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_Toc6572 </w:instrText>
          </w:r>
          <w:r>
            <w:rPr>
              <w:rFonts w:hint="eastAsia" w:ascii="Arial" w:hAnsi="Arial" w:cs="Arial"/>
              <w:szCs w:val="24"/>
              <w:lang w:val="en-US" w:eastAsia="zh-CN"/>
            </w:rPr>
            <w:fldChar w:fldCharType="separate"/>
          </w:r>
          <w:r>
            <w:rPr>
              <w:rFonts w:hint="default" w:ascii="Arial" w:hAnsi="Arial" w:cs="Arial"/>
              <w:lang w:val="en-GB" w:eastAsia="fr-FR"/>
            </w:rPr>
            <w:t>3.3.2 Sampling Frame and Techniques</w:t>
          </w:r>
          <w:r>
            <w:tab/>
          </w:r>
          <w:r>
            <w:fldChar w:fldCharType="begin"/>
          </w:r>
          <w:r>
            <w:instrText xml:space="preserve"> PAGEREF _Toc6572 </w:instrText>
          </w:r>
          <w:r>
            <w:fldChar w:fldCharType="separate"/>
          </w:r>
          <w:r>
            <w:t>37</w:t>
          </w:r>
          <w:r>
            <w:fldChar w:fldCharType="end"/>
          </w:r>
          <w:r>
            <w:rPr>
              <w:rFonts w:hint="eastAsia" w:ascii="Arial" w:hAnsi="Arial" w:cs="Arial"/>
              <w:szCs w:val="24"/>
              <w:lang w:val="en-US" w:eastAsia="zh-CN"/>
            </w:rPr>
            <w:fldChar w:fldCharType="end"/>
          </w:r>
        </w:p>
        <w:p>
          <w:pPr>
            <w:pStyle w:val="10"/>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_Toc10153 </w:instrText>
          </w:r>
          <w:r>
            <w:rPr>
              <w:rFonts w:hint="eastAsia" w:ascii="Arial" w:hAnsi="Arial" w:cs="Arial"/>
              <w:szCs w:val="24"/>
              <w:lang w:val="en-US" w:eastAsia="zh-CN"/>
            </w:rPr>
            <w:fldChar w:fldCharType="separate"/>
          </w:r>
          <w:r>
            <w:rPr>
              <w:rFonts w:hint="default" w:ascii="Arial" w:hAnsi="Arial" w:cs="Arial"/>
              <w:i w:val="0"/>
              <w:iCs/>
              <w:lang w:val="en-GB" w:eastAsia="fr-FR"/>
            </w:rPr>
            <w:t>3.5 Data Processing and Methodology</w:t>
          </w:r>
          <w:r>
            <w:tab/>
          </w:r>
          <w:r>
            <w:fldChar w:fldCharType="begin"/>
          </w:r>
          <w:r>
            <w:instrText xml:space="preserve"> PAGEREF _Toc10153 </w:instrText>
          </w:r>
          <w:r>
            <w:fldChar w:fldCharType="separate"/>
          </w:r>
          <w:r>
            <w:t>38</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_Toc29130 </w:instrText>
          </w:r>
          <w:r>
            <w:rPr>
              <w:rFonts w:hint="eastAsia" w:ascii="Arial" w:hAnsi="Arial" w:cs="Arial"/>
              <w:szCs w:val="24"/>
              <w:lang w:val="en-US" w:eastAsia="zh-CN"/>
            </w:rPr>
            <w:fldChar w:fldCharType="separate"/>
          </w:r>
          <w:r>
            <w:rPr>
              <w:rFonts w:hint="default" w:ascii="Arial" w:hAnsi="Arial" w:cs="Arial"/>
              <w:lang w:val="en-GB" w:eastAsia="fr-FR"/>
            </w:rPr>
            <w:t>3.5.1 Reliability Test</w:t>
          </w:r>
          <w:r>
            <w:tab/>
          </w:r>
          <w:r>
            <w:fldChar w:fldCharType="begin"/>
          </w:r>
          <w:r>
            <w:instrText xml:space="preserve"> PAGEREF _Toc29130 </w:instrText>
          </w:r>
          <w:r>
            <w:fldChar w:fldCharType="separate"/>
          </w:r>
          <w:r>
            <w:t>38</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_Toc587 </w:instrText>
          </w:r>
          <w:r>
            <w:rPr>
              <w:rFonts w:hint="eastAsia" w:ascii="Arial" w:hAnsi="Arial" w:cs="Arial"/>
              <w:szCs w:val="24"/>
              <w:lang w:val="en-US" w:eastAsia="zh-CN"/>
            </w:rPr>
            <w:fldChar w:fldCharType="separate"/>
          </w:r>
          <w:r>
            <w:rPr>
              <w:rFonts w:hint="default" w:ascii="Arial" w:hAnsi="Arial" w:cs="Arial"/>
              <w:lang w:val="en-GB" w:eastAsia="fr-FR"/>
            </w:rPr>
            <w:t>3.5.2 Descriptive Analysis</w:t>
          </w:r>
          <w:r>
            <w:tab/>
          </w:r>
          <w:r>
            <w:fldChar w:fldCharType="begin"/>
          </w:r>
          <w:r>
            <w:instrText xml:space="preserve"> PAGEREF _Toc587 </w:instrText>
          </w:r>
          <w:r>
            <w:fldChar w:fldCharType="separate"/>
          </w:r>
          <w:r>
            <w:t>38</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_Toc25226 </w:instrText>
          </w:r>
          <w:r>
            <w:rPr>
              <w:rFonts w:hint="eastAsia" w:ascii="Arial" w:hAnsi="Arial" w:cs="Arial"/>
              <w:szCs w:val="24"/>
              <w:lang w:val="en-US" w:eastAsia="zh-CN"/>
            </w:rPr>
            <w:fldChar w:fldCharType="separate"/>
          </w:r>
          <w:r>
            <w:rPr>
              <w:rFonts w:hint="default" w:ascii="Arial" w:hAnsi="Arial" w:cs="Arial"/>
              <w:lang w:val="en-GB" w:eastAsia="fr-FR"/>
            </w:rPr>
            <w:t>3.5.3 Exploratory Factor Analysis</w:t>
          </w:r>
          <w:r>
            <w:tab/>
          </w:r>
          <w:r>
            <w:fldChar w:fldCharType="begin"/>
          </w:r>
          <w:r>
            <w:instrText xml:space="preserve"> PAGEREF _Toc25226 </w:instrText>
          </w:r>
          <w:r>
            <w:fldChar w:fldCharType="separate"/>
          </w:r>
          <w:r>
            <w:t>38</w:t>
          </w:r>
          <w:r>
            <w:fldChar w:fldCharType="end"/>
          </w:r>
          <w:r>
            <w:rPr>
              <w:rFonts w:hint="eastAsia" w:ascii="Arial" w:hAnsi="Arial" w:cs="Arial"/>
              <w:szCs w:val="24"/>
              <w:lang w:val="en-US" w:eastAsia="zh-CN"/>
            </w:rPr>
            <w:fldChar w:fldCharType="end"/>
          </w:r>
        </w:p>
        <w:p>
          <w:pPr>
            <w:pStyle w:val="7"/>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_Toc12601 </w:instrText>
          </w:r>
          <w:r>
            <w:rPr>
              <w:rFonts w:hint="eastAsia" w:ascii="Arial" w:hAnsi="Arial" w:cs="Arial"/>
              <w:szCs w:val="24"/>
              <w:lang w:val="en-US" w:eastAsia="zh-CN"/>
            </w:rPr>
            <w:fldChar w:fldCharType="separate"/>
          </w:r>
          <w:r>
            <w:rPr>
              <w:rFonts w:hint="default" w:ascii="Arial" w:hAnsi="Arial" w:cs="Arial"/>
              <w:lang w:val="en-GB" w:eastAsia="fr-FR"/>
            </w:rPr>
            <w:t>3.5.4 Multiple Regression Analysis</w:t>
          </w:r>
          <w:r>
            <w:tab/>
          </w:r>
          <w:r>
            <w:fldChar w:fldCharType="begin"/>
          </w:r>
          <w:r>
            <w:instrText xml:space="preserve"> PAGEREF _Toc12601 </w:instrText>
          </w:r>
          <w:r>
            <w:fldChar w:fldCharType="separate"/>
          </w:r>
          <w:r>
            <w:t>40</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_Toc18650 </w:instrText>
          </w:r>
          <w:r>
            <w:rPr>
              <w:rFonts w:hint="eastAsia" w:ascii="Arial" w:hAnsi="Arial" w:cs="Arial"/>
              <w:szCs w:val="24"/>
              <w:lang w:val="en-US" w:eastAsia="zh-CN"/>
            </w:rPr>
            <w:fldChar w:fldCharType="separate"/>
          </w:r>
          <w:r>
            <w:rPr>
              <w:rFonts w:hint="default" w:ascii="Arial" w:hAnsi="Arial" w:cs="Arial"/>
              <w:lang w:val="en-GB" w:eastAsia="fr-FR"/>
            </w:rPr>
            <w:t>3.6 Summary</w:t>
          </w:r>
          <w:r>
            <w:tab/>
          </w:r>
          <w:r>
            <w:fldChar w:fldCharType="begin"/>
          </w:r>
          <w:r>
            <w:instrText xml:space="preserve"> PAGEREF _Toc18650 </w:instrText>
          </w:r>
          <w:r>
            <w:fldChar w:fldCharType="separate"/>
          </w:r>
          <w:r>
            <w:t>40</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_Toc16672 </w:instrText>
          </w:r>
          <w:r>
            <w:rPr>
              <w:rFonts w:hint="eastAsia" w:ascii="Arial" w:hAnsi="Arial" w:cs="Arial"/>
              <w:szCs w:val="24"/>
              <w:lang w:val="en-US" w:eastAsia="zh-CN"/>
            </w:rPr>
            <w:fldChar w:fldCharType="separate"/>
          </w:r>
          <w:r>
            <w:rPr>
              <w:rFonts w:hint="default" w:ascii="Arial" w:hAnsi="Arial" w:cs="Arial"/>
              <w:lang w:val="en-US" w:eastAsia="zh-CN"/>
            </w:rPr>
            <w:t>Chapter4 Research finding</w:t>
          </w:r>
          <w:r>
            <w:tab/>
          </w:r>
          <w:r>
            <w:fldChar w:fldCharType="begin"/>
          </w:r>
          <w:r>
            <w:instrText xml:space="preserve"> PAGEREF _Toc16672 </w:instrText>
          </w:r>
          <w:r>
            <w:fldChar w:fldCharType="separate"/>
          </w:r>
          <w:r>
            <w:t>40</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_Toc31809 </w:instrText>
          </w:r>
          <w:r>
            <w:rPr>
              <w:rFonts w:hint="eastAsia" w:ascii="Arial" w:hAnsi="Arial" w:cs="Arial"/>
              <w:szCs w:val="24"/>
              <w:lang w:val="en-US" w:eastAsia="zh-CN"/>
            </w:rPr>
            <w:fldChar w:fldCharType="separate"/>
          </w:r>
          <w:r>
            <w:rPr>
              <w:rFonts w:hint="default" w:ascii="Arial" w:hAnsi="Arial" w:cs="Arial"/>
              <w:lang w:val="en-US" w:eastAsia="zh-CN"/>
            </w:rPr>
            <w:t>4.</w:t>
          </w:r>
          <w:r>
            <w:rPr>
              <w:rFonts w:hint="eastAsia" w:ascii="Arial" w:hAnsi="Arial" w:cs="Arial"/>
              <w:lang w:val="en-US" w:eastAsia="zh-CN"/>
            </w:rPr>
            <w:t>0</w:t>
          </w:r>
          <w:r>
            <w:rPr>
              <w:rFonts w:hint="default" w:ascii="Arial" w:hAnsi="Arial" w:cs="Arial"/>
              <w:lang w:val="en-US" w:eastAsia="zh-CN"/>
            </w:rPr>
            <w:t xml:space="preserve"> Pilot test</w:t>
          </w:r>
          <w:r>
            <w:tab/>
          </w:r>
          <w:r>
            <w:fldChar w:fldCharType="begin"/>
          </w:r>
          <w:r>
            <w:instrText xml:space="preserve"> PAGEREF _Toc31809 </w:instrText>
          </w:r>
          <w:r>
            <w:fldChar w:fldCharType="separate"/>
          </w:r>
          <w:r>
            <w:t>40</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_Toc31413 </w:instrText>
          </w:r>
          <w:r>
            <w:rPr>
              <w:rFonts w:hint="eastAsia" w:ascii="Arial" w:hAnsi="Arial" w:cs="Arial"/>
              <w:szCs w:val="24"/>
              <w:lang w:val="en-US" w:eastAsia="zh-CN"/>
            </w:rPr>
            <w:fldChar w:fldCharType="separate"/>
          </w:r>
          <w:r>
            <w:rPr>
              <w:rFonts w:hint="default" w:ascii="Arial" w:hAnsi="Arial" w:cs="Arial"/>
            </w:rPr>
            <w:t>4.</w:t>
          </w:r>
          <w:r>
            <w:rPr>
              <w:rFonts w:hint="eastAsia" w:ascii="Arial" w:hAnsi="Arial" w:cs="Arial"/>
              <w:lang w:val="en-US" w:eastAsia="zh-CN"/>
            </w:rPr>
            <w:t>1</w:t>
          </w:r>
          <w:r>
            <w:rPr>
              <w:rFonts w:hint="default" w:ascii="Arial" w:hAnsi="Arial" w:cs="Arial"/>
            </w:rPr>
            <w:t xml:space="preserve"> Demographic Profile of Respondents</w:t>
          </w:r>
          <w:r>
            <w:tab/>
          </w:r>
          <w:r>
            <w:fldChar w:fldCharType="begin"/>
          </w:r>
          <w:r>
            <w:instrText xml:space="preserve"> PAGEREF _Toc31413 </w:instrText>
          </w:r>
          <w:r>
            <w:fldChar w:fldCharType="separate"/>
          </w:r>
          <w:r>
            <w:t>41</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_Toc23748 </w:instrText>
          </w:r>
          <w:r>
            <w:rPr>
              <w:rFonts w:hint="eastAsia" w:ascii="Arial" w:hAnsi="Arial" w:cs="Arial"/>
              <w:szCs w:val="24"/>
              <w:lang w:val="en-US" w:eastAsia="zh-CN"/>
            </w:rPr>
            <w:fldChar w:fldCharType="separate"/>
          </w:r>
          <w:r>
            <w:rPr>
              <w:rFonts w:hint="default" w:ascii="Arial" w:hAnsi="Arial" w:cs="Arial"/>
              <w:lang w:val="en-US" w:eastAsia="zh-CN"/>
            </w:rPr>
            <w:t>4.</w:t>
          </w:r>
          <w:r>
            <w:rPr>
              <w:rFonts w:hint="eastAsia" w:ascii="Arial" w:hAnsi="Arial" w:cs="Arial"/>
              <w:lang w:val="en-US" w:eastAsia="zh-CN"/>
            </w:rPr>
            <w:t>2</w:t>
          </w:r>
          <w:r>
            <w:rPr>
              <w:rFonts w:hint="default" w:ascii="Arial" w:hAnsi="Arial" w:cs="Arial"/>
              <w:lang w:val="en-US" w:eastAsia="zh-CN"/>
            </w:rPr>
            <w:t xml:space="preserve"> Reliability test</w:t>
          </w:r>
          <w:r>
            <w:tab/>
          </w:r>
          <w:r>
            <w:fldChar w:fldCharType="begin"/>
          </w:r>
          <w:r>
            <w:instrText xml:space="preserve"> PAGEREF _Toc23748 </w:instrText>
          </w:r>
          <w:r>
            <w:fldChar w:fldCharType="separate"/>
          </w:r>
          <w:r>
            <w:t>42</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_Toc6017 </w:instrText>
          </w:r>
          <w:r>
            <w:rPr>
              <w:rFonts w:hint="eastAsia" w:ascii="Arial" w:hAnsi="Arial" w:cs="Arial"/>
              <w:szCs w:val="24"/>
              <w:lang w:val="en-US" w:eastAsia="zh-CN"/>
            </w:rPr>
            <w:fldChar w:fldCharType="separate"/>
          </w:r>
          <w:r>
            <w:rPr>
              <w:rFonts w:hint="default" w:ascii="Arial" w:hAnsi="Arial" w:cs="Arial"/>
              <w:lang w:val="en-US" w:eastAsia="zh-CN"/>
            </w:rPr>
            <w:t>4.</w:t>
          </w:r>
          <w:r>
            <w:rPr>
              <w:rFonts w:hint="eastAsia" w:ascii="Arial" w:hAnsi="Arial" w:cs="Arial"/>
              <w:lang w:val="en-US" w:eastAsia="zh-CN"/>
            </w:rPr>
            <w:t>3</w:t>
          </w:r>
          <w:r>
            <w:rPr>
              <w:rFonts w:hint="default" w:ascii="Arial" w:hAnsi="Arial" w:cs="Arial"/>
              <w:lang w:val="en-US" w:eastAsia="zh-CN"/>
            </w:rPr>
            <w:t xml:space="preserve"> Factor Analysis</w:t>
          </w:r>
          <w:r>
            <w:tab/>
          </w:r>
          <w:r>
            <w:fldChar w:fldCharType="begin"/>
          </w:r>
          <w:r>
            <w:instrText xml:space="preserve"> PAGEREF _Toc6017 </w:instrText>
          </w:r>
          <w:r>
            <w:fldChar w:fldCharType="separate"/>
          </w:r>
          <w:r>
            <w:t>43</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_Toc6395 </w:instrText>
          </w:r>
          <w:r>
            <w:rPr>
              <w:rFonts w:hint="eastAsia" w:ascii="Arial" w:hAnsi="Arial" w:cs="Arial"/>
              <w:szCs w:val="24"/>
              <w:lang w:val="en-US" w:eastAsia="zh-CN"/>
            </w:rPr>
            <w:fldChar w:fldCharType="separate"/>
          </w:r>
          <w:r>
            <w:rPr>
              <w:rFonts w:hint="default" w:ascii="Arial" w:hAnsi="Arial" w:cs="Arial"/>
              <w:lang w:val="en-US" w:eastAsia="zh-CN"/>
            </w:rPr>
            <w:t>4.</w:t>
          </w:r>
          <w:r>
            <w:rPr>
              <w:rFonts w:hint="eastAsia" w:ascii="Arial" w:hAnsi="Arial" w:cs="Arial"/>
              <w:lang w:val="en-US" w:eastAsia="zh-CN"/>
            </w:rPr>
            <w:t>4</w:t>
          </w:r>
          <w:r>
            <w:rPr>
              <w:rFonts w:hint="default" w:ascii="Arial" w:hAnsi="Arial" w:cs="Arial"/>
              <w:lang w:val="en-US" w:eastAsia="zh-CN"/>
            </w:rPr>
            <w:t xml:space="preserve"> </w:t>
          </w:r>
          <w:r>
            <w:rPr>
              <w:rFonts w:hint="default" w:ascii="Arial" w:hAnsi="Arial" w:cs="Arial"/>
              <w:lang w:val="en-GB" w:eastAsia="fr-FR"/>
            </w:rPr>
            <w:t>Multiple Regression Analysis</w:t>
          </w:r>
          <w:r>
            <w:tab/>
          </w:r>
          <w:r>
            <w:fldChar w:fldCharType="begin"/>
          </w:r>
          <w:r>
            <w:instrText xml:space="preserve"> PAGEREF _Toc6395 </w:instrText>
          </w:r>
          <w:r>
            <w:fldChar w:fldCharType="separate"/>
          </w:r>
          <w:r>
            <w:t>50</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_Toc16939 </w:instrText>
          </w:r>
          <w:r>
            <w:rPr>
              <w:rFonts w:hint="eastAsia" w:ascii="Arial" w:hAnsi="Arial" w:cs="Arial"/>
              <w:szCs w:val="24"/>
              <w:lang w:val="en-US" w:eastAsia="zh-CN"/>
            </w:rPr>
            <w:fldChar w:fldCharType="separate"/>
          </w:r>
          <w:r>
            <w:rPr>
              <w:rFonts w:hint="default" w:ascii="Arial" w:hAnsi="Arial" w:cs="Arial"/>
              <w:lang w:val="en-US" w:eastAsia="zh-CN"/>
            </w:rPr>
            <w:t>4.</w:t>
          </w:r>
          <w:r>
            <w:rPr>
              <w:rFonts w:hint="eastAsia" w:ascii="Arial" w:hAnsi="Arial" w:cs="Arial"/>
              <w:lang w:val="en-US" w:eastAsia="zh-CN"/>
            </w:rPr>
            <w:t>5</w:t>
          </w:r>
          <w:r>
            <w:rPr>
              <w:rFonts w:hint="default" w:ascii="Arial" w:hAnsi="Arial" w:cs="Arial"/>
              <w:lang w:val="en-US" w:eastAsia="zh-CN"/>
            </w:rPr>
            <w:t xml:space="preserve"> Summary</w:t>
          </w:r>
          <w:r>
            <w:tab/>
          </w:r>
          <w:r>
            <w:fldChar w:fldCharType="begin"/>
          </w:r>
          <w:r>
            <w:instrText xml:space="preserve"> PAGEREF _Toc16939 </w:instrText>
          </w:r>
          <w:r>
            <w:fldChar w:fldCharType="separate"/>
          </w:r>
          <w:r>
            <w:t>52</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_Toc13748 </w:instrText>
          </w:r>
          <w:r>
            <w:rPr>
              <w:rFonts w:hint="eastAsia" w:ascii="Arial" w:hAnsi="Arial" w:cs="Arial"/>
              <w:szCs w:val="24"/>
              <w:lang w:val="en-US" w:eastAsia="zh-CN"/>
            </w:rPr>
            <w:fldChar w:fldCharType="separate"/>
          </w:r>
          <w:r>
            <w:rPr>
              <w:rFonts w:hint="default" w:ascii="Arial" w:hAnsi="Arial" w:cs="Arial"/>
              <w:lang w:val="en-US" w:eastAsia="zh-CN"/>
            </w:rPr>
            <w:t>Chapter 5</w:t>
          </w:r>
          <w:r>
            <w:tab/>
          </w:r>
          <w:r>
            <w:fldChar w:fldCharType="begin"/>
          </w:r>
          <w:r>
            <w:instrText xml:space="preserve"> PAGEREF _Toc13748 </w:instrText>
          </w:r>
          <w:r>
            <w:fldChar w:fldCharType="separate"/>
          </w:r>
          <w:r>
            <w:t>53</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_Toc26110 </w:instrText>
          </w:r>
          <w:r>
            <w:rPr>
              <w:rFonts w:hint="eastAsia" w:ascii="Arial" w:hAnsi="Arial" w:cs="Arial"/>
              <w:szCs w:val="24"/>
              <w:lang w:val="en-US" w:eastAsia="zh-CN"/>
            </w:rPr>
            <w:fldChar w:fldCharType="separate"/>
          </w:r>
          <w:r>
            <w:rPr>
              <w:rFonts w:hint="default" w:ascii="Arial" w:hAnsi="Arial" w:cs="Arial"/>
              <w:lang w:val="en-US" w:eastAsia="zh-CN"/>
            </w:rPr>
            <w:t>5.1 Overview</w:t>
          </w:r>
          <w:r>
            <w:tab/>
          </w:r>
          <w:r>
            <w:fldChar w:fldCharType="begin"/>
          </w:r>
          <w:r>
            <w:instrText xml:space="preserve"> PAGEREF _Toc26110 </w:instrText>
          </w:r>
          <w:r>
            <w:fldChar w:fldCharType="separate"/>
          </w:r>
          <w:r>
            <w:t>53</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_Toc27613 </w:instrText>
          </w:r>
          <w:r>
            <w:rPr>
              <w:rFonts w:hint="eastAsia" w:ascii="Arial" w:hAnsi="Arial" w:cs="Arial"/>
              <w:szCs w:val="24"/>
              <w:lang w:val="en-US" w:eastAsia="zh-CN"/>
            </w:rPr>
            <w:fldChar w:fldCharType="separate"/>
          </w:r>
          <w:r>
            <w:rPr>
              <w:rFonts w:hint="default" w:ascii="Arial" w:hAnsi="Arial" w:cs="Arial"/>
              <w:lang w:val="en-US" w:eastAsia="zh-CN"/>
            </w:rPr>
            <w:t>5.2 Findings and discussin</w:t>
          </w:r>
          <w:r>
            <w:tab/>
          </w:r>
          <w:r>
            <w:fldChar w:fldCharType="begin"/>
          </w:r>
          <w:r>
            <w:instrText xml:space="preserve"> PAGEREF _Toc27613 </w:instrText>
          </w:r>
          <w:r>
            <w:fldChar w:fldCharType="separate"/>
          </w:r>
          <w:r>
            <w:t>53</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_Toc12224 </w:instrText>
          </w:r>
          <w:r>
            <w:rPr>
              <w:rFonts w:hint="eastAsia" w:ascii="Arial" w:hAnsi="Arial" w:cs="Arial"/>
              <w:szCs w:val="24"/>
              <w:lang w:val="en-US" w:eastAsia="zh-CN"/>
            </w:rPr>
            <w:fldChar w:fldCharType="separate"/>
          </w:r>
          <w:r>
            <w:rPr>
              <w:rFonts w:hint="default" w:ascii="Arial" w:hAnsi="Arial" w:cs="Arial"/>
              <w:lang w:val="en-US" w:eastAsia="zh-CN"/>
            </w:rPr>
            <w:t>5.3 Recommendation</w:t>
          </w:r>
          <w:r>
            <w:tab/>
          </w:r>
          <w:r>
            <w:fldChar w:fldCharType="begin"/>
          </w:r>
          <w:r>
            <w:instrText xml:space="preserve"> PAGEREF _Toc12224 </w:instrText>
          </w:r>
          <w:r>
            <w:fldChar w:fldCharType="separate"/>
          </w:r>
          <w:r>
            <w:t>55</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_Toc22151 </w:instrText>
          </w:r>
          <w:r>
            <w:rPr>
              <w:rFonts w:hint="eastAsia" w:ascii="Arial" w:hAnsi="Arial" w:cs="Arial"/>
              <w:szCs w:val="24"/>
              <w:lang w:val="en-US" w:eastAsia="zh-CN"/>
            </w:rPr>
            <w:fldChar w:fldCharType="separate"/>
          </w:r>
          <w:r>
            <w:rPr>
              <w:rFonts w:hint="default" w:ascii="Arial" w:hAnsi="Arial" w:cs="Arial"/>
              <w:lang w:val="en-US" w:eastAsia="zh-CN"/>
            </w:rPr>
            <w:t>5.4 Limitations of research</w:t>
          </w:r>
          <w:r>
            <w:tab/>
          </w:r>
          <w:r>
            <w:fldChar w:fldCharType="begin"/>
          </w:r>
          <w:r>
            <w:instrText xml:space="preserve"> PAGEREF _Toc22151 </w:instrText>
          </w:r>
          <w:r>
            <w:fldChar w:fldCharType="separate"/>
          </w:r>
          <w:r>
            <w:t>56</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_Toc29201 </w:instrText>
          </w:r>
          <w:r>
            <w:rPr>
              <w:rFonts w:hint="eastAsia" w:ascii="Arial" w:hAnsi="Arial" w:cs="Arial"/>
              <w:szCs w:val="24"/>
              <w:lang w:val="en-US" w:eastAsia="zh-CN"/>
            </w:rPr>
            <w:fldChar w:fldCharType="separate"/>
          </w:r>
          <w:r>
            <w:rPr>
              <w:rFonts w:hint="default" w:ascii="Arial" w:hAnsi="Arial" w:cs="Arial"/>
              <w:lang w:val="en-US" w:eastAsia="zh-CN"/>
            </w:rPr>
            <w:t>5.5 Future Research</w:t>
          </w:r>
          <w:r>
            <w:tab/>
          </w:r>
          <w:r>
            <w:fldChar w:fldCharType="begin"/>
          </w:r>
          <w:r>
            <w:instrText xml:space="preserve"> PAGEREF _Toc29201 </w:instrText>
          </w:r>
          <w:r>
            <w:fldChar w:fldCharType="separate"/>
          </w:r>
          <w:r>
            <w:t>56</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_Toc31300 </w:instrText>
          </w:r>
          <w:r>
            <w:rPr>
              <w:rFonts w:hint="eastAsia" w:ascii="Arial" w:hAnsi="Arial" w:cs="Arial"/>
              <w:szCs w:val="24"/>
              <w:lang w:val="en-US" w:eastAsia="zh-CN"/>
            </w:rPr>
            <w:fldChar w:fldCharType="separate"/>
          </w:r>
          <w:r>
            <w:rPr>
              <w:rFonts w:hint="default" w:ascii="Arial" w:hAnsi="Arial" w:cs="Arial"/>
              <w:lang w:val="en-US" w:eastAsia="zh-CN"/>
            </w:rPr>
            <w:t>5.6 Conclusion</w:t>
          </w:r>
          <w:r>
            <w:tab/>
          </w:r>
          <w:r>
            <w:fldChar w:fldCharType="begin"/>
          </w:r>
          <w:r>
            <w:instrText xml:space="preserve"> PAGEREF _Toc31300 </w:instrText>
          </w:r>
          <w:r>
            <w:fldChar w:fldCharType="separate"/>
          </w:r>
          <w:r>
            <w:t>57</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_Toc29161 </w:instrText>
          </w:r>
          <w:r>
            <w:rPr>
              <w:rFonts w:hint="eastAsia" w:ascii="Arial" w:hAnsi="Arial" w:cs="Arial"/>
              <w:szCs w:val="24"/>
              <w:lang w:val="en-US" w:eastAsia="zh-CN"/>
            </w:rPr>
            <w:fldChar w:fldCharType="separate"/>
          </w:r>
          <w:r>
            <w:rPr>
              <w:rFonts w:hint="default" w:ascii="Arial" w:hAnsi="Arial" w:cs="Arial"/>
            </w:rPr>
            <w:t>Reference</w:t>
          </w:r>
          <w:r>
            <w:tab/>
          </w:r>
          <w:r>
            <w:fldChar w:fldCharType="begin"/>
          </w:r>
          <w:r>
            <w:instrText xml:space="preserve"> PAGEREF _Toc29161 </w:instrText>
          </w:r>
          <w:r>
            <w:fldChar w:fldCharType="separate"/>
          </w:r>
          <w:r>
            <w:t>57</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_Toc14381 </w:instrText>
          </w:r>
          <w:r>
            <w:rPr>
              <w:rFonts w:hint="eastAsia" w:ascii="Arial" w:hAnsi="Arial" w:cs="Arial"/>
              <w:szCs w:val="24"/>
              <w:lang w:val="en-US" w:eastAsia="zh-CN"/>
            </w:rPr>
            <w:fldChar w:fldCharType="separate"/>
          </w:r>
          <w:r>
            <w:rPr>
              <w:rFonts w:hint="default" w:ascii="Arial" w:hAnsi="Arial" w:cs="Arial"/>
              <w:lang w:val="en-US" w:eastAsia="zh-CN"/>
            </w:rPr>
            <w:t>Appendices</w:t>
          </w:r>
          <w:r>
            <w:tab/>
          </w:r>
          <w:r>
            <w:fldChar w:fldCharType="begin"/>
          </w:r>
          <w:r>
            <w:instrText xml:space="preserve"> PAGEREF _Toc14381 </w:instrText>
          </w:r>
          <w:r>
            <w:fldChar w:fldCharType="separate"/>
          </w:r>
          <w:r>
            <w:t>68</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_Toc1014 </w:instrText>
          </w:r>
          <w:r>
            <w:rPr>
              <w:rFonts w:hint="eastAsia" w:ascii="Arial" w:hAnsi="Arial" w:cs="Arial"/>
              <w:szCs w:val="24"/>
              <w:lang w:val="en-US" w:eastAsia="zh-CN"/>
            </w:rPr>
            <w:fldChar w:fldCharType="separate"/>
          </w:r>
          <w:r>
            <w:rPr>
              <w:rFonts w:hint="default" w:ascii="Arial" w:hAnsi="Arial" w:cs="Arial"/>
              <w:lang w:val="en-US" w:eastAsia="zh-CN"/>
            </w:rPr>
            <w:t>Appendix 1: Research Questionnaire</w:t>
          </w:r>
          <w:r>
            <w:tab/>
          </w:r>
          <w:r>
            <w:fldChar w:fldCharType="begin"/>
          </w:r>
          <w:r>
            <w:instrText xml:space="preserve"> PAGEREF _Toc1014 </w:instrText>
          </w:r>
          <w:r>
            <w:fldChar w:fldCharType="separate"/>
          </w:r>
          <w:r>
            <w:t>68</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_Toc4686 </w:instrText>
          </w:r>
          <w:r>
            <w:rPr>
              <w:rFonts w:hint="eastAsia" w:ascii="Arial" w:hAnsi="Arial" w:cs="Arial"/>
              <w:szCs w:val="24"/>
              <w:lang w:val="en-US" w:eastAsia="zh-CN"/>
            </w:rPr>
            <w:fldChar w:fldCharType="separate"/>
          </w:r>
          <w:r>
            <w:rPr>
              <w:rFonts w:hint="default" w:ascii="Arial" w:hAnsi="Arial" w:cs="Arial"/>
              <w:szCs w:val="21"/>
              <w:lang w:val="en-US" w:eastAsia="zh-CN"/>
            </w:rPr>
            <w:t>Section A-Awareness and knowledge</w:t>
          </w:r>
          <w:r>
            <w:tab/>
          </w:r>
          <w:r>
            <w:fldChar w:fldCharType="begin"/>
          </w:r>
          <w:r>
            <w:instrText xml:space="preserve"> PAGEREF _Toc4686 </w:instrText>
          </w:r>
          <w:r>
            <w:fldChar w:fldCharType="separate"/>
          </w:r>
          <w:r>
            <w:t>69</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_Toc27102 </w:instrText>
          </w:r>
          <w:r>
            <w:rPr>
              <w:rFonts w:hint="eastAsia" w:ascii="Arial" w:hAnsi="Arial" w:cs="Arial"/>
              <w:szCs w:val="24"/>
              <w:lang w:val="en-US" w:eastAsia="zh-CN"/>
            </w:rPr>
            <w:fldChar w:fldCharType="separate"/>
          </w:r>
          <w:r>
            <w:rPr>
              <w:rFonts w:hint="default" w:ascii="Arial" w:hAnsi="Arial" w:cs="Arial"/>
              <w:lang w:val="en-US" w:eastAsia="zh-CN"/>
            </w:rPr>
            <w:t>Appendix 2: Statistic Analysis Result</w:t>
          </w:r>
          <w:r>
            <w:tab/>
          </w:r>
          <w:r>
            <w:fldChar w:fldCharType="begin"/>
          </w:r>
          <w:r>
            <w:instrText xml:space="preserve"> PAGEREF _Toc27102 </w:instrText>
          </w:r>
          <w:r>
            <w:fldChar w:fldCharType="separate"/>
          </w:r>
          <w:r>
            <w:t>72</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_Toc5202 </w:instrText>
          </w:r>
          <w:r>
            <w:rPr>
              <w:rFonts w:hint="eastAsia" w:ascii="Arial" w:hAnsi="Arial" w:cs="Arial"/>
              <w:szCs w:val="24"/>
              <w:lang w:val="en-US" w:eastAsia="zh-CN"/>
            </w:rPr>
            <w:fldChar w:fldCharType="separate"/>
          </w:r>
          <w:r>
            <w:rPr>
              <w:rFonts w:hint="default" w:ascii="Arial" w:hAnsi="Arial" w:cs="Arial"/>
              <w:lang w:val="en-US" w:eastAsia="zh-CN"/>
            </w:rPr>
            <w:t>Appendix3: Ethic Form</w:t>
          </w:r>
          <w:r>
            <w:tab/>
          </w:r>
          <w:r>
            <w:fldChar w:fldCharType="begin"/>
          </w:r>
          <w:r>
            <w:instrText xml:space="preserve"> PAGEREF _Toc5202 </w:instrText>
          </w:r>
          <w:r>
            <w:fldChar w:fldCharType="separate"/>
          </w:r>
          <w:r>
            <w:t>80</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_Toc7238 </w:instrText>
          </w:r>
          <w:r>
            <w:rPr>
              <w:rFonts w:hint="eastAsia" w:ascii="Arial" w:hAnsi="Arial" w:cs="Arial"/>
              <w:szCs w:val="24"/>
              <w:lang w:val="en-US" w:eastAsia="zh-CN"/>
            </w:rPr>
            <w:fldChar w:fldCharType="separate"/>
          </w:r>
          <w:r>
            <w:rPr>
              <w:rFonts w:hint="default" w:ascii="Arial" w:hAnsi="Arial" w:cs="Arial"/>
              <w:lang w:val="en-US" w:eastAsia="zh-CN"/>
            </w:rPr>
            <w:t>Appendix 4: Turnitin Result</w:t>
          </w:r>
          <w:r>
            <w:tab/>
          </w:r>
          <w:r>
            <w:fldChar w:fldCharType="begin"/>
          </w:r>
          <w:r>
            <w:instrText xml:space="preserve"> PAGEREF _Toc7238 </w:instrText>
          </w:r>
          <w:r>
            <w:fldChar w:fldCharType="separate"/>
          </w:r>
          <w:r>
            <w:t>94</w:t>
          </w:r>
          <w:r>
            <w:fldChar w:fldCharType="end"/>
          </w:r>
          <w:r>
            <w:rPr>
              <w:rFonts w:hint="eastAsia" w:ascii="Arial" w:hAnsi="Arial" w:cs="Arial"/>
              <w:szCs w:val="24"/>
              <w:lang w:val="en-US" w:eastAsia="zh-CN"/>
            </w:rPr>
            <w:fldChar w:fldCharType="end"/>
          </w:r>
        </w:p>
        <w:p>
          <w:pPr>
            <w:pStyle w:val="9"/>
            <w:tabs>
              <w:tab w:val="right" w:leader="dot" w:pos="8306"/>
            </w:tabs>
          </w:pPr>
          <w:r>
            <w:rPr>
              <w:rFonts w:hint="eastAsia" w:ascii="Arial" w:hAnsi="Arial" w:cs="Arial"/>
              <w:szCs w:val="24"/>
              <w:lang w:val="en-US" w:eastAsia="zh-CN"/>
            </w:rPr>
            <w:fldChar w:fldCharType="begin"/>
          </w:r>
          <w:r>
            <w:rPr>
              <w:rFonts w:hint="eastAsia" w:ascii="Arial" w:hAnsi="Arial" w:cs="Arial"/>
              <w:szCs w:val="24"/>
              <w:lang w:val="en-US" w:eastAsia="zh-CN"/>
            </w:rPr>
            <w:instrText xml:space="preserve"> HYPERLINK \l _Toc14562 </w:instrText>
          </w:r>
          <w:r>
            <w:rPr>
              <w:rFonts w:hint="eastAsia" w:ascii="Arial" w:hAnsi="Arial" w:cs="Arial"/>
              <w:szCs w:val="24"/>
              <w:lang w:val="en-US" w:eastAsia="zh-CN"/>
            </w:rPr>
            <w:fldChar w:fldCharType="separate"/>
          </w:r>
          <w:r>
            <w:rPr>
              <w:rFonts w:hint="default" w:ascii="Arial" w:hAnsi="Arial" w:cs="Arial"/>
              <w:lang w:val="en-US" w:eastAsia="zh-CN"/>
            </w:rPr>
            <w:t>Appendix 5: Record Meetings</w:t>
          </w:r>
          <w:r>
            <w:tab/>
          </w:r>
          <w:r>
            <w:fldChar w:fldCharType="begin"/>
          </w:r>
          <w:r>
            <w:instrText xml:space="preserve"> PAGEREF _Toc14562 </w:instrText>
          </w:r>
          <w:r>
            <w:fldChar w:fldCharType="separate"/>
          </w:r>
          <w:r>
            <w:t>95</w:t>
          </w:r>
          <w:r>
            <w:fldChar w:fldCharType="end"/>
          </w:r>
          <w:r>
            <w:rPr>
              <w:rFonts w:hint="eastAsia" w:ascii="Arial" w:hAnsi="Arial" w:cs="Arial"/>
              <w:szCs w:val="24"/>
              <w:lang w:val="en-US" w:eastAsia="zh-CN"/>
            </w:rPr>
            <w:fldChar w:fldCharType="end"/>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eastAsia" w:ascii="Arial" w:hAnsi="Arial" w:cs="Arial"/>
              <w:szCs w:val="24"/>
              <w:lang w:val="en-US" w:eastAsia="zh-CN"/>
            </w:rPr>
            <w:fldChar w:fldCharType="end"/>
          </w:r>
        </w:p>
      </w:sdtContent>
    </w:sdt>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bookmarkStart w:id="2" w:name="_Toc9928_WPSOffice_Level1"/>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keepNext w:val="0"/>
        <w:keepLines w:val="0"/>
        <w:pageBreakBefore w:val="0"/>
        <w:kinsoku/>
        <w:wordWrap/>
        <w:overflowPunct/>
        <w:topLinePunct w:val="0"/>
        <w:bidi w:val="0"/>
        <w:snapToGrid/>
        <w:spacing w:line="360" w:lineRule="auto"/>
        <w:textAlignment w:val="auto"/>
        <w:outlineLvl w:val="9"/>
        <w:rPr>
          <w:rStyle w:val="17"/>
          <w:rFonts w:hint="default" w:ascii="Arial" w:hAnsi="Arial" w:cs="Arial"/>
          <w:i w:val="0"/>
          <w:iCs/>
        </w:rPr>
      </w:pPr>
    </w:p>
    <w:p>
      <w:pPr>
        <w:pStyle w:val="2"/>
        <w:rPr>
          <w:rFonts w:hint="default" w:ascii="Arial" w:hAnsi="Arial" w:cs="Arial"/>
          <w:lang w:val="en-US" w:eastAsia="zh-CN"/>
        </w:rPr>
      </w:pPr>
      <w:bookmarkStart w:id="3" w:name="_Toc13086"/>
      <w:r>
        <w:rPr>
          <w:rFonts w:hint="default" w:ascii="Arial" w:hAnsi="Arial" w:cs="Arial"/>
          <w:lang w:val="en-US" w:eastAsia="zh-CN"/>
        </w:rPr>
        <w:t>Chapter 1 Introduction</w:t>
      </w:r>
      <w:bookmarkEnd w:id="3"/>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Style w:val="17"/>
          <w:rFonts w:hint="default" w:ascii="Arial" w:hAnsi="Arial" w:cs="Arial"/>
          <w:i w:val="0"/>
          <w:iCs/>
        </w:rPr>
        <w:t>1.1 Global Luxury Brand</w:t>
      </w:r>
      <w:bookmarkEnd w:id="2"/>
      <w:r>
        <w:rPr>
          <w:rFonts w:hint="default" w:ascii="Arial" w:hAnsi="Arial" w:cs="Arial"/>
          <w:sz w:val="24"/>
          <w:szCs w:val="24"/>
        </w:rPr>
        <w:t xml:space="preserve"> </w:t>
      </w:r>
    </w:p>
    <w:p>
      <w:pPr>
        <w:pStyle w:val="4"/>
        <w:rPr>
          <w:rFonts w:hint="default" w:ascii="Arial" w:hAnsi="Arial" w:cs="Arial"/>
        </w:rPr>
      </w:pPr>
      <w:bookmarkStart w:id="4" w:name="_Toc8407"/>
      <w:r>
        <w:rPr>
          <w:rFonts w:hint="default" w:ascii="Arial" w:hAnsi="Arial" w:cs="Arial"/>
        </w:rPr>
        <w:t>1.1.1 Traditional definition of luxury</w:t>
      </w:r>
      <w:bookmarkEnd w:id="4"/>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is defined internationally as "a kind of consumer goods with unique, rare and rare characteristics beyond the scope of people's survival and development needs", also known as non-necessities of life.</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In economics, luxury refers to the product with the highest value/quality ratio.</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From another perspective, luxury goods are products with the highest ratio of intangible value to tangible value</w:t>
      </w:r>
      <w:r>
        <w:rPr>
          <w:rFonts w:ascii="Arial" w:hAnsi="Arial" w:eastAsia="宋体" w:cs="Arial"/>
          <w:color w:val="222222"/>
          <w:sz w:val="24"/>
          <w:shd w:val="clear" w:color="auto" w:fill="auto"/>
        </w:rPr>
        <w:t>(Karman, 2015)</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is used in the English dictionary to describe the expenses beyond the necessary level and some aspects of lifestyle in the production and use of various products.</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In fact, in the economic sense, luxury goods are actually a kind of high-end consumption behavior, and there is no praise or criticism for them</w:t>
      </w:r>
      <w:r>
        <w:rPr>
          <w:rFonts w:hint="eastAsia" w:ascii="Arial" w:hAnsi="Arial" w:cs="Arial"/>
          <w:sz w:val="24"/>
          <w:szCs w:val="24"/>
          <w:lang w:val="en-US" w:eastAsia="zh-CN"/>
        </w:rPr>
        <w:t xml:space="preserve"> </w:t>
      </w:r>
      <w:r>
        <w:rPr>
          <w:rFonts w:ascii="Arial" w:hAnsi="Arial" w:eastAsia="宋体" w:cs="Arial"/>
          <w:color w:val="222222"/>
          <w:sz w:val="24"/>
          <w:shd w:val="clear" w:color="auto" w:fill="FFFFFF"/>
        </w:rPr>
        <w:t>(Zhang, 2017)</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From the social sense, it is an improvement of personal taste and quality of life.</w:t>
      </w:r>
      <w:r>
        <w:rPr>
          <w:rFonts w:hint="eastAsia" w:ascii="Arial" w:hAnsi="Arial" w:cs="Arial"/>
          <w:sz w:val="24"/>
          <w:szCs w:val="24"/>
          <w:lang w:val="en-US" w:eastAsia="zh-CN"/>
        </w:rPr>
        <w:t xml:space="preserve"> </w:t>
      </w:r>
      <w:r>
        <w:rPr>
          <w:rFonts w:hint="default" w:ascii="Arial" w:hAnsi="Arial" w:cs="Arial"/>
          <w:sz w:val="24"/>
          <w:szCs w:val="24"/>
        </w:rPr>
        <w:t>Economics defines luxury as an item whose demand is growing faster than its income.</w:t>
      </w:r>
      <w:r>
        <w:rPr>
          <w:rFonts w:hint="eastAsia" w:ascii="Arial" w:hAnsi="Arial" w:cs="Arial"/>
          <w:sz w:val="24"/>
          <w:szCs w:val="24"/>
          <w:lang w:val="en-US" w:eastAsia="zh-CN"/>
        </w:rPr>
        <w:t xml:space="preserve"> </w:t>
      </w:r>
      <w:r>
        <w:rPr>
          <w:rFonts w:hint="default" w:ascii="Arial" w:hAnsi="Arial" w:cs="Arial"/>
          <w:sz w:val="24"/>
          <w:szCs w:val="24"/>
        </w:rPr>
        <w:t>It can be anything from ginseng to designer watches to luxury cars</w:t>
      </w:r>
      <w:r>
        <w:rPr>
          <w:rFonts w:ascii="Arial" w:hAnsi="Arial" w:cs="Arial"/>
          <w:sz w:val="24"/>
          <w:shd w:val="clear" w:color="auto" w:fill="auto"/>
        </w:rPr>
        <w:t>(Bian &amp; Forsythe,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However, people usually think of luxuries as those very expensive things, that is, the things that most people can't afford.</w:t>
      </w:r>
      <w:r>
        <w:rPr>
          <w:rFonts w:hint="eastAsia" w:ascii="Arial" w:hAnsi="Arial" w:cs="Arial"/>
          <w:sz w:val="24"/>
          <w:szCs w:val="24"/>
          <w:lang w:val="en-US" w:eastAsia="zh-CN"/>
        </w:rPr>
        <w:t xml:space="preserve"> </w:t>
      </w:r>
      <w:r>
        <w:rPr>
          <w:rFonts w:hint="default" w:ascii="Arial" w:hAnsi="Arial" w:cs="Arial"/>
          <w:sz w:val="24"/>
          <w:szCs w:val="24"/>
        </w:rPr>
        <w:t>Some luxury goods, such as designer bags, ready-to-wear clothes and high-end cars, are expensive items that are neither necessary nor useful.</w:t>
      </w:r>
      <w:r>
        <w:rPr>
          <w:rFonts w:hint="eastAsia" w:ascii="Arial" w:hAnsi="Arial" w:cs="Arial"/>
          <w:sz w:val="24"/>
          <w:szCs w:val="24"/>
          <w:lang w:val="en-US" w:eastAsia="zh-CN"/>
        </w:rPr>
        <w:t xml:space="preserve"> </w:t>
      </w:r>
      <w:r>
        <w:rPr>
          <w:rFonts w:hint="default" w:ascii="Arial" w:hAnsi="Arial" w:cs="Arial"/>
          <w:sz w:val="24"/>
          <w:szCs w:val="24"/>
        </w:rPr>
        <w:t>Private jets and luxury yachts also fall into the luxury category.</w:t>
      </w:r>
      <w:r>
        <w:rPr>
          <w:rFonts w:hint="eastAsia" w:ascii="Arial" w:hAnsi="Arial" w:cs="Arial"/>
          <w:sz w:val="24"/>
          <w:szCs w:val="24"/>
          <w:lang w:val="en-US" w:eastAsia="zh-CN"/>
        </w:rPr>
        <w:t xml:space="preserve"> </w:t>
      </w:r>
      <w:r>
        <w:rPr>
          <w:rFonts w:hint="default" w:ascii="Arial" w:hAnsi="Arial" w:cs="Arial"/>
          <w:sz w:val="24"/>
          <w:szCs w:val="24"/>
        </w:rPr>
        <w:t>The concept of luxury is constantly extended. It changes with The Times and has different representative products in different periods.</w:t>
      </w:r>
      <w:r>
        <w:rPr>
          <w:rFonts w:hint="eastAsia" w:ascii="Arial" w:hAnsi="Arial" w:cs="Arial"/>
          <w:sz w:val="24"/>
          <w:szCs w:val="24"/>
          <w:lang w:val="en-US" w:eastAsia="zh-CN"/>
        </w:rPr>
        <w:t xml:space="preserve"> </w:t>
      </w:r>
      <w:r>
        <w:rPr>
          <w:rFonts w:hint="default" w:ascii="Arial" w:hAnsi="Arial" w:cs="Arial"/>
          <w:sz w:val="24"/>
          <w:szCs w:val="24"/>
        </w:rPr>
        <w:t>The audience of luxury goods is the minority group, that is, the wealth elite of the society</w:t>
      </w:r>
      <w:r>
        <w:rPr>
          <w:rFonts w:ascii="Arial" w:hAnsi="Arial" w:cs="Arial"/>
          <w:sz w:val="24"/>
        </w:rPr>
        <w:t>(Yunnus, 2016)</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In terms of industrial nature, luxury consumption industry is actually an elite industry, which more represents a high-quality lifestyle.</w:t>
      </w:r>
      <w:r>
        <w:rPr>
          <w:rFonts w:hint="eastAsia" w:ascii="Arial" w:hAnsi="Arial" w:cs="Arial"/>
          <w:sz w:val="24"/>
          <w:szCs w:val="24"/>
          <w:lang w:val="en-US" w:eastAsia="zh-CN"/>
        </w:rPr>
        <w:t xml:space="preserve"> </w:t>
      </w:r>
      <w:r>
        <w:rPr>
          <w:rFonts w:hint="default" w:ascii="Arial" w:hAnsi="Arial" w:cs="Arial"/>
          <w:sz w:val="24"/>
          <w:szCs w:val="24"/>
        </w:rPr>
        <w:t>People are pursuing high quality life while enjoying luxury goods.</w:t>
      </w:r>
      <w:r>
        <w:rPr>
          <w:rFonts w:hint="eastAsia" w:ascii="Arial" w:hAnsi="Arial" w:cs="Arial"/>
          <w:sz w:val="24"/>
          <w:szCs w:val="24"/>
          <w:lang w:val="en-US" w:eastAsia="zh-CN"/>
        </w:rPr>
        <w:t xml:space="preserve"> </w:t>
      </w:r>
      <w:r>
        <w:rPr>
          <w:rFonts w:hint="default" w:ascii="Arial" w:hAnsi="Arial" w:cs="Arial"/>
          <w:sz w:val="24"/>
          <w:szCs w:val="24"/>
        </w:rPr>
        <w:t>Top consumer goods are often associated with successful brands, excellent quality, excellent design concepts, historical accumulation and cultural inheritance, while expensive price is the final factor.</w:t>
      </w:r>
      <w:r>
        <w:rPr>
          <w:rFonts w:hint="eastAsia" w:ascii="Arial" w:hAnsi="Arial" w:cs="Arial"/>
          <w:sz w:val="24"/>
          <w:szCs w:val="24"/>
          <w:lang w:val="en-US" w:eastAsia="zh-CN"/>
        </w:rPr>
        <w:t xml:space="preserve"> </w:t>
      </w:r>
      <w:r>
        <w:rPr>
          <w:rFonts w:hint="default" w:ascii="Arial" w:hAnsi="Arial" w:cs="Arial"/>
          <w:sz w:val="24"/>
          <w:szCs w:val="24"/>
        </w:rPr>
        <w:t>That is to say, luxury goods are not necessarily the most expensive, expensive things are not necessarily luxury goods.</w:t>
      </w:r>
      <w:r>
        <w:rPr>
          <w:rFonts w:hint="eastAsia" w:ascii="Arial" w:hAnsi="Arial" w:cs="Arial"/>
          <w:sz w:val="24"/>
          <w:szCs w:val="24"/>
          <w:lang w:val="en-US" w:eastAsia="zh-CN"/>
        </w:rPr>
        <w:t xml:space="preserve"> </w:t>
      </w:r>
      <w:r>
        <w:rPr>
          <w:rFonts w:hint="default" w:ascii="Arial" w:hAnsi="Arial" w:cs="Arial"/>
          <w:sz w:val="24"/>
          <w:szCs w:val="24"/>
        </w:rPr>
        <w:t>At a deeper level, luxury goods are actually a way of life</w:t>
      </w:r>
      <w:r>
        <w:rPr>
          <w:rFonts w:ascii="Arial" w:hAnsi="Arial" w:eastAsia="宋体" w:cs="Arial"/>
          <w:color w:val="222222"/>
          <w:sz w:val="24"/>
          <w:shd w:val="clear" w:color="auto" w:fill="FFFFFF"/>
        </w:rPr>
        <w:t>(Zhang, 2017)</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4"/>
        <w:rPr>
          <w:rFonts w:hint="default" w:ascii="Arial" w:hAnsi="Arial" w:cs="Arial"/>
        </w:rPr>
      </w:pPr>
      <w:bookmarkStart w:id="5" w:name="_Toc17214"/>
      <w:r>
        <w:rPr>
          <w:rFonts w:hint="default" w:ascii="Arial" w:hAnsi="Arial" w:cs="Arial"/>
        </w:rPr>
        <w:t xml:space="preserve">1.1.2 </w:t>
      </w:r>
      <w:bookmarkStart w:id="6" w:name="OLE_LINK1"/>
      <w:r>
        <w:rPr>
          <w:rFonts w:hint="default" w:ascii="Arial" w:hAnsi="Arial" w:cs="Arial"/>
        </w:rPr>
        <w:t>Toward a new consumption of luxury</w:t>
      </w:r>
      <w:bookmarkEnd w:id="6"/>
      <w:r>
        <w:rPr>
          <w:rFonts w:hint="default" w:ascii="Arial" w:hAnsi="Arial" w:cs="Arial"/>
        </w:rPr>
        <w:t>?</w:t>
      </w:r>
      <w:bookmarkEnd w:id="5"/>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In the context of the big era of digitalization, globalization, youth and other key words, the development of luxury industry in the future has four trends that cannot be ignored.</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eastAsiaTheme="minorEastAsia"/>
          <w:sz w:val="24"/>
          <w:szCs w:val="24"/>
          <w:lang w:val="en-US" w:eastAsia="zh-CN"/>
        </w:rPr>
      </w:pPr>
      <w:r>
        <w:rPr>
          <w:rFonts w:hint="default" w:ascii="Arial" w:hAnsi="Arial" w:cs="Arial"/>
          <w:sz w:val="24"/>
          <w:szCs w:val="24"/>
        </w:rPr>
        <w:t>Trend 1: the era of full channel integration has come</w:t>
      </w:r>
      <w:r>
        <w:rPr>
          <w:rFonts w:hint="eastAsia" w:ascii="Arial" w:hAnsi="Arial" w:cs="Arial"/>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In the past, different media and channels were isolated from each other in the operation of luxury brands.</w:t>
      </w:r>
      <w:r>
        <w:rPr>
          <w:rFonts w:hint="eastAsia" w:ascii="Arial" w:hAnsi="Arial" w:cs="Arial"/>
          <w:sz w:val="24"/>
          <w:szCs w:val="24"/>
          <w:lang w:val="en-US" w:eastAsia="zh-CN"/>
        </w:rPr>
        <w:t xml:space="preserve"> </w:t>
      </w:r>
      <w:r>
        <w:rPr>
          <w:rFonts w:hint="default" w:ascii="Arial" w:hAnsi="Arial" w:cs="Arial"/>
          <w:sz w:val="24"/>
          <w:szCs w:val="24"/>
        </w:rPr>
        <w:t>But in the future, different channels will gradually show the trend of intersecting and connecting with each other.</w:t>
      </w:r>
      <w:r>
        <w:rPr>
          <w:rFonts w:hint="eastAsia" w:ascii="Arial" w:hAnsi="Arial" w:cs="Arial"/>
          <w:sz w:val="24"/>
          <w:szCs w:val="24"/>
          <w:lang w:val="en-US" w:eastAsia="zh-CN"/>
        </w:rPr>
        <w:t xml:space="preserve"> </w:t>
      </w:r>
      <w:r>
        <w:rPr>
          <w:rFonts w:hint="default" w:ascii="Arial" w:hAnsi="Arial" w:cs="Arial"/>
          <w:sz w:val="24"/>
          <w:szCs w:val="24"/>
        </w:rPr>
        <w:t>When considering luxury goods purchase, all resources and channels online and offline can be utilized simultaneously.</w:t>
      </w:r>
      <w:r>
        <w:rPr>
          <w:rFonts w:hint="eastAsia" w:ascii="Arial" w:hAnsi="Arial" w:cs="Arial"/>
          <w:sz w:val="24"/>
          <w:szCs w:val="24"/>
          <w:lang w:val="en-US" w:eastAsia="zh-CN"/>
        </w:rPr>
        <w:t xml:space="preserve"> </w:t>
      </w:r>
      <w:r>
        <w:rPr>
          <w:rFonts w:hint="default" w:ascii="Arial" w:hAnsi="Arial" w:cs="Arial"/>
          <w:sz w:val="24"/>
          <w:szCs w:val="24"/>
        </w:rPr>
        <w:t>In the future of the gradual integration of online and offline, many derivative issues need to be considered.</w:t>
      </w:r>
      <w:r>
        <w:rPr>
          <w:rFonts w:hint="eastAsia" w:ascii="Arial" w:hAnsi="Arial" w:cs="Arial"/>
          <w:sz w:val="24"/>
          <w:szCs w:val="24"/>
          <w:lang w:val="en-US" w:eastAsia="zh-CN"/>
        </w:rPr>
        <w:t xml:space="preserve"> </w:t>
      </w:r>
      <w:r>
        <w:rPr>
          <w:rFonts w:hint="default" w:ascii="Arial" w:hAnsi="Arial" w:cs="Arial"/>
          <w:sz w:val="24"/>
          <w:szCs w:val="24"/>
        </w:rPr>
        <w:t>Among them, customer information security is an important point.</w:t>
      </w:r>
      <w:r>
        <w:rPr>
          <w:rFonts w:hint="eastAsia" w:ascii="Arial" w:hAnsi="Arial" w:cs="Arial"/>
          <w:sz w:val="24"/>
          <w:szCs w:val="24"/>
          <w:lang w:val="en-US" w:eastAsia="zh-CN"/>
        </w:rPr>
        <w:t xml:space="preserve"> </w:t>
      </w:r>
      <w:r>
        <w:rPr>
          <w:rFonts w:hint="default" w:ascii="Arial" w:hAnsi="Arial" w:cs="Arial"/>
          <w:sz w:val="24"/>
          <w:szCs w:val="24"/>
        </w:rPr>
        <w:t>Most of the customers who buy luxury goods are high-end people</w:t>
      </w:r>
      <w:r>
        <w:rPr>
          <w:rFonts w:hint="eastAsia" w:ascii="Arial" w:hAnsi="Arial" w:cs="Arial"/>
          <w:sz w:val="24"/>
          <w:szCs w:val="24"/>
          <w:lang w:val="en-US" w:eastAsia="zh-CN"/>
        </w:rPr>
        <w:t xml:space="preserve"> </w:t>
      </w:r>
      <w:r>
        <w:rPr>
          <w:rFonts w:ascii="Arial" w:hAnsi="Arial" w:cs="Arial"/>
          <w:sz w:val="24"/>
        </w:rPr>
        <w:t>(Yunnus, 2016)</w:t>
      </w:r>
      <w:r>
        <w:rPr>
          <w:rFonts w:hint="default" w:ascii="Arial" w:hAnsi="Arial" w:cs="Arial"/>
          <w:sz w:val="24"/>
          <w:szCs w:val="24"/>
        </w:rPr>
        <w:t>. They never want their information to be disclosed, so brands need to consider how to store their customers' information safely.</w:t>
      </w:r>
      <w:r>
        <w:rPr>
          <w:rFonts w:hint="eastAsia" w:ascii="Arial" w:hAnsi="Arial" w:cs="Arial"/>
          <w:sz w:val="24"/>
          <w:szCs w:val="24"/>
          <w:lang w:val="en-US" w:eastAsia="zh-CN"/>
        </w:rPr>
        <w:t xml:space="preserve"> </w:t>
      </w:r>
      <w:r>
        <w:rPr>
          <w:rFonts w:hint="default" w:ascii="Arial" w:hAnsi="Arial" w:cs="Arial"/>
          <w:sz w:val="24"/>
          <w:szCs w:val="24"/>
        </w:rPr>
        <w:t>In addition, under the background of integration of various channels, the way people get products will also change, and leasing and second-hand luxury goods sales gradually rise.</w:t>
      </w:r>
      <w:r>
        <w:rPr>
          <w:rFonts w:hint="eastAsia" w:ascii="Arial" w:hAnsi="Arial" w:cs="Arial"/>
          <w:sz w:val="24"/>
          <w:szCs w:val="24"/>
          <w:lang w:val="en-US" w:eastAsia="zh-CN"/>
        </w:rPr>
        <w:t xml:space="preserve"> </w:t>
      </w:r>
      <w:r>
        <w:rPr>
          <w:rFonts w:hint="default" w:ascii="Arial" w:hAnsi="Arial" w:cs="Arial"/>
          <w:sz w:val="24"/>
          <w:szCs w:val="24"/>
        </w:rPr>
        <w:t>People can use luxury rental websites to try it out for a while before deciding whether to buy it.</w:t>
      </w:r>
      <w:r>
        <w:rPr>
          <w:rFonts w:hint="eastAsia" w:ascii="Arial" w:hAnsi="Arial" w:cs="Arial"/>
          <w:sz w:val="24"/>
          <w:szCs w:val="24"/>
          <w:lang w:val="en-US" w:eastAsia="zh-CN"/>
        </w:rPr>
        <w:t xml:space="preserve"> </w:t>
      </w:r>
      <w:r>
        <w:rPr>
          <w:rFonts w:hint="default" w:ascii="Arial" w:hAnsi="Arial" w:cs="Arial"/>
          <w:sz w:val="24"/>
          <w:szCs w:val="24"/>
        </w:rPr>
        <w:t>At present, this trend is more and more obvious in Europe, people no longer pursue ownership, but desire to use, which means that brands have to change the existing business model and consider how to profit from customers' use of products</w:t>
      </w:r>
      <w:r>
        <w:rPr>
          <w:rFonts w:ascii="Arial" w:hAnsi="Arial" w:eastAsia="宋体" w:cs="Arial"/>
          <w:color w:val="222222"/>
          <w:sz w:val="24"/>
          <w:shd w:val="clear" w:color="auto" w:fill="auto"/>
        </w:rPr>
        <w:t>(Karman, 2015)</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Trend 2: self-expression has become an important aspect of luxury consumption</w:t>
      </w:r>
      <w:r>
        <w:rPr>
          <w:rFonts w:hint="eastAsia" w:ascii="Arial" w:hAnsi="Arial" w:cs="Arial"/>
          <w:sz w:val="24"/>
          <w:szCs w:val="24"/>
          <w:lang w:val="en-US" w:eastAsia="zh-CN"/>
        </w:rPr>
        <w:t xml:space="preserve">. </w:t>
      </w:r>
      <w:r>
        <w:rPr>
          <w:rFonts w:hint="default" w:ascii="Arial" w:hAnsi="Arial" w:cs="Arial"/>
          <w:sz w:val="24"/>
          <w:szCs w:val="24"/>
        </w:rPr>
        <w:t>In the future, more and more customers in the luxury industry want to express themselves with luxury goods.</w:t>
      </w:r>
      <w:r>
        <w:rPr>
          <w:rFonts w:hint="eastAsia" w:ascii="Arial" w:hAnsi="Arial" w:cs="Arial"/>
          <w:sz w:val="24"/>
          <w:szCs w:val="24"/>
          <w:lang w:val="en-US" w:eastAsia="zh-CN"/>
        </w:rPr>
        <w:t xml:space="preserve"> </w:t>
      </w:r>
      <w:r>
        <w:rPr>
          <w:rFonts w:hint="default" w:ascii="Arial" w:hAnsi="Arial" w:cs="Arial"/>
          <w:sz w:val="24"/>
          <w:szCs w:val="24"/>
        </w:rPr>
        <w:t>Luxury brands no longer provide a single selling function, but to inspire customers to express themselves and become what they want to be</w:t>
      </w:r>
      <w:r>
        <w:rPr>
          <w:rFonts w:ascii="Arial" w:hAnsi="Arial" w:eastAsia="宋体" w:cs="Arial"/>
          <w:color w:val="222222"/>
          <w:sz w:val="24"/>
          <w:shd w:val="clear" w:color="auto" w:fill="FFFFFF"/>
        </w:rPr>
        <w:t>(Hartmann, 2012)</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In addition, sustainability is also an important aspect of luxury attitude expression</w:t>
      </w:r>
      <w:r>
        <w:rPr>
          <w:rFonts w:hint="eastAsia" w:ascii="Arial" w:hAnsi="Arial" w:cs="Arial"/>
          <w:sz w:val="24"/>
          <w:szCs w:val="24"/>
          <w:lang w:val="en-US" w:eastAsia="zh-CN"/>
        </w:rPr>
        <w:t xml:space="preserve">. </w:t>
      </w:r>
      <w:r>
        <w:rPr>
          <w:rFonts w:hint="default" w:ascii="Arial" w:hAnsi="Arial" w:cs="Arial"/>
          <w:sz w:val="24"/>
          <w:szCs w:val="24"/>
        </w:rPr>
        <w:t>Gucci, for example, has announced that it will stop using fur from the spring and summer 2018 collection.</w:t>
      </w:r>
      <w:r>
        <w:rPr>
          <w:rFonts w:hint="eastAsia" w:ascii="Arial" w:hAnsi="Arial" w:cs="Arial"/>
          <w:sz w:val="24"/>
          <w:szCs w:val="24"/>
          <w:lang w:val="en-US" w:eastAsia="zh-CN"/>
        </w:rPr>
        <w:t xml:space="preserve"> </w:t>
      </w:r>
      <w:r>
        <w:rPr>
          <w:rFonts w:hint="default" w:ascii="Arial" w:hAnsi="Arial" w:cs="Arial"/>
          <w:sz w:val="24"/>
          <w:szCs w:val="24"/>
        </w:rPr>
        <w:t>Brands are choosing greener ways to produce their products, and "sustainability" has become a label for brands and customers to express themselves.</w:t>
      </w:r>
      <w:r>
        <w:rPr>
          <w:rFonts w:hint="eastAsia" w:ascii="Arial" w:hAnsi="Arial" w:cs="Arial"/>
          <w:sz w:val="24"/>
          <w:szCs w:val="24"/>
          <w:lang w:val="en-US" w:eastAsia="zh-CN"/>
        </w:rPr>
        <w:t xml:space="preserve"> </w:t>
      </w:r>
      <w:r>
        <w:rPr>
          <w:rFonts w:hint="default" w:ascii="Arial" w:hAnsi="Arial" w:cs="Arial"/>
          <w:sz w:val="24"/>
          <w:szCs w:val="24"/>
        </w:rPr>
        <w:t>In order to reflect the "sense of being" as much as possible, many luxury brands also link their products with users' lifestyle</w:t>
      </w:r>
      <w:r>
        <w:rPr>
          <w:rFonts w:ascii="Arial" w:hAnsi="Arial" w:eastAsia="宋体" w:cs="Arial"/>
          <w:color w:val="222222"/>
          <w:sz w:val="24"/>
          <w:shd w:val="clear" w:color="auto" w:fill="FFFFFF"/>
        </w:rPr>
        <w:t>(Zhang, 2017)</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Trend 3: luxury goods enter the era of experience consumption</w:t>
      </w:r>
      <w:r>
        <w:rPr>
          <w:rFonts w:hint="eastAsia" w:ascii="Arial" w:hAnsi="Arial" w:cs="Arial"/>
          <w:sz w:val="24"/>
          <w:szCs w:val="24"/>
          <w:lang w:val="en-US" w:eastAsia="zh-CN"/>
        </w:rPr>
        <w:t xml:space="preserve">. </w:t>
      </w:r>
      <w:r>
        <w:rPr>
          <w:rFonts w:hint="default" w:ascii="Arial" w:hAnsi="Arial" w:cs="Arial"/>
          <w:sz w:val="24"/>
          <w:szCs w:val="24"/>
        </w:rPr>
        <w:t>Customers not only experience the product, but also experience the charm of the whole brand.</w:t>
      </w:r>
      <w:r>
        <w:rPr>
          <w:rFonts w:hint="eastAsia" w:ascii="Arial" w:hAnsi="Arial" w:cs="Arial"/>
          <w:sz w:val="24"/>
          <w:szCs w:val="24"/>
          <w:lang w:val="en-US" w:eastAsia="zh-CN"/>
        </w:rPr>
        <w:t xml:space="preserve"> </w:t>
      </w:r>
      <w:r>
        <w:rPr>
          <w:rFonts w:hint="default" w:ascii="Arial" w:hAnsi="Arial" w:cs="Arial"/>
          <w:sz w:val="24"/>
          <w:szCs w:val="24"/>
        </w:rPr>
        <w:t>Some brands integrate holographic projection, virtual reality and other high-tech means into customers' experience process</w:t>
      </w:r>
      <w:r>
        <w:rPr>
          <w:rFonts w:ascii="Arial" w:hAnsi="Arial" w:eastAsia="宋体" w:cs="Arial"/>
          <w:color w:val="222222"/>
          <w:sz w:val="24"/>
          <w:shd w:val="clear" w:color="auto" w:fill="FFFFFF"/>
        </w:rPr>
        <w:t>(Morwitz, 2014)</w:t>
      </w:r>
      <w:r>
        <w:rPr>
          <w:rFonts w:hint="default" w:ascii="Arial" w:hAnsi="Arial" w:cs="Arial"/>
          <w:sz w:val="24"/>
          <w:szCs w:val="24"/>
        </w:rPr>
        <w:t>. For example, Dior launched a VR helmet named Dior Eye, which enables users to have a deep understanding of the brand through experience.</w:t>
      </w:r>
      <w:r>
        <w:rPr>
          <w:rFonts w:hint="eastAsia" w:ascii="Arial" w:hAnsi="Arial" w:cs="Arial"/>
          <w:sz w:val="24"/>
          <w:szCs w:val="24"/>
          <w:lang w:val="en-US" w:eastAsia="zh-CN"/>
        </w:rPr>
        <w:t xml:space="preserve"> </w:t>
      </w:r>
      <w:r>
        <w:rPr>
          <w:rFonts w:hint="default" w:ascii="Arial" w:hAnsi="Arial" w:cs="Arial"/>
          <w:sz w:val="24"/>
          <w:szCs w:val="24"/>
        </w:rPr>
        <w:t>Wearing the helmet allows users to "go in person" backstage at fashion shows and get a close look at the work of stylists and models</w:t>
      </w:r>
      <w:r>
        <w:rPr>
          <w:rFonts w:ascii="Arial" w:hAnsi="Arial" w:cs="Arial"/>
          <w:sz w:val="24"/>
          <w:shd w:val="clear" w:color="auto" w:fill="auto"/>
        </w:rPr>
        <w:t>(Bian &amp; Forsythe,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Trend 4: luxury brand culture is a key to attracting customers</w:t>
      </w:r>
      <w:r>
        <w:rPr>
          <w:rFonts w:hint="eastAsia" w:ascii="Arial" w:hAnsi="Arial" w:cs="Arial"/>
          <w:sz w:val="24"/>
          <w:szCs w:val="24"/>
          <w:lang w:val="en-US" w:eastAsia="zh-CN"/>
        </w:rPr>
        <w:t xml:space="preserve">. </w:t>
      </w:r>
      <w:r>
        <w:rPr>
          <w:rFonts w:hint="default" w:ascii="Arial" w:hAnsi="Arial" w:cs="Arial"/>
          <w:sz w:val="24"/>
          <w:szCs w:val="24"/>
        </w:rPr>
        <w:t>If consumers of luxury brands only rely on their material desire to buy products, the potential is very limited.</w:t>
      </w:r>
      <w:r>
        <w:rPr>
          <w:rFonts w:hint="eastAsia" w:ascii="Arial" w:hAnsi="Arial" w:cs="Arial"/>
          <w:sz w:val="24"/>
          <w:szCs w:val="24"/>
          <w:lang w:val="en-US" w:eastAsia="zh-CN"/>
        </w:rPr>
        <w:t xml:space="preserve"> </w:t>
      </w:r>
      <w:r>
        <w:rPr>
          <w:rFonts w:hint="default" w:ascii="Arial" w:hAnsi="Arial" w:cs="Arial"/>
          <w:sz w:val="24"/>
          <w:szCs w:val="24"/>
        </w:rPr>
        <w:t>Therefore, the rise and prosperity of the luxury industry requires brands to constantly enrich their cultural and artistic connotations</w:t>
      </w:r>
      <w:r>
        <w:rPr>
          <w:rFonts w:ascii="Arial" w:hAnsi="Arial" w:eastAsia="宋体" w:cs="Arial"/>
          <w:color w:val="222222"/>
          <w:sz w:val="24"/>
          <w:shd w:val="clear" w:color="auto" w:fill="FFFFFF"/>
        </w:rPr>
        <w:t>(Morwitz, 2014)</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Now, more and more brands have made efforts in this regard. Louis Vuitton has printed Da Vinci's paintings on bag products and launched a series of world-famous paintings</w:t>
      </w:r>
      <w:r>
        <w:rPr>
          <w:rFonts w:hint="eastAsia" w:ascii="Arial" w:hAnsi="Arial" w:cs="Arial"/>
          <w:sz w:val="24"/>
          <w:szCs w:val="24"/>
          <w:lang w:val="en-US" w:eastAsia="zh-CN"/>
        </w:rPr>
        <w:t xml:space="preserve">. </w:t>
      </w:r>
      <w:r>
        <w:rPr>
          <w:rFonts w:hint="default" w:ascii="Arial" w:hAnsi="Arial" w:cs="Arial"/>
          <w:sz w:val="24"/>
          <w:szCs w:val="24"/>
        </w:rPr>
        <w:t>Cultural connotation is actually the medium of cultural export</w:t>
      </w:r>
      <w:r>
        <w:rPr>
          <w:rFonts w:hint="eastAsia" w:ascii="Arial" w:hAnsi="Arial" w:cs="Arial"/>
          <w:sz w:val="24"/>
          <w:szCs w:val="24"/>
          <w:lang w:val="en-US" w:eastAsia="zh-CN"/>
        </w:rPr>
        <w:t xml:space="preserve"> </w:t>
      </w:r>
      <w:r>
        <w:rPr>
          <w:rFonts w:ascii="Arial" w:hAnsi="Arial" w:eastAsia="宋体" w:cs="Arial"/>
          <w:color w:val="222222"/>
          <w:sz w:val="24"/>
          <w:shd w:val="clear" w:color="auto" w:fill="FFFFFF"/>
        </w:rPr>
        <w:t>(Hartmann,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4"/>
        <w:rPr>
          <w:rFonts w:hint="default" w:ascii="Arial" w:hAnsi="Arial" w:cs="Arial"/>
        </w:rPr>
      </w:pPr>
      <w:bookmarkStart w:id="7" w:name="_Toc28230"/>
      <w:r>
        <w:rPr>
          <w:rFonts w:hint="default" w:ascii="Arial" w:hAnsi="Arial" w:cs="Arial"/>
        </w:rPr>
        <w:t>1.1.</w:t>
      </w:r>
      <w:r>
        <w:rPr>
          <w:rFonts w:hint="default" w:ascii="Arial" w:hAnsi="Arial" w:cs="Arial"/>
          <w:lang w:val="en-US" w:eastAsia="zh-CN"/>
        </w:rPr>
        <w:t>3</w:t>
      </w:r>
      <w:r>
        <w:rPr>
          <w:rFonts w:hint="default" w:ascii="Arial" w:hAnsi="Arial" w:cs="Arial"/>
        </w:rPr>
        <w:t xml:space="preserve"> Brand value of the leading 10 most valuable luxury brands worldwide in 2018</w:t>
      </w:r>
      <w:bookmarkEnd w:id="7"/>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eastAsia="zh-CN"/>
        </w:rPr>
      </w:pPr>
      <w:r>
        <w:rPr>
          <w:rFonts w:hint="default" w:ascii="Arial" w:hAnsi="Arial" w:cs="Arial" w:eastAsiaTheme="minorEastAsia"/>
          <w:sz w:val="24"/>
          <w:szCs w:val="24"/>
          <w:lang w:eastAsia="zh-CN"/>
        </w:rPr>
        <w:drawing>
          <wp:inline distT="0" distB="0" distL="114300" distR="114300">
            <wp:extent cx="5267960" cy="4015105"/>
            <wp:effectExtent l="0" t="0" r="8890" b="4445"/>
            <wp:docPr id="4" name="图片 4" descr="P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145"/>
                    <pic:cNvPicPr>
                      <a:picLocks noChangeAspect="1"/>
                    </pic:cNvPicPr>
                  </pic:nvPicPr>
                  <pic:blipFill>
                    <a:blip r:embed="rId5"/>
                    <a:stretch>
                      <a:fillRect/>
                    </a:stretch>
                  </pic:blipFill>
                  <pic:spPr>
                    <a:xfrm>
                      <a:off x="0" y="0"/>
                      <a:ext cx="5267960" cy="4015105"/>
                    </a:xfrm>
                    <a:prstGeom prst="rect">
                      <a:avLst/>
                    </a:prstGeom>
                  </pic:spPr>
                </pic:pic>
              </a:graphicData>
            </a:graphic>
          </wp:inline>
        </w:drawing>
      </w:r>
    </w:p>
    <w:p>
      <w:pPr>
        <w:keepNext w:val="0"/>
        <w:keepLines w:val="0"/>
        <w:pageBreakBefore w:val="0"/>
        <w:kinsoku/>
        <w:wordWrap/>
        <w:overflowPunct/>
        <w:topLinePunct w:val="0"/>
        <w:bidi w:val="0"/>
        <w:snapToGrid/>
        <w:spacing w:line="360" w:lineRule="auto"/>
        <w:ind w:firstLine="6000" w:firstLineChars="3000"/>
        <w:textAlignment w:val="auto"/>
        <w:outlineLvl w:val="9"/>
        <w:rPr>
          <w:rFonts w:hint="default" w:ascii="Arial" w:hAnsi="Arial" w:cs="Arial" w:eastAsiaTheme="minorEastAsia"/>
          <w:sz w:val="20"/>
          <w:szCs w:val="20"/>
          <w:lang w:val="en-US" w:eastAsia="zh-CN"/>
        </w:rPr>
      </w:pPr>
      <w:r>
        <w:rPr>
          <w:rFonts w:hint="eastAsia" w:ascii="Arial" w:hAnsi="Arial" w:cs="Arial"/>
          <w:sz w:val="20"/>
          <w:szCs w:val="20"/>
          <w:lang w:val="en-US" w:eastAsia="zh-CN"/>
        </w:rPr>
        <w:t>Figure 1.1 Luxury Top 10</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eastAsia="zh-CN"/>
        </w:rPr>
      </w:pPr>
      <w:r>
        <w:rPr>
          <w:rFonts w:hint="default" w:ascii="Arial" w:hAnsi="Arial" w:cs="Arial" w:eastAsiaTheme="minorEastAsia"/>
          <w:sz w:val="24"/>
          <w:szCs w:val="24"/>
          <w:lang w:eastAsia="zh-CN"/>
        </w:rPr>
        <w:t>French luxury brand Louis Vuitton topped the list with a brand value of $41.138 billion, up 41% from a year earlier.</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Hermes, the classic French luxury brand, rose 20 per cent year-on-year to $28.063bn, placing it at number two</w:t>
      </w:r>
      <w:r>
        <w:rPr>
          <w:rFonts w:ascii="Arial" w:hAnsi="Arial" w:eastAsia="宋体" w:cs="Arial"/>
          <w:color w:val="222222"/>
          <w:sz w:val="24"/>
          <w:shd w:val="clear" w:color="auto" w:fill="FFFFFF"/>
        </w:rPr>
        <w:t>(Morwitz, 2014)</w:t>
      </w:r>
      <w:r>
        <w:rPr>
          <w:rFonts w:hint="default" w:ascii="Arial" w:hAnsi="Arial" w:cs="Arial" w:eastAsiaTheme="minorEastAsia"/>
          <w:sz w:val="24"/>
          <w:szCs w:val="24"/>
          <w:lang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eastAsia="zh-CN"/>
        </w:rPr>
      </w:pPr>
      <w:r>
        <w:rPr>
          <w:rFonts w:hint="default" w:ascii="Arial" w:hAnsi="Arial" w:cs="Arial" w:eastAsiaTheme="minorEastAsia"/>
          <w:sz w:val="24"/>
          <w:szCs w:val="24"/>
          <w:lang w:eastAsia="zh-CN"/>
        </w:rPr>
        <w:t>Gucci, the Italian luxury brand, saw the biggest increase in brand value, with its brand value rising 66 percent year-on-year to $22.442 billion, ranking third on the list.</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The biggest drop in brand value was the French classic luxury brand Chanel, which fell 6 percent year-on-year to $10.383 billion, ranking fourth on the list.</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Cartier, a French watch and jewelry maker, saw its brand value increase by 20 percent in 2018 compared with 2017.</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Dior's brand value increased by 54% in 2018.</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French luxury brand Saint Laurent/Yves Saint Laurent made the top 10 with a brand value of $3.316 billion.</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4"/>
        <w:rPr>
          <w:rFonts w:hint="default" w:ascii="Arial" w:hAnsi="Arial" w:cs="Arial"/>
        </w:rPr>
      </w:pPr>
      <w:bookmarkStart w:id="8" w:name="_Toc30627"/>
      <w:r>
        <w:rPr>
          <w:rFonts w:hint="default" w:ascii="Arial" w:hAnsi="Arial" w:cs="Arial"/>
        </w:rPr>
        <w:t>1.1.</w:t>
      </w:r>
      <w:r>
        <w:rPr>
          <w:rFonts w:hint="default" w:ascii="Arial" w:hAnsi="Arial" w:cs="Arial"/>
          <w:lang w:val="en-US" w:eastAsia="zh-CN"/>
        </w:rPr>
        <w:t>4</w:t>
      </w:r>
      <w:r>
        <w:rPr>
          <w:rFonts w:hint="default" w:ascii="Arial" w:hAnsi="Arial" w:cs="Arial"/>
        </w:rPr>
        <w:t xml:space="preserve"> Show the Global data about the global luxury handbag</w:t>
      </w:r>
      <w:bookmarkEnd w:id="8"/>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eastAsia="zh-CN"/>
        </w:rPr>
      </w:pPr>
      <w:r>
        <w:rPr>
          <w:rFonts w:hint="default" w:ascii="Arial" w:hAnsi="Arial" w:cs="Arial" w:eastAsiaTheme="minorEastAsia"/>
          <w:sz w:val="24"/>
          <w:szCs w:val="24"/>
          <w:lang w:eastAsia="zh-CN"/>
        </w:rPr>
        <w:drawing>
          <wp:inline distT="0" distB="0" distL="114300" distR="114300">
            <wp:extent cx="5268595" cy="3644265"/>
            <wp:effectExtent l="0" t="0" r="8255" b="13335"/>
            <wp:docPr id="5" name="图片 5" descr="194145x5fhgibhfrhkkzeu.jpg.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4145x5fhgibhfrhkkzeu.jpg.thumb"/>
                    <pic:cNvPicPr>
                      <a:picLocks noChangeAspect="1"/>
                    </pic:cNvPicPr>
                  </pic:nvPicPr>
                  <pic:blipFill>
                    <a:blip r:embed="rId6"/>
                    <a:stretch>
                      <a:fillRect/>
                    </a:stretch>
                  </pic:blipFill>
                  <pic:spPr>
                    <a:xfrm>
                      <a:off x="0" y="0"/>
                      <a:ext cx="5268595" cy="3644265"/>
                    </a:xfrm>
                    <a:prstGeom prst="rect">
                      <a:avLst/>
                    </a:prstGeom>
                  </pic:spPr>
                </pic:pic>
              </a:graphicData>
            </a:graphic>
          </wp:inline>
        </w:drawing>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val="en-US" w:eastAsia="zh-CN"/>
        </w:rPr>
      </w:pPr>
      <w:r>
        <w:rPr>
          <w:rFonts w:hint="eastAsia" w:ascii="Arial" w:hAnsi="Arial" w:cs="Arial"/>
          <w:sz w:val="24"/>
          <w:szCs w:val="24"/>
          <w:lang w:val="en-US" w:eastAsia="zh-CN"/>
        </w:rPr>
        <w:t xml:space="preserve">                                        Figure</w:t>
      </w:r>
      <w:r>
        <w:rPr>
          <w:rFonts w:hint="eastAsia" w:ascii="Arial" w:hAnsi="Arial" w:cs="Arial"/>
          <w:sz w:val="21"/>
          <w:szCs w:val="21"/>
          <w:lang w:val="en-US" w:eastAsia="zh-CN"/>
        </w:rPr>
        <w:t xml:space="preserve"> 1.2 Global market worth 2016</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eastAsia="zh-CN"/>
        </w:rPr>
      </w:pPr>
      <w:r>
        <w:rPr>
          <w:rFonts w:hint="default" w:ascii="Arial" w:hAnsi="Arial" w:cs="Arial" w:eastAsiaTheme="minorEastAsia"/>
          <w:sz w:val="24"/>
          <w:szCs w:val="24"/>
          <w:lang w:eastAsia="zh-CN"/>
        </w:rPr>
        <w:t>In recent years, the growth trend of the global luxury market is characterized by stages.</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Due to the impact of the global financial crisis, the global luxury market was in a downturn from 2007 to 2009.</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The luxury market grew rapidly from 2009 to 2012. Only after the end of the financial crisis in 2009 did the luxury market begin to recover.</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From 2013 to 2015, the growth rate dropped, while in 2016, it basically stagnated.</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In 2017, the intensified exchange rate fluctuations (such as the depreciation of the pound, the appreciation of the euro, the strength of the RMB, the weakness of the yen, etc.), geopolitical tensions (terrorist attacks in Europe, the tension in east Asia, the continuous impact of brexit, etc.), the recovery of GDP growth and other factors have affected luxury consumption in different directions</w:t>
      </w:r>
      <w:r>
        <w:rPr>
          <w:rFonts w:ascii="Arial" w:hAnsi="Arial" w:eastAsia="宋体" w:cs="Arial"/>
          <w:color w:val="222222"/>
          <w:sz w:val="24"/>
          <w:shd w:val="clear" w:color="auto" w:fill="FFFFFF"/>
        </w:rPr>
        <w:t>(Morwitz, 2014)</w:t>
      </w:r>
      <w:r>
        <w:rPr>
          <w:rFonts w:hint="default" w:ascii="Arial" w:hAnsi="Arial" w:cs="Arial" w:eastAsiaTheme="minorEastAsia"/>
          <w:sz w:val="24"/>
          <w:szCs w:val="24"/>
          <w:lang w:eastAsia="zh-CN"/>
        </w:rPr>
        <w:t>.</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But overall, the global luxury market is recovering.</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As shown in the following figure, from 2009 to 2016, the luxury market was in the process of transaction growth. Although the proportion of annual growth was different, the luxury industry was undoubtedly moving forward.</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The figure below also predicts the growth line of the luxury industry until 2023</w:t>
      </w:r>
      <w:r>
        <w:rPr>
          <w:rFonts w:ascii="Arial" w:hAnsi="Arial" w:eastAsia="宋体" w:cs="Arial"/>
          <w:color w:val="222222"/>
          <w:sz w:val="24"/>
          <w:shd w:val="clear" w:color="auto" w:fill="FFFFFF"/>
        </w:rPr>
        <w:t>(Mishra, 2014)</w:t>
      </w:r>
      <w:r>
        <w:rPr>
          <w:rFonts w:ascii="Arial" w:hAnsi="Arial" w:cs="Arial"/>
          <w:sz w:val="24"/>
        </w:rPr>
        <w:t>.</w:t>
      </w:r>
      <w:r>
        <w:rPr>
          <w:rFonts w:hint="default" w:ascii="Arial" w:hAnsi="Arial" w:cs="Arial" w:eastAsiaTheme="minorEastAsia"/>
          <w:sz w:val="24"/>
          <w:szCs w:val="24"/>
          <w:lang w:eastAsia="zh-CN"/>
        </w:rPr>
        <w:t>. It can be seen that the luxury industry is an industry with good development prospects, and more and more people are gradually engaged in the consumption of luxury goods.</w:t>
      </w:r>
      <w:r>
        <w:rPr>
          <w:rFonts w:hint="eastAsia" w:ascii="Arial" w:hAnsi="Arial" w:cs="Arial"/>
          <w:sz w:val="24"/>
          <w:szCs w:val="24"/>
          <w:lang w:val="en-US" w:eastAsia="zh-CN"/>
        </w:rPr>
        <w:t xml:space="preserve"> </w:t>
      </w:r>
      <w:r>
        <w:rPr>
          <w:rFonts w:hint="default" w:ascii="Arial" w:hAnsi="Arial" w:cs="Arial" w:eastAsiaTheme="minorEastAsia"/>
          <w:sz w:val="24"/>
          <w:szCs w:val="24"/>
          <w:lang w:eastAsia="zh-CN"/>
        </w:rPr>
        <w:t>The luxury industry is developing with the advance of society.</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eastAsia="zh-CN"/>
        </w:rPr>
      </w:pPr>
    </w:p>
    <w:p>
      <w:pPr>
        <w:pStyle w:val="3"/>
        <w:rPr>
          <w:rFonts w:hint="default" w:ascii="Arial" w:hAnsi="Arial" w:cs="Arial"/>
          <w:i w:val="0"/>
          <w:iCs/>
        </w:rPr>
      </w:pPr>
      <w:bookmarkStart w:id="9" w:name="_Toc4144_WPSOffice_Level1"/>
      <w:bookmarkStart w:id="10" w:name="_Toc14496"/>
      <w:r>
        <w:rPr>
          <w:rFonts w:hint="default" w:ascii="Arial" w:hAnsi="Arial" w:cs="Arial"/>
          <w:i w:val="0"/>
          <w:iCs/>
        </w:rPr>
        <w:t>1.2 China Luxury Brand</w:t>
      </w:r>
      <w:bookmarkEnd w:id="9"/>
      <w:bookmarkEnd w:id="10"/>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4"/>
        <w:rPr>
          <w:rFonts w:hint="default" w:ascii="Arial" w:hAnsi="Arial" w:cs="Arial"/>
          <w:szCs w:val="24"/>
        </w:rPr>
      </w:pPr>
      <w:bookmarkStart w:id="11" w:name="_Toc10527"/>
      <w:r>
        <w:rPr>
          <w:rFonts w:hint="default" w:ascii="Arial" w:hAnsi="Arial" w:cs="Arial"/>
        </w:rPr>
        <w:t>1.2.1 China Local and International Luxury Brand</w:t>
      </w:r>
      <w:bookmarkEnd w:id="11"/>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brands are starting to emerge in China, but the climate is not there yet.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In recent years, some Chinese luxury brands, such as shang xia, French blue porcelain, zhaoyi jewelry, kirin and Shanghai shantan, have emerged internationally.</w:t>
      </w:r>
      <w:r>
        <w:rPr>
          <w:rFonts w:hint="eastAsia" w:ascii="Arial" w:hAnsi="Arial" w:cs="Arial"/>
          <w:sz w:val="24"/>
          <w:szCs w:val="24"/>
          <w:lang w:val="en-US" w:eastAsia="zh-CN"/>
        </w:rPr>
        <w:t xml:space="preserve"> </w:t>
      </w:r>
      <w:r>
        <w:rPr>
          <w:rFonts w:hint="default" w:ascii="Arial" w:hAnsi="Arial" w:cs="Arial"/>
          <w:sz w:val="24"/>
          <w:szCs w:val="24"/>
        </w:rPr>
        <w:t>Unlike luxury brands designed by Chinese designers like wang weiwei and Anna su, shang xia and shang xia are all designed by local Chinese designers and all bear the label "made in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 xml:space="preserve">If Shanghai </w:t>
      </w:r>
      <w:r>
        <w:rPr>
          <w:rFonts w:hint="eastAsia" w:ascii="Arial" w:hAnsi="Arial" w:cs="Arial"/>
          <w:sz w:val="24"/>
          <w:szCs w:val="24"/>
          <w:lang w:val="en-US" w:eastAsia="zh-CN"/>
        </w:rPr>
        <w:t>Tan</w:t>
      </w:r>
      <w:r>
        <w:rPr>
          <w:rFonts w:hint="default" w:ascii="Arial" w:hAnsi="Arial" w:cs="Arial"/>
          <w:sz w:val="24"/>
          <w:szCs w:val="24"/>
        </w:rPr>
        <w:t xml:space="preserve"> is the work of Hong Kong stylist, opened 39 stores in New York, Tokyo, Paris, Madrid, London at present, politician hilary, thatcher, film and television star Angelina jolie, nicolas cage had worn the Chinese dress of Shanghai beach.</w:t>
      </w:r>
      <w:r>
        <w:rPr>
          <w:rFonts w:hint="eastAsia" w:ascii="Arial" w:hAnsi="Arial" w:cs="Arial"/>
          <w:sz w:val="24"/>
          <w:szCs w:val="24"/>
          <w:lang w:val="en-US" w:eastAsia="zh-CN"/>
        </w:rPr>
        <w:t xml:space="preserve"> </w:t>
      </w:r>
      <w:r>
        <w:rPr>
          <w:rFonts w:hint="default" w:ascii="Arial" w:hAnsi="Arial" w:cs="Arial"/>
          <w:sz w:val="24"/>
          <w:szCs w:val="24"/>
        </w:rPr>
        <w:t>Compared with the international luxury brands, the price of Shanghai shan</w:t>
      </w:r>
      <w:r>
        <w:rPr>
          <w:rFonts w:hint="eastAsia" w:ascii="Arial" w:hAnsi="Arial" w:cs="Arial"/>
          <w:sz w:val="24"/>
          <w:szCs w:val="24"/>
          <w:lang w:val="en-US" w:eastAsia="zh-CN"/>
        </w:rPr>
        <w:t xml:space="preserve"> </w:t>
      </w:r>
      <w:r>
        <w:rPr>
          <w:rFonts w:hint="default" w:ascii="Arial" w:hAnsi="Arial" w:cs="Arial"/>
          <w:sz w:val="24"/>
          <w:szCs w:val="24"/>
        </w:rPr>
        <w:t>tan is not inferior: the traditional slim cheongsam set with some fur, the price is nearly 10,000 yuan, and most of the ordinary cheongsam price is about 7,000 yuan.</w:t>
      </w:r>
      <w:r>
        <w:rPr>
          <w:rFonts w:hint="eastAsia" w:ascii="Arial" w:hAnsi="Arial" w:cs="Arial"/>
          <w:sz w:val="24"/>
          <w:szCs w:val="24"/>
          <w:lang w:val="en-US" w:eastAsia="zh-CN"/>
        </w:rPr>
        <w:t xml:space="preserve"> </w:t>
      </w:r>
      <w:r>
        <w:rPr>
          <w:rFonts w:hint="default" w:ascii="Arial" w:hAnsi="Arial" w:cs="Arial"/>
          <w:sz w:val="24"/>
          <w:szCs w:val="24"/>
        </w:rPr>
        <w:t>But Shanghai tan was sold to Italian businessman Alessandro Bastagli in 2017</w:t>
      </w:r>
      <w:r>
        <w:rPr>
          <w:rFonts w:ascii="Arial" w:hAnsi="Arial" w:eastAsia="宋体" w:cs="Arial"/>
          <w:color w:val="222222"/>
          <w:sz w:val="24"/>
          <w:shd w:val="clear" w:color="auto" w:fill="FFFFFF"/>
        </w:rPr>
        <w:t>(Mishra, 2014)</w:t>
      </w:r>
      <w:r>
        <w:rPr>
          <w:rFonts w:ascii="Arial" w:hAnsi="Arial" w:cs="Arial"/>
          <w:sz w:val="24"/>
        </w:rPr>
        <w:t>.</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For another example, French blue porcelain is the only porcelain brand that is "called loudly" in the world, which is sold in 56 countries all over the world</w:t>
      </w:r>
      <w:r>
        <w:rPr>
          <w:rFonts w:ascii="Arial" w:hAnsi="Arial" w:eastAsia="宋体" w:cs="Arial"/>
          <w:color w:val="222222"/>
          <w:sz w:val="24"/>
          <w:shd w:val="clear" w:color="auto" w:fill="FFFFFF"/>
        </w:rPr>
        <w:t>(Zhang, 2017)</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drawing>
          <wp:inline distT="0" distB="0" distL="114300" distR="114300">
            <wp:extent cx="5046345" cy="3003550"/>
            <wp:effectExtent l="0" t="0" r="1905" b="6350"/>
            <wp:docPr id="1536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内容占位符 3"/>
                    <pic:cNvPicPr>
                      <a:picLocks noGrp="1" noChangeAspect="1"/>
                    </pic:cNvPicPr>
                  </pic:nvPicPr>
                  <pic:blipFill>
                    <a:blip r:embed="rId7"/>
                    <a:stretch>
                      <a:fillRect/>
                    </a:stretch>
                  </pic:blipFill>
                  <pic:spPr>
                    <a:xfrm>
                      <a:off x="0" y="0"/>
                      <a:ext cx="5046662" cy="3003550"/>
                    </a:xfrm>
                    <a:prstGeom prst="rect">
                      <a:avLst/>
                    </a:prstGeom>
                    <a:noFill/>
                    <a:ln w="9525">
                      <a:noFill/>
                    </a:ln>
                  </pic:spPr>
                </pic:pic>
              </a:graphicData>
            </a:graphic>
          </wp:inline>
        </w:drawing>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eastAsiaTheme="minorEastAsia"/>
          <w:sz w:val="24"/>
          <w:szCs w:val="24"/>
          <w:lang w:val="en-US" w:eastAsia="zh-CN"/>
        </w:rPr>
      </w:pPr>
      <w:r>
        <w:rPr>
          <w:rFonts w:hint="eastAsia" w:ascii="Arial" w:hAnsi="Arial" w:cs="Arial"/>
          <w:sz w:val="24"/>
          <w:szCs w:val="24"/>
          <w:lang w:val="en-US" w:eastAsia="zh-CN"/>
        </w:rPr>
        <w:t xml:space="preserve">                                             Figure</w:t>
      </w:r>
      <w:r>
        <w:rPr>
          <w:rFonts w:hint="eastAsia" w:ascii="Arial" w:hAnsi="Arial" w:cs="Arial"/>
          <w:sz w:val="22"/>
          <w:szCs w:val="22"/>
          <w:lang w:val="en-US" w:eastAsia="zh-CN"/>
        </w:rPr>
        <w:t xml:space="preserve"> 1.3 ShangHai Tang</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4"/>
        <w:rPr>
          <w:rFonts w:hint="default" w:ascii="Arial" w:hAnsi="Arial" w:cs="Arial"/>
        </w:rPr>
      </w:pPr>
      <w:bookmarkStart w:id="12" w:name="_Toc7470"/>
      <w:r>
        <w:rPr>
          <w:rFonts w:hint="default" w:ascii="Arial" w:hAnsi="Arial" w:cs="Arial"/>
        </w:rPr>
        <w:t>1.2.2 Importance of luxury brand in China consumer mind</w:t>
      </w:r>
      <w:bookmarkEnd w:id="12"/>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is defined internationally as "a kind of consumer goods with unique, rare and rare characteristics beyond the scope of people's survival and development needs", also known as non-necessities of life</w:t>
      </w:r>
      <w:r>
        <w:rPr>
          <w:rFonts w:hint="eastAsia" w:ascii="Arial" w:hAnsi="Arial" w:cs="Arial"/>
          <w:sz w:val="24"/>
          <w:szCs w:val="24"/>
          <w:lang w:val="en-US" w:eastAsia="zh-CN"/>
        </w:rPr>
        <w:t xml:space="preserve"> </w:t>
      </w:r>
      <w:r>
        <w:rPr>
          <w:rFonts w:ascii="Arial" w:hAnsi="Arial" w:eastAsia="宋体" w:cs="Arial"/>
          <w:color w:val="222222"/>
          <w:sz w:val="24"/>
          <w:shd w:val="clear" w:color="auto" w:fill="auto"/>
        </w:rPr>
        <w:t>(Karman, 2015)</w:t>
      </w:r>
      <w:r>
        <w:rPr>
          <w:rFonts w:hint="default" w:ascii="Arial" w:hAnsi="Arial" w:cs="Arial"/>
          <w:sz w:val="24"/>
          <w:szCs w:val="24"/>
        </w:rPr>
        <w:t>.</w:t>
      </w:r>
      <w:r>
        <w:rPr>
          <w:rFonts w:hint="default" w:ascii="Arial" w:hAnsi="Arial" w:cs="Arial"/>
          <w:sz w:val="24"/>
          <w:szCs w:val="24"/>
          <w:lang w:val="en-US" w:eastAsia="zh-CN"/>
        </w:rPr>
        <w:t xml:space="preserve"> </w:t>
      </w:r>
      <w:r>
        <w:rPr>
          <w:rFonts w:hint="default" w:ascii="Arial" w:hAnsi="Arial" w:cs="Arial"/>
          <w:sz w:val="24"/>
          <w:szCs w:val="24"/>
        </w:rPr>
        <w:t>This definition of luxury goods indicates that luxury goods can be replaced in functional use, which is not a necessity of people's life, and many similar products can replace it.</w:t>
      </w:r>
      <w:r>
        <w:rPr>
          <w:rFonts w:hint="default" w:ascii="Arial" w:hAnsi="Arial" w:cs="Arial"/>
          <w:sz w:val="24"/>
          <w:szCs w:val="24"/>
          <w:lang w:val="en-US" w:eastAsia="zh-CN"/>
        </w:rPr>
        <w:t xml:space="preserve"> </w:t>
      </w:r>
      <w:r>
        <w:rPr>
          <w:rFonts w:hint="default" w:ascii="Arial" w:hAnsi="Arial" w:cs="Arial"/>
          <w:sz w:val="24"/>
          <w:szCs w:val="24"/>
        </w:rPr>
        <w:t>So why are so many people still crazy about luxury goods?</w:t>
      </w:r>
      <w:r>
        <w:rPr>
          <w:rFonts w:hint="default" w:ascii="Arial" w:hAnsi="Arial" w:cs="Arial"/>
          <w:sz w:val="24"/>
          <w:szCs w:val="24"/>
          <w:lang w:val="en-US" w:eastAsia="zh-CN"/>
        </w:rPr>
        <w:t xml:space="preserve"> </w:t>
      </w:r>
      <w:r>
        <w:rPr>
          <w:rFonts w:hint="default" w:ascii="Arial" w:hAnsi="Arial" w:cs="Arial"/>
          <w:sz w:val="24"/>
          <w:szCs w:val="24"/>
        </w:rPr>
        <w:t>It must be a luxury and there are irreplaceable things</w:t>
      </w:r>
      <w:r>
        <w:rPr>
          <w:rFonts w:ascii="Arial" w:hAnsi="Arial" w:eastAsia="宋体" w:cs="Arial"/>
          <w:color w:val="222222"/>
          <w:sz w:val="24"/>
          <w:shd w:val="clear" w:color="auto" w:fill="FFFFFF"/>
        </w:rPr>
        <w:t>(Hartmann,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lang w:val="en-US" w:eastAsia="zh-CN"/>
        </w:rPr>
        <w:t>E</w:t>
      </w:r>
      <w:r>
        <w:rPr>
          <w:rFonts w:hint="default" w:ascii="Arial" w:hAnsi="Arial" w:cs="Arial"/>
          <w:sz w:val="24"/>
          <w:szCs w:val="24"/>
        </w:rPr>
        <w:t>xpress personality</w:t>
      </w:r>
      <w:r>
        <w:rPr>
          <w:rFonts w:hint="default" w:ascii="Arial" w:hAnsi="Arial" w:cs="Arial"/>
          <w:sz w:val="24"/>
          <w:szCs w:val="24"/>
          <w:lang w:val="en-US" w:eastAsia="zh-CN"/>
        </w:rPr>
        <w:t>.</w:t>
      </w:r>
      <w:bookmarkStart w:id="13" w:name="OLE_LINK13"/>
      <w:r>
        <w:rPr>
          <w:rFonts w:hint="eastAsia" w:ascii="Arial" w:hAnsi="Arial" w:cs="Arial"/>
          <w:sz w:val="24"/>
          <w:szCs w:val="24"/>
          <w:lang w:val="en-US" w:eastAsia="zh-CN"/>
        </w:rPr>
        <w:t xml:space="preserve"> </w:t>
      </w:r>
      <w:r>
        <w:rPr>
          <w:rFonts w:hint="default" w:ascii="Arial" w:hAnsi="Arial" w:cs="Arial"/>
          <w:sz w:val="24"/>
          <w:szCs w:val="24"/>
        </w:rPr>
        <w:t>Luxury is closely related to fashion. Many luxury brands adopt the behavior of fashion brands, and fashion, like luxury, can create people's "differentiation", so that people can identify people "belonging to the same category" in the crowd</w:t>
      </w:r>
      <w:r>
        <w:rPr>
          <w:rFonts w:ascii="Arial" w:hAnsi="Arial" w:eastAsia="宋体" w:cs="Arial"/>
          <w:color w:val="222222"/>
          <w:sz w:val="24"/>
          <w:shd w:val="clear" w:color="auto" w:fill="FFFFFF"/>
        </w:rPr>
        <w:t>(Levy, 2012)</w:t>
      </w:r>
      <w:r>
        <w:rPr>
          <w:rFonts w:hint="default" w:ascii="Arial" w:hAnsi="Arial" w:cs="Arial"/>
          <w:sz w:val="24"/>
          <w:szCs w:val="24"/>
        </w:rPr>
        <w:t>.</w:t>
      </w:r>
      <w:r>
        <w:rPr>
          <w:rFonts w:hint="default" w:ascii="Arial" w:hAnsi="Arial" w:cs="Arial"/>
          <w:sz w:val="24"/>
          <w:szCs w:val="24"/>
          <w:lang w:val="en-US" w:eastAsia="zh-CN"/>
        </w:rPr>
        <w:t xml:space="preserve"> </w:t>
      </w:r>
      <w:r>
        <w:rPr>
          <w:rFonts w:hint="default" w:ascii="Arial" w:hAnsi="Arial" w:cs="Arial"/>
          <w:sz w:val="24"/>
          <w:szCs w:val="24"/>
        </w:rPr>
        <w:t>However, luxury and fashion should not be confused. Luxury is the integration of fashion with social status, hedonism and timeliness.</w:t>
      </w:r>
      <w:r>
        <w:rPr>
          <w:rFonts w:hint="default" w:ascii="Arial" w:hAnsi="Arial" w:cs="Arial"/>
          <w:sz w:val="24"/>
          <w:szCs w:val="24"/>
          <w:lang w:val="en-US" w:eastAsia="zh-CN"/>
        </w:rPr>
        <w:t xml:space="preserve"> </w:t>
      </w:r>
      <w:r>
        <w:rPr>
          <w:rFonts w:hint="default" w:ascii="Arial" w:hAnsi="Arial" w:cs="Arial"/>
          <w:sz w:val="24"/>
          <w:szCs w:val="24"/>
        </w:rPr>
        <w:t>Personality self concept and public self concept to consumers in the consumer's pursuit of consumer motivation is different: consumer personality self emphasizes the inner self, therefore also prefers hedonic value of product or brand, the pursuit of pleasure is the value of the motivation of luxury consumption, because the enjoyment value lies in the personal experience of pleasure and the products</w:t>
      </w:r>
      <w:r>
        <w:rPr>
          <w:rFonts w:hint="eastAsia" w:ascii="Arial" w:hAnsi="Arial" w:cs="Arial"/>
          <w:sz w:val="24"/>
          <w:szCs w:val="24"/>
          <w:lang w:val="en-US" w:eastAsia="zh-CN"/>
        </w:rPr>
        <w:t xml:space="preserve"> </w:t>
      </w:r>
      <w:r>
        <w:rPr>
          <w:rFonts w:ascii="Arial" w:hAnsi="Arial" w:eastAsia="宋体" w:cs="Arial"/>
          <w:color w:val="222222"/>
          <w:sz w:val="24"/>
          <w:shd w:val="clear" w:color="auto" w:fill="auto"/>
        </w:rPr>
        <w:t>(Karman, 2015)</w:t>
      </w:r>
      <w:r>
        <w:rPr>
          <w:rFonts w:hint="default" w:ascii="Arial" w:hAnsi="Arial" w:cs="Arial"/>
          <w:sz w:val="24"/>
          <w:szCs w:val="24"/>
        </w:rPr>
        <w:t>.</w:t>
      </w:r>
      <w:r>
        <w:rPr>
          <w:rFonts w:hint="default" w:ascii="Arial" w:hAnsi="Arial" w:cs="Arial"/>
          <w:sz w:val="24"/>
          <w:szCs w:val="24"/>
          <w:lang w:val="en-US" w:eastAsia="zh-CN"/>
        </w:rPr>
        <w:t xml:space="preserve"> </w:t>
      </w:r>
      <w:r>
        <w:rPr>
          <w:rFonts w:hint="default" w:ascii="Arial" w:hAnsi="Arial" w:cs="Arial"/>
          <w:sz w:val="24"/>
          <w:szCs w:val="24"/>
        </w:rPr>
        <w:t>Consumers observe, discover and explore the unique, precious and extraordinary external beauty of luxury products with sustainable scientific consumption view. From the external luxury, they can feel and improve the beauty of their inner cultivation, improve their personal aesthetic perception, and at the same time, they can beautify themselves from the outside to the inside</w:t>
      </w:r>
      <w:r>
        <w:rPr>
          <w:rFonts w:ascii="Arial" w:hAnsi="Arial" w:eastAsia="宋体" w:cs="Arial"/>
          <w:color w:val="222222"/>
          <w:sz w:val="24"/>
          <w:shd w:val="clear" w:color="auto" w:fill="FFFFFF"/>
        </w:rPr>
        <w:t>(Levy,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rPr>
        <w:t>Social uniqueness</w:t>
      </w:r>
      <w:bookmarkEnd w:id="13"/>
      <w:r>
        <w:rPr>
          <w:rFonts w:hint="default" w:ascii="Arial" w:hAnsi="Arial" w:cs="Arial"/>
          <w:sz w:val="24"/>
          <w:szCs w:val="24"/>
          <w:lang w:val="en-US" w:eastAsia="zh-CN"/>
        </w:rPr>
        <w:t>.</w:t>
      </w:r>
      <w:r>
        <w:rPr>
          <w:rFonts w:hint="eastAsia" w:ascii="Arial" w:hAnsi="Arial" w:cs="Arial"/>
          <w:sz w:val="24"/>
          <w:szCs w:val="24"/>
          <w:lang w:val="en-US" w:eastAsia="zh-CN"/>
        </w:rPr>
        <w:t xml:space="preserve"> </w:t>
      </w:r>
      <w:r>
        <w:rPr>
          <w:rFonts w:hint="default" w:ascii="Arial" w:hAnsi="Arial" w:cs="Arial"/>
          <w:sz w:val="24"/>
          <w:szCs w:val="24"/>
        </w:rPr>
        <w:t>Luxury goods are not individual items that exist independently. They are closely related to social life and the product of social development to a certain stage. As commodities, they have their commonness and particularity, and their particularity is even far beyond their common value</w:t>
      </w:r>
      <w:r>
        <w:rPr>
          <w:rFonts w:ascii="Arial" w:hAnsi="Arial" w:eastAsia="宋体" w:cs="Arial"/>
          <w:color w:val="222222"/>
          <w:sz w:val="24"/>
          <w:shd w:val="clear" w:color="auto" w:fill="FFFFFF"/>
        </w:rPr>
        <w:t>(Mishra, 2014)</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The social attribute of luxury goods is that individuals generate various social relations between people through the consumption of luxury goods, which is a common existence of social identity and social imbalance.</w:t>
      </w:r>
      <w:r>
        <w:rPr>
          <w:rFonts w:hint="eastAsia" w:ascii="Arial" w:hAnsi="Arial" w:cs="Arial"/>
          <w:sz w:val="24"/>
          <w:szCs w:val="24"/>
          <w:lang w:val="en-US" w:eastAsia="zh-CN"/>
        </w:rPr>
        <w:t xml:space="preserve"> </w:t>
      </w:r>
      <w:r>
        <w:rPr>
          <w:rFonts w:hint="default" w:ascii="Arial" w:hAnsi="Arial" w:cs="Arial"/>
          <w:sz w:val="24"/>
          <w:szCs w:val="24"/>
        </w:rPr>
        <w:t>The cultural attribute of luxury goods is related to the inherent characteristics of cultural values and is a tangible form of expression of potential cultural deposits.</w:t>
      </w:r>
      <w:r>
        <w:rPr>
          <w:rFonts w:hint="eastAsia" w:ascii="Arial" w:hAnsi="Arial" w:cs="Arial"/>
          <w:sz w:val="24"/>
          <w:szCs w:val="24"/>
          <w:lang w:val="en-US" w:eastAsia="zh-CN"/>
        </w:rPr>
        <w:t xml:space="preserve"> </w:t>
      </w:r>
      <w:r>
        <w:rPr>
          <w:rFonts w:hint="default" w:ascii="Arial" w:hAnsi="Arial" w:cs="Arial"/>
          <w:sz w:val="24"/>
          <w:szCs w:val="24"/>
        </w:rPr>
        <w:t>The economic attribute of luxury goods is its implication with the self-value judgment in the relationship between supply and demand of commodity market, and it is an organic synthesis that converts material and spiritual values into monetary models</w:t>
      </w:r>
      <w:r>
        <w:rPr>
          <w:rFonts w:ascii="Arial" w:hAnsi="Arial" w:eastAsia="宋体" w:cs="Arial"/>
          <w:color w:val="222222"/>
          <w:sz w:val="24"/>
          <w:shd w:val="clear" w:color="auto" w:fill="FFFFFF"/>
        </w:rPr>
        <w:t>(Mirabi &amp; Akbariyeh &amp; Tahmasebifard, 2015)</w:t>
      </w:r>
      <w:r>
        <w:rPr>
          <w:rFonts w:hint="default" w:ascii="Arial" w:hAnsi="Arial" w:cs="Arial"/>
          <w:sz w:val="24"/>
          <w:szCs w:val="24"/>
        </w:rPr>
        <w:t>.</w:t>
      </w:r>
      <w:r>
        <w:rPr>
          <w:rFonts w:hint="default" w:ascii="Arial" w:hAnsi="Arial" w:cs="Arial"/>
          <w:sz w:val="24"/>
          <w:szCs w:val="24"/>
          <w:lang w:val="en-US" w:eastAsia="zh-CN"/>
        </w:rPr>
        <w:t xml:space="preserve"> Luxury features to its service object and class, their own will have positive and negative effect to society, luxury goods are produced by the continuous development of human society a kind of give it special meaning items, the positive ideas make it at the same time can also cause it's really great discord imbalance, so the appearance of luxury goods is inevitable, and it's development is uncertain.</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Image enhancement</w:t>
      </w:r>
      <w:r>
        <w:rPr>
          <w:rFonts w:hint="default" w:ascii="Arial" w:hAnsi="Arial" w:cs="Arial"/>
          <w:sz w:val="24"/>
          <w:szCs w:val="24"/>
          <w:lang w:val="en-US" w:eastAsia="zh-CN"/>
        </w:rPr>
        <w:t>.</w:t>
      </w:r>
      <w:r>
        <w:rPr>
          <w:rFonts w:hint="eastAsia" w:ascii="Arial" w:hAnsi="Arial" w:cs="Arial"/>
          <w:sz w:val="24"/>
          <w:szCs w:val="24"/>
          <w:lang w:val="en-US" w:eastAsia="zh-CN"/>
        </w:rPr>
        <w:t xml:space="preserve"> </w:t>
      </w:r>
      <w:r>
        <w:rPr>
          <w:rFonts w:hint="default" w:ascii="Arial" w:hAnsi="Arial" w:cs="Arial"/>
          <w:sz w:val="24"/>
          <w:szCs w:val="24"/>
        </w:rPr>
        <w:t>Luxury and art are inseparable.</w:t>
      </w:r>
      <w:r>
        <w:rPr>
          <w:rFonts w:hint="eastAsia" w:ascii="Arial" w:hAnsi="Arial" w:cs="Arial"/>
          <w:sz w:val="24"/>
          <w:szCs w:val="24"/>
          <w:lang w:val="en-US" w:eastAsia="zh-CN"/>
        </w:rPr>
        <w:t xml:space="preserve"> </w:t>
      </w:r>
      <w:r>
        <w:rPr>
          <w:rFonts w:hint="default" w:ascii="Arial" w:hAnsi="Arial" w:cs="Arial"/>
          <w:sz w:val="24"/>
          <w:szCs w:val="24"/>
        </w:rPr>
        <w:t>Luxury goods may be the driving force behind the art world, or the patron, or the means by which artists make money.</w:t>
      </w:r>
      <w:r>
        <w:rPr>
          <w:rFonts w:hint="eastAsia" w:ascii="Arial" w:hAnsi="Arial" w:cs="Arial"/>
          <w:sz w:val="24"/>
          <w:szCs w:val="24"/>
          <w:lang w:val="en-US" w:eastAsia="zh-CN"/>
        </w:rPr>
        <w:t xml:space="preserve"> </w:t>
      </w:r>
      <w:r>
        <w:rPr>
          <w:rFonts w:hint="default" w:ascii="Arial" w:hAnsi="Arial" w:cs="Arial"/>
          <w:sz w:val="24"/>
          <w:szCs w:val="24"/>
        </w:rPr>
        <w:t>As the guarantor of luxury aesthetics, art helps to make luxury brands fresh rather than unchanged, and is also the source of inspiration for luxury designers.</w:t>
      </w:r>
      <w:r>
        <w:rPr>
          <w:rFonts w:hint="eastAsia" w:ascii="Arial" w:hAnsi="Arial" w:cs="Arial"/>
          <w:sz w:val="24"/>
          <w:szCs w:val="24"/>
          <w:lang w:val="en-US" w:eastAsia="zh-CN"/>
        </w:rPr>
        <w:t xml:space="preserve"> </w:t>
      </w:r>
      <w:r>
        <w:rPr>
          <w:rFonts w:hint="default" w:ascii="Arial" w:hAnsi="Arial" w:cs="Arial"/>
          <w:sz w:val="24"/>
          <w:szCs w:val="24"/>
        </w:rPr>
        <w:t>Luxury brands' foresight comes from their keen awareness of social trends.</w:t>
      </w:r>
      <w:r>
        <w:rPr>
          <w:rFonts w:hint="eastAsia" w:ascii="Arial" w:hAnsi="Arial" w:cs="Arial"/>
          <w:sz w:val="24"/>
          <w:szCs w:val="24"/>
          <w:lang w:val="en-US" w:eastAsia="zh-CN"/>
        </w:rPr>
        <w:t xml:space="preserve"> </w:t>
      </w:r>
      <w:r>
        <w:rPr>
          <w:rFonts w:hint="default" w:ascii="Arial" w:hAnsi="Arial" w:cs="Arial"/>
          <w:sz w:val="24"/>
          <w:szCs w:val="24"/>
        </w:rPr>
        <w:t>Luxury brands should serve "the highest quality" products.</w:t>
      </w:r>
      <w:r>
        <w:rPr>
          <w:rFonts w:hint="eastAsia" w:ascii="Arial" w:hAnsi="Arial" w:cs="Arial"/>
          <w:sz w:val="24"/>
          <w:szCs w:val="24"/>
          <w:lang w:val="en-US" w:eastAsia="zh-CN"/>
        </w:rPr>
        <w:t xml:space="preserve"> </w:t>
      </w:r>
      <w:r>
        <w:rPr>
          <w:rFonts w:hint="default" w:ascii="Arial" w:hAnsi="Arial" w:cs="Arial"/>
          <w:sz w:val="24"/>
          <w:szCs w:val="24"/>
        </w:rPr>
        <w:t>This "superlative" must be reflected from appearance to quality one by one</w:t>
      </w:r>
      <w:r>
        <w:rPr>
          <w:rFonts w:ascii="Arial" w:hAnsi="Arial" w:eastAsia="宋体" w:cs="Arial"/>
          <w:color w:val="222222"/>
          <w:sz w:val="24"/>
          <w:shd w:val="clear" w:color="auto" w:fill="FFFFFF"/>
        </w:rPr>
        <w:t>(Mishra, 2014)</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The high quality of luxury goods should be visible.</w:t>
      </w:r>
      <w:r>
        <w:rPr>
          <w:rFonts w:hint="eastAsia" w:ascii="Arial" w:hAnsi="Arial" w:cs="Arial"/>
          <w:sz w:val="24"/>
          <w:szCs w:val="24"/>
          <w:lang w:val="en-US" w:eastAsia="zh-CN"/>
        </w:rPr>
        <w:t xml:space="preserve"> </w:t>
      </w:r>
      <w:r>
        <w:rPr>
          <w:rFonts w:hint="default" w:ascii="Arial" w:hAnsi="Arial" w:cs="Arial"/>
          <w:sz w:val="24"/>
          <w:szCs w:val="24"/>
        </w:rPr>
        <w:t>It is because its luxury is "obvious" that it brings glory to its Lord.</w:t>
      </w:r>
      <w:r>
        <w:rPr>
          <w:rFonts w:hint="eastAsia" w:ascii="Arial" w:hAnsi="Arial" w:cs="Arial"/>
          <w:sz w:val="24"/>
          <w:szCs w:val="24"/>
          <w:lang w:val="en-US" w:eastAsia="zh-CN"/>
        </w:rPr>
        <w:t xml:space="preserve"> </w:t>
      </w:r>
      <w:r>
        <w:rPr>
          <w:rFonts w:hint="default" w:ascii="Arial" w:hAnsi="Arial" w:cs="Arial"/>
          <w:sz w:val="24"/>
          <w:szCs w:val="24"/>
        </w:rPr>
        <w:t>So luxury should offer more "visible value" -- making people look good.</w:t>
      </w:r>
      <w:r>
        <w:rPr>
          <w:rFonts w:hint="eastAsia" w:ascii="Arial" w:hAnsi="Arial" w:cs="Arial"/>
          <w:sz w:val="24"/>
          <w:szCs w:val="24"/>
          <w:lang w:val="en-US" w:eastAsia="zh-CN"/>
        </w:rPr>
        <w:t xml:space="preserve"> </w:t>
      </w:r>
      <w:r>
        <w:rPr>
          <w:rFonts w:hint="default" w:ascii="Arial" w:hAnsi="Arial" w:cs="Arial"/>
          <w:sz w:val="24"/>
          <w:szCs w:val="24"/>
        </w:rPr>
        <w:t>Those who buy luxury goods are not in pursuit of practical value at all, but in pursuit of the "best" feeling of all mankind.</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Spread culture</w:t>
      </w:r>
      <w:r>
        <w:rPr>
          <w:rFonts w:hint="default" w:ascii="Arial" w:hAnsi="Arial" w:cs="Arial"/>
          <w:sz w:val="24"/>
          <w:szCs w:val="24"/>
          <w:lang w:val="en-US" w:eastAsia="zh-CN"/>
        </w:rPr>
        <w:t>.</w:t>
      </w:r>
      <w:r>
        <w:rPr>
          <w:rFonts w:hint="eastAsia" w:ascii="Arial" w:hAnsi="Arial" w:cs="Arial"/>
          <w:sz w:val="24"/>
          <w:szCs w:val="24"/>
          <w:lang w:val="en-US" w:eastAsia="zh-CN"/>
        </w:rPr>
        <w:t xml:space="preserve"> </w:t>
      </w:r>
      <w:r>
        <w:rPr>
          <w:rFonts w:hint="default" w:ascii="Arial" w:hAnsi="Arial" w:cs="Arial"/>
          <w:sz w:val="24"/>
          <w:szCs w:val="24"/>
        </w:rPr>
        <w:t>Real luxury goods contain rich history, humanity and technology.</w:t>
      </w:r>
      <w:r>
        <w:rPr>
          <w:rFonts w:hint="eastAsia" w:ascii="Arial" w:hAnsi="Arial" w:cs="Arial"/>
          <w:sz w:val="24"/>
          <w:szCs w:val="24"/>
          <w:lang w:val="en-US" w:eastAsia="zh-CN"/>
        </w:rPr>
        <w:t xml:space="preserve"> </w:t>
      </w:r>
      <w:r>
        <w:rPr>
          <w:rFonts w:hint="default" w:ascii="Arial" w:hAnsi="Arial" w:cs="Arial"/>
          <w:sz w:val="24"/>
          <w:szCs w:val="24"/>
        </w:rPr>
        <w:t>Bring people a kind of enjoyment.</w:t>
      </w:r>
      <w:r>
        <w:rPr>
          <w:rFonts w:hint="eastAsia" w:ascii="Arial" w:hAnsi="Arial" w:cs="Arial"/>
          <w:sz w:val="24"/>
          <w:szCs w:val="24"/>
          <w:lang w:val="en-US" w:eastAsia="zh-CN"/>
        </w:rPr>
        <w:t xml:space="preserve"> </w:t>
      </w:r>
      <w:r>
        <w:rPr>
          <w:rFonts w:hint="default" w:ascii="Arial" w:hAnsi="Arial" w:cs="Arial"/>
          <w:sz w:val="24"/>
          <w:szCs w:val="24"/>
        </w:rPr>
        <w:t>From the perspective of products, luxury goods may inherit the historical craftsmanship, or the brand culture, or the excellent quality and workmanship, which give the soul of luxury goods and become the source of people's desire to buy them.</w:t>
      </w:r>
      <w:r>
        <w:rPr>
          <w:rFonts w:hint="eastAsia" w:ascii="Arial" w:hAnsi="Arial" w:cs="Arial"/>
          <w:sz w:val="24"/>
          <w:szCs w:val="24"/>
          <w:lang w:val="en-US" w:eastAsia="zh-CN"/>
        </w:rPr>
        <w:t xml:space="preserve"> </w:t>
      </w:r>
      <w:r>
        <w:rPr>
          <w:rFonts w:hint="default" w:ascii="Arial" w:hAnsi="Arial" w:cs="Arial"/>
          <w:sz w:val="24"/>
          <w:szCs w:val="24"/>
        </w:rPr>
        <w:t>Some luxuries can stand the test of time and even increase their value as time goes by.</w:t>
      </w:r>
      <w:r>
        <w:rPr>
          <w:rFonts w:hint="eastAsia" w:ascii="Arial" w:hAnsi="Arial" w:cs="Arial"/>
          <w:sz w:val="24"/>
          <w:szCs w:val="24"/>
          <w:lang w:val="en-US" w:eastAsia="zh-CN"/>
        </w:rPr>
        <w:t xml:space="preserve"> </w:t>
      </w:r>
      <w:r>
        <w:rPr>
          <w:rFonts w:hint="default" w:ascii="Arial" w:hAnsi="Arial" w:cs="Arial"/>
          <w:sz w:val="24"/>
          <w:szCs w:val="24"/>
        </w:rPr>
        <w:t>This is also the difference between luxury goods and products produced by machine processing plants.</w:t>
      </w:r>
      <w:r>
        <w:rPr>
          <w:rFonts w:hint="eastAsia" w:ascii="Arial" w:hAnsi="Arial" w:cs="Arial"/>
          <w:sz w:val="24"/>
          <w:szCs w:val="24"/>
          <w:lang w:val="en-US" w:eastAsia="zh-CN"/>
        </w:rPr>
        <w:t xml:space="preserve"> </w:t>
      </w:r>
      <w:r>
        <w:rPr>
          <w:rFonts w:hint="default" w:ascii="Arial" w:hAnsi="Arial" w:cs="Arial"/>
          <w:sz w:val="24"/>
          <w:szCs w:val="24"/>
        </w:rPr>
        <w:t>Luxury goods can serve as the disseminator of national virtue in this era of globalization.</w:t>
      </w:r>
      <w:r>
        <w:rPr>
          <w:rFonts w:hint="eastAsia" w:ascii="Arial" w:hAnsi="Arial" w:cs="Arial"/>
          <w:sz w:val="24"/>
          <w:szCs w:val="24"/>
          <w:lang w:val="en-US" w:eastAsia="zh-CN"/>
        </w:rPr>
        <w:t xml:space="preserve"> </w:t>
      </w:r>
      <w:r>
        <w:rPr>
          <w:rFonts w:hint="default" w:ascii="Arial" w:hAnsi="Arial" w:cs="Arial"/>
          <w:sz w:val="24"/>
          <w:szCs w:val="24"/>
        </w:rPr>
        <w:t>Bentley and Rolls-Royce, for example, are deeply rooted in British culture, even when transferred to a German company.</w:t>
      </w:r>
      <w:r>
        <w:rPr>
          <w:rFonts w:hint="eastAsia" w:ascii="Arial" w:hAnsi="Arial" w:cs="Arial"/>
          <w:sz w:val="24"/>
          <w:szCs w:val="24"/>
          <w:lang w:val="en-US" w:eastAsia="zh-CN"/>
        </w:rPr>
        <w:t xml:space="preserve"> </w:t>
      </w:r>
      <w:r>
        <w:rPr>
          <w:rFonts w:hint="default" w:ascii="Arial" w:hAnsi="Arial" w:cs="Arial"/>
          <w:sz w:val="24"/>
          <w:szCs w:val="24"/>
        </w:rPr>
        <w:t>When it comes to France, haute couture dresses, Italy, lamborghini, ferrari, aston Martin and maserati all represent the history and culture of this country and nation</w:t>
      </w:r>
      <w:r>
        <w:rPr>
          <w:rFonts w:hint="eastAsia" w:ascii="Arial" w:hAnsi="Arial" w:cs="Arial"/>
          <w:sz w:val="24"/>
          <w:szCs w:val="24"/>
          <w:lang w:val="en-US" w:eastAsia="zh-CN"/>
        </w:rPr>
        <w:t xml:space="preserve"> </w:t>
      </w:r>
      <w:r>
        <w:rPr>
          <w:rFonts w:ascii="Arial" w:hAnsi="Arial" w:eastAsia="宋体" w:cs="Arial"/>
          <w:color w:val="222222"/>
          <w:sz w:val="24"/>
          <w:shd w:val="clear" w:color="auto" w:fill="FFFFFF"/>
        </w:rPr>
        <w:t>(Mirabi &amp; Akbariyeh &amp; Tahmasebifard, 2015)</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Increasing confident</w:t>
      </w:r>
      <w:r>
        <w:rPr>
          <w:rFonts w:hint="default" w:ascii="Arial" w:hAnsi="Arial" w:cs="Arial"/>
          <w:sz w:val="24"/>
          <w:szCs w:val="24"/>
          <w:lang w:val="en-US" w:eastAsia="zh-CN"/>
        </w:rPr>
        <w:t>.</w:t>
      </w:r>
      <w:r>
        <w:rPr>
          <w:rFonts w:hint="eastAsia" w:ascii="Arial" w:hAnsi="Arial" w:cs="Arial"/>
          <w:sz w:val="24"/>
          <w:szCs w:val="24"/>
          <w:lang w:val="en-US" w:eastAsia="zh-CN"/>
        </w:rPr>
        <w:t xml:space="preserve"> </w:t>
      </w:r>
      <w:r>
        <w:rPr>
          <w:rFonts w:hint="default" w:ascii="Arial" w:hAnsi="Arial" w:cs="Arial"/>
          <w:sz w:val="24"/>
          <w:szCs w:val="24"/>
        </w:rPr>
        <w:t>A person who can use luxury goods proves that he has higher social status, better quality and ability. Because he is better than others, he is more confident, more satisfied and fulfilled.</w:t>
      </w:r>
      <w:r>
        <w:rPr>
          <w:rFonts w:hint="eastAsia" w:ascii="Arial" w:hAnsi="Arial" w:cs="Arial"/>
          <w:sz w:val="24"/>
          <w:szCs w:val="24"/>
          <w:lang w:val="en-US" w:eastAsia="zh-CN"/>
        </w:rPr>
        <w:t xml:space="preserve"> </w:t>
      </w:r>
      <w:r>
        <w:rPr>
          <w:rFonts w:hint="default" w:ascii="Arial" w:hAnsi="Arial" w:cs="Arial"/>
          <w:sz w:val="24"/>
          <w:szCs w:val="24"/>
        </w:rPr>
        <w:t>On the surface, self-confidence has no impact on people's life, but it will have a potential impact on people's interpersonal communication and promote their personal development.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Position in society</w:t>
      </w:r>
      <w:r>
        <w:rPr>
          <w:rFonts w:hint="default" w:ascii="Arial" w:hAnsi="Arial" w:cs="Arial"/>
          <w:sz w:val="24"/>
          <w:szCs w:val="24"/>
          <w:lang w:val="en-US" w:eastAsia="zh-CN"/>
        </w:rPr>
        <w:t>.</w:t>
      </w:r>
      <w:r>
        <w:rPr>
          <w:rFonts w:hint="eastAsia" w:ascii="Arial" w:hAnsi="Arial" w:cs="Arial"/>
          <w:sz w:val="24"/>
          <w:szCs w:val="24"/>
          <w:lang w:val="en-US" w:eastAsia="zh-CN"/>
        </w:rPr>
        <w:t xml:space="preserve"> </w:t>
      </w:r>
      <w:r>
        <w:rPr>
          <w:rFonts w:hint="default" w:ascii="Arial" w:hAnsi="Arial" w:cs="Arial"/>
          <w:sz w:val="24"/>
          <w:szCs w:val="24"/>
        </w:rPr>
        <w:t>Luxury goods were at the beginning a symbol of status as a hereditary class.</w:t>
      </w:r>
      <w:r>
        <w:rPr>
          <w:rFonts w:hint="eastAsia" w:ascii="Arial" w:hAnsi="Arial" w:cs="Arial"/>
          <w:sz w:val="24"/>
          <w:szCs w:val="24"/>
          <w:lang w:val="en-US" w:eastAsia="zh-CN"/>
        </w:rPr>
        <w:t xml:space="preserve"> </w:t>
      </w:r>
      <w:r>
        <w:rPr>
          <w:rFonts w:hint="default" w:ascii="Arial" w:hAnsi="Arial" w:cs="Arial"/>
          <w:sz w:val="24"/>
          <w:szCs w:val="24"/>
        </w:rPr>
        <w:t>It came into being as a sign of class division, the beginning of which refers to the beginning of the emergence of society and luxury goods.</w:t>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sz w:val="24"/>
          <w:szCs w:val="24"/>
          <w:lang w:val="en-US" w:eastAsia="zh-CN"/>
        </w:rPr>
      </w:pPr>
      <w:r>
        <w:rPr>
          <w:rFonts w:hint="default" w:ascii="Arial" w:hAnsi="Arial" w:cs="Arial"/>
          <w:sz w:val="24"/>
          <w:szCs w:val="24"/>
        </w:rPr>
        <w:t>So there is the distinction between the commoner, the aristocrat and the monarch, which separates the person of high social status from the person of low social status</w:t>
      </w:r>
      <w:r>
        <w:rPr>
          <w:rFonts w:ascii="Arial" w:hAnsi="Arial" w:eastAsia="宋体" w:cs="Arial"/>
          <w:color w:val="222222"/>
          <w:sz w:val="24"/>
          <w:shd w:val="clear" w:color="auto" w:fill="FFFFFF"/>
        </w:rPr>
        <w:t>(Jaccard, 2012)</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Luxury goods play an important role in social stratification, and unlike monarchs or hereditary systems, they can be achieved to some extent through their own efforts.</w:t>
      </w:r>
      <w:r>
        <w:rPr>
          <w:rFonts w:hint="eastAsia" w:ascii="Arial" w:hAnsi="Arial" w:cs="Arial"/>
          <w:sz w:val="24"/>
          <w:szCs w:val="24"/>
          <w:lang w:val="en-US" w:eastAsia="zh-CN"/>
        </w:rPr>
        <w:t xml:space="preserve"> </w:t>
      </w:r>
      <w:r>
        <w:rPr>
          <w:rFonts w:hint="default" w:ascii="Arial" w:hAnsi="Arial" w:cs="Arial"/>
          <w:sz w:val="24"/>
          <w:szCs w:val="24"/>
        </w:rPr>
        <w:t>That is to say, people can reposition their social class according to their needs, instead of following the established social hierarchy as before.</w:t>
      </w:r>
      <w:r>
        <w:rPr>
          <w:rFonts w:hint="eastAsia" w:ascii="Arial" w:hAnsi="Arial" w:cs="Arial"/>
          <w:sz w:val="24"/>
          <w:szCs w:val="24"/>
          <w:lang w:val="en-US" w:eastAsia="zh-CN"/>
        </w:rPr>
        <w:t xml:space="preserve"> </w:t>
      </w:r>
      <w:r>
        <w:rPr>
          <w:rFonts w:hint="default" w:ascii="Arial" w:hAnsi="Arial" w:cs="Arial"/>
          <w:sz w:val="24"/>
          <w:szCs w:val="24"/>
        </w:rPr>
        <w:t>Therefore, through the purchase of luxury goods to show their status</w:t>
      </w:r>
      <w:r>
        <w:rPr>
          <w:rFonts w:hint="eastAsia" w:ascii="Arial" w:hAnsi="Arial" w:cs="Arial"/>
          <w:sz w:val="24"/>
          <w:szCs w:val="24"/>
          <w:lang w:val="en-US" w:eastAsia="zh-CN"/>
        </w:rPr>
        <w:t xml:space="preserve"> </w:t>
      </w:r>
      <w:r>
        <w:rPr>
          <w:rFonts w:ascii="Arial" w:hAnsi="Arial" w:eastAsia="宋体" w:cs="Arial"/>
          <w:color w:val="222222"/>
          <w:sz w:val="24"/>
          <w:shd w:val="clear" w:color="auto" w:fill="FFFFFF"/>
        </w:rPr>
        <w:t>(Diallo, 2012)</w:t>
      </w:r>
      <w:r>
        <w:rPr>
          <w:rFonts w:hint="default" w:ascii="Arial" w:hAnsi="Arial" w:cs="Arial"/>
          <w:sz w:val="24"/>
          <w:szCs w:val="24"/>
        </w:rPr>
        <w:t>.</w:t>
      </w:r>
      <w:r>
        <w:rPr>
          <w:rFonts w:hint="eastAsia" w:ascii="Arial" w:hAnsi="Arial" w:cs="Arial"/>
          <w:sz w:val="24"/>
          <w:szCs w:val="24"/>
          <w:lang w:val="en-US" w:eastAsia="zh-CN"/>
        </w:rPr>
        <w:t xml:space="preserve"> </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goods represent a class.</w:t>
      </w:r>
      <w:r>
        <w:rPr>
          <w:rFonts w:hint="eastAsia" w:ascii="Arial" w:hAnsi="Arial" w:cs="Arial"/>
          <w:sz w:val="24"/>
          <w:szCs w:val="24"/>
          <w:lang w:val="en-US" w:eastAsia="zh-CN"/>
        </w:rPr>
        <w:t xml:space="preserve"> </w:t>
      </w:r>
      <w:r>
        <w:rPr>
          <w:rFonts w:hint="default" w:ascii="Arial" w:hAnsi="Arial" w:cs="Arial"/>
          <w:sz w:val="24"/>
          <w:szCs w:val="24"/>
        </w:rPr>
        <w:t>Because the price of luxury goods is right there, what can be used is one class, and what cannot be used is another class. People can identify their social status according to these, so as to gain respect from others, attract people of the same class, and build their own life circle.</w:t>
      </w:r>
      <w:r>
        <w:rPr>
          <w:rFonts w:hint="eastAsia" w:ascii="Arial" w:hAnsi="Arial" w:cs="Arial"/>
          <w:sz w:val="24"/>
          <w:szCs w:val="24"/>
          <w:lang w:val="en-US" w:eastAsia="zh-CN"/>
        </w:rPr>
        <w:t xml:space="preserve"> </w:t>
      </w:r>
      <w:r>
        <w:rPr>
          <w:rFonts w:hint="default" w:ascii="Arial" w:hAnsi="Arial" w:cs="Arial"/>
          <w:sz w:val="24"/>
          <w:szCs w:val="24"/>
        </w:rPr>
        <w:t>After all, birds of a feather flock together. People all want to communicate with people who are similar to them and have more common topics, so that life can have more fun.</w:t>
      </w:r>
      <w:r>
        <w:rPr>
          <w:rFonts w:hint="eastAsia" w:ascii="Arial" w:hAnsi="Arial" w:cs="Arial"/>
          <w:sz w:val="24"/>
          <w:szCs w:val="24"/>
          <w:lang w:val="en-US" w:eastAsia="zh-CN"/>
        </w:rPr>
        <w:t xml:space="preserve"> </w:t>
      </w:r>
      <w:r>
        <w:rPr>
          <w:rFonts w:hint="default" w:ascii="Arial" w:hAnsi="Arial" w:cs="Arial"/>
          <w:sz w:val="24"/>
          <w:szCs w:val="24"/>
        </w:rPr>
        <w:t>Not on a level of consumption, the topics of interest to each other are also very different, nature can not go together</w:t>
      </w:r>
      <w:r>
        <w:rPr>
          <w:rFonts w:ascii="Arial" w:hAnsi="Arial" w:eastAsia="宋体" w:cs="Arial"/>
          <w:color w:val="222222"/>
          <w:sz w:val="24"/>
          <w:shd w:val="clear" w:color="auto" w:fill="FFFFFF"/>
        </w:rPr>
        <w:t>(Diallo,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The emergence of luxury goods gives people a label to identify, and it is easier to circle people of the same kind.</w:t>
      </w:r>
      <w:r>
        <w:rPr>
          <w:rFonts w:hint="eastAsia" w:ascii="Arial" w:hAnsi="Arial" w:cs="Arial"/>
          <w:sz w:val="24"/>
          <w:szCs w:val="24"/>
          <w:lang w:val="en-US" w:eastAsia="zh-CN"/>
        </w:rPr>
        <w:t xml:space="preserve"> </w:t>
      </w:r>
      <w:r>
        <w:rPr>
          <w:rFonts w:hint="default" w:ascii="Arial" w:hAnsi="Arial" w:cs="Arial"/>
          <w:sz w:val="24"/>
          <w:szCs w:val="24"/>
        </w:rPr>
        <w:t>People who use similar goods have similar tastes, consumption views, values, interests and hobbies. They may have endless topics to talk about when they meet each other. They get along well with each other and gradually become friends and integrate into each other's circle.</w:t>
      </w:r>
      <w:r>
        <w:rPr>
          <w:rFonts w:hint="eastAsia" w:ascii="Arial" w:hAnsi="Arial" w:cs="Arial"/>
          <w:sz w:val="24"/>
          <w:szCs w:val="24"/>
          <w:lang w:val="en-US" w:eastAsia="zh-CN"/>
        </w:rPr>
        <w:t xml:space="preserve"> </w:t>
      </w:r>
      <w:r>
        <w:rPr>
          <w:rFonts w:hint="default" w:ascii="Arial" w:hAnsi="Arial" w:cs="Arial"/>
          <w:sz w:val="24"/>
          <w:szCs w:val="24"/>
        </w:rPr>
        <w:t>And these circles represent a social class.</w:t>
      </w:r>
      <w:r>
        <w:rPr>
          <w:rFonts w:hint="eastAsia" w:ascii="Arial" w:hAnsi="Arial" w:cs="Arial"/>
          <w:sz w:val="24"/>
          <w:szCs w:val="24"/>
          <w:lang w:val="en-US" w:eastAsia="zh-CN"/>
        </w:rPr>
        <w:t xml:space="preserve"> </w:t>
      </w:r>
      <w:r>
        <w:rPr>
          <w:rFonts w:hint="default" w:ascii="Arial" w:hAnsi="Arial" w:cs="Arial"/>
          <w:sz w:val="24"/>
          <w:szCs w:val="24"/>
        </w:rPr>
        <w:t>Luxury goods have become an obvious representative of the upper class</w:t>
      </w:r>
      <w:r>
        <w:rPr>
          <w:rFonts w:ascii="Arial" w:hAnsi="Arial" w:eastAsia="宋体" w:cs="Arial"/>
          <w:color w:val="222222"/>
          <w:sz w:val="24"/>
          <w:shd w:val="clear" w:color="auto" w:fill="FFFFFF"/>
        </w:rPr>
        <w:t>(Jaccard,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4"/>
        <w:rPr>
          <w:rFonts w:hint="default" w:ascii="Arial" w:hAnsi="Arial" w:cs="Arial"/>
        </w:rPr>
      </w:pPr>
      <w:bookmarkStart w:id="14" w:name="_Toc14892_WPSOffice_Level2"/>
      <w:bookmarkStart w:id="15" w:name="_Toc4242"/>
      <w:r>
        <w:rPr>
          <w:rFonts w:hint="default" w:ascii="Arial" w:hAnsi="Arial" w:cs="Arial"/>
        </w:rPr>
        <w:t>1.2.</w:t>
      </w:r>
      <w:r>
        <w:rPr>
          <w:rFonts w:hint="eastAsia" w:ascii="Arial" w:hAnsi="Arial" w:cs="Arial"/>
          <w:lang w:val="en-US" w:eastAsia="zh-CN"/>
        </w:rPr>
        <w:t>3</w:t>
      </w:r>
      <w:r>
        <w:rPr>
          <w:rFonts w:hint="default" w:ascii="Arial" w:hAnsi="Arial" w:cs="Arial"/>
        </w:rPr>
        <w:t xml:space="preserve"> Show the China data about the luxury handbag</w:t>
      </w:r>
      <w:bookmarkEnd w:id="14"/>
      <w:bookmarkEnd w:id="15"/>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China's personal luxury market has exceeded 140 billion yuan and maintained high growth.</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China's personal luxury goods market reached 20 billion euros (142 billion yuan) in sales in 2017, up 20% from a year earlier, and the growth rate is far ahead of other major regions in the world.</w:t>
      </w:r>
      <w:r>
        <w:rPr>
          <w:rFonts w:hint="eastAsia" w:ascii="Arial" w:hAnsi="Arial" w:cs="Arial"/>
          <w:sz w:val="24"/>
          <w:szCs w:val="24"/>
          <w:lang w:val="en-US" w:eastAsia="zh-CN"/>
        </w:rPr>
        <w:t xml:space="preserve"> </w:t>
      </w:r>
      <w:r>
        <w:rPr>
          <w:rFonts w:hint="default" w:ascii="Arial" w:hAnsi="Arial" w:cs="Arial"/>
          <w:sz w:val="24"/>
          <w:szCs w:val="24"/>
        </w:rPr>
        <w:t>It accounts for 8% of the 262 billion euros (2 trillion yuan) in global sales of personal luxury goods.</w:t>
      </w:r>
      <w:r>
        <w:rPr>
          <w:rFonts w:hint="eastAsia" w:ascii="Arial" w:hAnsi="Arial" w:cs="Arial"/>
          <w:sz w:val="24"/>
          <w:szCs w:val="24"/>
          <w:lang w:val="en-US" w:eastAsia="zh-CN"/>
        </w:rPr>
        <w:t xml:space="preserve"> </w:t>
      </w:r>
      <w:r>
        <w:rPr>
          <w:rFonts w:hint="default" w:ascii="Arial" w:hAnsi="Arial" w:cs="Arial"/>
          <w:sz w:val="24"/>
          <w:szCs w:val="24"/>
        </w:rPr>
        <w:t>Chinese consumers contribute 32% of the world's luxury consumption, becoming a major global growth point.</w:t>
      </w:r>
      <w:r>
        <w:rPr>
          <w:rFonts w:hint="eastAsia" w:ascii="Arial" w:hAnsi="Arial" w:cs="Arial"/>
          <w:sz w:val="24"/>
          <w:szCs w:val="24"/>
          <w:lang w:val="en-US" w:eastAsia="zh-CN"/>
        </w:rPr>
        <w:t xml:space="preserve"> </w:t>
      </w:r>
      <w:r>
        <w:rPr>
          <w:rFonts w:hint="default" w:ascii="Arial" w:hAnsi="Arial" w:cs="Arial"/>
          <w:sz w:val="24"/>
          <w:szCs w:val="24"/>
        </w:rPr>
        <w:t>Consumers from China are expected to contribute about 83.5 billion euros (650 billion yuan) to the global consumer goods market in 2017, up 13% from a year earlier and accounting for 32% of the global total, the highest share of any country or region.</w:t>
      </w:r>
      <w:r>
        <w:rPr>
          <w:rFonts w:hint="eastAsia" w:ascii="Arial" w:hAnsi="Arial" w:cs="Arial"/>
          <w:sz w:val="24"/>
          <w:szCs w:val="24"/>
          <w:lang w:val="en-US" w:eastAsia="zh-CN"/>
        </w:rPr>
        <w:t xml:space="preserve"> </w:t>
      </w:r>
      <w:r>
        <w:rPr>
          <w:rFonts w:hint="default" w:ascii="Arial" w:hAnsi="Arial" w:cs="Arial"/>
          <w:sz w:val="24"/>
          <w:szCs w:val="24"/>
        </w:rPr>
        <w:t>Handbags are one of the most popular luxury items for Chinese consumers</w:t>
      </w:r>
      <w:r>
        <w:rPr>
          <w:rFonts w:ascii="Arial" w:hAnsi="Arial" w:eastAsia="宋体" w:cs="Arial"/>
          <w:color w:val="222222"/>
          <w:sz w:val="24"/>
          <w:shd w:val="clear" w:color="auto" w:fill="FFFFFF"/>
        </w:rPr>
        <w:t>(Diallo,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4533900" cy="29813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533900" cy="2981325"/>
                    </a:xfrm>
                    <a:prstGeom prst="rect">
                      <a:avLst/>
                    </a:prstGeom>
                    <a:noFill/>
                    <a:ln w="9525">
                      <a:noFill/>
                    </a:ln>
                  </pic:spPr>
                </pic:pic>
              </a:graphicData>
            </a:graphic>
          </wp:inline>
        </w:drawing>
      </w:r>
    </w:p>
    <w:p>
      <w:pPr>
        <w:keepNext w:val="0"/>
        <w:keepLines w:val="0"/>
        <w:pageBreakBefore w:val="0"/>
        <w:kinsoku/>
        <w:wordWrap/>
        <w:overflowPunct/>
        <w:topLinePunct w:val="0"/>
        <w:bidi w:val="0"/>
        <w:snapToGrid/>
        <w:spacing w:line="360" w:lineRule="auto"/>
        <w:ind w:firstLine="3520" w:firstLineChars="1600"/>
        <w:textAlignment w:val="auto"/>
        <w:outlineLvl w:val="9"/>
        <w:rPr>
          <w:rFonts w:hint="default" w:ascii="Arial" w:hAnsi="Arial" w:eastAsia="宋体" w:cs="Arial"/>
          <w:sz w:val="22"/>
          <w:szCs w:val="22"/>
          <w:lang w:val="en-US" w:eastAsia="zh-CN"/>
        </w:rPr>
      </w:pPr>
      <w:r>
        <w:rPr>
          <w:rFonts w:hint="eastAsia" w:ascii="Arial" w:hAnsi="Arial" w:eastAsia="宋体" w:cs="Arial"/>
          <w:sz w:val="22"/>
          <w:szCs w:val="22"/>
          <w:lang w:val="en-US" w:eastAsia="zh-CN"/>
        </w:rPr>
        <w:t xml:space="preserve">Figure 1.4 </w:t>
      </w:r>
      <w:r>
        <w:rPr>
          <w:rFonts w:hint="default" w:ascii="Arial" w:hAnsi="Arial" w:eastAsia="宋体" w:cs="Arial"/>
          <w:sz w:val="22"/>
          <w:szCs w:val="22"/>
          <w:lang w:val="en-US" w:eastAsia="zh-CN"/>
        </w:rPr>
        <w:t>Global</w:t>
      </w:r>
      <w:r>
        <w:rPr>
          <w:rFonts w:hint="eastAsia" w:ascii="Arial" w:hAnsi="Arial" w:eastAsia="宋体" w:cs="Arial"/>
          <w:sz w:val="22"/>
          <w:szCs w:val="22"/>
          <w:lang w:val="en-US" w:eastAsia="zh-CN"/>
        </w:rPr>
        <w:t xml:space="preserve"> Luxury Market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sz w:val="24"/>
          <w:szCs w:val="24"/>
        </w:rPr>
      </w:pPr>
      <w:r>
        <w:rPr>
          <w:rFonts w:hint="default" w:ascii="Arial" w:hAnsi="Arial" w:eastAsia="宋体" w:cs="Arial"/>
          <w:sz w:val="24"/>
          <w:szCs w:val="24"/>
        </w:rPr>
        <w:drawing>
          <wp:inline distT="0" distB="0" distL="114300" distR="114300">
            <wp:extent cx="4638675" cy="2971800"/>
            <wp:effectExtent l="0" t="0" r="9525" b="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9"/>
                    <a:stretch>
                      <a:fillRect/>
                    </a:stretch>
                  </pic:blipFill>
                  <pic:spPr>
                    <a:xfrm>
                      <a:off x="0" y="0"/>
                      <a:ext cx="4638675" cy="2971800"/>
                    </a:xfrm>
                    <a:prstGeom prst="rect">
                      <a:avLst/>
                    </a:prstGeom>
                    <a:noFill/>
                    <a:ln w="9525">
                      <a:noFill/>
                    </a:ln>
                  </pic:spPr>
                </pic:pic>
              </a:graphicData>
            </a:graphic>
          </wp:inline>
        </w:drawing>
      </w:r>
    </w:p>
    <w:p>
      <w:pPr>
        <w:keepNext w:val="0"/>
        <w:keepLines w:val="0"/>
        <w:pageBreakBefore w:val="0"/>
        <w:kinsoku/>
        <w:wordWrap/>
        <w:overflowPunct/>
        <w:topLinePunct w:val="0"/>
        <w:bidi w:val="0"/>
        <w:snapToGrid/>
        <w:spacing w:line="360" w:lineRule="auto"/>
        <w:ind w:firstLine="3520" w:firstLineChars="1600"/>
        <w:textAlignment w:val="auto"/>
        <w:outlineLvl w:val="9"/>
        <w:rPr>
          <w:rFonts w:hint="default" w:ascii="Arial" w:hAnsi="Arial" w:eastAsia="宋体" w:cs="Arial"/>
          <w:sz w:val="22"/>
          <w:szCs w:val="22"/>
          <w:lang w:val="en-US" w:eastAsia="zh-CN"/>
        </w:rPr>
      </w:pPr>
      <w:r>
        <w:rPr>
          <w:rFonts w:hint="eastAsia" w:ascii="Arial" w:hAnsi="Arial" w:eastAsia="宋体" w:cs="Arial"/>
          <w:sz w:val="22"/>
          <w:szCs w:val="22"/>
          <w:lang w:val="en-US" w:eastAsia="zh-CN"/>
        </w:rPr>
        <w:t xml:space="preserve">Figure 1.5 </w:t>
      </w:r>
      <w:r>
        <w:rPr>
          <w:rFonts w:hint="default" w:ascii="Arial" w:hAnsi="Arial" w:eastAsia="宋体" w:cs="Arial"/>
          <w:sz w:val="22"/>
          <w:szCs w:val="22"/>
          <w:lang w:val="en-US" w:eastAsia="zh-CN"/>
        </w:rPr>
        <w:t>China</w:t>
      </w:r>
      <w:r>
        <w:rPr>
          <w:rFonts w:hint="eastAsia" w:ascii="Arial" w:hAnsi="Arial" w:eastAsia="宋体" w:cs="Arial"/>
          <w:sz w:val="22"/>
          <w:szCs w:val="22"/>
          <w:lang w:val="en-US" w:eastAsia="zh-CN"/>
        </w:rPr>
        <w:t xml:space="preserve"> Luxury market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sz w:val="24"/>
          <w:szCs w:val="24"/>
          <w:lang w:val="en-US" w:eastAsia="zh-CN"/>
        </w:rPr>
      </w:pPr>
      <w:r>
        <w:rPr>
          <w:rFonts w:hint="default" w:ascii="Arial" w:hAnsi="Arial" w:eastAsia="宋体" w:cs="Arial"/>
          <w:sz w:val="24"/>
          <w:szCs w:val="24"/>
        </w:rPr>
        <w:drawing>
          <wp:inline distT="0" distB="0" distL="114300" distR="114300">
            <wp:extent cx="4705350" cy="2943225"/>
            <wp:effectExtent l="0" t="0" r="0" b="952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0"/>
                    <a:stretch>
                      <a:fillRect/>
                    </a:stretch>
                  </pic:blipFill>
                  <pic:spPr>
                    <a:xfrm>
                      <a:off x="0" y="0"/>
                      <a:ext cx="4705350" cy="2943225"/>
                    </a:xfrm>
                    <a:prstGeom prst="rect">
                      <a:avLst/>
                    </a:prstGeom>
                    <a:noFill/>
                    <a:ln w="9525">
                      <a:noFill/>
                    </a:ln>
                  </pic:spPr>
                </pic:pic>
              </a:graphicData>
            </a:graphic>
          </wp:inline>
        </w:drawing>
      </w:r>
    </w:p>
    <w:p>
      <w:pPr>
        <w:keepNext w:val="0"/>
        <w:keepLines w:val="0"/>
        <w:pageBreakBefore w:val="0"/>
        <w:kinsoku/>
        <w:wordWrap/>
        <w:overflowPunct/>
        <w:topLinePunct w:val="0"/>
        <w:bidi w:val="0"/>
        <w:snapToGrid/>
        <w:spacing w:line="360" w:lineRule="auto"/>
        <w:textAlignment w:val="auto"/>
        <w:outlineLvl w:val="9"/>
        <w:rPr>
          <w:rFonts w:hint="eastAsia" w:ascii="Arial" w:hAnsi="Arial" w:cs="Arial" w:eastAsiaTheme="minorEastAsia"/>
          <w:sz w:val="24"/>
          <w:szCs w:val="24"/>
          <w:lang w:val="en-US" w:eastAsia="zh-CN"/>
        </w:rPr>
      </w:pPr>
      <w:r>
        <w:rPr>
          <w:rFonts w:hint="eastAsia" w:ascii="Arial" w:hAnsi="Arial" w:cs="Arial"/>
          <w:sz w:val="24"/>
          <w:szCs w:val="24"/>
          <w:lang w:val="en-US" w:eastAsia="zh-CN"/>
        </w:rPr>
        <w:t xml:space="preserve">                                      Figure 1.6 Global Consumer</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3"/>
        <w:rPr>
          <w:rFonts w:hint="default" w:ascii="Arial" w:hAnsi="Arial" w:cs="Arial"/>
          <w:szCs w:val="24"/>
        </w:rPr>
      </w:pPr>
      <w:bookmarkStart w:id="16" w:name="_Toc14892_WPSOffice_Level1"/>
      <w:bookmarkStart w:id="17" w:name="_Toc10019"/>
      <w:r>
        <w:rPr>
          <w:rFonts w:hint="default" w:ascii="Arial" w:hAnsi="Arial" w:cs="Arial"/>
          <w:i w:val="0"/>
          <w:iCs/>
        </w:rPr>
        <w:t>1.3 Problem Statement</w:t>
      </w:r>
      <w:bookmarkEnd w:id="16"/>
      <w:bookmarkEnd w:id="17"/>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Manufacturers of luxury bags have reduced the number of new designs that make the luxury industry less attractive to consumers.</w:t>
      </w:r>
      <w:r>
        <w:rPr>
          <w:rFonts w:hint="eastAsia" w:ascii="Arial" w:hAnsi="Arial" w:cs="Arial"/>
          <w:sz w:val="24"/>
          <w:szCs w:val="24"/>
          <w:lang w:val="en-US" w:eastAsia="zh-CN"/>
        </w:rPr>
        <w:t xml:space="preserve"> </w:t>
      </w:r>
      <w:r>
        <w:rPr>
          <w:rFonts w:hint="default" w:ascii="Arial" w:hAnsi="Arial" w:cs="Arial"/>
          <w:sz w:val="24"/>
          <w:szCs w:val="24"/>
        </w:rPr>
        <w:t>Michael Kors introduced fewer new designs in the last quarter of 2016 than it did in the third quarter of 2016.</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Some luxury brands have the immorality of sweatshops squeezing workers. GUCCI was reported in 2008 to have employed large Numbers of Chinese workers in factories in Tuscany, Italy, paying them only very low wages and working conditions were very poor</w:t>
      </w:r>
      <w:r>
        <w:rPr>
          <w:rFonts w:ascii="Arial" w:hAnsi="Arial" w:eastAsia="宋体" w:cs="Arial"/>
          <w:color w:val="222222"/>
          <w:sz w:val="24"/>
          <w:shd w:val="clear" w:color="auto" w:fill="FFFFFF"/>
        </w:rPr>
        <w:t>(Jaccard,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The prevalence of counterfeit and luxury goods has a negative impact on consumers' purchasing intention. (Ismail, 2017)</w:t>
      </w:r>
      <w:r>
        <w:rPr>
          <w:rFonts w:hint="eastAsia" w:ascii="Arial" w:hAnsi="Arial" w:cs="Arial"/>
          <w:sz w:val="24"/>
          <w:szCs w:val="24"/>
          <w:lang w:val="en-US" w:eastAsia="zh-CN"/>
        </w:rPr>
        <w:t>.</w:t>
      </w:r>
      <w:r>
        <w:rPr>
          <w:rFonts w:hint="default" w:ascii="Arial" w:hAnsi="Arial" w:cs="Arial"/>
          <w:sz w:val="24"/>
          <w:szCs w:val="24"/>
        </w:rPr>
        <w:t xml:space="preserve"> </w:t>
      </w:r>
      <w:r>
        <w:rPr>
          <w:rFonts w:hint="eastAsia" w:ascii="Arial" w:hAnsi="Arial" w:cs="Arial"/>
          <w:sz w:val="24"/>
          <w:szCs w:val="24"/>
          <w:lang w:val="en-US" w:eastAsia="zh-CN"/>
        </w:rPr>
        <w:t>For example, t</w:t>
      </w:r>
      <w:r>
        <w:rPr>
          <w:rFonts w:hint="default" w:ascii="Arial" w:hAnsi="Arial" w:cs="Arial"/>
          <w:sz w:val="24"/>
          <w:szCs w:val="24"/>
        </w:rPr>
        <w:t xml:space="preserve">he spread of fake luxury </w:t>
      </w:r>
      <w:r>
        <w:rPr>
          <w:rFonts w:hint="eastAsia" w:ascii="Arial" w:hAnsi="Arial" w:cs="Arial"/>
          <w:sz w:val="24"/>
          <w:szCs w:val="24"/>
          <w:lang w:val="en-US" w:eastAsia="zh-CN"/>
        </w:rPr>
        <w:t>handbags from taobao shops</w:t>
      </w:r>
      <w:r>
        <w:rPr>
          <w:rFonts w:hint="default" w:ascii="Arial" w:hAnsi="Arial" w:cs="Arial"/>
          <w:sz w:val="24"/>
          <w:szCs w:val="24"/>
        </w:rPr>
        <w:t xml:space="preserve"> make consumers to trust many online luxury stores, reduce The purchase of luxury goods.</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3"/>
        <w:rPr>
          <w:rFonts w:hint="default" w:ascii="Arial" w:hAnsi="Arial" w:cs="Arial"/>
          <w:i w:val="0"/>
          <w:iCs/>
        </w:rPr>
      </w:pPr>
      <w:bookmarkStart w:id="18" w:name="_Toc29297_WPSOffice_Level1"/>
      <w:bookmarkStart w:id="19" w:name="_Toc13033"/>
      <w:r>
        <w:rPr>
          <w:rFonts w:hint="default" w:ascii="Arial" w:hAnsi="Arial" w:cs="Arial"/>
          <w:i w:val="0"/>
          <w:iCs/>
        </w:rPr>
        <w:t>1.4 Research Objectives</w:t>
      </w:r>
      <w:bookmarkEnd w:id="18"/>
      <w:bookmarkEnd w:id="19"/>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RO1: To determine whether attitude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RO2: To determine whether subjective norm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RO3: To determine whether functional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RO4: To determine whether perceived behavior control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3"/>
        <w:rPr>
          <w:rFonts w:hint="default" w:ascii="Arial" w:hAnsi="Arial" w:cs="Arial"/>
          <w:szCs w:val="24"/>
        </w:rPr>
      </w:pPr>
      <w:bookmarkStart w:id="20" w:name="_Toc19488_WPSOffice_Level1"/>
      <w:bookmarkStart w:id="21" w:name="_Toc31768"/>
      <w:r>
        <w:rPr>
          <w:rFonts w:hint="default" w:ascii="Arial" w:hAnsi="Arial" w:cs="Arial"/>
          <w:i w:val="0"/>
          <w:iCs/>
        </w:rPr>
        <w:t>1.5 Research Questions</w:t>
      </w:r>
      <w:bookmarkEnd w:id="20"/>
      <w:bookmarkEnd w:id="21"/>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RQ1: Will attitude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 xml:space="preserve">RQ2: Will  subjective norm influence consumer purchase intention of luxury handbags in GuangZhou of China? </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RQ3: Will functional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RQ3: Will perceived behavior control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3"/>
        <w:rPr>
          <w:rFonts w:hint="default" w:ascii="Arial" w:hAnsi="Arial" w:cs="Arial"/>
          <w:i w:val="0"/>
          <w:iCs/>
        </w:rPr>
      </w:pPr>
      <w:bookmarkStart w:id="22" w:name="_Toc17544_WPSOffice_Level1"/>
      <w:bookmarkStart w:id="23" w:name="_Toc2612"/>
      <w:r>
        <w:rPr>
          <w:rFonts w:hint="default" w:ascii="Arial" w:hAnsi="Arial" w:cs="Arial"/>
          <w:i w:val="0"/>
          <w:iCs/>
        </w:rPr>
        <w:t>1.6 Significant of the Study</w:t>
      </w:r>
      <w:bookmarkEnd w:id="22"/>
      <w:bookmarkEnd w:id="23"/>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GB"/>
        </w:rPr>
      </w:pPr>
      <w:r>
        <w:rPr>
          <w:rFonts w:hint="default" w:ascii="Arial" w:hAnsi="Arial" w:cs="Arial"/>
          <w:sz w:val="24"/>
          <w:szCs w:val="24"/>
          <w:lang w:val="en-GB"/>
        </w:rPr>
        <w:t>Through the analysis and research on consumers' purchase intention, this paper analyzes how products, prices and brands affect consumers' purchase intention, and then comes to market significance and consumer rights and interests, and comes to reasonable strategies</w:t>
      </w:r>
      <w:r>
        <w:rPr>
          <w:rFonts w:hint="default" w:ascii="Arial" w:hAnsi="Arial" w:cs="Arial"/>
          <w:sz w:val="24"/>
          <w:szCs w:val="24"/>
        </w:rPr>
        <w:t xml:space="preserve"> </w:t>
      </w:r>
      <w:r>
        <w:rPr>
          <w:rFonts w:hint="default" w:ascii="Arial" w:hAnsi="Arial" w:eastAsia="宋体" w:cs="Arial"/>
          <w:color w:val="222222"/>
          <w:sz w:val="24"/>
          <w:szCs w:val="24"/>
          <w:shd w:val="clear" w:color="auto" w:fill="FFFFFF"/>
        </w:rPr>
        <w:t>(Zhang, 2017)</w:t>
      </w:r>
      <w:r>
        <w:rPr>
          <w:rFonts w:hint="default" w:ascii="Arial" w:hAnsi="Arial" w:cs="Arial"/>
          <w:sz w:val="24"/>
          <w:szCs w:val="24"/>
          <w:lang w:val="en-GB"/>
        </w:rPr>
        <w:t>.</w:t>
      </w:r>
      <w:r>
        <w:rPr>
          <w:rFonts w:hint="default" w:ascii="Arial" w:hAnsi="Arial" w:cs="Arial"/>
          <w:sz w:val="24"/>
          <w:szCs w:val="24"/>
        </w:rPr>
        <w:t xml:space="preserve"> </w:t>
      </w:r>
      <w:r>
        <w:rPr>
          <w:rFonts w:hint="default" w:ascii="Arial" w:hAnsi="Arial" w:cs="Arial"/>
          <w:sz w:val="24"/>
          <w:szCs w:val="24"/>
          <w:lang w:val="en-GB"/>
        </w:rPr>
        <w:t>On the one hand, it enables the enterprise to reasonably grasp the connotation and expression method of shopping intention, so as to develop product, price and brand strategy with purpose</w:t>
      </w:r>
      <w:r>
        <w:rPr>
          <w:rFonts w:hint="default" w:ascii="Arial" w:hAnsi="Arial" w:cs="Arial"/>
          <w:sz w:val="24"/>
          <w:szCs w:val="24"/>
        </w:rPr>
        <w:t xml:space="preserve"> </w:t>
      </w:r>
      <w:r>
        <w:rPr>
          <w:rFonts w:hint="default" w:ascii="Arial" w:hAnsi="Arial" w:eastAsia="宋体" w:cs="Arial"/>
          <w:color w:val="222222"/>
          <w:sz w:val="24"/>
          <w:szCs w:val="24"/>
          <w:shd w:val="clear" w:color="auto" w:fill="FFFFFF"/>
        </w:rPr>
        <w:t>(Karman, 2015)</w:t>
      </w:r>
      <w:r>
        <w:rPr>
          <w:rFonts w:hint="default" w:ascii="Arial" w:hAnsi="Arial" w:cs="Arial"/>
          <w:sz w:val="24"/>
          <w:szCs w:val="24"/>
          <w:lang w:val="en-GB"/>
        </w:rPr>
        <w:t>.</w:t>
      </w:r>
      <w:r>
        <w:rPr>
          <w:rFonts w:hint="default" w:ascii="Arial" w:hAnsi="Arial" w:cs="Arial"/>
          <w:sz w:val="24"/>
          <w:szCs w:val="24"/>
        </w:rPr>
        <w:t xml:space="preserve"> </w:t>
      </w:r>
      <w:r>
        <w:rPr>
          <w:rFonts w:hint="default" w:ascii="Arial" w:hAnsi="Arial" w:cs="Arial"/>
          <w:sz w:val="24"/>
          <w:szCs w:val="24"/>
          <w:lang w:val="en-GB"/>
        </w:rPr>
        <w:t>On the other hand, it makes consumers more clear about their shopping intention and improves their buying intention.</w:t>
      </w:r>
      <w:r>
        <w:rPr>
          <w:rFonts w:hint="default" w:ascii="Arial" w:hAnsi="Arial" w:cs="Arial"/>
          <w:sz w:val="24"/>
          <w:szCs w:val="24"/>
        </w:rPr>
        <w:t xml:space="preserve"> </w:t>
      </w:r>
      <w:r>
        <w:rPr>
          <w:rFonts w:hint="default" w:ascii="Arial" w:hAnsi="Arial" w:cs="Arial"/>
          <w:sz w:val="24"/>
          <w:szCs w:val="24"/>
          <w:lang w:val="en-GB"/>
        </w:rPr>
        <w:t>In this way, the sound and sustainable development of the economy is promoted, and the interests of enterprises, producers and consumers are win-win and mutually beneficial, so as to achieve the comprehensive and balanced development of the market economy</w:t>
      </w:r>
      <w:r>
        <w:rPr>
          <w:rFonts w:hint="default" w:ascii="Arial" w:hAnsi="Arial" w:cs="Arial"/>
          <w:sz w:val="24"/>
          <w:szCs w:val="24"/>
        </w:rPr>
        <w:t xml:space="preserve"> </w:t>
      </w:r>
      <w:r>
        <w:rPr>
          <w:rFonts w:hint="default" w:ascii="Arial" w:hAnsi="Arial" w:eastAsia="宋体" w:cs="Arial"/>
          <w:color w:val="222222"/>
          <w:sz w:val="24"/>
          <w:szCs w:val="24"/>
          <w:shd w:val="clear" w:color="auto" w:fill="FFFFFF"/>
        </w:rPr>
        <w:t>(Hartmann, 2012)</w:t>
      </w:r>
      <w:r>
        <w:rPr>
          <w:rFonts w:hint="default" w:ascii="Arial" w:hAnsi="Arial" w:cs="Arial"/>
          <w:sz w:val="24"/>
          <w:szCs w:val="24"/>
          <w:lang w:val="en-GB"/>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3"/>
        <w:rPr>
          <w:rFonts w:hint="default" w:ascii="Arial" w:hAnsi="Arial" w:cs="Arial"/>
          <w:i w:val="0"/>
          <w:iCs/>
        </w:rPr>
      </w:pPr>
      <w:bookmarkStart w:id="24" w:name="_Toc25635_WPSOffice_Level1"/>
      <w:bookmarkStart w:id="25" w:name="_Toc21843"/>
      <w:r>
        <w:rPr>
          <w:rFonts w:hint="default" w:ascii="Arial" w:hAnsi="Arial" w:cs="Arial"/>
          <w:i w:val="0"/>
          <w:iCs/>
        </w:rPr>
        <w:t>1.7 Operational of Definition</w:t>
      </w:r>
      <w:bookmarkEnd w:id="24"/>
      <w:bookmarkEnd w:id="25"/>
    </w:p>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cs="Arial"/>
          <w:sz w:val="24"/>
          <w:szCs w:val="24"/>
          <w:lang w:val="en-GB"/>
        </w:rPr>
      </w:pPr>
      <w:r>
        <w:rPr>
          <w:rFonts w:hint="default" w:ascii="Arial" w:hAnsi="Arial" w:cs="Arial"/>
          <w:sz w:val="24"/>
          <w:szCs w:val="24"/>
          <w:lang w:val="en-GB"/>
        </w:rPr>
        <w:t>This part of this chapter will emphasize the operational definitions of critical terms and the concepts that will be discussed further in the study.</w:t>
      </w:r>
    </w:p>
    <w:tbl>
      <w:tblPr>
        <w:tblStyle w:val="15"/>
        <w:tblW w:w="821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75"/>
        <w:gridCol w:w="67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1475"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jc w:val="center"/>
              <w:textAlignment w:val="auto"/>
              <w:outlineLvl w:val="9"/>
              <w:rPr>
                <w:rFonts w:hint="default" w:ascii="Arial" w:hAnsi="Arial" w:cs="Arial"/>
                <w:b/>
                <w:sz w:val="24"/>
                <w:szCs w:val="24"/>
                <w:lang w:val="en-GB"/>
              </w:rPr>
            </w:pPr>
            <w:r>
              <w:rPr>
                <w:rFonts w:hint="default" w:ascii="Arial" w:hAnsi="Arial" w:cs="Arial"/>
                <w:b/>
                <w:sz w:val="24"/>
                <w:szCs w:val="24"/>
                <w:lang w:val="en-GB"/>
              </w:rPr>
              <w:t>Key Terms</w:t>
            </w:r>
          </w:p>
        </w:tc>
        <w:tc>
          <w:tcPr>
            <w:tcW w:w="6742"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jc w:val="center"/>
              <w:textAlignment w:val="auto"/>
              <w:outlineLvl w:val="9"/>
              <w:rPr>
                <w:rFonts w:hint="default" w:ascii="Arial" w:hAnsi="Arial" w:cs="Arial"/>
                <w:b/>
                <w:sz w:val="24"/>
                <w:szCs w:val="24"/>
                <w:lang w:val="en-GB"/>
              </w:rPr>
            </w:pPr>
            <w:r>
              <w:rPr>
                <w:rFonts w:hint="default" w:ascii="Arial" w:hAnsi="Arial" w:cs="Arial"/>
                <w:b/>
                <w:sz w:val="24"/>
                <w:szCs w:val="24"/>
                <w:lang w:val="en-GB"/>
              </w:rPr>
              <w:t>Definitions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1475"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eastAsia="宋体" w:cs="Arial"/>
                <w:sz w:val="24"/>
                <w:szCs w:val="24"/>
              </w:rPr>
            </w:pPr>
            <w:r>
              <w:rPr>
                <w:rFonts w:hint="default" w:ascii="Arial" w:hAnsi="Arial" w:cs="Arial"/>
                <w:sz w:val="24"/>
                <w:szCs w:val="24"/>
              </w:rPr>
              <w:t>Purchase intention</w:t>
            </w:r>
          </w:p>
        </w:tc>
        <w:tc>
          <w:tcPr>
            <w:tcW w:w="6742" w:type="dxa"/>
            <w:tcMar>
              <w:left w:w="29" w:type="dxa"/>
              <w:right w:w="29" w:type="dxa"/>
            </w:tcMar>
            <w:vAlign w:val="center"/>
          </w:tcPr>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GB"/>
              </w:rPr>
            </w:pPr>
            <w:r>
              <w:rPr>
                <w:rFonts w:hint="default" w:ascii="Arial" w:hAnsi="Arial" w:cs="Arial"/>
                <w:sz w:val="24"/>
                <w:szCs w:val="24"/>
              </w:rPr>
              <w:t xml:space="preserve">Shopping intention can be divided into broad sense and narrow sense, the broad sense of understanding is that people are willing and willing to add to the transaction, or the tendency for people to participate in shopping </w:t>
            </w:r>
            <w:r>
              <w:rPr>
                <w:rFonts w:hint="default" w:ascii="Arial" w:hAnsi="Arial" w:eastAsia="宋体" w:cs="Arial"/>
                <w:color w:val="222222"/>
                <w:sz w:val="24"/>
                <w:szCs w:val="24"/>
                <w:shd w:val="clear" w:color="auto" w:fill="FFFFFF"/>
              </w:rPr>
              <w:t>(Lim &amp; Cheah, 2017)</w:t>
            </w:r>
            <w:r>
              <w:rPr>
                <w:rFonts w:hint="default" w:ascii="Arial" w:hAnsi="Arial" w:cs="Arial"/>
                <w:sz w:val="24"/>
                <w:szCs w:val="24"/>
              </w:rPr>
              <w:t xml:space="preserve">. In a narrow sense, consumer purchase intention refers to the possibility of users making purchases in the website. Behavioral intention refers to the intention, idea or intention of an individual consumer to take or execute an action. </w:t>
            </w:r>
            <w:r>
              <w:rPr>
                <w:rFonts w:hint="default" w:ascii="Arial" w:hAnsi="Arial" w:eastAsia="宋体" w:cs="Arial"/>
                <w:color w:val="222222"/>
                <w:sz w:val="24"/>
                <w:szCs w:val="24"/>
                <w:shd w:val="clear" w:color="auto" w:fill="FFFFFF"/>
              </w:rPr>
              <w:t>(Johansen &amp; Guldvik, 2017)</w:t>
            </w:r>
            <w:r>
              <w:rPr>
                <w:rFonts w:hint="default" w:ascii="Arial" w:hAnsi="Arial" w:cs="Arial"/>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1475"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eastAsia="宋体" w:cs="Arial"/>
                <w:sz w:val="24"/>
                <w:szCs w:val="24"/>
                <w:lang w:val="en-US" w:eastAsia="zh-CN"/>
              </w:rPr>
            </w:pPr>
            <w:r>
              <w:rPr>
                <w:rFonts w:hint="default" w:ascii="Arial" w:hAnsi="Arial" w:eastAsia="宋体" w:cs="Arial"/>
                <w:sz w:val="24"/>
                <w:szCs w:val="24"/>
                <w:lang w:val="en-US" w:eastAsia="zh-CN"/>
              </w:rPr>
              <w:t>Attitude</w:t>
            </w:r>
          </w:p>
        </w:tc>
        <w:tc>
          <w:tcPr>
            <w:tcW w:w="6742"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cs="Arial"/>
                <w:sz w:val="24"/>
                <w:szCs w:val="24"/>
                <w:lang w:val="en-GB"/>
              </w:rPr>
            </w:pPr>
            <w:r>
              <w:rPr>
                <w:rFonts w:hint="default" w:ascii="Arial" w:hAnsi="Arial" w:cs="Arial"/>
                <w:sz w:val="24"/>
                <w:szCs w:val="24"/>
                <w:lang w:val="en-GB"/>
              </w:rPr>
              <w:t>According to the theory of expectation ─ value (Fishbein &amp; Ajzen, 1975) points out that the attitude is the individual on a particular object reflected by a continuous like or dislike the preset position, also can saying is personal to the positive or negative evaluation of a particular behavior.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1475"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eastAsia="宋体" w:cs="Arial"/>
                <w:sz w:val="24"/>
                <w:szCs w:val="24"/>
                <w:lang w:val="en-US" w:eastAsia="zh-CN"/>
              </w:rPr>
            </w:pPr>
            <w:r>
              <w:rPr>
                <w:rFonts w:hint="default" w:ascii="Arial" w:hAnsi="Arial" w:eastAsia="宋体" w:cs="Arial"/>
                <w:sz w:val="24"/>
                <w:szCs w:val="24"/>
                <w:lang w:val="en-US" w:eastAsia="zh-CN"/>
              </w:rPr>
              <w:t>Subjective Norm</w:t>
            </w:r>
          </w:p>
        </w:tc>
        <w:tc>
          <w:tcPr>
            <w:tcW w:w="6742" w:type="dxa"/>
            <w:tcMar>
              <w:left w:w="29" w:type="dxa"/>
              <w:right w:w="29"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outlineLvl w:val="9"/>
              <w:rPr>
                <w:rFonts w:hint="default" w:ascii="Arial" w:hAnsi="Arial" w:cs="Arial"/>
                <w:sz w:val="24"/>
                <w:szCs w:val="24"/>
                <w:lang w:val="en-GB"/>
              </w:rPr>
            </w:pPr>
            <w:r>
              <w:rPr>
                <w:rFonts w:hint="default" w:ascii="Arial" w:hAnsi="Arial" w:cs="Arial"/>
                <w:sz w:val="24"/>
                <w:szCs w:val="24"/>
              </w:rPr>
              <w:t>Salient individuals or groups based on Subjective Norm &gt; may be described as individuals with salient individuals or groups who consider that they should or should not be pressured into performing a specific behavior</w:t>
            </w:r>
            <w:r>
              <w:rPr>
                <w:rFonts w:hint="default" w:ascii="Arial" w:hAnsi="Arial" w:cs="Arial"/>
                <w:sz w:val="24"/>
                <w:szCs w:val="24"/>
                <w:lang w:val="en-GB"/>
              </w:rPr>
              <w:t>(Fishbein &amp; Ajzen, 1975)</w:t>
            </w:r>
            <w:r>
              <w:rPr>
                <w:rFonts w:hint="default" w:ascii="Arial" w:hAnsi="Arial" w:cs="Arial"/>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1475"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eastAsia="宋体" w:cs="Arial"/>
                <w:sz w:val="24"/>
                <w:szCs w:val="24"/>
              </w:rPr>
            </w:pPr>
            <w:r>
              <w:rPr>
                <w:rFonts w:hint="default" w:ascii="Arial" w:hAnsi="Arial" w:cs="Arial"/>
                <w:sz w:val="24"/>
                <w:szCs w:val="24"/>
                <w:lang w:val="en-GB"/>
              </w:rPr>
              <w:t>Perceived Behavioral Control</w:t>
            </w:r>
          </w:p>
        </w:tc>
        <w:tc>
          <w:tcPr>
            <w:tcW w:w="6742"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cs="Arial"/>
                <w:sz w:val="24"/>
                <w:szCs w:val="24"/>
                <w:lang w:val="en-GB"/>
              </w:rPr>
            </w:pPr>
            <w:bookmarkStart w:id="26" w:name="OLE_LINK15"/>
            <w:r>
              <w:rPr>
                <w:rFonts w:hint="default" w:ascii="Arial" w:hAnsi="Arial" w:cs="Arial"/>
                <w:sz w:val="24"/>
                <w:szCs w:val="24"/>
                <w:lang w:val="en-GB"/>
              </w:rPr>
              <w:t>Perceived Behavioral Control</w:t>
            </w:r>
            <w:bookmarkEnd w:id="26"/>
            <w:r>
              <w:rPr>
                <w:rFonts w:hint="default" w:ascii="Arial" w:hAnsi="Arial" w:cs="Arial"/>
                <w:sz w:val="24"/>
                <w:szCs w:val="24"/>
                <w:lang w:val="en-GB"/>
              </w:rPr>
              <w:t xml:space="preserve"> is the degree to which an individual anticipates feeling in </w:t>
            </w:r>
            <w:r>
              <w:rPr>
                <w:rFonts w:hint="default" w:ascii="Arial" w:hAnsi="Arial" w:cs="Arial"/>
                <w:sz w:val="24"/>
                <w:szCs w:val="24"/>
                <w:lang w:val="en-US" w:eastAsia="zh-CN"/>
              </w:rPr>
              <w:t>c</w:t>
            </w:r>
            <w:r>
              <w:rPr>
                <w:rFonts w:hint="default" w:ascii="Arial" w:hAnsi="Arial" w:cs="Arial"/>
                <w:sz w:val="24"/>
                <w:szCs w:val="24"/>
                <w:lang w:val="en-GB"/>
              </w:rPr>
              <w:t>ontrol (or mastery) of a particular behavior when he or she takes it</w:t>
            </w:r>
            <w:r>
              <w:rPr>
                <w:rFonts w:hint="eastAsia" w:ascii="Arial" w:hAnsi="Arial" w:cs="Arial"/>
                <w:sz w:val="24"/>
                <w:szCs w:val="24"/>
                <w:lang w:val="en-US" w:eastAsia="zh-CN"/>
              </w:rPr>
              <w:t xml:space="preserve"> </w:t>
            </w:r>
            <w:r>
              <w:rPr>
                <w:rFonts w:hint="default" w:ascii="Arial" w:hAnsi="Arial" w:cs="Arial"/>
                <w:sz w:val="24"/>
                <w:szCs w:val="24"/>
                <w:lang w:val="en-GB"/>
              </w:rPr>
              <w:t>(Fishbein &amp; Ajzen, 1975).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1475"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Functional</w:t>
            </w:r>
          </w:p>
        </w:tc>
        <w:tc>
          <w:tcPr>
            <w:tcW w:w="6742" w:type="dxa"/>
            <w:tcMar>
              <w:left w:w="29" w:type="dxa"/>
              <w:right w:w="29" w:type="dxa"/>
            </w:tcMar>
            <w:vAlign w:val="center"/>
          </w:tcPr>
          <w:p>
            <w:pPr>
              <w:keepNext w:val="0"/>
              <w:keepLines w:val="0"/>
              <w:pageBreakBefore w:val="0"/>
              <w:kinsoku/>
              <w:wordWrap/>
              <w:overflowPunct/>
              <w:topLinePunct w:val="0"/>
              <w:bidi w:val="0"/>
              <w:snapToGrid/>
              <w:spacing w:before="312" w:beforeLines="100" w:after="312" w:afterLines="100" w:line="360" w:lineRule="auto"/>
              <w:textAlignment w:val="auto"/>
              <w:outlineLvl w:val="9"/>
              <w:rPr>
                <w:rFonts w:hint="default" w:ascii="Arial" w:hAnsi="Arial" w:cs="Arial"/>
                <w:sz w:val="24"/>
                <w:szCs w:val="24"/>
                <w:lang w:val="en-GB"/>
              </w:rPr>
            </w:pPr>
            <w:r>
              <w:rPr>
                <w:rFonts w:hint="default" w:ascii="Arial" w:hAnsi="Arial" w:cs="Arial"/>
                <w:sz w:val="24"/>
                <w:szCs w:val="24"/>
                <w:lang w:val="en-GB"/>
              </w:rPr>
              <w:t>Practicality refers to the fact that the creation of objects can be made or used and can produce positive effects</w:t>
            </w:r>
            <w:r>
              <w:rPr>
                <w:rFonts w:ascii="Arial" w:hAnsi="Arial" w:eastAsia="宋体" w:cs="Arial"/>
                <w:color w:val="222222"/>
                <w:sz w:val="24"/>
                <w:shd w:val="clear" w:color="auto" w:fill="FFFFFF"/>
              </w:rPr>
              <w:t>(Cristea, 2014)</w:t>
            </w:r>
            <w:r>
              <w:rPr>
                <w:rFonts w:hint="default" w:ascii="Arial" w:hAnsi="Arial" w:cs="Arial"/>
                <w:sz w:val="24"/>
                <w:szCs w:val="24"/>
                <w:lang w:val="en-GB"/>
              </w:rPr>
              <w:t>.</w:t>
            </w:r>
          </w:p>
        </w:tc>
      </w:tr>
    </w:tbl>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3"/>
        <w:rPr>
          <w:rFonts w:hint="default" w:ascii="Arial" w:hAnsi="Arial" w:cs="Arial"/>
          <w:i w:val="0"/>
          <w:iCs/>
        </w:rPr>
      </w:pPr>
      <w:bookmarkStart w:id="27" w:name="_Toc24396_WPSOffice_Level1"/>
      <w:bookmarkStart w:id="28" w:name="_Toc15440"/>
      <w:r>
        <w:rPr>
          <w:rFonts w:hint="default" w:ascii="Arial" w:hAnsi="Arial" w:cs="Arial"/>
          <w:i w:val="0"/>
          <w:iCs/>
        </w:rPr>
        <w:t>1.8 Organization of the Study</w:t>
      </w:r>
      <w:bookmarkEnd w:id="27"/>
      <w:bookmarkEnd w:id="28"/>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GB"/>
        </w:rPr>
        <w:t>This paper is constructed into five main chapters. Each of these chapters are coming along with the aims shown in the following table.</w:t>
      </w:r>
      <w:r>
        <w:rPr>
          <w:rFonts w:hint="default" w:ascii="Arial" w:hAnsi="Arial" w:cs="Arial"/>
          <w:sz w:val="24"/>
          <w:szCs w:val="24"/>
          <w:lang w:val="en-US" w:eastAsia="zh-CN"/>
        </w:rPr>
        <w:t xml:space="preserve"> The first chapter is introduction chapter. It is about the background of the research. Find and come up with problems statements from the target industry by understanding deeply the situation of the industry, present research objectives and research questions. The second chapter is literature review. Read and summarize the luxury industry market condition from other authors’ studies, and </w:t>
      </w:r>
      <w:r>
        <w:rPr>
          <w:rFonts w:hint="default" w:ascii="Arial" w:hAnsi="Arial" w:cs="Arial"/>
          <w:sz w:val="24"/>
          <w:szCs w:val="24"/>
          <w:lang w:val="en-GB"/>
        </w:rPr>
        <w:t xml:space="preserve">provides detailed and extensive literature review on the </w:t>
      </w:r>
      <w:r>
        <w:rPr>
          <w:rFonts w:hint="default" w:ascii="Arial" w:hAnsi="Arial" w:cs="Arial"/>
          <w:sz w:val="24"/>
          <w:szCs w:val="24"/>
        </w:rPr>
        <w:t>consumer purchase intention</w:t>
      </w:r>
      <w:r>
        <w:rPr>
          <w:rFonts w:hint="default" w:ascii="Arial" w:hAnsi="Arial" w:cs="Arial"/>
          <w:sz w:val="24"/>
          <w:szCs w:val="24"/>
          <w:lang w:val="en-GB"/>
        </w:rPr>
        <w:t>, as well as the perception of the relationship between these variables.</w:t>
      </w:r>
      <w:r>
        <w:rPr>
          <w:rFonts w:hint="default" w:ascii="Arial" w:hAnsi="Arial" w:cs="Arial"/>
          <w:sz w:val="24"/>
          <w:szCs w:val="24"/>
          <w:lang w:val="en-US" w:eastAsia="zh-CN"/>
        </w:rPr>
        <w:t xml:space="preserve"> The third chapter is about research methodology, this chapter represent the methods will be used in data analysis, and clear how to collect data, design correct questionnaire. The forth chapter is research findings. In this chapter, analysis data which collected from questionnaire respondents to find out the relationships between purchase intention and factors. The last chapter is conclusion and recommendation. This chapter describes the research results in a rich and comprehensive way, and it is aiming at achieving the research objectives consistent with the literature described in chapter 2. Then, through the research conclusions recommended by the researchers, the limitations of the study are pointed out, and some guidance for future research is proposed.</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2"/>
        <w:rPr>
          <w:rFonts w:hint="default" w:ascii="Arial" w:hAnsi="Arial" w:cs="Arial"/>
          <w:lang w:val="en-US" w:eastAsia="zh-CN"/>
        </w:rPr>
      </w:pPr>
      <w:bookmarkStart w:id="29" w:name="_Toc17045_WPSOffice_Level1"/>
      <w:bookmarkStart w:id="30" w:name="_Toc29757"/>
      <w:r>
        <w:rPr>
          <w:rFonts w:hint="default" w:ascii="Arial" w:hAnsi="Arial" w:cs="Arial"/>
          <w:lang w:val="en-US" w:eastAsia="zh-CN"/>
        </w:rPr>
        <w:t>Chapter 2 Literature Review</w:t>
      </w:r>
      <w:bookmarkEnd w:id="29"/>
      <w:bookmarkEnd w:id="30"/>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kern w:val="0"/>
          <w:sz w:val="24"/>
          <w:szCs w:val="24"/>
          <w:lang w:eastAsia="fr-FR"/>
        </w:rPr>
      </w:pPr>
      <w:r>
        <w:rPr>
          <w:rFonts w:hint="default" w:ascii="Arial" w:hAnsi="Arial" w:eastAsia="Arial" w:cs="Arial"/>
          <w:b/>
          <w:kern w:val="0"/>
          <w:sz w:val="24"/>
          <w:szCs w:val="24"/>
          <w:lang w:eastAsia="fr-FR"/>
        </w:rPr>
        <w:t>2.1 Luxury brands’ marketing mix</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brands are those that serve luxury goods.</w:t>
      </w:r>
      <w:r>
        <w:rPr>
          <w:rFonts w:hint="eastAsia" w:ascii="Arial" w:hAnsi="Arial" w:cs="Arial"/>
          <w:sz w:val="24"/>
          <w:szCs w:val="24"/>
          <w:lang w:val="en-US" w:eastAsia="zh-CN"/>
        </w:rPr>
        <w:t xml:space="preserve"> </w:t>
      </w:r>
      <w:r>
        <w:rPr>
          <w:rFonts w:hint="default" w:ascii="Arial" w:hAnsi="Arial" w:cs="Arial"/>
          <w:sz w:val="24"/>
          <w:szCs w:val="24"/>
        </w:rPr>
        <w:t>It is the highest ranking brand in the brand rank classification.</w:t>
      </w:r>
      <w:r>
        <w:rPr>
          <w:rFonts w:hint="eastAsia" w:ascii="Arial" w:hAnsi="Arial" w:cs="Arial"/>
          <w:sz w:val="24"/>
          <w:szCs w:val="24"/>
          <w:lang w:val="en-US" w:eastAsia="zh-CN"/>
        </w:rPr>
        <w:t xml:space="preserve"> </w:t>
      </w:r>
      <w:r>
        <w:rPr>
          <w:rFonts w:hint="default" w:ascii="Arial" w:hAnsi="Arial" w:cs="Arial"/>
          <w:sz w:val="24"/>
          <w:szCs w:val="24"/>
        </w:rPr>
        <w:t>In life, luxury brands enjoy a very special market and high social status.</w:t>
      </w:r>
      <w:r>
        <w:rPr>
          <w:rFonts w:hint="eastAsia" w:ascii="Arial" w:hAnsi="Arial" w:cs="Arial"/>
          <w:sz w:val="24"/>
          <w:szCs w:val="24"/>
          <w:lang w:val="en-US" w:eastAsia="zh-CN"/>
        </w:rPr>
        <w:t xml:space="preserve"> </w:t>
      </w:r>
      <w:r>
        <w:rPr>
          <w:rFonts w:hint="default" w:ascii="Arial" w:hAnsi="Arial" w:cs="Arial"/>
          <w:sz w:val="24"/>
          <w:szCs w:val="24"/>
        </w:rPr>
        <w:t>In the classification of goods, the counterpart of luxury goods is mass goods</w:t>
      </w:r>
      <w:r>
        <w:rPr>
          <w:rFonts w:ascii="Arial" w:hAnsi="Arial" w:eastAsia="宋体" w:cs="Arial"/>
          <w:color w:val="222222"/>
          <w:sz w:val="24"/>
          <w:shd w:val="clear" w:color="auto" w:fill="FFFFFF"/>
        </w:rPr>
        <w:t>(Cristea, 2014)</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Luxury goods not only provide the use value of goods, but also provide high value-added goods</w:t>
      </w:r>
      <w:r>
        <w:rPr>
          <w:rFonts w:hint="eastAsia" w:ascii="Arial" w:hAnsi="Arial" w:cs="Arial"/>
          <w:sz w:val="24"/>
          <w:szCs w:val="24"/>
          <w:lang w:val="en-US" w:eastAsia="zh-CN"/>
        </w:rPr>
        <w:t xml:space="preserve">. </w:t>
      </w:r>
      <w:r>
        <w:rPr>
          <w:rFonts w:hint="default" w:ascii="Arial" w:hAnsi="Arial" w:cs="Arial"/>
          <w:sz w:val="24"/>
          <w:szCs w:val="24"/>
        </w:rPr>
        <w:t>Luxury goods are not only goods that provide tangible value, but also goods that provide intangible value</w:t>
      </w:r>
      <w:r>
        <w:rPr>
          <w:rFonts w:ascii="Arial" w:hAnsi="Arial" w:cs="Arial"/>
          <w:sz w:val="24"/>
          <w:lang w:val="en-GB"/>
        </w:rPr>
        <w:t>(Karman, 2015)</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For luxury goods, the intangible value is often higher than the visible value.</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The brand charm of luxury brands is rich and luxurious.</w:t>
      </w:r>
      <w:r>
        <w:rPr>
          <w:rFonts w:hint="eastAsia" w:ascii="Arial" w:hAnsi="Arial" w:cs="Arial"/>
          <w:sz w:val="24"/>
          <w:szCs w:val="24"/>
          <w:lang w:val="en-US" w:eastAsia="zh-CN"/>
        </w:rPr>
        <w:t xml:space="preserve"> </w:t>
      </w:r>
      <w:r>
        <w:rPr>
          <w:rFonts w:hint="default" w:ascii="Arial" w:hAnsi="Arial" w:cs="Arial"/>
          <w:sz w:val="24"/>
          <w:szCs w:val="24"/>
        </w:rPr>
        <w:t>Luxury goods must be the most beautiful goods.</w:t>
      </w:r>
      <w:r>
        <w:rPr>
          <w:rFonts w:hint="eastAsia" w:ascii="Arial" w:hAnsi="Arial" w:cs="Arial"/>
          <w:sz w:val="24"/>
          <w:szCs w:val="24"/>
          <w:lang w:val="en-US" w:eastAsia="zh-CN"/>
        </w:rPr>
        <w:t xml:space="preserve"> </w:t>
      </w:r>
      <w:r>
        <w:rPr>
          <w:rFonts w:hint="default" w:ascii="Arial" w:hAnsi="Arial" w:cs="Arial"/>
          <w:sz w:val="24"/>
          <w:szCs w:val="24"/>
        </w:rPr>
        <w:t>No matter how many kinds of aesthetic consciousness people have, there is only one kind of luxury, that is, "see and praise".</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brands must serve "the highest quality" products.</w:t>
      </w:r>
      <w:r>
        <w:rPr>
          <w:rFonts w:hint="eastAsia" w:ascii="Arial" w:hAnsi="Arial" w:cs="Arial"/>
          <w:sz w:val="24"/>
          <w:szCs w:val="24"/>
          <w:lang w:val="en-US" w:eastAsia="zh-CN"/>
        </w:rPr>
        <w:t xml:space="preserve"> </w:t>
      </w:r>
      <w:r>
        <w:rPr>
          <w:rFonts w:hint="default" w:ascii="Arial" w:hAnsi="Arial" w:cs="Arial"/>
          <w:sz w:val="24"/>
          <w:szCs w:val="24"/>
        </w:rPr>
        <w:t>This "highest level" must be reflected in everything from appearance to quality.</w:t>
      </w:r>
      <w:r>
        <w:rPr>
          <w:rFonts w:hint="eastAsia" w:ascii="Arial" w:hAnsi="Arial" w:cs="Arial"/>
          <w:sz w:val="24"/>
          <w:szCs w:val="24"/>
          <w:lang w:val="en-US" w:eastAsia="zh-CN"/>
        </w:rPr>
        <w:t xml:space="preserve"> </w:t>
      </w:r>
      <w:r>
        <w:rPr>
          <w:rFonts w:hint="default" w:ascii="Arial" w:hAnsi="Arial" w:cs="Arial"/>
          <w:sz w:val="24"/>
          <w:szCs w:val="24"/>
        </w:rPr>
        <w:t>Luxury brands are often proud of themselves, and they continue to raise the banner of individuality and create their own highest standards</w:t>
      </w:r>
      <w:r>
        <w:rPr>
          <w:rFonts w:ascii="Arial" w:hAnsi="Arial" w:cs="Arial"/>
          <w:sz w:val="24"/>
          <w:lang w:val="en-GB"/>
        </w:rPr>
        <w:t>(Karman, 2015)</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They are masters of their own minds.</w:t>
      </w:r>
      <w:r>
        <w:rPr>
          <w:rFonts w:hint="eastAsia" w:ascii="Arial" w:hAnsi="Arial" w:cs="Arial"/>
          <w:sz w:val="24"/>
          <w:szCs w:val="24"/>
          <w:lang w:val="en-US" w:eastAsia="zh-CN"/>
        </w:rPr>
        <w:t xml:space="preserve"> </w:t>
      </w:r>
      <w:r>
        <w:rPr>
          <w:rFonts w:hint="default" w:ascii="Arial" w:hAnsi="Arial" w:cs="Arial"/>
          <w:sz w:val="24"/>
          <w:szCs w:val="24"/>
        </w:rPr>
        <w:t>It is the individualization of goods that creates reasons for people to buy them.</w:t>
      </w:r>
      <w:r>
        <w:rPr>
          <w:rFonts w:hint="eastAsia" w:ascii="Arial" w:hAnsi="Arial" w:cs="Arial"/>
          <w:sz w:val="24"/>
          <w:szCs w:val="24"/>
          <w:lang w:val="en-US" w:eastAsia="zh-CN"/>
        </w:rPr>
        <w:t xml:space="preserve"> </w:t>
      </w:r>
      <w:r>
        <w:rPr>
          <w:rFonts w:hint="default" w:ascii="Arial" w:hAnsi="Arial" w:cs="Arial"/>
          <w:sz w:val="24"/>
          <w:szCs w:val="24"/>
        </w:rPr>
        <w:t>It is precisely because the individualization of luxury goods is very different from the mass goods that it shows its noble value.</w:t>
      </w:r>
      <w:r>
        <w:rPr>
          <w:rFonts w:hint="eastAsia" w:ascii="Arial" w:hAnsi="Arial" w:cs="Arial"/>
          <w:sz w:val="24"/>
          <w:szCs w:val="24"/>
          <w:lang w:val="en-US" w:eastAsia="zh-CN"/>
        </w:rPr>
        <w:t xml:space="preserve"> </w:t>
      </w:r>
      <w:r>
        <w:rPr>
          <w:rFonts w:hint="default" w:ascii="Arial" w:hAnsi="Arial" w:cs="Arial"/>
          <w:sz w:val="24"/>
          <w:szCs w:val="24"/>
        </w:rPr>
        <w:t>Luxury brand is very specific, it is not easy to extend the use of expansion.</w:t>
      </w:r>
      <w:r>
        <w:rPr>
          <w:rFonts w:hint="eastAsia" w:ascii="Arial" w:hAnsi="Arial" w:cs="Arial"/>
          <w:sz w:val="24"/>
          <w:szCs w:val="24"/>
          <w:lang w:val="en-US" w:eastAsia="zh-CN"/>
        </w:rPr>
        <w:t xml:space="preserve"> </w:t>
      </w:r>
      <w:r>
        <w:rPr>
          <w:rFonts w:hint="default" w:ascii="Arial" w:hAnsi="Arial" w:cs="Arial"/>
          <w:sz w:val="24"/>
          <w:szCs w:val="24"/>
        </w:rPr>
        <w:t>The so-called brand positioning specificity refers to that the brand only serves a certain product or a certain kind of product, and the brand classification level cannot be changed</w:t>
      </w:r>
      <w:r>
        <w:rPr>
          <w:rFonts w:ascii="Arial" w:hAnsi="Arial" w:cs="Arial"/>
          <w:sz w:val="24"/>
        </w:rPr>
        <w:t>(Shukla &amp; Purani,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Luxury brands can't do mass brand marketing.Real luxury brands have a long history. Some luxury brands have existed for hundreds of years.</w:t>
      </w:r>
      <w:r>
        <w:rPr>
          <w:rFonts w:hint="eastAsia" w:ascii="Arial" w:hAnsi="Arial" w:cs="Arial"/>
          <w:sz w:val="24"/>
          <w:szCs w:val="24"/>
          <w:lang w:val="en-US" w:eastAsia="zh-CN"/>
        </w:rPr>
        <w:t xml:space="preserve"> </w:t>
      </w:r>
      <w:r>
        <w:rPr>
          <w:rFonts w:hint="default" w:ascii="Arial" w:hAnsi="Arial" w:cs="Arial"/>
          <w:sz w:val="24"/>
          <w:szCs w:val="24"/>
        </w:rPr>
        <w:t>After a long time of testing, its main product has been deeply rooted, at this time, it is natural to derive more products.</w:t>
      </w:r>
      <w:r>
        <w:rPr>
          <w:rFonts w:hint="eastAsia" w:ascii="Arial" w:hAnsi="Arial" w:cs="Arial"/>
          <w:sz w:val="24"/>
          <w:szCs w:val="24"/>
          <w:lang w:val="en-US" w:eastAsia="zh-CN"/>
        </w:rPr>
        <w:t xml:space="preserve"> </w:t>
      </w:r>
      <w:r>
        <w:rPr>
          <w:rFonts w:hint="default" w:ascii="Arial" w:hAnsi="Arial" w:cs="Arial"/>
          <w:sz w:val="24"/>
          <w:szCs w:val="24"/>
        </w:rPr>
        <w:t>As a luxury brand, you have to create a sense of helplessness.</w:t>
      </w:r>
      <w:r>
        <w:rPr>
          <w:rFonts w:hint="eastAsia" w:ascii="Arial" w:hAnsi="Arial" w:cs="Arial"/>
          <w:sz w:val="24"/>
          <w:szCs w:val="24"/>
          <w:lang w:val="en-US" w:eastAsia="zh-CN"/>
        </w:rPr>
        <w:t xml:space="preserve"> </w:t>
      </w:r>
      <w:r>
        <w:rPr>
          <w:rFonts w:hint="default" w:ascii="Arial" w:hAnsi="Arial" w:cs="Arial"/>
          <w:sz w:val="24"/>
          <w:szCs w:val="24"/>
        </w:rPr>
        <w:t>It is the mission of luxury brand marketing to make most people feel unattainable.</w:t>
      </w:r>
      <w:r>
        <w:rPr>
          <w:rFonts w:hint="eastAsia" w:ascii="Arial" w:hAnsi="Arial" w:cs="Arial"/>
          <w:sz w:val="24"/>
          <w:szCs w:val="24"/>
          <w:lang w:val="en-US" w:eastAsia="zh-CN"/>
        </w:rPr>
        <w:t xml:space="preserve"> </w:t>
      </w:r>
      <w:r>
        <w:rPr>
          <w:rFonts w:hint="default" w:ascii="Arial" w:hAnsi="Arial" w:cs="Arial"/>
          <w:sz w:val="24"/>
          <w:szCs w:val="24"/>
        </w:rPr>
        <w:t>In terms of market consumption positioning, luxury brands serve a few "rich people".</w:t>
      </w:r>
      <w:r>
        <w:rPr>
          <w:rFonts w:hint="eastAsia" w:ascii="Arial" w:hAnsi="Arial" w:cs="Arial"/>
          <w:sz w:val="24"/>
          <w:szCs w:val="24"/>
          <w:lang w:val="en-US" w:eastAsia="zh-CN"/>
        </w:rPr>
        <w:t xml:space="preserve"> </w:t>
      </w:r>
      <w:r>
        <w:rPr>
          <w:rFonts w:hint="default" w:ascii="Arial" w:hAnsi="Arial" w:cs="Arial"/>
          <w:sz w:val="24"/>
          <w:szCs w:val="24"/>
        </w:rPr>
        <w:t>Luxury consumers are less likely to use a product that everyone has.</w:t>
      </w:r>
      <w:r>
        <w:rPr>
          <w:rFonts w:hint="eastAsia" w:ascii="Arial" w:hAnsi="Arial" w:cs="Arial"/>
          <w:sz w:val="24"/>
          <w:szCs w:val="24"/>
          <w:lang w:val="en-US" w:eastAsia="zh-CN"/>
        </w:rPr>
        <w:t xml:space="preserve"> </w:t>
      </w:r>
      <w:r>
        <w:rPr>
          <w:rFonts w:hint="default" w:ascii="Arial" w:hAnsi="Arial" w:cs="Arial"/>
          <w:sz w:val="24"/>
          <w:szCs w:val="24"/>
        </w:rPr>
        <w:t>Therefore, to maintain the superiority of target customers, it is necessary to create a sense of distance between the public and them</w:t>
      </w:r>
      <w:r>
        <w:rPr>
          <w:rFonts w:ascii="Arial" w:hAnsi="Arial" w:cs="Arial"/>
          <w:sz w:val="24"/>
        </w:rPr>
        <w:t>(Nwankwo &amp; Hamelin &amp; Khaled, 2014).</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Distance produces beauty.</w:t>
      </w:r>
      <w:r>
        <w:rPr>
          <w:rFonts w:hint="eastAsia" w:ascii="Arial" w:hAnsi="Arial" w:cs="Arial"/>
          <w:sz w:val="24"/>
          <w:szCs w:val="24"/>
          <w:lang w:val="en-US" w:eastAsia="zh-CN"/>
        </w:rPr>
        <w:t xml:space="preserve"> </w:t>
      </w:r>
      <w:r>
        <w:rPr>
          <w:rFonts w:hint="default" w:ascii="Arial" w:hAnsi="Arial" w:cs="Arial"/>
          <w:sz w:val="24"/>
          <w:szCs w:val="24"/>
        </w:rPr>
        <w:t>Luxury brands need to constantly put up barriers to consumption, even though mass consumers are thousands of miles away.</w:t>
      </w:r>
      <w:r>
        <w:rPr>
          <w:rFonts w:hint="eastAsia" w:ascii="Arial" w:hAnsi="Arial" w:cs="Arial"/>
          <w:sz w:val="24"/>
          <w:szCs w:val="24"/>
          <w:lang w:val="en-US" w:eastAsia="zh-CN"/>
        </w:rPr>
        <w:t xml:space="preserve"> </w:t>
      </w:r>
      <w:r>
        <w:rPr>
          <w:rFonts w:hint="default" w:ascii="Arial" w:hAnsi="Arial" w:cs="Arial"/>
          <w:sz w:val="24"/>
          <w:szCs w:val="24"/>
        </w:rPr>
        <w:t>The charm of luxury brands lies in the huge contrast between the number of people who know the brand and the number of people who actually own it</w:t>
      </w:r>
      <w:r>
        <w:rPr>
          <w:rFonts w:ascii="Arial" w:hAnsi="Arial" w:cs="Arial"/>
          <w:sz w:val="24"/>
        </w:rPr>
        <w:t>(Shukla &amp; Purani,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The cultural value of luxury brands is very high.</w:t>
      </w:r>
      <w:r>
        <w:rPr>
          <w:rFonts w:hint="eastAsia" w:ascii="Arial" w:hAnsi="Arial" w:cs="Arial"/>
          <w:sz w:val="24"/>
          <w:szCs w:val="24"/>
          <w:lang w:val="en-US" w:eastAsia="zh-CN"/>
        </w:rPr>
        <w:t xml:space="preserve"> </w:t>
      </w:r>
      <w:r>
        <w:rPr>
          <w:rFonts w:hint="default" w:ascii="Arial" w:hAnsi="Arial" w:cs="Arial"/>
          <w:sz w:val="24"/>
          <w:szCs w:val="24"/>
        </w:rPr>
        <w:t>The cultural value of a brand mainly comes from its historical reputation.</w:t>
      </w:r>
      <w:r>
        <w:rPr>
          <w:rFonts w:hint="eastAsia" w:ascii="Arial" w:hAnsi="Arial" w:cs="Arial"/>
          <w:sz w:val="24"/>
          <w:szCs w:val="24"/>
          <w:lang w:val="en-US" w:eastAsia="zh-CN"/>
        </w:rPr>
        <w:t xml:space="preserve"> </w:t>
      </w:r>
      <w:r>
        <w:rPr>
          <w:rFonts w:hint="default" w:ascii="Arial" w:hAnsi="Arial" w:cs="Arial"/>
          <w:sz w:val="24"/>
          <w:szCs w:val="24"/>
        </w:rPr>
        <w:t>The longer a product's history is, the richer its cultural connotation will be.</w:t>
      </w:r>
      <w:r>
        <w:rPr>
          <w:rFonts w:hint="eastAsia" w:ascii="Arial" w:hAnsi="Arial" w:cs="Arial"/>
          <w:sz w:val="24"/>
          <w:szCs w:val="24"/>
          <w:lang w:val="en-US" w:eastAsia="zh-CN"/>
        </w:rPr>
        <w:t xml:space="preserve"> </w:t>
      </w:r>
      <w:r>
        <w:rPr>
          <w:rFonts w:hint="default" w:ascii="Arial" w:hAnsi="Arial" w:cs="Arial"/>
          <w:sz w:val="24"/>
          <w:szCs w:val="24"/>
        </w:rPr>
        <w:t>In China, luxury consumption is still dominated by products, that is, consumers pursue the latest styles or new products</w:t>
      </w:r>
      <w:r>
        <w:rPr>
          <w:rFonts w:ascii="Arial" w:hAnsi="Arial" w:cs="Arial"/>
          <w:sz w:val="24"/>
        </w:rPr>
        <w:t>(Nwankwo &amp; Hamelin &amp; Khaled, 2014).</w:t>
      </w:r>
      <w:r>
        <w:rPr>
          <w:rFonts w:hint="default" w:ascii="Arial" w:hAnsi="Arial" w:cs="Arial"/>
          <w:sz w:val="24"/>
          <w:szCs w:val="24"/>
        </w:rPr>
        <w:t>.</w:t>
      </w:r>
      <w:r>
        <w:rPr>
          <w:rFonts w:hint="eastAsia" w:ascii="Arial" w:hAnsi="Arial" w:cs="Arial"/>
          <w:sz w:val="24"/>
          <w:szCs w:val="24"/>
          <w:lang w:val="en-US" w:eastAsia="zh-CN"/>
        </w:rPr>
        <w:t xml:space="preserve"> </w:t>
      </w:r>
      <w:r>
        <w:rPr>
          <w:rFonts w:hint="default" w:ascii="Arial" w:hAnsi="Arial" w:cs="Arial"/>
          <w:sz w:val="24"/>
          <w:szCs w:val="24"/>
        </w:rPr>
        <w:t>Consumers in mature western markets, on the other hand, prefer experiences they Revere, such as lavish vacations or services to save time and home-delivery services</w:t>
      </w:r>
      <w:r>
        <w:rPr>
          <w:rFonts w:ascii="Arial" w:hAnsi="Arial" w:cs="Arial"/>
          <w:sz w:val="24"/>
        </w:rPr>
        <w:t>(Shukla, 2012)</w:t>
      </w:r>
      <w:r>
        <w:rPr>
          <w:rFonts w:hint="default" w:ascii="Arial" w:hAnsi="Arial" w:cs="Arial"/>
          <w:sz w:val="24"/>
          <w:szCs w:val="24"/>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p>
    <w:p>
      <w:pPr>
        <w:pStyle w:val="3"/>
        <w:rPr>
          <w:rFonts w:hint="default" w:ascii="Arial" w:hAnsi="Arial" w:cs="Arial"/>
          <w:i w:val="0"/>
          <w:iCs/>
          <w:lang w:eastAsia="fr-FR"/>
        </w:rPr>
      </w:pPr>
      <w:bookmarkStart w:id="31" w:name="_Toc29684"/>
      <w:r>
        <w:rPr>
          <w:rFonts w:hint="default" w:ascii="Arial" w:hAnsi="Arial" w:cs="Arial"/>
          <w:i w:val="0"/>
          <w:iCs/>
          <w:lang w:eastAsia="fr-FR"/>
        </w:rPr>
        <w:t xml:space="preserve">2.2 </w:t>
      </w:r>
      <w:bookmarkStart w:id="32" w:name="OLE_LINK2"/>
      <w:r>
        <w:rPr>
          <w:rFonts w:hint="default" w:ascii="Arial" w:hAnsi="Arial" w:cs="Arial"/>
          <w:i w:val="0"/>
          <w:iCs/>
          <w:lang w:eastAsia="fr-FR"/>
        </w:rPr>
        <w:t>Luxury brands’ marketing communications</w:t>
      </w:r>
      <w:bookmarkEnd w:id="31"/>
    </w:p>
    <w:bookmarkEnd w:id="32"/>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kern w:val="0"/>
          <w:sz w:val="24"/>
          <w:szCs w:val="24"/>
          <w:lang w:eastAsia="fr-FR"/>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US" w:eastAsia="zh-CN"/>
        </w:rPr>
      </w:pPr>
      <w:r>
        <w:rPr>
          <w:rFonts w:hint="default" w:ascii="Arial" w:hAnsi="Arial" w:cs="Arial"/>
          <w:sz w:val="24"/>
          <w:szCs w:val="24"/>
          <w:lang w:val="en-US" w:eastAsia="zh-CN"/>
        </w:rPr>
        <w:t>There are multiple ways to help luxury brands communication with consumers, including advertising, public relations, sponsorships, event marketing, direct marketing, fashion show, celebrity endorsement and social media marketing. Luxury brand is not just a concept opposite to "necessities". It carries high prices and constitutes the ultimate yearning of consumer society.</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US" w:eastAsia="zh-CN"/>
        </w:rPr>
      </w:pPr>
      <w:r>
        <w:rPr>
          <w:rFonts w:hint="default" w:ascii="Arial" w:hAnsi="Arial" w:cs="Arial"/>
          <w:sz w:val="24"/>
          <w:szCs w:val="24"/>
          <w:lang w:val="en-US" w:eastAsia="zh-CN"/>
        </w:rPr>
        <w:t>Secondly, the cultural connotation of luxury brands has become the most shining "flash point" in the brand symbol system: a few letters, the meaning of which extends to advertising, terminals, public relations and media strategies, and spreads to become the kingdom of nobility, mystery and history</w:t>
      </w:r>
      <w:r>
        <w:rPr>
          <w:rFonts w:ascii="Arial" w:hAnsi="Arial" w:cs="Arial"/>
          <w:sz w:val="24"/>
        </w:rPr>
        <w:t>(Shukla, 2012)</w:t>
      </w:r>
      <w:r>
        <w:rPr>
          <w:rFonts w:hint="default" w:ascii="Arial" w:hAnsi="Arial" w:cs="Arial"/>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US" w:eastAsia="zh-CN"/>
        </w:rPr>
      </w:pPr>
      <w:r>
        <w:rPr>
          <w:rFonts w:hint="default" w:ascii="Arial" w:hAnsi="Arial" w:cs="Arial"/>
          <w:sz w:val="24"/>
          <w:szCs w:val="24"/>
          <w:lang w:val="en-US" w:eastAsia="zh-CN"/>
        </w:rPr>
        <w:t>In such a value kingdom, all the skillful craftsmen are weaving a dream that makes people miss unceasingly: have the brand, get happiness, status and taste.</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US" w:eastAsia="zh-CN"/>
        </w:rPr>
      </w:pPr>
      <w:r>
        <w:rPr>
          <w:rFonts w:hint="default" w:ascii="Arial" w:hAnsi="Arial" w:cs="Arial"/>
          <w:sz w:val="24"/>
          <w:szCs w:val="24"/>
          <w:lang w:val="en-US" w:eastAsia="zh-CN"/>
        </w:rPr>
        <w:t>However, the expression of these noble and gorgeous symbols is to go to the extreme step by step through traditional, rigorous and even scientific marketing means.It is a cognitive process for target customers to form the enterprise brand, products and services by using various marketing strategies through marketing.</w:t>
      </w:r>
      <w:r>
        <w:rPr>
          <w:rFonts w:hint="eastAsia" w:ascii="Arial" w:hAnsi="Arial" w:cs="Arial"/>
          <w:sz w:val="24"/>
          <w:szCs w:val="24"/>
          <w:lang w:val="en-US" w:eastAsia="zh-CN"/>
        </w:rPr>
        <w:t xml:space="preserve"> </w:t>
      </w:r>
      <w:r>
        <w:rPr>
          <w:rFonts w:hint="default" w:ascii="Arial" w:hAnsi="Arial" w:cs="Arial"/>
          <w:sz w:val="24"/>
          <w:szCs w:val="24"/>
          <w:lang w:val="en-US" w:eastAsia="zh-CN"/>
        </w:rPr>
        <w:t>Focusing on management, guiding demand and emphasizing individuality are the keys to luxury marketing</w:t>
      </w:r>
      <w:r>
        <w:rPr>
          <w:rFonts w:ascii="Arial" w:hAnsi="Arial" w:cs="Arial"/>
          <w:sz w:val="24"/>
        </w:rPr>
        <w:t>(Nwankwo, 2014)</w:t>
      </w:r>
      <w:r>
        <w:rPr>
          <w:rFonts w:hint="default" w:ascii="Arial" w:hAnsi="Arial" w:cs="Arial"/>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eastAsiaTheme="minorEastAsia"/>
          <w:sz w:val="24"/>
          <w:szCs w:val="24"/>
          <w:lang w:val="en-US" w:eastAsia="zh-CN"/>
        </w:rPr>
      </w:pPr>
      <w:r>
        <w:rPr>
          <w:rFonts w:hint="default" w:ascii="Arial" w:hAnsi="Arial" w:cs="Arial" w:eastAsiaTheme="minorEastAsia"/>
          <w:sz w:val="24"/>
          <w:szCs w:val="24"/>
          <w:lang w:eastAsia="zh-CN"/>
        </w:rPr>
        <w:drawing>
          <wp:inline distT="0" distB="0" distL="114300" distR="114300">
            <wp:extent cx="5271135" cy="3063240"/>
            <wp:effectExtent l="0" t="0" r="5715" b="3810"/>
            <wp:docPr id="12" name="图片 12" descr="P{LP[81D@KCR%3FPNNPE1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LP[81D@KCR%3FPNNPE1HJ"/>
                    <pic:cNvPicPr>
                      <a:picLocks noChangeAspect="1"/>
                    </pic:cNvPicPr>
                  </pic:nvPicPr>
                  <pic:blipFill>
                    <a:blip r:embed="rId11"/>
                    <a:stretch>
                      <a:fillRect/>
                    </a:stretch>
                  </pic:blipFill>
                  <pic:spPr>
                    <a:xfrm>
                      <a:off x="0" y="0"/>
                      <a:ext cx="5271135" cy="3063240"/>
                    </a:xfrm>
                    <a:prstGeom prst="rect">
                      <a:avLst/>
                    </a:prstGeom>
                  </pic:spPr>
                </pic:pic>
              </a:graphicData>
            </a:graphic>
          </wp:inline>
        </w:drawing>
      </w:r>
    </w:p>
    <w:p>
      <w:pPr>
        <w:keepNext w:val="0"/>
        <w:keepLines w:val="0"/>
        <w:pageBreakBefore w:val="0"/>
        <w:kinsoku/>
        <w:wordWrap/>
        <w:overflowPunct/>
        <w:topLinePunct w:val="0"/>
        <w:bidi w:val="0"/>
        <w:snapToGrid/>
        <w:spacing w:line="360" w:lineRule="auto"/>
        <w:ind w:firstLine="3360" w:firstLineChars="1400"/>
        <w:textAlignment w:val="auto"/>
        <w:outlineLvl w:val="9"/>
        <w:rPr>
          <w:rFonts w:hint="default" w:ascii="Arial" w:hAnsi="Arial" w:cs="Arial" w:eastAsiaTheme="minorEastAsia"/>
          <w:sz w:val="24"/>
          <w:szCs w:val="24"/>
          <w:lang w:val="en-US" w:eastAsia="fr-FR"/>
        </w:rPr>
      </w:pPr>
      <w:r>
        <w:rPr>
          <w:rFonts w:hint="eastAsia" w:ascii="Arial" w:hAnsi="Arial" w:cs="Arial"/>
          <w:sz w:val="24"/>
          <w:szCs w:val="24"/>
          <w:lang w:val="en-US" w:eastAsia="zh-CN"/>
        </w:rPr>
        <w:t>Figure 2.1 Luxury maketing Communications</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bookmarkStart w:id="33" w:name="OLE_LINK4"/>
      <w:r>
        <w:rPr>
          <w:rFonts w:hint="default" w:ascii="Arial" w:hAnsi="Arial" w:eastAsia="Arial" w:cs="Arial"/>
          <w:b w:val="0"/>
          <w:bCs/>
          <w:kern w:val="0"/>
          <w:sz w:val="24"/>
          <w:szCs w:val="24"/>
          <w:lang w:eastAsia="fr-FR"/>
        </w:rPr>
        <w:t xml:space="preserve">Luxury consumers look for taste in their favorite brands and </w:t>
      </w:r>
      <w:r>
        <w:rPr>
          <w:rFonts w:hint="default" w:ascii="Arial" w:hAnsi="Arial" w:eastAsia="宋体" w:cs="Arial"/>
          <w:b w:val="0"/>
          <w:bCs/>
          <w:kern w:val="0"/>
          <w:sz w:val="24"/>
          <w:szCs w:val="24"/>
          <w:lang w:val="en-US" w:eastAsia="zh-CN"/>
        </w:rPr>
        <w:t xml:space="preserve">they </w:t>
      </w:r>
      <w:r>
        <w:rPr>
          <w:rFonts w:hint="default" w:ascii="Arial" w:hAnsi="Arial" w:eastAsia="Arial" w:cs="Arial"/>
          <w:b w:val="0"/>
          <w:bCs/>
          <w:kern w:val="0"/>
          <w:sz w:val="24"/>
          <w:szCs w:val="24"/>
          <w:lang w:eastAsia="fr-FR"/>
        </w:rPr>
        <w:t>don't like to be called nouveau rich.</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However, while keeping a low profile, they also hope to make people understand the luxury implications of their consumption, so luxury marketing needs to find a balance between "highlight" and "low-key", in other words, the so-called "low-key luxury".</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If did not spread, brand spirit cannot be understood by the person, do not talk about sale;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If spread flood, brand devalue, the effect is contrary to what one intended</w:t>
      </w:r>
      <w:r>
        <w:rPr>
          <w:rFonts w:ascii="Arial" w:hAnsi="Arial" w:cs="Arial"/>
          <w:sz w:val="24"/>
        </w:rPr>
        <w:t>(Dehghani &amp; Tumer, 2015)</w:t>
      </w:r>
      <w:r>
        <w:rPr>
          <w:rFonts w:hint="default" w:ascii="Arial" w:hAnsi="Arial" w:eastAsia="Arial" w:cs="Arial"/>
          <w:b w:val="0"/>
          <w:bCs/>
          <w:kern w:val="0"/>
          <w:sz w:val="24"/>
          <w:szCs w:val="24"/>
          <w:lang w:eastAsia="fr-FR"/>
        </w:rPr>
        <w:t>.</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Top luxury goods are spread by word of mouth. Mass luxury goods are marketed in magazines and circles, while fake TV advertisements are not far away from mass brands.</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For luxury goods, brand history and brand spirit are more important than the product itself</w:t>
      </w:r>
      <w:r>
        <w:rPr>
          <w:rFonts w:ascii="Arial" w:hAnsi="Arial" w:cs="Arial"/>
          <w:sz w:val="24"/>
        </w:rPr>
        <w:t>(Yunnus, 2016)</w:t>
      </w:r>
      <w:r>
        <w:rPr>
          <w:rFonts w:hint="default" w:ascii="Arial" w:hAnsi="Arial" w:eastAsia="Arial" w:cs="Arial"/>
          <w:b w:val="0"/>
          <w:bCs/>
          <w:kern w:val="0"/>
          <w:sz w:val="24"/>
          <w:szCs w:val="24"/>
          <w:lang w:eastAsia="fr-FR"/>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Luxury marketing needs to choose a good communication channel to transfer the spirit of brand to the target group in the right way.</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Luxury marketing follows the principle of "public relations first, advertising second".</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Luxury goods are more by word of mouth, and word of mouth communication is to rely on public relations means to complete.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For example, hold public wine parties, customer parties, or adopt business marketing to make word-of-mouth, a highly credible publicity strategy, become the lubricant and booster of luxury brand marketing.</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If rolls Royce car is in Chinese mainland and Hong Kong area, use public relations means in great quantities, with lower cost established good publicizing effect and brand image -- this kind of promotion mode, just as it happens further consolidated the consumption circle of luxury goods, had been proved to be effective sale means</w:t>
      </w:r>
      <w:r>
        <w:rPr>
          <w:rFonts w:ascii="Arial" w:hAnsi="Arial" w:cs="Arial"/>
          <w:sz w:val="24"/>
        </w:rPr>
        <w:t>(Dehghani &amp; Tumer, 2015)</w:t>
      </w:r>
      <w:r>
        <w:rPr>
          <w:rFonts w:hint="default" w:ascii="Arial" w:hAnsi="Arial" w:eastAsia="Arial" w:cs="Arial"/>
          <w:b w:val="0"/>
          <w:bCs/>
          <w:kern w:val="0"/>
          <w:sz w:val="24"/>
          <w:szCs w:val="24"/>
          <w:lang w:eastAsia="fr-FR"/>
        </w:rPr>
        <w:t>.</w:t>
      </w:r>
    </w:p>
    <w:p>
      <w:pPr>
        <w:keepNext w:val="0"/>
        <w:keepLines w:val="0"/>
        <w:pageBreakBefore w:val="0"/>
        <w:kinsoku/>
        <w:wordWrap/>
        <w:overflowPunct/>
        <w:topLinePunct w:val="0"/>
        <w:bidi w:val="0"/>
        <w:snapToGrid/>
        <w:spacing w:line="360" w:lineRule="auto"/>
        <w:textAlignment w:val="auto"/>
        <w:outlineLvl w:val="9"/>
        <w:rPr>
          <w:rFonts w:hint="eastAsia" w:ascii="Arial" w:hAnsi="Arial" w:eastAsia="宋体" w:cs="Arial"/>
          <w:b w:val="0"/>
          <w:bCs/>
          <w:kern w:val="0"/>
          <w:sz w:val="24"/>
          <w:szCs w:val="24"/>
          <w:lang w:val="en-US" w:eastAsia="zh-CN"/>
        </w:rPr>
      </w:pPr>
      <w:r>
        <w:rPr>
          <w:rFonts w:hint="default" w:ascii="Arial" w:hAnsi="Arial" w:eastAsia="Arial" w:cs="Arial"/>
          <w:b w:val="0"/>
          <w:bCs/>
          <w:kern w:val="0"/>
          <w:sz w:val="24"/>
          <w:szCs w:val="24"/>
          <w:lang w:eastAsia="fr-FR"/>
        </w:rPr>
        <w:t>The flash point of the product itself is not familiar to consumers.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If it can be distilled and categorized with other similar brands, and then spread widely, then customers can easily accept it.</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In the consumer is familiar with the product between, the establishment of the image store of manufacturer direct battalion is crucial.</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If the publicity is disconnected from the entity, the product will fall in the psychological position of consumers.Under the promotion of soft and hard combination of advertising and physical stores, sponsorship charity is undoubtedly a bonus behavior, which increases the emotional score of consumers.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Investment promotion will speed up the recognition of products in the hearts of consumers, only the public recognition, broad market recognition of goodwill is really a gold brand</w:t>
      </w:r>
      <w:r>
        <w:rPr>
          <w:rFonts w:ascii="Arial" w:hAnsi="Arial" w:cs="Arial"/>
          <w:sz w:val="24"/>
        </w:rPr>
        <w:t>(Yunnus, 2016)</w:t>
      </w:r>
      <w:r>
        <w:rPr>
          <w:rFonts w:hint="default" w:ascii="Arial" w:hAnsi="Arial" w:eastAsia="Arial" w:cs="Arial"/>
          <w:b w:val="0"/>
          <w:bCs/>
          <w:kern w:val="0"/>
          <w:sz w:val="24"/>
          <w:szCs w:val="24"/>
          <w:lang w:eastAsia="fr-FR"/>
        </w:rPr>
        <w:t>.</w:t>
      </w:r>
      <w:r>
        <w:rPr>
          <w:rFonts w:hint="eastAsia" w:ascii="Arial" w:hAnsi="Arial" w:eastAsia="宋体" w:cs="Arial"/>
          <w:b w:val="0"/>
          <w:bCs/>
          <w:kern w:val="0"/>
          <w:sz w:val="24"/>
          <w:szCs w:val="24"/>
          <w:lang w:val="en-US" w:eastAsia="zh-CN"/>
        </w:rPr>
        <w:t xml:space="preserve"> </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Advertising is the visual communication of luxury goods.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According to the consumption psychology of two different consumer groups, two advertising methods are adopted.</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For "luxury segmentation", luxury advertising needs to focus on high-end fashion magazines, especially those that have achieved good reputation in the global market.</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For "conspicuous luxury," you can choose to advertise to the public.</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These advertisements are necessary</w:t>
      </w:r>
      <w:r>
        <w:rPr>
          <w:rFonts w:ascii="Arial" w:hAnsi="Arial" w:cs="Arial"/>
          <w:sz w:val="24"/>
        </w:rPr>
        <w:t>(Asshidin, 2016)</w:t>
      </w:r>
      <w:r>
        <w:rPr>
          <w:rFonts w:hint="default" w:ascii="Arial" w:hAnsi="Arial" w:eastAsia="Arial" w:cs="Arial"/>
          <w:b w:val="0"/>
          <w:bCs/>
          <w:kern w:val="0"/>
          <w:sz w:val="24"/>
          <w:szCs w:val="24"/>
          <w:lang w:eastAsia="fr-FR"/>
        </w:rPr>
        <w:t>. A large part of the reason why luxury products can be accepted at high prices is because of the envy of the people who admire them and the sense of distance created by their "envy" and "lack of access", which highlights the value of luxury products and thus becomes a factor to promote the purchase</w:t>
      </w:r>
      <w:r>
        <w:rPr>
          <w:rFonts w:ascii="Arial" w:hAnsi="Arial" w:cs="Arial"/>
          <w:sz w:val="24"/>
        </w:rPr>
        <w:t>(Dehghani &amp; Tumer, 2015)</w:t>
      </w:r>
      <w:r>
        <w:rPr>
          <w:rFonts w:hint="default" w:ascii="Arial" w:hAnsi="Arial" w:eastAsia="Arial" w:cs="Arial"/>
          <w:b w:val="0"/>
          <w:bCs/>
          <w:kern w:val="0"/>
          <w:sz w:val="24"/>
          <w:szCs w:val="24"/>
          <w:lang w:eastAsia="fr-FR"/>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purpose of sponsorship in general is to promote understanding, enhance reputation and build image.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But a specific goal is often chosen for each sponsored event.</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The sponsorship of the organization should be planned from the following aspects.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Consider whether the sponsored activities and the product can be harmoniously and naturally associated with the public and have a beneficial impact on the product</w:t>
      </w:r>
      <w:r>
        <w:rPr>
          <w:rFonts w:ascii="Arial" w:hAnsi="Arial" w:cs="Arial"/>
          <w:sz w:val="24"/>
        </w:rPr>
        <w:t>(Asshidin, 2016)</w:t>
      </w:r>
      <w:r>
        <w:rPr>
          <w:rFonts w:hint="default" w:ascii="Arial" w:hAnsi="Arial" w:eastAsia="Arial" w:cs="Arial"/>
          <w:b w:val="0"/>
          <w:bCs/>
          <w:kern w:val="0"/>
          <w:sz w:val="24"/>
          <w:szCs w:val="24"/>
          <w:lang w:eastAsia="fr-FR"/>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social impact of sponsored activities should be considered, such as the possibility, frequency and universality of media coverage, who is the beneficiary, the distribution of the affected public, the duration of the impact, whether the activity itself can attract people's attention, whether it can produce "sensational effect" and so on.</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Consider the opportunities for the organization to meet and communicate directly with the public at events, as well as the costs and forms of sponsorship.</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To consider the supervision of sponsorship, such as how to control sponsorship activities?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Is sponsorship legal?</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What is the social reputation of the sponsor?</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How sponsorship fees are paid to beneficiaries and so on</w:t>
      </w:r>
      <w:r>
        <w:rPr>
          <w:rFonts w:ascii="Arial" w:hAnsi="Arial" w:cs="Arial"/>
          <w:sz w:val="24"/>
        </w:rPr>
        <w:t>(Shaouf, 2016)</w:t>
      </w:r>
      <w:r>
        <w:rPr>
          <w:rFonts w:hint="default" w:ascii="Arial" w:hAnsi="Arial" w:eastAsia="Arial" w:cs="Arial"/>
          <w:b w:val="0"/>
          <w:bCs/>
          <w:kern w:val="0"/>
          <w:sz w:val="24"/>
          <w:szCs w:val="24"/>
          <w:lang w:eastAsia="fr-FR"/>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Sponsor activities should be examined to see if the sales of the company's products have sponsorship value.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If you find it worthwhile, you can start to implement the sponsorship</w:t>
      </w:r>
      <w:r>
        <w:rPr>
          <w:rFonts w:ascii="Arial" w:hAnsi="Arial" w:cs="Arial"/>
          <w:sz w:val="24"/>
        </w:rPr>
        <w:t>(Dehghani &amp; Tumer, 2015)</w:t>
      </w:r>
      <w:r>
        <w:rPr>
          <w:rFonts w:hint="default" w:ascii="Arial" w:hAnsi="Arial" w:eastAsia="Arial" w:cs="Arial"/>
          <w:b w:val="0"/>
          <w:bCs/>
          <w:kern w:val="0"/>
          <w:sz w:val="24"/>
          <w:szCs w:val="24"/>
          <w:lang w:eastAsia="fr-FR"/>
        </w:rPr>
        <w:t>.</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In the specific implementation of sponsorship should be responsible for a person, the implementation process should take the initiative to understand the preparation and progress of activities, to grasp the favorable opportunities.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After the end of sponsorship activities, the effect of participating in sponsorship should also be evaluated</w:t>
      </w:r>
      <w:r>
        <w:rPr>
          <w:rFonts w:ascii="Arial" w:hAnsi="Arial" w:cs="Arial"/>
          <w:sz w:val="24"/>
        </w:rPr>
        <w:t>(Shaouf, 2016)</w:t>
      </w:r>
      <w:r>
        <w:rPr>
          <w:rFonts w:hint="default" w:ascii="Arial" w:hAnsi="Arial" w:eastAsia="Arial" w:cs="Arial"/>
          <w:b w:val="0"/>
          <w:bCs/>
          <w:kern w:val="0"/>
          <w:sz w:val="24"/>
          <w:szCs w:val="24"/>
          <w:lang w:eastAsia="fr-FR"/>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On the one hand, according to the measurement of media reports and advertising communication, on the other hand, the whole process of participating in sponsorship should be reviewed and summarized.</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Sponsorship initiated by an organization should be pursued from the following aspects.</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organizer should have a good image.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Sponsorship activities themselves should be attractive and well planned.</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The media and various authoritative public support should be sought.</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The specific person in charge of sponsoring activities (dealing directly with sponsors) should have a good personal image, so as to be accepted by the public in the specific process of lobbying, explanation, communication and publicity, and to influence the degree of public support to the greatest extent</w:t>
      </w:r>
      <w:r>
        <w:rPr>
          <w:rFonts w:ascii="Arial" w:hAnsi="Arial" w:cs="Arial"/>
          <w:sz w:val="24"/>
        </w:rPr>
        <w:t>(Asshidin, 2016)</w:t>
      </w:r>
      <w:r>
        <w:rPr>
          <w:rFonts w:hint="default" w:ascii="Arial" w:hAnsi="Arial" w:eastAsia="Arial" w:cs="Arial"/>
          <w:b w:val="0"/>
          <w:bCs/>
          <w:kern w:val="0"/>
          <w:sz w:val="24"/>
          <w:szCs w:val="24"/>
          <w:lang w:eastAsia="fr-FR"/>
        </w:rPr>
        <w:t>.</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Sponsorship activities must give visible rewards to sponsors (units and individuals).</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Evidence that goodwill for charity has become a prized commodity is not hard to find.</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Charitable giving can be a way to attract favorable attention at a time when traditional advertising methods are not as effective as they used to be.</w:t>
      </w:r>
      <w:r>
        <w:rPr>
          <w:rFonts w:ascii="Arial" w:hAnsi="Arial" w:cs="Arial"/>
          <w:sz w:val="24"/>
        </w:rPr>
        <w:t>(Dehghani &amp; Tumer, 2015)</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Similarly, as corporate behavior is increasingly closely monitored by consumer blogs, public displays of willingness to do good can greatly increase public trust in a brand.</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Companies can use charitable activities to repair their poor public relations or demonstrate their initiative.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In touting their sense of social responsibility, these companies realise they have to match words with deeds.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Fashion show is an effective way to help luxury brands gain popularity</w:t>
      </w:r>
      <w:r>
        <w:rPr>
          <w:rFonts w:ascii="Arial" w:hAnsi="Arial" w:cs="Arial"/>
          <w:sz w:val="24"/>
        </w:rPr>
        <w:t>(Asshidin, 2016)</w:t>
      </w:r>
      <w:r>
        <w:rPr>
          <w:rFonts w:hint="default" w:ascii="Arial" w:hAnsi="Arial" w:eastAsia="Arial" w:cs="Arial"/>
          <w:b w:val="0"/>
          <w:bCs/>
          <w:kern w:val="0"/>
          <w:sz w:val="24"/>
          <w:szCs w:val="24"/>
          <w:lang w:eastAsia="fr-FR"/>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p>
    <w:p>
      <w:pPr>
        <w:pStyle w:val="3"/>
        <w:rPr>
          <w:rFonts w:hint="default" w:ascii="Arial" w:hAnsi="Arial" w:cs="Arial"/>
          <w:i w:val="0"/>
          <w:iCs/>
          <w:lang w:eastAsia="fr-FR"/>
        </w:rPr>
      </w:pPr>
      <w:bookmarkStart w:id="34" w:name="_Toc29636"/>
      <w:r>
        <w:rPr>
          <w:rFonts w:hint="default" w:ascii="Arial" w:hAnsi="Arial" w:cs="Arial"/>
          <w:i w:val="0"/>
          <w:iCs/>
          <w:lang w:eastAsia="fr-FR"/>
        </w:rPr>
        <w:t xml:space="preserve">2.3 </w:t>
      </w:r>
      <w:bookmarkStart w:id="35" w:name="OLE_LINK3"/>
      <w:r>
        <w:rPr>
          <w:rFonts w:hint="default" w:ascii="Arial" w:hAnsi="Arial" w:cs="Arial"/>
          <w:i w:val="0"/>
          <w:iCs/>
          <w:lang w:eastAsia="fr-FR"/>
        </w:rPr>
        <w:t>Factors Driving the growth of luxury handbag industry</w:t>
      </w:r>
      <w:bookmarkEnd w:id="34"/>
      <w:bookmarkEnd w:id="35"/>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Business trend is a factor which influences the growth of luxury handbag industry. Luxury handbag operation has a cyclical feature, and the cost is fixed: brand promotion, flagship store, employees, sample series, and other important elements in the operation of luxury handbag industry are not small expenses.</w:t>
      </w:r>
      <w:r>
        <w:rPr>
          <w:rFonts w:hint="default"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Slower sales are likely to result in lower operating expenses, which in turn will squeeze profits, particularly price-to-earnings ratios</w:t>
      </w:r>
      <w:r>
        <w:rPr>
          <w:rFonts w:ascii="Arial" w:hAnsi="Arial" w:cs="Arial"/>
          <w:sz w:val="24"/>
        </w:rPr>
        <w:t>(Dehghani &amp; Tumer, 2015)</w:t>
      </w:r>
      <w:r>
        <w:rPr>
          <w:rFonts w:hint="default" w:ascii="Arial" w:hAnsi="Arial" w:eastAsia="Arial" w:cs="Arial"/>
          <w:b w:val="0"/>
          <w:bCs/>
          <w:kern w:val="0"/>
          <w:sz w:val="24"/>
          <w:szCs w:val="24"/>
          <w:lang w:eastAsia="fr-FR"/>
        </w:rPr>
        <w:t>.</w:t>
      </w:r>
      <w:r>
        <w:rPr>
          <w:rFonts w:hint="default"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The gap between rich and poor is not growing as fast as it once was. Luxury goods are essentially symbols of people's desire for upper class society and are often seen as a way to reflect personal wealth.</w:t>
      </w:r>
      <w:r>
        <w:rPr>
          <w:rFonts w:hint="default"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Since 1970, with the widening of global income gap, luxury consumption has shown an obvious upward trend.</w:t>
      </w:r>
      <w:r>
        <w:rPr>
          <w:rFonts w:hint="default"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On the contrary, income gap growth has slowed or even stagnated as marginal tax rates have been raised, which is likely to reduce luxury consumption.</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b w:val="0"/>
          <w:bCs/>
          <w:kern w:val="0"/>
          <w:sz w:val="24"/>
          <w:szCs w:val="24"/>
          <w:lang w:val="en-US" w:eastAsia="zh-CN"/>
        </w:rPr>
      </w:pPr>
      <w:r>
        <w:rPr>
          <w:rFonts w:hint="default" w:ascii="Arial" w:hAnsi="Arial" w:eastAsia="Arial" w:cs="Arial"/>
          <w:b w:val="0"/>
          <w:bCs/>
          <w:kern w:val="0"/>
          <w:sz w:val="24"/>
          <w:szCs w:val="24"/>
          <w:lang w:eastAsia="fr-FR"/>
        </w:rPr>
        <w:t>Chin</w:t>
      </w:r>
      <w:r>
        <w:rPr>
          <w:rFonts w:hint="default" w:ascii="Arial" w:hAnsi="Arial" w:eastAsia="宋体" w:cs="Arial"/>
          <w:b w:val="0"/>
          <w:bCs/>
          <w:kern w:val="0"/>
          <w:sz w:val="24"/>
          <w:szCs w:val="24"/>
          <w:lang w:val="en-US" w:eastAsia="zh-CN"/>
        </w:rPr>
        <w:t>ese</w:t>
      </w:r>
      <w:r>
        <w:rPr>
          <w:rFonts w:hint="default" w:ascii="Arial" w:hAnsi="Arial" w:eastAsia="Arial" w:cs="Arial"/>
          <w:b w:val="0"/>
          <w:bCs/>
          <w:kern w:val="0"/>
          <w:sz w:val="24"/>
          <w:szCs w:val="24"/>
          <w:lang w:eastAsia="fr-FR"/>
        </w:rPr>
        <w:t xml:space="preserve"> surging economy has spawned a huge and high consumption crowd, their overall purchasing power In recent years the rapid growth of the gross domestic product (GDP), after 20 years of reform and opening up, China has some people to become prosperous first </w:t>
      </w:r>
      <w:r>
        <w:rPr>
          <w:rFonts w:hint="eastAsia" w:ascii="Arial" w:hAnsi="Arial" w:eastAsia="宋体" w:cs="Arial"/>
          <w:b w:val="0"/>
          <w:bCs/>
          <w:kern w:val="0"/>
          <w:sz w:val="24"/>
          <w:szCs w:val="24"/>
          <w:lang w:val="en-US" w:eastAsia="zh-CN"/>
        </w:rPr>
        <w:t>a</w:t>
      </w:r>
      <w:r>
        <w:rPr>
          <w:rFonts w:hint="default" w:ascii="Arial" w:hAnsi="Arial" w:eastAsia="Arial" w:cs="Arial"/>
          <w:b w:val="0"/>
          <w:bCs/>
          <w:kern w:val="0"/>
          <w:sz w:val="24"/>
          <w:szCs w:val="24"/>
          <w:lang w:eastAsia="fr-FR"/>
        </w:rPr>
        <w:t>t present China's high-income groups already have quite a regulation</w:t>
      </w:r>
      <w:r>
        <w:rPr>
          <w:rFonts w:ascii="Arial" w:hAnsi="Arial" w:cs="Arial"/>
          <w:sz w:val="24"/>
        </w:rPr>
        <w:t>(Asshidin, 2016)</w:t>
      </w:r>
      <w:r>
        <w:rPr>
          <w:rFonts w:hint="default" w:ascii="Arial" w:hAnsi="Arial" w:eastAsia="Arial" w:cs="Arial"/>
          <w:b w:val="0"/>
          <w:bCs/>
          <w:kern w:val="0"/>
          <w:sz w:val="24"/>
          <w:szCs w:val="24"/>
          <w:lang w:eastAsia="fr-FR"/>
        </w:rPr>
        <w:t>, if the calculation is based on the 10% of the urban residents, about 13 million people belong to high income groups, equivalent to medium level in developed countries, thus formed the growing luxury consumer group</w:t>
      </w:r>
      <w:r>
        <w:rPr>
          <w:rFonts w:hint="default" w:ascii="Arial" w:hAnsi="Arial" w:eastAsia="宋体" w:cs="Arial"/>
          <w:b w:val="0"/>
          <w:bCs/>
          <w:kern w:val="0"/>
          <w:sz w:val="24"/>
          <w:szCs w:val="24"/>
          <w:lang w:val="en-US" w:eastAsia="zh-CN"/>
        </w:rPr>
        <w:t>. With the increase of income, this group of people has an increasingly strong demand for luxury goods, which leads to the increasingly active consumption market of luxury goods in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b w:val="0"/>
          <w:bCs/>
          <w:kern w:val="0"/>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b w:val="0"/>
          <w:bCs/>
          <w:kern w:val="0"/>
          <w:sz w:val="24"/>
          <w:szCs w:val="24"/>
          <w:lang w:val="en-US" w:eastAsia="zh-CN"/>
        </w:rPr>
      </w:pPr>
      <w:r>
        <w:rPr>
          <w:rFonts w:hint="default" w:ascii="Arial" w:hAnsi="Arial" w:eastAsia="宋体" w:cs="Arial"/>
          <w:b w:val="0"/>
          <w:bCs/>
          <w:kern w:val="0"/>
          <w:sz w:val="24"/>
          <w:szCs w:val="24"/>
          <w:lang w:val="en-US" w:eastAsia="zh-CN"/>
        </w:rPr>
        <w:t>The development of IT influences people's life and the development of the world as well as the development of the luxury industry. With the advance of IT, luxury bags have added many different online and offline sales channels. Luxury brands are committed to using updated IT technologies and new media platforms to promote themselves. IT is the development of IT that can help luxury brands present more magnificent stage designs. The after-sales service of luxury bags is also full of the application of IT technology, which has penetrated into every aspect of people's life. Following the changes of The Times, paying attention to and applying new IT technologies is conducive to the long-term development of the luxury industry</w:t>
      </w:r>
      <w:r>
        <w:rPr>
          <w:rFonts w:ascii="Arial" w:hAnsi="Arial" w:cs="Arial"/>
          <w:sz w:val="24"/>
        </w:rPr>
        <w:t>(Das, 2014)</w:t>
      </w:r>
      <w:r>
        <w:rPr>
          <w:rFonts w:hint="default" w:ascii="Arial" w:hAnsi="Arial" w:eastAsia="宋体" w:cs="Arial"/>
          <w:b w:val="0"/>
          <w:bCs/>
          <w:kern w:val="0"/>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b w:val="0"/>
          <w:bCs/>
          <w:kern w:val="0"/>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b w:val="0"/>
          <w:bCs/>
          <w:kern w:val="0"/>
          <w:sz w:val="24"/>
          <w:szCs w:val="24"/>
          <w:lang w:val="en-US" w:eastAsia="zh-CN"/>
        </w:rPr>
      </w:pPr>
      <w:r>
        <w:rPr>
          <w:rFonts w:hint="default" w:ascii="Arial" w:hAnsi="Arial" w:eastAsia="宋体" w:cs="Arial"/>
          <w:b w:val="0"/>
          <w:bCs/>
          <w:kern w:val="0"/>
          <w:sz w:val="24"/>
          <w:szCs w:val="24"/>
          <w:lang w:val="en-US" w:eastAsia="zh-CN"/>
        </w:rPr>
        <w:t>Luxury goods has always been reviled as word in China, are all waste and corruption means united together with the large number of high-end consumer goods in succession to enter, the consumption gap between China and the world is gradually shortened, Chinese society pay more attention to promote the new consumption idea, rather than a piece of surface stress envy luxury goods already beyond waste corruption decadent unfair means, it with special material to build your personal opinion, a character, and luxury goods consumption has become a social progress and economic development</w:t>
      </w:r>
      <w:r>
        <w:rPr>
          <w:rFonts w:ascii="Arial" w:hAnsi="Arial" w:cs="Arial"/>
          <w:sz w:val="24"/>
        </w:rPr>
        <w:t>(Erdil, 2015)</w:t>
      </w:r>
      <w:r>
        <w:rPr>
          <w:rFonts w:hint="default" w:ascii="Arial" w:hAnsi="Arial" w:eastAsia="宋体" w:cs="Arial"/>
          <w:b w:val="0"/>
          <w:bCs/>
          <w:kern w:val="0"/>
          <w:sz w:val="24"/>
          <w:szCs w:val="24"/>
          <w:lang w:val="en-US" w:eastAsia="zh-CN"/>
        </w:rPr>
        <w:t>. One of the driving forces is that China's unique honeycomb social life style of population aggregation has led to the rapid growth of luxury consumption such as high-end clothing, cosmetics, perfume, watches and so on. In recent years, in the industrialization and the materialization of the western countries, luxury is endowed with new meaning, showing off a symbol of wealth is no longer a luxury, pick up and is usually rare harvest life experience, for family travel luxury goods, such as the consumer have to in order to learn the art of living in a beautiful, social factors on the development of luxury consumption plays a very important guidance role</w:t>
      </w:r>
      <w:r>
        <w:rPr>
          <w:rFonts w:ascii="Arial" w:hAnsi="Arial" w:cs="Arial"/>
          <w:sz w:val="24"/>
        </w:rPr>
        <w:t>(Asshidin, 2016)</w:t>
      </w:r>
      <w:r>
        <w:rPr>
          <w:rFonts w:hint="default" w:ascii="Arial" w:hAnsi="Arial" w:eastAsia="宋体" w:cs="Arial"/>
          <w:b w:val="0"/>
          <w:bCs/>
          <w:kern w:val="0"/>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b w:val="0"/>
          <w:bCs/>
          <w:kern w:val="0"/>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宋体" w:cs="Arial"/>
          <w:b w:val="0"/>
          <w:bCs/>
          <w:kern w:val="0"/>
          <w:sz w:val="24"/>
          <w:szCs w:val="24"/>
          <w:lang w:val="en-US" w:eastAsia="zh-CN"/>
        </w:rPr>
      </w:pPr>
    </w:p>
    <w:p>
      <w:pPr>
        <w:pStyle w:val="3"/>
        <w:rPr>
          <w:rFonts w:hint="default" w:ascii="Arial" w:hAnsi="Arial" w:cs="Arial"/>
          <w:i w:val="0"/>
          <w:iCs/>
          <w:lang w:eastAsia="fr-FR"/>
        </w:rPr>
      </w:pPr>
      <w:bookmarkStart w:id="36" w:name="_Toc22313"/>
      <w:r>
        <w:rPr>
          <w:rFonts w:hint="default" w:ascii="Arial" w:hAnsi="Arial" w:cs="Arial"/>
          <w:i w:val="0"/>
          <w:iCs/>
          <w:lang w:eastAsia="fr-FR"/>
        </w:rPr>
        <w:t>2.4 Consumer Motivation to purchase luxury handbag</w:t>
      </w:r>
      <w:bookmarkEnd w:id="36"/>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eastAsia="fr-FR"/>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Show off to gain respect.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Conspicuous consumption refers to the extravagance, extravagance and waste that the wealthy upper class shows off and shows off their money, financial resources and social status as well as the glory, reputation and reputation brought by such status to others through their extravagance, extravagance and waste of goods beyond the practical and necessary for survival</w:t>
      </w:r>
      <w:r>
        <w:rPr>
          <w:rFonts w:ascii="Arial" w:hAnsi="Arial" w:cs="Arial"/>
          <w:sz w:val="24"/>
        </w:rPr>
        <w:t>(Das, 2014)</w:t>
      </w:r>
      <w:r>
        <w:rPr>
          <w:rFonts w:hint="default" w:ascii="Arial" w:hAnsi="Arial" w:eastAsia="Arial" w:cs="Arial"/>
          <w:b w:val="0"/>
          <w:bCs/>
          <w:kern w:val="0"/>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The social status related to consumption is rooted in the fact that human beings need to be accepted and respected and need a certain status.</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Express yourself.</w:t>
      </w:r>
      <w:r>
        <w:rPr>
          <w:rFonts w:hint="eastAsia" w:ascii="Arial" w:hAnsi="Arial" w:eastAsia="Arial" w:cs="Arial"/>
          <w:b w:val="0"/>
          <w:bCs/>
          <w:kern w:val="0"/>
          <w:sz w:val="24"/>
          <w:szCs w:val="24"/>
          <w:lang w:val="en-US" w:eastAsia="zh-CN"/>
        </w:rPr>
        <w:t xml:space="preserve"> </w:t>
      </w:r>
      <w:r>
        <w:rPr>
          <w:rFonts w:hint="default" w:ascii="Arial" w:hAnsi="Arial" w:eastAsia="Arial" w:cs="Arial"/>
          <w:b w:val="0"/>
          <w:bCs/>
          <w:kern w:val="0"/>
          <w:sz w:val="24"/>
          <w:szCs w:val="24"/>
          <w:lang w:val="en-US" w:eastAsia="zh-CN"/>
        </w:rPr>
        <w:t>In the study of luxury goods, maslow's hierarchy of needs theory is probably the most influential</w:t>
      </w:r>
      <w:r>
        <w:rPr>
          <w:rFonts w:ascii="Arial" w:hAnsi="Arial" w:eastAsia="宋体" w:cs="Arial"/>
          <w:color w:val="222222"/>
          <w:sz w:val="24"/>
          <w:shd w:val="clear" w:color="auto" w:fill="auto"/>
        </w:rPr>
        <w:t>(</w:t>
      </w:r>
      <w:r>
        <w:rPr>
          <w:rFonts w:hint="eastAsia" w:ascii="Arial" w:hAnsi="Arial" w:eastAsia="宋体" w:cs="Arial"/>
          <w:color w:val="222222"/>
          <w:sz w:val="24"/>
          <w:shd w:val="clear" w:color="auto" w:fill="auto"/>
          <w:lang w:val="en-US" w:eastAsia="zh-CN"/>
        </w:rPr>
        <w:t xml:space="preserve"> </w:t>
      </w:r>
      <w:r>
        <w:rPr>
          <w:rFonts w:ascii="Arial" w:hAnsi="Arial" w:eastAsia="宋体" w:cs="Arial"/>
          <w:color w:val="222222"/>
          <w:sz w:val="24"/>
          <w:shd w:val="clear" w:color="auto" w:fill="auto"/>
        </w:rPr>
        <w:t>Karman, 2015)</w:t>
      </w:r>
      <w:r>
        <w:rPr>
          <w:rFonts w:hint="default" w:ascii="Arial" w:hAnsi="Arial" w:eastAsia="Arial" w:cs="Arial"/>
          <w:b w:val="0"/>
          <w:bCs/>
          <w:kern w:val="0"/>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Maslow pointed out that "human beings are driven by a number of constant, psychological rather than merely physical needs." he divided the various human needs from the lower level to the higher level into five categories: physiological, safety, emotion, self-esteem and self-realization.</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RonaldInglehart pointed out that once all natural and material needs are met, people place self-expression in a higher position than pure economic benefits, which echoes maslow's "self-actualization" stage</w:t>
      </w:r>
      <w:r>
        <w:rPr>
          <w:rFonts w:ascii="Arial" w:hAnsi="Arial" w:cs="Arial"/>
          <w:sz w:val="24"/>
          <w:shd w:val="clear" w:color="auto" w:fill="auto"/>
        </w:rPr>
        <w:t>(Bian &amp; Forsythe, 2012)</w:t>
      </w:r>
      <w:r>
        <w:rPr>
          <w:rFonts w:hint="default" w:ascii="Arial" w:hAnsi="Arial" w:eastAsia="Arial" w:cs="Arial"/>
          <w:b w:val="0"/>
          <w:bCs/>
          <w:kern w:val="0"/>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Influence of personality ego and public ego.</w:t>
      </w:r>
      <w:r>
        <w:rPr>
          <w:rFonts w:hint="eastAsia" w:ascii="Arial" w:hAnsi="Arial" w:eastAsia="Arial" w:cs="Arial"/>
          <w:b w:val="0"/>
          <w:bCs/>
          <w:kern w:val="0"/>
          <w:sz w:val="24"/>
          <w:szCs w:val="24"/>
          <w:lang w:val="en-US" w:eastAsia="zh-CN"/>
        </w:rPr>
        <w:t xml:space="preserve"> </w:t>
      </w:r>
      <w:r>
        <w:rPr>
          <w:rFonts w:hint="default" w:ascii="Arial" w:hAnsi="Arial" w:eastAsia="Arial" w:cs="Arial"/>
          <w:b w:val="0"/>
          <w:bCs/>
          <w:kern w:val="0"/>
          <w:sz w:val="24"/>
          <w:szCs w:val="24"/>
          <w:lang w:val="en-US" w:eastAsia="zh-CN"/>
        </w:rPr>
        <w:t>Personality self concept and public self concept to consumers in the consumer's pursuit of consumer motivation is different: consumer personality self emphasizes the inner self</w:t>
      </w:r>
      <w:r>
        <w:rPr>
          <w:rFonts w:ascii="Arial" w:hAnsi="Arial" w:cs="Arial"/>
          <w:sz w:val="24"/>
        </w:rPr>
        <w:t>(Erdil, 2015)</w:t>
      </w:r>
      <w:r>
        <w:rPr>
          <w:rFonts w:hint="default" w:ascii="Arial" w:hAnsi="Arial" w:eastAsia="Arial" w:cs="Arial"/>
          <w:b w:val="0"/>
          <w:bCs/>
          <w:kern w:val="0"/>
          <w:sz w:val="24"/>
          <w:szCs w:val="24"/>
          <w:lang w:val="en-US" w:eastAsia="zh-CN"/>
        </w:rPr>
        <w:t>, therefore also prefers hedonic value of product or brand, the pursuit of pleasure is the value of the motivation of luxury consumption, because the enjoyment value lies in the personal enjoyment and experience;</w:t>
      </w:r>
      <w:r>
        <w:rPr>
          <w:rFonts w:hint="eastAsia" w:ascii="Arial" w:hAnsi="Arial" w:eastAsia="Arial" w:cs="Arial"/>
          <w:b w:val="0"/>
          <w:bCs/>
          <w:kern w:val="0"/>
          <w:sz w:val="24"/>
          <w:szCs w:val="24"/>
          <w:lang w:val="en-US" w:eastAsia="zh-CN"/>
        </w:rPr>
        <w:t xml:space="preserve"> </w:t>
      </w:r>
      <w:r>
        <w:rPr>
          <w:rFonts w:hint="default" w:ascii="Arial" w:hAnsi="Arial" w:eastAsia="Arial" w:cs="Arial"/>
          <w:b w:val="0"/>
          <w:bCs/>
          <w:kern w:val="0"/>
          <w:sz w:val="24"/>
          <w:szCs w:val="24"/>
          <w:lang w:val="en-US" w:eastAsia="zh-CN"/>
        </w:rPr>
        <w:t>The public self-concept emphasizes the public role of an individual. The public perception of an individual is the center of self-identification, and the emphasis on face emphasizes the symbolic meaning of products rather than pleasure, especially the symbolic meaning of products.</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In order to better communicate with others.</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For the majority of middle-class consumers, human resources are an intangible wealth, so interpersonal communication is often an important part of their lives, and those products and services that can help them perform better in interpersonal communication become their consumption targets</w:t>
      </w:r>
      <w:r>
        <w:rPr>
          <w:rFonts w:ascii="Arial" w:hAnsi="Arial" w:cs="Arial"/>
          <w:sz w:val="24"/>
        </w:rPr>
        <w:t>(Hsu &amp; Yu &amp; Chang, 2017)</w:t>
      </w:r>
      <w:r>
        <w:rPr>
          <w:rFonts w:hint="default" w:ascii="Arial" w:hAnsi="Arial" w:eastAsia="Arial" w:cs="Arial"/>
          <w:b w:val="0"/>
          <w:bCs/>
          <w:kern w:val="0"/>
          <w:sz w:val="24"/>
          <w:szCs w:val="24"/>
          <w:lang w:val="en-US" w:eastAsia="zh-CN"/>
        </w:rPr>
        <w:t>.</w:t>
      </w:r>
    </w:p>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r>
        <w:rPr>
          <w:rFonts w:hint="default" w:ascii="Arial" w:hAnsi="Arial" w:eastAsia="Arial" w:cs="Arial"/>
          <w:b w:val="0"/>
          <w:bCs/>
          <w:kern w:val="0"/>
          <w:sz w:val="24"/>
          <w:szCs w:val="24"/>
          <w:lang w:val="en-US" w:eastAsia="zh-CN"/>
        </w:rPr>
        <w:t>The commodities appearing in the communication process can usually represent the taste, knowledge, achievement and value standard of the owner, which is often the motivation for consumers to choose to consume various new luxuries</w:t>
      </w:r>
      <w:r>
        <w:rPr>
          <w:rFonts w:ascii="Arial" w:hAnsi="Arial" w:eastAsia="宋体" w:cs="Arial"/>
          <w:color w:val="222222"/>
          <w:sz w:val="24"/>
          <w:shd w:val="clear" w:color="auto" w:fill="FFFFFF"/>
        </w:rPr>
        <w:t>(Jaccard, 2012)</w:t>
      </w:r>
      <w:r>
        <w:rPr>
          <w:rFonts w:hint="default" w:ascii="Arial" w:hAnsi="Arial" w:eastAsia="Arial" w:cs="Arial"/>
          <w:b w:val="0"/>
          <w:bCs/>
          <w:kern w:val="0"/>
          <w:sz w:val="24"/>
          <w:szCs w:val="24"/>
          <w:lang w:val="en-US" w:eastAsia="zh-CN"/>
        </w:rPr>
        <w:t>.</w:t>
      </w:r>
    </w:p>
    <w:bookmarkEnd w:id="33"/>
    <w:p>
      <w:pPr>
        <w:keepNext w:val="0"/>
        <w:keepLines w:val="0"/>
        <w:pageBreakBefore w:val="0"/>
        <w:kinsoku/>
        <w:wordWrap/>
        <w:overflowPunct/>
        <w:topLinePunct w:val="0"/>
        <w:bidi w:val="0"/>
        <w:snapToGrid/>
        <w:spacing w:line="360" w:lineRule="auto"/>
        <w:textAlignment w:val="auto"/>
        <w:outlineLvl w:val="9"/>
        <w:rPr>
          <w:rFonts w:hint="default" w:ascii="Arial" w:hAnsi="Arial" w:eastAsia="Arial" w:cs="Arial"/>
          <w:b w:val="0"/>
          <w:bCs/>
          <w:kern w:val="0"/>
          <w:sz w:val="24"/>
          <w:szCs w:val="24"/>
          <w:lang w:val="en-US" w:eastAsia="zh-CN"/>
        </w:rPr>
      </w:pPr>
    </w:p>
    <w:p>
      <w:pPr>
        <w:pStyle w:val="3"/>
        <w:rPr>
          <w:rFonts w:hint="default" w:ascii="Arial" w:hAnsi="Arial" w:cs="Arial"/>
          <w:i w:val="0"/>
          <w:iCs/>
          <w:lang w:eastAsia="fr-FR"/>
        </w:rPr>
      </w:pPr>
      <w:bookmarkStart w:id="37" w:name="_Toc9582"/>
      <w:r>
        <w:rPr>
          <w:rFonts w:hint="default" w:ascii="Arial" w:hAnsi="Arial" w:cs="Arial"/>
          <w:i w:val="0"/>
          <w:iCs/>
          <w:lang w:eastAsia="fr-FR"/>
        </w:rPr>
        <w:t>2.</w:t>
      </w:r>
      <w:r>
        <w:rPr>
          <w:rFonts w:hint="default" w:ascii="Arial" w:hAnsi="Arial" w:cs="Arial"/>
          <w:i w:val="0"/>
          <w:iCs/>
          <w:lang w:val="en-US" w:eastAsia="zh-CN"/>
        </w:rPr>
        <w:t>5</w:t>
      </w:r>
      <w:r>
        <w:rPr>
          <w:rFonts w:hint="default" w:ascii="Arial" w:hAnsi="Arial" w:cs="Arial"/>
          <w:i w:val="0"/>
          <w:iCs/>
          <w:lang w:eastAsia="fr-FR"/>
        </w:rPr>
        <w:t xml:space="preserve"> Theories of planned behavior</w:t>
      </w:r>
      <w:bookmarkEnd w:id="37"/>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theory of planned behavior was proposed by Icek Ajzen (1988,1991).</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Theory of planned behavior can help us understand how people change their behavior patterns.</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TPB believes that human behavior is the result of deliberate planning.</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1. Attitude refers to the positive or negative feelings held by an individual about the behavior, that is, the Attitude formed after the conceptualization of the individual's evaluation of the specific behavior. Therefore, the components of Attitude are often regarded as a function of the individual's significant belief in the results of the behavior(Ajzen, 1991).</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2. Subjective Norm refers to the social pressure individuals feel about whether to take a specific behavior. In other words, when predicting the behavior of others, individuals or salient individuals or groups that have influence on individuals' behavior decisions will have an impact on whether to take a specific behavior(Ajzen, 1991).</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3. Perceived Behavioral Control refers to an obstacle that reflects an individual's past experience and expectation. When an individual believes that he has more resources and opportunities and fewer expected obstacles, he has a stronger Perceived Behavioral Control over behaviors.</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There are two ways to influence it. One is to have the meaning of motive on behavioral intention(Ajzen, 1991).</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Second, it can directly predict behavior.</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4. Behavior Intention refers to an individual's judgment on the subjective probability of taking a specific Behavior, which reflects his/her willingness to adopt a specific Behavior(Ajzen, 1991).</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Behavior refers to the Behavior that an individual actually takes actions.</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Ajzen believes that all the factors that may influence behavior are indirectly influenced by behavioral intention.</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behavioral intention is affected by three related factors, one of which is the individual's own "Attitude", that is, the "Attitude" towards a particular behavior.</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other is derived from external "Subjective norms", that is, "Subjective norms" that will affect an individual's taking a specific behavior.</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Finally, it comes from Perceived Behavioral Control.</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Generally speaking, the more positive an individual's attitude towards an action is, the stronger his behavioral intention will be(Eagry and Chailen, 1993).</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more positive the subjective norm of a certain behavior is, the stronger the individual's behavioral intention will be.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However, the more positive the attitude and subjective norms are and the stronger the perceptual behavior control is, the stronger the behavioral intention will be.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In contrast to the basic assumption of rational action theory, Ajzen advocates that the individual's will control over behavior should be regarded as a continuum, with behaviors completely under the control of will at one end and behaviors completely outside the control of will at the other end.</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Most human behavior falls somewhere between these two extremes.</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Therefore, in order to predict behavior that is not completely under the control of will, it is necessary to add behavioral perception to control this variable.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However, when the individual's control of behavior is closer to the strongest degree, or the control problem is not a factor considered by the individual, the predictive effect of planned behavior theory is similar to that of rational behavior theory.</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The theory of planned behavior has the following main points:</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 xml:space="preserve">(1) </w:t>
      </w:r>
      <w:r>
        <w:rPr>
          <w:rFonts w:hint="default" w:ascii="Arial" w:hAnsi="Arial" w:eastAsia="宋体" w:cs="Arial"/>
          <w:b w:val="0"/>
          <w:bCs/>
          <w:kern w:val="0"/>
          <w:sz w:val="24"/>
          <w:szCs w:val="24"/>
          <w:lang w:val="en-US" w:eastAsia="zh-CN"/>
        </w:rPr>
        <w:t>B</w:t>
      </w:r>
      <w:r>
        <w:rPr>
          <w:rFonts w:hint="default" w:ascii="Arial" w:hAnsi="Arial" w:eastAsia="Arial" w:cs="Arial"/>
          <w:b w:val="0"/>
          <w:bCs/>
          <w:kern w:val="0"/>
          <w:sz w:val="24"/>
          <w:szCs w:val="24"/>
          <w:lang w:eastAsia="fr-FR"/>
        </w:rPr>
        <w:t>ehaviors that are not completely controlled by personal will are not only influenced by behavioral intention, but also restricted by actual control conditions such as personal ability, opportunity and resources to perform behaviors. When actual control conditions are sufficient, behavioral intention directly determines behaviors;</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 xml:space="preserve">(2) </w:t>
      </w:r>
      <w:r>
        <w:rPr>
          <w:rFonts w:hint="default" w:ascii="Arial" w:hAnsi="Arial" w:eastAsia="宋体" w:cs="Arial"/>
          <w:b w:val="0"/>
          <w:bCs/>
          <w:kern w:val="0"/>
          <w:sz w:val="24"/>
          <w:szCs w:val="24"/>
          <w:lang w:val="en-US" w:eastAsia="zh-CN"/>
        </w:rPr>
        <w:t>A</w:t>
      </w:r>
      <w:r>
        <w:rPr>
          <w:rFonts w:hint="default" w:ascii="Arial" w:hAnsi="Arial" w:eastAsia="Arial" w:cs="Arial"/>
          <w:b w:val="0"/>
          <w:bCs/>
          <w:kern w:val="0"/>
          <w:sz w:val="24"/>
          <w:szCs w:val="24"/>
          <w:lang w:eastAsia="fr-FR"/>
        </w:rPr>
        <w:t>ccurate perceptual behavior control reflects the actual control conditions, so it can be used as an alternative measurement index for actual control conditions to directly predict the possibility of behavior occurrence (as shown in the dotted line below). The accuracy of prediction depends on the degree of reality of perceptual behavior control;</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 xml:space="preserve">(3) </w:t>
      </w:r>
      <w:r>
        <w:rPr>
          <w:rFonts w:hint="default" w:ascii="Arial" w:hAnsi="Arial" w:eastAsia="宋体" w:cs="Arial"/>
          <w:b w:val="0"/>
          <w:bCs/>
          <w:kern w:val="0"/>
          <w:sz w:val="24"/>
          <w:szCs w:val="24"/>
          <w:lang w:val="en-US" w:eastAsia="zh-CN"/>
        </w:rPr>
        <w:t>B</w:t>
      </w:r>
      <w:r>
        <w:rPr>
          <w:rFonts w:hint="default" w:ascii="Arial" w:hAnsi="Arial" w:eastAsia="Arial" w:cs="Arial"/>
          <w:b w:val="0"/>
          <w:bCs/>
          <w:kern w:val="0"/>
          <w:sz w:val="24"/>
          <w:szCs w:val="24"/>
          <w:lang w:eastAsia="fr-FR"/>
        </w:rPr>
        <w:t>ehavioral attitude, subjective norms and perceptual behavior control are the three main variables that determine behavioral intention. The more positive attitude, the greater important other's support and the stronger perceptual behavior control are, the greater behavioral intention and vice versa.</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 xml:space="preserve">(4) </w:t>
      </w:r>
      <w:r>
        <w:rPr>
          <w:rFonts w:hint="default" w:ascii="Arial" w:hAnsi="Arial" w:eastAsia="宋体" w:cs="Arial"/>
          <w:b w:val="0"/>
          <w:bCs/>
          <w:kern w:val="0"/>
          <w:sz w:val="24"/>
          <w:szCs w:val="24"/>
          <w:lang w:val="en-US" w:eastAsia="zh-CN"/>
        </w:rPr>
        <w:t>I</w:t>
      </w:r>
      <w:r>
        <w:rPr>
          <w:rFonts w:hint="default" w:ascii="Arial" w:hAnsi="Arial" w:eastAsia="Arial" w:cs="Arial"/>
          <w:b w:val="0"/>
          <w:bCs/>
          <w:kern w:val="0"/>
          <w:sz w:val="24"/>
          <w:szCs w:val="24"/>
          <w:lang w:eastAsia="fr-FR"/>
        </w:rPr>
        <w:t>ndividuals have a large number of behavioral beliefs, but only a relatively small number of behavioral beliefs can be acquired in a specific time and environment. These accessible beliefs, also known as salient beliefs, are the cognitive and emotional basis for behavioral attitudes, subjective norms and perceptual behavior control</w:t>
      </w:r>
      <w:r>
        <w:rPr>
          <w:rFonts w:ascii="Arial" w:hAnsi="Arial" w:cs="Arial"/>
          <w:sz w:val="24"/>
          <w:shd w:val="clear" w:color="auto" w:fill="auto"/>
        </w:rPr>
        <w:t>(Bian &amp; Forsythe, 2012)</w:t>
      </w:r>
      <w:r>
        <w:rPr>
          <w:rFonts w:hint="default" w:ascii="Arial" w:hAnsi="Arial" w:eastAsia="Arial" w:cs="Arial"/>
          <w:b w:val="0"/>
          <w:bCs/>
          <w:kern w:val="0"/>
          <w:sz w:val="24"/>
          <w:szCs w:val="24"/>
          <w:lang w:eastAsia="fr-FR"/>
        </w:rPr>
        <w:t>.</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 xml:space="preserve">(5) </w:t>
      </w:r>
      <w:r>
        <w:rPr>
          <w:rFonts w:hint="default" w:ascii="Arial" w:hAnsi="Arial" w:eastAsia="宋体" w:cs="Arial"/>
          <w:b w:val="0"/>
          <w:bCs/>
          <w:kern w:val="0"/>
          <w:sz w:val="24"/>
          <w:szCs w:val="24"/>
          <w:lang w:val="en-US" w:eastAsia="zh-CN"/>
        </w:rPr>
        <w:t>P</w:t>
      </w:r>
      <w:r>
        <w:rPr>
          <w:rFonts w:hint="default" w:ascii="Arial" w:hAnsi="Arial" w:eastAsia="Arial" w:cs="Arial"/>
          <w:b w:val="0"/>
          <w:bCs/>
          <w:kern w:val="0"/>
          <w:sz w:val="24"/>
          <w:szCs w:val="24"/>
          <w:lang w:eastAsia="fr-FR"/>
        </w:rPr>
        <w:t>ersonal and socio-cultural factors (such as personality, intelligence, experience, age, gender, cultural background, etc.) indirectly affect behavioral attitude, subjective norms and perceptual behavioral control through influencing behavioral beliefs, and ultimately affect behavioral intention and behavior;</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default" w:ascii="Arial" w:hAnsi="Arial" w:eastAsia="Arial" w:cs="Arial"/>
          <w:b w:val="0"/>
          <w:bCs/>
          <w:kern w:val="0"/>
          <w:sz w:val="24"/>
          <w:szCs w:val="24"/>
          <w:lang w:eastAsia="fr-FR"/>
        </w:rPr>
        <w:t xml:space="preserve">(6) </w:t>
      </w:r>
      <w:r>
        <w:rPr>
          <w:rFonts w:hint="default" w:ascii="Arial" w:hAnsi="Arial" w:eastAsia="宋体" w:cs="Arial"/>
          <w:b w:val="0"/>
          <w:bCs/>
          <w:kern w:val="0"/>
          <w:sz w:val="24"/>
          <w:szCs w:val="24"/>
          <w:lang w:val="en-US" w:eastAsia="zh-CN"/>
        </w:rPr>
        <w:t>B</w:t>
      </w:r>
      <w:r>
        <w:rPr>
          <w:rFonts w:hint="default" w:ascii="Arial" w:hAnsi="Arial" w:eastAsia="Arial" w:cs="Arial"/>
          <w:b w:val="0"/>
          <w:bCs/>
          <w:kern w:val="0"/>
          <w:sz w:val="24"/>
          <w:szCs w:val="24"/>
          <w:lang w:eastAsia="fr-FR"/>
        </w:rPr>
        <w:t>ehavioral attitude, subjective norms and perceptual behavior control can be completely separated conceptually, but sometimes they may have a common belief basis, so they are both independent of each other and related to each other(Eagry and Chailen, 1993).</w:t>
      </w: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p>
    <w:p>
      <w:pPr>
        <w:keepNext w:val="0"/>
        <w:keepLines w:val="0"/>
        <w:pageBreakBefore w:val="0"/>
        <w:widowControl/>
        <w:kinsoku/>
        <w:wordWrap/>
        <w:overflowPunct/>
        <w:topLinePunct w:val="0"/>
        <w:bidi w:val="0"/>
        <w:snapToGrid/>
        <w:spacing w:after="0" w:line="360" w:lineRule="auto"/>
        <w:textAlignment w:val="auto"/>
        <w:outlineLvl w:val="9"/>
        <w:rPr>
          <w:rFonts w:hint="default" w:ascii="Arial" w:hAnsi="Arial" w:eastAsia="Arial" w:cs="Arial"/>
          <w:b w:val="0"/>
          <w:bCs/>
          <w:kern w:val="0"/>
          <w:sz w:val="24"/>
          <w:szCs w:val="24"/>
          <w:lang w:eastAsia="fr-FR"/>
        </w:rPr>
      </w:pPr>
      <w:r>
        <w:rPr>
          <w:rFonts w:hint="eastAsia" w:ascii="Arial" w:hAnsi="Arial" w:eastAsia="宋体" w:cs="Arial"/>
          <w:b w:val="0"/>
          <w:bCs/>
          <w:kern w:val="0"/>
          <w:sz w:val="24"/>
          <w:szCs w:val="24"/>
          <w:lang w:val="en-US" w:eastAsia="zh-CN"/>
        </w:rPr>
        <w:t xml:space="preserve">The </w:t>
      </w:r>
      <w:r>
        <w:rPr>
          <w:rFonts w:hint="default" w:ascii="Arial" w:hAnsi="Arial" w:eastAsia="Arial" w:cs="Arial"/>
          <w:b w:val="0"/>
          <w:bCs/>
          <w:kern w:val="0"/>
          <w:sz w:val="24"/>
          <w:szCs w:val="24"/>
          <w:lang w:eastAsia="fr-FR"/>
        </w:rPr>
        <w:t xml:space="preserve">theory </w:t>
      </w:r>
      <w:r>
        <w:rPr>
          <w:rFonts w:hint="eastAsia" w:ascii="Arial" w:hAnsi="Arial" w:eastAsia="宋体" w:cs="Arial"/>
          <w:b w:val="0"/>
          <w:bCs/>
          <w:kern w:val="0"/>
          <w:sz w:val="24"/>
          <w:szCs w:val="24"/>
          <w:lang w:val="en-US" w:eastAsia="zh-CN"/>
        </w:rPr>
        <w:t>of p</w:t>
      </w:r>
      <w:r>
        <w:rPr>
          <w:rFonts w:hint="default" w:ascii="Arial" w:hAnsi="Arial" w:eastAsia="Arial" w:cs="Arial"/>
          <w:b w:val="0"/>
          <w:bCs/>
          <w:kern w:val="0"/>
          <w:sz w:val="24"/>
          <w:szCs w:val="24"/>
          <w:lang w:eastAsia="fr-FR"/>
        </w:rPr>
        <w:t>lanned behavior</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not only can be used to explain and predict behavior, can also be used to intervention behavior, the theory can provide formation behavior beliefs, attitudes, subjective norms and perceived behavior control and the faith is the basis of the cognitive and emotional behavior, through the influence and intervention of these beliefs, can achieve the goal of improve or even change behavior.</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eastAsia="fr-FR"/>
        </w:rPr>
        <w:t>It should be said that practical and reliable intervention behavior is an important feature of planned behavior theory. However, it is a pity that few researchers use planned behavior theory to intervene behavior at present, and the vast majority of researches focus on explaining and predicting behavior.</w:t>
      </w:r>
    </w:p>
    <w:p>
      <w:pPr>
        <w:widowControl/>
        <w:spacing w:after="200" w:line="240" w:lineRule="auto"/>
        <w:rPr>
          <w:rFonts w:ascii="Arial" w:hAnsi="Arial" w:eastAsia="Arial" w:cs="Times New Roman"/>
          <w:b/>
          <w:kern w:val="0"/>
          <w:sz w:val="24"/>
          <w:lang w:eastAsia="fr-FR"/>
        </w:rPr>
      </w:pPr>
      <w:r>
        <w:drawing>
          <wp:inline distT="0" distB="0" distL="114300" distR="114300">
            <wp:extent cx="5200015" cy="3286760"/>
            <wp:effectExtent l="0" t="0" r="635" b="8890"/>
            <wp:docPr id="3789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3" name="Picture 4"/>
                    <pic:cNvPicPr>
                      <a:picLocks noGrp="1" noChangeAspect="1"/>
                    </pic:cNvPicPr>
                  </pic:nvPicPr>
                  <pic:blipFill>
                    <a:blip r:embed="rId12"/>
                    <a:stretch>
                      <a:fillRect/>
                    </a:stretch>
                  </pic:blipFill>
                  <pic:spPr>
                    <a:xfrm>
                      <a:off x="0" y="0"/>
                      <a:ext cx="5200015" cy="3286760"/>
                    </a:xfrm>
                    <a:prstGeom prst="rect">
                      <a:avLst/>
                    </a:prstGeom>
                    <a:noFill/>
                    <a:ln w="9525">
                      <a:noFill/>
                    </a:ln>
                  </pic:spPr>
                </pic:pic>
              </a:graphicData>
            </a:graphic>
          </wp:inline>
        </w:drawing>
      </w:r>
    </w:p>
    <w:p>
      <w:pPr>
        <w:widowControl/>
        <w:spacing w:after="200" w:line="240" w:lineRule="auto"/>
        <w:rPr>
          <w:rFonts w:ascii="Arial" w:hAnsi="Arial" w:eastAsia="Arial" w:cs="Times New Roman"/>
          <w:b/>
          <w:kern w:val="0"/>
          <w:sz w:val="24"/>
          <w:lang w:eastAsia="fr-FR"/>
        </w:rPr>
      </w:pPr>
    </w:p>
    <w:p>
      <w:pPr>
        <w:pStyle w:val="3"/>
        <w:rPr>
          <w:rFonts w:hint="default" w:ascii="Arial" w:hAnsi="Arial" w:cs="Arial"/>
          <w:i w:val="0"/>
          <w:iCs/>
          <w:lang w:eastAsia="fr-FR"/>
        </w:rPr>
      </w:pPr>
      <w:bookmarkStart w:id="38" w:name="_Toc12892_WPSOffice_Level1"/>
      <w:bookmarkStart w:id="39" w:name="_Toc11888"/>
      <w:r>
        <w:rPr>
          <w:rFonts w:hint="default" w:ascii="Arial" w:hAnsi="Arial" w:cs="Arial"/>
          <w:i w:val="0"/>
          <w:iCs/>
          <w:lang w:eastAsia="fr-FR"/>
        </w:rPr>
        <w:t>2.</w:t>
      </w:r>
      <w:r>
        <w:rPr>
          <w:rFonts w:hint="default" w:ascii="Arial" w:hAnsi="Arial" w:cs="Arial"/>
          <w:i w:val="0"/>
          <w:iCs/>
          <w:lang w:val="en-US" w:eastAsia="zh-CN"/>
        </w:rPr>
        <w:t>7</w:t>
      </w:r>
      <w:r>
        <w:rPr>
          <w:rFonts w:hint="default" w:ascii="Arial" w:hAnsi="Arial" w:cs="Arial"/>
          <w:i w:val="0"/>
          <w:iCs/>
          <w:lang w:eastAsia="fr-FR"/>
        </w:rPr>
        <w:t xml:space="preserve">  Summary</w:t>
      </w:r>
      <w:bookmarkEnd w:id="38"/>
      <w:bookmarkEnd w:id="39"/>
    </w:p>
    <w:p>
      <w:pPr>
        <w:keepNext w:val="0"/>
        <w:keepLines w:val="0"/>
        <w:pageBreakBefore w:val="0"/>
        <w:widowControl/>
        <w:kinsoku/>
        <w:wordWrap/>
        <w:overflowPunct/>
        <w:topLinePunct w:val="0"/>
        <w:autoSpaceDE/>
        <w:autoSpaceDN/>
        <w:bidi w:val="0"/>
        <w:adjustRightInd/>
        <w:snapToGrid/>
        <w:spacing w:after="200" w:line="360" w:lineRule="auto"/>
        <w:textAlignment w:val="auto"/>
        <w:outlineLvl w:val="9"/>
        <w:rPr>
          <w:rFonts w:ascii="Arial" w:hAnsi="Arial" w:eastAsia="Arial" w:cs="Times New Roman"/>
          <w:b w:val="0"/>
          <w:bCs/>
          <w:kern w:val="0"/>
          <w:sz w:val="24"/>
          <w:lang w:eastAsia="fr-FR"/>
        </w:rPr>
      </w:pPr>
      <w:r>
        <w:rPr>
          <w:rFonts w:hint="eastAsia" w:ascii="Arial" w:hAnsi="Arial" w:eastAsia="Arial" w:cs="Times New Roman"/>
          <w:b w:val="0"/>
          <w:bCs/>
          <w:kern w:val="0"/>
          <w:sz w:val="24"/>
          <w:lang w:eastAsia="fr-FR"/>
        </w:rPr>
        <w:t>This chapter, through the interpretation of the past literature, better understand and explain the status of the luxury bag market, understand the marketing means of the luxury bag market, and understand the factors affecting the development of the industry.</w:t>
      </w:r>
      <w:r>
        <w:rPr>
          <w:rFonts w:hint="eastAsia" w:ascii="Arial" w:hAnsi="Arial" w:eastAsia="宋体" w:cs="Times New Roman"/>
          <w:b w:val="0"/>
          <w:bCs/>
          <w:kern w:val="0"/>
          <w:sz w:val="24"/>
          <w:lang w:val="en-US" w:eastAsia="zh-CN"/>
        </w:rPr>
        <w:t xml:space="preserve"> </w:t>
      </w:r>
      <w:r>
        <w:rPr>
          <w:rFonts w:hint="eastAsia" w:ascii="Arial" w:hAnsi="Arial" w:eastAsia="Arial" w:cs="Times New Roman"/>
          <w:b w:val="0"/>
          <w:bCs/>
          <w:kern w:val="0"/>
          <w:sz w:val="24"/>
          <w:lang w:eastAsia="fr-FR"/>
        </w:rPr>
        <w:t>Learn and understand the significance of the theory of planned behavior, compare the role of the theory of planned behavior in different literature and put forward opinions.</w:t>
      </w:r>
    </w:p>
    <w:p>
      <w:pPr>
        <w:widowControl/>
        <w:spacing w:after="200" w:line="240" w:lineRule="auto"/>
        <w:rPr>
          <w:rFonts w:ascii="Arial" w:hAnsi="Arial" w:eastAsia="Arial" w:cs="Times New Roman"/>
          <w:b/>
          <w:kern w:val="0"/>
          <w:sz w:val="24"/>
          <w:lang w:eastAsia="fr-FR"/>
        </w:rPr>
      </w:pPr>
    </w:p>
    <w:p>
      <w:pPr>
        <w:pStyle w:val="2"/>
        <w:rPr>
          <w:rFonts w:hint="default" w:ascii="Arial" w:hAnsi="Arial" w:cs="Arial"/>
          <w:lang w:val="en-US" w:eastAsia="zh-CN"/>
        </w:rPr>
      </w:pPr>
      <w:bookmarkStart w:id="40" w:name="_Toc3670_WPSOffice_Level1"/>
      <w:bookmarkStart w:id="41" w:name="_Toc24685"/>
      <w:r>
        <w:rPr>
          <w:rFonts w:hint="default" w:ascii="Arial" w:hAnsi="Arial" w:cs="Arial"/>
          <w:lang w:val="en-US" w:eastAsia="zh-CN"/>
        </w:rPr>
        <w:t>Chapter 3 Methodology</w:t>
      </w:r>
      <w:bookmarkEnd w:id="40"/>
      <w:bookmarkEnd w:id="41"/>
    </w:p>
    <w:p>
      <w:pPr>
        <w:pStyle w:val="3"/>
        <w:rPr>
          <w:rFonts w:hint="default" w:ascii="Arial" w:hAnsi="Arial" w:cs="Arial"/>
          <w:i w:val="0"/>
          <w:iCs/>
          <w:lang w:val="en-GB" w:eastAsia="fr-FR"/>
        </w:rPr>
      </w:pPr>
      <w:bookmarkStart w:id="42" w:name="_Toc20458_WPSOffice_Level1"/>
      <w:bookmarkStart w:id="43" w:name="_Toc10784"/>
      <w:r>
        <w:rPr>
          <w:rFonts w:hint="default" w:ascii="Arial" w:hAnsi="Arial" w:cs="Arial"/>
          <w:i w:val="0"/>
          <w:iCs/>
          <w:lang w:val="en-GB" w:eastAsia="fr-FR"/>
        </w:rPr>
        <w:t>3.1 Conceptual Framework</w:t>
      </w:r>
      <w:bookmarkEnd w:id="42"/>
      <w:bookmarkEnd w:id="43"/>
      <w:r>
        <w:rPr>
          <w:rFonts w:hint="default" w:ascii="Arial" w:hAnsi="Arial" w:cs="Arial"/>
          <w:i w:val="0"/>
          <w:iCs/>
          <w:lang w:val="en-GB" w:eastAsia="fr-FR"/>
        </w:rPr>
        <w:t xml:space="preserve"> </w:t>
      </w:r>
    </w:p>
    <w:p>
      <w:pPr>
        <w:widowControl/>
        <w:spacing w:after="0" w:line="240" w:lineRule="auto"/>
      </w:pPr>
      <w:r>
        <w:drawing>
          <wp:inline distT="0" distB="0" distL="114300" distR="114300">
            <wp:extent cx="5730240" cy="3652520"/>
            <wp:effectExtent l="0" t="0" r="3810" b="5080"/>
            <wp:docPr id="2" name="图片 5" descr="X61XDQOLIW(@0XCMSCWNY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X61XDQOLIW(@0XCMSCWNYYT"/>
                    <pic:cNvPicPr>
                      <a:picLocks noChangeAspect="1"/>
                    </pic:cNvPicPr>
                  </pic:nvPicPr>
                  <pic:blipFill>
                    <a:blip r:embed="rId13"/>
                    <a:stretch>
                      <a:fillRect/>
                    </a:stretch>
                  </pic:blipFill>
                  <pic:spPr>
                    <a:xfrm>
                      <a:off x="0" y="0"/>
                      <a:ext cx="5730240" cy="36525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sz w:val="24"/>
          <w:szCs w:val="24"/>
          <w:lang w:val="en-US" w:eastAsia="zh-CN"/>
        </w:rPr>
      </w:pPr>
      <w:r>
        <w:rPr>
          <w:rFonts w:hint="default" w:ascii="Arial" w:hAnsi="Arial" w:cs="Arial"/>
          <w:sz w:val="24"/>
          <w:szCs w:val="24"/>
          <w:lang w:val="en-US" w:eastAsia="zh-CN"/>
        </w:rPr>
        <w:t xml:space="preserve">This conceptual framework is mainly built by Theory of Planned Behavior (TPB), it is shown as the above figure. This framework shows the relationship between dependent variable and independent variables, the independent variables are attitude, subjective norm, perceived behavior control and functional, the dependent variable is intention to purchase luxury handbag. </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sz w:val="24"/>
          <w:szCs w:val="24"/>
          <w:lang w:val="en-US" w:eastAsia="zh-CN"/>
        </w:rPr>
      </w:pPr>
      <w:r>
        <w:rPr>
          <w:rFonts w:hint="default" w:ascii="Arial" w:hAnsi="Arial" w:cs="Arial"/>
          <w:sz w:val="24"/>
          <w:szCs w:val="24"/>
          <w:lang w:val="en-US" w:eastAsia="zh-CN"/>
        </w:rPr>
        <w:t>Attitude is a persistent preset position that an individual likes or dislikes a particular object. It can also be said that an individual carries out positive or negative evaluation of a specific behavior. They believe that the formation of attitude can be derived from an individual's important belief in and evaluation of the results of a specific behavior.</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宋体" w:cs="Arial"/>
          <w:i w:val="0"/>
          <w:caps w:val="0"/>
          <w:color w:val="333333"/>
          <w:spacing w:val="0"/>
          <w:sz w:val="24"/>
          <w:szCs w:val="24"/>
          <w:shd w:val="clear" w:fill="FFFFFF"/>
          <w:lang w:val="en-US" w:eastAsia="zh-CN"/>
        </w:rPr>
      </w:pPr>
      <w:r>
        <w:rPr>
          <w:rFonts w:hint="default" w:ascii="Arial" w:hAnsi="Arial" w:cs="Arial"/>
          <w:sz w:val="24"/>
          <w:szCs w:val="24"/>
          <w:lang w:val="en-US" w:eastAsia="zh-CN"/>
        </w:rPr>
        <w:t xml:space="preserve">Subjective norm is </w:t>
      </w:r>
      <w:r>
        <w:rPr>
          <w:rFonts w:hint="default" w:ascii="Arial" w:hAnsi="Arial" w:eastAsia="sans-serif" w:cs="Arial"/>
          <w:i w:val="0"/>
          <w:caps w:val="0"/>
          <w:color w:val="333333"/>
          <w:spacing w:val="0"/>
          <w:sz w:val="24"/>
          <w:szCs w:val="24"/>
          <w:shd w:val="clear" w:fill="FFFFFF"/>
        </w:rPr>
        <w:t>salient individuals or groups</w:t>
      </w:r>
      <w:r>
        <w:rPr>
          <w:rFonts w:hint="default" w:ascii="Arial" w:hAnsi="Arial" w:eastAsia="宋体" w:cs="Arial"/>
          <w:i w:val="0"/>
          <w:caps w:val="0"/>
          <w:color w:val="333333"/>
          <w:spacing w:val="0"/>
          <w:sz w:val="24"/>
          <w:szCs w:val="24"/>
          <w:shd w:val="clear" w:fill="FFFFFF"/>
          <w:lang w:val="en-US" w:eastAsia="zh-CN"/>
        </w:rPr>
        <w:t xml:space="preserve"> give the people pressure about whether he could do a particular act. It is the recognition of the social pressure that individuals feel when they take a particular action.</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宋体" w:cs="Arial"/>
          <w:i w:val="0"/>
          <w:caps w:val="0"/>
          <w:color w:val="333333"/>
          <w:spacing w:val="0"/>
          <w:sz w:val="24"/>
          <w:szCs w:val="24"/>
          <w:shd w:val="clear" w:fill="FFFFFF"/>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宋体" w:cs="Arial"/>
          <w:b w:val="0"/>
          <w:bCs/>
          <w:kern w:val="0"/>
          <w:sz w:val="24"/>
          <w:szCs w:val="24"/>
          <w:lang w:val="en-US" w:eastAsia="zh-CN"/>
        </w:rPr>
      </w:pPr>
      <w:r>
        <w:rPr>
          <w:rFonts w:hint="default" w:ascii="Arial" w:hAnsi="Arial" w:eastAsia="Arial" w:cs="Arial"/>
          <w:b w:val="0"/>
          <w:bCs/>
          <w:kern w:val="0"/>
          <w:sz w:val="24"/>
          <w:szCs w:val="24"/>
          <w:lang w:val="en-GB" w:eastAsia="fr-FR"/>
        </w:rPr>
        <w:t>The more resources and opportunities an individual thinks he has and the less obstacles he anticipates, the stronger his perceptual and behavioral control over his behavior will be</w:t>
      </w:r>
      <w:r>
        <w:rPr>
          <w:rFonts w:hint="default" w:ascii="Arial" w:hAnsi="Arial" w:eastAsia="宋体" w:cs="Arial"/>
          <w:b w:val="0"/>
          <w:bCs/>
          <w:kern w:val="0"/>
          <w:sz w:val="24"/>
          <w:szCs w:val="24"/>
          <w:lang w:val="en-US" w:eastAsia="zh-CN"/>
        </w:rPr>
        <w:t>, it is defined as perceived behavior control. Perceived  behavior control often reflects an individual's past experience or secondary information or obstacles to expectations (Ajzen, 1985).</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p>
    <w:p>
      <w:pPr>
        <w:pStyle w:val="3"/>
        <w:rPr>
          <w:rFonts w:hint="default" w:ascii="Arial" w:hAnsi="Arial" w:cs="Arial"/>
          <w:i w:val="0"/>
          <w:iCs/>
          <w:lang w:val="en-GB" w:eastAsia="fr-FR"/>
        </w:rPr>
      </w:pPr>
      <w:bookmarkStart w:id="44" w:name="_Toc17494_WPSOffice_Level1"/>
      <w:bookmarkStart w:id="45" w:name="_Toc6648"/>
      <w:r>
        <w:rPr>
          <w:rFonts w:hint="default" w:ascii="Arial" w:hAnsi="Arial" w:cs="Arial"/>
          <w:i w:val="0"/>
          <w:iCs/>
          <w:lang w:val="en-GB" w:eastAsia="fr-FR"/>
        </w:rPr>
        <w:t>3.2 Sources of Data</w:t>
      </w:r>
      <w:bookmarkEnd w:id="44"/>
      <w:bookmarkEnd w:id="45"/>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r>
        <w:rPr>
          <w:rFonts w:hint="eastAsia" w:ascii="Arial" w:hAnsi="Arial" w:eastAsia="Arial" w:cs="Times New Roman"/>
          <w:b w:val="0"/>
          <w:bCs/>
          <w:kern w:val="0"/>
          <w:sz w:val="24"/>
          <w:szCs w:val="24"/>
          <w:lang w:val="en-GB" w:eastAsia="fr-FR"/>
        </w:rPr>
        <w:t>The data of this study are composed of two parts</w:t>
      </w:r>
      <w:r>
        <w:rPr>
          <w:rFonts w:hint="eastAsia" w:ascii="Arial" w:hAnsi="Arial" w:eastAsia="宋体" w:cs="Times New Roman"/>
          <w:b w:val="0"/>
          <w:bCs/>
          <w:kern w:val="0"/>
          <w:sz w:val="24"/>
          <w:szCs w:val="24"/>
          <w:lang w:val="en-US" w:eastAsia="zh-CN"/>
        </w:rPr>
        <w:t>, primary data and secondary data. Raw data is data in a user database, or a variety of data stored and used by end users, and is raw or simplified data that may or may not be machine-readable. It makes up the data that physically exists. Raw data can take many forms, such as text data, image data, audio data, or a mixture of data. The primary data of the study is from the respondent of questionnaires, and then it would be used to do data analysis. About 456 were interviewed in this study because of their purchase intention for luxury handbags. Secondary data is relative to the original data, and refers to statistical data that has been collected for other purposes rather than for ongoing research. Compared with the original data, the second-hand data has the advantages of rapid acquisition, low cost, easy access and laying a foundation for further collection of the original data. In this research, secondary data is used to support the background of study, and make the study information has more reliability.</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p>
    <w:p>
      <w:pPr>
        <w:pStyle w:val="3"/>
        <w:rPr>
          <w:rFonts w:hint="default" w:ascii="Arial" w:hAnsi="Arial" w:cs="Arial"/>
          <w:i w:val="0"/>
          <w:iCs/>
          <w:lang w:val="en-US" w:eastAsia="zh-CN"/>
        </w:rPr>
      </w:pPr>
      <w:bookmarkStart w:id="46" w:name="_Toc20105_WPSOffice_Level1"/>
      <w:bookmarkStart w:id="47" w:name="_Toc24524"/>
      <w:r>
        <w:rPr>
          <w:rFonts w:hint="default" w:ascii="Arial" w:hAnsi="Arial" w:cs="Arial"/>
          <w:i w:val="0"/>
          <w:iCs/>
          <w:lang w:val="en-GB" w:eastAsia="fr-FR"/>
        </w:rPr>
        <w:t>3.3 Data Collection</w:t>
      </w:r>
      <w:bookmarkEnd w:id="46"/>
      <w:bookmarkEnd w:id="47"/>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bookmarkStart w:id="48" w:name="_Toc29297_WPSOffice_Level2"/>
      <w:r>
        <w:rPr>
          <w:rStyle w:val="18"/>
          <w:rFonts w:hint="default" w:ascii="Arial" w:hAnsi="Arial" w:cs="Arial"/>
          <w:lang w:val="en-GB" w:eastAsia="fr-FR"/>
        </w:rPr>
        <w:t>3.3.1 Questionnaire Development</w:t>
      </w:r>
      <w:bookmarkEnd w:id="48"/>
      <w:r>
        <w:rPr>
          <w:rFonts w:ascii="Arial" w:hAnsi="Arial" w:eastAsia="Arial" w:cs="Times New Roman"/>
          <w:b w:val="0"/>
          <w:bCs/>
          <w:kern w:val="0"/>
          <w:sz w:val="24"/>
          <w:szCs w:val="24"/>
          <w:lang w:val="en-GB" w:eastAsia="fr-FR"/>
        </w:rPr>
        <w:t xml:space="preserve"> </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b w:val="0"/>
          <w:bCs/>
          <w:color w:val="000000" w:themeColor="text1"/>
          <w:sz w:val="24"/>
          <w:szCs w:val="24"/>
          <w:lang w:val="en-US" w:eastAsia="zh-CN"/>
          <w14:textFill>
            <w14:solidFill>
              <w14:schemeClr w14:val="tx1"/>
            </w14:solidFill>
          </w14:textFill>
        </w:rPr>
      </w:pPr>
      <w:r>
        <w:rPr>
          <w:rFonts w:hint="default" w:ascii="Arial" w:hAnsi="Arial" w:eastAsia="宋体" w:cs="Arial"/>
          <w:b w:val="0"/>
          <w:bCs/>
          <w:kern w:val="0"/>
          <w:sz w:val="24"/>
          <w:szCs w:val="24"/>
          <w:lang w:val="en-US" w:eastAsia="zh-CN"/>
        </w:rPr>
        <w:t>The questionnaire is divided into seven parts, the questions include closed-ended questions and opened-ended questions</w:t>
      </w:r>
      <w:r>
        <w:rPr>
          <w:rFonts w:ascii="Arial" w:hAnsi="Arial" w:eastAsia="宋体" w:cs="Arial"/>
          <w:color w:val="222222"/>
          <w:sz w:val="24"/>
          <w:shd w:val="clear" w:color="auto" w:fill="FFFFFF"/>
        </w:rPr>
        <w:t>(Shah, 2012)</w:t>
      </w:r>
      <w:r>
        <w:rPr>
          <w:rFonts w:hint="default" w:ascii="Arial" w:hAnsi="Arial" w:eastAsia="宋体" w:cs="Arial"/>
          <w:b w:val="0"/>
          <w:bCs/>
          <w:kern w:val="0"/>
          <w:sz w:val="24"/>
          <w:szCs w:val="24"/>
          <w:lang w:val="en-US" w:eastAsia="zh-CN"/>
        </w:rPr>
        <w:t xml:space="preserve">. </w:t>
      </w:r>
      <w:r>
        <w:rPr>
          <w:rFonts w:hint="default" w:ascii="Arial" w:hAnsi="Arial" w:cs="Arial"/>
          <w:b w:val="0"/>
          <w:bCs/>
          <w:color w:val="000000" w:themeColor="text1"/>
          <w:sz w:val="24"/>
          <w:szCs w:val="24"/>
          <w:lang w:val="en-US" w:eastAsia="zh-CN"/>
          <w14:textFill>
            <w14:solidFill>
              <w14:schemeClr w14:val="tx1"/>
            </w14:solidFill>
          </w14:textFill>
        </w:rPr>
        <w:t>Demographic questions and awareness questions are designed to understand the situation of respondents, they are opened-end questions. The other questions are closed-end questions to collect data by using five points as 1=strongly disagree, 2=disagree, 3=neither agree or disagree, 4=agree, 5=strongly agree. And the questionnaire is convenient-questionnaire, it will be posted on the Internet to collect data</w:t>
      </w:r>
      <w:r>
        <w:rPr>
          <w:rFonts w:ascii="Arial" w:hAnsi="Arial" w:eastAsia="宋体" w:cs="Arial"/>
          <w:color w:val="222222"/>
          <w:sz w:val="24"/>
          <w:shd w:val="clear" w:color="auto" w:fill="FFFFFF"/>
        </w:rPr>
        <w:t>(Jaccard, 2012)</w:t>
      </w:r>
      <w:r>
        <w:rPr>
          <w:rFonts w:hint="default" w:ascii="Arial" w:hAnsi="Arial" w:cs="Arial"/>
          <w:b w:val="0"/>
          <w:bCs/>
          <w:color w:val="000000" w:themeColor="text1"/>
          <w:sz w:val="24"/>
          <w:szCs w:val="24"/>
          <w:lang w:val="en-US" w:eastAsia="zh-CN"/>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b w:val="0"/>
          <w:bCs/>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b w:val="0"/>
          <w:bCs/>
          <w:color w:val="000000" w:themeColor="text1"/>
          <w:sz w:val="24"/>
          <w:szCs w:val="24"/>
          <w:lang w:val="en-US" w:eastAsia="zh-CN"/>
          <w14:textFill>
            <w14:solidFill>
              <w14:schemeClr w14:val="tx1"/>
            </w14:solidFill>
          </w14:textFill>
        </w:rPr>
      </w:pPr>
      <w:r>
        <w:rPr>
          <w:rFonts w:hint="default" w:ascii="Arial" w:hAnsi="Arial" w:cs="Arial"/>
          <w:b w:val="0"/>
          <w:bCs/>
          <w:color w:val="000000" w:themeColor="text1"/>
          <w:sz w:val="24"/>
          <w:szCs w:val="24"/>
          <w:lang w:val="en-US" w:eastAsia="zh-CN"/>
          <w14:textFill>
            <w14:solidFill>
              <w14:schemeClr w14:val="tx1"/>
            </w14:solidFill>
          </w14:textFill>
        </w:rPr>
        <w:t xml:space="preserve">The first part is awareness and knowledge questions to know the background of samples. The second part is five questions about attitude. There are five questions about subjective norm in the third part. Five questions are designed from perceived behavior control in the forth part. And the Fifth part is about six functional questions. There are five questions about purchase intention in the sixth part. The last part is demographic questions to know the background of samples. </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cs="Arial"/>
          <w:b w:val="0"/>
          <w:bCs/>
          <w:color w:val="000000" w:themeColor="text1"/>
          <w:sz w:val="24"/>
          <w:szCs w:val="24"/>
          <w:lang w:val="en-US" w:eastAsia="zh-CN"/>
          <w14:textFill>
            <w14:solidFill>
              <w14:schemeClr w14:val="tx1"/>
            </w14:solidFill>
          </w14:textFill>
        </w:rPr>
      </w:pPr>
    </w:p>
    <w:p>
      <w:pPr>
        <w:pStyle w:val="4"/>
        <w:rPr>
          <w:rFonts w:ascii="Arial" w:hAnsi="Arial" w:eastAsia="Arial" w:cs="Times New Roman"/>
          <w:b w:val="0"/>
          <w:bCs/>
          <w:kern w:val="0"/>
          <w:szCs w:val="24"/>
          <w:lang w:val="en-GB" w:eastAsia="fr-FR"/>
        </w:rPr>
      </w:pPr>
      <w:bookmarkStart w:id="49" w:name="_Toc19488_WPSOffice_Level2"/>
      <w:bookmarkStart w:id="50" w:name="_Toc6572"/>
      <w:r>
        <w:rPr>
          <w:rFonts w:hint="default" w:ascii="Arial" w:hAnsi="Arial" w:cs="Arial"/>
          <w:lang w:val="en-GB" w:eastAsia="fr-FR"/>
        </w:rPr>
        <w:t>3.3.2 Sampling Frame and Techniques</w:t>
      </w:r>
      <w:bookmarkEnd w:id="49"/>
      <w:bookmarkEnd w:id="50"/>
      <w:r>
        <w:rPr>
          <w:rFonts w:hint="default" w:ascii="Arial" w:hAnsi="Arial" w:cs="Arial"/>
          <w:lang w:val="en-GB" w:eastAsia="fr-FR"/>
        </w:rPr>
        <w:t xml:space="preserve"> </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Arial" w:hAnsi="Arial" w:eastAsia="宋体" w:cs="Arial"/>
          <w:b w:val="0"/>
          <w:bCs/>
          <w:kern w:val="0"/>
          <w:sz w:val="24"/>
          <w:szCs w:val="24"/>
          <w:shd w:val="clear" w:color="auto" w:fill="auto"/>
          <w:lang w:val="en-US" w:eastAsia="zh-CN"/>
        </w:rPr>
      </w:pPr>
      <w:r>
        <w:rPr>
          <w:rFonts w:hint="default" w:ascii="Arial" w:hAnsi="Arial" w:eastAsia="宋体" w:cs="Arial"/>
          <w:b w:val="0"/>
          <w:bCs/>
          <w:kern w:val="0"/>
          <w:sz w:val="24"/>
          <w:szCs w:val="24"/>
          <w:lang w:val="en-US" w:eastAsia="zh-CN"/>
        </w:rPr>
        <w:t>There are 20.15 million people in Guangzhou which above one million, so the sample size is determined about 384 because of t</w:t>
      </w:r>
      <w:r>
        <w:rPr>
          <w:rFonts w:hint="default" w:ascii="Arial" w:hAnsi="Arial" w:eastAsia="sans-serif" w:cs="Arial"/>
          <w:b w:val="0"/>
          <w:bCs/>
          <w:i w:val="0"/>
          <w:caps w:val="0"/>
          <w:color w:val="3B3721"/>
          <w:spacing w:val="0"/>
          <w:sz w:val="24"/>
          <w:szCs w:val="24"/>
          <w:shd w:val="clear" w:color="auto" w:fill="auto"/>
        </w:rPr>
        <w:t xml:space="preserve">he Krejcie and Morgan </w:t>
      </w:r>
      <w:r>
        <w:rPr>
          <w:rFonts w:hint="default" w:ascii="Arial" w:hAnsi="Arial" w:eastAsia="宋体" w:cs="Arial"/>
          <w:b w:val="0"/>
          <w:bCs/>
          <w:i w:val="0"/>
          <w:caps w:val="0"/>
          <w:color w:val="3B3721"/>
          <w:spacing w:val="0"/>
          <w:sz w:val="24"/>
          <w:szCs w:val="24"/>
          <w:shd w:val="clear" w:color="auto" w:fill="auto"/>
          <w:lang w:val="en-US" w:eastAsia="zh-CN"/>
        </w:rPr>
        <w:t>t</w:t>
      </w:r>
      <w:r>
        <w:rPr>
          <w:rFonts w:hint="default" w:ascii="Arial" w:hAnsi="Arial" w:eastAsia="sans-serif" w:cs="Arial"/>
          <w:b w:val="0"/>
          <w:bCs/>
          <w:i w:val="0"/>
          <w:caps w:val="0"/>
          <w:color w:val="3B3721"/>
          <w:spacing w:val="0"/>
          <w:sz w:val="24"/>
          <w:szCs w:val="24"/>
          <w:shd w:val="clear" w:color="auto" w:fill="auto"/>
        </w:rPr>
        <w:t>able</w:t>
      </w:r>
      <w:r>
        <w:rPr>
          <w:rFonts w:hint="default" w:ascii="Arial" w:hAnsi="Arial" w:eastAsia="宋体" w:cs="Arial"/>
          <w:b w:val="0"/>
          <w:bCs/>
          <w:i w:val="0"/>
          <w:caps w:val="0"/>
          <w:color w:val="3B3721"/>
          <w:spacing w:val="0"/>
          <w:sz w:val="24"/>
          <w:szCs w:val="24"/>
          <w:shd w:val="clear" w:color="auto" w:fill="auto"/>
          <w:lang w:val="en-US" w:eastAsia="zh-CN"/>
        </w:rPr>
        <w:t xml:space="preserve"> in the study, they are enough to do analysis and get significant results to know the relationship between purchase intention for luxury handbags and independent variables.The target sample is the people who would like to purchase luxury handbags living in Guangzhou. </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bookmarkStart w:id="51" w:name="_Toc185_WPSOffice_Level1"/>
      <w:r>
        <w:rPr>
          <w:rStyle w:val="17"/>
          <w:rFonts w:hint="default" w:ascii="Arial" w:hAnsi="Arial" w:cs="Arial"/>
          <w:i w:val="0"/>
          <w:iCs/>
          <w:lang w:val="en-GB" w:eastAsia="fr-FR"/>
        </w:rPr>
        <w:t>3.4 Pilot Study</w:t>
      </w:r>
      <w:bookmarkEnd w:id="51"/>
      <w:r>
        <w:rPr>
          <w:rFonts w:ascii="Arial" w:hAnsi="Arial" w:eastAsia="Arial" w:cs="Times New Roman"/>
          <w:b w:val="0"/>
          <w:bCs/>
          <w:kern w:val="0"/>
          <w:sz w:val="24"/>
          <w:szCs w:val="24"/>
          <w:lang w:val="en-GB" w:eastAsia="fr-FR"/>
        </w:rPr>
        <w:t xml:space="preserve"> </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Arial" w:hAnsi="Arial" w:eastAsia="Arial" w:cs="Times New Roman"/>
          <w:b w:val="0"/>
          <w:bCs/>
          <w:kern w:val="0"/>
          <w:sz w:val="24"/>
          <w:szCs w:val="24"/>
          <w:lang w:val="en-GB" w:eastAsia="fr-FR"/>
        </w:rPr>
      </w:pPr>
      <w:r>
        <w:rPr>
          <w:rFonts w:hint="eastAsia" w:ascii="Arial" w:hAnsi="Arial" w:eastAsia="Arial" w:cs="Times New Roman"/>
          <w:b w:val="0"/>
          <w:bCs/>
          <w:kern w:val="0"/>
          <w:sz w:val="24"/>
          <w:szCs w:val="24"/>
          <w:lang w:val="en-GB" w:eastAsia="fr-FR"/>
        </w:rPr>
        <w:t>Polit et al. (2001) defines the test as a major study in preparation for experimentation or small-scale testing. In accordance with De Vaus (1993), pilot testing helps to reduce risk and warns research personnel in specific areas of potential failure. Since the questionnaire survey of this study was designed on the basis of previous research, a test was conducted to ensure that the suitability problem is suitable for this study.</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Arial" w:hAnsi="Arial" w:eastAsia="Arial" w:cs="Times New Roman"/>
          <w:b w:val="0"/>
          <w:bCs/>
          <w:kern w:val="0"/>
          <w:sz w:val="24"/>
          <w:szCs w:val="24"/>
          <w:lang w:val="en-GB" w:eastAsia="fr-FR"/>
        </w:rPr>
      </w:pPr>
    </w:p>
    <w:p>
      <w:pPr>
        <w:pStyle w:val="3"/>
        <w:rPr>
          <w:rFonts w:hint="default" w:ascii="Arial" w:hAnsi="Arial" w:cs="Arial"/>
          <w:i w:val="0"/>
          <w:iCs/>
          <w:lang w:val="en-GB" w:eastAsia="fr-FR"/>
        </w:rPr>
      </w:pPr>
      <w:bookmarkStart w:id="52" w:name="_Toc8768_WPSOffice_Level1"/>
      <w:bookmarkStart w:id="53" w:name="_Toc10153"/>
      <w:r>
        <w:rPr>
          <w:rFonts w:hint="default" w:ascii="Arial" w:hAnsi="Arial" w:cs="Arial"/>
          <w:i w:val="0"/>
          <w:iCs/>
          <w:lang w:val="en-GB" w:eastAsia="fr-FR"/>
        </w:rPr>
        <w:t>3.5 Data Processing and Methodology</w:t>
      </w:r>
      <w:bookmarkEnd w:id="52"/>
      <w:bookmarkEnd w:id="53"/>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ascii="Arial" w:hAnsi="Arial" w:eastAsia="Arial" w:cs="Times New Roman"/>
          <w:b w:val="0"/>
          <w:bCs/>
          <w:kern w:val="0"/>
          <w:sz w:val="24"/>
          <w:szCs w:val="24"/>
          <w:lang w:val="en-GB" w:eastAsia="fr-FR"/>
        </w:rPr>
      </w:pPr>
    </w:p>
    <w:p>
      <w:pPr>
        <w:pStyle w:val="4"/>
        <w:rPr>
          <w:rFonts w:hint="default" w:ascii="Arial" w:hAnsi="Arial" w:cs="Arial"/>
          <w:lang w:val="en-GB" w:eastAsia="fr-FR"/>
        </w:rPr>
      </w:pPr>
      <w:bookmarkStart w:id="54" w:name="_Toc17544_WPSOffice_Level2"/>
      <w:bookmarkStart w:id="55" w:name="_Toc29130"/>
      <w:r>
        <w:rPr>
          <w:rFonts w:hint="default" w:ascii="Arial" w:hAnsi="Arial" w:cs="Arial"/>
          <w:lang w:val="en-GB" w:eastAsia="fr-FR"/>
        </w:rPr>
        <w:t>3.5.1 Reliability Test</w:t>
      </w:r>
      <w:bookmarkEnd w:id="54"/>
      <w:bookmarkEnd w:id="55"/>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r>
        <w:rPr>
          <w:rFonts w:hint="default" w:ascii="Arial" w:hAnsi="Arial" w:eastAsia="Arial" w:cs="Arial"/>
          <w:b w:val="0"/>
          <w:bCs/>
          <w:kern w:val="0"/>
          <w:sz w:val="24"/>
          <w:szCs w:val="24"/>
          <w:lang w:val="en-GB" w:eastAsia="fr-FR"/>
        </w:rPr>
        <w:t>Reliability refers to the degree of consistency of the results of repeated measurements of the same object by the same method.</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r>
        <w:rPr>
          <w:rFonts w:hint="default" w:ascii="Arial" w:hAnsi="Arial" w:eastAsia="Arial" w:cs="Arial"/>
          <w:b w:val="0"/>
          <w:bCs/>
          <w:kern w:val="0"/>
          <w:sz w:val="24"/>
          <w:szCs w:val="24"/>
          <w:lang w:val="en-GB" w:eastAsia="fr-FR"/>
        </w:rPr>
        <w:t>Cronbach alpha reliability coefficient is by far the most commonly used reliability coefficient, its formula is:</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r>
        <w:rPr>
          <w:rFonts w:hint="default" w:ascii="Arial" w:hAnsi="Arial" w:eastAsia="Arial" w:cs="Arial"/>
          <w:b w:val="0"/>
          <w:bCs/>
          <w:kern w:val="0"/>
          <w:sz w:val="24"/>
          <w:szCs w:val="24"/>
          <w:lang w:val="en-GB" w:eastAsia="fr-FR"/>
        </w:rPr>
        <w:t xml:space="preserve"> alpha = (k/(k - 1)) * (1 - (∑ Si ^ 2)/ST ^ 2)</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r>
        <w:rPr>
          <w:rFonts w:hint="default" w:ascii="Arial" w:hAnsi="Arial" w:eastAsia="Arial" w:cs="Arial"/>
          <w:b w:val="0"/>
          <w:bCs/>
          <w:kern w:val="0"/>
          <w:sz w:val="24"/>
          <w:szCs w:val="24"/>
          <w:lang w:val="en-GB" w:eastAsia="fr-FR"/>
        </w:rPr>
        <w:t>Among them, the K is the total number of item in scale, Si ^ 2 for variance in the ith my score questions, ST ^ 2 for all item of the total score of variance.</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r>
        <w:rPr>
          <w:rFonts w:hint="default" w:ascii="Arial" w:hAnsi="Arial" w:eastAsia="Arial" w:cs="Arial"/>
          <w:b w:val="0"/>
          <w:bCs/>
          <w:kern w:val="0"/>
          <w:sz w:val="24"/>
          <w:szCs w:val="24"/>
          <w:lang w:val="en-GB" w:eastAsia="fr-FR"/>
        </w:rPr>
        <w:t>It can be seen from the formula that alpha coefficient evaluates the consistency between the scores of each item in the scale, which belongs to the internal consistency coefficient(Field, 2005).</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r>
        <w:rPr>
          <w:rFonts w:hint="default" w:ascii="Arial" w:hAnsi="Arial" w:eastAsia="Arial" w:cs="Arial"/>
          <w:b w:val="0"/>
          <w:bCs/>
          <w:kern w:val="0"/>
          <w:sz w:val="24"/>
          <w:szCs w:val="24"/>
          <w:lang w:val="en-GB" w:eastAsia="fr-FR"/>
        </w:rPr>
        <w:t>This method is suitable for the reliability analysis of attitude and opinion questionnaire (scale).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val="en-GB" w:eastAsia="fr-FR"/>
        </w:rPr>
        <w:t>The reliability coefficient of the total amount table should be above 0.8, and it is acceptable between 0.7 and 0.8.</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val="en-GB" w:eastAsia="fr-FR"/>
        </w:rPr>
        <w:t>The reliability coefficient of the subscale should be above 0.7, and 0.6-0.7 is acceptable.</w:t>
      </w:r>
      <w:r>
        <w:rPr>
          <w:rFonts w:hint="eastAsia"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val="en-GB" w:eastAsia="fr-FR"/>
        </w:rPr>
        <w:t>If the alpha coefficient of Cronbach's is below 0.6, the questionnaire should be re-compiled(Kumar, 1999).</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p>
    <w:p>
      <w:pPr>
        <w:pStyle w:val="4"/>
        <w:rPr>
          <w:rFonts w:hint="default" w:ascii="Arial" w:hAnsi="Arial" w:cs="Arial"/>
          <w:lang w:val="en-GB" w:eastAsia="fr-FR"/>
        </w:rPr>
      </w:pPr>
      <w:bookmarkStart w:id="56" w:name="_Toc25635_WPSOffice_Level2"/>
      <w:bookmarkStart w:id="57" w:name="_Toc587"/>
      <w:r>
        <w:rPr>
          <w:rFonts w:hint="default" w:ascii="Arial" w:hAnsi="Arial" w:cs="Arial"/>
          <w:lang w:val="en-GB" w:eastAsia="fr-FR"/>
        </w:rPr>
        <w:t>3.5.2 Descriptive Analysis</w:t>
      </w:r>
      <w:bookmarkEnd w:id="56"/>
      <w:bookmarkEnd w:id="57"/>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Arial" w:hAnsi="Arial" w:eastAsia="Arial" w:cs="Times New Roman"/>
          <w:b w:val="0"/>
          <w:bCs/>
          <w:kern w:val="0"/>
          <w:sz w:val="24"/>
          <w:szCs w:val="24"/>
          <w:lang w:val="en-GB" w:eastAsia="fr-FR"/>
        </w:rPr>
      </w:pPr>
      <w:r>
        <w:rPr>
          <w:rFonts w:hint="eastAsia" w:ascii="Arial" w:hAnsi="Arial" w:eastAsia="Arial" w:cs="Times New Roman"/>
          <w:b w:val="0"/>
          <w:bCs/>
          <w:kern w:val="0"/>
          <w:sz w:val="24"/>
          <w:szCs w:val="24"/>
          <w:lang w:val="en-GB" w:eastAsia="fr-FR"/>
        </w:rPr>
        <w:t>Descriptive analysis is the first step of statistical analysis of social survey. It preliminarily sorts out and summarizes a large number of data data obtained in the survey to find out the internal laws of these data -- centralized trend and decentralized trend.</w:t>
      </w:r>
      <w:r>
        <w:rPr>
          <w:rFonts w:hint="eastAsia" w:ascii="Arial" w:hAnsi="Arial" w:eastAsia="宋体" w:cs="Times New Roman"/>
          <w:b w:val="0"/>
          <w:bCs/>
          <w:kern w:val="0"/>
          <w:sz w:val="24"/>
          <w:szCs w:val="24"/>
          <w:lang w:val="en-US" w:eastAsia="zh-CN"/>
        </w:rPr>
        <w:t xml:space="preserve"> </w:t>
      </w:r>
      <w:r>
        <w:rPr>
          <w:rFonts w:hint="eastAsia" w:ascii="Arial" w:hAnsi="Arial" w:eastAsia="Arial" w:cs="Times New Roman"/>
          <w:b w:val="0"/>
          <w:bCs/>
          <w:kern w:val="0"/>
          <w:sz w:val="24"/>
          <w:szCs w:val="24"/>
          <w:lang w:val="en-GB" w:eastAsia="fr-FR"/>
        </w:rPr>
        <w:t>Single factor analysis is carried out mainly by means of statistics represented by various data, such as mean and percentage.</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Arial" w:hAnsi="Arial" w:eastAsia="Arial" w:cs="Times New Roman"/>
          <w:b w:val="0"/>
          <w:bCs/>
          <w:kern w:val="0"/>
          <w:sz w:val="24"/>
          <w:szCs w:val="24"/>
          <w:lang w:val="en-GB" w:eastAsia="fr-FR"/>
        </w:rPr>
      </w:pPr>
    </w:p>
    <w:p>
      <w:pPr>
        <w:pStyle w:val="4"/>
        <w:rPr>
          <w:rFonts w:hint="default" w:ascii="Arial" w:hAnsi="Arial" w:cs="Arial"/>
          <w:lang w:val="en-GB" w:eastAsia="fr-FR"/>
        </w:rPr>
      </w:pPr>
      <w:bookmarkStart w:id="58" w:name="_Toc24396_WPSOffice_Level2"/>
      <w:bookmarkStart w:id="59" w:name="_Toc25226"/>
      <w:r>
        <w:rPr>
          <w:rFonts w:hint="default" w:ascii="Arial" w:hAnsi="Arial" w:cs="Arial"/>
          <w:lang w:val="en-GB" w:eastAsia="fr-FR"/>
        </w:rPr>
        <w:t>3.5.3 Exploratory Factor Analysis</w:t>
      </w:r>
      <w:bookmarkEnd w:id="58"/>
      <w:bookmarkEnd w:id="59"/>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宋体" w:cs="Arial"/>
          <w:b w:val="0"/>
          <w:bCs/>
          <w:kern w:val="0"/>
          <w:sz w:val="24"/>
          <w:szCs w:val="24"/>
          <w:lang w:val="en-US" w:eastAsia="zh-CN"/>
        </w:rPr>
      </w:pPr>
      <w:r>
        <w:rPr>
          <w:rFonts w:hint="default" w:ascii="Arial" w:hAnsi="Arial" w:eastAsia="Arial" w:cs="Arial"/>
          <w:b w:val="0"/>
          <w:bCs/>
          <w:kern w:val="0"/>
          <w:sz w:val="24"/>
          <w:szCs w:val="24"/>
          <w:lang w:val="en-GB" w:eastAsia="fr-FR"/>
        </w:rPr>
        <w:t>Factor analysis refers to the statistical technique of extracting common factors from variable groups.</w:t>
      </w:r>
      <w:r>
        <w:rPr>
          <w:rFonts w:hint="default"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val="en-GB" w:eastAsia="fr-FR"/>
        </w:rPr>
        <w:t>Factor analysis can find hidden representative factors in many variables(Thurstone, 1931).</w:t>
      </w:r>
      <w:r>
        <w:rPr>
          <w:rFonts w:hint="default" w:ascii="Arial" w:hAnsi="Arial" w:eastAsia="宋体" w:cs="Arial"/>
          <w:b w:val="0"/>
          <w:bCs/>
          <w:kern w:val="0"/>
          <w:sz w:val="24"/>
          <w:szCs w:val="24"/>
          <w:lang w:val="en-US" w:eastAsia="zh-CN"/>
        </w:rPr>
        <w:t xml:space="preserve"> </w:t>
      </w:r>
      <w:r>
        <w:rPr>
          <w:rFonts w:hint="default" w:ascii="Arial" w:hAnsi="Arial" w:eastAsia="Arial" w:cs="Arial"/>
          <w:b w:val="0"/>
          <w:bCs/>
          <w:kern w:val="0"/>
          <w:sz w:val="24"/>
          <w:szCs w:val="24"/>
          <w:lang w:val="en-GB" w:eastAsia="fr-FR"/>
        </w:rPr>
        <w:t>Grouping variables of the same nature into one factor can reduce the number of variables and test the hypothesis of the relationship between variables.</w:t>
      </w:r>
      <w:r>
        <w:rPr>
          <w:rFonts w:hint="default" w:ascii="Arial" w:hAnsi="Arial" w:eastAsia="宋体" w:cs="Arial"/>
          <w:b w:val="0"/>
          <w:bCs/>
          <w:kern w:val="0"/>
          <w:sz w:val="24"/>
          <w:szCs w:val="24"/>
          <w:lang w:val="en-US" w:eastAsia="zh-CN"/>
        </w:rPr>
        <w:t xml:space="preserve"> The basic purpose of factor analysis is to use a few factors to describe the relationship between many indicators or factors. In other words, several closely related variables are grouped into the same category, and each category of variables becomes a factor to reflect most information of the original data with fewer factors. With this kind of research technology, we can easily find out what are the main factors influencing consumers' purchase, consumption and satisfaction, and their influence (Ali, 1999). Using this research technique, we can also do preliminary analysis for market segmentation. KMO Bartlett's sphericity test is a factor analysis that measures whether your data is suitable for a certain index, tests and measures each variable in the model, and completes the sampling adequacy of the model. KMO must be greater than 0.6 to justify sampling adequacy measurements for construction projects(Kaiser, 1970).</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宋体" w:cs="Arial"/>
          <w:b w:val="0"/>
          <w:bCs/>
          <w:kern w:val="0"/>
          <w:sz w:val="24"/>
          <w:szCs w:val="24"/>
          <w:lang w:val="en-US" w:eastAsia="zh-CN"/>
        </w:rPr>
      </w:pPr>
      <w:r>
        <w:rPr>
          <w:rFonts w:hint="default" w:ascii="Arial" w:hAnsi="Arial" w:eastAsia="宋体" w:cs="Arial"/>
          <w:b w:val="0"/>
          <w:bCs/>
          <w:kern w:val="0"/>
          <w:sz w:val="24"/>
          <w:szCs w:val="24"/>
          <w:lang w:val="en-US" w:eastAsia="zh-CN"/>
        </w:rPr>
        <w:t>In this study, if the KMO of DV is less than 0.6, some of the questions in the questionnaire need to be modified or added; if the KMO of IV is less than 0.6, and the influencing factors are wrong, the IV question should be changed (Zikmund et al., 2013). Factor loading is part of the result of factor analysis, which is a data reduction method to explain the correlation between observation variables and fewer factors. The result of each problem is greater than 0.6, if the value is greater than 0.5, less than 0.6, the problem can be deleted, the problem can be retained, if the value is less than 0.5, the problem can be deleted or modified. For the eigenvalues, the eigenvalues of each IV should be greater than 1, and if any value of IV is less than 1, the corresponding IV should be rewritten or deleted, because this means that IV is incorrect.</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kern w:val="0"/>
          <w:sz w:val="24"/>
          <w:szCs w:val="24"/>
          <w:lang w:val="en-GB" w:eastAsia="fr-FR"/>
        </w:rPr>
      </w:pPr>
    </w:p>
    <w:p>
      <w:pPr>
        <w:pStyle w:val="4"/>
        <w:rPr>
          <w:rFonts w:hint="default" w:ascii="Arial" w:hAnsi="Arial" w:cs="Arial"/>
          <w:lang w:val="en-GB" w:eastAsia="fr-FR"/>
        </w:rPr>
      </w:pPr>
      <w:bookmarkStart w:id="60" w:name="_Toc17045_WPSOffice_Level2"/>
      <w:bookmarkStart w:id="61" w:name="_Toc12601"/>
      <w:r>
        <w:rPr>
          <w:rFonts w:hint="default" w:ascii="Arial" w:hAnsi="Arial" w:cs="Arial"/>
          <w:lang w:val="en-GB" w:eastAsia="fr-FR"/>
        </w:rPr>
        <w:t>3.5.4 Multiple Regression Analysis</w:t>
      </w:r>
      <w:bookmarkEnd w:id="60"/>
      <w:bookmarkEnd w:id="61"/>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eastAsia="Arial" w:cs="Times New Roman"/>
          <w:b w:val="0"/>
          <w:bCs/>
          <w:kern w:val="0"/>
          <w:sz w:val="24"/>
          <w:szCs w:val="24"/>
          <w:lang w:val="en-GB" w:eastAsia="fr-FR"/>
        </w:rPr>
      </w:pPr>
      <w:r>
        <w:rPr>
          <w:rFonts w:hint="eastAsia" w:ascii="Arial" w:hAnsi="Arial" w:eastAsia="Arial" w:cs="Times New Roman"/>
          <w:b w:val="0"/>
          <w:bCs/>
          <w:kern w:val="0"/>
          <w:sz w:val="24"/>
          <w:szCs w:val="24"/>
          <w:lang w:val="en-GB" w:eastAsia="fr-FR"/>
        </w:rPr>
        <w:t>The method of multiple regression analysis and prediction refers to the method of establishing a prediction model for prediction by analyzing the correlation between two or more independent variables and one dependent variable (Menard, 2002).</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eastAsia="宋体" w:cs="Times New Roman"/>
          <w:b w:val="0"/>
          <w:bCs/>
          <w:kern w:val="0"/>
          <w:sz w:val="24"/>
          <w:szCs w:val="24"/>
          <w:lang w:val="en-US" w:eastAsia="zh-CN"/>
        </w:rPr>
      </w:pPr>
      <w:r>
        <w:rPr>
          <w:rFonts w:hint="eastAsia" w:ascii="Arial" w:hAnsi="Arial" w:eastAsia="Arial" w:cs="Times New Roman"/>
          <w:b w:val="0"/>
          <w:bCs/>
          <w:kern w:val="0"/>
          <w:sz w:val="24"/>
          <w:szCs w:val="24"/>
          <w:lang w:val="en-GB" w:eastAsia="fr-FR"/>
        </w:rPr>
        <w:t>When there is a linear relationship between independent variables and dependent variables, it is called multiple linear regression analysis.</w:t>
      </w:r>
      <w:r>
        <w:rPr>
          <w:rFonts w:hint="eastAsia" w:ascii="Arial" w:hAnsi="Arial" w:eastAsia="宋体" w:cs="Times New Roman"/>
          <w:b w:val="0"/>
          <w:bCs/>
          <w:kern w:val="0"/>
          <w:sz w:val="24"/>
          <w:szCs w:val="24"/>
          <w:lang w:val="en-US" w:eastAsia="zh-CN"/>
        </w:rPr>
        <w:t xml:space="preserve"> The formula is: Y = a + b1*X1 + b2*X2 + ... + bp*Xp. Y is dependent variable and equal to intention to purchase luxury handbags, X is independent variable including attitude, subjective norm, perceived behavior control and functional.</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eastAsia="Arial" w:cs="Times New Roman"/>
          <w:b w:val="0"/>
          <w:bCs/>
          <w:kern w:val="0"/>
          <w:sz w:val="24"/>
          <w:szCs w:val="24"/>
          <w:lang w:val="en-GB" w:eastAsia="fr-FR"/>
        </w:rPr>
      </w:pPr>
    </w:p>
    <w:p>
      <w:pPr>
        <w:pStyle w:val="2"/>
        <w:rPr>
          <w:rFonts w:hint="default" w:ascii="Arial" w:hAnsi="Arial" w:cs="Arial"/>
          <w:lang w:val="en-GB" w:eastAsia="fr-FR"/>
        </w:rPr>
      </w:pPr>
      <w:bookmarkStart w:id="62" w:name="_Toc22034_WPSOffice_Level1"/>
      <w:bookmarkStart w:id="63" w:name="_Toc18650"/>
      <w:r>
        <w:rPr>
          <w:rFonts w:hint="default" w:ascii="Arial" w:hAnsi="Arial" w:cs="Arial"/>
          <w:lang w:val="en-GB" w:eastAsia="fr-FR"/>
        </w:rPr>
        <w:t>3.6 Summary</w:t>
      </w:r>
      <w:bookmarkEnd w:id="62"/>
      <w:bookmarkEnd w:id="63"/>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eastAsia="宋体" w:cs="Times New Roman"/>
          <w:b w:val="0"/>
          <w:bCs/>
          <w:kern w:val="0"/>
          <w:sz w:val="24"/>
          <w:szCs w:val="24"/>
          <w:lang w:val="en-US" w:eastAsia="zh-CN"/>
        </w:rPr>
      </w:pPr>
      <w:r>
        <w:rPr>
          <w:rFonts w:hint="eastAsia" w:ascii="Arial" w:hAnsi="Arial" w:eastAsia="宋体" w:cs="Times New Roman"/>
          <w:b w:val="0"/>
          <w:bCs/>
          <w:kern w:val="0"/>
          <w:sz w:val="24"/>
          <w:szCs w:val="24"/>
          <w:lang w:val="en-US" w:eastAsia="zh-CN"/>
        </w:rPr>
        <w:t>This chapter introduce the methods of analysis which would be used in the next chapter. It explains the details of analysis methods. The pilot test will be test firstly to check the questions whether are suitable for the study by using 30 samples. And then use reliability test, descriptive analysis, factor analysis, regression test to check the hypothesis and achieve the research objectives.</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Arial" w:hAnsi="Arial" w:eastAsia="Arial" w:cs="Times New Roman"/>
          <w:b w:val="0"/>
          <w:bCs/>
          <w:kern w:val="0"/>
          <w:sz w:val="24"/>
          <w:szCs w:val="24"/>
          <w:lang w:val="en-GB" w:eastAsia="fr-FR"/>
        </w:rPr>
      </w:pPr>
    </w:p>
    <w:p>
      <w:pPr>
        <w:pStyle w:val="2"/>
        <w:rPr>
          <w:rFonts w:hint="default" w:ascii="Arial" w:hAnsi="Arial" w:cs="Arial"/>
          <w:lang w:val="en-US" w:eastAsia="zh-CN"/>
        </w:rPr>
      </w:pPr>
      <w:bookmarkStart w:id="64" w:name="_Toc28505_WPSOffice_Level1"/>
      <w:bookmarkStart w:id="65" w:name="_Toc16672"/>
      <w:r>
        <w:rPr>
          <w:rFonts w:hint="default" w:ascii="Arial" w:hAnsi="Arial" w:cs="Arial"/>
          <w:lang w:val="en-US" w:eastAsia="zh-CN"/>
        </w:rPr>
        <w:t>Chapter4 Research finding</w:t>
      </w:r>
      <w:bookmarkEnd w:id="64"/>
      <w:bookmarkEnd w:id="65"/>
    </w:p>
    <w:p>
      <w:pPr>
        <w:rPr>
          <w:rFonts w:hint="eastAsia" w:ascii="Arial" w:hAnsi="Arial" w:eastAsia="宋体" w:cs="Times New Roman"/>
          <w:b/>
          <w:kern w:val="0"/>
          <w:sz w:val="24"/>
          <w:lang w:val="en-US" w:eastAsia="zh-CN"/>
        </w:rPr>
      </w:pPr>
    </w:p>
    <w:p>
      <w:pPr>
        <w:pStyle w:val="2"/>
        <w:rPr>
          <w:rFonts w:hint="default" w:ascii="Arial" w:hAnsi="Arial" w:cs="Arial"/>
          <w:lang w:val="en-US" w:eastAsia="zh-CN"/>
        </w:rPr>
      </w:pPr>
      <w:bookmarkStart w:id="66" w:name="_Toc19328_WPSOffice_Level1"/>
      <w:bookmarkStart w:id="67" w:name="_Toc31809"/>
      <w:r>
        <w:rPr>
          <w:rFonts w:hint="default" w:ascii="Arial" w:hAnsi="Arial" w:cs="Arial"/>
          <w:lang w:val="en-US" w:eastAsia="zh-CN"/>
        </w:rPr>
        <w:t>4.</w:t>
      </w:r>
      <w:r>
        <w:rPr>
          <w:rFonts w:hint="eastAsia" w:ascii="Arial" w:hAnsi="Arial" w:cs="Arial"/>
          <w:lang w:val="en-US" w:eastAsia="zh-CN"/>
        </w:rPr>
        <w:t>0</w:t>
      </w:r>
      <w:r>
        <w:rPr>
          <w:rFonts w:hint="default" w:ascii="Arial" w:hAnsi="Arial" w:cs="Arial"/>
          <w:lang w:val="en-US" w:eastAsia="zh-CN"/>
        </w:rPr>
        <w:t xml:space="preserve"> Pilot test</w:t>
      </w:r>
      <w:bookmarkEnd w:id="66"/>
      <w:bookmarkEnd w:id="67"/>
    </w:p>
    <w:p>
      <w:pPr>
        <w:rPr>
          <w:rFonts w:hint="eastAsia" w:ascii="Arial" w:hAnsi="Arial" w:eastAsia="宋体" w:cs="Times New Roman"/>
          <w:b/>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Arial" w:hAnsi="Arial" w:eastAsia="宋体" w:cs="Times New Roman"/>
          <w:b w:val="0"/>
          <w:bCs/>
          <w:kern w:val="0"/>
          <w:sz w:val="24"/>
          <w:lang w:val="en-US" w:eastAsia="zh-CN"/>
        </w:rPr>
      </w:pPr>
      <w:r>
        <w:rPr>
          <w:rFonts w:hint="eastAsia" w:ascii="Arial" w:hAnsi="Arial" w:eastAsia="宋体" w:cs="Times New Roman"/>
          <w:b w:val="0"/>
          <w:bCs/>
          <w:kern w:val="0"/>
          <w:sz w:val="24"/>
          <w:lang w:val="en-US" w:eastAsia="zh-CN"/>
        </w:rPr>
        <w:t>In order to decrease the adventure of research, pilot test is necessary. Use SPSS to do reliability test after collecting 30 sample respondents which collecting from 30 consumers living in Guangzhou. According to the table, Cronbach</w:t>
      </w:r>
      <w:r>
        <w:rPr>
          <w:rFonts w:hint="default" w:ascii="Arial" w:hAnsi="Arial" w:eastAsia="宋体" w:cs="Times New Roman"/>
          <w:b w:val="0"/>
          <w:bCs/>
          <w:kern w:val="0"/>
          <w:sz w:val="24"/>
          <w:lang w:val="en-US" w:eastAsia="zh-CN"/>
        </w:rPr>
        <w:t>’</w:t>
      </w:r>
      <w:r>
        <w:rPr>
          <w:rFonts w:hint="eastAsia" w:ascii="Arial" w:hAnsi="Arial" w:eastAsia="宋体" w:cs="Times New Roman"/>
          <w:b w:val="0"/>
          <w:bCs/>
          <w:kern w:val="0"/>
          <w:sz w:val="24"/>
          <w:lang w:val="en-US" w:eastAsia="zh-CN"/>
        </w:rPr>
        <w:t>s Alpha is 0.919, which is greater than0.6. It shows the reliability of the questionnaire is good, it means the 26 items in the questionnaire have great persuasion, the questions are suitable for further research.</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Arial" w:hAnsi="Arial" w:eastAsia="宋体" w:cs="Times New Roman"/>
          <w:b w:val="0"/>
          <w:bCs/>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Arial" w:hAnsi="Arial" w:eastAsia="宋体" w:cs="Times New Roman"/>
          <w:b w:val="0"/>
          <w:bCs/>
          <w:kern w:val="0"/>
          <w:sz w:val="24"/>
          <w:lang w:val="en-US" w:eastAsia="zh-CN"/>
        </w:rPr>
      </w:pPr>
    </w:p>
    <w:p>
      <w:pPr>
        <w:spacing w:beforeLines="0" w:afterLines="0"/>
        <w:rPr>
          <w:rFonts w:hint="eastAsia" w:eastAsiaTheme="minorEastAsia"/>
          <w:sz w:val="24"/>
          <w:lang w:val="en-US" w:eastAsia="zh-CN"/>
        </w:rPr>
      </w:pPr>
      <w:r>
        <w:rPr>
          <w:rFonts w:hint="eastAsia"/>
          <w:sz w:val="24"/>
          <w:lang w:val="en-US" w:eastAsia="zh-CN"/>
        </w:rPr>
        <w:t>Table 4.1 Pilot test (reliability test)</w:t>
      </w:r>
    </w:p>
    <w:tbl>
      <w:tblPr>
        <w:tblStyle w:val="14"/>
        <w:tblW w:w="414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5"/>
        <w:gridCol w:w="1495"/>
        <w:gridCol w:w="11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143" w:type="dxa"/>
            <w:gridSpan w:val="3"/>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24"/>
                <w:szCs w:val="24"/>
              </w:rPr>
            </w:pPr>
            <w:r>
              <w:rPr>
                <w:rFonts w:hint="default" w:ascii="Arial" w:hAnsi="Arial"/>
                <w:b/>
                <w:sz w:val="24"/>
                <w:szCs w:val="24"/>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495"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24"/>
                <w:szCs w:val="24"/>
              </w:rPr>
            </w:pPr>
            <w:r>
              <w:rPr>
                <w:rFonts w:hint="default" w:ascii="Arial" w:hAnsi="Arial"/>
                <w:sz w:val="24"/>
                <w:szCs w:val="24"/>
              </w:rPr>
              <w:t>Cronbach's Alpha</w:t>
            </w:r>
          </w:p>
        </w:tc>
        <w:tc>
          <w:tcPr>
            <w:tcW w:w="1495"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24"/>
                <w:szCs w:val="24"/>
              </w:rPr>
            </w:pPr>
            <w:r>
              <w:rPr>
                <w:rFonts w:hint="default" w:ascii="Arial" w:hAnsi="Arial"/>
                <w:sz w:val="24"/>
                <w:szCs w:val="24"/>
              </w:rPr>
              <w:t>Cronbach's Alpha Based on Standardized Items</w:t>
            </w:r>
          </w:p>
        </w:tc>
        <w:tc>
          <w:tcPr>
            <w:tcW w:w="1153"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24"/>
                <w:szCs w:val="24"/>
              </w:rPr>
            </w:pPr>
            <w:r>
              <w:rPr>
                <w:rFonts w:hint="default" w:ascii="Arial" w:hAnsi="Arial"/>
                <w:sz w:val="24"/>
                <w:szCs w:val="24"/>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495"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24"/>
                <w:szCs w:val="24"/>
              </w:rPr>
            </w:pPr>
            <w:r>
              <w:rPr>
                <w:rFonts w:hint="default" w:ascii="Arial" w:hAnsi="Arial"/>
                <w:sz w:val="24"/>
                <w:szCs w:val="24"/>
              </w:rPr>
              <w:t>.919</w:t>
            </w:r>
          </w:p>
        </w:tc>
        <w:tc>
          <w:tcPr>
            <w:tcW w:w="1495"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24"/>
                <w:szCs w:val="24"/>
              </w:rPr>
            </w:pPr>
            <w:r>
              <w:rPr>
                <w:rFonts w:hint="default" w:ascii="Arial" w:hAnsi="Arial"/>
                <w:sz w:val="24"/>
                <w:szCs w:val="24"/>
              </w:rPr>
              <w:t>.921</w:t>
            </w:r>
          </w:p>
        </w:tc>
        <w:tc>
          <w:tcPr>
            <w:tcW w:w="1153"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24"/>
                <w:szCs w:val="24"/>
              </w:rPr>
            </w:pPr>
            <w:r>
              <w:rPr>
                <w:rFonts w:hint="default" w:ascii="Arial" w:hAnsi="Arial"/>
                <w:sz w:val="24"/>
                <w:szCs w:val="24"/>
              </w:rPr>
              <w:t>26</w:t>
            </w:r>
          </w:p>
        </w:tc>
      </w:tr>
    </w:tbl>
    <w:p>
      <w:pPr>
        <w:rPr>
          <w:rFonts w:hint="eastAsia" w:ascii="Arial" w:hAnsi="Arial" w:eastAsia="宋体" w:cs="Times New Roman"/>
          <w:b/>
          <w:kern w:val="0"/>
          <w:sz w:val="24"/>
          <w:szCs w:val="24"/>
          <w:lang w:val="en-US" w:eastAsia="zh-CN"/>
        </w:rPr>
      </w:pPr>
    </w:p>
    <w:p>
      <w:pPr>
        <w:pStyle w:val="2"/>
        <w:rPr>
          <w:rFonts w:hint="default" w:ascii="Arial" w:hAnsi="Arial" w:cs="Arial"/>
          <w:lang w:val="en-US" w:eastAsia="zh-CN"/>
        </w:rPr>
      </w:pPr>
    </w:p>
    <w:p>
      <w:pPr>
        <w:pStyle w:val="2"/>
        <w:rPr>
          <w:rFonts w:hint="default" w:ascii="Arial" w:hAnsi="Arial" w:cs="Arial"/>
        </w:rPr>
      </w:pPr>
      <w:bookmarkStart w:id="68" w:name="_Toc12892_WPSOffice_Level2"/>
      <w:bookmarkStart w:id="69" w:name="_Toc31413"/>
      <w:r>
        <w:rPr>
          <w:rFonts w:hint="default" w:ascii="Arial" w:hAnsi="Arial" w:cs="Arial"/>
        </w:rPr>
        <w:t>4.</w:t>
      </w:r>
      <w:r>
        <w:rPr>
          <w:rFonts w:hint="eastAsia" w:ascii="Arial" w:hAnsi="Arial" w:cs="Arial"/>
          <w:lang w:val="en-US" w:eastAsia="zh-CN"/>
        </w:rPr>
        <w:t>1</w:t>
      </w:r>
      <w:r>
        <w:rPr>
          <w:rFonts w:hint="default" w:ascii="Arial" w:hAnsi="Arial" w:cs="Arial"/>
        </w:rPr>
        <w:t xml:space="preserve"> Demographic Profile of Respondents</w:t>
      </w:r>
      <w:bookmarkEnd w:id="68"/>
      <w:bookmarkEnd w:id="69"/>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cs="Arial" w:eastAsiaTheme="minorEastAsia"/>
          <w:b w:val="0"/>
          <w:bCs w:val="0"/>
          <w:sz w:val="24"/>
          <w:szCs w:val="24"/>
          <w:lang w:val="en-US" w:eastAsia="zh-CN"/>
        </w:rPr>
      </w:pPr>
      <w:r>
        <w:rPr>
          <w:rFonts w:hint="eastAsia" w:ascii="Arial" w:hAnsi="Arial" w:cs="Arial"/>
          <w:b w:val="0"/>
          <w:bCs w:val="0"/>
          <w:sz w:val="24"/>
          <w:szCs w:val="24"/>
          <w:lang w:val="en-US" w:eastAsia="zh-CN"/>
        </w:rPr>
        <w:t>Table 4.2 Demographic Respondents</w:t>
      </w:r>
    </w:p>
    <w:tbl>
      <w:tblPr>
        <w:tblStyle w:val="16"/>
        <w:tblW w:w="8787" w:type="dxa"/>
        <w:tblInd w:w="0" w:type="dxa"/>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
      <w:tblGrid>
        <w:gridCol w:w="2129"/>
        <w:gridCol w:w="2167"/>
        <w:gridCol w:w="2376"/>
        <w:gridCol w:w="2115"/>
      </w:tblGrid>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394" w:hRule="atLeast"/>
        </w:trPr>
        <w:tc>
          <w:tcPr>
            <w:tcW w:w="2129" w:type="dxa"/>
            <w:tcBorders>
              <w:top w:val="nil"/>
              <w:bottom w:val="single" w:color="C8C8C8" w:themeColor="accent3" w:themeTint="99" w:sz="12" w:space="0"/>
              <w:right w:val="nil"/>
              <w:insideH w:val="single" w:sz="12" w:space="0"/>
              <w:insideV w:val="nil"/>
            </w:tcBorders>
            <w:shd w:val="clear" w:color="auto" w:fill="FFFFFF" w:themeFill="background1"/>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Demographic</w:t>
            </w:r>
          </w:p>
        </w:tc>
        <w:tc>
          <w:tcPr>
            <w:tcW w:w="2167" w:type="dxa"/>
            <w:tcBorders>
              <w:top w:val="nil"/>
              <w:bottom w:val="single" w:color="C8C8C8" w:themeColor="accent3" w:themeTint="99" w:sz="12" w:space="0"/>
              <w:right w:val="nil"/>
              <w:insideH w:val="single" w:sz="12" w:space="0"/>
              <w:insideV w:val="nil"/>
            </w:tcBorders>
            <w:shd w:val="clear" w:color="auto" w:fill="FFFFFF" w:themeFill="background1"/>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Categories</w:t>
            </w:r>
          </w:p>
        </w:tc>
        <w:tc>
          <w:tcPr>
            <w:tcW w:w="2376" w:type="dxa"/>
            <w:tcBorders>
              <w:top w:val="nil"/>
              <w:bottom w:val="single" w:color="C8C8C8" w:themeColor="accent3" w:themeTint="99" w:sz="12" w:space="0"/>
              <w:right w:val="nil"/>
              <w:insideH w:val="single" w:sz="12" w:space="0"/>
              <w:insideV w:val="nil"/>
            </w:tcBorders>
            <w:shd w:val="clear" w:color="auto" w:fill="FFFFFF" w:themeFill="background1"/>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Frequency</w:t>
            </w:r>
          </w:p>
          <w:p>
            <w:pPr>
              <w:keepNext w:val="0"/>
              <w:keepLines w:val="0"/>
              <w:pageBreakBefore w:val="0"/>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sz w:val="24"/>
                <w:szCs w:val="24"/>
                <w:lang w:val="en-US" w:eastAsia="zh-CN"/>
              </w:rPr>
            </w:pPr>
            <w:r>
              <w:rPr>
                <w:rFonts w:hint="default" w:ascii="Arial" w:hAnsi="Arial" w:eastAsia="Times New Roman" w:cs="Arial"/>
                <w:b/>
                <w:bCs/>
                <w:color w:val="000000"/>
                <w:kern w:val="0"/>
                <w:sz w:val="24"/>
                <w:szCs w:val="24"/>
              </w:rPr>
              <w:t>n =</w:t>
            </w:r>
            <w:r>
              <w:rPr>
                <w:rFonts w:hint="default" w:ascii="Arial" w:hAnsi="Arial" w:eastAsia="宋体" w:cs="Arial"/>
                <w:b/>
                <w:bCs/>
                <w:color w:val="000000"/>
                <w:kern w:val="0"/>
                <w:sz w:val="24"/>
                <w:szCs w:val="24"/>
                <w:lang w:val="en-US" w:eastAsia="zh-CN"/>
              </w:rPr>
              <w:t>385</w:t>
            </w:r>
          </w:p>
        </w:tc>
        <w:tc>
          <w:tcPr>
            <w:tcW w:w="2115" w:type="dxa"/>
            <w:tcBorders>
              <w:top w:val="nil"/>
              <w:bottom w:val="single" w:color="C8C8C8" w:themeColor="accent3" w:themeTint="99" w:sz="12" w:space="0"/>
              <w:insideH w:val="single" w:sz="12" w:space="0"/>
              <w:insideV w:val="nil"/>
            </w:tcBorders>
            <w:shd w:val="clear" w:color="auto" w:fill="FFFFFF" w:themeFill="background1"/>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Percentage (%)</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restart"/>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Gender</w:t>
            </w: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Male</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sz w:val="24"/>
                <w:szCs w:val="24"/>
                <w:lang w:val="en-US" w:eastAsia="zh-CN"/>
              </w:rPr>
            </w:pPr>
            <w:r>
              <w:rPr>
                <w:rFonts w:hint="default" w:ascii="Arial" w:hAnsi="Arial" w:eastAsia="Times New Roman" w:cs="Arial"/>
                <w:color w:val="000000"/>
                <w:kern w:val="0"/>
                <w:sz w:val="24"/>
                <w:szCs w:val="24"/>
              </w:rPr>
              <w:t>1</w:t>
            </w:r>
            <w:r>
              <w:rPr>
                <w:rFonts w:hint="default" w:ascii="Arial" w:hAnsi="Arial" w:eastAsia="宋体" w:cs="Arial"/>
                <w:color w:val="000000"/>
                <w:kern w:val="0"/>
                <w:sz w:val="24"/>
                <w:szCs w:val="24"/>
                <w:lang w:val="en-US" w:eastAsia="zh-CN"/>
              </w:rPr>
              <w:t>62</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Times New Roman" w:cs="Arial"/>
                <w:color w:val="000000"/>
                <w:kern w:val="0"/>
                <w:sz w:val="24"/>
                <w:szCs w:val="24"/>
              </w:rPr>
              <w:t>4</w:t>
            </w:r>
            <w:r>
              <w:rPr>
                <w:rFonts w:hint="default" w:ascii="Arial" w:hAnsi="Arial" w:eastAsia="宋体" w:cs="Arial"/>
                <w:color w:val="000000"/>
                <w:kern w:val="0"/>
                <w:sz w:val="24"/>
                <w:szCs w:val="24"/>
                <w:lang w:val="en-US" w:eastAsia="zh-CN"/>
              </w:rPr>
              <w:t>2.08</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Female</w:t>
            </w:r>
          </w:p>
        </w:tc>
        <w:tc>
          <w:tcPr>
            <w:tcW w:w="2376"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sz w:val="24"/>
                <w:szCs w:val="24"/>
                <w:lang w:val="en-US" w:eastAsia="zh-CN"/>
              </w:rPr>
            </w:pPr>
            <w:r>
              <w:rPr>
                <w:rFonts w:hint="default" w:ascii="Arial" w:hAnsi="Arial" w:eastAsia="Times New Roman" w:cs="Arial"/>
                <w:color w:val="000000"/>
                <w:kern w:val="0"/>
                <w:sz w:val="24"/>
                <w:szCs w:val="24"/>
              </w:rPr>
              <w:t>2</w:t>
            </w:r>
            <w:r>
              <w:rPr>
                <w:rFonts w:hint="default" w:ascii="Arial" w:hAnsi="Arial" w:eastAsia="宋体" w:cs="Arial"/>
                <w:color w:val="000000"/>
                <w:kern w:val="0"/>
                <w:sz w:val="24"/>
                <w:szCs w:val="24"/>
                <w:lang w:val="en-US" w:eastAsia="zh-CN"/>
              </w:rPr>
              <w:t>23</w:t>
            </w:r>
          </w:p>
        </w:tc>
        <w:tc>
          <w:tcPr>
            <w:tcW w:w="2115" w:type="dxa"/>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Times New Roman" w:cs="Arial"/>
                <w:color w:val="000000"/>
                <w:kern w:val="0"/>
                <w:sz w:val="24"/>
                <w:szCs w:val="24"/>
              </w:rPr>
              <w:t>5</w:t>
            </w:r>
            <w:r>
              <w:rPr>
                <w:rFonts w:hint="default" w:ascii="Arial" w:hAnsi="Arial" w:eastAsia="宋体" w:cs="Arial"/>
                <w:color w:val="000000"/>
                <w:kern w:val="0"/>
                <w:sz w:val="24"/>
                <w:szCs w:val="24"/>
                <w:lang w:val="en-US" w:eastAsia="zh-CN"/>
              </w:rPr>
              <w:t>7.92</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restart"/>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 xml:space="preserve">Age </w:t>
            </w: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Below 25</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eastAsia="宋体" w:cs="Arial"/>
                <w:color w:val="000000"/>
                <w:kern w:val="0"/>
                <w:sz w:val="24"/>
                <w:szCs w:val="24"/>
                <w:lang w:val="en-US" w:eastAsia="zh-CN"/>
              </w:rPr>
              <w:t>108</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Times New Roman" w:cs="Arial"/>
                <w:color w:val="000000"/>
                <w:kern w:val="0"/>
                <w:sz w:val="24"/>
                <w:szCs w:val="24"/>
              </w:rPr>
              <w:t>2</w:t>
            </w:r>
            <w:r>
              <w:rPr>
                <w:rFonts w:hint="default" w:ascii="Arial" w:hAnsi="Arial" w:eastAsia="宋体" w:cs="Arial"/>
                <w:color w:val="000000"/>
                <w:kern w:val="0"/>
                <w:sz w:val="24"/>
                <w:szCs w:val="24"/>
                <w:lang w:val="en-US" w:eastAsia="zh-CN"/>
              </w:rPr>
              <w:t>8.05</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color w:val="000000"/>
                <w:kern w:val="0"/>
                <w:sz w:val="24"/>
                <w:szCs w:val="24"/>
                <w:lang w:val="en-US" w:eastAsia="zh-CN"/>
              </w:rPr>
            </w:pPr>
            <w:r>
              <w:rPr>
                <w:rFonts w:hint="default" w:ascii="Arial" w:hAnsi="Arial" w:eastAsia="Times New Roman" w:cs="Arial"/>
                <w:color w:val="000000"/>
                <w:kern w:val="0"/>
                <w:sz w:val="24"/>
                <w:szCs w:val="24"/>
              </w:rPr>
              <w:t>26-</w:t>
            </w:r>
            <w:r>
              <w:rPr>
                <w:rFonts w:hint="default" w:ascii="Arial" w:hAnsi="Arial" w:eastAsia="宋体" w:cs="Arial"/>
                <w:color w:val="000000"/>
                <w:kern w:val="0"/>
                <w:sz w:val="24"/>
                <w:szCs w:val="24"/>
                <w:lang w:val="en-US" w:eastAsia="zh-CN"/>
              </w:rPr>
              <w:t>35</w:t>
            </w:r>
            <w:r>
              <w:rPr>
                <w:rFonts w:hint="default" w:ascii="Arial" w:hAnsi="Arial" w:eastAsia="Times New Roman" w:cs="Arial"/>
                <w:color w:val="000000"/>
                <w:kern w:val="0"/>
                <w:sz w:val="24"/>
                <w:szCs w:val="24"/>
              </w:rPr>
              <w:t xml:space="preserve"> </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Times New Roman" w:cs="Arial"/>
                <w:color w:val="000000"/>
                <w:kern w:val="0"/>
                <w:sz w:val="24"/>
                <w:szCs w:val="24"/>
              </w:rPr>
              <w:t>1</w:t>
            </w:r>
            <w:r>
              <w:rPr>
                <w:rFonts w:hint="default" w:ascii="Arial" w:hAnsi="Arial" w:eastAsia="宋体" w:cs="Arial"/>
                <w:color w:val="000000"/>
                <w:kern w:val="0"/>
                <w:sz w:val="24"/>
                <w:szCs w:val="24"/>
                <w:lang w:val="en-US" w:eastAsia="zh-CN"/>
              </w:rPr>
              <w:t>17</w:t>
            </w:r>
          </w:p>
        </w:tc>
        <w:tc>
          <w:tcPr>
            <w:tcW w:w="2115"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30.39</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宋体" w:cs="Arial"/>
                <w:color w:val="000000"/>
                <w:kern w:val="0"/>
                <w:sz w:val="24"/>
                <w:szCs w:val="24"/>
                <w:lang w:val="en-US" w:eastAsia="zh-CN"/>
              </w:rPr>
              <w:t>36-45</w:t>
            </w:r>
          </w:p>
        </w:tc>
        <w:tc>
          <w:tcPr>
            <w:tcW w:w="2376"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121</w:t>
            </w:r>
          </w:p>
        </w:tc>
        <w:tc>
          <w:tcPr>
            <w:tcW w:w="2115"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31.43</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45-55</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39</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10.13</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restart"/>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b/>
                <w:bCs/>
                <w:color w:val="000000"/>
                <w:kern w:val="0"/>
                <w:sz w:val="24"/>
                <w:szCs w:val="24"/>
                <w:lang w:val="en-US" w:eastAsia="zh-CN"/>
              </w:rPr>
            </w:pPr>
            <w:r>
              <w:rPr>
                <w:rFonts w:hint="default" w:ascii="Arial" w:hAnsi="Arial" w:eastAsia="宋体" w:cs="Arial"/>
                <w:b/>
                <w:bCs/>
                <w:color w:val="000000"/>
                <w:kern w:val="0"/>
                <w:sz w:val="24"/>
                <w:szCs w:val="24"/>
                <w:lang w:val="en-US" w:eastAsia="zh-CN"/>
              </w:rPr>
              <w:t>Education level</w:t>
            </w:r>
          </w:p>
        </w:tc>
        <w:tc>
          <w:tcPr>
            <w:tcW w:w="2167" w:type="dxa"/>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Postgraduate</w:t>
            </w:r>
          </w:p>
        </w:tc>
        <w:tc>
          <w:tcPr>
            <w:tcW w:w="2376"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both"/>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 xml:space="preserve">         100</w:t>
            </w:r>
          </w:p>
        </w:tc>
        <w:tc>
          <w:tcPr>
            <w:tcW w:w="2115" w:type="dxa"/>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25.97</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Graduate</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139</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36.1</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High school</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65</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16.88</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Others</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81</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21.04</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restart"/>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Marital Status</w:t>
            </w:r>
          </w:p>
        </w:tc>
        <w:tc>
          <w:tcPr>
            <w:tcW w:w="2167" w:type="dxa"/>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Single</w:t>
            </w:r>
          </w:p>
        </w:tc>
        <w:tc>
          <w:tcPr>
            <w:tcW w:w="2376"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sz w:val="24"/>
                <w:szCs w:val="24"/>
              </w:rPr>
            </w:pPr>
            <w:r>
              <w:rPr>
                <w:rFonts w:hint="default" w:ascii="Arial" w:hAnsi="Arial" w:eastAsia="Times New Roman" w:cs="Arial"/>
                <w:color w:val="000000"/>
                <w:kern w:val="0"/>
                <w:sz w:val="24"/>
                <w:szCs w:val="24"/>
              </w:rPr>
              <w:t>96</w:t>
            </w:r>
          </w:p>
        </w:tc>
        <w:tc>
          <w:tcPr>
            <w:tcW w:w="2115" w:type="dxa"/>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24.94</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Married with kid</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173</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30.13</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Married without kid</w:t>
            </w:r>
          </w:p>
        </w:tc>
        <w:tc>
          <w:tcPr>
            <w:tcW w:w="2376"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116</w:t>
            </w:r>
          </w:p>
        </w:tc>
        <w:tc>
          <w:tcPr>
            <w:tcW w:w="2115" w:type="dxa"/>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44.94</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restart"/>
            <w:noWrap/>
          </w:tcPr>
          <w:p>
            <w:pPr>
              <w:keepNext w:val="0"/>
              <w:keepLines w:val="0"/>
              <w:pageBreakBefore w:val="0"/>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r>
              <w:rPr>
                <w:rFonts w:hint="default" w:ascii="Arial" w:hAnsi="Arial" w:eastAsia="Times New Roman" w:cs="Arial"/>
                <w:b/>
                <w:bCs/>
                <w:color w:val="000000"/>
                <w:kern w:val="0"/>
                <w:sz w:val="24"/>
                <w:szCs w:val="24"/>
              </w:rPr>
              <w:t>Annual household income(RMB)</w:t>
            </w:r>
          </w:p>
        </w:tc>
        <w:tc>
          <w:tcPr>
            <w:tcW w:w="2167" w:type="dxa"/>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Less than 30,0000</w:t>
            </w:r>
          </w:p>
        </w:tc>
        <w:tc>
          <w:tcPr>
            <w:tcW w:w="2376"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sz w:val="24"/>
                <w:szCs w:val="24"/>
              </w:rPr>
            </w:pPr>
            <w:r>
              <w:rPr>
                <w:rFonts w:hint="default" w:ascii="Arial" w:hAnsi="Arial" w:eastAsia="Times New Roman" w:cs="Arial"/>
                <w:color w:val="000000"/>
                <w:kern w:val="0"/>
                <w:sz w:val="24"/>
                <w:szCs w:val="24"/>
              </w:rPr>
              <w:t>146</w:t>
            </w:r>
          </w:p>
        </w:tc>
        <w:tc>
          <w:tcPr>
            <w:tcW w:w="2115" w:type="dxa"/>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37.92</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kern w:val="0"/>
                <w:sz w:val="24"/>
                <w:szCs w:val="24"/>
              </w:rPr>
            </w:pP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 xml:space="preserve">Between 30,0000 and 50,0000 </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sz w:val="24"/>
                <w:szCs w:val="24"/>
                <w:lang w:val="en-US" w:eastAsia="zh-CN"/>
              </w:rPr>
            </w:pPr>
            <w:r>
              <w:rPr>
                <w:rFonts w:hint="default" w:ascii="Arial" w:hAnsi="Arial" w:eastAsia="Times New Roman" w:cs="Arial"/>
                <w:color w:val="000000"/>
                <w:kern w:val="0"/>
                <w:sz w:val="24"/>
                <w:szCs w:val="24"/>
              </w:rPr>
              <w:t>1</w:t>
            </w:r>
            <w:r>
              <w:rPr>
                <w:rFonts w:hint="default" w:ascii="Arial" w:hAnsi="Arial" w:eastAsia="宋体" w:cs="Arial"/>
                <w:color w:val="000000"/>
                <w:kern w:val="0"/>
                <w:sz w:val="24"/>
                <w:szCs w:val="24"/>
                <w:lang w:val="en-US" w:eastAsia="zh-CN"/>
              </w:rPr>
              <w:t>48</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38.44</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Between 50,0000 and 10 million</w:t>
            </w:r>
          </w:p>
        </w:tc>
        <w:tc>
          <w:tcPr>
            <w:tcW w:w="2376" w:type="dxa"/>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60</w:t>
            </w:r>
          </w:p>
        </w:tc>
        <w:tc>
          <w:tcPr>
            <w:tcW w:w="2115" w:type="dxa"/>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15.84</w:t>
            </w:r>
          </w:p>
        </w:tc>
      </w:tr>
      <w:tr>
        <w:tblPrEx>
          <w:tblBorders>
            <w:top w:val="single" w:color="C8C8C8" w:themeColor="accent3" w:themeTint="99" w:sz="2" w:space="0"/>
            <w:left w:val="none" w:color="auto" w:sz="0" w:space="0"/>
            <w:bottom w:val="single" w:color="C8C8C8" w:themeColor="accent3" w:themeTint="99" w:sz="2" w:space="0"/>
            <w:right w:val="none" w:color="auto" w:sz="0" w:space="0"/>
            <w:insideH w:val="single" w:color="C8C8C8" w:themeColor="accent3" w:themeTint="99" w:sz="2" w:space="0"/>
            <w:insideV w:val="single" w:color="C8C8C8" w:themeColor="accent3" w:themeTint="99" w:sz="2" w:space="0"/>
          </w:tblBorders>
          <w:tblLayout w:type="fixed"/>
          <w:tblCellMar>
            <w:top w:w="0" w:type="dxa"/>
            <w:left w:w="108" w:type="dxa"/>
            <w:bottom w:w="0" w:type="dxa"/>
            <w:right w:w="108" w:type="dxa"/>
          </w:tblCellMar>
        </w:tblPrEx>
        <w:trPr>
          <w:trHeight w:val="217" w:hRule="atLeast"/>
        </w:trPr>
        <w:tc>
          <w:tcPr>
            <w:tcW w:w="2129" w:type="dxa"/>
            <w:vMerge w:val="continue"/>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b/>
                <w:bCs/>
                <w:color w:val="000000"/>
                <w:kern w:val="0"/>
                <w:sz w:val="24"/>
                <w:szCs w:val="24"/>
              </w:rPr>
            </w:pPr>
          </w:p>
        </w:tc>
        <w:tc>
          <w:tcPr>
            <w:tcW w:w="2167"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9"/>
              <w:rPr>
                <w:rFonts w:hint="default" w:ascii="Arial" w:hAnsi="Arial" w:eastAsia="Times New Roman" w:cs="Arial"/>
                <w:color w:val="000000"/>
                <w:kern w:val="0"/>
                <w:sz w:val="24"/>
                <w:szCs w:val="24"/>
              </w:rPr>
            </w:pPr>
            <w:r>
              <w:rPr>
                <w:rFonts w:hint="default" w:ascii="Arial" w:hAnsi="Arial" w:eastAsia="Times New Roman" w:cs="Arial"/>
                <w:color w:val="000000"/>
                <w:kern w:val="0"/>
                <w:sz w:val="24"/>
                <w:szCs w:val="24"/>
              </w:rPr>
              <w:t>Above 10 million</w:t>
            </w:r>
          </w:p>
        </w:tc>
        <w:tc>
          <w:tcPr>
            <w:tcW w:w="2376" w:type="dxa"/>
            <w:shd w:val="clear" w:color="auto" w:fill="ECECEC" w:themeFill="accent3" w:themeFillTint="33"/>
            <w:noWrap/>
            <w:vAlign w:val="to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cs="Arial" w:eastAsiaTheme="minorEastAsia"/>
                <w:sz w:val="24"/>
                <w:szCs w:val="24"/>
                <w:lang w:val="en-US" w:eastAsia="zh-CN"/>
              </w:rPr>
            </w:pPr>
            <w:r>
              <w:rPr>
                <w:rFonts w:hint="default" w:ascii="Arial" w:hAnsi="Arial" w:cs="Arial"/>
                <w:sz w:val="24"/>
                <w:szCs w:val="24"/>
                <w:lang w:val="en-US" w:eastAsia="zh-CN"/>
              </w:rPr>
              <w:t>13</w:t>
            </w:r>
          </w:p>
        </w:tc>
        <w:tc>
          <w:tcPr>
            <w:tcW w:w="2115" w:type="dxa"/>
            <w:shd w:val="clear" w:color="auto" w:fill="ECECEC" w:themeFill="accent3" w:themeFillTint="33"/>
            <w:noWrap/>
          </w:tcPr>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lang w:val="en-US" w:eastAsia="zh-CN"/>
              </w:rPr>
              <w:t>7.79</w:t>
            </w:r>
          </w:p>
        </w:tc>
      </w:tr>
    </w:tbl>
    <w:p>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In this study, a total of 385 valid questionnaires were obtained, of which 42.08 percent were men, 162 were men, and 57.92 percent were women, 223 were women. Among the interviewees, the people aged 36-45 are the most, 121 people in total, accounting for 31.43 percent of the total number of people aged 26-35. In the sample number, more people received higher education, with 100 college graduates and 139 graduate students respectively. Only 96 people in the sample were single and the rest were married. 37.92 percent of the sample had an annual household income of less than 300,000, and 38.44 percent had an annual household income of between 300,000 and 500,000.</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4"/>
          <w:szCs w:val="24"/>
          <w:lang w:val="en-US" w:eastAsia="zh-CN"/>
        </w:rPr>
      </w:pPr>
    </w:p>
    <w:p>
      <w:pPr>
        <w:pStyle w:val="2"/>
        <w:rPr>
          <w:rFonts w:hint="default" w:ascii="Arial" w:hAnsi="Arial" w:cs="Arial"/>
          <w:lang w:val="en-US" w:eastAsia="zh-CN"/>
        </w:rPr>
      </w:pPr>
      <w:bookmarkStart w:id="70" w:name="_Toc3670_WPSOffice_Level2"/>
      <w:bookmarkStart w:id="71" w:name="_Toc23748"/>
      <w:r>
        <w:rPr>
          <w:rFonts w:hint="default" w:ascii="Arial" w:hAnsi="Arial" w:cs="Arial"/>
          <w:lang w:val="en-US" w:eastAsia="zh-CN"/>
        </w:rPr>
        <w:t>4.</w:t>
      </w:r>
      <w:r>
        <w:rPr>
          <w:rFonts w:hint="eastAsia" w:ascii="Arial" w:hAnsi="Arial" w:cs="Arial"/>
          <w:lang w:val="en-US" w:eastAsia="zh-CN"/>
        </w:rPr>
        <w:t>2</w:t>
      </w:r>
      <w:r>
        <w:rPr>
          <w:rFonts w:hint="default" w:ascii="Arial" w:hAnsi="Arial" w:cs="Arial"/>
          <w:lang w:val="en-US" w:eastAsia="zh-CN"/>
        </w:rPr>
        <w:t xml:space="preserve"> Reliability test</w:t>
      </w:r>
      <w:bookmarkEnd w:id="70"/>
      <w:bookmarkEnd w:id="71"/>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4"/>
          <w:szCs w:val="24"/>
          <w:lang w:val="en-US" w:eastAsia="zh-CN"/>
        </w:rPr>
      </w:pPr>
      <w:r>
        <w:rPr>
          <w:rFonts w:hint="eastAsia" w:ascii="Arial" w:hAnsi="Arial" w:cs="Arial"/>
          <w:b w:val="0"/>
          <w:bCs w:val="0"/>
          <w:sz w:val="24"/>
          <w:szCs w:val="24"/>
          <w:lang w:val="en-US" w:eastAsia="zh-CN"/>
        </w:rPr>
        <w:t>Table 4.3 Reliability Test</w:t>
      </w:r>
    </w:p>
    <w:tbl>
      <w:tblPr>
        <w:tblStyle w:val="15"/>
        <w:tblpPr w:leftFromText="180" w:rightFromText="180" w:vertAnchor="text" w:horzAnchor="margin" w:tblpXSpec="center" w:tblpY="17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2916"/>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shd w:val="clear" w:color="auto" w:fill="D8D8D8" w:themeFill="background1" w:themeFillShade="D9"/>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Variables</w:t>
            </w:r>
          </w:p>
        </w:tc>
        <w:tc>
          <w:tcPr>
            <w:tcW w:w="2916" w:type="dxa"/>
            <w:shd w:val="clear" w:color="auto" w:fill="D8D8D8" w:themeFill="background1" w:themeFillShade="D9"/>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Cronbach’s Alpha</w:t>
            </w:r>
          </w:p>
        </w:tc>
        <w:tc>
          <w:tcPr>
            <w:tcW w:w="2205" w:type="dxa"/>
            <w:shd w:val="clear" w:color="auto" w:fill="D8D8D8" w:themeFill="background1" w:themeFillShade="D9"/>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Number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lang w:val="en-US" w:eastAsia="zh-CN"/>
              </w:rPr>
              <w:t>Attitude</w:t>
            </w:r>
            <w:r>
              <w:rPr>
                <w:rFonts w:hint="default" w:ascii="Arial" w:hAnsi="Arial" w:cs="Arial"/>
                <w:b w:val="0"/>
                <w:bCs w:val="0"/>
                <w:color w:val="000000"/>
                <w:sz w:val="24"/>
                <w:szCs w:val="24"/>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sz w:val="24"/>
                <w:szCs w:val="24"/>
              </w:rPr>
              <w:t>(Independent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0.8</w:t>
            </w:r>
            <w:r>
              <w:rPr>
                <w:rFonts w:hint="default" w:ascii="Arial" w:hAnsi="Arial" w:cs="Arial"/>
                <w:b w:val="0"/>
                <w:bCs w:val="0"/>
                <w:color w:val="000000"/>
                <w:sz w:val="24"/>
                <w:szCs w:val="24"/>
                <w:lang w:val="en-US" w:eastAsia="zh-CN"/>
              </w:rPr>
              <w:t>96</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lang w:val="en-US" w:eastAsia="zh-CN"/>
              </w:rPr>
              <w:t>Subjective Norm</w:t>
            </w:r>
            <w:r>
              <w:rPr>
                <w:rFonts w:hint="default" w:ascii="Arial" w:hAnsi="Arial" w:cs="Arial"/>
                <w:b w:val="0"/>
                <w:bCs w:val="0"/>
                <w:color w:val="000000"/>
                <w:sz w:val="24"/>
                <w:szCs w:val="24"/>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sz w:val="24"/>
                <w:szCs w:val="24"/>
              </w:rPr>
              <w:t>(Independent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0.8</w:t>
            </w:r>
            <w:r>
              <w:rPr>
                <w:rFonts w:hint="default" w:ascii="Arial" w:hAnsi="Arial" w:cs="Arial"/>
                <w:b w:val="0"/>
                <w:bCs w:val="0"/>
                <w:color w:val="000000"/>
                <w:sz w:val="24"/>
                <w:szCs w:val="24"/>
                <w:lang w:val="en-US" w:eastAsia="zh-CN"/>
              </w:rPr>
              <w:t>86</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rPr>
              <w:t xml:space="preserve">Perceived </w:t>
            </w:r>
            <w:r>
              <w:rPr>
                <w:rFonts w:hint="default" w:ascii="Arial" w:hAnsi="Arial" w:cs="Arial"/>
                <w:b w:val="0"/>
                <w:bCs w:val="0"/>
                <w:sz w:val="24"/>
                <w:szCs w:val="24"/>
                <w:lang w:val="en-US" w:eastAsia="zh-CN"/>
              </w:rPr>
              <w:t>behavior control</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sz w:val="24"/>
                <w:szCs w:val="24"/>
              </w:rPr>
              <w:t>(Independent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w:t>
            </w:r>
            <w:r>
              <w:rPr>
                <w:rFonts w:hint="default" w:ascii="Arial" w:hAnsi="Arial" w:cs="Arial"/>
                <w:b w:val="0"/>
                <w:bCs w:val="0"/>
                <w:color w:val="000000"/>
                <w:sz w:val="24"/>
                <w:szCs w:val="24"/>
                <w:lang w:val="en-US" w:eastAsia="zh-CN"/>
              </w:rPr>
              <w:t>.857</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Functional</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(Independent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w:t>
            </w:r>
            <w:r>
              <w:rPr>
                <w:rFonts w:hint="default" w:ascii="Arial" w:hAnsi="Arial" w:cs="Arial"/>
                <w:b w:val="0"/>
                <w:bCs w:val="0"/>
                <w:color w:val="000000"/>
                <w:sz w:val="24"/>
                <w:szCs w:val="24"/>
                <w:lang w:val="en-US" w:eastAsia="zh-CN"/>
              </w:rPr>
              <w:t>871</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rPr>
            </w:pPr>
            <w:r>
              <w:rPr>
                <w:rFonts w:hint="default" w:ascii="Arial" w:hAnsi="Arial" w:cs="Arial"/>
                <w:b w:val="0"/>
                <w:bCs w:val="0"/>
                <w:sz w:val="24"/>
                <w:szCs w:val="24"/>
                <w:lang w:val="en-US" w:eastAsia="zh-CN"/>
              </w:rPr>
              <w:t>Purchase intention</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w:t>
            </w:r>
            <w:r>
              <w:rPr>
                <w:rFonts w:hint="default" w:ascii="Arial" w:hAnsi="Arial" w:cs="Arial"/>
                <w:b w:val="0"/>
                <w:bCs w:val="0"/>
                <w:color w:val="000000"/>
                <w:sz w:val="24"/>
                <w:szCs w:val="24"/>
                <w:lang w:val="en-US" w:eastAsia="zh-CN"/>
              </w:rPr>
              <w:t>908</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All Variables</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0.9</w:t>
            </w:r>
            <w:r>
              <w:rPr>
                <w:rFonts w:hint="default" w:ascii="Arial" w:hAnsi="Arial" w:cs="Arial"/>
                <w:b w:val="0"/>
                <w:bCs w:val="0"/>
                <w:color w:val="000000"/>
                <w:sz w:val="24"/>
                <w:szCs w:val="24"/>
                <w:lang w:val="en-US" w:eastAsia="zh-CN"/>
              </w:rPr>
              <w:t>19</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26</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宋体" w:cs="Arial"/>
          <w:b w:val="0"/>
          <w:bCs w:val="0"/>
          <w:kern w:val="0"/>
          <w:sz w:val="24"/>
          <w:szCs w:val="24"/>
          <w:lang w:val="en-US" w:eastAsia="zh-CN"/>
        </w:rPr>
      </w:pPr>
      <w:r>
        <w:rPr>
          <w:rFonts w:hint="default" w:ascii="Arial" w:hAnsi="Arial" w:eastAsia="Arial" w:cs="Arial"/>
          <w:b w:val="0"/>
          <w:bCs w:val="0"/>
          <w:kern w:val="0"/>
          <w:sz w:val="24"/>
          <w:szCs w:val="24"/>
          <w:lang w:val="en-GB" w:eastAsia="fr-FR"/>
        </w:rPr>
        <w:t>Reliability refers to the degree of consistency of the results of repeated measurements of the same object by the same method.</w:t>
      </w:r>
      <w:r>
        <w:rPr>
          <w:rFonts w:hint="default" w:ascii="Arial" w:hAnsi="Arial" w:eastAsia="宋体" w:cs="Arial"/>
          <w:b w:val="0"/>
          <w:bCs w:val="0"/>
          <w:kern w:val="0"/>
          <w:sz w:val="24"/>
          <w:szCs w:val="24"/>
          <w:lang w:val="en-US" w:eastAsia="zh-CN"/>
        </w:rPr>
        <w:t xml:space="preserve"> </w:t>
      </w:r>
      <w:r>
        <w:rPr>
          <w:rFonts w:hint="default" w:ascii="Arial" w:hAnsi="Arial" w:eastAsia="Arial" w:cs="Arial"/>
          <w:b w:val="0"/>
          <w:bCs w:val="0"/>
          <w:kern w:val="0"/>
          <w:sz w:val="24"/>
          <w:szCs w:val="24"/>
          <w:lang w:val="en-GB" w:eastAsia="fr-FR"/>
        </w:rPr>
        <w:t>The reliability coefficient of the total amount table should be above 0.8, and it is acceptable between 0.7 and 0.8.</w:t>
      </w:r>
      <w:r>
        <w:rPr>
          <w:rFonts w:hint="default" w:ascii="Arial" w:hAnsi="Arial" w:eastAsia="宋体" w:cs="Arial"/>
          <w:b w:val="0"/>
          <w:bCs w:val="0"/>
          <w:kern w:val="0"/>
          <w:sz w:val="24"/>
          <w:szCs w:val="24"/>
          <w:lang w:val="en-US" w:eastAsia="zh-CN"/>
        </w:rPr>
        <w:t xml:space="preserve"> </w:t>
      </w:r>
      <w:r>
        <w:rPr>
          <w:rFonts w:hint="default" w:ascii="Arial" w:hAnsi="Arial" w:eastAsia="Arial" w:cs="Arial"/>
          <w:b w:val="0"/>
          <w:bCs w:val="0"/>
          <w:kern w:val="0"/>
          <w:sz w:val="24"/>
          <w:szCs w:val="24"/>
          <w:lang w:val="en-GB" w:eastAsia="fr-FR"/>
        </w:rPr>
        <w:t>The reliability coefficient of the subscale should be above 0.7, and 0.6-0.7 is acceptable.</w:t>
      </w:r>
      <w:r>
        <w:rPr>
          <w:rFonts w:hint="default" w:ascii="Arial" w:hAnsi="Arial" w:eastAsia="宋体" w:cs="Arial"/>
          <w:b w:val="0"/>
          <w:bCs w:val="0"/>
          <w:kern w:val="0"/>
          <w:sz w:val="24"/>
          <w:szCs w:val="24"/>
          <w:lang w:val="en-US" w:eastAsia="zh-CN"/>
        </w:rPr>
        <w:t xml:space="preserve"> </w:t>
      </w:r>
      <w:r>
        <w:rPr>
          <w:rFonts w:hint="default" w:ascii="Arial" w:hAnsi="Arial" w:eastAsia="Arial" w:cs="Arial"/>
          <w:b w:val="0"/>
          <w:bCs w:val="0"/>
          <w:kern w:val="0"/>
          <w:sz w:val="24"/>
          <w:szCs w:val="24"/>
          <w:lang w:val="en-GB" w:eastAsia="fr-FR"/>
        </w:rPr>
        <w:t>If the alpha coefficient of Cronbach's is below 0.6, the questionnaire should be re-compiled.</w:t>
      </w:r>
      <w:r>
        <w:rPr>
          <w:rFonts w:hint="default" w:ascii="Arial" w:hAnsi="Arial" w:eastAsia="宋体" w:cs="Arial"/>
          <w:b w:val="0"/>
          <w:bCs w:val="0"/>
          <w:kern w:val="0"/>
          <w:sz w:val="24"/>
          <w:szCs w:val="24"/>
          <w:lang w:val="en-US" w:eastAsia="zh-CN"/>
        </w:rPr>
        <w:t xml:space="preserve"> In the study, all variables alpha is 0.919, the independent variables’ alpha are 0.896, 0.886,0.857 and 0.871, the dependent variable’s alpha is 0.908. Every alpha is over 0.6, the result of reliability test is acceptable even good enough. These variables are very consistent</w:t>
      </w:r>
      <w:r>
        <w:rPr>
          <w:rFonts w:hint="default" w:ascii="Arial" w:hAnsi="Arial" w:cs="Arial"/>
          <w:kern w:val="0"/>
          <w:sz w:val="24"/>
          <w:szCs w:val="24"/>
        </w:rPr>
        <w:t>(Nunwell, 1967)</w:t>
      </w:r>
      <w:r>
        <w:rPr>
          <w:rFonts w:hint="default" w:ascii="Arial" w:hAnsi="Arial" w:eastAsia="宋体" w:cs="Arial"/>
          <w:b w:val="0"/>
          <w:bCs w:val="0"/>
          <w:kern w:val="0"/>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Arial" w:hAnsi="Arial" w:eastAsia="Arial" w:cs="Arial"/>
          <w:b w:val="0"/>
          <w:bCs w:val="0"/>
          <w:kern w:val="0"/>
          <w:sz w:val="24"/>
          <w:szCs w:val="24"/>
          <w:lang w:val="en-GB" w:eastAsia="fr-FR"/>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p>
    <w:p>
      <w:pPr>
        <w:pStyle w:val="2"/>
        <w:rPr>
          <w:rFonts w:hint="default" w:ascii="Arial" w:hAnsi="Arial" w:cs="Arial"/>
          <w:lang w:val="en-US" w:eastAsia="zh-CN"/>
        </w:rPr>
      </w:pPr>
      <w:bookmarkStart w:id="72" w:name="_Toc20458_WPSOffice_Level2"/>
      <w:bookmarkStart w:id="73" w:name="_Toc6017"/>
      <w:r>
        <w:rPr>
          <w:rFonts w:hint="default" w:ascii="Arial" w:hAnsi="Arial" w:cs="Arial"/>
          <w:lang w:val="en-US" w:eastAsia="zh-CN"/>
        </w:rPr>
        <w:t>4.</w:t>
      </w:r>
      <w:r>
        <w:rPr>
          <w:rFonts w:hint="eastAsia" w:ascii="Arial" w:hAnsi="Arial" w:cs="Arial"/>
          <w:lang w:val="en-US" w:eastAsia="zh-CN"/>
        </w:rPr>
        <w:t>3</w:t>
      </w:r>
      <w:r>
        <w:rPr>
          <w:rFonts w:hint="default" w:ascii="Arial" w:hAnsi="Arial" w:cs="Arial"/>
          <w:lang w:val="en-US" w:eastAsia="zh-CN"/>
        </w:rPr>
        <w:t xml:space="preserve"> Factor Analysis</w:t>
      </w:r>
      <w:bookmarkEnd w:id="72"/>
      <w:bookmarkEnd w:id="73"/>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eastAsia" w:ascii="Arial" w:hAnsi="Arial" w:cs="Arial" w:eastAsiaTheme="minorEastAsia"/>
          <w:b w:val="0"/>
          <w:bCs w:val="0"/>
          <w:sz w:val="24"/>
          <w:szCs w:val="24"/>
          <w:lang w:val="en-US" w:eastAsia="zh-CN"/>
        </w:rPr>
      </w:pPr>
      <w:r>
        <w:rPr>
          <w:rFonts w:hint="eastAsia" w:ascii="Arial" w:hAnsi="Arial" w:cs="Arial"/>
          <w:b w:val="0"/>
          <w:bCs w:val="0"/>
          <w:sz w:val="24"/>
          <w:szCs w:val="24"/>
          <w:lang w:val="en-US" w:eastAsia="zh-CN"/>
        </w:rPr>
        <w:t>Table 4.4 KMO Test</w:t>
      </w:r>
    </w:p>
    <w:tbl>
      <w:tblPr>
        <w:tblStyle w:val="14"/>
        <w:tblW w:w="590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79"/>
        <w:gridCol w:w="2339"/>
        <w:gridCol w:w="10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902" w:type="dxa"/>
            <w:gridSpan w:val="3"/>
            <w:tcBorders>
              <w:top w:val="nil"/>
              <w:left w:val="nil"/>
              <w:bottom w:val="nil"/>
              <w:right w:val="nil"/>
              <w:tl2br w:val="nil"/>
              <w:tr2bl w:val="nil"/>
            </w:tcBorders>
            <w:shd w:val="clear" w:color="auto" w:fill="FFFFFF"/>
            <w:noWrap w:val="0"/>
            <w:vAlign w:val="top"/>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center"/>
              <w:textAlignment w:val="auto"/>
              <w:rPr>
                <w:rFonts w:hint="default" w:ascii="Arial" w:hAnsi="Arial" w:cs="Arial"/>
                <w:b w:val="0"/>
                <w:bCs w:val="0"/>
                <w:sz w:val="24"/>
                <w:szCs w:val="24"/>
              </w:rPr>
            </w:pPr>
            <w:r>
              <w:rPr>
                <w:rFonts w:hint="default" w:ascii="Arial" w:hAnsi="Arial" w:cs="Arial"/>
                <w:b w:val="0"/>
                <w:bCs w:val="0"/>
                <w:sz w:val="24"/>
                <w:szCs w:val="24"/>
              </w:rPr>
              <w:t>KMO and Bartlett's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18" w:type="dxa"/>
            <w:gridSpan w:val="2"/>
            <w:tcBorders>
              <w:top w:val="single" w:color="000000" w:sz="16" w:space="0"/>
              <w:left w:val="single" w:color="000000" w:sz="16" w:space="0"/>
              <w:bottom w:val="nil"/>
              <w:right w:val="nil"/>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Kaiser-Meyer-Olkin Measure of Sampling Adequacy.</w:t>
            </w:r>
          </w:p>
        </w:tc>
        <w:tc>
          <w:tcPr>
            <w:tcW w:w="1084" w:type="dxa"/>
            <w:tcBorders>
              <w:top w:val="single" w:color="000000" w:sz="16" w:space="0"/>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.961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9" w:type="dxa"/>
            <w:vMerge w:val="restart"/>
            <w:tcBorders>
              <w:top w:val="nil"/>
              <w:left w:val="single" w:color="000000" w:sz="16" w:space="0"/>
              <w:bottom w:val="single" w:color="000000" w:sz="16" w:space="0"/>
              <w:right w:val="nil"/>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Bartlett's Test of Sphericity</w:t>
            </w:r>
          </w:p>
        </w:tc>
        <w:tc>
          <w:tcPr>
            <w:tcW w:w="2339" w:type="dxa"/>
            <w:tcBorders>
              <w:top w:val="nil"/>
              <w:left w:val="nil"/>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Approx. Chi-Square</w:t>
            </w:r>
          </w:p>
        </w:tc>
        <w:tc>
          <w:tcPr>
            <w:tcW w:w="1084"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5241.057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9" w:type="dxa"/>
            <w:vMerge w:val="continue"/>
            <w:tcBorders>
              <w:top w:val="nil"/>
              <w:left w:val="single" w:color="000000" w:sz="16" w:space="0"/>
              <w:bottom w:val="single" w:color="000000" w:sz="16" w:space="0"/>
              <w:right w:val="nil"/>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default" w:ascii="Arial" w:hAnsi="Arial" w:cs="Arial"/>
                <w:b w:val="0"/>
                <w:bCs w:val="0"/>
                <w:sz w:val="24"/>
                <w:szCs w:val="24"/>
              </w:rPr>
            </w:pPr>
          </w:p>
        </w:tc>
        <w:tc>
          <w:tcPr>
            <w:tcW w:w="2339" w:type="dxa"/>
            <w:tcBorders>
              <w:top w:val="nil"/>
              <w:left w:val="nil"/>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df</w:t>
            </w:r>
          </w:p>
        </w:tc>
        <w:tc>
          <w:tcPr>
            <w:tcW w:w="1084"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9" w:type="dxa"/>
            <w:vMerge w:val="continue"/>
            <w:tcBorders>
              <w:top w:val="nil"/>
              <w:left w:val="single" w:color="000000" w:sz="16" w:space="0"/>
              <w:bottom w:val="single" w:color="000000" w:sz="16" w:space="0"/>
              <w:right w:val="nil"/>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default" w:ascii="Arial" w:hAnsi="Arial" w:cs="Arial"/>
                <w:b w:val="0"/>
                <w:bCs w:val="0"/>
                <w:sz w:val="24"/>
                <w:szCs w:val="24"/>
              </w:rPr>
            </w:pPr>
          </w:p>
        </w:tc>
        <w:tc>
          <w:tcPr>
            <w:tcW w:w="2339" w:type="dxa"/>
            <w:tcBorders>
              <w:top w:val="nil"/>
              <w:left w:val="nil"/>
              <w:bottom w:val="single" w:color="000000" w:sz="16" w:space="0"/>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Sig.</w:t>
            </w:r>
          </w:p>
        </w:tc>
        <w:tc>
          <w:tcPr>
            <w:tcW w:w="1084" w:type="dxa"/>
            <w:tcBorders>
              <w:top w:val="nil"/>
              <w:left w:val="single" w:color="000000" w:sz="16" w:space="0"/>
              <w:bottom w:val="single" w:color="000000" w:sz="16" w:space="0"/>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.000</w:t>
            </w:r>
          </w:p>
        </w:tc>
      </w:tr>
    </w:tbl>
    <w:p>
      <w:pPr>
        <w:keepNext w:val="0"/>
        <w:keepLines w:val="0"/>
        <w:pageBreakBefore w:val="0"/>
        <w:tabs>
          <w:tab w:val="left" w:pos="6674"/>
        </w:tabs>
        <w:kinsoku/>
        <w:wordWrap/>
        <w:overflowPunct/>
        <w:topLinePunct w:val="0"/>
        <w:autoSpaceDE/>
        <w:autoSpaceDN/>
        <w:bidi w:val="0"/>
        <w:adjustRightInd/>
        <w:snapToGrid/>
        <w:spacing w:beforeLines="0" w:afterLines="0" w:line="360" w:lineRule="auto"/>
        <w:textAlignment w:val="auto"/>
        <w:rPr>
          <w:rFonts w:hint="default" w:ascii="Arial" w:hAnsi="Arial" w:eastAsia="宋体" w:cs="Arial"/>
          <w:b w:val="0"/>
          <w:bCs w:val="0"/>
          <w:sz w:val="24"/>
          <w:szCs w:val="24"/>
          <w:lang w:eastAsia="zh-CN"/>
        </w:rPr>
      </w:pPr>
      <w:r>
        <w:rPr>
          <w:rFonts w:hint="default" w:ascii="Arial" w:hAnsi="Arial" w:eastAsia="宋体" w:cs="Arial"/>
          <w:b w:val="0"/>
          <w:bCs w:val="0"/>
          <w:sz w:val="24"/>
          <w:szCs w:val="24"/>
          <w:lang w:eastAsia="zh-CN"/>
        </w:rPr>
        <w:tab/>
      </w:r>
    </w:p>
    <w:p>
      <w:pPr>
        <w:keepNext w:val="0"/>
        <w:keepLines w:val="0"/>
        <w:pageBreakBefore w:val="0"/>
        <w:tabs>
          <w:tab w:val="left" w:pos="6674"/>
        </w:tabs>
        <w:kinsoku/>
        <w:wordWrap/>
        <w:overflowPunct/>
        <w:topLinePunct w:val="0"/>
        <w:autoSpaceDE/>
        <w:autoSpaceDN/>
        <w:bidi w:val="0"/>
        <w:adjustRightInd/>
        <w:snapToGrid/>
        <w:spacing w:beforeLines="0" w:afterLines="0" w:line="360" w:lineRule="auto"/>
        <w:textAlignment w:val="auto"/>
        <w:rPr>
          <w:rFonts w:hint="default" w:ascii="Arial" w:hAnsi="Arial" w:eastAsia="宋体" w:cs="Arial"/>
          <w:b w:val="0"/>
          <w:bCs w:val="0"/>
          <w:sz w:val="24"/>
          <w:szCs w:val="24"/>
          <w:lang w:eastAsia="zh-CN"/>
        </w:rPr>
      </w:pPr>
      <w:r>
        <w:rPr>
          <w:rFonts w:hint="default" w:ascii="Arial" w:hAnsi="Arial" w:eastAsia="宋体" w:cs="Arial"/>
          <w:b w:val="0"/>
          <w:bCs w:val="0"/>
          <w:sz w:val="24"/>
          <w:szCs w:val="24"/>
          <w:lang w:eastAsia="zh-CN"/>
        </w:rPr>
        <w:t>It can be seen from the table that the KMO statistic is 0</w:t>
      </w:r>
      <w:r>
        <w:rPr>
          <w:rFonts w:hint="default" w:ascii="Arial" w:hAnsi="Arial" w:eastAsia="宋体" w:cs="Arial"/>
          <w:b w:val="0"/>
          <w:bCs w:val="0"/>
          <w:sz w:val="24"/>
          <w:szCs w:val="24"/>
          <w:lang w:val="en-US" w:eastAsia="zh-CN"/>
        </w:rPr>
        <w:t>.961</w:t>
      </w:r>
      <w:r>
        <w:rPr>
          <w:rFonts w:hint="default" w:ascii="Arial" w:hAnsi="Arial" w:eastAsia="宋体" w:cs="Arial"/>
          <w:b w:val="0"/>
          <w:bCs w:val="0"/>
          <w:sz w:val="24"/>
          <w:szCs w:val="24"/>
          <w:lang w:eastAsia="zh-CN"/>
        </w:rPr>
        <w:t xml:space="preserve">, greater than the minimum standard 0.5, which indicates that it is suitable for factor analysis, Bartlet spherical test, p&lt;0.001, and </w:t>
      </w:r>
      <w:r>
        <w:rPr>
          <w:rFonts w:hint="default" w:ascii="Arial" w:hAnsi="Arial" w:eastAsia="宋体" w:cs="Arial"/>
          <w:b w:val="0"/>
          <w:bCs w:val="0"/>
          <w:sz w:val="24"/>
          <w:szCs w:val="24"/>
          <w:lang w:val="en-US" w:eastAsia="zh-CN"/>
        </w:rPr>
        <w:t xml:space="preserve">it also shows the data is suitable for </w:t>
      </w:r>
      <w:r>
        <w:rPr>
          <w:rFonts w:hint="default" w:ascii="Arial" w:hAnsi="Arial" w:eastAsia="宋体" w:cs="Arial"/>
          <w:b w:val="0"/>
          <w:bCs w:val="0"/>
          <w:sz w:val="24"/>
          <w:szCs w:val="24"/>
          <w:lang w:eastAsia="zh-CN"/>
        </w:rPr>
        <w:t>factor analysis.</w:t>
      </w:r>
    </w:p>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eastAsia" w:ascii="Arial" w:hAnsi="Arial" w:cs="Arial" w:eastAsiaTheme="minorEastAsia"/>
          <w:b w:val="0"/>
          <w:bCs w:val="0"/>
          <w:sz w:val="24"/>
          <w:szCs w:val="24"/>
          <w:lang w:val="en-US" w:eastAsia="zh-CN"/>
        </w:rPr>
      </w:pPr>
      <w:r>
        <w:rPr>
          <w:rFonts w:hint="eastAsia" w:ascii="Arial" w:hAnsi="Arial" w:cs="Arial"/>
          <w:b w:val="0"/>
          <w:bCs w:val="0"/>
          <w:sz w:val="24"/>
          <w:szCs w:val="24"/>
          <w:lang w:val="en-US" w:eastAsia="zh-CN"/>
        </w:rPr>
        <w:t>Table 4.5 Communalities</w:t>
      </w:r>
    </w:p>
    <w:tbl>
      <w:tblPr>
        <w:tblStyle w:val="14"/>
        <w:tblW w:w="784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07"/>
        <w:gridCol w:w="1159"/>
        <w:gridCol w:w="11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49" w:type="dxa"/>
            <w:gridSpan w:val="3"/>
            <w:tcBorders>
              <w:top w:val="nil"/>
              <w:left w:val="nil"/>
              <w:bottom w:val="nil"/>
              <w:right w:val="nil"/>
              <w:tl2br w:val="nil"/>
              <w:tr2bl w:val="nil"/>
            </w:tcBorders>
            <w:shd w:val="clear" w:color="auto" w:fill="FFFFFF"/>
            <w:noWrap w:val="0"/>
            <w:vAlign w:val="top"/>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center"/>
              <w:textAlignment w:val="auto"/>
              <w:rPr>
                <w:rFonts w:hint="default" w:ascii="Arial" w:hAnsi="Arial" w:cs="Arial"/>
                <w:b w:val="0"/>
                <w:bCs w:val="0"/>
                <w:sz w:val="24"/>
                <w:szCs w:val="24"/>
              </w:rPr>
            </w:pPr>
            <w:r>
              <w:rPr>
                <w:rFonts w:hint="default" w:ascii="Arial" w:hAnsi="Arial" w:cs="Arial"/>
                <w:b w:val="0"/>
                <w:bCs w:val="0"/>
                <w:sz w:val="24"/>
                <w:szCs w:val="24"/>
              </w:rPr>
              <w:t>Communalities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single" w:color="000000" w:sz="16" w:space="0"/>
              <w:left w:val="single" w:color="000000" w:sz="16" w:space="0"/>
              <w:bottom w:val="single" w:color="000000" w:sz="16" w:space="0"/>
              <w:right w:val="single" w:color="000000" w:sz="16" w:space="0"/>
              <w:tl2br w:val="nil"/>
              <w:tr2bl w:val="nil"/>
            </w:tcBorders>
            <w:shd w:val="clear" w:color="auto" w:fill="FFFFFF"/>
            <w:noWrap w:val="0"/>
            <w:vAlign w:val="top"/>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p>
        </w:tc>
        <w:tc>
          <w:tcPr>
            <w:tcW w:w="1159"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center"/>
              <w:textAlignment w:val="auto"/>
              <w:rPr>
                <w:rFonts w:hint="default" w:ascii="Arial" w:hAnsi="Arial" w:cs="Arial"/>
                <w:b w:val="0"/>
                <w:bCs w:val="0"/>
                <w:sz w:val="24"/>
                <w:szCs w:val="24"/>
              </w:rPr>
            </w:pPr>
            <w:r>
              <w:rPr>
                <w:rFonts w:hint="default" w:ascii="Arial" w:hAnsi="Arial" w:cs="Arial"/>
                <w:b w:val="0"/>
                <w:bCs w:val="0"/>
                <w:sz w:val="24"/>
                <w:szCs w:val="24"/>
              </w:rPr>
              <w:t>Initial</w:t>
            </w:r>
          </w:p>
        </w:tc>
        <w:tc>
          <w:tcPr>
            <w:tcW w:w="1183"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center"/>
              <w:textAlignment w:val="auto"/>
              <w:rPr>
                <w:rFonts w:hint="default" w:ascii="Arial" w:hAnsi="Arial" w:cs="Arial"/>
                <w:b w:val="0"/>
                <w:bCs w:val="0"/>
                <w:sz w:val="24"/>
                <w:szCs w:val="24"/>
              </w:rPr>
            </w:pPr>
            <w:r>
              <w:rPr>
                <w:rFonts w:hint="default" w:ascii="Arial" w:hAnsi="Arial" w:cs="Arial"/>
                <w:b w:val="0"/>
                <w:bCs w:val="0"/>
                <w:sz w:val="24"/>
                <w:szCs w:val="24"/>
              </w:rPr>
              <w:t>Extraction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single" w:color="000000" w:sz="16" w:space="0"/>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ATT1 I often buy luxury goods in such a way that I create a personal image that cannot be duplicated. （我经</w:t>
            </w:r>
          </w:p>
        </w:tc>
        <w:tc>
          <w:tcPr>
            <w:tcW w:w="1159" w:type="dxa"/>
            <w:tcBorders>
              <w:top w:val="single" w:color="000000" w:sz="16" w:space="0"/>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single" w:color="000000" w:sz="16" w:space="0"/>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ATT2 I like to own new luxury handbags before others do. （我喜欢在别人之前拥有新的奢侈品包）</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ATT3 I often buy luxury handbags to help me fit into important social situations. （我经常买奢侈的手提包来帮助我适应重要的社交场</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ATT4 I only purchase luxury handbag because it suit my personality. （我只买奢侈的手提包，因为它适合我的个性。）</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ATT5 I love to the latest design of any luxury brand. （我喜欢任何奢侈品牌的最新设计。）</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SN1 Most people who are important to me think that I should  purchase luxury handbags. （大多数对我很重要的人认为我应该购</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SN2 Many people around me have luxury fashion handbags. （我周围的很多人都有奢侈的时尚手提包。）</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SN3 I feel social pressure to buy luxury handbags. （我觉得社会压力迫使我去买奢侈品包。）</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SN4 The people who I listen to could influence me buy luxury handbags. （我会聆听意见的人可能会影响我购买奢侈手袋。）</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SN5 I often identify with other people by purchasing the same brands they purchase. （我经常通过购买他们购买的相同品牌来与别</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F2 I expect the luxury handbags that I buy can last a long time. （我希望我买的奢侈手袋能持续很长时间。）</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F3 I expect the luxury handbags that I buy will perform as expected and as promised. （我希望我买的奢侈手袋能像预期的那样</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F4 The materials used by the luxury handbags brand must be comfortable. （奢侈手袋品牌使用的材料必须舒适。）</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F5 Styles of the luxury handbags brand have distinctive features. （奢侈手袋品牌的款式各具特色。）</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F6 The packaging of luxury handbags is as pleasing as the product. （奢侈手袋的包装和产品一样令人赏心悦目。）</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.560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PI1 I will try to buy luxury fashion handbags in future. （我将会尽量去买奢侈的时尚手提包。）</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PI2 I intend to purchase luxury fashion handbags within next year. （我打算在明年购买奢侈时尚手提包。）</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PI3 The probability that I would buy luxury fashion brands within  the next 12 months is high. （我在未来12个月</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PI4 If I were going to purchase a luxury product, I would consider buying luxury handbags. （如果我要购买一件奢侈品，</w:t>
            </w:r>
          </w:p>
        </w:tc>
        <w:tc>
          <w:tcPr>
            <w:tcW w:w="1159" w:type="dxa"/>
            <w:tcBorders>
              <w:top w:val="nil"/>
              <w:left w:val="single" w:color="000000" w:sz="16" w:space="0"/>
              <w:bottom w:val="nil"/>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nil"/>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.688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single" w:color="000000" w:sz="16" w:space="0"/>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PI5 I recommend to friend and relatives that they buy luxury handbags. （我建议朋友和亲戚去买奢侈品手提包。）</w:t>
            </w:r>
          </w:p>
        </w:tc>
        <w:tc>
          <w:tcPr>
            <w:tcW w:w="1159" w:type="dxa"/>
            <w:tcBorders>
              <w:top w:val="nil"/>
              <w:left w:val="single" w:color="000000" w:sz="16" w:space="0"/>
              <w:bottom w:val="single" w:color="000000" w:sz="16" w:space="0"/>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1.000</w:t>
            </w:r>
          </w:p>
        </w:tc>
        <w:tc>
          <w:tcPr>
            <w:tcW w:w="1183" w:type="dxa"/>
            <w:tcBorders>
              <w:top w:val="nil"/>
              <w:left w:val="single" w:color="000000" w:sz="8" w:space="0"/>
              <w:bottom w:val="single" w:color="000000" w:sz="16" w:space="0"/>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r>
              <w:rPr>
                <w:rFonts w:hint="default" w:ascii="Arial" w:hAnsi="Arial" w:cs="Arial"/>
                <w:b w:val="0"/>
                <w:bCs w:val="0"/>
                <w:sz w:val="24"/>
                <w:szCs w:val="24"/>
              </w:rPr>
              <w:t>.762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507" w:type="dxa"/>
            <w:tcBorders>
              <w:top w:val="nil"/>
              <w:left w:val="single" w:color="000000" w:sz="16" w:space="0"/>
              <w:bottom w:val="single" w:color="000000" w:sz="16" w:space="0"/>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p>
        </w:tc>
        <w:tc>
          <w:tcPr>
            <w:tcW w:w="1159" w:type="dxa"/>
            <w:tcBorders>
              <w:top w:val="nil"/>
              <w:left w:val="single" w:color="000000" w:sz="16" w:space="0"/>
              <w:bottom w:val="single" w:color="000000" w:sz="16" w:space="0"/>
              <w:right w:val="single" w:color="000000" w:sz="8"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p>
        </w:tc>
        <w:tc>
          <w:tcPr>
            <w:tcW w:w="1183" w:type="dxa"/>
            <w:tcBorders>
              <w:top w:val="nil"/>
              <w:left w:val="single" w:color="000000" w:sz="8" w:space="0"/>
              <w:bottom w:val="single" w:color="000000" w:sz="16" w:space="0"/>
              <w:right w:val="single" w:color="000000" w:sz="16"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jc w:val="right"/>
              <w:textAlignment w:val="auto"/>
              <w:rPr>
                <w:rFonts w:hint="default" w:ascii="Arial" w:hAnsi="Arial" w:cs="Arial"/>
                <w:b w:val="0"/>
                <w:bCs w:val="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49" w:type="dxa"/>
            <w:gridSpan w:val="3"/>
            <w:tcBorders>
              <w:top w:val="nil"/>
              <w:left w:val="nil"/>
              <w:bottom w:val="nil"/>
              <w:right w:val="nil"/>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beforeLines="0" w:afterLines="0" w:line="360" w:lineRule="auto"/>
              <w:ind w:left="60" w:right="60"/>
              <w:textAlignment w:val="auto"/>
              <w:rPr>
                <w:rFonts w:hint="default" w:ascii="Arial" w:hAnsi="Arial" w:cs="Arial"/>
                <w:b w:val="0"/>
                <w:bCs w:val="0"/>
                <w:sz w:val="24"/>
                <w:szCs w:val="24"/>
              </w:rPr>
            </w:pPr>
            <w:r>
              <w:rPr>
                <w:rFonts w:hint="default" w:ascii="Arial" w:hAnsi="Arial" w:cs="Arial"/>
                <w:b w:val="0"/>
                <w:bCs w:val="0"/>
                <w:sz w:val="24"/>
                <w:szCs w:val="24"/>
              </w:rPr>
              <w:t>Extraction Method: Principal Component Analysis.</w:t>
            </w:r>
          </w:p>
        </w:tc>
      </w:tr>
    </w:tbl>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default" w:ascii="Arial" w:hAnsi="Arial" w:eastAsia="宋体" w:cs="Arial"/>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In the study, the communalities are between 0.560 to 0.777, it shows that these  factors can reflect the vast majority of the original index variables.</w:t>
      </w:r>
    </w:p>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default" w:ascii="Arial" w:hAnsi="Arial" w:eastAsia="Times New Roman" w:cs="Arial"/>
          <w:b w:val="0"/>
          <w:bCs w:val="0"/>
          <w:sz w:val="24"/>
          <w:szCs w:val="24"/>
        </w:rPr>
      </w:pPr>
    </w:p>
    <w:p>
      <w:pPr>
        <w:keepNext w:val="0"/>
        <w:keepLines w:val="0"/>
        <w:pageBreakBefore w:val="0"/>
        <w:kinsoku/>
        <w:wordWrap/>
        <w:overflowPunct/>
        <w:topLinePunct w:val="0"/>
        <w:autoSpaceDE/>
        <w:autoSpaceDN/>
        <w:bidi w:val="0"/>
        <w:adjustRightInd/>
        <w:snapToGrid/>
        <w:spacing w:beforeLines="0" w:afterLines="0" w:line="360" w:lineRule="auto"/>
        <w:textAlignment w:val="auto"/>
        <w:rPr>
          <w:rFonts w:hint="default" w:ascii="Arial" w:hAnsi="Arial" w:eastAsia="宋体" w:cs="Arial"/>
          <w:b w:val="0"/>
          <w:bCs w:val="0"/>
          <w:sz w:val="24"/>
          <w:szCs w:val="24"/>
          <w:lang w:val="en-US" w:eastAsia="zh-CN"/>
        </w:rPr>
      </w:pPr>
      <w:r>
        <w:rPr>
          <w:rFonts w:hint="eastAsia" w:ascii="Arial" w:hAnsi="Arial" w:eastAsia="宋体" w:cs="Arial"/>
          <w:b w:val="0"/>
          <w:bCs w:val="0"/>
          <w:sz w:val="24"/>
          <w:szCs w:val="24"/>
          <w:lang w:val="en-US" w:eastAsia="zh-CN"/>
        </w:rPr>
        <w:t xml:space="preserve">Table 4.6 </w:t>
      </w:r>
      <w:r>
        <w:rPr>
          <w:rFonts w:hint="default" w:ascii="Arial" w:hAnsi="Arial" w:eastAsia="宋体" w:cs="Arial"/>
          <w:b w:val="0"/>
          <w:bCs w:val="0"/>
          <w:sz w:val="24"/>
          <w:szCs w:val="24"/>
          <w:lang w:val="en-US" w:eastAsia="zh-CN"/>
        </w:rPr>
        <w:t>Result of Factor Analysis</w:t>
      </w:r>
    </w:p>
    <w:tbl>
      <w:tblPr>
        <w:tblStyle w:val="14"/>
        <w:tblW w:w="8525" w:type="dxa"/>
        <w:tblCellSpacing w:w="0" w:type="dxa"/>
        <w:tblInd w:w="0" w:type="dxa"/>
        <w:shd w:val="clear" w:color="auto" w:fill="auto"/>
        <w:tblLayout w:type="fixed"/>
        <w:tblCellMar>
          <w:top w:w="0" w:type="dxa"/>
          <w:left w:w="0" w:type="dxa"/>
          <w:bottom w:w="0" w:type="dxa"/>
          <w:right w:w="0" w:type="dxa"/>
        </w:tblCellMar>
      </w:tblPr>
      <w:tblGrid>
        <w:gridCol w:w="3208"/>
        <w:gridCol w:w="1332"/>
        <w:gridCol w:w="1315"/>
        <w:gridCol w:w="1339"/>
        <w:gridCol w:w="1331"/>
      </w:tblGrid>
      <w:tr>
        <w:tblPrEx>
          <w:shd w:val="clear" w:color="auto" w:fill="auto"/>
          <w:tblLayout w:type="fixed"/>
        </w:tblPrEx>
        <w:trPr>
          <w:trHeight w:val="400" w:hRule="atLeast"/>
          <w:tblCellSpacing w:w="0" w:type="dxa"/>
        </w:trPr>
        <w:tc>
          <w:tcPr>
            <w:tcW w:w="3208" w:type="dxa"/>
            <w:vMerge w:val="restart"/>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Items </w:t>
            </w:r>
          </w:p>
        </w:tc>
        <w:tc>
          <w:tcPr>
            <w:tcW w:w="5317" w:type="dxa"/>
            <w:gridSpan w:val="4"/>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Factor Loading</w:t>
            </w:r>
          </w:p>
        </w:tc>
      </w:tr>
      <w:tr>
        <w:tblPrEx>
          <w:tblLayout w:type="fixed"/>
          <w:tblCellMar>
            <w:top w:w="0" w:type="dxa"/>
            <w:left w:w="0" w:type="dxa"/>
            <w:bottom w:w="0" w:type="dxa"/>
            <w:right w:w="0" w:type="dxa"/>
          </w:tblCellMar>
        </w:tblPrEx>
        <w:trPr>
          <w:trHeight w:val="380" w:hRule="atLeast"/>
          <w:tblCellSpacing w:w="0" w:type="dxa"/>
        </w:trPr>
        <w:tc>
          <w:tcPr>
            <w:tcW w:w="3208" w:type="dxa"/>
            <w:vMerge w:val="continue"/>
            <w:tcBorders>
              <w:bottom w:val="single" w:color="000000" w:sz="6" w:space="0"/>
            </w:tcBorders>
            <w:shd w:val="clear" w:color="auto" w:fill="auto"/>
            <w:tcMar>
              <w:left w:w="106" w:type="dxa"/>
              <w:right w:w="106"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宋体" w:cs="Arial"/>
                <w:b w:val="0"/>
                <w:bCs w:val="0"/>
                <w:sz w:val="24"/>
                <w:szCs w:val="24"/>
                <w:lang w:eastAsia="zh-CN"/>
              </w:rPr>
            </w:pPr>
          </w:p>
        </w:tc>
        <w:tc>
          <w:tcPr>
            <w:tcW w:w="1332"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F1</w:t>
            </w:r>
          </w:p>
        </w:tc>
        <w:tc>
          <w:tcPr>
            <w:tcW w:w="1315"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F2</w:t>
            </w:r>
          </w:p>
        </w:tc>
        <w:tc>
          <w:tcPr>
            <w:tcW w:w="1339"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F3</w:t>
            </w:r>
          </w:p>
        </w:tc>
        <w:tc>
          <w:tcPr>
            <w:tcW w:w="1331"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F4</w:t>
            </w:r>
          </w:p>
        </w:tc>
      </w:tr>
      <w:tr>
        <w:tblPrEx>
          <w:tblLayout w:type="fixed"/>
          <w:tblCellMar>
            <w:top w:w="0" w:type="dxa"/>
            <w:left w:w="0" w:type="dxa"/>
            <w:bottom w:w="0" w:type="dxa"/>
            <w:right w:w="0" w:type="dxa"/>
          </w:tblCellMar>
        </w:tblPrEx>
        <w:trPr>
          <w:trHeight w:val="320" w:hRule="atLeast"/>
          <w:tblCellSpacing w:w="0" w:type="dxa"/>
        </w:trPr>
        <w:tc>
          <w:tcPr>
            <w:tcW w:w="8525" w:type="dxa"/>
            <w:gridSpan w:val="5"/>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320" w:hRule="atLeast"/>
          <w:tblCellSpacing w:w="0" w:type="dxa"/>
        </w:trPr>
        <w:tc>
          <w:tcPr>
            <w:tcW w:w="3208"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Attitude</w:t>
            </w:r>
          </w:p>
        </w:tc>
        <w:tc>
          <w:tcPr>
            <w:tcW w:w="1332"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32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I only purchase luxury handbag because it suit my personality.</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0.749</w:t>
            </w: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32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I like to own new luxury handbags before others do.</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0.702</w:t>
            </w: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32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I often buy luxury handbags to help me fit into important social situations.</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0.695</w:t>
            </w: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66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I often buy luxury goods in such a way that I create a personal image that cannot be duplicated.</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0.683</w:t>
            </w: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66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I love to the latest design of any luxury brand.</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0.671</w:t>
            </w: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Variance (percent of explained)</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19.860</w:t>
            </w: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320" w:hRule="atLeast"/>
          <w:tblCellSpacing w:w="0" w:type="dxa"/>
        </w:trPr>
        <w:tc>
          <w:tcPr>
            <w:tcW w:w="8525" w:type="dxa"/>
            <w:gridSpan w:val="5"/>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32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Purchase Intention</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660" w:hRule="atLeast"/>
          <w:tblCellSpacing w:w="0" w:type="dxa"/>
        </w:trPr>
        <w:tc>
          <w:tcPr>
            <w:tcW w:w="3208" w:type="dxa"/>
            <w:tcBorders>
              <w:bottom w:val="single" w:color="000000" w:sz="6" w:space="0"/>
            </w:tcBorders>
            <w:shd w:val="clear" w:color="auto" w:fill="auto"/>
            <w:tcMar>
              <w:left w:w="106" w:type="dxa"/>
              <w:right w:w="106"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The probability that I would buy luxury fashion brands within  the next 12 months is high.</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0.757</w:t>
            </w: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66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I intend to purchase luxury fashion handbags within next year.</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0.756</w:t>
            </w: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66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I recommend to friend and relatives that they buy luxury handbags.</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0.744</w:t>
            </w: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66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If I were going to purchase a luxury product, I would consider buying luxury handbags.</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0.666</w:t>
            </w:r>
          </w:p>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66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I will try to buy luxury fashion handbags in future.</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0.627</w:t>
            </w: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Variance (percent of explained)</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18.666</w:t>
            </w: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8525" w:type="dxa"/>
            <w:gridSpan w:val="5"/>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Functional</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I expect the luxury handbags that I buy will perform as expected and as promised.</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0.780</w:t>
            </w: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The materials used by the luxury handbags brand must be comfortable.</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0.775</w:t>
            </w: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Styles of the luxury handbags brand have distinctive features.</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0.769</w:t>
            </w: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I expect the luxury handbags that I buy can last a long time.</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0.726</w:t>
            </w: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The packaging of luxury handbags is as pleasing as the product.</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0.634</w:t>
            </w: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Variance (percent of explained)</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17.643</w:t>
            </w: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8525" w:type="dxa"/>
            <w:gridSpan w:val="5"/>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Subjective Norm</w:t>
            </w:r>
          </w:p>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Many people around me have luxury fashion handbags.</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0.717</w:t>
            </w: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I often identify with other people by purchasing the same brands they purchase.</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0.630</w:t>
            </w: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The people who I listen to could influence me buy luxury</w:t>
            </w:r>
            <w:r>
              <w:rPr>
                <w:rFonts w:hint="default" w:ascii="Arial" w:hAnsi="Arial" w:cs="Arial"/>
                <w:b w:val="0"/>
                <w:bCs w:val="0"/>
                <w:color w:val="000000"/>
                <w:sz w:val="24"/>
                <w:szCs w:val="24"/>
                <w:lang w:val="en-US" w:eastAsia="zh-CN"/>
              </w:rPr>
              <w:t xml:space="preserve"> </w:t>
            </w:r>
            <w:r>
              <w:rPr>
                <w:rFonts w:hint="default" w:ascii="Arial" w:hAnsi="Arial" w:cs="Arial"/>
                <w:b w:val="0"/>
                <w:bCs w:val="0"/>
                <w:color w:val="000000"/>
                <w:sz w:val="24"/>
                <w:szCs w:val="24"/>
              </w:rPr>
              <w:t>handbags.</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0.602</w:t>
            </w: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I feel social pressure to buy luxury handbags.</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0.584</w:t>
            </w: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 xml:space="preserve"> Most people who are important to me think that I should  purchase luxury handbags.</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0.582</w:t>
            </w:r>
          </w:p>
        </w:tc>
      </w:tr>
      <w:tr>
        <w:tblPrEx>
          <w:tblLayout w:type="fixed"/>
          <w:tblCellMar>
            <w:top w:w="0" w:type="dxa"/>
            <w:left w:w="0" w:type="dxa"/>
            <w:bottom w:w="0" w:type="dxa"/>
            <w:right w:w="0" w:type="dxa"/>
          </w:tblCellMar>
        </w:tblPrEx>
        <w:trPr>
          <w:trHeight w:val="540" w:hRule="atLeast"/>
          <w:tblCellSpacing w:w="0" w:type="dxa"/>
        </w:trPr>
        <w:tc>
          <w:tcPr>
            <w:tcW w:w="3208"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Variance (percent of explained)</w:t>
            </w:r>
          </w:p>
        </w:tc>
        <w:tc>
          <w:tcPr>
            <w:tcW w:w="1332"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13.871</w:t>
            </w:r>
          </w:p>
        </w:tc>
      </w:tr>
      <w:tr>
        <w:tblPrEx>
          <w:tblLayout w:type="fixed"/>
          <w:tblCellMar>
            <w:top w:w="0" w:type="dxa"/>
            <w:left w:w="0" w:type="dxa"/>
            <w:bottom w:w="0" w:type="dxa"/>
            <w:right w:w="0" w:type="dxa"/>
          </w:tblCellMar>
        </w:tblPrEx>
        <w:trPr>
          <w:trHeight w:val="540" w:hRule="atLeast"/>
          <w:tblCellSpacing w:w="0" w:type="dxa"/>
        </w:trPr>
        <w:tc>
          <w:tcPr>
            <w:tcW w:w="8525" w:type="dxa"/>
            <w:gridSpan w:val="5"/>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r>
        <w:tblPrEx>
          <w:tblLayout w:type="fixed"/>
          <w:tblCellMar>
            <w:top w:w="0" w:type="dxa"/>
            <w:left w:w="0" w:type="dxa"/>
            <w:bottom w:w="0" w:type="dxa"/>
            <w:right w:w="0" w:type="dxa"/>
          </w:tblCellMar>
        </w:tblPrEx>
        <w:trPr>
          <w:trHeight w:val="540" w:hRule="atLeast"/>
          <w:tblCellSpacing w:w="0" w:type="dxa"/>
        </w:trPr>
        <w:tc>
          <w:tcPr>
            <w:tcW w:w="3208"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rPr>
              <w:t>Total percentage of variance                                                                          70.04</w:t>
            </w:r>
          </w:p>
        </w:tc>
        <w:tc>
          <w:tcPr>
            <w:tcW w:w="1332"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15"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p>
        </w:tc>
        <w:tc>
          <w:tcPr>
            <w:tcW w:w="1339"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331" w:type="dxa"/>
            <w:tcBorders>
              <w:bottom w:val="single" w:color="000000" w:sz="6" w:space="0"/>
            </w:tcBorders>
            <w:shd w:val="clear" w:color="auto" w:fill="auto"/>
            <w:tcMar>
              <w:left w:w="106" w:type="dxa"/>
              <w:right w:w="106"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r>
    </w:tbl>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The percentage of variance explained to measure how much of the total variance is explained by these factors. Explained variance is a simple measure that shows how useful the original total variance of all variables represented by this factor and the percentage statistics of explained variance are useful to evaluate and explain a factor. 70.04 percentage of variance can be explained by four factors.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r>
        <w:rPr>
          <w:rFonts w:hint="eastAsia" w:ascii="Arial" w:hAnsi="Arial" w:cs="Arial"/>
          <w:b w:val="0"/>
          <w:bCs w:val="0"/>
          <w:sz w:val="24"/>
          <w:szCs w:val="24"/>
          <w:lang w:val="en-US" w:eastAsia="zh-CN"/>
        </w:rPr>
        <w:t xml:space="preserve">Table 4.7 </w:t>
      </w:r>
      <w:r>
        <w:rPr>
          <w:rFonts w:hint="default" w:ascii="Arial" w:hAnsi="Arial" w:cs="Arial"/>
          <w:b w:val="0"/>
          <w:bCs w:val="0"/>
          <w:sz w:val="24"/>
          <w:szCs w:val="24"/>
          <w:lang w:val="en-US" w:eastAsia="zh-CN"/>
        </w:rPr>
        <w:t>Reliability Test (Factor Analysis)</w:t>
      </w:r>
    </w:p>
    <w:tbl>
      <w:tblPr>
        <w:tblStyle w:val="15"/>
        <w:tblpPr w:leftFromText="180" w:rightFromText="180" w:vertAnchor="text" w:horzAnchor="margin" w:tblpXSpec="center" w:tblpY="17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2916"/>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shd w:val="clear" w:color="auto" w:fill="D8D8D8" w:themeFill="background1" w:themeFillShade="D9"/>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Variables</w:t>
            </w:r>
          </w:p>
        </w:tc>
        <w:tc>
          <w:tcPr>
            <w:tcW w:w="2916" w:type="dxa"/>
            <w:shd w:val="clear" w:color="auto" w:fill="D8D8D8" w:themeFill="background1" w:themeFillShade="D9"/>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Cronbach’s Alpha</w:t>
            </w:r>
          </w:p>
        </w:tc>
        <w:tc>
          <w:tcPr>
            <w:tcW w:w="2205" w:type="dxa"/>
            <w:shd w:val="clear" w:color="auto" w:fill="D8D8D8" w:themeFill="background1" w:themeFillShade="D9"/>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Number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lang w:val="en-US" w:eastAsia="zh-CN"/>
              </w:rPr>
              <w:t>Attitude</w:t>
            </w:r>
            <w:r>
              <w:rPr>
                <w:rFonts w:hint="default" w:ascii="Arial" w:hAnsi="Arial" w:cs="Arial"/>
                <w:b w:val="0"/>
                <w:bCs w:val="0"/>
                <w:color w:val="000000"/>
                <w:sz w:val="24"/>
                <w:szCs w:val="24"/>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sz w:val="24"/>
                <w:szCs w:val="24"/>
              </w:rPr>
              <w:t>(Independent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0.8</w:t>
            </w:r>
            <w:r>
              <w:rPr>
                <w:rFonts w:hint="default" w:ascii="Arial" w:hAnsi="Arial" w:cs="Arial"/>
                <w:b w:val="0"/>
                <w:bCs w:val="0"/>
                <w:color w:val="000000"/>
                <w:sz w:val="24"/>
                <w:szCs w:val="24"/>
                <w:lang w:val="en-US" w:eastAsia="zh-CN"/>
              </w:rPr>
              <w:t>96</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color w:val="000000"/>
                <w:sz w:val="24"/>
                <w:szCs w:val="24"/>
                <w:lang w:val="en-US" w:eastAsia="zh-CN"/>
              </w:rPr>
              <w:t>Subjective Norm</w:t>
            </w:r>
            <w:r>
              <w:rPr>
                <w:rFonts w:hint="default" w:ascii="Arial" w:hAnsi="Arial" w:cs="Arial"/>
                <w:b w:val="0"/>
                <w:bCs w:val="0"/>
                <w:color w:val="000000"/>
                <w:sz w:val="24"/>
                <w:szCs w:val="24"/>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color w:val="000000"/>
                <w:sz w:val="24"/>
                <w:szCs w:val="24"/>
              </w:rPr>
            </w:pPr>
            <w:r>
              <w:rPr>
                <w:rFonts w:hint="default" w:ascii="Arial" w:hAnsi="Arial" w:cs="Arial"/>
                <w:b w:val="0"/>
                <w:bCs w:val="0"/>
                <w:sz w:val="24"/>
                <w:szCs w:val="24"/>
              </w:rPr>
              <w:t>(Independent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0.8</w:t>
            </w:r>
            <w:r>
              <w:rPr>
                <w:rFonts w:hint="default" w:ascii="Arial" w:hAnsi="Arial" w:cs="Arial"/>
                <w:b w:val="0"/>
                <w:bCs w:val="0"/>
                <w:color w:val="000000"/>
                <w:sz w:val="24"/>
                <w:szCs w:val="24"/>
                <w:lang w:val="en-US" w:eastAsia="zh-CN"/>
              </w:rPr>
              <w:t>86</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sz w:val="24"/>
                <w:szCs w:val="24"/>
                <w:lang w:val="en-US" w:eastAsia="zh-CN"/>
              </w:rPr>
            </w:pPr>
            <w:r>
              <w:rPr>
                <w:rFonts w:hint="default" w:ascii="Arial" w:hAnsi="Arial" w:cs="Arial"/>
                <w:b w:val="0"/>
                <w:bCs w:val="0"/>
                <w:sz w:val="24"/>
                <w:szCs w:val="24"/>
                <w:lang w:val="en-US" w:eastAsia="zh-CN"/>
              </w:rPr>
              <w:t>Functional</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(Independent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w:t>
            </w:r>
            <w:r>
              <w:rPr>
                <w:rFonts w:hint="default" w:ascii="Arial" w:hAnsi="Arial" w:cs="Arial"/>
                <w:b w:val="0"/>
                <w:bCs w:val="0"/>
                <w:color w:val="000000"/>
                <w:sz w:val="24"/>
                <w:szCs w:val="24"/>
                <w:lang w:val="en-US" w:eastAsia="zh-CN"/>
              </w:rPr>
              <w:t>853</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rPr>
            </w:pPr>
            <w:r>
              <w:rPr>
                <w:rFonts w:hint="default" w:ascii="Arial" w:hAnsi="Arial" w:cs="Arial"/>
                <w:b w:val="0"/>
                <w:bCs w:val="0"/>
                <w:sz w:val="24"/>
                <w:szCs w:val="24"/>
                <w:lang w:val="en-US" w:eastAsia="zh-CN"/>
              </w:rPr>
              <w:t>Purchase intention</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(Dependent variable)</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w:t>
            </w:r>
            <w:r>
              <w:rPr>
                <w:rFonts w:hint="default" w:ascii="Arial" w:hAnsi="Arial" w:cs="Arial"/>
                <w:b w:val="0"/>
                <w:bCs w:val="0"/>
                <w:color w:val="000000"/>
                <w:sz w:val="24"/>
                <w:szCs w:val="24"/>
                <w:lang w:val="en-US" w:eastAsia="zh-CN"/>
              </w:rPr>
              <w:t>908</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exact"/>
        </w:trPr>
        <w:tc>
          <w:tcPr>
            <w:tcW w:w="317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sz w:val="24"/>
                <w:szCs w:val="24"/>
              </w:rPr>
              <w:t>All Variables</w:t>
            </w:r>
          </w:p>
        </w:tc>
        <w:tc>
          <w:tcPr>
            <w:tcW w:w="2916"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rPr>
              <w:t>0.9</w:t>
            </w:r>
            <w:r>
              <w:rPr>
                <w:rFonts w:hint="default" w:ascii="Arial" w:hAnsi="Arial" w:cs="Arial"/>
                <w:b w:val="0"/>
                <w:bCs w:val="0"/>
                <w:color w:val="000000"/>
                <w:sz w:val="24"/>
                <w:szCs w:val="24"/>
                <w:lang w:val="en-US" w:eastAsia="zh-CN"/>
              </w:rPr>
              <w:t>52</w:t>
            </w:r>
          </w:p>
        </w:tc>
        <w:tc>
          <w:tcPr>
            <w:tcW w:w="2205"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eastAsiaTheme="minorEastAsia"/>
                <w:b w:val="0"/>
                <w:bCs w:val="0"/>
                <w:color w:val="000000"/>
                <w:sz w:val="24"/>
                <w:szCs w:val="24"/>
                <w:lang w:val="en-US" w:eastAsia="zh-CN"/>
              </w:rPr>
            </w:pPr>
            <w:r>
              <w:rPr>
                <w:rFonts w:hint="default" w:ascii="Arial" w:hAnsi="Arial" w:cs="Arial"/>
                <w:b w:val="0"/>
                <w:bCs w:val="0"/>
                <w:color w:val="000000"/>
                <w:sz w:val="24"/>
                <w:szCs w:val="24"/>
                <w:lang w:val="en-US" w:eastAsia="zh-CN"/>
              </w:rPr>
              <w:t>20</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In the last factor analysis, perceived behavior control factor was deleted, and then I redid reliability test to analyze the reliabilities of the rest of independent variables and dependent variables. As the table shows, all variables’ alpha are over 0.8, they are very reliable and have strongly consistency.</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lang w:val="en-US" w:eastAsia="zh-CN"/>
        </w:rPr>
      </w:pPr>
    </w:p>
    <w:p>
      <w:pPr>
        <w:pStyle w:val="2"/>
        <w:rPr>
          <w:rFonts w:hint="default" w:ascii="Arial" w:hAnsi="Arial" w:cs="Arial"/>
          <w:lang w:val="en-US" w:eastAsia="zh-CN"/>
        </w:rPr>
      </w:pPr>
      <w:bookmarkStart w:id="74" w:name="_Toc17494_WPSOffice_Level2"/>
      <w:bookmarkStart w:id="75" w:name="_Toc6395"/>
      <w:r>
        <w:rPr>
          <w:rFonts w:hint="default" w:ascii="Arial" w:hAnsi="Arial" w:cs="Arial"/>
          <w:lang w:val="en-US" w:eastAsia="zh-CN"/>
        </w:rPr>
        <w:t>4.</w:t>
      </w:r>
      <w:r>
        <w:rPr>
          <w:rFonts w:hint="eastAsia" w:ascii="Arial" w:hAnsi="Arial" w:cs="Arial"/>
          <w:lang w:val="en-US" w:eastAsia="zh-CN"/>
        </w:rPr>
        <w:t>4</w:t>
      </w:r>
      <w:r>
        <w:rPr>
          <w:rFonts w:hint="default" w:ascii="Arial" w:hAnsi="Arial" w:cs="Arial"/>
          <w:lang w:val="en-US" w:eastAsia="zh-CN"/>
        </w:rPr>
        <w:t xml:space="preserve"> </w:t>
      </w:r>
      <w:r>
        <w:rPr>
          <w:rFonts w:hint="default" w:ascii="Arial" w:hAnsi="Arial" w:cs="Arial"/>
          <w:lang w:val="en-GB" w:eastAsia="fr-FR"/>
        </w:rPr>
        <w:t>Multiple Regression Analysis</w:t>
      </w:r>
      <w:bookmarkEnd w:id="74"/>
      <w:bookmarkEnd w:id="75"/>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宋体" w:cs="Arial"/>
          <w:b w:val="0"/>
          <w:bCs w:val="0"/>
          <w:kern w:val="0"/>
          <w:sz w:val="24"/>
          <w:szCs w:val="24"/>
          <w:lang w:val="en-US" w:eastAsia="zh-CN"/>
        </w:rPr>
      </w:pPr>
      <w:r>
        <w:rPr>
          <w:rFonts w:hint="eastAsia" w:ascii="Arial" w:hAnsi="Arial" w:eastAsia="宋体" w:cs="Arial"/>
          <w:b w:val="0"/>
          <w:bCs w:val="0"/>
          <w:kern w:val="0"/>
          <w:sz w:val="24"/>
          <w:szCs w:val="24"/>
          <w:lang w:val="en-US" w:eastAsia="zh-CN"/>
        </w:rPr>
        <w:t>Table 4.8 Regression Result</w:t>
      </w:r>
    </w:p>
    <w:tbl>
      <w:tblPr>
        <w:tblStyle w:val="14"/>
        <w:tblW w:w="9145" w:type="dxa"/>
        <w:tblCellSpacing w:w="0" w:type="dxa"/>
        <w:tblInd w:w="15" w:type="dxa"/>
        <w:shd w:val="clear" w:color="auto" w:fill="auto"/>
        <w:tblLayout w:type="fixed"/>
        <w:tblCellMar>
          <w:top w:w="0" w:type="dxa"/>
          <w:left w:w="0" w:type="dxa"/>
          <w:bottom w:w="0" w:type="dxa"/>
          <w:right w:w="0" w:type="dxa"/>
        </w:tblCellMar>
      </w:tblPr>
      <w:tblGrid>
        <w:gridCol w:w="1420"/>
        <w:gridCol w:w="865"/>
        <w:gridCol w:w="878"/>
        <w:gridCol w:w="2141"/>
        <w:gridCol w:w="731"/>
        <w:gridCol w:w="693"/>
        <w:gridCol w:w="1007"/>
        <w:gridCol w:w="1410"/>
      </w:tblGrid>
      <w:tr>
        <w:tblPrEx>
          <w:shd w:val="clear" w:color="auto" w:fill="auto"/>
          <w:tblLayout w:type="fixed"/>
          <w:tblCellMar>
            <w:top w:w="0" w:type="dxa"/>
            <w:left w:w="0" w:type="dxa"/>
            <w:bottom w:w="0" w:type="dxa"/>
            <w:right w:w="0" w:type="dxa"/>
          </w:tblCellMar>
        </w:tblPrEx>
        <w:trPr>
          <w:trHeight w:val="66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1743" w:type="dxa"/>
            <w:gridSpan w:val="2"/>
            <w:tcBorders>
              <w:top w:val="single" w:color="000000" w:sz="6" w:space="0"/>
              <w:left w:val="single" w:color="000000" w:sz="6" w:space="0"/>
            </w:tcBorders>
            <w:shd w:val="clear" w:color="auto" w:fill="D9D9D9"/>
            <w:tcMar>
              <w:left w:w="70" w:type="dxa"/>
              <w:right w:w="70"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Unstandardized Coefficients</w:t>
            </w:r>
          </w:p>
        </w:tc>
        <w:tc>
          <w:tcPr>
            <w:tcW w:w="2141" w:type="dxa"/>
            <w:tcBorders>
              <w:top w:val="single" w:color="000000" w:sz="6" w:space="0"/>
              <w:left w:val="single" w:color="000000" w:sz="6" w:space="0"/>
            </w:tcBorders>
            <w:shd w:val="clear" w:color="auto" w:fill="D9D9D9"/>
            <w:tcMar>
              <w:left w:w="70" w:type="dxa"/>
              <w:right w:w="70"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Standardized Coefficients</w:t>
            </w:r>
          </w:p>
        </w:tc>
        <w:tc>
          <w:tcPr>
            <w:tcW w:w="731" w:type="dxa"/>
            <w:tcBorders>
              <w:top w:val="single" w:color="000000" w:sz="6" w:space="0"/>
              <w:left w:val="single" w:color="000000" w:sz="6" w:space="0"/>
            </w:tcBorders>
            <w:shd w:val="clear" w:color="auto" w:fill="D9D9D9"/>
            <w:tcMar>
              <w:left w:w="70" w:type="dxa"/>
              <w:right w:w="70"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t</w:t>
            </w:r>
          </w:p>
        </w:tc>
        <w:tc>
          <w:tcPr>
            <w:tcW w:w="693" w:type="dxa"/>
            <w:tcBorders>
              <w:top w:val="single" w:color="000000" w:sz="6" w:space="0"/>
              <w:left w:val="single" w:color="000000" w:sz="6" w:space="0"/>
            </w:tcBorders>
            <w:shd w:val="clear" w:color="auto" w:fill="D9D9D9"/>
            <w:tcMar>
              <w:left w:w="70" w:type="dxa"/>
              <w:right w:w="70"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Sig.</w:t>
            </w:r>
          </w:p>
        </w:tc>
        <w:tc>
          <w:tcPr>
            <w:tcW w:w="2417" w:type="dxa"/>
            <w:gridSpan w:val="2"/>
            <w:tcBorders>
              <w:top w:val="single" w:color="000000" w:sz="6" w:space="0"/>
              <w:left w:val="single" w:color="000000" w:sz="6" w:space="0"/>
            </w:tcBorders>
            <w:shd w:val="clear" w:color="auto" w:fill="D9D9D9"/>
            <w:tcMar>
              <w:left w:w="70" w:type="dxa"/>
              <w:right w:w="70" w:type="dxa"/>
            </w:tcMar>
            <w:vAlign w:val="center"/>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Collinearity Statistics</w:t>
            </w:r>
          </w:p>
        </w:tc>
      </w:tr>
      <w:tr>
        <w:tblPrEx>
          <w:tblLayout w:type="fixed"/>
          <w:tblCellMar>
            <w:top w:w="0" w:type="dxa"/>
            <w:left w:w="0" w:type="dxa"/>
            <w:bottom w:w="0" w:type="dxa"/>
            <w:right w:w="0" w:type="dxa"/>
          </w:tblCellMar>
        </w:tblPrEx>
        <w:trPr>
          <w:trHeight w:val="66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865" w:type="dxa"/>
            <w:tcBorders>
              <w:top w:val="single" w:color="000000" w:sz="6" w:space="0"/>
              <w:left w:val="single" w:color="000000" w:sz="6" w:space="0"/>
            </w:tcBorders>
            <w:shd w:val="clear" w:color="auto" w:fill="F2F2F2"/>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B</w:t>
            </w:r>
          </w:p>
        </w:tc>
        <w:tc>
          <w:tcPr>
            <w:tcW w:w="878" w:type="dxa"/>
            <w:tcBorders>
              <w:top w:val="single" w:color="000000" w:sz="6" w:space="0"/>
              <w:left w:val="single" w:color="000000" w:sz="6" w:space="0"/>
            </w:tcBorders>
            <w:shd w:val="clear" w:color="auto" w:fill="F2F2F2"/>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Std. Error</w:t>
            </w:r>
          </w:p>
        </w:tc>
        <w:tc>
          <w:tcPr>
            <w:tcW w:w="2141" w:type="dxa"/>
            <w:tcBorders>
              <w:top w:val="single" w:color="000000" w:sz="6" w:space="0"/>
              <w:left w:val="single" w:color="000000" w:sz="6" w:space="0"/>
            </w:tcBorders>
            <w:shd w:val="clear" w:color="auto" w:fill="F2F2F2"/>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Beta</w:t>
            </w:r>
          </w:p>
        </w:tc>
        <w:tc>
          <w:tcPr>
            <w:tcW w:w="731" w:type="dxa"/>
            <w:tcBorders>
              <w:top w:val="single" w:color="000000" w:sz="6" w:space="0"/>
              <w:left w:val="single" w:color="000000" w:sz="6" w:space="0"/>
            </w:tcBorders>
            <w:shd w:val="clear" w:color="auto" w:fill="F2F2F2"/>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693" w:type="dxa"/>
            <w:tcBorders>
              <w:top w:val="single" w:color="000000" w:sz="6" w:space="0"/>
              <w:left w:val="single" w:color="000000" w:sz="6" w:space="0"/>
            </w:tcBorders>
            <w:shd w:val="clear" w:color="auto" w:fill="F2F2F2"/>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1007" w:type="dxa"/>
            <w:tcBorders>
              <w:top w:val="single" w:color="000000" w:sz="6" w:space="0"/>
              <w:left w:val="single" w:color="000000" w:sz="6" w:space="0"/>
            </w:tcBorders>
            <w:shd w:val="clear" w:color="auto" w:fill="F2F2F2"/>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Tolerance</w:t>
            </w:r>
          </w:p>
        </w:tc>
        <w:tc>
          <w:tcPr>
            <w:tcW w:w="1410" w:type="dxa"/>
            <w:tcBorders>
              <w:top w:val="single" w:color="000000" w:sz="6" w:space="0"/>
              <w:left w:val="single" w:color="000000" w:sz="6" w:space="0"/>
            </w:tcBorders>
            <w:shd w:val="clear" w:color="auto" w:fill="F2F2F2"/>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VIF</w:t>
            </w:r>
          </w:p>
        </w:tc>
      </w:tr>
      <w:tr>
        <w:tblPrEx>
          <w:tblLayout w:type="fixed"/>
          <w:tblCellMar>
            <w:top w:w="0" w:type="dxa"/>
            <w:left w:w="0" w:type="dxa"/>
            <w:bottom w:w="0" w:type="dxa"/>
            <w:right w:w="0" w:type="dxa"/>
          </w:tblCellMar>
        </w:tblPrEx>
        <w:trPr>
          <w:trHeight w:val="46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(Constant)</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0.283</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0.137</w:t>
            </w: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2.070</w:t>
            </w: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0.039</w:t>
            </w: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r>
      <w:tr>
        <w:tblPrEx>
          <w:tblLayout w:type="fixed"/>
          <w:tblCellMar>
            <w:top w:w="0" w:type="dxa"/>
            <w:left w:w="0" w:type="dxa"/>
            <w:bottom w:w="0" w:type="dxa"/>
            <w:right w:w="0" w:type="dxa"/>
          </w:tblCellMar>
        </w:tblPrEx>
        <w:trPr>
          <w:trHeight w:val="70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Attmean</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0.466</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0.048</w:t>
            </w: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0.487</w:t>
            </w: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9.645</w:t>
            </w: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0.000</w:t>
            </w: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0.335</w:t>
            </w: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2.988</w:t>
            </w:r>
          </w:p>
        </w:tc>
      </w:tr>
      <w:tr>
        <w:tblPrEx>
          <w:tblLayout w:type="fixed"/>
          <w:tblCellMar>
            <w:top w:w="0" w:type="dxa"/>
            <w:left w:w="0" w:type="dxa"/>
            <w:bottom w:w="0" w:type="dxa"/>
            <w:right w:w="0" w:type="dxa"/>
          </w:tblCellMar>
        </w:tblPrEx>
        <w:trPr>
          <w:trHeight w:val="46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SNmean</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0.268</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0.052</w:t>
            </w: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0.271</w:t>
            </w: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5.194</w:t>
            </w: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0.000</w:t>
            </w: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0.313</w:t>
            </w: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3.195</w:t>
            </w:r>
          </w:p>
        </w:tc>
      </w:tr>
      <w:tr>
        <w:tblPrEx>
          <w:tblLayout w:type="fixed"/>
          <w:tblCellMar>
            <w:top w:w="0" w:type="dxa"/>
            <w:left w:w="0" w:type="dxa"/>
            <w:bottom w:w="0" w:type="dxa"/>
            <w:right w:w="0" w:type="dxa"/>
          </w:tblCellMar>
        </w:tblPrEx>
        <w:trPr>
          <w:trHeight w:val="46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Fmean</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0.173</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0.041</w:t>
            </w: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0.152</w:t>
            </w: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4.207</w:t>
            </w: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0.000</w:t>
            </w: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0.655</w:t>
            </w: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1.526</w:t>
            </w:r>
          </w:p>
        </w:tc>
      </w:tr>
      <w:tr>
        <w:tblPrEx>
          <w:tblLayout w:type="fixed"/>
          <w:tblCellMar>
            <w:top w:w="0" w:type="dxa"/>
            <w:left w:w="0" w:type="dxa"/>
            <w:bottom w:w="0" w:type="dxa"/>
            <w:right w:w="0" w:type="dxa"/>
          </w:tblCellMar>
        </w:tblPrEx>
        <w:trPr>
          <w:trHeight w:val="32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r>
      <w:tr>
        <w:tblPrEx>
          <w:tblLayout w:type="fixed"/>
          <w:tblCellMar>
            <w:top w:w="0" w:type="dxa"/>
            <w:left w:w="0" w:type="dxa"/>
            <w:bottom w:w="0" w:type="dxa"/>
            <w:right w:w="0" w:type="dxa"/>
          </w:tblCellMar>
        </w:tblPrEx>
        <w:trPr>
          <w:trHeight w:val="32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R Square </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0.675</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r>
      <w:tr>
        <w:tblPrEx>
          <w:tblLayout w:type="fixed"/>
          <w:tblCellMar>
            <w:top w:w="0" w:type="dxa"/>
            <w:left w:w="0" w:type="dxa"/>
            <w:bottom w:w="0" w:type="dxa"/>
            <w:right w:w="0" w:type="dxa"/>
          </w:tblCellMar>
        </w:tblPrEx>
        <w:trPr>
          <w:trHeight w:val="32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Adjusted R Square</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0.672</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r>
      <w:tr>
        <w:tblPrEx>
          <w:tblLayout w:type="fixed"/>
          <w:tblCellMar>
            <w:top w:w="0" w:type="dxa"/>
            <w:left w:w="0" w:type="dxa"/>
            <w:bottom w:w="0" w:type="dxa"/>
            <w:right w:w="0" w:type="dxa"/>
          </w:tblCellMar>
        </w:tblPrEx>
        <w:trPr>
          <w:trHeight w:val="32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Durbin Watson</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1.704</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r>
      <w:tr>
        <w:tblPrEx>
          <w:tblLayout w:type="fixed"/>
          <w:tblCellMar>
            <w:top w:w="0" w:type="dxa"/>
            <w:left w:w="0" w:type="dxa"/>
            <w:bottom w:w="0" w:type="dxa"/>
            <w:right w:w="0" w:type="dxa"/>
          </w:tblCellMar>
        </w:tblPrEx>
        <w:trPr>
          <w:trHeight w:val="460" w:hRule="atLeast"/>
          <w:tblCellSpacing w:w="0" w:type="dxa"/>
        </w:trPr>
        <w:tc>
          <w:tcPr>
            <w:tcW w:w="1420" w:type="dxa"/>
            <w:tcBorders>
              <w:top w:val="single" w:color="000000" w:sz="6" w:space="0"/>
              <w:left w:val="single" w:color="000000" w:sz="6" w:space="0"/>
            </w:tcBorders>
            <w:shd w:val="clear" w:color="auto" w:fill="D9D9D9"/>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F-Test </w:t>
            </w:r>
          </w:p>
        </w:tc>
        <w:tc>
          <w:tcPr>
            <w:tcW w:w="865"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263.560</w:t>
            </w:r>
          </w:p>
        </w:tc>
        <w:tc>
          <w:tcPr>
            <w:tcW w:w="878"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214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731"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693"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1007"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c>
          <w:tcPr>
            <w:tcW w:w="1410" w:type="dxa"/>
            <w:tcBorders>
              <w:top w:val="single" w:color="000000" w:sz="6" w:space="0"/>
              <w:left w:val="single" w:color="000000" w:sz="6" w:space="0"/>
            </w:tcBorders>
            <w:shd w:val="clear" w:color="auto" w:fill="auto"/>
            <w:tcMar>
              <w:left w:w="70" w:type="dxa"/>
              <w:right w:w="70" w:type="dxa"/>
            </w:tcMar>
            <w:vAlign w:val="bottom"/>
          </w:tcPr>
          <w:p>
            <w:pPr>
              <w:pStyle w:val="11"/>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Arial" w:hAnsi="Arial" w:cs="Arial"/>
                <w:b w:val="0"/>
                <w:bCs w:val="0"/>
                <w:sz w:val="24"/>
                <w:szCs w:val="24"/>
              </w:rPr>
            </w:pPr>
            <w:r>
              <w:rPr>
                <w:rFonts w:hint="default" w:ascii="Arial" w:hAnsi="Arial" w:cs="Arial"/>
                <w:b w:val="0"/>
                <w:bCs w:val="0"/>
                <w:color w:val="000000"/>
                <w:sz w:val="24"/>
                <w:szCs w:val="24"/>
              </w:rPr>
              <w:t> </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lang w:val="en-US" w:eastAsia="zh-CN"/>
        </w:rPr>
      </w:pPr>
      <w:r>
        <w:rPr>
          <w:rFonts w:hint="default" w:ascii="Arial" w:hAnsi="Arial" w:eastAsia="Arial" w:cs="Arial"/>
          <w:b w:val="0"/>
          <w:bCs w:val="0"/>
          <w:kern w:val="0"/>
          <w:sz w:val="24"/>
          <w:szCs w:val="24"/>
          <w:lang w:val="en-US" w:eastAsia="zh-CN"/>
        </w:rPr>
        <w:t>As shown in the figure, sig&lt;</w:t>
      </w:r>
      <w:r>
        <w:rPr>
          <w:rFonts w:hint="eastAsia" w:ascii="Arial" w:hAnsi="Arial" w:eastAsia="Arial" w:cs="Arial"/>
          <w:b w:val="0"/>
          <w:bCs w:val="0"/>
          <w:kern w:val="0"/>
          <w:sz w:val="24"/>
          <w:szCs w:val="24"/>
          <w:lang w:val="en-US" w:eastAsia="zh-CN"/>
        </w:rPr>
        <w:t>0</w:t>
      </w:r>
      <w:r>
        <w:rPr>
          <w:rFonts w:hint="default" w:ascii="Arial" w:hAnsi="Arial" w:eastAsia="Arial" w:cs="Arial"/>
          <w:b w:val="0"/>
          <w:bCs w:val="0"/>
          <w:kern w:val="0"/>
          <w:sz w:val="24"/>
          <w:szCs w:val="24"/>
          <w:lang w:val="en-US" w:eastAsia="zh-CN"/>
        </w:rPr>
        <w:t>.05 is significant, indicating that the explanatory or predictive power of the self-variable X to the dependent variable Y is positively correlated. Independent variables functional, attitude ,subjective norm have positive correlation with dependent variable purchase intention. In the first table model summary table, R represents goodness of fit, which is used to measure the fitting degree of estimated model for observed values. The closer it gets to 1, the better the model is. The adjusted R squared is more accurate than that before the adjustment. The final adjusted R squared in the figure is 0.675, indicating that the independent variable can explain 67.5% variance of the dependent variable in total. From the perspective of F value: the value of F is the significance test of the regression equation, which indicates whether the linear relationship between the explained variables and all the explained variables in the model is significant in general. If F&gt;Fa(k,n-k-1), the null hypothesis is rejected, that is, all explanatory variables included in the model combined have a significant impact on the explained variable; otherwise, there is no significant impact. The sig T test value, both in the table is less than 0.05, shows that the independent variable on the dependent variable has a significant effect, each independent variables in the regression equation coefficient B said, negative IPGF said the independent variables had a significant negative effect on the dependent variable, but differ as a result the dimension and value range of each independent variable, based on B does not reflect the size of the extent of each independent variable on the dependent variable, this time we will be using the standard coefficient. Beta the larger the value is, the greater the impact on the independent variable will be. The equation for the regression line is: Y =0.283 + 0.466(Attitude) + 0.268(Subjective Norm) + 0.173(Functonal).</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lang w:val="en-US" w:eastAsia="zh-CN"/>
        </w:rPr>
      </w:pPr>
    </w:p>
    <w:p>
      <w:pPr>
        <w:pStyle w:val="2"/>
        <w:rPr>
          <w:rFonts w:hint="default" w:ascii="Arial" w:hAnsi="Arial" w:cs="Arial"/>
          <w:lang w:val="en-US" w:eastAsia="zh-CN"/>
        </w:rPr>
      </w:pPr>
      <w:bookmarkStart w:id="76" w:name="_Toc20105_WPSOffice_Level2"/>
      <w:bookmarkStart w:id="77" w:name="_Toc16939"/>
      <w:r>
        <w:rPr>
          <w:rFonts w:hint="default" w:ascii="Arial" w:hAnsi="Arial" w:cs="Arial"/>
          <w:lang w:val="en-US" w:eastAsia="zh-CN"/>
        </w:rPr>
        <w:t>4.</w:t>
      </w:r>
      <w:r>
        <w:rPr>
          <w:rFonts w:hint="eastAsia" w:ascii="Arial" w:hAnsi="Arial" w:cs="Arial"/>
          <w:lang w:val="en-US" w:eastAsia="zh-CN"/>
        </w:rPr>
        <w:t>5</w:t>
      </w:r>
      <w:r>
        <w:rPr>
          <w:rFonts w:hint="default" w:ascii="Arial" w:hAnsi="Arial" w:cs="Arial"/>
          <w:lang w:val="en-US" w:eastAsia="zh-CN"/>
        </w:rPr>
        <w:t xml:space="preserve"> Summary</w:t>
      </w:r>
      <w:bookmarkEnd w:id="76"/>
      <w:bookmarkEnd w:id="77"/>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r>
        <w:rPr>
          <w:rFonts w:hint="eastAsia" w:ascii="Arial" w:hAnsi="Arial" w:eastAsia="Arial" w:cs="Arial"/>
          <w:b w:val="0"/>
          <w:bCs w:val="0"/>
          <w:kern w:val="0"/>
          <w:sz w:val="24"/>
          <w:szCs w:val="24"/>
          <w:lang w:val="en-US" w:eastAsia="zh-CN"/>
        </w:rPr>
        <w:t>Table 4.8 Hypothesis Summary</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437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Hypothesis</w:t>
            </w:r>
          </w:p>
        </w:tc>
        <w:tc>
          <w:tcPr>
            <w:tcW w:w="4370"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Hypothesis Statement</w:t>
            </w:r>
          </w:p>
        </w:tc>
        <w:tc>
          <w:tcPr>
            <w:tcW w:w="284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H1</w:t>
            </w:r>
          </w:p>
        </w:tc>
        <w:tc>
          <w:tcPr>
            <w:tcW w:w="4370"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bookmarkStart w:id="78" w:name="OLE_LINK5"/>
            <w:r>
              <w:rPr>
                <w:rFonts w:hint="default" w:ascii="Arial" w:hAnsi="Arial" w:eastAsia="Arial" w:cs="Arial"/>
                <w:b w:val="0"/>
                <w:bCs w:val="0"/>
                <w:kern w:val="0"/>
                <w:sz w:val="24"/>
                <w:szCs w:val="24"/>
                <w:vertAlign w:val="baseline"/>
                <w:lang w:val="en-US" w:eastAsia="zh-CN"/>
              </w:rPr>
              <w:t>Attitude has a significant influence on consumer purchase intention of luxury handbags in China.</w:t>
            </w:r>
            <w:bookmarkEnd w:id="78"/>
          </w:p>
        </w:tc>
        <w:tc>
          <w:tcPr>
            <w:tcW w:w="284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Fail to 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H2</w:t>
            </w:r>
          </w:p>
        </w:tc>
        <w:tc>
          <w:tcPr>
            <w:tcW w:w="4370"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Subjective norm has a significant influence on consumer purchase intention of luxury handbags in China.</w:t>
            </w:r>
          </w:p>
        </w:tc>
        <w:tc>
          <w:tcPr>
            <w:tcW w:w="284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Fail to 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H3</w:t>
            </w:r>
          </w:p>
        </w:tc>
        <w:tc>
          <w:tcPr>
            <w:tcW w:w="4370"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Functional has a significant influence on consumer purchase intention of luxury handbags in China.</w:t>
            </w:r>
          </w:p>
        </w:tc>
        <w:tc>
          <w:tcPr>
            <w:tcW w:w="284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Fail to 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H4</w:t>
            </w:r>
          </w:p>
        </w:tc>
        <w:tc>
          <w:tcPr>
            <w:tcW w:w="4370"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Perceived behavior control has a significant influence on consumer purchase intention of luxury handbags in China.</w:t>
            </w:r>
          </w:p>
        </w:tc>
        <w:tc>
          <w:tcPr>
            <w:tcW w:w="2841" w:type="dxa"/>
            <w:tcMar>
              <w:left w:w="29" w:type="dxa"/>
              <w:right w:w="29" w:type="dxa"/>
            </w:tcMar>
            <w:vAlign w:val="center"/>
          </w:tcPr>
          <w:p>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Reject</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r>
        <w:rPr>
          <w:rFonts w:hint="eastAsia" w:ascii="Arial" w:hAnsi="Arial" w:eastAsia="Arial" w:cs="Arial"/>
          <w:b w:val="0"/>
          <w:bCs w:val="0"/>
          <w:kern w:val="0"/>
          <w:sz w:val="24"/>
          <w:szCs w:val="24"/>
          <w:lang w:val="en-US" w:eastAsia="zh-CN"/>
        </w:rPr>
        <w:t>According to the result of methodology, three hypothesis are fail to reject, one hypothesis is reject. It means, attitude, subjective norm and functional have significant influence on consumer purchase intention of luxury handbags in Guangzhou of China. Perceived behavior control doesn</w:t>
      </w:r>
      <w:r>
        <w:rPr>
          <w:rFonts w:hint="default" w:ascii="Arial" w:hAnsi="Arial" w:eastAsia="Arial" w:cs="Arial"/>
          <w:b w:val="0"/>
          <w:bCs w:val="0"/>
          <w:kern w:val="0"/>
          <w:sz w:val="24"/>
          <w:szCs w:val="24"/>
          <w:lang w:val="en-US" w:eastAsia="zh-CN"/>
        </w:rPr>
        <w:t>’</w:t>
      </w:r>
      <w:r>
        <w:rPr>
          <w:rFonts w:hint="eastAsia" w:ascii="Arial" w:hAnsi="Arial" w:eastAsia="Arial" w:cs="Arial"/>
          <w:b w:val="0"/>
          <w:bCs w:val="0"/>
          <w:kern w:val="0"/>
          <w:sz w:val="24"/>
          <w:szCs w:val="24"/>
          <w:lang w:val="en-US" w:eastAsia="zh-CN"/>
        </w:rPr>
        <w:t>t have a significant influence on consumer purchase intention of luxury handbags in Guangzhou of China.</w:t>
      </w:r>
    </w:p>
    <w:p>
      <w:pPr>
        <w:pStyle w:val="2"/>
        <w:rPr>
          <w:rFonts w:hint="default" w:ascii="Arial" w:hAnsi="Arial" w:cs="Arial"/>
          <w:lang w:val="en-US" w:eastAsia="zh-CN"/>
        </w:rPr>
      </w:pPr>
    </w:p>
    <w:p>
      <w:pPr>
        <w:pStyle w:val="2"/>
        <w:rPr>
          <w:rFonts w:hint="default" w:ascii="Arial" w:hAnsi="Arial" w:cs="Arial"/>
          <w:lang w:val="en-US" w:eastAsia="zh-CN"/>
        </w:rPr>
      </w:pPr>
      <w:bookmarkStart w:id="79" w:name="_Toc11398_WPSOffice_Level1"/>
      <w:bookmarkStart w:id="80" w:name="_Toc13748"/>
      <w:r>
        <w:rPr>
          <w:rFonts w:hint="default" w:ascii="Arial" w:hAnsi="Arial" w:cs="Arial"/>
          <w:lang w:val="en-US" w:eastAsia="zh-CN"/>
        </w:rPr>
        <w:t>Chapter 5</w:t>
      </w:r>
      <w:bookmarkEnd w:id="79"/>
      <w:bookmarkEnd w:id="80"/>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p>
    <w:p>
      <w:pPr>
        <w:pStyle w:val="2"/>
        <w:rPr>
          <w:rFonts w:hint="default" w:ascii="Arial" w:hAnsi="Arial" w:cs="Arial"/>
          <w:lang w:val="en-US" w:eastAsia="zh-CN"/>
        </w:rPr>
      </w:pPr>
      <w:bookmarkStart w:id="81" w:name="_Toc185_WPSOffice_Level2"/>
      <w:bookmarkStart w:id="82" w:name="_Toc26110"/>
      <w:r>
        <w:rPr>
          <w:rFonts w:hint="default" w:ascii="Arial" w:hAnsi="Arial" w:cs="Arial"/>
          <w:lang w:val="en-US" w:eastAsia="zh-CN"/>
        </w:rPr>
        <w:t>5.1 Overview</w:t>
      </w:r>
      <w:bookmarkEnd w:id="81"/>
      <w:bookmarkEnd w:id="82"/>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r>
        <w:rPr>
          <w:rFonts w:hint="eastAsia" w:ascii="Arial" w:hAnsi="Arial" w:eastAsia="Arial" w:cs="Arial"/>
          <w:b w:val="0"/>
          <w:bCs w:val="0"/>
          <w:kern w:val="0"/>
          <w:sz w:val="24"/>
          <w:szCs w:val="24"/>
          <w:lang w:val="en-US" w:eastAsia="zh-CN"/>
        </w:rPr>
        <w:t>In this chapter, findings will be discussed with more details by understand the result of data analysis. And then, discuss recommendations according to these findings and consider the direction of future research. At last personal reflection will be come up with.</w:t>
      </w:r>
    </w:p>
    <w:p>
      <w:pPr>
        <w:pStyle w:val="2"/>
        <w:rPr>
          <w:rFonts w:hint="default" w:ascii="Arial" w:hAnsi="Arial" w:cs="Arial"/>
          <w:lang w:val="en-US" w:eastAsia="zh-CN"/>
        </w:rPr>
      </w:pPr>
    </w:p>
    <w:p>
      <w:pPr>
        <w:pStyle w:val="2"/>
        <w:rPr>
          <w:rFonts w:hint="default" w:ascii="Arial" w:hAnsi="Arial" w:cs="Arial"/>
          <w:lang w:val="en-US" w:eastAsia="zh-CN"/>
        </w:rPr>
      </w:pPr>
      <w:bookmarkStart w:id="83" w:name="_Toc8768_WPSOffice_Level2"/>
      <w:bookmarkStart w:id="84" w:name="_Toc27613"/>
      <w:r>
        <w:rPr>
          <w:rFonts w:hint="default" w:ascii="Arial" w:hAnsi="Arial" w:cs="Arial"/>
          <w:lang w:val="en-US" w:eastAsia="zh-CN"/>
        </w:rPr>
        <w:t>5.2 Findings and discussin</w:t>
      </w:r>
      <w:bookmarkEnd w:id="83"/>
      <w:bookmarkEnd w:id="84"/>
      <w:r>
        <w:rPr>
          <w:rFonts w:hint="default" w:ascii="Arial" w:hAnsi="Arial" w:cs="Arial"/>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r>
        <w:rPr>
          <w:rFonts w:hint="eastAsia" w:ascii="Arial" w:hAnsi="Arial" w:eastAsia="Arial" w:cs="Arial"/>
          <w:b w:val="0"/>
          <w:bCs w:val="0"/>
          <w:kern w:val="0"/>
          <w:sz w:val="24"/>
          <w:szCs w:val="24"/>
          <w:lang w:val="en-US" w:eastAsia="zh-CN"/>
        </w:rPr>
        <w:t>In the study, the main target is find out the relationship between purchase intention of luxury handbags and TPB factors and functional. Purchase intention is the dependent variable. Attitude, subjective norm, perceived behavior control and functional are the independent variables which could influence purchase intention of luxury handbags. Data analysis result which data collect by designed questionnaire and get respondents from the consumers of luxury handbags in Guangzhou will show the relationship between dependent variable and independent variables.</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RO1: To determine whether attitude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RO2: To determine whether subjective norm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RO3: To determine whether functional influence consumer purchase intention of luxury handbags in GuangZhou of China.</w:t>
      </w:r>
    </w:p>
    <w:p>
      <w:pPr>
        <w:keepNext w:val="0"/>
        <w:keepLines w:val="0"/>
        <w:pageBreakBefore w:val="0"/>
        <w:kinsoku/>
        <w:wordWrap/>
        <w:overflowPunct/>
        <w:topLinePunct w:val="0"/>
        <w:bidi w:val="0"/>
        <w:snapToGrid/>
        <w:spacing w:line="360" w:lineRule="auto"/>
        <w:textAlignment w:val="auto"/>
        <w:outlineLvl w:val="9"/>
        <w:rPr>
          <w:rFonts w:hint="default" w:ascii="Arial" w:hAnsi="Arial" w:cs="Arial"/>
          <w:sz w:val="24"/>
          <w:szCs w:val="24"/>
        </w:rPr>
      </w:pPr>
      <w:r>
        <w:rPr>
          <w:rFonts w:hint="default" w:ascii="Arial" w:hAnsi="Arial" w:cs="Arial"/>
          <w:sz w:val="24"/>
          <w:szCs w:val="24"/>
        </w:rPr>
        <w:t>RO4: To determine whether perceived behavior control influence consumer purchase intention of luxury handbags in GuangZhou of China.</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r>
        <w:rPr>
          <w:rFonts w:hint="eastAsia" w:ascii="Arial" w:hAnsi="Arial" w:eastAsia="Arial" w:cs="Arial"/>
          <w:b w:val="0"/>
          <w:bCs w:val="0"/>
          <w:kern w:val="0"/>
          <w:sz w:val="24"/>
          <w:szCs w:val="24"/>
          <w:lang w:val="en-US" w:eastAsia="zh-CN"/>
        </w:rPr>
        <w:t>It is found that the theory of planned behavior is effective in predicting the purchase intention of luxury leather bags. The results show that, in general, the purchasing tendency will be positively affected by the degree to which an individual likes the behavior, the degree to which the social environment supports the implementation of the behavior and functional organization</w:t>
      </w:r>
      <w:r>
        <w:rPr>
          <w:rFonts w:ascii="Arial" w:hAnsi="Arial" w:eastAsia="宋体" w:cs="Arial"/>
          <w:color w:val="222222"/>
          <w:sz w:val="24"/>
          <w:shd w:val="clear" w:color="auto" w:fill="FFFFFF"/>
        </w:rPr>
        <w:t>(Lekprayura, 2012)</w:t>
      </w:r>
      <w:r>
        <w:rPr>
          <w:rFonts w:hint="eastAsia" w:ascii="Arial" w:hAnsi="Arial" w:eastAsia="Arial" w:cs="Arial"/>
          <w:b w:val="0"/>
          <w:bCs w:val="0"/>
          <w:kern w:val="0"/>
          <w:sz w:val="24"/>
          <w:szCs w:val="24"/>
          <w:lang w:val="en-US" w:eastAsia="zh-CN"/>
        </w:rPr>
        <w:t>. At the same time, these factors also have mutual influence on each other. This result is another evidence that the theory of planned behavior can be widely applied.</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 xml:space="preserve">H1: </w:t>
      </w:r>
      <w:r>
        <w:rPr>
          <w:rFonts w:hint="default" w:ascii="Arial" w:hAnsi="Arial" w:eastAsia="Arial" w:cs="Arial"/>
          <w:b w:val="0"/>
          <w:bCs w:val="0"/>
          <w:kern w:val="0"/>
          <w:sz w:val="24"/>
          <w:szCs w:val="24"/>
          <w:vertAlign w:val="baseline"/>
          <w:lang w:val="en-US" w:eastAsia="zh-CN"/>
        </w:rPr>
        <w:t>Attitude has a significant influence on consumer purchase intention of luxury handbags in China.</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H2</w:t>
      </w:r>
      <w:r>
        <w:rPr>
          <w:rFonts w:hint="eastAsia" w:ascii="Arial" w:hAnsi="Arial" w:eastAsia="Arial" w:cs="Arial"/>
          <w:b w:val="0"/>
          <w:bCs w:val="0"/>
          <w:kern w:val="0"/>
          <w:sz w:val="24"/>
          <w:szCs w:val="24"/>
          <w:vertAlign w:val="baseline"/>
          <w:lang w:val="en-US" w:eastAsia="zh-CN"/>
        </w:rPr>
        <w:t xml:space="preserve">: </w:t>
      </w:r>
      <w:r>
        <w:rPr>
          <w:rFonts w:hint="default" w:ascii="Arial" w:hAnsi="Arial" w:eastAsia="Arial" w:cs="Arial"/>
          <w:b w:val="0"/>
          <w:bCs w:val="0"/>
          <w:kern w:val="0"/>
          <w:sz w:val="24"/>
          <w:szCs w:val="24"/>
          <w:vertAlign w:val="baseline"/>
          <w:lang w:val="en-US" w:eastAsia="zh-CN"/>
        </w:rPr>
        <w:t>Subjective norm has a significant influence on consumer purchase intention of luxury handbags in China.</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 xml:space="preserve">H3: </w:t>
      </w:r>
      <w:r>
        <w:rPr>
          <w:rFonts w:hint="default" w:ascii="Arial" w:hAnsi="Arial" w:eastAsia="Arial" w:cs="Arial"/>
          <w:b w:val="0"/>
          <w:bCs w:val="0"/>
          <w:kern w:val="0"/>
          <w:sz w:val="24"/>
          <w:szCs w:val="24"/>
          <w:vertAlign w:val="baseline"/>
          <w:lang w:val="en-US" w:eastAsia="zh-CN"/>
        </w:rPr>
        <w:t>Functional has a significant influence on consumer purchase intention of luxury handbags in China.</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 xml:space="preserve">H4: </w:t>
      </w:r>
      <w:r>
        <w:rPr>
          <w:rFonts w:hint="default" w:ascii="Arial" w:hAnsi="Arial" w:eastAsia="Arial" w:cs="Arial"/>
          <w:b w:val="0"/>
          <w:bCs w:val="0"/>
          <w:kern w:val="0"/>
          <w:sz w:val="24"/>
          <w:szCs w:val="24"/>
          <w:vertAlign w:val="baseline"/>
          <w:lang w:val="en-US" w:eastAsia="zh-CN"/>
        </w:rPr>
        <w:t>Perceived behavior control has a significant influence on consumer purchase intention of luxury handbags in China.</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In China, attitude plays a more important role in influencing behavioral tendency and is positively correlated with subjective norms and functional functions.</w:t>
      </w:r>
      <w:r>
        <w:rPr>
          <w:rFonts w:hint="eastAsia" w:ascii="Arial" w:hAnsi="Arial" w:eastAsia="Arial" w:cs="Arial"/>
          <w:b w:val="0"/>
          <w:bCs w:val="0"/>
          <w:kern w:val="0"/>
          <w:sz w:val="24"/>
          <w:szCs w:val="24"/>
          <w:vertAlign w:val="baseline"/>
          <w:lang w:val="en-US" w:eastAsia="zh-CN"/>
        </w:rPr>
        <w:t xml:space="preserve"> </w:t>
      </w:r>
      <w:r>
        <w:rPr>
          <w:rFonts w:hint="default" w:ascii="Arial" w:hAnsi="Arial" w:eastAsia="Arial" w:cs="Arial"/>
          <w:b w:val="0"/>
          <w:bCs w:val="0"/>
          <w:kern w:val="0"/>
          <w:sz w:val="24"/>
          <w:szCs w:val="24"/>
          <w:vertAlign w:val="baseline"/>
          <w:lang w:val="en-US" w:eastAsia="zh-CN"/>
        </w:rPr>
        <w:t>Organizations and organizations can promote the public's concern and support for products through online MLM</w:t>
      </w:r>
      <w:r>
        <w:rPr>
          <w:rFonts w:ascii="Arial" w:hAnsi="Arial" w:eastAsia="宋体" w:cs="Arial"/>
          <w:color w:val="222222"/>
          <w:sz w:val="24"/>
          <w:shd w:val="clear" w:color="auto" w:fill="FFFFFF"/>
        </w:rPr>
        <w:t>(Morwitz, 2014)</w:t>
      </w:r>
      <w:r>
        <w:rPr>
          <w:rFonts w:hint="default" w:ascii="Arial" w:hAnsi="Arial" w:eastAsia="Arial" w:cs="Arial"/>
          <w:b w:val="0"/>
          <w:bCs w:val="0"/>
          <w:kern w:val="0"/>
          <w:sz w:val="24"/>
          <w:szCs w:val="24"/>
          <w:vertAlign w:val="baseline"/>
          <w:lang w:val="en-US" w:eastAsia="zh-CN"/>
        </w:rPr>
        <w:t>.</w:t>
      </w:r>
      <w:r>
        <w:rPr>
          <w:rFonts w:hint="eastAsia" w:ascii="Arial" w:hAnsi="Arial" w:eastAsia="Arial" w:cs="Arial"/>
          <w:b w:val="0"/>
          <w:bCs w:val="0"/>
          <w:kern w:val="0"/>
          <w:sz w:val="24"/>
          <w:szCs w:val="24"/>
          <w:vertAlign w:val="baseline"/>
          <w:lang w:val="en-US" w:eastAsia="zh-CN"/>
        </w:rPr>
        <w:t xml:space="preserve"> </w:t>
      </w:r>
      <w:r>
        <w:rPr>
          <w:rFonts w:hint="default" w:ascii="Arial" w:hAnsi="Arial" w:eastAsia="Arial" w:cs="Arial"/>
          <w:b w:val="0"/>
          <w:bCs w:val="0"/>
          <w:kern w:val="0"/>
          <w:sz w:val="24"/>
          <w:szCs w:val="24"/>
          <w:vertAlign w:val="baseline"/>
          <w:lang w:val="en-US" w:eastAsia="zh-CN"/>
        </w:rPr>
        <w:t>News and comments can be passed to the public through mass media, in terms of the income level of ascension potential consumers, from the perspective of organization, power co., LTD. However, we can see clearly that the income level of China is rapid ascension, China still need some time to level up to the developed countries, in contrast, luxury companies can by opening more stores, branches and distribution channels to decrease the difficulty of customer purchase to enhance the propensity to buy.</w:t>
      </w:r>
      <w:r>
        <w:rPr>
          <w:rFonts w:hint="eastAsia" w:ascii="Arial" w:hAnsi="Arial" w:eastAsia="Arial" w:cs="Arial"/>
          <w:b w:val="0"/>
          <w:bCs w:val="0"/>
          <w:kern w:val="0"/>
          <w:sz w:val="24"/>
          <w:szCs w:val="24"/>
          <w:vertAlign w:val="baseline"/>
          <w:lang w:val="en-US" w:eastAsia="zh-CN"/>
        </w:rPr>
        <w:t xml:space="preserve"> But perceived behavior control was rejected in this study</w:t>
      </w:r>
      <w:r>
        <w:rPr>
          <w:rFonts w:ascii="Arial" w:hAnsi="Arial" w:eastAsia="宋体" w:cs="Arial"/>
          <w:color w:val="222222"/>
          <w:sz w:val="24"/>
          <w:shd w:val="clear" w:color="auto" w:fill="FFFFFF"/>
        </w:rPr>
        <w:t>(Nasution, 2016)</w:t>
      </w:r>
      <w:r>
        <w:rPr>
          <w:rFonts w:hint="eastAsia" w:ascii="Arial" w:hAnsi="Arial" w:eastAsia="Arial" w:cs="Arial"/>
          <w:b w:val="0"/>
          <w:bCs w:val="0"/>
          <w:kern w:val="0"/>
          <w:sz w:val="24"/>
          <w:szCs w:val="24"/>
          <w:vertAlign w:val="baseline"/>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Overall, three hypothesis were accepted, they are about attitude, subjective norm and functional, only perceived behavior control was rejected, it means perceived behavior control doesn</w:t>
      </w:r>
      <w:r>
        <w:rPr>
          <w:rFonts w:hint="default" w:ascii="Arial" w:hAnsi="Arial" w:eastAsia="Arial" w:cs="Arial"/>
          <w:b w:val="0"/>
          <w:bCs w:val="0"/>
          <w:kern w:val="0"/>
          <w:sz w:val="24"/>
          <w:szCs w:val="24"/>
          <w:vertAlign w:val="baseline"/>
          <w:lang w:val="en-US" w:eastAsia="zh-CN"/>
        </w:rPr>
        <w:t>’</w:t>
      </w:r>
      <w:r>
        <w:rPr>
          <w:rFonts w:hint="eastAsia" w:ascii="Arial" w:hAnsi="Arial" w:eastAsia="Arial" w:cs="Arial"/>
          <w:b w:val="0"/>
          <w:bCs w:val="0"/>
          <w:kern w:val="0"/>
          <w:sz w:val="24"/>
          <w:szCs w:val="24"/>
          <w:vertAlign w:val="baseline"/>
          <w:lang w:val="en-US" w:eastAsia="zh-CN"/>
        </w:rPr>
        <w:t>t have significant influence on purchase intention of luxury handbags in the research and among these samples</w:t>
      </w:r>
      <w:r>
        <w:rPr>
          <w:rFonts w:ascii="Arial" w:hAnsi="Arial" w:eastAsia="宋体" w:cs="Arial"/>
          <w:color w:val="222222"/>
          <w:sz w:val="24"/>
          <w:shd w:val="clear" w:color="auto" w:fill="FFFFFF"/>
        </w:rPr>
        <w:t>(Chen, 2013)</w:t>
      </w:r>
      <w:r>
        <w:rPr>
          <w:rFonts w:hint="eastAsia" w:ascii="Arial" w:hAnsi="Arial" w:eastAsia="Arial" w:cs="Arial"/>
          <w:b w:val="0"/>
          <w:bCs w:val="0"/>
          <w:kern w:val="0"/>
          <w:sz w:val="24"/>
          <w:szCs w:val="24"/>
          <w:vertAlign w:val="baseline"/>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pStyle w:val="2"/>
        <w:rPr>
          <w:rFonts w:hint="default" w:ascii="Arial" w:hAnsi="Arial" w:cs="Arial"/>
          <w:lang w:val="en-US" w:eastAsia="zh-CN"/>
        </w:rPr>
      </w:pPr>
      <w:bookmarkStart w:id="85" w:name="_Toc22034_WPSOffice_Level2"/>
      <w:bookmarkStart w:id="86" w:name="_Toc12224"/>
      <w:r>
        <w:rPr>
          <w:rFonts w:hint="default" w:ascii="Arial" w:hAnsi="Arial" w:cs="Arial"/>
          <w:lang w:val="en-US" w:eastAsia="zh-CN"/>
        </w:rPr>
        <w:t>5.3 Recommendation</w:t>
      </w:r>
      <w:bookmarkEnd w:id="85"/>
      <w:bookmarkEnd w:id="86"/>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 xml:space="preserve">The study already find out </w:t>
      </w:r>
      <w:r>
        <w:rPr>
          <w:rFonts w:hint="default" w:ascii="Arial" w:hAnsi="Arial" w:eastAsia="Arial" w:cs="Arial"/>
          <w:b w:val="0"/>
          <w:bCs w:val="0"/>
          <w:kern w:val="0"/>
          <w:sz w:val="24"/>
          <w:szCs w:val="24"/>
          <w:vertAlign w:val="baseline"/>
          <w:lang w:val="en-US" w:eastAsia="zh-CN"/>
        </w:rPr>
        <w:t>attitude plays a more important role in influencing behavioral tendency and is positively correlated with subjective norms and functional functions.</w:t>
      </w:r>
      <w:r>
        <w:rPr>
          <w:rFonts w:hint="eastAsia" w:ascii="Arial" w:hAnsi="Arial" w:eastAsia="Arial" w:cs="Arial"/>
          <w:b w:val="0"/>
          <w:bCs w:val="0"/>
          <w:kern w:val="0"/>
          <w:sz w:val="24"/>
          <w:szCs w:val="24"/>
          <w:vertAlign w:val="baseline"/>
          <w:lang w:val="en-US" w:eastAsia="zh-CN"/>
        </w:rPr>
        <w:t xml:space="preserve"> In order to improve purchase intention of luxury handbags in Guangzhou, there are three recommendations would be come up with.</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Firstly, improve the quality of brand service including sale service, after-sale service, experiential activity and so on. Consumers pay more attention to enjoy good service, the products are only a part of attitude. The evaluation of old customers will influence the attitude of new customers</w:t>
      </w:r>
      <w:r>
        <w:rPr>
          <w:rFonts w:ascii="Arial" w:hAnsi="Arial" w:eastAsia="宋体" w:cs="Arial"/>
          <w:color w:val="222222"/>
          <w:sz w:val="24"/>
        </w:rPr>
        <w:t>(Liu, 2014)</w:t>
      </w:r>
      <w:r>
        <w:rPr>
          <w:rFonts w:hint="eastAsia" w:ascii="Arial" w:hAnsi="Arial" w:eastAsia="Arial" w:cs="Arial"/>
          <w:b w:val="0"/>
          <w:bCs w:val="0"/>
          <w:kern w:val="0"/>
          <w:sz w:val="24"/>
          <w:szCs w:val="24"/>
          <w:vertAlign w:val="baseline"/>
          <w:lang w:val="en-US" w:eastAsia="zh-CN"/>
        </w:rPr>
        <w:t>. Word of mouth, being more visible and specific, can make customers abandon many unrealistic expectations and make it easier to take action. There are many uncontrollable factors for customers' expectation in advance, so it is necessary to work hard on the post-evaluation, optimize the customer experience, form a good post-evaluation, exceed the customer's expectation in advance, so as to make the service in the quality service layer</w:t>
      </w:r>
      <w:r>
        <w:rPr>
          <w:rFonts w:hint="eastAsia" w:ascii="Arial" w:hAnsi="Arial" w:cs="Arial"/>
          <w:sz w:val="24"/>
        </w:rPr>
        <w:t xml:space="preserve"> </w:t>
      </w:r>
      <w:r>
        <w:rPr>
          <w:rFonts w:ascii="Arial" w:hAnsi="Arial" w:eastAsia="宋体" w:cs="Arial"/>
          <w:color w:val="222222"/>
          <w:sz w:val="24"/>
          <w:shd w:val="clear" w:color="auto" w:fill="FFFFFF"/>
        </w:rPr>
        <w:t>(Chen, 2013)</w:t>
      </w:r>
      <w:r>
        <w:rPr>
          <w:rFonts w:hint="eastAsia" w:ascii="Arial" w:hAnsi="Arial" w:eastAsia="Arial" w:cs="Arial"/>
          <w:b w:val="0"/>
          <w:bCs w:val="0"/>
          <w:kern w:val="0"/>
          <w:sz w:val="24"/>
          <w:szCs w:val="24"/>
          <w:vertAlign w:val="baseline"/>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spacing w:line="360" w:lineRule="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Secondly, personal values and opinions will be influenced by the surrounding environment. If an individual is more encouraged to complete an action, he is likely to have a positive attitude towards the action to a large extent</w:t>
      </w:r>
      <w:r>
        <w:rPr>
          <w:rFonts w:ascii="Arial" w:hAnsi="Arial" w:eastAsia="宋体" w:cs="Arial"/>
          <w:color w:val="222222"/>
          <w:sz w:val="24"/>
        </w:rPr>
        <w:t>(Ling, 2014)</w:t>
      </w:r>
      <w:r>
        <w:rPr>
          <w:rFonts w:hint="eastAsia" w:ascii="Arial" w:hAnsi="Arial" w:eastAsia="Arial" w:cs="Arial"/>
          <w:b w:val="0"/>
          <w:bCs w:val="0"/>
          <w:kern w:val="0"/>
          <w:sz w:val="24"/>
          <w:szCs w:val="24"/>
          <w:vertAlign w:val="baseline"/>
          <w:lang w:val="en-US" w:eastAsia="zh-CN"/>
        </w:rPr>
        <w:t>. On the other hand, more individuals have a positive attitude towards the behavior, and the environment will support the behavior more. Therefore, encouragement from society and other individuals can improve customers' purchase intention. This requires the luxury bag brand to improve its social image, form a good social reputation, so that the brand has a good social image, more people will want to buy luxury bags of the brand</w:t>
      </w:r>
      <w:r>
        <w:rPr>
          <w:rFonts w:ascii="Arial" w:hAnsi="Arial" w:eastAsia="宋体" w:cs="Arial"/>
          <w:color w:val="222222"/>
          <w:sz w:val="24"/>
        </w:rPr>
        <w:t>(Lu, 2014)</w:t>
      </w:r>
      <w:r>
        <w:rPr>
          <w:rFonts w:hint="eastAsia" w:ascii="Arial" w:hAnsi="Arial" w:eastAsia="Arial" w:cs="Arial"/>
          <w:b w:val="0"/>
          <w:bCs w:val="0"/>
          <w:kern w:val="0"/>
          <w:sz w:val="24"/>
          <w:szCs w:val="24"/>
          <w:vertAlign w:val="baseline"/>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Lastly, improve the quality, function and design of luxury handbags. Consumers are concerned the quality, function and design of luxury handbags, it means quality, function and design are important factors to influence the aspiration of consumers, they are functional for consumers</w:t>
      </w:r>
      <w:r>
        <w:rPr>
          <w:rFonts w:ascii="Arial" w:hAnsi="Arial" w:eastAsia="宋体" w:cs="Arial"/>
          <w:color w:val="222222"/>
          <w:sz w:val="24"/>
        </w:rPr>
        <w:t>(Liu, 2014)</w:t>
      </w:r>
      <w:r>
        <w:rPr>
          <w:rFonts w:hint="eastAsia" w:ascii="Arial" w:hAnsi="Arial" w:eastAsia="Arial" w:cs="Arial"/>
          <w:b w:val="0"/>
          <w:bCs w:val="0"/>
          <w:kern w:val="0"/>
          <w:sz w:val="24"/>
          <w:szCs w:val="24"/>
          <w:vertAlign w:val="baseline"/>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pStyle w:val="2"/>
        <w:rPr>
          <w:rFonts w:hint="default" w:ascii="Arial" w:hAnsi="Arial" w:cs="Arial"/>
          <w:lang w:val="en-US" w:eastAsia="zh-CN"/>
        </w:rPr>
      </w:pPr>
      <w:bookmarkStart w:id="87" w:name="_Toc28505_WPSOffice_Level2"/>
      <w:bookmarkStart w:id="88" w:name="_Toc22151"/>
      <w:r>
        <w:rPr>
          <w:rFonts w:hint="default" w:ascii="Arial" w:hAnsi="Arial" w:cs="Arial"/>
          <w:lang w:val="en-US" w:eastAsia="zh-CN"/>
        </w:rPr>
        <w:t>5.4 Limitations of research</w:t>
      </w:r>
      <w:bookmarkEnd w:id="87"/>
      <w:bookmarkEnd w:id="88"/>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This study has some limitations in identifying test and analysis results.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For example, the time for quantitative research is limited and the time for questionnaire distribution is short.</w:t>
      </w:r>
      <w:r>
        <w:rPr>
          <w:rFonts w:hint="eastAsia" w:ascii="Arial" w:hAnsi="Arial" w:eastAsia="Arial" w:cs="Arial"/>
          <w:b w:val="0"/>
          <w:bCs w:val="0"/>
          <w:kern w:val="0"/>
          <w:sz w:val="24"/>
          <w:szCs w:val="24"/>
          <w:vertAlign w:val="baseline"/>
          <w:lang w:val="en-US" w:eastAsia="zh-CN"/>
        </w:rPr>
        <w:t xml:space="preserve"> I</w:t>
      </w:r>
      <w:r>
        <w:rPr>
          <w:rFonts w:hint="default" w:ascii="Arial" w:hAnsi="Arial" w:eastAsia="Arial" w:cs="Arial"/>
          <w:b w:val="0"/>
          <w:bCs w:val="0"/>
          <w:kern w:val="0"/>
          <w:sz w:val="24"/>
          <w:szCs w:val="24"/>
          <w:vertAlign w:val="baseline"/>
          <w:lang w:val="en-US" w:eastAsia="zh-CN"/>
        </w:rPr>
        <w:t>n addition, this study is also faced with resource and time constraints to complete the large sample target.</w:t>
      </w:r>
      <w:r>
        <w:rPr>
          <w:rFonts w:hint="eastAsia" w:ascii="Arial" w:hAnsi="Arial" w:eastAsia="Arial" w:cs="Arial"/>
          <w:b w:val="0"/>
          <w:bCs w:val="0"/>
          <w:kern w:val="0"/>
          <w:sz w:val="24"/>
          <w:szCs w:val="24"/>
          <w:vertAlign w:val="baseline"/>
          <w:lang w:val="en-US" w:eastAsia="zh-CN"/>
        </w:rPr>
        <w:t xml:space="preserve"> </w:t>
      </w:r>
      <w:r>
        <w:rPr>
          <w:rFonts w:hint="default" w:ascii="Arial" w:hAnsi="Arial" w:eastAsia="Arial" w:cs="Arial"/>
          <w:b w:val="0"/>
          <w:bCs w:val="0"/>
          <w:kern w:val="0"/>
          <w:sz w:val="24"/>
          <w:szCs w:val="24"/>
          <w:vertAlign w:val="baseline"/>
          <w:lang w:val="en-US" w:eastAsia="zh-CN"/>
        </w:rPr>
        <w:t>The 385 samples were used as representatives of customers who wanted to buy luxury bags.</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In this study, there are also some deficiencies in problem design. In previous studies, TPB has been proved to influence behavioral intention, but in this study, perceived behavior control is deleted in subsequent data analysis, which is inconsistent with previous studies. The lack of problem design may lead to this result.</w:t>
      </w:r>
      <w:r>
        <w:rPr>
          <w:rFonts w:hint="eastAsia" w:ascii="Arial" w:hAnsi="Arial" w:eastAsia="Arial" w:cs="Arial"/>
          <w:b w:val="0"/>
          <w:bCs w:val="0"/>
          <w:kern w:val="0"/>
          <w:sz w:val="24"/>
          <w:szCs w:val="24"/>
          <w:vertAlign w:val="baseline"/>
          <w:lang w:val="en-US" w:eastAsia="zh-CN"/>
        </w:rPr>
        <w:t xml:space="preserve"> In addition, this study did not study the relationship between dependent variables, which was proved to exist in previous studies.</w:t>
      </w:r>
    </w:p>
    <w:p>
      <w:pPr>
        <w:pStyle w:val="2"/>
        <w:rPr>
          <w:rFonts w:hint="default" w:ascii="Arial" w:hAnsi="Arial" w:cs="Arial"/>
          <w:lang w:val="en-US" w:eastAsia="zh-CN"/>
        </w:rPr>
      </w:pPr>
    </w:p>
    <w:p>
      <w:pPr>
        <w:pStyle w:val="2"/>
        <w:rPr>
          <w:rFonts w:hint="default" w:ascii="Arial" w:hAnsi="Arial" w:cs="Arial"/>
          <w:lang w:val="en-US" w:eastAsia="zh-CN"/>
        </w:rPr>
      </w:pPr>
      <w:bookmarkStart w:id="89" w:name="_Toc19328_WPSOffice_Level2"/>
      <w:bookmarkStart w:id="90" w:name="_Toc29201"/>
      <w:r>
        <w:rPr>
          <w:rFonts w:hint="default" w:ascii="Arial" w:hAnsi="Arial" w:cs="Arial"/>
          <w:lang w:val="en-US" w:eastAsia="zh-CN"/>
        </w:rPr>
        <w:t>5.5 Future Research</w:t>
      </w:r>
      <w:bookmarkEnd w:id="89"/>
      <w:bookmarkEnd w:id="90"/>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According to the result, attitude is the most important factor which influence purchase intention of luxury handbags in Guangzhou. But the factors influence intention are multiple. The research about different factors are limited, so future researchers can do research in this direction. And the relationship between attitude, subjective norm and perceived behavior control are also lack of research which aimed to relative with purchase intention.</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pStyle w:val="2"/>
        <w:rPr>
          <w:rFonts w:hint="default" w:ascii="Arial" w:hAnsi="Arial" w:cs="Arial"/>
          <w:lang w:val="en-US" w:eastAsia="zh-CN"/>
        </w:rPr>
      </w:pPr>
      <w:bookmarkStart w:id="91" w:name="_Toc11398_WPSOffice_Level2"/>
      <w:bookmarkStart w:id="92" w:name="_Toc31300"/>
      <w:r>
        <w:rPr>
          <w:rFonts w:hint="default" w:ascii="Arial" w:hAnsi="Arial" w:cs="Arial"/>
          <w:lang w:val="en-US" w:eastAsia="zh-CN"/>
        </w:rPr>
        <w:t>5.6 Conclusion</w:t>
      </w:r>
      <w:bookmarkEnd w:id="91"/>
      <w:bookmarkEnd w:id="92"/>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Human behavior patterns are affected by three internal factors :1) personal behavior attitude,2) subjective norms, and 3) behavioral control cognition.</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t>But so far,TPB has rarely been used to predict the purchase motivation of consumers in the luxury market.</w:t>
      </w:r>
      <w:r>
        <w:rPr>
          <w:rFonts w:hint="eastAsia" w:ascii="Arial" w:hAnsi="Arial" w:eastAsia="Arial" w:cs="Arial"/>
          <w:b w:val="0"/>
          <w:bCs w:val="0"/>
          <w:kern w:val="0"/>
          <w:sz w:val="24"/>
          <w:szCs w:val="24"/>
          <w:vertAlign w:val="baseline"/>
          <w:lang w:val="en-US" w:eastAsia="zh-CN"/>
        </w:rPr>
        <w:t xml:space="preserve"> </w:t>
      </w:r>
      <w:r>
        <w:rPr>
          <w:rFonts w:hint="default" w:ascii="Arial" w:hAnsi="Arial" w:eastAsia="Arial" w:cs="Arial"/>
          <w:b w:val="0"/>
          <w:bCs w:val="0"/>
          <w:kern w:val="0"/>
          <w:sz w:val="24"/>
          <w:szCs w:val="24"/>
          <w:vertAlign w:val="baseline"/>
          <w:lang w:val="en-US" w:eastAsia="zh-CN"/>
        </w:rPr>
        <w:t>In order to better understand the consumption behavior of luxury consumers, this study tested the applicability of planned behavior theory to predict the purchase motivation of luxury handbags.</w:t>
      </w:r>
      <w:r>
        <w:rPr>
          <w:rFonts w:hint="eastAsia" w:ascii="Arial" w:hAnsi="Arial" w:eastAsia="Arial" w:cs="Arial"/>
          <w:b w:val="0"/>
          <w:bCs w:val="0"/>
          <w:kern w:val="0"/>
          <w:sz w:val="24"/>
          <w:szCs w:val="24"/>
          <w:vertAlign w:val="baseline"/>
          <w:lang w:val="en-US" w:eastAsia="zh-CN"/>
        </w:rPr>
        <w:t xml:space="preserve"> The results showed that, in general, buying intentions were positively affected by the extent to which individuals liked the behaviour and by the funtional behaviour. Perceived behavior control is not acceptable in the situation of the study.</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Word number: 13029</w:t>
      </w:r>
    </w:p>
    <w:p>
      <w:pPr>
        <w:pStyle w:val="2"/>
        <w:rPr>
          <w:rFonts w:hint="default" w:ascii="Arial" w:hAnsi="Arial" w:cs="Arial"/>
          <w:lang w:val="en-US" w:eastAsia="zh-CN"/>
        </w:rPr>
      </w:pPr>
    </w:p>
    <w:p>
      <w:pPr>
        <w:pStyle w:val="2"/>
        <w:rPr>
          <w:rFonts w:hint="default" w:ascii="Arial" w:hAnsi="Arial" w:cs="Arial"/>
        </w:rPr>
      </w:pPr>
      <w:bookmarkStart w:id="93" w:name="_Toc20223_WPSOffice_Level1"/>
      <w:bookmarkStart w:id="94" w:name="_Toc28201_WPSOffice_Level1"/>
      <w:bookmarkStart w:id="95" w:name="_Toc8374_WPSOffice_Level1"/>
      <w:bookmarkStart w:id="96" w:name="_Toc29161"/>
      <w:r>
        <w:rPr>
          <w:rFonts w:hint="default" w:ascii="Arial" w:hAnsi="Arial" w:cs="Arial"/>
        </w:rPr>
        <w:t>Reference</w:t>
      </w:r>
      <w:bookmarkEnd w:id="93"/>
      <w:bookmarkEnd w:id="94"/>
      <w:bookmarkEnd w:id="95"/>
      <w:bookmarkEnd w:id="96"/>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Ansar, N. (2013). Impact of green marketing on consumer purchase intention. </w:t>
      </w:r>
      <w:r>
        <w:rPr>
          <w:rFonts w:ascii="Arial" w:hAnsi="Arial" w:eastAsia="宋体" w:cs="Arial"/>
          <w:i/>
          <w:color w:val="222222"/>
          <w:sz w:val="24"/>
          <w:shd w:val="clear" w:color="auto" w:fill="FFFFFF"/>
        </w:rPr>
        <w:t>Mediterranean Journal of Social Sciences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(11), 650.</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Kasemsap, K. (2018). The roles of social media marketing and brand management in global marketing. In </w:t>
      </w:r>
      <w:r>
        <w:rPr>
          <w:rFonts w:ascii="Arial" w:hAnsi="Arial" w:eastAsia="宋体" w:cs="Arial"/>
          <w:i/>
          <w:color w:val="222222"/>
          <w:sz w:val="24"/>
          <w:shd w:val="clear" w:color="auto" w:fill="FFFFFF"/>
        </w:rPr>
        <w:t>Social Media Marketing: Breakthroughs in Research and Practice</w:t>
      </w:r>
      <w:r>
        <w:rPr>
          <w:rFonts w:ascii="Arial" w:hAnsi="Arial" w:eastAsia="宋体" w:cs="Arial"/>
          <w:color w:val="222222"/>
          <w:sz w:val="24"/>
          <w:shd w:val="clear" w:color="auto" w:fill="FFFFFF"/>
        </w:rPr>
        <w:t> (pp. 425-453). IGI Global.</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Azam, A., Shoaib, M., Mohayuddin, A., &amp; Ramzan, N. (2016). RELATONSHIP AMONG CONSUMER BEHAVIOR, PURCHASING POWER AND BRAND SELECTION. </w:t>
      </w:r>
      <w:r>
        <w:rPr>
          <w:rFonts w:ascii="Arial" w:hAnsi="Arial" w:eastAsia="宋体" w:cs="Arial"/>
          <w:i/>
          <w:color w:val="222222"/>
          <w:sz w:val="24"/>
          <w:shd w:val="clear" w:color="auto" w:fill="FFFFFF"/>
        </w:rPr>
        <w:t>Science International</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28</w:t>
      </w:r>
      <w:r>
        <w:rPr>
          <w:rFonts w:ascii="Arial" w:hAnsi="Arial" w:eastAsia="宋体" w:cs="Arial"/>
          <w:color w:val="222222"/>
          <w:sz w:val="24"/>
          <w:shd w:val="clear" w:color="auto" w:fill="FFFFFF"/>
        </w:rPr>
        <w:t>(1).</w:t>
      </w:r>
    </w:p>
    <w:p>
      <w:pPr>
        <w:autoSpaceDE w:val="0"/>
        <w:autoSpaceDN w:val="0"/>
        <w:adjustRightInd w:val="0"/>
        <w:spacing w:line="360" w:lineRule="auto"/>
        <w:rPr>
          <w:rFonts w:ascii="Arial" w:hAnsi="Arial" w:cs="Arial"/>
          <w:sz w:val="24"/>
        </w:rPr>
      </w:pPr>
      <w:r>
        <w:rPr>
          <w:rFonts w:ascii="Arial" w:hAnsi="Arial" w:cs="Arial"/>
          <w:sz w:val="24"/>
        </w:rPr>
        <w:t xml:space="preserve">Abubaker, Shaouf. &amp; Kevin, Lu. &amp; Xiaoying, Li. (2016). The effect of web advertising visual design on online purchase intention: An examination across gender. Computer in Human Behavior, 60, 622-634.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Anam, C. (2014). </w:t>
      </w:r>
      <w:r>
        <w:rPr>
          <w:rFonts w:ascii="Arial" w:hAnsi="Arial" w:eastAsia="宋体" w:cs="Arial"/>
          <w:i/>
          <w:color w:val="222222"/>
          <w:sz w:val="24"/>
          <w:shd w:val="clear" w:color="auto" w:fill="FFFFFF"/>
        </w:rPr>
        <w:t>The Impact of Social Influence, Compatibility and Price on Purchase Intention of Android Android Smartphone</w:t>
      </w:r>
      <w:r>
        <w:rPr>
          <w:rFonts w:ascii="Arial" w:hAnsi="Arial" w:eastAsia="宋体" w:cs="Arial"/>
          <w:color w:val="222222"/>
          <w:sz w:val="24"/>
          <w:shd w:val="clear" w:color="auto" w:fill="FFFFFF"/>
        </w:rPr>
        <w:t> (Doctoral dissertation, Universitas Muhammadiyah Surakarta).</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Borzooei, M., &amp; Asgari, M. (2013). The Halal brand personality and its effect on purchase intention. </w:t>
      </w:r>
      <w:r>
        <w:rPr>
          <w:rFonts w:ascii="Arial" w:hAnsi="Arial" w:eastAsia="宋体" w:cs="Arial"/>
          <w:i/>
          <w:color w:val="222222"/>
          <w:sz w:val="24"/>
          <w:shd w:val="clear" w:color="auto" w:fill="FFFFFF"/>
        </w:rPr>
        <w:t>Interdisciplinary Journal of Contemporary Research in Business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5</w:t>
      </w:r>
      <w:r>
        <w:rPr>
          <w:rFonts w:ascii="Arial" w:hAnsi="Arial" w:eastAsia="宋体" w:cs="Arial"/>
          <w:color w:val="222222"/>
          <w:sz w:val="24"/>
          <w:shd w:val="clear" w:color="auto" w:fill="FFFFFF"/>
        </w:rPr>
        <w:t>(3), 481-491.</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Beukeboom, C. J., Kerkhof, P., &amp; de Vries, M. (2015). Does a virtual like cause actual liking? How following a brand's Facebook updates enhances brand evaluations and purchase intention. </w:t>
      </w:r>
      <w:r>
        <w:rPr>
          <w:rFonts w:ascii="Arial" w:hAnsi="Arial" w:eastAsia="宋体" w:cs="Arial"/>
          <w:i/>
          <w:color w:val="222222"/>
          <w:sz w:val="24"/>
          <w:shd w:val="clear" w:color="auto" w:fill="FFFFFF"/>
        </w:rPr>
        <w:t>Journal of Interactive Marketing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32</w:t>
      </w:r>
      <w:r>
        <w:rPr>
          <w:rFonts w:ascii="Arial" w:hAnsi="Arial" w:eastAsia="宋体" w:cs="Arial"/>
          <w:color w:val="222222"/>
          <w:sz w:val="24"/>
          <w:shd w:val="clear" w:color="auto" w:fill="FFFFFF"/>
        </w:rPr>
        <w:t>, 26-36.</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Cristea, A. (2014). Positioning Strategies for Obtaining and Sustaining Competitive Advantage. </w:t>
      </w:r>
      <w:r>
        <w:rPr>
          <w:rFonts w:ascii="Arial" w:hAnsi="Arial" w:eastAsia="宋体" w:cs="Arial"/>
          <w:i/>
          <w:color w:val="222222"/>
          <w:sz w:val="24"/>
          <w:shd w:val="clear" w:color="auto" w:fill="FFFFFF"/>
        </w:rPr>
        <w:t>International Journal of Economic Practices and Theories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(5), 894-902.</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Chen, J., &amp; Kim, S. (2013). A comparison of Chinese consumers’ intentions to purchase luxury fashion brands for self-use and for gifts. </w:t>
      </w:r>
      <w:r>
        <w:rPr>
          <w:rFonts w:ascii="Arial" w:hAnsi="Arial" w:eastAsia="宋体" w:cs="Arial"/>
          <w:i/>
          <w:color w:val="222222"/>
          <w:sz w:val="24"/>
          <w:shd w:val="clear" w:color="auto" w:fill="FFFFFF"/>
        </w:rPr>
        <w:t>Journal of international consumer marketing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25</w:t>
      </w:r>
      <w:r>
        <w:rPr>
          <w:rFonts w:ascii="Arial" w:hAnsi="Arial" w:eastAsia="宋体" w:cs="Arial"/>
          <w:color w:val="222222"/>
          <w:sz w:val="24"/>
          <w:shd w:val="clear" w:color="auto" w:fill="FFFFFF"/>
        </w:rPr>
        <w:t>(1), 29-44. (Chen &amp; Kim, 2013)</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Chinomona, R., &amp; Sandada, M. (2013). The influence of market related mobile activities on the acceptance of mobile marketing and consumer intention to purchase products promoted by SMS in South Africa. </w:t>
      </w:r>
      <w:r>
        <w:rPr>
          <w:rFonts w:ascii="Arial" w:hAnsi="Arial" w:eastAsia="宋体" w:cs="Arial"/>
          <w:i/>
          <w:color w:val="222222"/>
          <w:sz w:val="24"/>
          <w:shd w:val="clear" w:color="auto" w:fill="FFFFFF"/>
        </w:rPr>
        <w:t>Journal Of Applied Business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29</w:t>
      </w:r>
      <w:r>
        <w:rPr>
          <w:rFonts w:ascii="Arial" w:hAnsi="Arial" w:eastAsia="宋体" w:cs="Arial"/>
          <w:color w:val="222222"/>
          <w:sz w:val="24"/>
          <w:shd w:val="clear" w:color="auto" w:fill="FFFFFF"/>
        </w:rPr>
        <w:t>(6), 1897. (Chinomona &amp; Sandada, 2013)</w:t>
      </w:r>
    </w:p>
    <w:p>
      <w:pPr>
        <w:autoSpaceDE w:val="0"/>
        <w:autoSpaceDN w:val="0"/>
        <w:adjustRightInd w:val="0"/>
        <w:spacing w:line="360" w:lineRule="auto"/>
        <w:rPr>
          <w:rFonts w:ascii="Arial" w:hAnsi="Arial" w:cs="Arial"/>
          <w:sz w:val="24"/>
        </w:rPr>
      </w:pPr>
      <w:r>
        <w:rPr>
          <w:rFonts w:ascii="Arial" w:hAnsi="Arial" w:cs="Arial"/>
          <w:sz w:val="24"/>
        </w:rPr>
        <w:t xml:space="preserve">Chia-Lin, Hsu. &amp; Li-Chen, Yu. &amp; Kuo-Chien, Chang. (2017). Exploring the effects of online customer reviews, regulatory focus, and product type on purchase intention: Perceived justice as a moderator. Computer in Human Behavior, 69, 335-346.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Chang, T. Z., &amp; Wildt, A. R. (2014). Price, product information, and purchase intention: An empirical study. </w:t>
      </w:r>
      <w:r>
        <w:rPr>
          <w:rFonts w:ascii="Arial" w:hAnsi="Arial" w:eastAsia="宋体" w:cs="Arial"/>
          <w:i/>
          <w:color w:val="222222"/>
          <w:sz w:val="24"/>
          <w:shd w:val="clear" w:color="auto" w:fill="FFFFFF"/>
        </w:rPr>
        <w:t>Journal of the Academy of Marketing science</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22</w:t>
      </w:r>
      <w:r>
        <w:rPr>
          <w:rFonts w:ascii="Arial" w:hAnsi="Arial" w:eastAsia="宋体" w:cs="Arial"/>
          <w:color w:val="222222"/>
          <w:sz w:val="24"/>
          <w:shd w:val="clear" w:color="auto" w:fill="FFFFFF"/>
        </w:rPr>
        <w:t>(1), 16-27.</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Chiu, C. M., Hsu, M. H., Lai, H., &amp; Chang, C. M. (2012). Re-examining the influence of trust on online repeat purchase intention: The moderating role of habit and its antecedents. </w:t>
      </w:r>
      <w:r>
        <w:rPr>
          <w:rFonts w:ascii="Arial" w:hAnsi="Arial" w:eastAsia="宋体" w:cs="Arial"/>
          <w:i/>
          <w:color w:val="222222"/>
          <w:sz w:val="24"/>
          <w:shd w:val="clear" w:color="auto" w:fill="FFFFFF"/>
        </w:rPr>
        <w:t>Decision Support Systems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53</w:t>
      </w:r>
      <w:r>
        <w:rPr>
          <w:rFonts w:ascii="Arial" w:hAnsi="Arial" w:eastAsia="宋体" w:cs="Arial"/>
          <w:color w:val="222222"/>
          <w:sz w:val="24"/>
          <w:shd w:val="clear" w:color="auto" w:fill="FFFFFF"/>
        </w:rPr>
        <w:t>(4), 835-845.</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Diallo, M. F. (2012). Effects of store image and store brand price-image on store brand purchase intention: Application to an emerging market. </w:t>
      </w:r>
      <w:r>
        <w:rPr>
          <w:rFonts w:ascii="Arial" w:hAnsi="Arial" w:eastAsia="宋体" w:cs="Arial"/>
          <w:i/>
          <w:color w:val="222222"/>
          <w:sz w:val="24"/>
          <w:shd w:val="clear" w:color="auto" w:fill="FFFFFF"/>
        </w:rPr>
        <w:t>Journal of Retailing and Consumer Services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19</w:t>
      </w:r>
      <w:r>
        <w:rPr>
          <w:rFonts w:ascii="Arial" w:hAnsi="Arial" w:eastAsia="宋体" w:cs="Arial"/>
          <w:color w:val="222222"/>
          <w:sz w:val="24"/>
          <w:shd w:val="clear" w:color="auto" w:fill="FFFFFF"/>
        </w:rPr>
        <w:t>(3), 360-367.</w:t>
      </w:r>
    </w:p>
    <w:p>
      <w:pPr>
        <w:autoSpaceDE w:val="0"/>
        <w:autoSpaceDN w:val="0"/>
        <w:adjustRightInd w:val="0"/>
        <w:spacing w:line="360" w:lineRule="auto"/>
        <w:rPr>
          <w:rFonts w:ascii="Arial" w:hAnsi="Arial" w:cs="Arial"/>
          <w:sz w:val="24"/>
        </w:rPr>
      </w:pPr>
      <w:r>
        <w:rPr>
          <w:rFonts w:ascii="Arial" w:hAnsi="Arial" w:cs="Arial"/>
          <w:sz w:val="24"/>
        </w:rPr>
        <w:t>Danupol, Hoonsopon. &amp; Wilert Puriwat. (2016). The effect of reference groups on purchase intention: evidence in distinct types of shoppers and product involvement. Australasian Marketing Journal, 24, 157-164.</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Diallo, M. F. (2012). Effects of store image and store brand price-image on store brand purchase intention: Application to an emerging market. </w:t>
      </w:r>
      <w:r>
        <w:rPr>
          <w:rFonts w:ascii="Arial" w:hAnsi="Arial" w:eastAsia="宋体" w:cs="Arial"/>
          <w:i/>
          <w:color w:val="222222"/>
          <w:sz w:val="24"/>
          <w:shd w:val="clear" w:color="auto" w:fill="FFFFFF"/>
        </w:rPr>
        <w:t>Journal of Retailing and Consumer Services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19</w:t>
      </w:r>
      <w:r>
        <w:rPr>
          <w:rFonts w:ascii="Arial" w:hAnsi="Arial" w:eastAsia="宋体" w:cs="Arial"/>
          <w:color w:val="222222"/>
          <w:sz w:val="24"/>
          <w:shd w:val="clear" w:color="auto" w:fill="FFFFFF"/>
        </w:rPr>
        <w:t>(3), 360-367.</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Faryabi, M., Sadeghzadeh, K., &amp; Saed, M. (2012). The effect of price discounts and store image on consumer's purchase intention in online shopping context case study: Nokia and HTC. </w:t>
      </w:r>
      <w:r>
        <w:rPr>
          <w:rFonts w:ascii="Arial" w:hAnsi="Arial" w:eastAsia="宋体" w:cs="Arial"/>
          <w:i/>
          <w:color w:val="222222"/>
          <w:sz w:val="24"/>
          <w:shd w:val="clear" w:color="auto" w:fill="FFFFFF"/>
        </w:rPr>
        <w:t>Journal of Business Studies Quarterly</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(1), 197.</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Filieri, R., Chen, W., &amp; Lal Dey, B. (2017). The importance of enhancing, maintaining and saving face in smartphone repurchase intentions of Chinese early adopters: an exploratory study. </w:t>
      </w:r>
      <w:r>
        <w:rPr>
          <w:rFonts w:ascii="Arial" w:hAnsi="Arial" w:eastAsia="宋体" w:cs="Arial"/>
          <w:i/>
          <w:color w:val="222222"/>
          <w:sz w:val="24"/>
          <w:shd w:val="clear" w:color="auto" w:fill="FFFFFF"/>
        </w:rPr>
        <w:t>Information Technology &amp; People</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30</w:t>
      </w:r>
      <w:r>
        <w:rPr>
          <w:rFonts w:ascii="Arial" w:hAnsi="Arial" w:eastAsia="宋体" w:cs="Arial"/>
          <w:color w:val="222222"/>
          <w:sz w:val="24"/>
          <w:shd w:val="clear" w:color="auto" w:fill="FFFFFF"/>
        </w:rPr>
        <w:t>(3), 629-652. (Filieri &amp; Chen &amp; Lal, 2017)</w:t>
      </w:r>
    </w:p>
    <w:p>
      <w:pPr>
        <w:autoSpaceDE w:val="0"/>
        <w:autoSpaceDN w:val="0"/>
        <w:adjustRightInd w:val="0"/>
        <w:spacing w:line="360" w:lineRule="auto"/>
        <w:rPr>
          <w:rFonts w:ascii="Arial" w:hAnsi="Arial" w:cs="Arial"/>
          <w:sz w:val="24"/>
        </w:rPr>
      </w:pPr>
      <w:r>
        <w:rPr>
          <w:rFonts w:ascii="Arial" w:hAnsi="Arial" w:cs="Arial"/>
          <w:sz w:val="24"/>
        </w:rPr>
        <w:t xml:space="preserve">Guoxin, Li. &amp; Guofeng, Li. &amp; Zephaniah, Kambele. (2012). Luxury fashion brand consumers in China: Perceived value, fashion lifestyle and willingness to pay. Journal of Business Research, 65, 1516-1522. </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Govender, K. K. (2017). Brand choice and brand switching: a case study of relocated consumers. </w:t>
      </w:r>
      <w:r>
        <w:rPr>
          <w:rFonts w:ascii="Arial" w:hAnsi="Arial" w:eastAsia="宋体" w:cs="Arial"/>
          <w:i/>
          <w:color w:val="222222"/>
          <w:sz w:val="24"/>
          <w:shd w:val="clear" w:color="auto" w:fill="FFFFFF"/>
        </w:rPr>
        <w:t>African Journal of Economic and Management Studies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8</w:t>
      </w:r>
      <w:r>
        <w:rPr>
          <w:rFonts w:ascii="Arial" w:hAnsi="Arial" w:eastAsia="宋体" w:cs="Arial"/>
          <w:color w:val="222222"/>
          <w:sz w:val="24"/>
          <w:shd w:val="clear" w:color="auto" w:fill="FFFFFF"/>
        </w:rPr>
        <w:t>(4), 441-461.</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Grewal, D., Krishnan, R., Baker, J., &amp; Borin, N. (2014). The effect of store name, brand name and price discounts on consumers' evaluations and purchase intentions. </w:t>
      </w:r>
      <w:r>
        <w:rPr>
          <w:rFonts w:ascii="Arial" w:hAnsi="Arial" w:eastAsia="宋体" w:cs="Arial"/>
          <w:i/>
          <w:color w:val="222222"/>
          <w:sz w:val="24"/>
          <w:shd w:val="clear" w:color="auto" w:fill="FFFFFF"/>
        </w:rPr>
        <w:t>Journal of retailing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74</w:t>
      </w:r>
      <w:r>
        <w:rPr>
          <w:rFonts w:ascii="Arial" w:hAnsi="Arial" w:eastAsia="宋体" w:cs="Arial"/>
          <w:color w:val="222222"/>
          <w:sz w:val="24"/>
          <w:shd w:val="clear" w:color="auto" w:fill="FFFFFF"/>
        </w:rPr>
        <w:t>(3), 331-352.</w:t>
      </w:r>
    </w:p>
    <w:p>
      <w:pPr>
        <w:autoSpaceDE w:val="0"/>
        <w:autoSpaceDN w:val="0"/>
        <w:adjustRightInd w:val="0"/>
        <w:spacing w:line="360" w:lineRule="auto"/>
        <w:rPr>
          <w:rFonts w:ascii="Arial" w:hAnsi="Arial" w:cs="Arial"/>
          <w:sz w:val="24"/>
        </w:rPr>
      </w:pPr>
      <w:r>
        <w:rPr>
          <w:rFonts w:ascii="Arial" w:hAnsi="Arial" w:cs="Arial"/>
          <w:sz w:val="24"/>
        </w:rPr>
        <w:t xml:space="preserve">Gopal, Das. (2014). Factors affecting Indian shoppers attitude and purchase intention: An empirical check. Journal of Retailing and consumer services, 21, 561-569.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Hutter, K., Hautz, J., Dennhardt, S., &amp; Füller, J. (2013). The impact of user interactions in social media on brand awareness and purchase intention: the case of MINI on Facebook. </w:t>
      </w:r>
      <w:r>
        <w:rPr>
          <w:rFonts w:ascii="Arial" w:hAnsi="Arial" w:eastAsia="宋体" w:cs="Arial"/>
          <w:i/>
          <w:color w:val="222222"/>
          <w:sz w:val="24"/>
          <w:shd w:val="clear" w:color="auto" w:fill="FFFFFF"/>
        </w:rPr>
        <w:t>Journal of Product &amp; Brand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22</w:t>
      </w:r>
      <w:r>
        <w:rPr>
          <w:rFonts w:ascii="Arial" w:hAnsi="Arial" w:eastAsia="宋体" w:cs="Arial"/>
          <w:color w:val="222222"/>
          <w:sz w:val="24"/>
          <w:shd w:val="clear" w:color="auto" w:fill="FFFFFF"/>
        </w:rPr>
        <w:t>(5/6), 342-351.</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Hibić, S., &amp; Poturak, M. (2016). Impact of a Brand on Consumer Decision-making Process. </w:t>
      </w:r>
      <w:r>
        <w:rPr>
          <w:rFonts w:ascii="Arial" w:hAnsi="Arial" w:eastAsia="宋体" w:cs="Arial"/>
          <w:i/>
          <w:color w:val="222222"/>
          <w:sz w:val="24"/>
          <w:shd w:val="clear" w:color="auto" w:fill="FFFFFF"/>
        </w:rPr>
        <w:t>European Journal of Economic Studies</w:t>
      </w:r>
      <w:r>
        <w:rPr>
          <w:rFonts w:ascii="Arial" w:hAnsi="Arial" w:eastAsia="宋体" w:cs="Arial"/>
          <w:color w:val="222222"/>
          <w:sz w:val="24"/>
          <w:shd w:val="clear" w:color="auto" w:fill="FFFFFF"/>
        </w:rPr>
        <w:t>, (3), 405-414.</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Hartanti, L. P. S., &amp; Trihastiuti, D. ANALYSIS OF CULTURAL ATTRIBUTE IN PRODUCT DESIGN OF CRAFT TO INCREASE PURCHASE INTENTION.</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Hartmann, P., &amp; Apaolaza-Ibáñez, V. (2012). Consumer attitude and purchase intention toward green energy brands: The roles of psychological benefits and environmental concern. </w:t>
      </w:r>
      <w:r>
        <w:rPr>
          <w:rFonts w:ascii="Arial" w:hAnsi="Arial" w:eastAsia="宋体" w:cs="Arial"/>
          <w:i/>
          <w:color w:val="222222"/>
          <w:sz w:val="24"/>
          <w:shd w:val="clear" w:color="auto" w:fill="FFFFFF"/>
        </w:rPr>
        <w:t>Journal of Business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65</w:t>
      </w:r>
      <w:r>
        <w:rPr>
          <w:rFonts w:ascii="Arial" w:hAnsi="Arial" w:eastAsia="宋体" w:cs="Arial"/>
          <w:color w:val="222222"/>
          <w:sz w:val="24"/>
          <w:shd w:val="clear" w:color="auto" w:fill="FFFFFF"/>
        </w:rPr>
        <w:t>(9), 1254-1263.</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Hanzaee, K. H., &amp; Taghipourian, M. J. (2012). The effects of brand credibility and prestige on consumers purchase intention in low and high product involvement. </w:t>
      </w:r>
      <w:r>
        <w:rPr>
          <w:rFonts w:ascii="Arial" w:hAnsi="Arial" w:eastAsia="宋体" w:cs="Arial"/>
          <w:i/>
          <w:color w:val="222222"/>
          <w:sz w:val="24"/>
          <w:shd w:val="clear" w:color="auto" w:fill="FFFFFF"/>
        </w:rPr>
        <w:t>Journal of Basic and Applied Scientific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w:t>
      </w:r>
      <w:r>
        <w:rPr>
          <w:rFonts w:ascii="Arial" w:hAnsi="Arial" w:eastAsia="宋体" w:cs="Arial"/>
          <w:color w:val="222222"/>
          <w:sz w:val="24"/>
          <w:shd w:val="clear" w:color="auto" w:fill="FFFFFF"/>
        </w:rPr>
        <w:t>(2), 1281-1291.</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ISIK, A., &amp; YASAR, M. F. (2015). Effects of Brand on Consumer Preferences: A study in Turkmenistan. </w:t>
      </w:r>
      <w:r>
        <w:rPr>
          <w:rFonts w:ascii="Arial" w:hAnsi="Arial" w:eastAsia="宋体" w:cs="Arial"/>
          <w:i/>
          <w:color w:val="222222"/>
          <w:sz w:val="24"/>
          <w:shd w:val="clear" w:color="auto" w:fill="FFFFFF"/>
        </w:rPr>
        <w:t>Eurasian Journal of Business and Economics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8</w:t>
      </w:r>
      <w:r>
        <w:rPr>
          <w:rFonts w:ascii="Arial" w:hAnsi="Arial" w:eastAsia="宋体" w:cs="Arial"/>
          <w:color w:val="222222"/>
          <w:sz w:val="24"/>
          <w:shd w:val="clear" w:color="auto" w:fill="FFFFFF"/>
        </w:rPr>
        <w:t>(16), 139-150.</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Ivana, W. (2018). Does Brand Image Certainly Mediate Relationships between e-WOM and Purchase Intention? A Case Study of Samsung Smartphone Marketing in Papua. </w:t>
      </w:r>
      <w:r>
        <w:rPr>
          <w:rFonts w:ascii="Arial" w:hAnsi="Arial" w:eastAsia="宋体" w:cs="Arial"/>
          <w:i/>
          <w:color w:val="222222"/>
          <w:sz w:val="24"/>
          <w:shd w:val="clear" w:color="auto" w:fill="FFFFFF"/>
        </w:rPr>
        <w:t>Advances in Social Sciences Research Journal</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5</w:t>
      </w:r>
      <w:r>
        <w:rPr>
          <w:rFonts w:ascii="Arial" w:hAnsi="Arial" w:eastAsia="宋体" w:cs="Arial"/>
          <w:color w:val="222222"/>
          <w:sz w:val="24"/>
          <w:shd w:val="clear" w:color="auto" w:fill="FFFFFF"/>
        </w:rPr>
        <w:t xml:space="preserve">(3).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Jaccard, J. (2012). The reasoned action model: Directions for future research. </w:t>
      </w:r>
      <w:r>
        <w:rPr>
          <w:rFonts w:ascii="Arial" w:hAnsi="Arial" w:eastAsia="宋体" w:cs="Arial"/>
          <w:i/>
          <w:color w:val="222222"/>
          <w:sz w:val="24"/>
          <w:shd w:val="clear" w:color="auto" w:fill="FFFFFF"/>
        </w:rPr>
        <w:t>The Annals of the American Academy of Political and Social Science</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640</w:t>
      </w:r>
      <w:r>
        <w:rPr>
          <w:rFonts w:ascii="Arial" w:hAnsi="Arial" w:eastAsia="宋体" w:cs="Arial"/>
          <w:color w:val="222222"/>
          <w:sz w:val="24"/>
          <w:shd w:val="clear" w:color="auto" w:fill="FFFFFF"/>
        </w:rPr>
        <w:t>(1), 58-80.</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Jaafar, S. N., Lalp, P. E., &amp; Naba, M. M. (2012). Consumers’ perceptions, attitudes and purchase intention towards private label food products in Malaysia. </w:t>
      </w:r>
      <w:r>
        <w:rPr>
          <w:rFonts w:ascii="Arial" w:hAnsi="Arial" w:eastAsia="宋体" w:cs="Arial"/>
          <w:i/>
          <w:color w:val="222222"/>
          <w:sz w:val="24"/>
          <w:shd w:val="clear" w:color="auto" w:fill="FFFFFF"/>
        </w:rPr>
        <w:t>Asian Journal of Business and Management Sciences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w:t>
      </w:r>
      <w:r>
        <w:rPr>
          <w:rFonts w:ascii="Arial" w:hAnsi="Arial" w:eastAsia="宋体" w:cs="Arial"/>
          <w:color w:val="222222"/>
          <w:sz w:val="24"/>
          <w:shd w:val="clear" w:color="auto" w:fill="FFFFFF"/>
        </w:rPr>
        <w:t>(8), 73-90.</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Jain, S., Khan, M. N., &amp; Mishra, S. (2015). Factors affecting luxury purchase intention: A conceptual framework based on an extension of the theory of planned behavior. </w:t>
      </w:r>
      <w:r>
        <w:rPr>
          <w:rFonts w:ascii="Arial" w:hAnsi="Arial" w:eastAsia="宋体" w:cs="Arial"/>
          <w:i/>
          <w:color w:val="222222"/>
          <w:sz w:val="24"/>
          <w:shd w:val="clear" w:color="auto" w:fill="FFFFFF"/>
        </w:rPr>
        <w:t>South Asian Journal of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22</w:t>
      </w:r>
      <w:r>
        <w:rPr>
          <w:rFonts w:ascii="Arial" w:hAnsi="Arial" w:eastAsia="宋体" w:cs="Arial"/>
          <w:color w:val="222222"/>
          <w:sz w:val="24"/>
          <w:shd w:val="clear" w:color="auto" w:fill="FFFFFF"/>
        </w:rPr>
        <w:t xml:space="preserve">(4), 136.  </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Jain, S., Khan, M. N., &amp; Mishra, S. (2017). Understanding consumer behavior regarding luxury fashion goods in India based on the theory of planned behavior. </w:t>
      </w:r>
      <w:r>
        <w:rPr>
          <w:rFonts w:ascii="Arial" w:hAnsi="Arial" w:eastAsia="宋体" w:cs="Arial"/>
          <w:i/>
          <w:color w:val="222222"/>
          <w:sz w:val="24"/>
          <w:shd w:val="clear" w:color="auto" w:fill="FFFFFF"/>
        </w:rPr>
        <w:t>Journal of Asia Business Studies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11</w:t>
      </w:r>
      <w:r>
        <w:rPr>
          <w:rFonts w:ascii="Arial" w:hAnsi="Arial" w:eastAsia="宋体" w:cs="Arial"/>
          <w:color w:val="222222"/>
          <w:sz w:val="24"/>
          <w:shd w:val="clear" w:color="auto" w:fill="FFFFFF"/>
        </w:rPr>
        <w:t>(1), 4-21.</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Jaafar, S. N., Lalp, P. E., &amp; Naba, M. M. (2012). Consumers’ perceptions, attitudes and purchase intention towards private label food products in Malaysia. </w:t>
      </w:r>
      <w:r>
        <w:rPr>
          <w:rFonts w:ascii="Arial" w:hAnsi="Arial" w:eastAsia="宋体" w:cs="Arial"/>
          <w:i/>
          <w:color w:val="222222"/>
          <w:sz w:val="24"/>
          <w:shd w:val="clear" w:color="auto" w:fill="FFFFFF"/>
        </w:rPr>
        <w:t>Asian Journal of Business and Management Sciences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w:t>
      </w:r>
      <w:r>
        <w:rPr>
          <w:rFonts w:ascii="Arial" w:hAnsi="Arial" w:eastAsia="宋体" w:cs="Arial"/>
          <w:color w:val="222222"/>
          <w:sz w:val="24"/>
          <w:shd w:val="clear" w:color="auto" w:fill="FFFFFF"/>
        </w:rPr>
        <w:t>(8), 73-90.</w:t>
      </w:r>
    </w:p>
    <w:p>
      <w:pPr>
        <w:autoSpaceDE w:val="0"/>
        <w:autoSpaceDN w:val="0"/>
        <w:adjustRightInd w:val="0"/>
        <w:spacing w:line="360" w:lineRule="auto"/>
        <w:rPr>
          <w:rFonts w:ascii="Arial" w:hAnsi="Arial" w:eastAsia="宋体" w:cs="Arial"/>
          <w:sz w:val="24"/>
        </w:rPr>
      </w:pPr>
      <w:r>
        <w:rPr>
          <w:rFonts w:ascii="Arial" w:hAnsi="Arial" w:eastAsia="宋体" w:cs="Arial"/>
          <w:color w:val="222222"/>
          <w:sz w:val="24"/>
          <w:shd w:val="clear" w:color="auto" w:fill="FFFFFF"/>
        </w:rPr>
        <w:t>Johansen, I. K., &amp; Guldvik, C. S. (2017). </w:t>
      </w:r>
      <w:r>
        <w:rPr>
          <w:rFonts w:ascii="Arial" w:hAnsi="Arial" w:eastAsia="宋体" w:cs="Arial"/>
          <w:i/>
          <w:color w:val="222222"/>
          <w:sz w:val="24"/>
          <w:shd w:val="clear" w:color="auto" w:fill="FFFFFF"/>
        </w:rPr>
        <w:t>Influencer marketing and purchase intentions: how does influencer marketing affect purchase intentions?</w:t>
      </w:r>
      <w:r>
        <w:rPr>
          <w:rFonts w:ascii="Arial" w:hAnsi="Arial" w:eastAsia="宋体" w:cs="Arial"/>
          <w:color w:val="222222"/>
          <w:sz w:val="24"/>
          <w:shd w:val="clear" w:color="auto" w:fill="FFFFFF"/>
        </w:rPr>
        <w:t xml:space="preserve"> (Master's thesis).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Jin, G., Yu, J. H., &amp; Lee, C. S. (2013). The Effect of Brand Image, Corporate Image and Customer Experience on Customer Purchase Intention in Korea's Mobile Communication Market. </w:t>
      </w:r>
      <w:r>
        <w:rPr>
          <w:rFonts w:ascii="Arial" w:hAnsi="Arial" w:eastAsia="宋体" w:cs="Arial"/>
          <w:i/>
          <w:color w:val="222222"/>
          <w:sz w:val="24"/>
          <w:shd w:val="clear" w:color="auto" w:fill="FFFFFF"/>
        </w:rPr>
        <w:t>e-비즈니스연구</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14</w:t>
      </w:r>
      <w:r>
        <w:rPr>
          <w:rFonts w:ascii="Arial" w:hAnsi="Arial" w:eastAsia="宋体" w:cs="Arial"/>
          <w:color w:val="222222"/>
          <w:sz w:val="24"/>
          <w:shd w:val="clear" w:color="auto" w:fill="FFFFFF"/>
        </w:rPr>
        <w:t xml:space="preserve">(5), 305-324.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Khan, M. M., &amp; Razzaqu, R. (2015). Measuring the impact of brand positioning on consumer purchase intention across different products. </w:t>
      </w:r>
      <w:r>
        <w:rPr>
          <w:rFonts w:ascii="Arial" w:hAnsi="Arial" w:eastAsia="宋体" w:cs="Arial"/>
          <w:i/>
          <w:color w:val="222222"/>
          <w:sz w:val="24"/>
          <w:shd w:val="clear" w:color="auto" w:fill="FFFFFF"/>
        </w:rPr>
        <w:t>Journal of Quality and Technology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11</w:t>
      </w:r>
      <w:r>
        <w:rPr>
          <w:rFonts w:ascii="Arial" w:hAnsi="Arial" w:eastAsia="宋体" w:cs="Arial"/>
          <w:color w:val="222222"/>
          <w:sz w:val="24"/>
          <w:shd w:val="clear" w:color="auto" w:fill="FFFFFF"/>
        </w:rPr>
        <w:t xml:space="preserve">(1), 69-95.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Karman, M. A. (2015). The Impact of Social Media Marketing on Brand Equity toward the Purchase Intention of Starbucks Indonesia. </w:t>
      </w:r>
      <w:r>
        <w:rPr>
          <w:rFonts w:ascii="Arial" w:hAnsi="Arial" w:eastAsia="宋体" w:cs="Arial"/>
          <w:i/>
          <w:color w:val="222222"/>
          <w:sz w:val="24"/>
          <w:shd w:val="clear" w:color="auto" w:fill="FFFFFF"/>
        </w:rPr>
        <w:t>iBuss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w:t>
      </w:r>
      <w:r>
        <w:rPr>
          <w:rFonts w:ascii="Arial" w:hAnsi="Arial" w:eastAsia="宋体" w:cs="Arial"/>
          <w:color w:val="222222"/>
          <w:sz w:val="24"/>
          <w:shd w:val="clear" w:color="auto" w:fill="FFFFFF"/>
        </w:rPr>
        <w:t>(2).</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Kochhar, N., &amp; Kautish, S. K. Impact of Social Media as e-marketing tool towards intention of purchasing: Analysis of literature. (Kochhar &amp; Kautish)</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Lim, X. J., Cheah, J. H., &amp; Wong, M. W. (2017). The Impact of Social Media Influencers on Purchase Intention and the Mediation Effect of Customer Attitude. </w:t>
      </w:r>
      <w:r>
        <w:rPr>
          <w:rFonts w:ascii="Arial" w:hAnsi="Arial" w:eastAsia="宋体" w:cs="Arial"/>
          <w:i/>
          <w:color w:val="222222"/>
          <w:sz w:val="24"/>
          <w:shd w:val="clear" w:color="auto" w:fill="FFFFFF"/>
        </w:rPr>
        <w:t>Asian Journal of Business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7</w:t>
      </w:r>
      <w:r>
        <w:rPr>
          <w:rFonts w:ascii="Arial" w:hAnsi="Arial" w:eastAsia="宋体" w:cs="Arial"/>
          <w:color w:val="222222"/>
          <w:sz w:val="24"/>
          <w:shd w:val="clear" w:color="auto" w:fill="FFFFFF"/>
        </w:rPr>
        <w:t xml:space="preserve">(2), 19.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Limbongan, M. Y., Saerang, D. P. E., &amp; Mekel, P. A. (2014). CONSUMER PERCEPTION, BRAND EXPERIENCE AND PURCHASE INTENTION OF CHINESE MOBILE PHONES IN MANADO. </w:t>
      </w:r>
      <w:r>
        <w:rPr>
          <w:rFonts w:ascii="Arial" w:hAnsi="Arial" w:eastAsia="宋体" w:cs="Arial"/>
          <w:i/>
          <w:color w:val="222222"/>
          <w:sz w:val="24"/>
          <w:shd w:val="clear" w:color="auto" w:fill="FFFFFF"/>
        </w:rPr>
        <w:t>Jurnal EMBA: Jurnal Riset Ekonomi, Manajemen, Bisnis dan Akuntansi</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w:t>
      </w:r>
      <w:r>
        <w:rPr>
          <w:rFonts w:ascii="Arial" w:hAnsi="Arial" w:eastAsia="宋体" w:cs="Arial"/>
          <w:color w:val="222222"/>
          <w:sz w:val="24"/>
          <w:shd w:val="clear" w:color="auto" w:fill="FFFFFF"/>
        </w:rPr>
        <w:t xml:space="preserve">(1).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Ling, L. P., Lang, P. K., Fong, T. C., &amp; Perinpajothi, T. S. (2014). </w:t>
      </w:r>
      <w:r>
        <w:rPr>
          <w:rFonts w:ascii="Arial" w:hAnsi="Arial" w:eastAsia="宋体" w:cs="Arial"/>
          <w:i/>
          <w:color w:val="222222"/>
          <w:sz w:val="24"/>
          <w:shd w:val="clear" w:color="auto" w:fill="FFFFFF"/>
        </w:rPr>
        <w:t>Factors Affecting Purchase Intention Towards Smartphone Brand: A Study Of Young Female Adult Consumers</w:t>
      </w:r>
      <w:r>
        <w:rPr>
          <w:rFonts w:ascii="Arial" w:hAnsi="Arial" w:eastAsia="宋体" w:cs="Arial"/>
          <w:color w:val="222222"/>
          <w:sz w:val="24"/>
          <w:shd w:val="clear" w:color="auto" w:fill="FFFFFF"/>
        </w:rPr>
        <w:t xml:space="preserve"> (Doctoral dissertation, UTAR).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Liu, H. J., &amp; Shiue, Y. C. (2014). Influence of Facebook game players' behavior on flow and purchase intention. </w:t>
      </w:r>
      <w:r>
        <w:rPr>
          <w:rFonts w:ascii="Arial" w:hAnsi="Arial" w:eastAsia="宋体" w:cs="Arial"/>
          <w:i/>
          <w:color w:val="222222"/>
          <w:sz w:val="24"/>
          <w:shd w:val="clear" w:color="auto" w:fill="FFFFFF"/>
        </w:rPr>
        <w:t>Social Behavior and Personality: an international journal</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42</w:t>
      </w:r>
      <w:r>
        <w:rPr>
          <w:rFonts w:ascii="Arial" w:hAnsi="Arial" w:eastAsia="宋体" w:cs="Arial"/>
          <w:color w:val="222222"/>
          <w:sz w:val="24"/>
          <w:shd w:val="clear" w:color="auto" w:fill="FFFFFF"/>
        </w:rPr>
        <w:t xml:space="preserve">(1), 125-133.  </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Li, N., Robson, A., &amp; Coates, N. (2013). Chinese consumers’ purchasing: impact of value and affect. </w:t>
      </w:r>
      <w:r>
        <w:rPr>
          <w:rFonts w:ascii="Arial" w:hAnsi="Arial" w:eastAsia="宋体" w:cs="Arial"/>
          <w:i/>
          <w:color w:val="222222"/>
          <w:sz w:val="24"/>
          <w:shd w:val="clear" w:color="auto" w:fill="FFFFFF"/>
        </w:rPr>
        <w:t>Journal of Fashion Marketing and Management: An International Journal</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17</w:t>
      </w:r>
      <w:r>
        <w:rPr>
          <w:rFonts w:ascii="Arial" w:hAnsi="Arial" w:eastAsia="宋体" w:cs="Arial"/>
          <w:color w:val="222222"/>
          <w:sz w:val="24"/>
          <w:shd w:val="clear" w:color="auto" w:fill="FFFFFF"/>
        </w:rPr>
        <w:t>(4), 486-508.</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Lu, L. C., Chang, W. P., &amp; Chang, H. H. (2014). Consumer attitudes toward blogger’s sponsored recommendations and purchase intention: The effect of sponsorship type, product type, and brand awareness. </w:t>
      </w:r>
      <w:r>
        <w:rPr>
          <w:rFonts w:ascii="Arial" w:hAnsi="Arial" w:eastAsia="宋体" w:cs="Arial"/>
          <w:i/>
          <w:color w:val="222222"/>
          <w:sz w:val="24"/>
          <w:shd w:val="clear" w:color="auto" w:fill="FFFFFF"/>
        </w:rPr>
        <w:t>Computers in Human Behavior</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34</w:t>
      </w:r>
      <w:r>
        <w:rPr>
          <w:rFonts w:ascii="Arial" w:hAnsi="Arial" w:eastAsia="宋体" w:cs="Arial"/>
          <w:color w:val="222222"/>
          <w:sz w:val="24"/>
          <w:shd w:val="clear" w:color="auto" w:fill="FFFFFF"/>
        </w:rPr>
        <w:t xml:space="preserve">, 258-266.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LaCaille, L. (2013). Theory of reasoned action. In </w:t>
      </w:r>
      <w:r>
        <w:rPr>
          <w:rFonts w:ascii="Arial" w:hAnsi="Arial" w:eastAsia="宋体" w:cs="Arial"/>
          <w:i/>
          <w:color w:val="222222"/>
          <w:sz w:val="24"/>
          <w:shd w:val="clear" w:color="auto" w:fill="FFFFFF"/>
        </w:rPr>
        <w:t>Encyclopedia of behavioral medicine</w:t>
      </w:r>
      <w:r>
        <w:rPr>
          <w:rFonts w:ascii="Arial" w:hAnsi="Arial" w:eastAsia="宋体" w:cs="Arial"/>
          <w:color w:val="222222"/>
          <w:sz w:val="24"/>
          <w:shd w:val="clear" w:color="auto" w:fill="FFFFFF"/>
        </w:rPr>
        <w:t> (pp. 1964-1967). Springer New York.</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Levy, S., &amp; Gendel-Guterman, H. (2012). Does advertising matter to store brand purchase intention? A conceptual framework. </w:t>
      </w:r>
      <w:r>
        <w:rPr>
          <w:rFonts w:ascii="Arial" w:hAnsi="Arial" w:eastAsia="宋体" w:cs="Arial"/>
          <w:i/>
          <w:color w:val="222222"/>
          <w:sz w:val="24"/>
          <w:shd w:val="clear" w:color="auto" w:fill="FFFFFF"/>
        </w:rPr>
        <w:t>Journal of Product &amp; Brand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21</w:t>
      </w:r>
      <w:r>
        <w:rPr>
          <w:rFonts w:ascii="Arial" w:hAnsi="Arial" w:eastAsia="宋体" w:cs="Arial"/>
          <w:color w:val="222222"/>
          <w:sz w:val="24"/>
          <w:shd w:val="clear" w:color="auto" w:fill="FFFFFF"/>
        </w:rPr>
        <w:t xml:space="preserve">(2), 89-97.  </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Lu, L. C., Chang, W. P., &amp; Chang, H. H. (2014). Consumer attitudes toward blogger’s sponsored recommendations and purchase intention: The effect of sponsorship type, product type, and brand awareness. </w:t>
      </w:r>
      <w:r>
        <w:rPr>
          <w:rFonts w:ascii="Arial" w:hAnsi="Arial" w:eastAsia="宋体" w:cs="Arial"/>
          <w:i/>
          <w:color w:val="222222"/>
          <w:sz w:val="24"/>
          <w:shd w:val="clear" w:color="auto" w:fill="FFFFFF"/>
        </w:rPr>
        <w:t>Computers in Human Behavior</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34</w:t>
      </w:r>
      <w:r>
        <w:rPr>
          <w:rFonts w:ascii="Arial" w:hAnsi="Arial" w:eastAsia="宋体" w:cs="Arial"/>
          <w:color w:val="222222"/>
          <w:sz w:val="24"/>
          <w:shd w:val="clear" w:color="auto" w:fill="FFFFFF"/>
        </w:rPr>
        <w:t>, 258-266.</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Lekprayura, S. (2012). Brand equity and factors affecting consumer’s purchase intention towards luxury brands in Bangkok metropolitan area. </w:t>
      </w:r>
      <w:r>
        <w:rPr>
          <w:rFonts w:ascii="Arial" w:hAnsi="Arial" w:eastAsia="宋体" w:cs="Arial"/>
          <w:i/>
          <w:color w:val="222222"/>
          <w:sz w:val="24"/>
          <w:shd w:val="clear" w:color="auto" w:fill="FFFFFF"/>
        </w:rPr>
        <w:t>World Academy of Science, Engineering and Technology</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6</w:t>
      </w:r>
      <w:r>
        <w:rPr>
          <w:rFonts w:ascii="Arial" w:hAnsi="Arial" w:eastAsia="宋体" w:cs="Arial"/>
          <w:color w:val="222222"/>
          <w:sz w:val="24"/>
          <w:shd w:val="clear" w:color="auto" w:fill="FFFFFF"/>
        </w:rPr>
        <w:t>(10), 545-550.</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Lee, H. J., &amp; Kang, M. S. (2013). The effect of brand personality on brand relationship, attitude and purchase intention with a focus on brand community. </w:t>
      </w:r>
      <w:r>
        <w:rPr>
          <w:rFonts w:ascii="Arial" w:hAnsi="Arial" w:eastAsia="宋体" w:cs="Arial"/>
          <w:i/>
          <w:color w:val="222222"/>
          <w:sz w:val="24"/>
          <w:shd w:val="clear" w:color="auto" w:fill="FFFFFF"/>
        </w:rPr>
        <w:t>Academy of Marketing Studies Journal</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17</w:t>
      </w:r>
      <w:r>
        <w:rPr>
          <w:rFonts w:ascii="Arial" w:hAnsi="Arial" w:eastAsia="宋体" w:cs="Arial"/>
          <w:color w:val="222222"/>
          <w:sz w:val="24"/>
          <w:shd w:val="clear" w:color="auto" w:fill="FFFFFF"/>
        </w:rPr>
        <w:t>(2), 85.</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Mishra, D., Akman, I., &amp; Mishra, A. (2014). Theory of reasoned action application for green information technology acceptance. </w:t>
      </w:r>
      <w:r>
        <w:rPr>
          <w:rFonts w:ascii="Arial" w:hAnsi="Arial" w:eastAsia="宋体" w:cs="Arial"/>
          <w:i/>
          <w:color w:val="222222"/>
          <w:sz w:val="24"/>
          <w:shd w:val="clear" w:color="auto" w:fill="FFFFFF"/>
        </w:rPr>
        <w:t>Computers in human behavior</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36</w:t>
      </w:r>
      <w:r>
        <w:rPr>
          <w:rFonts w:ascii="Arial" w:hAnsi="Arial" w:eastAsia="宋体" w:cs="Arial"/>
          <w:color w:val="222222"/>
          <w:sz w:val="24"/>
          <w:shd w:val="clear" w:color="auto" w:fill="FFFFFF"/>
        </w:rPr>
        <w:t>, 29-40.</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Milton, A., &amp; Rodgers, P. (2013). </w:t>
      </w:r>
      <w:r>
        <w:rPr>
          <w:rFonts w:ascii="Arial" w:hAnsi="Arial" w:eastAsia="宋体" w:cs="Arial"/>
          <w:i/>
          <w:color w:val="222222"/>
          <w:sz w:val="24"/>
          <w:shd w:val="clear" w:color="auto" w:fill="FFFFFF"/>
        </w:rPr>
        <w:t>Research methods for product design</w:t>
      </w:r>
      <w:r>
        <w:rPr>
          <w:rFonts w:ascii="Arial" w:hAnsi="Arial" w:eastAsia="宋体" w:cs="Arial"/>
          <w:color w:val="222222"/>
          <w:sz w:val="24"/>
          <w:shd w:val="clear" w:color="auto" w:fill="FFFFFF"/>
        </w:rPr>
        <w:t>. Laurence King Publishing.</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Morwitz, V. (2014). Consumers' purchase intentions and their behavior. </w:t>
      </w:r>
      <w:r>
        <w:rPr>
          <w:rFonts w:ascii="Arial" w:hAnsi="Arial" w:eastAsia="宋体" w:cs="Arial"/>
          <w:i/>
          <w:color w:val="222222"/>
          <w:sz w:val="24"/>
          <w:shd w:val="clear" w:color="auto" w:fill="FFFFFF"/>
        </w:rPr>
        <w:t>Foundations and Trends® in Marketing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7</w:t>
      </w:r>
      <w:r>
        <w:rPr>
          <w:rFonts w:ascii="Arial" w:hAnsi="Arial" w:eastAsia="宋体" w:cs="Arial"/>
          <w:color w:val="222222"/>
          <w:sz w:val="24"/>
          <w:shd w:val="clear" w:color="auto" w:fill="FFFFFF"/>
        </w:rPr>
        <w:t xml:space="preserve">(3), 181-230. (Morwitz, 2014) </w:t>
      </w:r>
    </w:p>
    <w:p>
      <w:pPr>
        <w:autoSpaceDE w:val="0"/>
        <w:autoSpaceDN w:val="0"/>
        <w:adjustRightInd w:val="0"/>
        <w:spacing w:line="360" w:lineRule="auto"/>
        <w:rPr>
          <w:rFonts w:ascii="Arial" w:hAnsi="Arial" w:cs="Arial"/>
          <w:sz w:val="24"/>
        </w:rPr>
      </w:pPr>
      <w:r>
        <w:rPr>
          <w:rFonts w:ascii="Arial" w:hAnsi="Arial" w:cs="Arial"/>
          <w:sz w:val="24"/>
        </w:rPr>
        <w:t>Milad, Dehghani. &amp; Mustafa, Tumer.. (2015). A research on effectiveness of Facebook advertising on enhancing purchase intention of consumers. Computer in Human Behavior, 49, 597-600.</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Mirabi, V., Akbariyeh, H., &amp; Tahmasebifard, H. (2015). A study of factors affecting on customers purchase intention. </w:t>
      </w:r>
      <w:r>
        <w:rPr>
          <w:rFonts w:ascii="Arial" w:hAnsi="Arial" w:eastAsia="宋体" w:cs="Arial"/>
          <w:i/>
          <w:color w:val="222222"/>
          <w:sz w:val="24"/>
          <w:shd w:val="clear" w:color="auto" w:fill="FFFFFF"/>
        </w:rPr>
        <w:t>Journal of Multidisciplinary Engineering Science and Technology (JMEST)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w:t>
      </w:r>
      <w:r>
        <w:rPr>
          <w:rFonts w:ascii="Arial" w:hAnsi="Arial" w:eastAsia="宋体" w:cs="Arial"/>
          <w:color w:val="222222"/>
          <w:sz w:val="24"/>
          <w:shd w:val="clear" w:color="auto" w:fill="FFFFFF"/>
        </w:rPr>
        <w:t>(1).</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Mamat, M. N., Noor, N. M., &amp; Noor, N. M. (2016). Purchase intentions of foreign luxury brand handbags among consumers in Kuala Lumpur, Malaysia. </w:t>
      </w:r>
      <w:r>
        <w:rPr>
          <w:rFonts w:ascii="Arial" w:hAnsi="Arial" w:eastAsia="宋体" w:cs="Arial"/>
          <w:i/>
          <w:color w:val="222222"/>
          <w:sz w:val="24"/>
          <w:shd w:val="clear" w:color="auto" w:fill="FFFFFF"/>
        </w:rPr>
        <w:t>Procedia Economics and Finance</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35</w:t>
      </w:r>
      <w:r>
        <w:rPr>
          <w:rFonts w:ascii="Arial" w:hAnsi="Arial" w:eastAsia="宋体" w:cs="Arial"/>
          <w:color w:val="222222"/>
          <w:sz w:val="24"/>
          <w:shd w:val="clear" w:color="auto" w:fill="FFFFFF"/>
        </w:rPr>
        <w:t>, 206-215.</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Malik, M. E., Ghafoor, M. M., Hafiz, K. I., Riaz, U., Hassan, N. U., Mustafa, M., &amp; Shahbaz, S. (2013). Importance of brand awareness and brand loyalty in assessing purchase intentions of consumer. </w:t>
      </w:r>
      <w:r>
        <w:rPr>
          <w:rFonts w:ascii="Arial" w:hAnsi="Arial" w:eastAsia="宋体" w:cs="Arial"/>
          <w:i/>
          <w:color w:val="222222"/>
          <w:sz w:val="24"/>
          <w:shd w:val="clear" w:color="auto" w:fill="FFFFFF"/>
        </w:rPr>
        <w:t>International Journal of Business and Social Science</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(5).</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Mekel, P. A., Saerang, D. P. E., &amp; Limbongan, M. Y. Consumer Perception, Brand Experience and Purchase Intention of Chinese Mobile Phones in Manado. </w:t>
      </w:r>
      <w:r>
        <w:rPr>
          <w:rFonts w:ascii="Arial" w:hAnsi="Arial" w:eastAsia="宋体" w:cs="Arial"/>
          <w:i/>
          <w:color w:val="222222"/>
          <w:sz w:val="24"/>
          <w:shd w:val="clear" w:color="auto" w:fill="FFFFFF"/>
        </w:rPr>
        <w:t>Jurnal Riset Ekonomi, Manajemen, Bisnis dan Akuntansi</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w:t>
      </w:r>
      <w:r>
        <w:rPr>
          <w:rFonts w:ascii="Arial" w:hAnsi="Arial" w:eastAsia="宋体" w:cs="Arial"/>
          <w:color w:val="222222"/>
          <w:sz w:val="24"/>
          <w:shd w:val="clear" w:color="auto" w:fill="FFFFFF"/>
        </w:rPr>
        <w:t>(1).</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Ngai, J., &amp; Cho, E. (2012). The young luxury consumers in China. </w:t>
      </w:r>
      <w:r>
        <w:rPr>
          <w:rFonts w:ascii="Arial" w:hAnsi="Arial" w:eastAsia="宋体" w:cs="Arial"/>
          <w:i/>
          <w:color w:val="222222"/>
          <w:sz w:val="24"/>
          <w:shd w:val="clear" w:color="auto" w:fill="FFFFFF"/>
        </w:rPr>
        <w:t>Young Consumers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13</w:t>
      </w:r>
      <w:r>
        <w:rPr>
          <w:rFonts w:ascii="Arial" w:hAnsi="Arial" w:eastAsia="宋体" w:cs="Arial"/>
          <w:color w:val="222222"/>
          <w:sz w:val="24"/>
          <w:shd w:val="clear" w:color="auto" w:fill="FFFFFF"/>
        </w:rPr>
        <w:t>(3), 255-266.  (Ngai, 2012)</w:t>
      </w:r>
    </w:p>
    <w:p>
      <w:pPr>
        <w:autoSpaceDE w:val="0"/>
        <w:autoSpaceDN w:val="0"/>
        <w:adjustRightInd w:val="0"/>
        <w:spacing w:line="360" w:lineRule="auto"/>
        <w:rPr>
          <w:rFonts w:ascii="Arial" w:hAnsi="Arial" w:cs="Arial"/>
          <w:sz w:val="24"/>
        </w:rPr>
      </w:pPr>
      <w:r>
        <w:rPr>
          <w:rFonts w:ascii="Arial" w:hAnsi="Arial" w:cs="Arial"/>
          <w:sz w:val="24"/>
        </w:rPr>
        <w:t xml:space="preserve">Nor Hazlin Nor, Asshidin. (2016). Perceived quality and emotional value that influence consumer’s purchase intention towards American and local products. Procedia Ecnomics and Finance, 35, 635-643. </w:t>
      </w:r>
    </w:p>
    <w:p>
      <w:pPr>
        <w:autoSpaceDE w:val="0"/>
        <w:autoSpaceDN w:val="0"/>
        <w:adjustRightInd w:val="0"/>
        <w:spacing w:line="360" w:lineRule="auto"/>
        <w:rPr>
          <w:rFonts w:ascii="Arial" w:hAnsi="Arial" w:cs="Arial"/>
          <w:sz w:val="24"/>
        </w:rPr>
      </w:pPr>
      <w:r>
        <w:rPr>
          <w:rFonts w:ascii="Arial" w:hAnsi="Arial" w:cs="Arial"/>
          <w:sz w:val="24"/>
        </w:rPr>
        <w:t xml:space="preserve">Nor Sara Ndia Muhamad, Yunnus. (2016). The Influence of Country- origin on Consumer Purchase Intention : The Mobile Phones Brand from China. Procedia Economics and Finance. 37, 343-349.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NASUTION, M. D. T. P., GIO, P. U., &amp; ROSSANTY, Y. (2016). Does Religious Commitment Matter in the Relationship Between Brand Personality and Purchase Intention on Halal Brand? Evidence from Consumers in Indonesia. </w:t>
      </w:r>
      <w:r>
        <w:rPr>
          <w:rFonts w:ascii="Arial" w:hAnsi="Arial" w:eastAsia="宋体" w:cs="Arial"/>
          <w:i/>
          <w:color w:val="222222"/>
          <w:sz w:val="24"/>
          <w:shd w:val="clear" w:color="auto" w:fill="FFFFFF"/>
        </w:rPr>
        <w:t>Expert Journal of Marketing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(2).</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Parguel, B., Delécolle, T., &amp; Valette-Florence, P. (2016). How price display influences consumer luxury perceptions. </w:t>
      </w:r>
      <w:r>
        <w:rPr>
          <w:rFonts w:ascii="Arial" w:hAnsi="Arial" w:eastAsia="宋体" w:cs="Arial"/>
          <w:i/>
          <w:color w:val="222222"/>
          <w:sz w:val="24"/>
          <w:shd w:val="clear" w:color="auto" w:fill="FFFFFF"/>
        </w:rPr>
        <w:t>Journal of Business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69</w:t>
      </w:r>
      <w:r>
        <w:rPr>
          <w:rFonts w:ascii="Arial" w:hAnsi="Arial" w:eastAsia="宋体" w:cs="Arial"/>
          <w:color w:val="222222"/>
          <w:sz w:val="24"/>
          <w:shd w:val="clear" w:color="auto" w:fill="FFFFFF"/>
        </w:rPr>
        <w:t>(1), 341-348.</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Phau, I., Teah, M., &amp; Chuah, J. (2015). Consumer attitudes towards luxury fashion apparel made in sweatshops. </w:t>
      </w:r>
      <w:r>
        <w:rPr>
          <w:rFonts w:ascii="Arial" w:hAnsi="Arial" w:eastAsia="宋体" w:cs="Arial"/>
          <w:i/>
          <w:color w:val="222222"/>
          <w:sz w:val="24"/>
          <w:shd w:val="clear" w:color="auto" w:fill="FFFFFF"/>
        </w:rPr>
        <w:t>Journal of Fashion Marketing and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19</w:t>
      </w:r>
      <w:r>
        <w:rPr>
          <w:rFonts w:ascii="Arial" w:hAnsi="Arial" w:eastAsia="宋体" w:cs="Arial"/>
          <w:color w:val="222222"/>
          <w:sz w:val="24"/>
          <w:shd w:val="clear" w:color="auto" w:fill="FFFFFF"/>
        </w:rPr>
        <w:t>(2), 169-187.</w:t>
      </w:r>
    </w:p>
    <w:p>
      <w:pPr>
        <w:autoSpaceDE w:val="0"/>
        <w:autoSpaceDN w:val="0"/>
        <w:adjustRightInd w:val="0"/>
        <w:spacing w:line="360" w:lineRule="auto"/>
        <w:rPr>
          <w:rFonts w:ascii="Arial" w:hAnsi="Arial" w:cs="Arial"/>
          <w:sz w:val="24"/>
        </w:rPr>
      </w:pPr>
      <w:r>
        <w:rPr>
          <w:rFonts w:ascii="Arial" w:hAnsi="Arial" w:cs="Arial"/>
          <w:sz w:val="24"/>
        </w:rPr>
        <w:t xml:space="preserve">Paurav, Shukla.&amp; Keyoor, Purani. (2012). Comparing the importance of luxury value perception in cross- national contexts. Journal of Business Research, 65, 1417-1424. </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Park, H. H., &amp; Noh, M. J. (2012). The influence of innovativeness and price sensitivity on purchase intention of smart wear. </w:t>
      </w:r>
      <w:r>
        <w:rPr>
          <w:rFonts w:ascii="Arial" w:hAnsi="Arial" w:eastAsia="宋体" w:cs="Arial"/>
          <w:i/>
          <w:color w:val="222222"/>
          <w:sz w:val="24"/>
          <w:shd w:val="clear" w:color="auto" w:fill="FFFFFF"/>
        </w:rPr>
        <w:t>Journal of the Korean Society of Clothing and Textiles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36</w:t>
      </w:r>
      <w:r>
        <w:rPr>
          <w:rFonts w:ascii="Arial" w:hAnsi="Arial" w:eastAsia="宋体" w:cs="Arial"/>
          <w:color w:val="222222"/>
          <w:sz w:val="24"/>
          <w:shd w:val="clear" w:color="auto" w:fill="FFFFFF"/>
        </w:rPr>
        <w:t>(2), 218-230.</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Paul, J., &amp; Rana, J. (2012). Consumer behavior and purchase intention for organic food. </w:t>
      </w:r>
      <w:r>
        <w:rPr>
          <w:rFonts w:ascii="Arial" w:hAnsi="Arial" w:eastAsia="宋体" w:cs="Arial"/>
          <w:i/>
          <w:color w:val="222222"/>
          <w:sz w:val="24"/>
          <w:shd w:val="clear" w:color="auto" w:fill="FFFFFF"/>
        </w:rPr>
        <w:t>Journal of consumer Marketing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29</w:t>
      </w:r>
      <w:r>
        <w:rPr>
          <w:rFonts w:ascii="Arial" w:hAnsi="Arial" w:eastAsia="宋体" w:cs="Arial"/>
          <w:color w:val="222222"/>
          <w:sz w:val="24"/>
          <w:shd w:val="clear" w:color="auto" w:fill="FFFFFF"/>
        </w:rPr>
        <w:t>(6), 412-422.</w:t>
      </w:r>
    </w:p>
    <w:p>
      <w:pPr>
        <w:autoSpaceDE w:val="0"/>
        <w:autoSpaceDN w:val="0"/>
        <w:adjustRightInd w:val="0"/>
        <w:spacing w:line="360" w:lineRule="auto"/>
        <w:rPr>
          <w:rFonts w:ascii="Arial" w:hAnsi="Arial" w:cs="Arial"/>
          <w:sz w:val="24"/>
        </w:rPr>
      </w:pPr>
      <w:r>
        <w:rPr>
          <w:rFonts w:ascii="Arial" w:hAnsi="Arial" w:cs="Arial"/>
          <w:sz w:val="24"/>
        </w:rPr>
        <w:t xml:space="preserve">Qin, Bian.&amp; Sandra, Forsythe. (2012). Purchase intention for luxury brands: A cross cultural comparison. Journal of Business Research, 65, 1443-1451. </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Roxana-Denisa, S., Gabriela, C., &amp; Adina, C. (2016). The Impact of Country-of-Origin on Brand Positioning for Luxury Goods. In </w:t>
      </w:r>
      <w:r>
        <w:rPr>
          <w:rFonts w:ascii="Arial" w:hAnsi="Arial" w:eastAsia="宋体" w:cs="Arial"/>
          <w:i/>
          <w:color w:val="222222"/>
          <w:sz w:val="24"/>
          <w:shd w:val="clear" w:color="auto" w:fill="FFFFFF"/>
        </w:rPr>
        <w:t>Entrepreneurship, Business and Economics-Vol. 1</w:t>
      </w:r>
      <w:r>
        <w:rPr>
          <w:rFonts w:ascii="Arial" w:hAnsi="Arial" w:eastAsia="宋体" w:cs="Arial"/>
          <w:color w:val="222222"/>
          <w:sz w:val="24"/>
          <w:shd w:val="clear" w:color="auto" w:fill="FFFFFF"/>
        </w:rPr>
        <w:t>(pp. 467-483). Springer, Cham.</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Reza Jalilvand, M., &amp; Samiei, N. (2012). The effect of electronic word of mouth on brand image and purchase intention: An empirical study in the automobile industry in Iran. </w:t>
      </w:r>
      <w:r>
        <w:rPr>
          <w:rFonts w:ascii="Arial" w:hAnsi="Arial" w:eastAsia="宋体" w:cs="Arial"/>
          <w:i/>
          <w:color w:val="222222"/>
          <w:sz w:val="24"/>
          <w:shd w:val="clear" w:color="auto" w:fill="FFFFFF"/>
        </w:rPr>
        <w:t>Marketing Intelligence &amp; Planning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30</w:t>
      </w:r>
      <w:r>
        <w:rPr>
          <w:rFonts w:ascii="Arial" w:hAnsi="Arial" w:eastAsia="宋体" w:cs="Arial"/>
          <w:color w:val="222222"/>
          <w:sz w:val="24"/>
          <w:shd w:val="clear" w:color="auto" w:fill="FFFFFF"/>
        </w:rPr>
        <w:t>(4), 460-476.</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Rafique, M. (2012). Impact of celebrity advertisement on customers’ brand perception and purchase intention. </w:t>
      </w:r>
      <w:r>
        <w:rPr>
          <w:rFonts w:ascii="Arial" w:hAnsi="Arial" w:eastAsia="宋体" w:cs="Arial"/>
          <w:i/>
          <w:color w:val="222222"/>
          <w:sz w:val="24"/>
          <w:shd w:val="clear" w:color="auto" w:fill="FFFFFF"/>
        </w:rPr>
        <w:t>Asian Journal of Business and Management Sciences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w:t>
      </w:r>
      <w:r>
        <w:rPr>
          <w:rFonts w:ascii="Arial" w:hAnsi="Arial" w:eastAsia="宋体" w:cs="Arial"/>
          <w:color w:val="222222"/>
          <w:sz w:val="24"/>
          <w:shd w:val="clear" w:color="auto" w:fill="FFFFFF"/>
        </w:rPr>
        <w:t>(11), 53-67.</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Sari, D., &amp; Kusuma, B. (2014). Does luxury brand perception matter in purchase intention? A comparison between a Japanese brand and a German brand. </w:t>
      </w:r>
      <w:r>
        <w:rPr>
          <w:rFonts w:ascii="Arial" w:hAnsi="Arial" w:eastAsia="宋体" w:cs="Arial"/>
          <w:i/>
          <w:color w:val="222222"/>
          <w:sz w:val="24"/>
          <w:shd w:val="clear" w:color="auto" w:fill="FFFFFF"/>
        </w:rPr>
        <w:t>ASEAN Marketing Journal</w:t>
      </w:r>
      <w:r>
        <w:rPr>
          <w:rFonts w:ascii="Arial" w:hAnsi="Arial" w:eastAsia="宋体" w:cs="Arial"/>
          <w:color w:val="222222"/>
          <w:sz w:val="24"/>
          <w:shd w:val="clear" w:color="auto" w:fill="FFFFFF"/>
        </w:rPr>
        <w:t>.</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Schivinski, B., &amp; Dąbrowski, D. (2013). The impact of brand communication on brand equity dimensions and brand purchase intention through facebook. </w:t>
      </w:r>
      <w:r>
        <w:rPr>
          <w:rFonts w:ascii="Arial" w:hAnsi="Arial" w:eastAsia="宋体" w:cs="Arial"/>
          <w:i/>
          <w:color w:val="222222"/>
          <w:sz w:val="24"/>
          <w:shd w:val="clear" w:color="auto" w:fill="FFFFFF"/>
        </w:rPr>
        <w:t>GUT FME Working Paper Series A. Gdansk (Poland): Gdansk University of Technology, Faculty of Management and Economics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(4), 1-24.</w:t>
      </w:r>
    </w:p>
    <w:p>
      <w:pPr>
        <w:autoSpaceDE w:val="0"/>
        <w:autoSpaceDN w:val="0"/>
        <w:adjustRightInd w:val="0"/>
        <w:spacing w:line="360" w:lineRule="auto"/>
        <w:rPr>
          <w:rFonts w:ascii="Arial" w:hAnsi="Arial" w:cs="Arial"/>
          <w:sz w:val="24"/>
        </w:rPr>
      </w:pPr>
      <w:r>
        <w:rPr>
          <w:rFonts w:ascii="Arial" w:hAnsi="Arial" w:cs="Arial"/>
          <w:sz w:val="24"/>
        </w:rPr>
        <w:t xml:space="preserve">Sonny, Nwankwo. &amp; Nicolas, Hamelin. &amp; Meryem, Khaled. (2014). Consumer values, motivation and purchase intention for luxury goods. Journal of Retailing and Consumer Services, 21, 735-744. </w:t>
      </w:r>
    </w:p>
    <w:p>
      <w:pPr>
        <w:autoSpaceDE w:val="0"/>
        <w:autoSpaceDN w:val="0"/>
        <w:adjustRightInd w:val="0"/>
        <w:spacing w:line="360" w:lineRule="auto"/>
        <w:rPr>
          <w:rFonts w:ascii="Arial" w:hAnsi="Arial" w:cs="Arial"/>
          <w:sz w:val="24"/>
        </w:rPr>
      </w:pPr>
      <w:r>
        <w:rPr>
          <w:rFonts w:ascii="Arial" w:hAnsi="Arial" w:cs="Arial"/>
          <w:sz w:val="24"/>
        </w:rPr>
        <w:t>Sabri, T, Erdil. (2015). Effects of customer brand perceptions on store image and purchase intention: an application in apparel clothing. Social and Behavioral Sciences, 207, 196-205.</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Sharifpour, Y., Sukati, I., &amp; Alikhan, M. N. A. B. (2016). The Influence of Electronic Word-of-Mouth on Consumers’ Purchase Intentions in Iranian Telecommunication Industry. </w:t>
      </w:r>
      <w:r>
        <w:rPr>
          <w:rFonts w:ascii="Arial" w:hAnsi="Arial" w:eastAsia="宋体" w:cs="Arial"/>
          <w:i/>
          <w:color w:val="222222"/>
          <w:sz w:val="24"/>
          <w:shd w:val="clear" w:color="auto" w:fill="FFFFFF"/>
        </w:rPr>
        <w:t>American Journal of Business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(1), 1-6. (Sharifpour &amp; Sukati &amp; Alikhan, 2016)</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Santoso, C. R., &amp; Cahyadi, T. E. (2014). Analyzing the Impact of Brand Equity towards Purchase Intention in Automotive Industry: A Case Study of ABC in Surabaya. </w:t>
      </w:r>
      <w:r>
        <w:rPr>
          <w:rFonts w:ascii="Arial" w:hAnsi="Arial" w:eastAsia="宋体" w:cs="Arial"/>
          <w:i/>
          <w:color w:val="222222"/>
          <w:sz w:val="24"/>
          <w:shd w:val="clear" w:color="auto" w:fill="FFFFFF"/>
        </w:rPr>
        <w:t>iBuss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w:t>
      </w:r>
      <w:r>
        <w:rPr>
          <w:rFonts w:ascii="Arial" w:hAnsi="Arial" w:eastAsia="宋体" w:cs="Arial"/>
          <w:color w:val="222222"/>
          <w:sz w:val="24"/>
          <w:shd w:val="clear" w:color="auto" w:fill="FFFFFF"/>
        </w:rPr>
        <w:t>(2).</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Sirgy, M. J. (2015). The self-concept in relation to product preference and purchase intention. In </w:t>
      </w:r>
      <w:r>
        <w:rPr>
          <w:rFonts w:ascii="Arial" w:hAnsi="Arial" w:eastAsia="宋体" w:cs="Arial"/>
          <w:i/>
          <w:color w:val="222222"/>
          <w:sz w:val="24"/>
          <w:shd w:val="clear" w:color="auto" w:fill="FFFFFF"/>
        </w:rPr>
        <w:t>Marketing Horizons: A 1980's Perspective</w:t>
      </w:r>
      <w:r>
        <w:rPr>
          <w:rFonts w:ascii="Arial" w:hAnsi="Arial" w:eastAsia="宋体" w:cs="Arial"/>
          <w:color w:val="222222"/>
          <w:sz w:val="24"/>
          <w:shd w:val="clear" w:color="auto" w:fill="FFFFFF"/>
        </w:rPr>
        <w:t> (pp. 350-354). Springer, Cham.</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Shah, S. S. H., Aziz, J., Jaffari, A. R., Waris, S., Ejaz, W., Fatima, M., &amp; Sherazi, S. K. (2012). The impact of brands on consumer purchase intentions. </w:t>
      </w:r>
      <w:r>
        <w:rPr>
          <w:rFonts w:ascii="Arial" w:hAnsi="Arial" w:eastAsia="宋体" w:cs="Arial"/>
          <w:i/>
          <w:color w:val="222222"/>
          <w:sz w:val="24"/>
          <w:shd w:val="clear" w:color="auto" w:fill="FFFFFF"/>
        </w:rPr>
        <w:t>Asian Journal of Business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w:t>
      </w:r>
      <w:r>
        <w:rPr>
          <w:rFonts w:ascii="Arial" w:hAnsi="Arial" w:eastAsia="宋体" w:cs="Arial"/>
          <w:color w:val="222222"/>
          <w:sz w:val="24"/>
          <w:shd w:val="clear" w:color="auto" w:fill="FFFFFF"/>
        </w:rPr>
        <w:t>(2), 105-110.</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See-To, E. W., &amp; Ho, K. K. (2014). Value co-creation and purchase intention in social network sites: The role of electronic Word-of-Mouth and trust–A theoretical analysis. </w:t>
      </w:r>
      <w:r>
        <w:rPr>
          <w:rFonts w:ascii="Arial" w:hAnsi="Arial" w:eastAsia="宋体" w:cs="Arial"/>
          <w:i/>
          <w:color w:val="222222"/>
          <w:sz w:val="24"/>
          <w:shd w:val="clear" w:color="auto" w:fill="FFFFFF"/>
        </w:rPr>
        <w:t>Computers in Human Behavior</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31</w:t>
      </w:r>
      <w:r>
        <w:rPr>
          <w:rFonts w:ascii="Arial" w:hAnsi="Arial" w:eastAsia="宋体" w:cs="Arial"/>
          <w:color w:val="222222"/>
          <w:sz w:val="24"/>
          <w:shd w:val="clear" w:color="auto" w:fill="FFFFFF"/>
        </w:rPr>
        <w:t>, 182-189.</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Son, J., Jin, B., &amp; George, B. (2013). Consumers' purchase intention toward foreign brand goods. </w:t>
      </w:r>
      <w:r>
        <w:rPr>
          <w:rFonts w:ascii="Arial" w:hAnsi="Arial" w:eastAsia="宋体" w:cs="Arial"/>
          <w:i/>
          <w:color w:val="222222"/>
          <w:sz w:val="24"/>
          <w:shd w:val="clear" w:color="auto" w:fill="FFFFFF"/>
        </w:rPr>
        <w:t>Management Decision</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51</w:t>
      </w:r>
      <w:r>
        <w:rPr>
          <w:rFonts w:ascii="Arial" w:hAnsi="Arial" w:eastAsia="宋体" w:cs="Arial"/>
          <w:color w:val="222222"/>
          <w:sz w:val="24"/>
          <w:shd w:val="clear" w:color="auto" w:fill="FFFFFF"/>
        </w:rPr>
        <w:t>(2), 434-450.</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Tee, P. K., Gharleghi, B., Chan, B., Samadi, B., &amp; Balahmar, A. A. (2015). Purchase Intention of International Branded Clothes Fashion among Younger’s in Jakarta. </w:t>
      </w:r>
      <w:r>
        <w:rPr>
          <w:rFonts w:ascii="Arial" w:hAnsi="Arial" w:eastAsia="宋体" w:cs="Arial"/>
          <w:i/>
          <w:color w:val="222222"/>
          <w:sz w:val="24"/>
          <w:shd w:val="clear" w:color="auto" w:fill="FFFFFF"/>
        </w:rPr>
        <w:t>International Journal of Business and Social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5</w:t>
      </w:r>
      <w:r>
        <w:rPr>
          <w:rFonts w:ascii="Arial" w:hAnsi="Arial" w:eastAsia="宋体" w:cs="Arial"/>
          <w:color w:val="222222"/>
          <w:sz w:val="24"/>
          <w:shd w:val="clear" w:color="auto" w:fill="FFFFFF"/>
        </w:rPr>
        <w:t>(8), 08-17.</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Tsai, W. S., Yang, Q., &amp; Liu, Y. (2013). Young Chinese consumers’ snob and bandwagon luxury consumption preferences. </w:t>
      </w:r>
      <w:r>
        <w:rPr>
          <w:rFonts w:ascii="Arial" w:hAnsi="Arial" w:eastAsia="宋体" w:cs="Arial"/>
          <w:i/>
          <w:color w:val="222222"/>
          <w:sz w:val="24"/>
          <w:shd w:val="clear" w:color="auto" w:fill="FFFFFF"/>
        </w:rPr>
        <w:t>Journal of International Consumer Marketing</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25</w:t>
      </w:r>
      <w:r>
        <w:rPr>
          <w:rFonts w:ascii="Arial" w:hAnsi="Arial" w:eastAsia="宋体" w:cs="Arial"/>
          <w:color w:val="222222"/>
          <w:sz w:val="24"/>
          <w:shd w:val="clear" w:color="auto" w:fill="FFFFFF"/>
        </w:rPr>
        <w:t>(5), 290-304. (Tsai &amp; Yang &amp; Liu, 2013)</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Theng So, J., Grant Parsons, A., &amp; Yap, S. F. (2013). Corporate branding, emotional attachment and brand loyalty: the case of luxury fashion branding. </w:t>
      </w:r>
      <w:r>
        <w:rPr>
          <w:rFonts w:ascii="Arial" w:hAnsi="Arial" w:eastAsia="宋体" w:cs="Arial"/>
          <w:i/>
          <w:color w:val="222222"/>
          <w:sz w:val="24"/>
          <w:shd w:val="clear" w:color="auto" w:fill="FFFFFF"/>
        </w:rPr>
        <w:t>Journal of Fashion Marketing and Management: An International Journal</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17</w:t>
      </w:r>
      <w:r>
        <w:rPr>
          <w:rFonts w:ascii="Arial" w:hAnsi="Arial" w:eastAsia="宋体" w:cs="Arial"/>
          <w:color w:val="222222"/>
          <w:sz w:val="24"/>
          <w:shd w:val="clear" w:color="auto" w:fill="FFFFFF"/>
        </w:rPr>
        <w:t>(4), 403-423.</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Tariq, M. I., Nawaz, M. R., Nawaz, M. M., &amp; Butt, H. A. (2013). Customer perceptions about branding and purchase intention: a study of FMCG in an emerging market. </w:t>
      </w:r>
      <w:r>
        <w:rPr>
          <w:rFonts w:ascii="Arial" w:hAnsi="Arial" w:eastAsia="宋体" w:cs="Arial"/>
          <w:i/>
          <w:color w:val="222222"/>
          <w:sz w:val="24"/>
          <w:shd w:val="clear" w:color="auto" w:fill="FFFFFF"/>
        </w:rPr>
        <w:t>Journal of Basic and Applied Scientific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w:t>
      </w:r>
      <w:r>
        <w:rPr>
          <w:rFonts w:ascii="Arial" w:hAnsi="Arial" w:eastAsia="宋体" w:cs="Arial"/>
          <w:color w:val="222222"/>
          <w:sz w:val="24"/>
          <w:shd w:val="clear" w:color="auto" w:fill="FFFFFF"/>
        </w:rPr>
        <w:t>(2), 340-347. (Taring &amp; Nawaz &amp; Butt, 2013)</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Tariq, M. I., Nawaz, M. R., Nawaz, M. M., &amp; Butt, H. A. (2013). Customer perceptions about branding and purchase intention: a study of FMCG in an emerging market. </w:t>
      </w:r>
      <w:r>
        <w:rPr>
          <w:rFonts w:ascii="Arial" w:hAnsi="Arial" w:eastAsia="宋体" w:cs="Arial"/>
          <w:i/>
          <w:color w:val="222222"/>
          <w:sz w:val="24"/>
          <w:shd w:val="clear" w:color="auto" w:fill="FFFFFF"/>
        </w:rPr>
        <w:t>Journal of Basic and Applied Scientific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w:t>
      </w:r>
      <w:r>
        <w:rPr>
          <w:rFonts w:ascii="Arial" w:hAnsi="Arial" w:eastAsia="宋体" w:cs="Arial"/>
          <w:color w:val="222222"/>
          <w:sz w:val="24"/>
          <w:shd w:val="clear" w:color="auto" w:fill="FFFFFF"/>
        </w:rPr>
        <w:t>(2), 340-347.</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Tak, P., &amp; Pareek, A. (2016). Consumer attitude towards luxury brands: An empirical study. </w:t>
      </w:r>
      <w:r>
        <w:rPr>
          <w:rFonts w:ascii="Arial" w:hAnsi="Arial" w:eastAsia="宋体" w:cs="Arial"/>
          <w:i/>
          <w:color w:val="222222"/>
          <w:sz w:val="24"/>
          <w:shd w:val="clear" w:color="auto" w:fill="FFFFFF"/>
        </w:rPr>
        <w:t>IUP Journal of Brand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13</w:t>
      </w:r>
      <w:r>
        <w:rPr>
          <w:rFonts w:ascii="Arial" w:hAnsi="Arial" w:eastAsia="宋体" w:cs="Arial"/>
          <w:color w:val="222222"/>
          <w:sz w:val="24"/>
          <w:shd w:val="clear" w:color="auto" w:fill="FFFFFF"/>
        </w:rPr>
        <w:t>(1), 7. (Tak &amp; Pareek, 2016)</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Ulag, P. A., Tumbuan, W. J., &amp; Rumokoy, F. S. (2017). ANALYZING FACTORS THAT DRIVE CONSUMER PURCHASE INTENTION OF NYX SOFT MATTE LIP CREAM IN MANADO. </w:t>
      </w:r>
      <w:r>
        <w:rPr>
          <w:rFonts w:ascii="Arial" w:hAnsi="Arial" w:eastAsia="宋体" w:cs="Arial"/>
          <w:i/>
          <w:color w:val="222222"/>
          <w:sz w:val="24"/>
          <w:shd w:val="clear" w:color="auto" w:fill="FFFFFF"/>
        </w:rPr>
        <w:t>Jurnal EMBA: Jurnal Riset Ekonomi, Manajemen, Bisnis dan Akuntansi</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5</w:t>
      </w:r>
      <w:r>
        <w:rPr>
          <w:rFonts w:ascii="Arial" w:hAnsi="Arial" w:eastAsia="宋体" w:cs="Arial"/>
          <w:color w:val="222222"/>
          <w:sz w:val="24"/>
          <w:shd w:val="clear" w:color="auto" w:fill="FFFFFF"/>
        </w:rPr>
        <w:t>(3).</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Walley, K., &amp; Li, C. (2015). The market for luxury brands in China: Insight based on a study of consumer’s perceptions in Beijing. </w:t>
      </w:r>
      <w:r>
        <w:rPr>
          <w:rFonts w:ascii="Arial" w:hAnsi="Arial" w:eastAsia="宋体" w:cs="Arial"/>
          <w:i/>
          <w:color w:val="222222"/>
          <w:sz w:val="24"/>
          <w:shd w:val="clear" w:color="auto" w:fill="FFFFFF"/>
        </w:rPr>
        <w:t>Journal of Brand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22</w:t>
      </w:r>
      <w:r>
        <w:rPr>
          <w:rFonts w:ascii="Arial" w:hAnsi="Arial" w:eastAsia="宋体" w:cs="Arial"/>
          <w:color w:val="222222"/>
          <w:sz w:val="24"/>
          <w:shd w:val="clear" w:color="auto" w:fill="FFFFFF"/>
        </w:rPr>
        <w:t>(3), 246-260.</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Wang, Y. S., Yeh, C. H., &amp; Liao, Y. W. (2013). What drives purchase intention in the context of online content services? The moderating role of ethical self-efficacy for online piracy. </w:t>
      </w:r>
      <w:r>
        <w:rPr>
          <w:rFonts w:ascii="Arial" w:hAnsi="Arial" w:eastAsia="宋体" w:cs="Arial"/>
          <w:i/>
          <w:color w:val="222222"/>
          <w:sz w:val="24"/>
          <w:shd w:val="clear" w:color="auto" w:fill="FFFFFF"/>
        </w:rPr>
        <w:t>International Journal of Information Management</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33</w:t>
      </w:r>
      <w:r>
        <w:rPr>
          <w:rFonts w:ascii="Arial" w:hAnsi="Arial" w:eastAsia="宋体" w:cs="Arial"/>
          <w:color w:val="222222"/>
          <w:sz w:val="24"/>
          <w:shd w:val="clear" w:color="auto" w:fill="FFFFFF"/>
        </w:rPr>
        <w:t>(1), 199-208.</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Wu, W. Y., Lu, H. Y., Wu, Y. Y., &amp; Fu, C. S. (2012). The effects of product scarcity and consumers' need for uniqueness on purchase intention. </w:t>
      </w:r>
      <w:r>
        <w:rPr>
          <w:rFonts w:ascii="Arial" w:hAnsi="Arial" w:eastAsia="宋体" w:cs="Arial"/>
          <w:i/>
          <w:color w:val="222222"/>
          <w:sz w:val="24"/>
          <w:shd w:val="clear" w:color="auto" w:fill="FFFFFF"/>
        </w:rPr>
        <w:t>International Journal of Consumer Studies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36</w:t>
      </w:r>
      <w:r>
        <w:rPr>
          <w:rFonts w:ascii="Arial" w:hAnsi="Arial" w:eastAsia="宋体" w:cs="Arial"/>
          <w:color w:val="222222"/>
          <w:sz w:val="24"/>
          <w:shd w:val="clear" w:color="auto" w:fill="FFFFFF"/>
        </w:rPr>
        <w:t>(3), 263-274.</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Wu, W. Y., Lu, H. Y., Wu, Y. Y., &amp; Fu, C. S. (2012). The effects of product scarcity and consumers' need for uniqueness on purchase intention. </w:t>
      </w:r>
      <w:r>
        <w:rPr>
          <w:rFonts w:ascii="Arial" w:hAnsi="Arial" w:eastAsia="宋体" w:cs="Arial"/>
          <w:i/>
          <w:color w:val="222222"/>
          <w:sz w:val="24"/>
          <w:shd w:val="clear" w:color="auto" w:fill="FFFFFF"/>
        </w:rPr>
        <w:t>International Journal of Consumer Studies</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36</w:t>
      </w:r>
      <w:r>
        <w:rPr>
          <w:rFonts w:ascii="Arial" w:hAnsi="Arial" w:eastAsia="宋体" w:cs="Arial"/>
          <w:color w:val="222222"/>
          <w:sz w:val="24"/>
          <w:shd w:val="clear" w:color="auto" w:fill="FFFFFF"/>
        </w:rPr>
        <w:t>(3), 263-274.</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Wee, C. S., Ariff, M. S. B. M., Zakuan, N., Tajudin, M. N. M., Ismail, K., &amp; Ishak, N. (2014). Consumers perception, purchase intention and actual purchase behavior of organic food products. </w:t>
      </w:r>
      <w:r>
        <w:rPr>
          <w:rFonts w:ascii="Arial" w:hAnsi="Arial" w:eastAsia="宋体" w:cs="Arial"/>
          <w:i/>
          <w:color w:val="222222"/>
          <w:sz w:val="24"/>
          <w:shd w:val="clear" w:color="auto" w:fill="FFFFFF"/>
        </w:rPr>
        <w:t>Review of Integrative Business and Economics Research</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3</w:t>
      </w:r>
      <w:r>
        <w:rPr>
          <w:rFonts w:ascii="Arial" w:hAnsi="Arial" w:eastAsia="宋体" w:cs="Arial"/>
          <w:color w:val="222222"/>
          <w:sz w:val="24"/>
          <w:shd w:val="clear" w:color="auto" w:fill="FFFFFF"/>
        </w:rPr>
        <w:t>(2), 378.</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Wang, W., He, H., &amp; Li, Y. (2013). Animosity and willingness to buy foreign products: Moderating factors in decision-making of Chinese consumers. </w:t>
      </w:r>
      <w:r>
        <w:rPr>
          <w:rFonts w:ascii="Arial" w:hAnsi="Arial" w:eastAsia="宋体" w:cs="Arial"/>
          <w:i/>
          <w:color w:val="222222"/>
          <w:sz w:val="24"/>
          <w:shd w:val="clear" w:color="auto" w:fill="FFFFFF"/>
        </w:rPr>
        <w:t>Asia Pacific Business Review</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19</w:t>
      </w:r>
      <w:r>
        <w:rPr>
          <w:rFonts w:ascii="Arial" w:hAnsi="Arial" w:eastAsia="宋体" w:cs="Arial"/>
          <w:color w:val="222222"/>
          <w:sz w:val="24"/>
          <w:shd w:val="clear" w:color="auto" w:fill="FFFFFF"/>
        </w:rPr>
        <w:t>(1), 32-52. (Wang &amp; He &amp; Li, 2013)</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Wang, Y. H., &amp; Tsai, C. F. (2014). The relationship between brand image and purchase intention: Evidence from award winning mutual funds.</w:t>
      </w:r>
    </w:p>
    <w:p>
      <w:pPr>
        <w:autoSpaceDE w:val="0"/>
        <w:autoSpaceDN w:val="0"/>
        <w:adjustRightInd w:val="0"/>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Yu, C. C., Lin, P. J., &amp; Chen, C. S. (2013). How brand image, country of origin, and self-congruity influence internet users' purchase intention. </w:t>
      </w:r>
      <w:r>
        <w:rPr>
          <w:rFonts w:ascii="Arial" w:hAnsi="Arial" w:eastAsia="宋体" w:cs="Arial"/>
          <w:i/>
          <w:color w:val="222222"/>
          <w:sz w:val="24"/>
          <w:shd w:val="clear" w:color="auto" w:fill="FFFFFF"/>
        </w:rPr>
        <w:t>Social Behavior and Personality: an international journal</w:t>
      </w:r>
      <w:r>
        <w:rPr>
          <w:rFonts w:ascii="Arial" w:hAnsi="Arial" w:eastAsia="宋体" w:cs="Arial"/>
          <w:color w:val="222222"/>
          <w:sz w:val="24"/>
          <w:shd w:val="clear" w:color="auto" w:fill="FFFFFF"/>
        </w:rPr>
        <w:t>, </w:t>
      </w:r>
      <w:r>
        <w:rPr>
          <w:rFonts w:ascii="Arial" w:hAnsi="Arial" w:eastAsia="宋体" w:cs="Arial"/>
          <w:i/>
          <w:color w:val="222222"/>
          <w:sz w:val="24"/>
          <w:shd w:val="clear" w:color="auto" w:fill="FFFFFF"/>
        </w:rPr>
        <w:t>41</w:t>
      </w:r>
      <w:r>
        <w:rPr>
          <w:rFonts w:ascii="Arial" w:hAnsi="Arial" w:eastAsia="宋体" w:cs="Arial"/>
          <w:color w:val="222222"/>
          <w:sz w:val="24"/>
          <w:shd w:val="clear" w:color="auto" w:fill="FFFFFF"/>
        </w:rPr>
        <w:t>(4), 599-611.</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Yzer, M. C. (2013). Reasoned action theory. </w:t>
      </w:r>
      <w:r>
        <w:rPr>
          <w:rFonts w:ascii="Arial" w:hAnsi="Arial" w:eastAsia="宋体" w:cs="Arial"/>
          <w:i/>
          <w:color w:val="222222"/>
          <w:sz w:val="24"/>
          <w:shd w:val="clear" w:color="auto" w:fill="FFFFFF"/>
        </w:rPr>
        <w:t>The SAGE handbook of persuasion: Developments in theory and practice</w:t>
      </w:r>
      <w:r>
        <w:rPr>
          <w:rFonts w:ascii="Arial" w:hAnsi="Arial" w:eastAsia="宋体" w:cs="Arial"/>
          <w:color w:val="222222"/>
          <w:sz w:val="24"/>
          <w:shd w:val="clear" w:color="auto" w:fill="FFFFFF"/>
        </w:rPr>
        <w:t>, 120-136.</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Zhang, L. (2017). </w:t>
      </w:r>
      <w:r>
        <w:rPr>
          <w:rFonts w:ascii="Arial" w:hAnsi="Arial" w:eastAsia="宋体" w:cs="Arial"/>
          <w:i/>
          <w:color w:val="222222"/>
          <w:sz w:val="24"/>
          <w:shd w:val="clear" w:color="auto" w:fill="FFFFFF"/>
        </w:rPr>
        <w:t>Factors affecting Chinese consumers' purchase intentions for luxury clothing</w:t>
      </w:r>
      <w:r>
        <w:rPr>
          <w:rFonts w:ascii="Arial" w:hAnsi="Arial" w:eastAsia="宋体" w:cs="Arial"/>
          <w:color w:val="222222"/>
          <w:sz w:val="24"/>
          <w:shd w:val="clear" w:color="auto" w:fill="FFFFFF"/>
        </w:rPr>
        <w:t> (Doctoral dissertation, University of Georgia). ( Zhang, 2017)</w:t>
      </w:r>
    </w:p>
    <w:p>
      <w:pPr>
        <w:spacing w:line="360" w:lineRule="auto"/>
        <w:rPr>
          <w:rFonts w:ascii="Arial" w:hAnsi="Arial" w:eastAsia="宋体" w:cs="Arial"/>
          <w:color w:val="222222"/>
          <w:sz w:val="24"/>
          <w:shd w:val="clear" w:color="auto" w:fill="FFFFFF"/>
        </w:rPr>
      </w:pPr>
      <w:r>
        <w:rPr>
          <w:rFonts w:ascii="Arial" w:hAnsi="Arial" w:eastAsia="宋体" w:cs="Arial"/>
          <w:color w:val="222222"/>
          <w:sz w:val="24"/>
          <w:shd w:val="clear" w:color="auto" w:fill="FFFFFF"/>
        </w:rPr>
        <w:t>Zhang, L., &amp; Cude, B. J. (2018). Chinese Consumers’ Purchase Intentions for Luxury Clothing: A Comparison between Luxury Consumers and Non-Luxury Consumers. </w:t>
      </w:r>
      <w:r>
        <w:rPr>
          <w:rFonts w:ascii="Arial" w:hAnsi="Arial" w:eastAsia="宋体" w:cs="Arial"/>
          <w:i/>
          <w:color w:val="222222"/>
          <w:sz w:val="24"/>
          <w:shd w:val="clear" w:color="auto" w:fill="FFFFFF"/>
        </w:rPr>
        <w:t>Journal of International Consumer Marketing</w:t>
      </w:r>
      <w:r>
        <w:rPr>
          <w:rFonts w:ascii="Arial" w:hAnsi="Arial" w:eastAsia="宋体" w:cs="Arial"/>
          <w:color w:val="222222"/>
          <w:sz w:val="24"/>
          <w:shd w:val="clear" w:color="auto" w:fill="FFFFFF"/>
        </w:rPr>
        <w:t>, 1-14. (Zhang &amp; Cude, 2018)</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p>
    <w:p>
      <w:pPr>
        <w:pStyle w:val="2"/>
        <w:rPr>
          <w:rFonts w:hint="default" w:ascii="Arial" w:hAnsi="Arial" w:cs="Arial"/>
          <w:lang w:val="en-US" w:eastAsia="zh-CN"/>
        </w:rPr>
      </w:pPr>
      <w:bookmarkStart w:id="97" w:name="_Toc14381"/>
      <w:r>
        <w:rPr>
          <w:rFonts w:hint="default" w:ascii="Arial" w:hAnsi="Arial" w:cs="Arial"/>
          <w:lang w:val="en-US" w:eastAsia="zh-CN"/>
        </w:rPr>
        <w:t>Appendices</w:t>
      </w:r>
      <w:bookmarkEnd w:id="97"/>
    </w:p>
    <w:p>
      <w:pPr>
        <w:pStyle w:val="2"/>
        <w:rPr>
          <w:rFonts w:hint="default" w:ascii="Arial" w:hAnsi="Arial" w:cs="Arial"/>
          <w:lang w:val="en-US" w:eastAsia="zh-CN"/>
        </w:rPr>
      </w:pPr>
      <w:bookmarkStart w:id="98" w:name="_Toc1014"/>
      <w:r>
        <w:rPr>
          <w:rFonts w:hint="default" w:ascii="Arial" w:hAnsi="Arial" w:cs="Arial"/>
          <w:lang w:val="en-US" w:eastAsia="zh-CN"/>
        </w:rPr>
        <w:t>Appendix 1: Research Questionnaire</w:t>
      </w:r>
      <w:bookmarkEnd w:id="98"/>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99" w:name="OLE_LINK16"/>
      <w:r>
        <w:rPr>
          <w:rFonts w:hint="default" w:ascii="Times New Roman" w:hAnsi="Times New Roman" w:cs="Times New Roman"/>
          <w:b/>
          <w:bCs/>
          <w:color w:val="000000" w:themeColor="text1"/>
          <w:sz w:val="24"/>
          <w:szCs w:val="24"/>
          <w:lang w:val="en-US" w:eastAsia="zh-CN"/>
          <w14:textFill>
            <w14:solidFill>
              <w14:schemeClr w14:val="tx1"/>
            </w14:solidFill>
          </w14:textFill>
        </w:rPr>
        <w:t>Determinants of purchasing luxury handbags among the consumer in GuangZhou, China</w:t>
      </w:r>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p>
    <w:bookmarkEnd w:id="99"/>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 xml:space="preserve">The questionnaire is a significant part of final project at Inti Internetional University, which is in order to study the determinants of purchasing luxury handbags among the consumer in GuangZhou, China. The questionnaire is aim to collect data as primary data for this study.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The questionnaire will take you time about 15 to 20 minutes.</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Your rights and privacy:</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Participating in this questionnaire is voluntarily, and the respondent is sure to be confidential, and anonymous, the respondent has the right to retreat from the questionnaire at any time. The study is only focus on purely academic and will focus on the meanings of results, rather than self-interest. Data analysis will be conducted in an ethical way, considering account the interests of all parties involved. Data will not be disclosed or sold to third parties for commercial purposes.</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Thanks for your participation.</w:t>
      </w:r>
    </w:p>
    <w:p>
      <w:pPr>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p>
    <w:p>
      <w:pPr>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p>
    <w:p>
      <w:pPr>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p>
    <w:p>
      <w:pPr>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p>
    <w:p>
      <w:pPr>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p>
    <w:p>
      <w:pPr>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pStyle w:val="2"/>
        <w:rPr>
          <w:rFonts w:hint="default" w:ascii="Arial" w:hAnsi="Arial" w:cs="Arial"/>
          <w:sz w:val="24"/>
          <w:szCs w:val="21"/>
          <w:lang w:val="en-US" w:eastAsia="zh-CN"/>
        </w:rPr>
      </w:pPr>
      <w:bookmarkStart w:id="100" w:name="_Toc4686"/>
      <w:bookmarkStart w:id="101" w:name="OLE_LINK17"/>
      <w:r>
        <w:rPr>
          <w:rFonts w:hint="default" w:ascii="Arial" w:hAnsi="Arial" w:cs="Arial"/>
          <w:sz w:val="24"/>
          <w:szCs w:val="21"/>
          <w:lang w:val="en-US" w:eastAsia="zh-CN"/>
        </w:rPr>
        <w:t>Section A-Awareness and knowledge</w:t>
      </w:r>
      <w:bookmarkEnd w:id="100"/>
    </w:p>
    <w:p>
      <w:p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Instruction: Please read the following question carefully and answer all  questions by tick ( ) in the appropriated box.</w:t>
      </w:r>
    </w:p>
    <w:bookmarkEnd w:id="101"/>
    <w:p>
      <w:pPr>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1"/>
        </w:num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Do you buy luxury fashion branded products, such as Versace,  Armani, Gucci, Chanel, Prada, Calvin Klein, Hugo Boss, Christian Dior,  Ralph Lauren, Hermes, Giorgio Armani, DKNY, Tommy Hilfiger, Louis  Vuitton, Escada, Givenchy, Elizabeth Arden, Diesel, Benetton, Guess,  Coach, etc.?</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Yes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No</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1"/>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Do you possess any luxury handbag?</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Yes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No</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1"/>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How often do you purchase luxury brand handbags?</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Often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Sometimes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Seldom</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1"/>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Reasons for buying purchase luxury </w:t>
      </w:r>
      <w:r>
        <w:rPr>
          <w:rFonts w:hint="eastAsia" w:ascii="Times New Roman" w:hAnsi="Times New Roman" w:cs="Times New Roman"/>
          <w:color w:val="000000" w:themeColor="text1"/>
          <w:sz w:val="24"/>
          <w:szCs w:val="24"/>
          <w:lang w:val="en-US" w:eastAsia="zh-CN"/>
          <w14:textFill>
            <w14:solidFill>
              <w14:schemeClr w14:val="tx1"/>
            </w14:solidFill>
          </w14:textFill>
        </w:rPr>
        <w:t>handbag</w:t>
      </w:r>
      <w:r>
        <w:rPr>
          <w:rFonts w:hint="default" w:ascii="Times New Roman" w:hAnsi="Times New Roman" w:cs="Times New Roman"/>
          <w:color w:val="000000" w:themeColor="text1"/>
          <w:sz w:val="24"/>
          <w:szCs w:val="24"/>
          <w:lang w:val="en-US" w:eastAsia="zh-CN"/>
          <w14:textFill>
            <w14:solidFill>
              <w14:schemeClr w14:val="tx1"/>
            </w14:solidFill>
          </w14:textFill>
        </w:rPr>
        <w:t>s?</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High quality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Best Design &amp; Aesthetic</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To fit in with friends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Esteem of Brand</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Follow the trend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Brand Name</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To differentiate myself from others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Show Off</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Value for Money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Start w:id="102" w:name="OLE_LINK18"/>
      <w:r>
        <w:rPr>
          <w:rFonts w:hint="default" w:ascii="Times New Roman" w:hAnsi="Times New Roman" w:cs="Times New Roman"/>
          <w:color w:val="000000" w:themeColor="text1"/>
          <w:sz w:val="24"/>
          <w:szCs w:val="24"/>
          <w:lang w:val="en-US" w:eastAsia="zh-CN"/>
          <w14:textFill>
            <w14:solidFill>
              <w14:schemeClr w14:val="tx1"/>
            </w14:solidFill>
          </w14:textFill>
        </w:rPr>
        <w:t xml:space="preserve">Representation  of celebrities  associates with  luxury brand  product  </w:t>
      </w:r>
    </w:p>
    <w:bookmarkEnd w:id="102"/>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1"/>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What is the source of information about luxury </w:t>
      </w:r>
      <w:r>
        <w:rPr>
          <w:rFonts w:hint="eastAsia" w:ascii="Times New Roman" w:hAnsi="Times New Roman" w:cs="Times New Roman"/>
          <w:color w:val="000000" w:themeColor="text1"/>
          <w:sz w:val="24"/>
          <w:szCs w:val="24"/>
          <w:lang w:val="en-US" w:eastAsia="zh-CN"/>
          <w14:textFill>
            <w14:solidFill>
              <w14:schemeClr w14:val="tx1"/>
            </w14:solidFill>
          </w14:textFill>
        </w:rPr>
        <w:t>handbag</w:t>
      </w:r>
      <w:r>
        <w:rPr>
          <w:rFonts w:hint="default" w:ascii="Times New Roman" w:hAnsi="Times New Roman" w:cs="Times New Roman"/>
          <w:color w:val="000000" w:themeColor="text1"/>
          <w:sz w:val="24"/>
          <w:szCs w:val="24"/>
          <w:lang w:val="en-US" w:eastAsia="zh-CN"/>
          <w14:textFill>
            <w14:solidFill>
              <w14:schemeClr w14:val="tx1"/>
            </w14:solidFill>
          </w14:textFill>
        </w:rPr>
        <w:t>s for you?</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bookmarkStart w:id="103" w:name="OLE_LINK6"/>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End w:id="103"/>
      <w:r>
        <w:rPr>
          <w:rFonts w:hint="default" w:ascii="Times New Roman" w:hAnsi="Times New Roman" w:cs="Times New Roman"/>
          <w:color w:val="000000" w:themeColor="text1"/>
          <w:sz w:val="24"/>
          <w:szCs w:val="24"/>
          <w:lang w:val="en-US" w:eastAsia="zh-CN"/>
          <w14:textFill>
            <w14:solidFill>
              <w14:schemeClr w14:val="tx1"/>
            </w14:solidFill>
          </w14:textFill>
        </w:rPr>
        <w:t xml:space="preserve">Television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Online Adds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Newspaper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Fashion magazine </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Friends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Videos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Start w:id="104" w:name="OLE_LINK19"/>
      <w:r>
        <w:rPr>
          <w:rFonts w:hint="default" w:ascii="Times New Roman" w:hAnsi="Times New Roman" w:cs="Times New Roman"/>
          <w:color w:val="000000" w:themeColor="text1"/>
          <w:sz w:val="24"/>
          <w:szCs w:val="24"/>
          <w:lang w:val="en-US" w:eastAsia="zh-CN"/>
          <w14:textFill>
            <w14:solidFill>
              <w14:schemeClr w14:val="tx1"/>
            </w14:solidFill>
          </w14:textFill>
        </w:rPr>
        <w:t>Online communication tools</w:t>
      </w:r>
      <w:bookmarkEnd w:id="104"/>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1"/>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Name the factor which influenced you in the purchase of luxury </w:t>
      </w:r>
      <w:r>
        <w:rPr>
          <w:rFonts w:hint="eastAsia" w:ascii="Times New Roman" w:hAnsi="Times New Roman" w:cs="Times New Roman"/>
          <w:color w:val="000000" w:themeColor="text1"/>
          <w:sz w:val="24"/>
          <w:szCs w:val="24"/>
          <w:lang w:val="en-US" w:eastAsia="zh-CN"/>
          <w14:textFill>
            <w14:solidFill>
              <w14:schemeClr w14:val="tx1"/>
            </w14:solidFill>
          </w14:textFill>
        </w:rPr>
        <w:t>handbag</w:t>
      </w:r>
      <w:r>
        <w:rPr>
          <w:rFonts w:hint="default" w:ascii="Times New Roman" w:hAnsi="Times New Roman" w:cs="Times New Roman"/>
          <w:color w:val="000000" w:themeColor="text1"/>
          <w:sz w:val="24"/>
          <w:szCs w:val="24"/>
          <w:lang w:val="en-US" w:eastAsia="zh-CN"/>
          <w14:textFill>
            <w14:solidFill>
              <w14:schemeClr w14:val="tx1"/>
            </w14:solidFill>
          </w14:textFill>
        </w:rPr>
        <w:t>s</w:t>
      </w:r>
      <w:bookmarkStart w:id="105" w:name="OLE_LINK7"/>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End w:id="105"/>
      <w:r>
        <w:rPr>
          <w:rFonts w:hint="default" w:ascii="Times New Roman" w:hAnsi="Times New Roman" w:cs="Times New Roman"/>
          <w:color w:val="000000" w:themeColor="text1"/>
          <w:sz w:val="24"/>
          <w:szCs w:val="24"/>
          <w:lang w:val="en-US" w:eastAsia="zh-CN"/>
          <w14:textFill>
            <w14:solidFill>
              <w14:schemeClr w14:val="tx1"/>
            </w14:solidFill>
          </w14:textFill>
        </w:rPr>
        <w:t xml:space="preserve">Friend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Relative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Colleague/mates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Start w:id="106" w:name="OLE_LINK20"/>
      <w:r>
        <w:rPr>
          <w:rFonts w:hint="default" w:ascii="Times New Roman" w:hAnsi="Times New Roman" w:cs="Times New Roman"/>
          <w:color w:val="000000" w:themeColor="text1"/>
          <w:sz w:val="24"/>
          <w:szCs w:val="24"/>
          <w:lang w:val="en-US" w:eastAsia="zh-CN"/>
          <w14:textFill>
            <w14:solidFill>
              <w14:schemeClr w14:val="tx1"/>
            </w14:solidFill>
          </w14:textFill>
        </w:rPr>
        <w:t>Media  significantly</w:t>
      </w:r>
      <w:bookmarkEnd w:id="106"/>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Start w:id="107" w:name="OLE_LINK21"/>
      <w:r>
        <w:rPr>
          <w:rFonts w:hint="default" w:ascii="Times New Roman" w:hAnsi="Times New Roman" w:cs="Times New Roman"/>
          <w:color w:val="000000" w:themeColor="text1"/>
          <w:sz w:val="24"/>
          <w:szCs w:val="24"/>
          <w:lang w:val="en-US" w:eastAsia="zh-CN"/>
          <w14:textFill>
            <w14:solidFill>
              <w14:schemeClr w14:val="tx1"/>
            </w14:solidFill>
          </w14:textFill>
        </w:rPr>
        <w:t>No influence</w:t>
      </w:r>
      <w:bookmarkEnd w:id="107"/>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1"/>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When do you prefer the most to buy luxury </w:t>
      </w:r>
      <w:r>
        <w:rPr>
          <w:rFonts w:hint="eastAsia" w:ascii="Times New Roman" w:hAnsi="Times New Roman" w:cs="Times New Roman"/>
          <w:color w:val="000000" w:themeColor="text1"/>
          <w:sz w:val="24"/>
          <w:szCs w:val="24"/>
          <w:lang w:val="en-US" w:eastAsia="zh-CN"/>
          <w14:textFill>
            <w14:solidFill>
              <w14:schemeClr w14:val="tx1"/>
            </w14:solidFill>
          </w14:textFill>
        </w:rPr>
        <w:t>handbag</w:t>
      </w:r>
      <w:r>
        <w:rPr>
          <w:rFonts w:hint="default" w:ascii="Times New Roman" w:hAnsi="Times New Roman" w:cs="Times New Roman"/>
          <w:color w:val="000000" w:themeColor="text1"/>
          <w:sz w:val="24"/>
          <w:szCs w:val="24"/>
          <w:lang w:val="en-US" w:eastAsia="zh-CN"/>
          <w14:textFill>
            <w14:solidFill>
              <w14:schemeClr w14:val="tx1"/>
            </w14:solidFill>
          </w14:textFill>
        </w:rPr>
        <w:t>s?</w:t>
      </w:r>
    </w:p>
    <w:p>
      <w:pPr>
        <w:widowControl w:val="0"/>
        <w:numPr>
          <w:ilvl w:val="0"/>
          <w:numId w:val="0"/>
        </w:numPr>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Festive offers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Seasonal offers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Special day offers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Start w:id="108" w:name="OLE_LINK22"/>
      <w:r>
        <w:rPr>
          <w:rFonts w:hint="default" w:ascii="Times New Roman" w:hAnsi="Times New Roman" w:cs="Times New Roman"/>
          <w:color w:val="000000" w:themeColor="text1"/>
          <w:sz w:val="24"/>
          <w:szCs w:val="24"/>
          <w:lang w:val="en-US" w:eastAsia="zh-CN"/>
          <w14:textFill>
            <w14:solidFill>
              <w14:schemeClr w14:val="tx1"/>
            </w14:solidFill>
          </w14:textFill>
        </w:rPr>
        <w:t>At any time</w:t>
      </w:r>
      <w:bookmarkEnd w:id="108"/>
    </w:p>
    <w:p>
      <w:pPr>
        <w:widowControl w:val="0"/>
        <w:numPr>
          <w:ilvl w:val="0"/>
          <w:numId w:val="0"/>
        </w:numPr>
        <w:jc w:val="both"/>
        <w:rPr>
          <w:rFonts w:hint="default" w:ascii="Times New Roman" w:hAnsi="Times New Roman" w:cs="Times New Roman"/>
          <w:color w:val="000000" w:themeColor="text1"/>
          <w:sz w:val="24"/>
          <w:szCs w:val="24"/>
          <w:lang w:val="en-US" w:eastAsia="zh-CN"/>
          <w14:textFill>
            <w14:solidFill>
              <w14:schemeClr w14:val="tx1"/>
            </w14:solidFill>
          </w14:textFill>
        </w:rPr>
      </w:pPr>
    </w:p>
    <w:p>
      <w:pPr>
        <w:widowControl w:val="0"/>
        <w:numPr>
          <w:ilvl w:val="0"/>
          <w:numId w:val="1"/>
        </w:numPr>
        <w:ind w:left="0" w:leftChars="0" w:firstLine="0" w:firstLineChars="0"/>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What are the ways through which you want to buy luxury handbag?</w:t>
      </w:r>
    </w:p>
    <w:p>
      <w:pPr>
        <w:widowControl w:val="0"/>
        <w:numPr>
          <w:ilvl w:val="0"/>
          <w:numId w:val="0"/>
        </w:numPr>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Online shopping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offline store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Act as purchasing agency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Start w:id="109" w:name="OLE_LINK23"/>
      <w:r>
        <w:rPr>
          <w:rFonts w:hint="default" w:ascii="Times New Roman" w:hAnsi="Times New Roman" w:cs="Times New Roman"/>
          <w:color w:val="000000" w:themeColor="text1"/>
          <w:sz w:val="24"/>
          <w:szCs w:val="24"/>
          <w:lang w:val="en-US" w:eastAsia="zh-CN"/>
          <w14:textFill>
            <w14:solidFill>
              <w14:schemeClr w14:val="tx1"/>
            </w14:solidFill>
          </w14:textFill>
        </w:rPr>
        <w:t>Others</w:t>
      </w:r>
      <w:bookmarkEnd w:id="109"/>
    </w:p>
    <w:p>
      <w:pPr>
        <w:widowControl w:val="0"/>
        <w:numPr>
          <w:ilvl w:val="0"/>
          <w:numId w:val="0"/>
        </w:numPr>
        <w:jc w:val="both"/>
        <w:rPr>
          <w:rFonts w:hint="default" w:ascii="Times New Roman" w:hAnsi="Times New Roman" w:cs="Times New Roman"/>
          <w:color w:val="000000" w:themeColor="text1"/>
          <w:sz w:val="24"/>
          <w:szCs w:val="24"/>
          <w:lang w:val="en-US" w:eastAsia="zh-CN"/>
          <w14:textFill>
            <w14:solidFill>
              <w14:schemeClr w14:val="tx1"/>
            </w14:solidFill>
          </w14:textFill>
        </w:rPr>
      </w:pPr>
    </w:p>
    <w:p>
      <w:pPr>
        <w:widowControl w:val="0"/>
        <w:numPr>
          <w:ilvl w:val="0"/>
          <w:numId w:val="0"/>
        </w:numPr>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Section B-Attitude</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1</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2</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3</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4</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bookmarkStart w:id="110" w:name="OLE_LINK24"/>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disagree</w:t>
            </w:r>
            <w:bookmarkEnd w:id="110"/>
          </w:p>
        </w:tc>
        <w:tc>
          <w:tcPr>
            <w:tcW w:w="1704"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Disagree</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Neither agree or</w:t>
            </w:r>
          </w:p>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disagree </w:t>
            </w:r>
          </w:p>
        </w:tc>
        <w:tc>
          <w:tcPr>
            <w:tcW w:w="1705"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Agree</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agree</w:t>
            </w:r>
          </w:p>
        </w:tc>
      </w:tr>
    </w:tbl>
    <w:p>
      <w:pPr>
        <w:widowControl w:val="0"/>
        <w:numPr>
          <w:ilvl w:val="0"/>
          <w:numId w:val="0"/>
        </w:numPr>
        <w:jc w:val="both"/>
        <w:rPr>
          <w:rFonts w:hint="default" w:ascii="Times New Roman" w:hAnsi="Times New Roman" w:cs="Times New Roman"/>
          <w:color w:val="000000" w:themeColor="text1"/>
          <w:sz w:val="24"/>
          <w:szCs w:val="24"/>
          <w:lang w:val="en-US" w:eastAsia="zh-CN"/>
          <w14:textFill>
            <w14:solidFill>
              <w14:schemeClr w14:val="tx1"/>
            </w14:solidFill>
          </w14:textFill>
        </w:rPr>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46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bookmarkStart w:id="111" w:name="OLE_LINK8"/>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No</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Statement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1.</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I often buy luxury goods in such a way that I create a personal image that cannot be duplicated.</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2.</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12" w:name="OLE_LINK25"/>
            <w:r>
              <w:rPr>
                <w:rFonts w:ascii="Times New Roman" w:hAnsi="Times New Roman" w:eastAsia="宋体" w:cs="Times New Roman"/>
                <w:color w:val="000000" w:themeColor="text1"/>
                <w:sz w:val="24"/>
                <w14:textFill>
                  <w14:solidFill>
                    <w14:schemeClr w14:val="tx1"/>
                  </w14:solidFill>
                </w14:textFill>
              </w:rPr>
              <w:t>I like to own new luxury handbags before others do.</w:t>
            </w:r>
            <w:bookmarkEnd w:id="112"/>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3.</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I often buy luxury handbags to help me fit into important social situations.</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4.</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t>I only purchase luxury handbag because it suit my personality</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5.</w:t>
            </w:r>
          </w:p>
        </w:tc>
        <w:tc>
          <w:tcPr>
            <w:tcW w:w="6465" w:type="dxa"/>
          </w:tcPr>
          <w:p>
            <w:pPr>
              <w:pStyle w:val="5"/>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13" w:name="OLE_LINK26"/>
            <w:r>
              <w:t>I love to the latest design of any luxury brand.</w:t>
            </w:r>
            <w:bookmarkEnd w:id="113"/>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bookmarkEnd w:id="111"/>
    </w:tbl>
    <w:p>
      <w:pPr>
        <w:widowControl w:val="0"/>
        <w:numPr>
          <w:ilvl w:val="0"/>
          <w:numId w:val="0"/>
        </w:numPr>
        <w:jc w:val="both"/>
        <w:rPr>
          <w:rFonts w:hint="default" w:ascii="Times New Roman" w:hAnsi="Times New Roman" w:cs="Times New Roman"/>
          <w:color w:val="000000" w:themeColor="text1"/>
          <w:sz w:val="24"/>
          <w:szCs w:val="24"/>
          <w:lang w:val="en-US" w:eastAsia="zh-CN"/>
          <w14:textFill>
            <w14:solidFill>
              <w14:schemeClr w14:val="tx1"/>
            </w14:solidFill>
          </w14:textFill>
        </w:rPr>
      </w:pPr>
    </w:p>
    <w:p>
      <w:pPr>
        <w:widowControl w:val="0"/>
        <w:numPr>
          <w:ilvl w:val="0"/>
          <w:numId w:val="0"/>
        </w:numPr>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114" w:name="OLE_LINK27"/>
      <w:bookmarkStart w:id="115" w:name="OLE_LINK9"/>
      <w:r>
        <w:rPr>
          <w:rFonts w:hint="default" w:ascii="Times New Roman" w:hAnsi="Times New Roman" w:cs="Times New Roman"/>
          <w:b/>
          <w:bCs/>
          <w:color w:val="000000" w:themeColor="text1"/>
          <w:sz w:val="24"/>
          <w:szCs w:val="24"/>
          <w:lang w:val="en-US" w:eastAsia="zh-CN"/>
          <w14:textFill>
            <w14:solidFill>
              <w14:schemeClr w14:val="tx1"/>
            </w14:solidFill>
          </w14:textFill>
        </w:rPr>
        <w:t>Section C-Subjective Norm</w:t>
      </w:r>
      <w:bookmarkEnd w:id="114"/>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1</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2</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3</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4</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disagree</w:t>
            </w:r>
          </w:p>
        </w:tc>
        <w:tc>
          <w:tcPr>
            <w:tcW w:w="1704"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Disagree</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Neither agree or</w:t>
            </w:r>
          </w:p>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disagree </w:t>
            </w:r>
          </w:p>
        </w:tc>
        <w:tc>
          <w:tcPr>
            <w:tcW w:w="1705"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Agree</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agree</w:t>
            </w:r>
          </w:p>
        </w:tc>
      </w:tr>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46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No</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Statement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1.</w:t>
            </w:r>
          </w:p>
        </w:tc>
        <w:tc>
          <w:tcPr>
            <w:tcW w:w="6465" w:type="dxa"/>
          </w:tcPr>
          <w:p>
            <w:pPr>
              <w:numPr>
                <w:ilvl w:val="0"/>
                <w:numId w:val="0"/>
              </w:numPr>
              <w:rPr>
                <w:rFonts w:hint="eastAsia"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Most people who are important to me think that I should  purchase luxury </w:t>
            </w:r>
            <w:r>
              <w:rPr>
                <w:rFonts w:hint="eastAsia" w:ascii="Times New Roman" w:hAnsi="Times New Roman" w:cs="Times New Roman"/>
                <w:color w:val="000000" w:themeColor="text1"/>
                <w:sz w:val="24"/>
                <w:szCs w:val="24"/>
                <w:lang w:val="en-US" w:eastAsia="zh-CN"/>
                <w14:textFill>
                  <w14:solidFill>
                    <w14:schemeClr w14:val="tx1"/>
                  </w14:solidFill>
                </w14:textFill>
              </w:rPr>
              <w:t>handbags.</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2.</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16" w:name="OLE_LINK28"/>
            <w:r>
              <w:rPr>
                <w:rFonts w:hint="default" w:ascii="Times New Roman" w:hAnsi="Times New Roman" w:eastAsia="宋体" w:cs="Times New Roman"/>
                <w:color w:val="000000" w:themeColor="text1"/>
                <w:sz w:val="24"/>
                <w:szCs w:val="24"/>
                <w14:textFill>
                  <w14:solidFill>
                    <w14:schemeClr w14:val="tx1"/>
                  </w14:solidFill>
                </w14:textFill>
              </w:rPr>
              <w:t xml:space="preserve">Many people around me have luxury fashion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handbags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bookmarkEnd w:id="116"/>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3.</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17" w:name="OLE_LINK29"/>
            <w:r>
              <w:rPr>
                <w:rFonts w:hint="default" w:ascii="Times New Roman" w:hAnsi="Times New Roman" w:eastAsia="宋体" w:cs="Times New Roman"/>
                <w:color w:val="000000" w:themeColor="text1"/>
                <w:sz w:val="24"/>
                <w:szCs w:val="24"/>
                <w14:textFill>
                  <w14:solidFill>
                    <w14:schemeClr w14:val="tx1"/>
                  </w14:solidFill>
                </w14:textFill>
              </w:rPr>
              <w:t xml:space="preserve">I feel social pressure to buy luxury fashion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handbags</w:t>
            </w:r>
            <w:bookmarkEnd w:id="117"/>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4.</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bookmarkStart w:id="118" w:name="OLE_LINK30"/>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The people who I listen to could influence me buy luxury </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handbags</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w:t>
            </w:r>
            <w:bookmarkEnd w:id="118"/>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5.</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4"/>
                <w:szCs w:val="24"/>
                <w14:textFill>
                  <w14:solidFill>
                    <w14:schemeClr w14:val="tx1"/>
                  </w14:solidFill>
                </w14:textFill>
              </w:rPr>
              <w:t>I often identify with other people by purchasing the same brands they purchase</w:t>
            </w:r>
            <w:r>
              <w:rPr>
                <w:rFonts w:hint="default" w:ascii="Times New Roman" w:hAnsi="Times New Roman" w:eastAsia="宋体" w:cs="Times New Roman"/>
                <w:i w:val="0"/>
                <w:caps w:val="0"/>
                <w:color w:val="000000" w:themeColor="text1"/>
                <w:spacing w:val="0"/>
                <w:sz w:val="24"/>
                <w:szCs w:val="24"/>
                <w:lang w:val="en-US" w:eastAsia="zh-CN"/>
                <w14:textFill>
                  <w14:solidFill>
                    <w14:schemeClr w14:val="tx1"/>
                  </w14:solidFill>
                </w14:textFill>
              </w:rPr>
              <w: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bookmarkEnd w:id="115"/>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widowControl w:val="0"/>
        <w:numPr>
          <w:ilvl w:val="0"/>
          <w:numId w:val="0"/>
        </w:numPr>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119" w:name="OLE_LINK10"/>
      <w:r>
        <w:rPr>
          <w:rFonts w:hint="default" w:ascii="Times New Roman" w:hAnsi="Times New Roman" w:cs="Times New Roman"/>
          <w:b/>
          <w:bCs/>
          <w:color w:val="000000" w:themeColor="text1"/>
          <w:sz w:val="24"/>
          <w:szCs w:val="24"/>
          <w:lang w:val="en-US" w:eastAsia="zh-CN"/>
          <w14:textFill>
            <w14:solidFill>
              <w14:schemeClr w14:val="tx1"/>
            </w14:solidFill>
          </w14:textFill>
        </w:rPr>
        <w:t>Section D-Perceived behavioral control</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1</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2</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3</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4</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disagree</w:t>
            </w:r>
          </w:p>
        </w:tc>
        <w:tc>
          <w:tcPr>
            <w:tcW w:w="1704"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Disagree</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Neither agree or</w:t>
            </w:r>
          </w:p>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disagree </w:t>
            </w:r>
          </w:p>
        </w:tc>
        <w:tc>
          <w:tcPr>
            <w:tcW w:w="1705"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Agree</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agree</w:t>
            </w:r>
          </w:p>
        </w:tc>
      </w:tr>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46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No</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Statement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1.</w:t>
            </w:r>
          </w:p>
        </w:tc>
        <w:tc>
          <w:tcPr>
            <w:tcW w:w="6465" w:type="dxa"/>
          </w:tcPr>
          <w:p>
            <w:pPr>
              <w:numPr>
                <w:ilvl w:val="0"/>
                <w:numId w:val="0"/>
              </w:numP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pPr>
            <w:bookmarkStart w:id="120" w:name="OLE_LINK31"/>
            <w:r>
              <w:rPr>
                <w:rFonts w:hint="default" w:ascii="Times New Roman" w:hAnsi="Times New Roman" w:cs="Times New Roman"/>
                <w:color w:val="000000" w:themeColor="text1"/>
                <w:sz w:val="24"/>
                <w:szCs w:val="24"/>
                <w14:textFill>
                  <w14:solidFill>
                    <w14:schemeClr w14:val="tx1"/>
                  </w14:solidFill>
                </w14:textFill>
              </w:rPr>
              <w:t>Increases of luxury handbag price not hinder me to purchase.</w:t>
            </w:r>
            <w:bookmarkEnd w:id="120"/>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2.</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21" w:name="OLE_LINK32"/>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The brand of luxury handbag provides goods value for money.</w:t>
            </w:r>
            <w:bookmarkEnd w:id="121"/>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3.</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22" w:name="OLE_LINK33"/>
            <w:r>
              <w:rPr>
                <w:rFonts w:hint="default" w:ascii="Times New Roman" w:hAnsi="Times New Roman" w:eastAsia="宋体" w:cs="Times New Roman"/>
                <w:color w:val="000000" w:themeColor="text1"/>
                <w:sz w:val="24"/>
                <w:szCs w:val="24"/>
                <w14:textFill>
                  <w14:solidFill>
                    <w14:schemeClr w14:val="tx1"/>
                  </w14:solidFill>
                </w14:textFill>
              </w:rPr>
              <w:t>I generally shop around for lower prices on the luxury handbag, but they still must meet quality requirements before I buy them.</w:t>
            </w:r>
            <w:bookmarkEnd w:id="122"/>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4.</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The price of a luxury handbag is a good indicator of its quality. </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5.</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23" w:name="OLE_LINK34"/>
            <w:r>
              <w:rPr>
                <w:rFonts w:hint="default" w:ascii="Times New Roman" w:hAnsi="Times New Roman" w:eastAsia="宋体" w:cs="Times New Roman"/>
                <w:i w:val="0"/>
                <w:caps w:val="0"/>
                <w:color w:val="000000" w:themeColor="text1"/>
                <w:spacing w:val="0"/>
                <w:sz w:val="24"/>
                <w:szCs w:val="24"/>
                <w14:textFill>
                  <w14:solidFill>
                    <w14:schemeClr w14:val="tx1"/>
                  </w14:solidFill>
                </w14:textFill>
              </w:rPr>
              <w:t>The luxury handbag make me feel like I am getting my money’s worth.</w:t>
            </w:r>
            <w:bookmarkEnd w:id="123"/>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bookmarkEnd w:id="119"/>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widowControl w:val="0"/>
        <w:numPr>
          <w:ilvl w:val="0"/>
          <w:numId w:val="0"/>
        </w:numPr>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124" w:name="OLE_LINK35"/>
      <w:r>
        <w:rPr>
          <w:rFonts w:hint="default" w:ascii="Times New Roman" w:hAnsi="Times New Roman" w:cs="Times New Roman"/>
          <w:b/>
          <w:bCs/>
          <w:color w:val="000000" w:themeColor="text1"/>
          <w:sz w:val="24"/>
          <w:szCs w:val="24"/>
          <w:lang w:val="en-US" w:eastAsia="zh-CN"/>
          <w14:textFill>
            <w14:solidFill>
              <w14:schemeClr w14:val="tx1"/>
            </w14:solidFill>
          </w14:textFill>
        </w:rPr>
        <w:t>Section E-Functional</w:t>
      </w:r>
      <w:bookmarkEnd w:id="124"/>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1</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2</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3</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4</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disagree</w:t>
            </w:r>
          </w:p>
        </w:tc>
        <w:tc>
          <w:tcPr>
            <w:tcW w:w="1704"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Disagree</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Neither agree or</w:t>
            </w:r>
          </w:p>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disagree </w:t>
            </w:r>
          </w:p>
        </w:tc>
        <w:tc>
          <w:tcPr>
            <w:tcW w:w="1705"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Agree</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agree</w:t>
            </w:r>
          </w:p>
        </w:tc>
      </w:tr>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46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No</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Statement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1.</w:t>
            </w:r>
          </w:p>
        </w:tc>
        <w:tc>
          <w:tcPr>
            <w:tcW w:w="6465" w:type="dxa"/>
          </w:tcPr>
          <w:p>
            <w:pPr>
              <w:numPr>
                <w:ilvl w:val="0"/>
                <w:numId w:val="0"/>
              </w:numP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I expect the luxury handbags that I buy look good for me.</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2.</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I expect the luxury handbags that I buy can last a long time</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3.</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I expect the luxury handbags that I buy will perform as expected and as promised</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4.</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bookmarkStart w:id="125" w:name="OLE_LINK36"/>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The materials used by the luxury handbags brand must be comfortable.</w:t>
            </w:r>
            <w:bookmarkEnd w:id="125"/>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5.</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Styles of the luxury handbags brand have distinctive features.</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6.</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bookmarkStart w:id="126" w:name="OLE_LINK37"/>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The packaging of luxury handbags is as pleasing as the product.</w:t>
            </w:r>
            <w:bookmarkEnd w:id="126"/>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widowControl w:val="0"/>
        <w:numPr>
          <w:ilvl w:val="0"/>
          <w:numId w:val="0"/>
        </w:numPr>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127" w:name="OLE_LINK38"/>
      <w:r>
        <w:rPr>
          <w:rFonts w:hint="default" w:ascii="Times New Roman" w:hAnsi="Times New Roman" w:cs="Times New Roman"/>
          <w:b/>
          <w:bCs/>
          <w:color w:val="000000" w:themeColor="text1"/>
          <w:sz w:val="24"/>
          <w:szCs w:val="24"/>
          <w:lang w:val="en-US" w:eastAsia="zh-CN"/>
          <w14:textFill>
            <w14:solidFill>
              <w14:schemeClr w14:val="tx1"/>
            </w14:solidFill>
          </w14:textFill>
        </w:rPr>
        <w:t>Section F-Purchase intention</w:t>
      </w:r>
      <w:bookmarkEnd w:id="127"/>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1</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2</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3</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4</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disagree</w:t>
            </w:r>
          </w:p>
        </w:tc>
        <w:tc>
          <w:tcPr>
            <w:tcW w:w="1704"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Disagree</w:t>
            </w:r>
          </w:p>
        </w:tc>
        <w:tc>
          <w:tcPr>
            <w:tcW w:w="1704"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Neither agree or</w:t>
            </w:r>
          </w:p>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 xml:space="preserve">disagree </w:t>
            </w:r>
          </w:p>
        </w:tc>
        <w:tc>
          <w:tcPr>
            <w:tcW w:w="1705" w:type="dxa"/>
          </w:tcPr>
          <w:p>
            <w:pPr>
              <w:widowControl w:val="0"/>
              <w:numPr>
                <w:ilvl w:val="0"/>
                <w:numId w:val="0"/>
              </w:numPr>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Agree</w:t>
            </w:r>
          </w:p>
        </w:tc>
        <w:tc>
          <w:tcPr>
            <w:tcW w:w="1705" w:type="dxa"/>
          </w:tcPr>
          <w:p>
            <w:pPr>
              <w:widowControl w:val="0"/>
              <w:numPr>
                <w:ilvl w:val="0"/>
                <w:numId w:val="0"/>
              </w:numPr>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Strongly agree</w:t>
            </w:r>
          </w:p>
        </w:tc>
      </w:tr>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46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No</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Statement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1.</w:t>
            </w:r>
          </w:p>
        </w:tc>
        <w:tc>
          <w:tcPr>
            <w:tcW w:w="6465" w:type="dxa"/>
          </w:tcPr>
          <w:p>
            <w:pPr>
              <w:numPr>
                <w:ilvl w:val="0"/>
                <w:numId w:val="0"/>
              </w:numP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pPr>
            <w:bookmarkStart w:id="128" w:name="OLE_LINK39"/>
            <w:r>
              <w:rPr>
                <w:rFonts w:hint="default" w:ascii="Times New Roman" w:hAnsi="Times New Roman" w:cs="Times New Roman"/>
                <w:color w:val="000000" w:themeColor="text1"/>
                <w:sz w:val="24"/>
                <w:szCs w:val="24"/>
                <w14:textFill>
                  <w14:solidFill>
                    <w14:schemeClr w14:val="tx1"/>
                  </w14:solidFill>
                </w14:textFill>
              </w:rPr>
              <w:t xml:space="preserve">I will try to buy luxury fashion </w:t>
            </w:r>
            <w:r>
              <w:rPr>
                <w:rFonts w:hint="default" w:ascii="Times New Roman" w:hAnsi="Times New Roman" w:cs="Times New Roman"/>
                <w:color w:val="000000" w:themeColor="text1"/>
                <w:sz w:val="24"/>
                <w:szCs w:val="24"/>
                <w:lang w:val="en-US" w:eastAsia="zh-CN"/>
                <w14:textFill>
                  <w14:solidFill>
                    <w14:schemeClr w14:val="tx1"/>
                  </w14:solidFill>
                </w14:textFill>
              </w:rPr>
              <w:t>handbag</w:t>
            </w:r>
            <w:r>
              <w:rPr>
                <w:rFonts w:hint="default" w:ascii="Times New Roman" w:hAnsi="Times New Roman" w:cs="Times New Roman"/>
                <w:color w:val="000000" w:themeColor="text1"/>
                <w:sz w:val="24"/>
                <w:szCs w:val="24"/>
                <w14:textFill>
                  <w14:solidFill>
                    <w14:schemeClr w14:val="tx1"/>
                  </w14:solidFill>
                </w14:textFill>
              </w:rPr>
              <w:t>s in future</w:t>
            </w:r>
            <w:r>
              <w:rPr>
                <w:rFonts w:hint="default" w:ascii="Times New Roman" w:hAnsi="Times New Roman" w:cs="Times New Roman"/>
                <w:color w:val="000000" w:themeColor="text1"/>
                <w:sz w:val="24"/>
                <w:szCs w:val="24"/>
                <w:lang w:val="en-US" w:eastAsia="zh-CN"/>
                <w14:textFill>
                  <w14:solidFill>
                    <w14:schemeClr w14:val="tx1"/>
                  </w14:solidFill>
                </w14:textFill>
              </w:rPr>
              <w:t>.</w:t>
            </w:r>
            <w:bookmarkEnd w:id="128"/>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2.</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I intend to purchase luxury fashion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handbags</w:t>
            </w:r>
            <w:r>
              <w:rPr>
                <w:rFonts w:hint="default" w:ascii="Times New Roman" w:hAnsi="Times New Roman" w:eastAsia="宋体" w:cs="Times New Roman"/>
                <w:color w:val="000000" w:themeColor="text1"/>
                <w:sz w:val="24"/>
                <w:szCs w:val="24"/>
                <w14:textFill>
                  <w14:solidFill>
                    <w14:schemeClr w14:val="tx1"/>
                  </w14:solidFill>
                </w14:textFill>
              </w:rPr>
              <w:t xml:space="preserve"> within next year</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3.</w:t>
            </w:r>
          </w:p>
        </w:tc>
        <w:tc>
          <w:tcPr>
            <w:tcW w:w="6465" w:type="dxa"/>
          </w:tcPr>
          <w:p>
            <w:pPr>
              <w:numPr>
                <w:ilvl w:val="0"/>
                <w:numId w:val="0"/>
              </w:numP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bookmarkStart w:id="129" w:name="OLE_LINK40"/>
            <w:r>
              <w:rPr>
                <w:rFonts w:hint="default" w:ascii="Times New Roman" w:hAnsi="Times New Roman" w:eastAsia="宋体" w:cs="Times New Roman"/>
                <w:color w:val="000000" w:themeColor="text1"/>
                <w:sz w:val="24"/>
                <w:szCs w:val="24"/>
                <w14:textFill>
                  <w14:solidFill>
                    <w14:schemeClr w14:val="tx1"/>
                  </w14:solidFill>
                </w14:textFill>
              </w:rPr>
              <w:t>The probability that I would buy luxury fashion brands within  the next 12 months is high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bookmarkEnd w:id="129"/>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4.</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bookmarkStart w:id="130" w:name="OLE_LINK41"/>
            <w:r>
              <w:rPr>
                <w:rFonts w:hint="default" w:ascii="Times New Roman" w:hAnsi="Times New Roman" w:eastAsia="宋体" w:cs="Times New Roman"/>
                <w:i w:val="0"/>
                <w:caps w:val="0"/>
                <w:color w:val="000000" w:themeColor="text1"/>
                <w:spacing w:val="0"/>
                <w:sz w:val="24"/>
                <w:szCs w:val="24"/>
                <w14:textFill>
                  <w14:solidFill>
                    <w14:schemeClr w14:val="tx1"/>
                  </w14:solidFill>
                </w14:textFill>
              </w:rPr>
              <w:t xml:space="preserve">If I were going to purchase a luxury product, I would consider buying </w:t>
            </w:r>
            <w:r>
              <w:rPr>
                <w:rFonts w:hint="default" w:ascii="Times New Roman" w:hAnsi="Times New Roman" w:eastAsia="宋体" w:cs="Times New Roman"/>
                <w:i w:val="0"/>
                <w:caps w:val="0"/>
                <w:color w:val="000000" w:themeColor="text1"/>
                <w:spacing w:val="0"/>
                <w:sz w:val="24"/>
                <w:szCs w:val="24"/>
                <w:lang w:val="en-US" w:eastAsia="zh-CN"/>
                <w14:textFill>
                  <w14:solidFill>
                    <w14:schemeClr w14:val="tx1"/>
                  </w14:solidFill>
                </w14:textFill>
              </w:rPr>
              <w:t>luxury handbags.</w:t>
            </w:r>
            <w:bookmarkEnd w:id="130"/>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5.</w:t>
            </w:r>
          </w:p>
        </w:tc>
        <w:tc>
          <w:tcPr>
            <w:tcW w:w="6465"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bookmarkStart w:id="131" w:name="OLE_LINK42"/>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I recommend to friend and relatives that they buy luxury handbags.</w:t>
            </w:r>
            <w:bookmarkEnd w:id="131"/>
          </w:p>
        </w:tc>
        <w:tc>
          <w:tcPr>
            <w:tcW w:w="1246" w:type="dxa"/>
          </w:tcPr>
          <w:p>
            <w:pPr>
              <w:numPr>
                <w:ilvl w:val="0"/>
                <w:numId w:val="0"/>
              </w:numP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p>
        </w:tc>
      </w:tr>
    </w:tbl>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0"/>
        </w:numPr>
        <w:ind w:leftChars="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Section G - Demographic Information</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Please tick (√) in the appropriated box and fill in the blank.</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2"/>
        </w:num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Gender</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bookmarkStart w:id="132" w:name="OLE_LINK11"/>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End w:id="132"/>
      <w:r>
        <w:rPr>
          <w:rFonts w:hint="default" w:ascii="Times New Roman" w:hAnsi="Times New Roman" w:cs="Times New Roman"/>
          <w:color w:val="000000" w:themeColor="text1"/>
          <w:sz w:val="24"/>
          <w:szCs w:val="24"/>
          <w:lang w:val="en-US" w:eastAsia="zh-CN"/>
          <w14:textFill>
            <w14:solidFill>
              <w14:schemeClr w14:val="tx1"/>
            </w14:solidFill>
          </w14:textFill>
        </w:rPr>
        <w:t xml:space="preserve">Male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Female</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2"/>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Age</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less than 25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26-35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36-45</w:t>
      </w:r>
      <w:bookmarkStart w:id="133" w:name="OLE_LINK12"/>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bookmarkEnd w:id="133"/>
      <w:r>
        <w:rPr>
          <w:rFonts w:hint="default" w:ascii="Times New Roman" w:hAnsi="Times New Roman" w:cs="Times New Roman"/>
          <w:color w:val="000000" w:themeColor="text1"/>
          <w:sz w:val="24"/>
          <w:szCs w:val="24"/>
          <w:lang w:val="en-US" w:eastAsia="zh-CN"/>
          <w14:textFill>
            <w14:solidFill>
              <w14:schemeClr w14:val="tx1"/>
            </w14:solidFill>
          </w14:textFill>
        </w:rPr>
        <w:t>above than 45</w:t>
      </w:r>
    </w:p>
    <w:p>
      <w:pPr>
        <w:numPr>
          <w:ilvl w:val="0"/>
          <w:numId w:val="0"/>
        </w:numPr>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2"/>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Annual household income(RMB)</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Less than 300000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Between 300000 and 500000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Between 500000 and 10 million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Above 10 million</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2"/>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Marital status</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bookmarkStart w:id="134" w:name="OLE_LINK14"/>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Married with kids</w:t>
      </w:r>
      <w:bookmarkEnd w:id="134"/>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Married with no kids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Single</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p>
    <w:p>
      <w:pPr>
        <w:numPr>
          <w:ilvl w:val="0"/>
          <w:numId w:val="2"/>
        </w:numPr>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Education</w:t>
      </w:r>
    </w:p>
    <w:p>
      <w:pPr>
        <w:numPr>
          <w:ilvl w:val="0"/>
          <w:numId w:val="0"/>
        </w:numPr>
        <w:ind w:left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Postgraduate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Graduate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High school   </w:t>
      </w:r>
      <w:r>
        <w:rPr>
          <w:rFonts w:hint="default" w:ascii="Times New Roman" w:hAnsi="Times New Roman" w:cs="Times New Roman"/>
          <w:color w:val="000000" w:themeColor="text1"/>
          <w:sz w:val="24"/>
          <w:szCs w:val="24"/>
          <w:lang w:val="en-US" w:eastAsia="zh-CN"/>
          <w14:textFill>
            <w14:solidFill>
              <w14:schemeClr w14:val="tx1"/>
            </w14:solidFill>
          </w14:textFill>
        </w:rPr>
        <w:sym w:font="Wingdings" w:char="00A8"/>
      </w:r>
      <w:r>
        <w:rPr>
          <w:rFonts w:hint="default" w:ascii="Times New Roman" w:hAnsi="Times New Roman" w:cs="Times New Roman"/>
          <w:color w:val="000000" w:themeColor="text1"/>
          <w:sz w:val="24"/>
          <w:szCs w:val="24"/>
          <w:lang w:val="en-US" w:eastAsia="zh-CN"/>
          <w14:textFill>
            <w14:solidFill>
              <w14:schemeClr w14:val="tx1"/>
            </w14:solidFill>
          </w14:textFill>
        </w:rPr>
        <w:t>Others</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p>
    <w:p>
      <w:pPr>
        <w:pStyle w:val="2"/>
        <w:rPr>
          <w:rFonts w:hint="default" w:ascii="Arial" w:hAnsi="Arial" w:cs="Arial"/>
          <w:lang w:val="en-US" w:eastAsia="zh-CN"/>
        </w:rPr>
      </w:pPr>
      <w:bookmarkStart w:id="135" w:name="_Toc27102"/>
      <w:r>
        <w:rPr>
          <w:rFonts w:hint="default" w:ascii="Arial" w:hAnsi="Arial" w:cs="Arial"/>
          <w:lang w:val="en-US" w:eastAsia="zh-CN"/>
        </w:rPr>
        <w:t>Appendix 2: Statistic Analysis Result</w:t>
      </w:r>
      <w:bookmarkEnd w:id="135"/>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2.1 Pilot Test</w:t>
      </w:r>
    </w:p>
    <w:p>
      <w:pPr>
        <w:spacing w:beforeLines="0" w:afterLines="0"/>
        <w:rPr>
          <w:rFonts w:hint="default"/>
          <w:sz w:val="24"/>
        </w:rPr>
      </w:pPr>
    </w:p>
    <w:tbl>
      <w:tblPr>
        <w:tblStyle w:val="14"/>
        <w:tblW w:w="414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5"/>
        <w:gridCol w:w="1495"/>
        <w:gridCol w:w="11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143" w:type="dxa"/>
            <w:gridSpan w:val="3"/>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495"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495"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 Based on Standardized Items</w:t>
            </w:r>
          </w:p>
        </w:tc>
        <w:tc>
          <w:tcPr>
            <w:tcW w:w="1153"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495"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.919</w:t>
            </w:r>
          </w:p>
        </w:tc>
        <w:tc>
          <w:tcPr>
            <w:tcW w:w="1495"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.921</w:t>
            </w:r>
          </w:p>
        </w:tc>
        <w:tc>
          <w:tcPr>
            <w:tcW w:w="1153"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26</w:t>
            </w:r>
          </w:p>
        </w:tc>
      </w:tr>
    </w:tbl>
    <w:p>
      <w:pPr>
        <w:spacing w:beforeLines="0" w:afterLines="0" w:line="400" w:lineRule="atLeast"/>
        <w:rPr>
          <w:rFonts w:hint="default" w:ascii="Times New Roman" w:hAnsi="Times New Roman" w:eastAsia="Times New Roman"/>
          <w:sz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2.2 Reliability Test</w:t>
      </w: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.919</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26</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.908</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.871</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.857</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.886</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.896</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2.3 Factor Analysis</w:t>
      </w:r>
    </w:p>
    <w:p>
      <w:pPr>
        <w:spacing w:beforeLines="0" w:afterLines="0"/>
        <w:rPr>
          <w:rFonts w:hint="default"/>
          <w:sz w:val="24"/>
        </w:rPr>
      </w:pPr>
    </w:p>
    <w:tbl>
      <w:tblPr>
        <w:tblStyle w:val="14"/>
        <w:tblW w:w="590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79"/>
        <w:gridCol w:w="2339"/>
        <w:gridCol w:w="10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902" w:type="dxa"/>
            <w:gridSpan w:val="3"/>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KMO and Bartlett's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18" w:type="dxa"/>
            <w:gridSpan w:val="2"/>
            <w:tcBorders>
              <w:top w:val="single" w:color="000000" w:sz="16" w:space="0"/>
              <w:left w:val="single" w:color="000000" w:sz="16" w:space="0"/>
              <w:bottom w:val="nil"/>
              <w:right w:val="nil"/>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Kaiser-Meyer-Olkin Measure of Sampling Adequacy.</w:t>
            </w:r>
          </w:p>
        </w:tc>
        <w:tc>
          <w:tcPr>
            <w:tcW w:w="1084" w:type="dxa"/>
            <w:tcBorders>
              <w:top w:val="single" w:color="000000" w:sz="16" w:space="0"/>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.961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9" w:type="dxa"/>
            <w:vMerge w:val="restart"/>
            <w:tcBorders>
              <w:top w:val="nil"/>
              <w:left w:val="single" w:color="000000" w:sz="16" w:space="0"/>
              <w:bottom w:val="single" w:color="000000" w:sz="16" w:space="0"/>
              <w:right w:val="nil"/>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Bartlett's Test of Sphericity</w:t>
            </w:r>
          </w:p>
        </w:tc>
        <w:tc>
          <w:tcPr>
            <w:tcW w:w="2339" w:type="dxa"/>
            <w:tcBorders>
              <w:top w:val="nil"/>
              <w:left w:val="nil"/>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Approx. Chi-Square</w:t>
            </w:r>
          </w:p>
        </w:tc>
        <w:tc>
          <w:tcPr>
            <w:tcW w:w="1084"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5241.057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9" w:type="dxa"/>
            <w:vMerge w:val="continue"/>
            <w:tcBorders>
              <w:top w:val="nil"/>
              <w:left w:val="single" w:color="000000" w:sz="16" w:space="0"/>
              <w:bottom w:val="single" w:color="000000" w:sz="16" w:space="0"/>
              <w:right w:val="nil"/>
              <w:tl2br w:val="nil"/>
              <w:tr2bl w:val="nil"/>
            </w:tcBorders>
            <w:shd w:val="clear" w:color="auto" w:fill="FFFFFF"/>
            <w:noWrap w:val="0"/>
            <w:vAlign w:val="center"/>
          </w:tcPr>
          <w:p>
            <w:pPr>
              <w:spacing w:beforeLines="0" w:afterLines="0"/>
              <w:rPr>
                <w:rFonts w:hint="default" w:ascii="Arial" w:hAnsi="Arial"/>
                <w:sz w:val="18"/>
              </w:rPr>
            </w:pPr>
          </w:p>
        </w:tc>
        <w:tc>
          <w:tcPr>
            <w:tcW w:w="2339" w:type="dxa"/>
            <w:tcBorders>
              <w:top w:val="nil"/>
              <w:left w:val="nil"/>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df</w:t>
            </w:r>
          </w:p>
        </w:tc>
        <w:tc>
          <w:tcPr>
            <w:tcW w:w="1084"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9" w:type="dxa"/>
            <w:vMerge w:val="continue"/>
            <w:tcBorders>
              <w:top w:val="nil"/>
              <w:left w:val="single" w:color="000000" w:sz="16" w:space="0"/>
              <w:bottom w:val="single" w:color="000000" w:sz="16" w:space="0"/>
              <w:right w:val="nil"/>
              <w:tl2br w:val="nil"/>
              <w:tr2bl w:val="nil"/>
            </w:tcBorders>
            <w:shd w:val="clear" w:color="auto" w:fill="FFFFFF"/>
            <w:noWrap w:val="0"/>
            <w:vAlign w:val="center"/>
          </w:tcPr>
          <w:p>
            <w:pPr>
              <w:spacing w:beforeLines="0" w:afterLines="0"/>
              <w:rPr>
                <w:rFonts w:hint="default" w:ascii="Arial" w:hAnsi="Arial"/>
                <w:sz w:val="18"/>
              </w:rPr>
            </w:pPr>
          </w:p>
        </w:tc>
        <w:tc>
          <w:tcPr>
            <w:tcW w:w="2339" w:type="dxa"/>
            <w:tcBorders>
              <w:top w:val="nil"/>
              <w:left w:val="nil"/>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Sig.</w:t>
            </w:r>
          </w:p>
        </w:tc>
        <w:tc>
          <w:tcPr>
            <w:tcW w:w="1084" w:type="dxa"/>
            <w:tcBorders>
              <w:top w:val="nil"/>
              <w:left w:val="single" w:color="000000" w:sz="16"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.000</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64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47"/>
        <w:gridCol w:w="1009"/>
        <w:gridCol w:w="1009"/>
        <w:gridCol w:w="1009"/>
        <w:gridCol w:w="10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6483" w:type="dxa"/>
            <w:gridSpan w:val="5"/>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Component Matrix</w:t>
            </w:r>
            <w:r>
              <w:rPr>
                <w:rFonts w:hint="default" w:ascii="Arial" w:hAnsi="Arial"/>
                <w:b/>
                <w:sz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vMerge w:val="restart"/>
            <w:tcBorders>
              <w:top w:val="single" w:color="000000" w:sz="16" w:space="0"/>
              <w:left w:val="single" w:color="000000" w:sz="16" w:space="0"/>
              <w:bottom w:val="nil"/>
              <w:right w:val="single" w:color="000000" w:sz="16" w:space="0"/>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p>
        </w:tc>
        <w:tc>
          <w:tcPr>
            <w:tcW w:w="4036" w:type="dxa"/>
            <w:gridSpan w:val="4"/>
            <w:tcBorders>
              <w:top w:val="single" w:color="000000" w:sz="16" w:space="0"/>
              <w:left w:val="single" w:color="000000" w:sz="16"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Component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vMerge w:val="continue"/>
            <w:tcBorders>
              <w:top w:val="single" w:color="000000" w:sz="16" w:space="0"/>
              <w:left w:val="single" w:color="000000" w:sz="16" w:space="0"/>
              <w:bottom w:val="nil"/>
              <w:right w:val="single" w:color="000000" w:sz="16" w:space="0"/>
              <w:tl2br w:val="nil"/>
              <w:tr2bl w:val="nil"/>
            </w:tcBorders>
            <w:shd w:val="clear" w:color="auto" w:fill="FFFFFF"/>
            <w:noWrap w:val="0"/>
            <w:vAlign w:val="top"/>
          </w:tcPr>
          <w:p>
            <w:pPr>
              <w:spacing w:beforeLines="0" w:afterLines="0"/>
              <w:rPr>
                <w:rFonts w:hint="default" w:ascii="Arial" w:hAnsi="Arial"/>
                <w:sz w:val="18"/>
              </w:rPr>
            </w:pPr>
          </w:p>
        </w:tc>
        <w:tc>
          <w:tcPr>
            <w:tcW w:w="1009" w:type="dxa"/>
            <w:tcBorders>
              <w:top w:val="single" w:color="000000" w:sz="8"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1</w:t>
            </w:r>
          </w:p>
        </w:tc>
        <w:tc>
          <w:tcPr>
            <w:tcW w:w="1009"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2</w:t>
            </w:r>
          </w:p>
        </w:tc>
        <w:tc>
          <w:tcPr>
            <w:tcW w:w="1009"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3</w:t>
            </w:r>
          </w:p>
        </w:tc>
        <w:tc>
          <w:tcPr>
            <w:tcW w:w="1009" w:type="dxa"/>
            <w:tcBorders>
              <w:top w:val="single" w:color="000000" w:sz="8"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single" w:color="000000" w:sz="16" w:space="0"/>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ATT2 I like to own new luxury handbags before others do. （我喜欢在别人之前拥有新的奢侈品包）</w:t>
            </w:r>
          </w:p>
        </w:tc>
        <w:tc>
          <w:tcPr>
            <w:tcW w:w="1009" w:type="dxa"/>
            <w:tcBorders>
              <w:top w:val="single" w:color="000000" w:sz="16" w:space="0"/>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.799</w:t>
            </w:r>
          </w:p>
        </w:tc>
        <w:tc>
          <w:tcPr>
            <w:tcW w:w="1009"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single" w:color="000000" w:sz="16" w:space="0"/>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SN1 Most people who are important to me think that I should  purchase luxury handbags. （大多数对我很重要的人认为我应该购</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.796</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PI1 I will try to buy luxury fashion handbags in future. （我将会尽量去买奢侈的时尚手提包。）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.787</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PI3 The probability that I would buy luxury fashion brands within  the next 12 months is high. （我在未来12个月</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.785</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ATT1 I often buy luxury goods in such a way that I create a personal image that cannot be duplicated. （我经</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.779</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PI5 I recommend to friend and relatives that they buy luxury handbags. （我建议朋友和亲戚去买奢侈品手提包。）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.775</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PI4 If I were going to purchase a luxury product, I would consider buying luxury handbags. （如果我要购买一件奢侈品，</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.770</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SN3 I feel social pressure to buy luxury handbags. （我觉得社会压力迫使我去买奢侈品包。）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.764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PI2 I intend to purchase luxury fashion handbags within next year. （我打算在明年购买奢侈时尚手提包。）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.764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ATT3 I often buy luxury handbags to help me fit into important social situations. （我经常买奢侈的手提包来帮助我适应重要的社交场</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.759</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SN5 I often identify with other people by purchasing the same brands they purchase. （我经常通过购买他们购买的相同品牌来与别</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.758</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ATT5 I love to the latest design of any luxury brand. （我喜欢任何奢侈品牌的最新设计。）</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.756</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ATT4 I only purchase luxury handbag because it suit my personality. （我只买奢侈的手提包，因为它适合我的个性。）</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.754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SN2 Many people around me have luxury fashion handbags. （我周围的很多人都有奢侈的时尚手提包。）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.734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SN4 The people who I listen to could influence me buy luxury handbags. （我会聆听意见的人可能会影响我购买奢侈手袋。）</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.723</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F5 Styles of the luxury handbags brand have distinctive features. （奢侈手袋品牌的款式各具特色。）</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.649</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.529</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F6 The packaging of luxury handbags is as pleasing as the product. （奢侈手袋的包装和产品一样令人赏心悦目。）</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.624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F4 The materials used by the luxury handbags brand must be comfortable. （奢侈手袋品牌使用的材料必须舒适。）</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.574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.564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F3 I expect the luxury handbags that I buy will perform as expected and as promised. （我希望我买的奢侈手袋能像预期的那样</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.572</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.593</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47" w:type="dxa"/>
            <w:tcBorders>
              <w:top w:val="nil"/>
              <w:left w:val="single" w:color="000000" w:sz="16"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F2 I expect the luxury handbags that I buy can last a long time. （我希望我买的奢侈手袋能持续很长时间。）</w:t>
            </w:r>
          </w:p>
        </w:tc>
        <w:tc>
          <w:tcPr>
            <w:tcW w:w="1009" w:type="dxa"/>
            <w:tcBorders>
              <w:top w:val="nil"/>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.500</w:t>
            </w:r>
          </w:p>
        </w:tc>
        <w:tc>
          <w:tcPr>
            <w:tcW w:w="1009"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.579</w:t>
            </w:r>
          </w:p>
        </w:tc>
        <w:tc>
          <w:tcPr>
            <w:tcW w:w="1009"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6483" w:type="dxa"/>
            <w:gridSpan w:val="5"/>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Extraction Method: Principal Component Analysis.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6483" w:type="dxa"/>
            <w:gridSpan w:val="5"/>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a. 4 components extracted.</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64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47"/>
        <w:gridCol w:w="1009"/>
        <w:gridCol w:w="1009"/>
        <w:gridCol w:w="1009"/>
        <w:gridCol w:w="10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483" w:type="dxa"/>
            <w:gridSpan w:val="5"/>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Rotated Component Matrix</w:t>
            </w:r>
            <w:r>
              <w:rPr>
                <w:rFonts w:hint="default" w:ascii="Arial" w:hAnsi="Arial"/>
                <w:b/>
                <w:sz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vMerge w:val="restart"/>
            <w:tcBorders>
              <w:top w:val="single" w:color="000000" w:sz="16" w:space="0"/>
              <w:left w:val="single" w:color="000000" w:sz="16" w:space="0"/>
              <w:bottom w:val="nil"/>
              <w:right w:val="single" w:color="000000" w:sz="16" w:space="0"/>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p>
        </w:tc>
        <w:tc>
          <w:tcPr>
            <w:tcW w:w="4036" w:type="dxa"/>
            <w:gridSpan w:val="4"/>
            <w:tcBorders>
              <w:top w:val="single" w:color="000000" w:sz="16" w:space="0"/>
              <w:left w:val="single" w:color="000000" w:sz="16"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Component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vMerge w:val="continue"/>
            <w:tcBorders>
              <w:top w:val="single" w:color="000000" w:sz="16" w:space="0"/>
              <w:left w:val="single" w:color="000000" w:sz="16" w:space="0"/>
              <w:bottom w:val="nil"/>
              <w:right w:val="single" w:color="000000" w:sz="16" w:space="0"/>
              <w:tl2br w:val="nil"/>
              <w:tr2bl w:val="nil"/>
            </w:tcBorders>
            <w:shd w:val="clear" w:color="auto" w:fill="FFFFFF"/>
            <w:noWrap w:val="0"/>
            <w:vAlign w:val="top"/>
          </w:tcPr>
          <w:p>
            <w:pPr>
              <w:spacing w:beforeLines="0" w:afterLines="0"/>
              <w:rPr>
                <w:rFonts w:hint="default" w:ascii="Arial" w:hAnsi="Arial"/>
                <w:sz w:val="18"/>
              </w:rPr>
            </w:pPr>
          </w:p>
        </w:tc>
        <w:tc>
          <w:tcPr>
            <w:tcW w:w="1009" w:type="dxa"/>
            <w:tcBorders>
              <w:top w:val="single" w:color="000000" w:sz="8"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1</w:t>
            </w:r>
          </w:p>
        </w:tc>
        <w:tc>
          <w:tcPr>
            <w:tcW w:w="1009"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2</w:t>
            </w:r>
          </w:p>
        </w:tc>
        <w:tc>
          <w:tcPr>
            <w:tcW w:w="1009"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3</w:t>
            </w:r>
          </w:p>
        </w:tc>
        <w:tc>
          <w:tcPr>
            <w:tcW w:w="1009" w:type="dxa"/>
            <w:tcBorders>
              <w:top w:val="single" w:color="000000" w:sz="8"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single" w:color="000000" w:sz="16" w:space="0"/>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ATT4 I only purchase luxury handbag because it suit my personality. （我只买奢侈的手提包，因为它适合我的个性。）</w:t>
            </w:r>
          </w:p>
        </w:tc>
        <w:tc>
          <w:tcPr>
            <w:tcW w:w="1009" w:type="dxa"/>
            <w:tcBorders>
              <w:top w:val="single" w:color="000000" w:sz="16" w:space="0"/>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.749</w:t>
            </w:r>
          </w:p>
        </w:tc>
        <w:tc>
          <w:tcPr>
            <w:tcW w:w="1009"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single" w:color="000000" w:sz="16" w:space="0"/>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ATT2 I like to own new luxury handbags before others do. （我喜欢在别人之前拥有新的奢侈品包）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.702</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ATT3 I often buy luxury handbags to help me fit into important social situations. （我经常买奢侈的手提包来帮助我适应重要的社交场</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.695</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ATT1 I often buy luxury goods in such a way that I create a personal image that cannot be duplicated. （我经</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.683</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ATT5 I love to the latest design of any luxury brand. （我喜欢任何奢侈品牌的最新设计。）</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.671</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PI3 The probability that I would buy luxury fashion brands within  the next 12 months is high. （我在未来12个月</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.757</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PI2 I intend to purchase luxury fashion handbags within next year. （我打算在明年购买奢侈时尚手提包。）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.756</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PI5 I recommend to friend and relatives that they buy luxury handbags. （我建议朋友和亲戚去买奢侈品手提包。）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.744</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PI4 If I were going to purchase a luxury product, I would consider buying luxury handbags. （如果我要购买一件奢侈品，</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.666</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PI1 I will try to buy luxury fashion handbags in future. （我将会尽量去买奢侈的时尚手提包。）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.627</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F3 I expect the luxury handbags that I buy will perform as expected and as promised. （我希望我买的奢侈手袋能像预期的那样</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.780</w:t>
            </w: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F4 The materials used by the luxury handbags brand must be comfortable. （奢侈手袋品牌使用的材料必须舒适。）</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.775</w:t>
            </w: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F5 Styles of the luxury handbags brand have distinctive features. （奢侈手袋品牌的款式各具特色。）</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.769</w:t>
            </w: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F2 I expect the luxury handbags that I buy can last a long time. （我希望我买的奢侈手袋能持续很长时间。）</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.726</w:t>
            </w: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F6 The packaging of luxury handbags is as pleasing as the product. （奢侈手袋的包装和产品一样令人赏心悦目。）</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.634</w:t>
            </w: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SN2 Many people around me have luxury fashion handbags. （我周围的很多人都有奢侈的时尚手提包。）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SN5 I often identify with other people by purchasing the same brands they purchase. （我经常通过购买他们购买的相同品牌来与别</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SN4 The people who I listen to could influence me buy luxury handbags. （我会聆听意见的人可能会影响我购买奢侈手袋。）</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SN3 I feel social pressure to buy luxury handbags. （我觉得社会压力迫使我去买奢侈品包。）</w:t>
            </w:r>
          </w:p>
        </w:tc>
        <w:tc>
          <w:tcPr>
            <w:tcW w:w="1009"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.506</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47" w:type="dxa"/>
            <w:tcBorders>
              <w:top w:val="nil"/>
              <w:left w:val="single" w:color="000000" w:sz="16"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SN1 Most people who are important to me think that I should  purchase luxury handbags. （大多数对我很重要的人认为我应该购</w:t>
            </w:r>
          </w:p>
        </w:tc>
        <w:tc>
          <w:tcPr>
            <w:tcW w:w="1009" w:type="dxa"/>
            <w:tcBorders>
              <w:top w:val="nil"/>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p>
        </w:tc>
        <w:tc>
          <w:tcPr>
            <w:tcW w:w="1009" w:type="dxa"/>
            <w:tcBorders>
              <w:top w:val="nil"/>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483" w:type="dxa"/>
            <w:gridSpan w:val="5"/>
            <w:tcBorders>
              <w:top w:val="nil"/>
              <w:left w:val="nil"/>
              <w:bottom w:val="nil"/>
              <w:right w:val="nil"/>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 xml:space="preserve">Extraction Method: Principal Component Analysis. </w:t>
            </w:r>
          </w:p>
          <w:p>
            <w:pPr>
              <w:spacing w:beforeLines="0" w:afterLines="0" w:line="320" w:lineRule="atLeast"/>
              <w:ind w:left="60" w:right="60"/>
              <w:rPr>
                <w:rFonts w:hint="default" w:ascii="Arial" w:hAnsi="Arial"/>
                <w:sz w:val="18"/>
              </w:rPr>
            </w:pPr>
            <w:r>
              <w:rPr>
                <w:rFonts w:hint="default" w:ascii="Arial" w:hAnsi="Arial"/>
                <w:sz w:val="18"/>
              </w:rPr>
              <w:t xml:space="preserve"> Rotation Method: Varimax with Kaiser Normalization.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483" w:type="dxa"/>
            <w:gridSpan w:val="5"/>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a. Rotation converged in 7 iterations.</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.896</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.908</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.853</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26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1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676" w:type="dxa"/>
            <w:gridSpan w:val="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Cronbach's Alpha</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511"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.886</w:t>
            </w:r>
          </w:p>
        </w:tc>
        <w:tc>
          <w:tcPr>
            <w:tcW w:w="1165"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t>2.4 Regression Test</w:t>
      </w:r>
    </w:p>
    <w:p>
      <w:pPr>
        <w:spacing w:beforeLines="0" w:afterLines="0"/>
        <w:rPr>
          <w:rFonts w:hint="default"/>
          <w:sz w:val="24"/>
        </w:rPr>
      </w:pPr>
    </w:p>
    <w:tbl>
      <w:tblPr>
        <w:tblStyle w:val="14"/>
        <w:tblW w:w="726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009"/>
        <w:gridCol w:w="1070"/>
        <w:gridCol w:w="1468"/>
        <w:gridCol w:w="1468"/>
        <w:gridCol w:w="14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263"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Model Summary</w:t>
            </w:r>
            <w:r>
              <w:rPr>
                <w:rFonts w:hint="default" w:ascii="Arial" w:hAnsi="Arial"/>
                <w:b/>
                <w:sz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80" w:type="dxa"/>
            <w:tcBorders>
              <w:top w:val="single" w:color="000000" w:sz="16" w:space="0"/>
              <w:left w:val="single" w:color="000000" w:sz="16"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Model</w:t>
            </w:r>
          </w:p>
        </w:tc>
        <w:tc>
          <w:tcPr>
            <w:tcW w:w="1009"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R</w:t>
            </w:r>
          </w:p>
        </w:tc>
        <w:tc>
          <w:tcPr>
            <w:tcW w:w="1070"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R Square</w:t>
            </w:r>
          </w:p>
        </w:tc>
        <w:tc>
          <w:tcPr>
            <w:tcW w:w="1468"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Adjusted R Square</w:t>
            </w:r>
          </w:p>
        </w:tc>
        <w:tc>
          <w:tcPr>
            <w:tcW w:w="1468"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Std. Error of the Estimate</w:t>
            </w:r>
          </w:p>
        </w:tc>
        <w:tc>
          <w:tcPr>
            <w:tcW w:w="1468"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Durbin-Watson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80" w:type="dxa"/>
            <w:tcBorders>
              <w:top w:val="single" w:color="000000" w:sz="16" w:space="0"/>
              <w:left w:val="single" w:color="000000" w:sz="16"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1</w:t>
            </w:r>
          </w:p>
        </w:tc>
        <w:tc>
          <w:tcPr>
            <w:tcW w:w="1009"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.821</w:t>
            </w:r>
            <w:r>
              <w:rPr>
                <w:rFonts w:hint="default" w:ascii="Arial" w:hAnsi="Arial"/>
                <w:sz w:val="18"/>
                <w:vertAlign w:val="superscript"/>
              </w:rPr>
              <w:t>a</w:t>
            </w:r>
          </w:p>
        </w:tc>
        <w:tc>
          <w:tcPr>
            <w:tcW w:w="1070"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.675</w:t>
            </w:r>
          </w:p>
        </w:tc>
        <w:tc>
          <w:tcPr>
            <w:tcW w:w="1468"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.672</w:t>
            </w:r>
          </w:p>
        </w:tc>
        <w:tc>
          <w:tcPr>
            <w:tcW w:w="1468"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.55680</w:t>
            </w:r>
          </w:p>
        </w:tc>
        <w:tc>
          <w:tcPr>
            <w:tcW w:w="1468"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1.704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63"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a. Predictors: (Constant), Fmean, attmean, SNmean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63" w:type="dxa"/>
            <w:gridSpan w:val="6"/>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b. Dependent Variable: PImean</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788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269"/>
        <w:gridCol w:w="1468"/>
        <w:gridCol w:w="1009"/>
        <w:gridCol w:w="1391"/>
        <w:gridCol w:w="1009"/>
        <w:gridCol w:w="10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889" w:type="dxa"/>
            <w:gridSpan w:val="7"/>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ANOVA</w:t>
            </w:r>
            <w:r>
              <w:rPr>
                <w:rFonts w:hint="default" w:ascii="Arial" w:hAnsi="Arial"/>
                <w:b/>
                <w:sz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003" w:type="dxa"/>
            <w:gridSpan w:val="2"/>
            <w:tcBorders>
              <w:top w:val="single" w:color="000000" w:sz="16" w:space="0"/>
              <w:left w:val="single" w:color="000000" w:sz="16" w:space="0"/>
              <w:bottom w:val="single" w:color="000000" w:sz="16" w:space="0"/>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Model</w:t>
            </w:r>
          </w:p>
        </w:tc>
        <w:tc>
          <w:tcPr>
            <w:tcW w:w="1468" w:type="dxa"/>
            <w:tcBorders>
              <w:top w:val="single" w:color="000000" w:sz="16"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Sum of Squares</w:t>
            </w:r>
          </w:p>
        </w:tc>
        <w:tc>
          <w:tcPr>
            <w:tcW w:w="1009"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df</w:t>
            </w:r>
          </w:p>
        </w:tc>
        <w:tc>
          <w:tcPr>
            <w:tcW w:w="1391"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Mean Square</w:t>
            </w:r>
          </w:p>
        </w:tc>
        <w:tc>
          <w:tcPr>
            <w:tcW w:w="1009" w:type="dxa"/>
            <w:tcBorders>
              <w:top w:val="single" w:color="000000" w:sz="16"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F</w:t>
            </w:r>
          </w:p>
        </w:tc>
        <w:tc>
          <w:tcPr>
            <w:tcW w:w="1009" w:type="dxa"/>
            <w:tcBorders>
              <w:top w:val="single" w:color="000000" w:sz="16"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34" w:type="dxa"/>
            <w:vMerge w:val="restart"/>
            <w:tcBorders>
              <w:top w:val="single" w:color="000000" w:sz="16" w:space="0"/>
              <w:left w:val="single" w:color="000000" w:sz="16" w:space="0"/>
              <w:bottom w:val="single" w:color="000000" w:sz="16" w:space="0"/>
              <w:right w:val="nil"/>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1</w:t>
            </w:r>
          </w:p>
        </w:tc>
        <w:tc>
          <w:tcPr>
            <w:tcW w:w="1269" w:type="dxa"/>
            <w:tcBorders>
              <w:top w:val="single" w:color="000000" w:sz="16" w:space="0"/>
              <w:left w:val="nil"/>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Regression</w:t>
            </w:r>
          </w:p>
        </w:tc>
        <w:tc>
          <w:tcPr>
            <w:tcW w:w="1468" w:type="dxa"/>
            <w:tcBorders>
              <w:top w:val="single" w:color="000000" w:sz="16" w:space="0"/>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245.134</w:t>
            </w:r>
          </w:p>
        </w:tc>
        <w:tc>
          <w:tcPr>
            <w:tcW w:w="1009"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w:t>
            </w:r>
          </w:p>
        </w:tc>
        <w:tc>
          <w:tcPr>
            <w:tcW w:w="1391"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81.711</w:t>
            </w:r>
          </w:p>
        </w:tc>
        <w:tc>
          <w:tcPr>
            <w:tcW w:w="1009"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263.560</w:t>
            </w:r>
          </w:p>
        </w:tc>
        <w:tc>
          <w:tcPr>
            <w:tcW w:w="1009" w:type="dxa"/>
            <w:tcBorders>
              <w:top w:val="single" w:color="000000" w:sz="16" w:space="0"/>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.000</w:t>
            </w:r>
            <w:r>
              <w:rPr>
                <w:rFonts w:hint="default" w:ascii="Arial" w:hAnsi="Arial"/>
                <w:sz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34" w:type="dxa"/>
            <w:vMerge w:val="continue"/>
            <w:tcBorders>
              <w:top w:val="single" w:color="000000" w:sz="16" w:space="0"/>
              <w:left w:val="single" w:color="000000" w:sz="16" w:space="0"/>
              <w:bottom w:val="single" w:color="000000" w:sz="16" w:space="0"/>
              <w:right w:val="nil"/>
              <w:tl2br w:val="nil"/>
              <w:tr2bl w:val="nil"/>
            </w:tcBorders>
            <w:shd w:val="clear" w:color="auto" w:fill="FFFFFF"/>
            <w:noWrap w:val="0"/>
            <w:vAlign w:val="center"/>
          </w:tcPr>
          <w:p>
            <w:pPr>
              <w:spacing w:beforeLines="0" w:afterLines="0"/>
              <w:rPr>
                <w:rFonts w:hint="default" w:ascii="Arial" w:hAnsi="Arial"/>
                <w:sz w:val="18"/>
              </w:rPr>
            </w:pPr>
          </w:p>
        </w:tc>
        <w:tc>
          <w:tcPr>
            <w:tcW w:w="1269" w:type="dxa"/>
            <w:tcBorders>
              <w:top w:val="nil"/>
              <w:left w:val="nil"/>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Residual</w:t>
            </w:r>
          </w:p>
        </w:tc>
        <w:tc>
          <w:tcPr>
            <w:tcW w:w="1468"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118.121</w:t>
            </w:r>
          </w:p>
        </w:tc>
        <w:tc>
          <w:tcPr>
            <w:tcW w:w="10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381</w:t>
            </w:r>
          </w:p>
        </w:tc>
        <w:tc>
          <w:tcPr>
            <w:tcW w:w="1391"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.310</w:t>
            </w:r>
          </w:p>
        </w:tc>
        <w:tc>
          <w:tcPr>
            <w:tcW w:w="1009" w:type="dxa"/>
            <w:tcBorders>
              <w:top w:val="nil"/>
              <w:left w:val="single" w:color="000000" w:sz="8" w:space="0"/>
              <w:bottom w:val="nil"/>
              <w:right w:val="single" w:color="000000" w:sz="8" w:space="0"/>
              <w:tl2br w:val="nil"/>
              <w:tr2bl w:val="nil"/>
            </w:tcBorders>
            <w:shd w:val="clear" w:color="auto" w:fill="FFFFFF"/>
            <w:noWrap w:val="0"/>
            <w:vAlign w:val="top"/>
          </w:tcPr>
          <w:p>
            <w:pPr>
              <w:spacing w:beforeLines="0" w:afterLines="0"/>
              <w:rPr>
                <w:rFonts w:hint="default"/>
                <w:sz w:val="24"/>
              </w:rPr>
            </w:pPr>
          </w:p>
        </w:tc>
        <w:tc>
          <w:tcPr>
            <w:tcW w:w="1009" w:type="dxa"/>
            <w:tcBorders>
              <w:top w:val="nil"/>
              <w:left w:val="single" w:color="000000" w:sz="8" w:space="0"/>
              <w:bottom w:val="nil"/>
              <w:right w:val="single" w:color="000000" w:sz="16" w:space="0"/>
              <w:tl2br w:val="nil"/>
              <w:tr2bl w:val="nil"/>
            </w:tcBorders>
            <w:shd w:val="clear" w:color="auto" w:fill="FFFFFF"/>
            <w:noWrap w:val="0"/>
            <w:vAlign w:val="top"/>
          </w:tcPr>
          <w:p>
            <w:pPr>
              <w:spacing w:beforeLines="0" w:afterLines="0"/>
              <w:rPr>
                <w:rFonts w:hint="default"/>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34" w:type="dxa"/>
            <w:vMerge w:val="continue"/>
            <w:tcBorders>
              <w:top w:val="single" w:color="000000" w:sz="16" w:space="0"/>
              <w:left w:val="single" w:color="000000" w:sz="16" w:space="0"/>
              <w:bottom w:val="single" w:color="000000" w:sz="16" w:space="0"/>
              <w:right w:val="nil"/>
              <w:tl2br w:val="nil"/>
              <w:tr2bl w:val="nil"/>
            </w:tcBorders>
            <w:shd w:val="clear" w:color="auto" w:fill="FFFFFF"/>
            <w:noWrap w:val="0"/>
            <w:vAlign w:val="center"/>
          </w:tcPr>
          <w:p>
            <w:pPr>
              <w:spacing w:beforeLines="0" w:afterLines="0"/>
              <w:rPr>
                <w:rFonts w:hint="default"/>
                <w:sz w:val="24"/>
              </w:rPr>
            </w:pPr>
          </w:p>
        </w:tc>
        <w:tc>
          <w:tcPr>
            <w:tcW w:w="1269" w:type="dxa"/>
            <w:tcBorders>
              <w:top w:val="nil"/>
              <w:left w:val="nil"/>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Total</w:t>
            </w:r>
          </w:p>
        </w:tc>
        <w:tc>
          <w:tcPr>
            <w:tcW w:w="1468" w:type="dxa"/>
            <w:tcBorders>
              <w:top w:val="nil"/>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363.254</w:t>
            </w:r>
          </w:p>
        </w:tc>
        <w:tc>
          <w:tcPr>
            <w:tcW w:w="1009"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384</w:t>
            </w:r>
          </w:p>
        </w:tc>
        <w:tc>
          <w:tcPr>
            <w:tcW w:w="1391" w:type="dxa"/>
            <w:tcBorders>
              <w:top w:val="nil"/>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rPr>
                <w:rFonts w:hint="default"/>
                <w:sz w:val="24"/>
              </w:rPr>
            </w:pPr>
          </w:p>
        </w:tc>
        <w:tc>
          <w:tcPr>
            <w:tcW w:w="1009" w:type="dxa"/>
            <w:tcBorders>
              <w:top w:val="nil"/>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rPr>
                <w:rFonts w:hint="default"/>
                <w:sz w:val="24"/>
              </w:rPr>
            </w:pPr>
          </w:p>
        </w:tc>
        <w:tc>
          <w:tcPr>
            <w:tcW w:w="1009" w:type="dxa"/>
            <w:tcBorders>
              <w:top w:val="nil"/>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rPr>
                <w:rFonts w:hint="default"/>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89" w:type="dxa"/>
            <w:gridSpan w:val="7"/>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a. Dependent Variable: PImean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889" w:type="dxa"/>
            <w:gridSpan w:val="7"/>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b. Predictors: (Constant), Fmean, attmean, SNmean</w:t>
            </w:r>
          </w:p>
        </w:tc>
      </w:tr>
    </w:tbl>
    <w:p>
      <w:pPr>
        <w:spacing w:beforeLines="0" w:afterLines="0" w:line="400" w:lineRule="atLeast"/>
        <w:rPr>
          <w:rFonts w:hint="default" w:ascii="Times New Roman" w:hAnsi="Times New Roman" w:eastAsia="Times New Roman"/>
          <w:sz w:val="24"/>
        </w:rPr>
      </w:pPr>
    </w:p>
    <w:p>
      <w:pPr>
        <w:spacing w:beforeLines="0" w:afterLines="0"/>
        <w:rPr>
          <w:rFonts w:hint="default"/>
          <w:sz w:val="24"/>
        </w:rPr>
      </w:pPr>
    </w:p>
    <w:tbl>
      <w:tblPr>
        <w:tblStyle w:val="14"/>
        <w:tblW w:w="85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7"/>
        <w:gridCol w:w="823"/>
        <w:gridCol w:w="531"/>
        <w:gridCol w:w="942"/>
        <w:gridCol w:w="1129"/>
        <w:gridCol w:w="717"/>
        <w:gridCol w:w="557"/>
        <w:gridCol w:w="903"/>
        <w:gridCol w:w="571"/>
        <w:gridCol w:w="398"/>
        <w:gridCol w:w="809"/>
        <w:gridCol w:w="9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8530" w:type="dxa"/>
            <w:gridSpan w:val="12"/>
            <w:tcBorders>
              <w:top w:val="nil"/>
              <w:left w:val="nil"/>
              <w:bottom w:val="nil"/>
              <w:right w:val="nil"/>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b/>
                <w:sz w:val="18"/>
              </w:rPr>
              <w:t>Coefficients</w:t>
            </w:r>
            <w:r>
              <w:rPr>
                <w:rFonts w:hint="default" w:ascii="Arial" w:hAnsi="Arial"/>
                <w:b/>
                <w:sz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1070" w:type="dxa"/>
            <w:gridSpan w:val="2"/>
            <w:vMerge w:val="restart"/>
            <w:tcBorders>
              <w:top w:val="single" w:color="000000" w:sz="16" w:space="0"/>
              <w:left w:val="single" w:color="000000" w:sz="16" w:space="0"/>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Model</w:t>
            </w:r>
          </w:p>
        </w:tc>
        <w:tc>
          <w:tcPr>
            <w:tcW w:w="1473"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Unstandardized Coefficients</w:t>
            </w:r>
          </w:p>
        </w:tc>
        <w:tc>
          <w:tcPr>
            <w:tcW w:w="1129" w:type="dxa"/>
            <w:tcBorders>
              <w:top w:val="single" w:color="000000" w:sz="16" w:space="0"/>
              <w:left w:val="single" w:color="000000" w:sz="8"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Standardized Coefficients</w:t>
            </w:r>
          </w:p>
        </w:tc>
        <w:tc>
          <w:tcPr>
            <w:tcW w:w="717"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t</w:t>
            </w:r>
          </w:p>
        </w:tc>
        <w:tc>
          <w:tcPr>
            <w:tcW w:w="557"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Sig.</w:t>
            </w:r>
          </w:p>
        </w:tc>
        <w:tc>
          <w:tcPr>
            <w:tcW w:w="1872" w:type="dxa"/>
            <w:gridSpan w:val="3"/>
            <w:tcBorders>
              <w:top w:val="single" w:color="000000" w:sz="16" w:space="0"/>
              <w:left w:val="single" w:color="000000" w:sz="8"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Correlations</w:t>
            </w:r>
          </w:p>
        </w:tc>
        <w:tc>
          <w:tcPr>
            <w:tcW w:w="1712" w:type="dxa"/>
            <w:gridSpan w:val="2"/>
            <w:tcBorders>
              <w:top w:val="single" w:color="000000" w:sz="16" w:space="0"/>
              <w:left w:val="single" w:color="000000" w:sz="8" w:space="0"/>
              <w:bottom w:val="single" w:color="000000" w:sz="8"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Collinearity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1070" w:type="dxa"/>
            <w:gridSpan w:val="2"/>
            <w:vMerge w:val="continue"/>
            <w:tcBorders>
              <w:top w:val="single" w:color="000000" w:sz="16" w:space="0"/>
              <w:left w:val="single" w:color="000000" w:sz="16" w:space="0"/>
              <w:bottom w:val="nil"/>
              <w:right w:val="nil"/>
              <w:tl2br w:val="nil"/>
              <w:tr2bl w:val="nil"/>
            </w:tcBorders>
            <w:shd w:val="clear" w:color="auto" w:fill="FFFFFF"/>
            <w:noWrap w:val="0"/>
            <w:vAlign w:val="top"/>
          </w:tcPr>
          <w:p>
            <w:pPr>
              <w:spacing w:beforeLines="0" w:afterLines="0"/>
              <w:rPr>
                <w:rFonts w:hint="default" w:ascii="Arial" w:hAnsi="Arial"/>
                <w:sz w:val="18"/>
              </w:rPr>
            </w:pPr>
          </w:p>
        </w:tc>
        <w:tc>
          <w:tcPr>
            <w:tcW w:w="531" w:type="dxa"/>
            <w:tcBorders>
              <w:top w:val="single" w:color="000000" w:sz="8" w:space="0"/>
              <w:left w:val="single" w:color="000000" w:sz="16"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B</w:t>
            </w:r>
          </w:p>
        </w:tc>
        <w:tc>
          <w:tcPr>
            <w:tcW w:w="942"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Std. Error</w:t>
            </w:r>
          </w:p>
        </w:tc>
        <w:tc>
          <w:tcPr>
            <w:tcW w:w="1129"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Beta</w:t>
            </w:r>
          </w:p>
        </w:tc>
        <w:tc>
          <w:tcPr>
            <w:tcW w:w="717"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noWrap w:val="0"/>
            <w:vAlign w:val="top"/>
          </w:tcPr>
          <w:p>
            <w:pPr>
              <w:spacing w:beforeLines="0" w:afterLines="0"/>
              <w:rPr>
                <w:rFonts w:hint="default" w:ascii="Arial" w:hAnsi="Arial"/>
                <w:sz w:val="18"/>
              </w:rPr>
            </w:pPr>
          </w:p>
        </w:tc>
        <w:tc>
          <w:tcPr>
            <w:tcW w:w="557"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noWrap w:val="0"/>
            <w:vAlign w:val="top"/>
          </w:tcPr>
          <w:p>
            <w:pPr>
              <w:spacing w:beforeLines="0" w:afterLines="0"/>
              <w:rPr>
                <w:rFonts w:hint="default" w:ascii="Arial" w:hAnsi="Arial"/>
                <w:sz w:val="18"/>
              </w:rPr>
            </w:pPr>
          </w:p>
        </w:tc>
        <w:tc>
          <w:tcPr>
            <w:tcW w:w="903"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Zero-order</w:t>
            </w:r>
          </w:p>
        </w:tc>
        <w:tc>
          <w:tcPr>
            <w:tcW w:w="571"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Partial</w:t>
            </w:r>
          </w:p>
        </w:tc>
        <w:tc>
          <w:tcPr>
            <w:tcW w:w="398"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Part</w:t>
            </w:r>
          </w:p>
        </w:tc>
        <w:tc>
          <w:tcPr>
            <w:tcW w:w="809" w:type="dxa"/>
            <w:tcBorders>
              <w:top w:val="single" w:color="000000" w:sz="8" w:space="0"/>
              <w:left w:val="single" w:color="000000" w:sz="8" w:space="0"/>
              <w:bottom w:val="single" w:color="000000" w:sz="16" w:space="0"/>
              <w:right w:val="single" w:color="000000" w:sz="8"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Tolerance</w:t>
            </w:r>
          </w:p>
        </w:tc>
        <w:tc>
          <w:tcPr>
            <w:tcW w:w="903" w:type="dxa"/>
            <w:tcBorders>
              <w:top w:val="single" w:color="000000" w:sz="8" w:space="0"/>
              <w:left w:val="single" w:color="000000" w:sz="8" w:space="0"/>
              <w:bottom w:val="single" w:color="000000" w:sz="16" w:space="0"/>
              <w:right w:val="single" w:color="000000" w:sz="16" w:space="0"/>
              <w:tl2br w:val="nil"/>
              <w:tr2bl w:val="nil"/>
            </w:tcBorders>
            <w:shd w:val="clear" w:color="auto" w:fill="FFFFFF"/>
            <w:noWrap w:val="0"/>
            <w:vAlign w:val="top"/>
          </w:tcPr>
          <w:p>
            <w:pPr>
              <w:spacing w:beforeLines="0" w:afterLines="0" w:line="320" w:lineRule="atLeast"/>
              <w:ind w:left="60" w:right="60"/>
              <w:jc w:val="center"/>
              <w:rPr>
                <w:rFonts w:hint="default" w:ascii="Arial" w:hAnsi="Arial"/>
                <w:sz w:val="18"/>
              </w:rPr>
            </w:pPr>
            <w:r>
              <w:rPr>
                <w:rFonts w:hint="default" w:ascii="Arial" w:hAnsi="Arial"/>
                <w:sz w:val="18"/>
              </w:rPr>
              <w:t>VIF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7" w:type="dxa"/>
            <w:vMerge w:val="restart"/>
            <w:tcBorders>
              <w:top w:val="single" w:color="000000" w:sz="16" w:space="0"/>
              <w:left w:val="single" w:color="000000" w:sz="16" w:space="0"/>
              <w:bottom w:val="single" w:color="000000" w:sz="16" w:space="0"/>
              <w:right w:val="nil"/>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1</w:t>
            </w:r>
          </w:p>
        </w:tc>
        <w:tc>
          <w:tcPr>
            <w:tcW w:w="823" w:type="dxa"/>
            <w:tcBorders>
              <w:top w:val="single" w:color="000000" w:sz="16" w:space="0"/>
              <w:left w:val="nil"/>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(Constant)</w:t>
            </w:r>
          </w:p>
        </w:tc>
        <w:tc>
          <w:tcPr>
            <w:tcW w:w="531" w:type="dxa"/>
            <w:tcBorders>
              <w:top w:val="single" w:color="000000" w:sz="16" w:space="0"/>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.283</w:t>
            </w:r>
          </w:p>
        </w:tc>
        <w:tc>
          <w:tcPr>
            <w:tcW w:w="942"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.137</w:t>
            </w:r>
          </w:p>
        </w:tc>
        <w:tc>
          <w:tcPr>
            <w:tcW w:w="1129" w:type="dxa"/>
            <w:tcBorders>
              <w:top w:val="single" w:color="000000" w:sz="16" w:space="0"/>
              <w:left w:val="single" w:color="000000" w:sz="8" w:space="0"/>
              <w:bottom w:val="nil"/>
              <w:right w:val="single" w:color="000000" w:sz="8" w:space="0"/>
              <w:tl2br w:val="nil"/>
              <w:tr2bl w:val="nil"/>
            </w:tcBorders>
            <w:shd w:val="clear" w:color="auto" w:fill="FFFFFF"/>
            <w:noWrap w:val="0"/>
            <w:vAlign w:val="top"/>
          </w:tcPr>
          <w:p>
            <w:pPr>
              <w:spacing w:beforeLines="0" w:afterLines="0"/>
              <w:rPr>
                <w:rFonts w:hint="default"/>
                <w:sz w:val="24"/>
              </w:rPr>
            </w:pPr>
          </w:p>
        </w:tc>
        <w:tc>
          <w:tcPr>
            <w:tcW w:w="717"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2.070</w:t>
            </w:r>
          </w:p>
        </w:tc>
        <w:tc>
          <w:tcPr>
            <w:tcW w:w="557" w:type="dxa"/>
            <w:tcBorders>
              <w:top w:val="single" w:color="000000" w:sz="16" w:space="0"/>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.039</w:t>
            </w:r>
          </w:p>
        </w:tc>
        <w:tc>
          <w:tcPr>
            <w:tcW w:w="903" w:type="dxa"/>
            <w:tcBorders>
              <w:top w:val="single" w:color="000000" w:sz="16" w:space="0"/>
              <w:left w:val="single" w:color="000000" w:sz="8" w:space="0"/>
              <w:bottom w:val="nil"/>
              <w:right w:val="single" w:color="000000" w:sz="8" w:space="0"/>
              <w:tl2br w:val="nil"/>
              <w:tr2bl w:val="nil"/>
            </w:tcBorders>
            <w:shd w:val="clear" w:color="auto" w:fill="FFFFFF"/>
            <w:noWrap w:val="0"/>
            <w:vAlign w:val="top"/>
          </w:tcPr>
          <w:p>
            <w:pPr>
              <w:spacing w:beforeLines="0" w:afterLines="0"/>
              <w:rPr>
                <w:rFonts w:hint="default"/>
                <w:sz w:val="24"/>
              </w:rPr>
            </w:pPr>
          </w:p>
        </w:tc>
        <w:tc>
          <w:tcPr>
            <w:tcW w:w="571" w:type="dxa"/>
            <w:tcBorders>
              <w:top w:val="single" w:color="000000" w:sz="16" w:space="0"/>
              <w:left w:val="single" w:color="000000" w:sz="8" w:space="0"/>
              <w:bottom w:val="nil"/>
              <w:right w:val="single" w:color="000000" w:sz="8" w:space="0"/>
              <w:tl2br w:val="nil"/>
              <w:tr2bl w:val="nil"/>
            </w:tcBorders>
            <w:shd w:val="clear" w:color="auto" w:fill="FFFFFF"/>
            <w:noWrap w:val="0"/>
            <w:vAlign w:val="top"/>
          </w:tcPr>
          <w:p>
            <w:pPr>
              <w:spacing w:beforeLines="0" w:afterLines="0"/>
              <w:rPr>
                <w:rFonts w:hint="default"/>
                <w:sz w:val="24"/>
              </w:rPr>
            </w:pPr>
          </w:p>
        </w:tc>
        <w:tc>
          <w:tcPr>
            <w:tcW w:w="398" w:type="dxa"/>
            <w:tcBorders>
              <w:top w:val="single" w:color="000000" w:sz="16" w:space="0"/>
              <w:left w:val="single" w:color="000000" w:sz="8" w:space="0"/>
              <w:bottom w:val="nil"/>
              <w:right w:val="single" w:color="000000" w:sz="8" w:space="0"/>
              <w:tl2br w:val="nil"/>
              <w:tr2bl w:val="nil"/>
            </w:tcBorders>
            <w:shd w:val="clear" w:color="auto" w:fill="FFFFFF"/>
            <w:noWrap w:val="0"/>
            <w:vAlign w:val="top"/>
          </w:tcPr>
          <w:p>
            <w:pPr>
              <w:spacing w:beforeLines="0" w:afterLines="0"/>
              <w:rPr>
                <w:rFonts w:hint="default"/>
                <w:sz w:val="24"/>
              </w:rPr>
            </w:pPr>
          </w:p>
        </w:tc>
        <w:tc>
          <w:tcPr>
            <w:tcW w:w="809" w:type="dxa"/>
            <w:tcBorders>
              <w:top w:val="single" w:color="000000" w:sz="16" w:space="0"/>
              <w:left w:val="single" w:color="000000" w:sz="8" w:space="0"/>
              <w:bottom w:val="nil"/>
              <w:right w:val="single" w:color="000000" w:sz="8" w:space="0"/>
              <w:tl2br w:val="nil"/>
              <w:tr2bl w:val="nil"/>
            </w:tcBorders>
            <w:shd w:val="clear" w:color="auto" w:fill="FFFFFF"/>
            <w:noWrap w:val="0"/>
            <w:vAlign w:val="top"/>
          </w:tcPr>
          <w:p>
            <w:pPr>
              <w:spacing w:beforeLines="0" w:afterLines="0"/>
              <w:rPr>
                <w:rFonts w:hint="default"/>
                <w:sz w:val="24"/>
              </w:rPr>
            </w:pPr>
          </w:p>
        </w:tc>
        <w:tc>
          <w:tcPr>
            <w:tcW w:w="903" w:type="dxa"/>
            <w:tcBorders>
              <w:top w:val="single" w:color="000000" w:sz="16" w:space="0"/>
              <w:left w:val="single" w:color="000000" w:sz="8" w:space="0"/>
              <w:bottom w:val="nil"/>
              <w:right w:val="single" w:color="000000" w:sz="16" w:space="0"/>
              <w:tl2br w:val="nil"/>
              <w:tr2bl w:val="nil"/>
            </w:tcBorders>
            <w:shd w:val="clear" w:color="auto" w:fill="FFFFFF"/>
            <w:noWrap w:val="0"/>
            <w:vAlign w:val="top"/>
          </w:tcPr>
          <w:p>
            <w:pPr>
              <w:spacing w:beforeLines="0" w:afterLines="0"/>
              <w:rPr>
                <w:rFonts w:hint="default"/>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7" w:type="dxa"/>
            <w:vMerge w:val="continue"/>
            <w:tcBorders>
              <w:top w:val="single" w:color="000000" w:sz="16" w:space="0"/>
              <w:left w:val="single" w:color="000000" w:sz="16" w:space="0"/>
              <w:bottom w:val="single" w:color="000000" w:sz="16" w:space="0"/>
              <w:right w:val="nil"/>
              <w:tl2br w:val="nil"/>
              <w:tr2bl w:val="nil"/>
            </w:tcBorders>
            <w:shd w:val="clear" w:color="auto" w:fill="FFFFFF"/>
            <w:noWrap w:val="0"/>
            <w:vAlign w:val="center"/>
          </w:tcPr>
          <w:p>
            <w:pPr>
              <w:spacing w:beforeLines="0" w:afterLines="0"/>
              <w:rPr>
                <w:rFonts w:hint="default"/>
                <w:sz w:val="24"/>
              </w:rPr>
            </w:pPr>
          </w:p>
        </w:tc>
        <w:tc>
          <w:tcPr>
            <w:tcW w:w="823" w:type="dxa"/>
            <w:tcBorders>
              <w:top w:val="nil"/>
              <w:left w:val="nil"/>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attmean</w:t>
            </w:r>
          </w:p>
        </w:tc>
        <w:tc>
          <w:tcPr>
            <w:tcW w:w="531"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.466</w:t>
            </w:r>
          </w:p>
        </w:tc>
        <w:tc>
          <w:tcPr>
            <w:tcW w:w="942"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.048</w:t>
            </w:r>
          </w:p>
        </w:tc>
        <w:tc>
          <w:tcPr>
            <w:tcW w:w="112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.487</w:t>
            </w:r>
          </w:p>
        </w:tc>
        <w:tc>
          <w:tcPr>
            <w:tcW w:w="717"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9.645</w:t>
            </w:r>
          </w:p>
        </w:tc>
        <w:tc>
          <w:tcPr>
            <w:tcW w:w="557"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.000</w:t>
            </w:r>
          </w:p>
        </w:tc>
        <w:tc>
          <w:tcPr>
            <w:tcW w:w="903"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.788</w:t>
            </w:r>
          </w:p>
        </w:tc>
        <w:tc>
          <w:tcPr>
            <w:tcW w:w="571"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.443</w:t>
            </w:r>
          </w:p>
        </w:tc>
        <w:tc>
          <w:tcPr>
            <w:tcW w:w="398"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.282</w:t>
            </w:r>
          </w:p>
        </w:tc>
        <w:tc>
          <w:tcPr>
            <w:tcW w:w="8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.335</w:t>
            </w:r>
          </w:p>
        </w:tc>
        <w:tc>
          <w:tcPr>
            <w:tcW w:w="903"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2.988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 w:type="dxa"/>
            <w:vMerge w:val="continue"/>
            <w:tcBorders>
              <w:top w:val="single" w:color="000000" w:sz="16" w:space="0"/>
              <w:left w:val="single" w:color="000000" w:sz="16" w:space="0"/>
              <w:bottom w:val="single" w:color="000000" w:sz="16" w:space="0"/>
              <w:right w:val="nil"/>
              <w:tl2br w:val="nil"/>
              <w:tr2bl w:val="nil"/>
            </w:tcBorders>
            <w:shd w:val="clear" w:color="auto" w:fill="FFFFFF"/>
            <w:noWrap w:val="0"/>
            <w:vAlign w:val="center"/>
          </w:tcPr>
          <w:p>
            <w:pPr>
              <w:spacing w:beforeLines="0" w:afterLines="0"/>
              <w:rPr>
                <w:rFonts w:hint="default" w:ascii="Arial" w:hAnsi="Arial"/>
                <w:sz w:val="18"/>
              </w:rPr>
            </w:pPr>
          </w:p>
        </w:tc>
        <w:tc>
          <w:tcPr>
            <w:tcW w:w="823" w:type="dxa"/>
            <w:tcBorders>
              <w:top w:val="nil"/>
              <w:left w:val="nil"/>
              <w:bottom w:val="nil"/>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SNmean</w:t>
            </w:r>
          </w:p>
        </w:tc>
        <w:tc>
          <w:tcPr>
            <w:tcW w:w="531" w:type="dxa"/>
            <w:tcBorders>
              <w:top w:val="nil"/>
              <w:left w:val="single" w:color="000000" w:sz="16"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.268</w:t>
            </w:r>
          </w:p>
        </w:tc>
        <w:tc>
          <w:tcPr>
            <w:tcW w:w="942"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.052</w:t>
            </w:r>
          </w:p>
        </w:tc>
        <w:tc>
          <w:tcPr>
            <w:tcW w:w="112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.271</w:t>
            </w:r>
          </w:p>
        </w:tc>
        <w:tc>
          <w:tcPr>
            <w:tcW w:w="717"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5.194</w:t>
            </w:r>
          </w:p>
        </w:tc>
        <w:tc>
          <w:tcPr>
            <w:tcW w:w="557"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.000</w:t>
            </w:r>
          </w:p>
        </w:tc>
        <w:tc>
          <w:tcPr>
            <w:tcW w:w="903"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.754</w:t>
            </w:r>
          </w:p>
        </w:tc>
        <w:tc>
          <w:tcPr>
            <w:tcW w:w="571"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.257</w:t>
            </w:r>
          </w:p>
        </w:tc>
        <w:tc>
          <w:tcPr>
            <w:tcW w:w="398"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.152</w:t>
            </w:r>
          </w:p>
        </w:tc>
        <w:tc>
          <w:tcPr>
            <w:tcW w:w="809" w:type="dxa"/>
            <w:tcBorders>
              <w:top w:val="nil"/>
              <w:left w:val="single" w:color="000000" w:sz="8" w:space="0"/>
              <w:bottom w:val="nil"/>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.313</w:t>
            </w:r>
          </w:p>
        </w:tc>
        <w:tc>
          <w:tcPr>
            <w:tcW w:w="903" w:type="dxa"/>
            <w:tcBorders>
              <w:top w:val="nil"/>
              <w:left w:val="single" w:color="000000" w:sz="8" w:space="0"/>
              <w:bottom w:val="nil"/>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3.195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7" w:type="dxa"/>
            <w:vMerge w:val="continue"/>
            <w:tcBorders>
              <w:top w:val="single" w:color="000000" w:sz="16" w:space="0"/>
              <w:left w:val="single" w:color="000000" w:sz="16" w:space="0"/>
              <w:bottom w:val="single" w:color="000000" w:sz="16" w:space="0"/>
              <w:right w:val="nil"/>
              <w:tl2br w:val="nil"/>
              <w:tr2bl w:val="nil"/>
            </w:tcBorders>
            <w:shd w:val="clear" w:color="auto" w:fill="FFFFFF"/>
            <w:noWrap w:val="0"/>
            <w:vAlign w:val="center"/>
          </w:tcPr>
          <w:p>
            <w:pPr>
              <w:spacing w:beforeLines="0" w:afterLines="0"/>
              <w:rPr>
                <w:rFonts w:hint="default" w:ascii="Arial" w:hAnsi="Arial"/>
                <w:sz w:val="18"/>
              </w:rPr>
            </w:pPr>
          </w:p>
        </w:tc>
        <w:tc>
          <w:tcPr>
            <w:tcW w:w="823" w:type="dxa"/>
            <w:tcBorders>
              <w:top w:val="nil"/>
              <w:left w:val="nil"/>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rPr>
                <w:rFonts w:hint="default" w:ascii="Arial" w:hAnsi="Arial"/>
                <w:sz w:val="18"/>
              </w:rPr>
            </w:pPr>
            <w:r>
              <w:rPr>
                <w:rFonts w:hint="default" w:ascii="Arial" w:hAnsi="Arial"/>
                <w:sz w:val="18"/>
              </w:rPr>
              <w:t>Fmean</w:t>
            </w:r>
          </w:p>
        </w:tc>
        <w:tc>
          <w:tcPr>
            <w:tcW w:w="531" w:type="dxa"/>
            <w:tcBorders>
              <w:top w:val="nil"/>
              <w:left w:val="single" w:color="000000" w:sz="16"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.173</w:t>
            </w:r>
          </w:p>
        </w:tc>
        <w:tc>
          <w:tcPr>
            <w:tcW w:w="942"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.041</w:t>
            </w:r>
          </w:p>
        </w:tc>
        <w:tc>
          <w:tcPr>
            <w:tcW w:w="1129"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.152</w:t>
            </w:r>
          </w:p>
        </w:tc>
        <w:tc>
          <w:tcPr>
            <w:tcW w:w="717"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4.207</w:t>
            </w:r>
          </w:p>
        </w:tc>
        <w:tc>
          <w:tcPr>
            <w:tcW w:w="557"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.000</w:t>
            </w:r>
          </w:p>
        </w:tc>
        <w:tc>
          <w:tcPr>
            <w:tcW w:w="903"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.568</w:t>
            </w:r>
          </w:p>
        </w:tc>
        <w:tc>
          <w:tcPr>
            <w:tcW w:w="571"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.211</w:t>
            </w:r>
          </w:p>
        </w:tc>
        <w:tc>
          <w:tcPr>
            <w:tcW w:w="398"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.123</w:t>
            </w:r>
          </w:p>
        </w:tc>
        <w:tc>
          <w:tcPr>
            <w:tcW w:w="809" w:type="dxa"/>
            <w:tcBorders>
              <w:top w:val="nil"/>
              <w:left w:val="single" w:color="000000" w:sz="8" w:space="0"/>
              <w:bottom w:val="single" w:color="000000" w:sz="16" w:space="0"/>
              <w:right w:val="single" w:color="000000" w:sz="8"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.655</w:t>
            </w:r>
          </w:p>
        </w:tc>
        <w:tc>
          <w:tcPr>
            <w:tcW w:w="903" w:type="dxa"/>
            <w:tcBorders>
              <w:top w:val="nil"/>
              <w:left w:val="single" w:color="000000" w:sz="8" w:space="0"/>
              <w:bottom w:val="single" w:color="000000" w:sz="16" w:space="0"/>
              <w:right w:val="single" w:color="000000" w:sz="16" w:space="0"/>
              <w:tl2br w:val="nil"/>
              <w:tr2bl w:val="nil"/>
            </w:tcBorders>
            <w:shd w:val="clear" w:color="auto" w:fill="FFFFFF"/>
            <w:noWrap w:val="0"/>
            <w:vAlign w:val="center"/>
          </w:tcPr>
          <w:p>
            <w:pPr>
              <w:spacing w:beforeLines="0" w:afterLines="0" w:line="320" w:lineRule="atLeast"/>
              <w:ind w:left="60" w:right="60"/>
              <w:jc w:val="right"/>
              <w:rPr>
                <w:rFonts w:hint="default" w:ascii="Arial" w:hAnsi="Arial"/>
                <w:sz w:val="18"/>
              </w:rPr>
            </w:pPr>
            <w:r>
              <w:rPr>
                <w:rFonts w:hint="default" w:ascii="Arial" w:hAnsi="Arial"/>
                <w:sz w:val="18"/>
              </w:rPr>
              <w:t>1.526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530" w:type="dxa"/>
            <w:gridSpan w:val="12"/>
            <w:tcBorders>
              <w:top w:val="nil"/>
              <w:left w:val="nil"/>
              <w:bottom w:val="nil"/>
              <w:right w:val="nil"/>
              <w:tl2br w:val="nil"/>
              <w:tr2bl w:val="nil"/>
            </w:tcBorders>
            <w:shd w:val="clear" w:color="auto" w:fill="FFFFFF"/>
            <w:noWrap w:val="0"/>
            <w:vAlign w:val="top"/>
          </w:tcPr>
          <w:p>
            <w:pPr>
              <w:spacing w:beforeLines="0" w:afterLines="0" w:line="320" w:lineRule="atLeast"/>
              <w:ind w:left="60" w:right="60"/>
              <w:rPr>
                <w:rFonts w:hint="default" w:ascii="Arial" w:hAnsi="Arial"/>
                <w:sz w:val="18"/>
              </w:rPr>
            </w:pPr>
            <w:r>
              <w:rPr>
                <w:rFonts w:hint="default" w:ascii="Arial" w:hAnsi="Arial"/>
                <w:sz w:val="18"/>
              </w:rPr>
              <w:t>a. Dependent Variable: PImean</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pStyle w:val="2"/>
        <w:rPr>
          <w:rFonts w:hint="default" w:ascii="Arial" w:hAnsi="Arial" w:cs="Arial"/>
          <w:lang w:val="en-US" w:eastAsia="zh-CN"/>
        </w:rPr>
      </w:pPr>
      <w:bookmarkStart w:id="136" w:name="_Toc5202"/>
      <w:r>
        <w:rPr>
          <w:rFonts w:hint="default" w:ascii="Arial" w:hAnsi="Arial" w:cs="Arial"/>
          <w:lang w:val="en-US" w:eastAsia="zh-CN"/>
        </w:rPr>
        <w:t>Appendix3: Ethic Form</w:t>
      </w:r>
      <w:bookmarkEnd w:id="136"/>
    </w:p>
    <w:p>
      <w:pPr>
        <w:pStyle w:val="4"/>
        <w:kinsoku w:val="0"/>
        <w:overflowPunct w:val="0"/>
        <w:spacing w:before="75"/>
        <w:rPr>
          <w:b w:val="0"/>
          <w:bCs w:val="0"/>
        </w:rPr>
      </w:pPr>
      <w:bookmarkStart w:id="137" w:name="_Toc5820"/>
      <w:r>
        <w:t>UNI</w:t>
      </w:r>
      <w:r>
        <w:rPr>
          <w:spacing w:val="1"/>
        </w:rPr>
        <w:t>V</w:t>
      </w:r>
      <w:r>
        <w:rPr>
          <w:spacing w:val="-1"/>
        </w:rPr>
        <w:t>E</w:t>
      </w:r>
      <w:r>
        <w:t>R</w:t>
      </w:r>
      <w:r>
        <w:rPr>
          <w:spacing w:val="1"/>
        </w:rPr>
        <w:t>S</w:t>
      </w:r>
      <w:r>
        <w:t>I</w:t>
      </w:r>
      <w:r>
        <w:rPr>
          <w:spacing w:val="2"/>
        </w:rPr>
        <w:t>T</w:t>
      </w:r>
      <w:r>
        <w:t>Y</w:t>
      </w:r>
      <w:r>
        <w:rPr>
          <w:spacing w:val="-16"/>
        </w:rPr>
        <w:t xml:space="preserve"> </w:t>
      </w:r>
      <w:r>
        <w:t>OF</w:t>
      </w:r>
      <w:r>
        <w:rPr>
          <w:spacing w:val="-15"/>
        </w:rPr>
        <w:t xml:space="preserve"> </w:t>
      </w:r>
      <w:r>
        <w:t>H</w:t>
      </w:r>
      <w:r>
        <w:rPr>
          <w:spacing w:val="-1"/>
        </w:rPr>
        <w:t>E</w:t>
      </w:r>
      <w:r>
        <w:t>R</w:t>
      </w:r>
      <w:r>
        <w:rPr>
          <w:spacing w:val="3"/>
        </w:rPr>
        <w:t>T</w:t>
      </w:r>
      <w:r>
        <w:t>F</w:t>
      </w:r>
      <w:r>
        <w:rPr>
          <w:spacing w:val="-2"/>
        </w:rPr>
        <w:t>O</w:t>
      </w:r>
      <w:r>
        <w:t>RDSHI</w:t>
      </w:r>
      <w:r>
        <w:rPr>
          <w:spacing w:val="1"/>
        </w:rPr>
        <w:t>R</w:t>
      </w:r>
      <w:r>
        <w:t>E</w:t>
      </w:r>
      <w:bookmarkEnd w:id="137"/>
    </w:p>
    <w:p>
      <w:pPr>
        <w:kinsoku w:val="0"/>
        <w:overflowPunct w:val="0"/>
        <w:spacing w:before="16" w:line="280" w:lineRule="exact"/>
        <w:rPr>
          <w:sz w:val="28"/>
          <w:szCs w:val="28"/>
        </w:rPr>
      </w:pPr>
    </w:p>
    <w:p>
      <w:pPr>
        <w:kinsoku w:val="0"/>
        <w:overflowPunct w:val="0"/>
        <w:spacing w:line="277" w:lineRule="auto"/>
        <w:ind w:left="104" w:right="1081"/>
        <w:rPr>
          <w:rFonts w:ascii="Arial" w:hAnsi="Arial" w:cs="Arial"/>
          <w:b/>
          <w:bCs/>
          <w:sz w:val="32"/>
          <w:szCs w:val="32"/>
        </w:rPr>
      </w:pPr>
      <w:r>
        <w:rPr>
          <w:rFonts w:ascii="Arial" w:hAnsi="Arial" w:cs="Arial"/>
          <w:b/>
          <w:bCs/>
          <w:sz w:val="32"/>
          <w:szCs w:val="32"/>
        </w:rPr>
        <w:t>FORM</w:t>
      </w:r>
      <w:r>
        <w:rPr>
          <w:rFonts w:ascii="Arial" w:hAnsi="Arial" w:cs="Arial"/>
          <w:b/>
          <w:bCs/>
          <w:spacing w:val="-13"/>
          <w:sz w:val="32"/>
          <w:szCs w:val="32"/>
        </w:rPr>
        <w:t xml:space="preserve"> </w:t>
      </w:r>
      <w:r>
        <w:rPr>
          <w:rFonts w:ascii="Arial" w:hAnsi="Arial" w:cs="Arial"/>
          <w:b/>
          <w:bCs/>
          <w:sz w:val="32"/>
          <w:szCs w:val="32"/>
        </w:rPr>
        <w:t>EC1A:</w:t>
      </w:r>
      <w:r>
        <w:rPr>
          <w:rFonts w:ascii="Arial" w:hAnsi="Arial" w:cs="Arial"/>
          <w:b/>
          <w:bCs/>
          <w:spacing w:val="-11"/>
          <w:sz w:val="32"/>
          <w:szCs w:val="32"/>
        </w:rPr>
        <w:t xml:space="preserve"> </w:t>
      </w:r>
      <w:r>
        <w:rPr>
          <w:rFonts w:ascii="Arial" w:hAnsi="Arial" w:cs="Arial"/>
          <w:b/>
          <w:bCs/>
          <w:sz w:val="32"/>
          <w:szCs w:val="32"/>
        </w:rPr>
        <w:t>APPLICATION</w:t>
      </w:r>
      <w:r>
        <w:rPr>
          <w:rFonts w:ascii="Arial" w:hAnsi="Arial" w:cs="Arial"/>
          <w:b/>
          <w:bCs/>
          <w:spacing w:val="-13"/>
          <w:sz w:val="32"/>
          <w:szCs w:val="32"/>
        </w:rPr>
        <w:t xml:space="preserve"> </w:t>
      </w:r>
      <w:r>
        <w:rPr>
          <w:rFonts w:ascii="Arial" w:hAnsi="Arial" w:cs="Arial"/>
          <w:b/>
          <w:bCs/>
          <w:sz w:val="32"/>
          <w:szCs w:val="32"/>
        </w:rPr>
        <w:t>FOR</w:t>
      </w:r>
      <w:r>
        <w:rPr>
          <w:rFonts w:ascii="Arial" w:hAnsi="Arial" w:cs="Arial"/>
          <w:b/>
          <w:bCs/>
          <w:spacing w:val="-13"/>
          <w:sz w:val="32"/>
          <w:szCs w:val="32"/>
        </w:rPr>
        <w:t xml:space="preserve"> </w:t>
      </w:r>
      <w:r>
        <w:rPr>
          <w:rFonts w:ascii="Arial" w:hAnsi="Arial" w:cs="Arial"/>
          <w:b/>
          <w:bCs/>
          <w:sz w:val="32"/>
          <w:szCs w:val="32"/>
        </w:rPr>
        <w:t>ETHICS</w:t>
      </w:r>
      <w:r>
        <w:rPr>
          <w:rFonts w:ascii="Arial" w:hAnsi="Arial" w:cs="Arial"/>
          <w:b/>
          <w:bCs/>
          <w:spacing w:val="-13"/>
          <w:sz w:val="32"/>
          <w:szCs w:val="32"/>
        </w:rPr>
        <w:t xml:space="preserve"> </w:t>
      </w:r>
      <w:r>
        <w:rPr>
          <w:rFonts w:ascii="Arial" w:hAnsi="Arial" w:cs="Arial"/>
          <w:b/>
          <w:bCs/>
          <w:sz w:val="32"/>
          <w:szCs w:val="32"/>
        </w:rPr>
        <w:t>APPROVAL</w:t>
      </w:r>
      <w:r>
        <w:rPr>
          <w:rFonts w:ascii="Arial" w:hAnsi="Arial" w:cs="Arial"/>
          <w:b/>
          <w:bCs/>
          <w:spacing w:val="-9"/>
          <w:sz w:val="32"/>
          <w:szCs w:val="32"/>
        </w:rPr>
        <w:t xml:space="preserve"> </w:t>
      </w:r>
      <w:r>
        <w:rPr>
          <w:rFonts w:ascii="Arial" w:hAnsi="Arial" w:cs="Arial"/>
          <w:b/>
          <w:bCs/>
          <w:sz w:val="32"/>
          <w:szCs w:val="32"/>
        </w:rPr>
        <w:t>OF</w:t>
      </w:r>
      <w:r>
        <w:rPr>
          <w:rFonts w:ascii="Arial" w:hAnsi="Arial" w:cs="Arial"/>
          <w:b/>
          <w:bCs/>
          <w:spacing w:val="-11"/>
          <w:sz w:val="32"/>
          <w:szCs w:val="32"/>
        </w:rPr>
        <w:t xml:space="preserve"> </w:t>
      </w:r>
      <w:r>
        <w:rPr>
          <w:rFonts w:ascii="Arial" w:hAnsi="Arial" w:cs="Arial"/>
          <w:b/>
          <w:bCs/>
          <w:sz w:val="32"/>
          <w:szCs w:val="32"/>
        </w:rPr>
        <w:t>A</w:t>
      </w:r>
      <w:r>
        <w:rPr>
          <w:rFonts w:ascii="Arial" w:hAnsi="Arial" w:cs="Arial"/>
          <w:b/>
          <w:bCs/>
          <w:w w:val="99"/>
          <w:sz w:val="32"/>
          <w:szCs w:val="32"/>
        </w:rPr>
        <w:t xml:space="preserve"> </w:t>
      </w:r>
      <w:r>
        <w:rPr>
          <w:rFonts w:ascii="Arial" w:hAnsi="Arial" w:cs="Arial"/>
          <w:b/>
          <w:bCs/>
          <w:sz w:val="32"/>
          <w:szCs w:val="32"/>
        </w:rPr>
        <w:t>STUDY</w:t>
      </w:r>
      <w:r>
        <w:rPr>
          <w:rFonts w:ascii="Arial" w:hAnsi="Arial" w:cs="Arial"/>
          <w:b/>
          <w:bCs/>
          <w:spacing w:val="-22"/>
          <w:sz w:val="32"/>
          <w:szCs w:val="32"/>
        </w:rPr>
        <w:t xml:space="preserve"> </w:t>
      </w:r>
      <w:r>
        <w:rPr>
          <w:rFonts w:ascii="Arial" w:hAnsi="Arial" w:cs="Arial"/>
          <w:b/>
          <w:bCs/>
          <w:sz w:val="32"/>
          <w:szCs w:val="32"/>
        </w:rPr>
        <w:t>INVOLVING</w:t>
      </w:r>
      <w:r>
        <w:rPr>
          <w:rFonts w:ascii="Arial" w:hAnsi="Arial" w:cs="Arial"/>
          <w:b/>
          <w:bCs/>
          <w:spacing w:val="-21"/>
          <w:sz w:val="32"/>
          <w:szCs w:val="32"/>
        </w:rPr>
        <w:t xml:space="preserve"> </w:t>
      </w:r>
      <w:r>
        <w:rPr>
          <w:rFonts w:ascii="Arial" w:hAnsi="Arial" w:cs="Arial"/>
          <w:b/>
          <w:bCs/>
          <w:sz w:val="32"/>
          <w:szCs w:val="32"/>
        </w:rPr>
        <w:t>HUMAN</w:t>
      </w:r>
      <w:r>
        <w:rPr>
          <w:rFonts w:ascii="Arial" w:hAnsi="Arial" w:cs="Arial"/>
          <w:b/>
          <w:bCs/>
          <w:spacing w:val="-18"/>
          <w:sz w:val="32"/>
          <w:szCs w:val="32"/>
        </w:rPr>
        <w:t xml:space="preserve"> </w:t>
      </w:r>
      <w:r>
        <w:rPr>
          <w:rFonts w:ascii="Arial" w:hAnsi="Arial" w:cs="Arial"/>
          <w:b/>
          <w:bCs/>
          <w:sz w:val="32"/>
          <w:szCs w:val="32"/>
        </w:rPr>
        <w:t xml:space="preserve">PARTICIPANTS </w:t>
      </w:r>
    </w:p>
    <w:p>
      <w:pPr>
        <w:kinsoku w:val="0"/>
        <w:overflowPunct w:val="0"/>
        <w:spacing w:line="277" w:lineRule="auto"/>
        <w:ind w:left="104" w:right="1081"/>
        <w:rPr>
          <w:rFonts w:ascii="Arial" w:hAnsi="Arial" w:cs="Arial"/>
          <w:sz w:val="32"/>
          <w:szCs w:val="32"/>
        </w:rPr>
      </w:pPr>
      <w:r>
        <w:rPr>
          <w:rFonts w:ascii="Arial" w:hAnsi="Arial" w:cs="Arial"/>
          <w:b/>
          <w:bCs/>
          <w:sz w:val="32"/>
          <w:szCs w:val="32"/>
        </w:rPr>
        <w:t>(Individual or Group Applications)</w:t>
      </w:r>
    </w:p>
    <w:p>
      <w:pPr>
        <w:kinsoku w:val="0"/>
        <w:overflowPunct w:val="0"/>
        <w:spacing w:before="3" w:line="220" w:lineRule="exact"/>
        <w:rPr>
          <w:sz w:val="22"/>
          <w:szCs w:val="22"/>
        </w:rPr>
      </w:pPr>
    </w:p>
    <w:p>
      <w:pPr>
        <w:kinsoku w:val="0"/>
        <w:overflowPunct w:val="0"/>
        <w:ind w:left="104"/>
        <w:rPr>
          <w:rFonts w:ascii="Arial" w:hAnsi="Arial" w:cs="Arial"/>
          <w:sz w:val="20"/>
          <w:szCs w:val="20"/>
        </w:rPr>
      </w:pPr>
      <w:r>
        <w:rPr>
          <w:rFonts w:ascii="Arial" w:hAnsi="Arial" w:cs="Arial"/>
          <w:b/>
          <w:bCs/>
          <w:sz w:val="20"/>
          <w:szCs w:val="20"/>
        </w:rPr>
        <w:t>Please</w:t>
      </w:r>
      <w:r>
        <w:rPr>
          <w:rFonts w:ascii="Arial" w:hAnsi="Arial" w:cs="Arial"/>
          <w:b/>
          <w:bCs/>
          <w:spacing w:val="-5"/>
          <w:sz w:val="20"/>
          <w:szCs w:val="20"/>
        </w:rPr>
        <w:t xml:space="preserve"> </w:t>
      </w:r>
      <w:r>
        <w:rPr>
          <w:rFonts w:ascii="Arial" w:hAnsi="Arial" w:cs="Arial"/>
          <w:b/>
          <w:bCs/>
          <w:sz w:val="20"/>
          <w:szCs w:val="20"/>
        </w:rPr>
        <w:t>complete</w:t>
      </w:r>
      <w:r>
        <w:rPr>
          <w:rFonts w:ascii="Arial" w:hAnsi="Arial" w:cs="Arial"/>
          <w:b/>
          <w:bCs/>
          <w:spacing w:val="-7"/>
          <w:sz w:val="20"/>
          <w:szCs w:val="20"/>
        </w:rPr>
        <w:t xml:space="preserve"> </w:t>
      </w:r>
      <w:r>
        <w:rPr>
          <w:rFonts w:ascii="Arial" w:hAnsi="Arial" w:cs="Arial"/>
          <w:b/>
          <w:bCs/>
          <w:sz w:val="20"/>
          <w:szCs w:val="20"/>
        </w:rPr>
        <w:t>this</w:t>
      </w:r>
      <w:r>
        <w:rPr>
          <w:rFonts w:ascii="Arial" w:hAnsi="Arial" w:cs="Arial"/>
          <w:b/>
          <w:bCs/>
          <w:spacing w:val="-5"/>
          <w:sz w:val="20"/>
          <w:szCs w:val="20"/>
        </w:rPr>
        <w:t xml:space="preserve"> </w:t>
      </w:r>
      <w:r>
        <w:rPr>
          <w:rFonts w:ascii="Arial" w:hAnsi="Arial" w:cs="Arial"/>
          <w:b/>
          <w:bCs/>
          <w:sz w:val="20"/>
          <w:szCs w:val="20"/>
        </w:rPr>
        <w:t>form</w:t>
      </w:r>
      <w:r>
        <w:rPr>
          <w:rFonts w:ascii="Arial" w:hAnsi="Arial" w:cs="Arial"/>
          <w:b/>
          <w:bCs/>
          <w:spacing w:val="-5"/>
          <w:sz w:val="20"/>
          <w:szCs w:val="20"/>
        </w:rPr>
        <w:t xml:space="preserve"> </w:t>
      </w:r>
      <w:r>
        <w:rPr>
          <w:rFonts w:ascii="Arial" w:hAnsi="Arial" w:cs="Arial"/>
          <w:b/>
          <w:bCs/>
          <w:sz w:val="20"/>
          <w:szCs w:val="20"/>
        </w:rPr>
        <w:t>if</w:t>
      </w:r>
      <w:r>
        <w:rPr>
          <w:rFonts w:ascii="Arial" w:hAnsi="Arial" w:cs="Arial"/>
          <w:b/>
          <w:bCs/>
          <w:spacing w:val="-6"/>
          <w:sz w:val="20"/>
          <w:szCs w:val="20"/>
        </w:rPr>
        <w:t xml:space="preserve"> </w:t>
      </w:r>
      <w:r>
        <w:rPr>
          <w:rFonts w:ascii="Arial" w:hAnsi="Arial" w:cs="Arial"/>
          <w:b/>
          <w:bCs/>
          <w:sz w:val="20"/>
          <w:szCs w:val="20"/>
        </w:rPr>
        <w:t>you</w:t>
      </w:r>
      <w:r>
        <w:rPr>
          <w:rFonts w:ascii="Arial" w:hAnsi="Arial" w:cs="Arial"/>
          <w:b/>
          <w:bCs/>
          <w:spacing w:val="-6"/>
          <w:sz w:val="20"/>
          <w:szCs w:val="20"/>
        </w:rPr>
        <w:t xml:space="preserve"> </w:t>
      </w:r>
      <w:r>
        <w:rPr>
          <w:rFonts w:ascii="Arial" w:hAnsi="Arial" w:cs="Arial"/>
          <w:b/>
          <w:bCs/>
          <w:sz w:val="20"/>
          <w:szCs w:val="20"/>
        </w:rPr>
        <w:t>wish</w:t>
      </w:r>
      <w:r>
        <w:rPr>
          <w:rFonts w:ascii="Arial" w:hAnsi="Arial" w:cs="Arial"/>
          <w:b/>
          <w:bCs/>
          <w:spacing w:val="-6"/>
          <w:sz w:val="20"/>
          <w:szCs w:val="20"/>
        </w:rPr>
        <w:t xml:space="preserve"> </w:t>
      </w:r>
      <w:r>
        <w:rPr>
          <w:rFonts w:ascii="Arial" w:hAnsi="Arial" w:cs="Arial"/>
          <w:b/>
          <w:bCs/>
          <w:sz w:val="20"/>
          <w:szCs w:val="20"/>
        </w:rPr>
        <w:t>to</w:t>
      </w:r>
      <w:r>
        <w:rPr>
          <w:rFonts w:ascii="Arial" w:hAnsi="Arial" w:cs="Arial"/>
          <w:b/>
          <w:bCs/>
          <w:spacing w:val="-6"/>
          <w:sz w:val="20"/>
          <w:szCs w:val="20"/>
        </w:rPr>
        <w:t xml:space="preserve"> </w:t>
      </w:r>
      <w:r>
        <w:rPr>
          <w:rFonts w:ascii="Arial" w:hAnsi="Arial" w:cs="Arial"/>
          <w:b/>
          <w:bCs/>
          <w:sz w:val="20"/>
          <w:szCs w:val="20"/>
        </w:rPr>
        <w:t>undertake</w:t>
      </w:r>
      <w:r>
        <w:rPr>
          <w:rFonts w:ascii="Arial" w:hAnsi="Arial" w:cs="Arial"/>
          <w:b/>
          <w:bCs/>
          <w:spacing w:val="2"/>
          <w:sz w:val="20"/>
          <w:szCs w:val="20"/>
        </w:rPr>
        <w:t xml:space="preserve"> </w:t>
      </w:r>
      <w:r>
        <w:rPr>
          <w:rFonts w:ascii="Arial" w:hAnsi="Arial" w:cs="Arial"/>
          <w:b/>
          <w:bCs/>
          <w:sz w:val="20"/>
          <w:szCs w:val="20"/>
        </w:rPr>
        <w:t>a</w:t>
      </w:r>
      <w:r>
        <w:rPr>
          <w:rFonts w:ascii="Arial" w:hAnsi="Arial" w:cs="Arial"/>
          <w:b/>
          <w:bCs/>
          <w:spacing w:val="-6"/>
          <w:sz w:val="20"/>
          <w:szCs w:val="20"/>
        </w:rPr>
        <w:t xml:space="preserve"> </w:t>
      </w:r>
      <w:r>
        <w:rPr>
          <w:rFonts w:ascii="Arial" w:hAnsi="Arial" w:cs="Arial"/>
          <w:b/>
          <w:bCs/>
          <w:sz w:val="20"/>
          <w:szCs w:val="20"/>
        </w:rPr>
        <w:t>study</w:t>
      </w:r>
      <w:r>
        <w:rPr>
          <w:rFonts w:ascii="Arial" w:hAnsi="Arial" w:cs="Arial"/>
          <w:b/>
          <w:bCs/>
          <w:spacing w:val="-7"/>
          <w:sz w:val="20"/>
          <w:szCs w:val="20"/>
        </w:rPr>
        <w:t xml:space="preserve"> </w:t>
      </w:r>
      <w:r>
        <w:rPr>
          <w:rFonts w:ascii="Arial" w:hAnsi="Arial" w:cs="Arial"/>
          <w:b/>
          <w:bCs/>
          <w:sz w:val="20"/>
          <w:szCs w:val="20"/>
        </w:rPr>
        <w:t>involving</w:t>
      </w:r>
      <w:r>
        <w:rPr>
          <w:rFonts w:ascii="Arial" w:hAnsi="Arial" w:cs="Arial"/>
          <w:b/>
          <w:bCs/>
          <w:spacing w:val="-6"/>
          <w:sz w:val="20"/>
          <w:szCs w:val="20"/>
        </w:rPr>
        <w:t xml:space="preserve"> </w:t>
      </w:r>
      <w:r>
        <w:rPr>
          <w:rFonts w:ascii="Arial" w:hAnsi="Arial" w:cs="Arial"/>
          <w:b/>
          <w:bCs/>
          <w:sz w:val="20"/>
          <w:szCs w:val="20"/>
        </w:rPr>
        <w:t>human</w:t>
      </w:r>
      <w:r>
        <w:rPr>
          <w:rFonts w:ascii="Arial" w:hAnsi="Arial" w:cs="Arial"/>
          <w:b/>
          <w:bCs/>
          <w:spacing w:val="-6"/>
          <w:sz w:val="20"/>
          <w:szCs w:val="20"/>
        </w:rPr>
        <w:t xml:space="preserve"> </w:t>
      </w:r>
      <w:r>
        <w:rPr>
          <w:rFonts w:ascii="Arial" w:hAnsi="Arial" w:cs="Arial"/>
          <w:b/>
          <w:bCs/>
          <w:sz w:val="20"/>
          <w:szCs w:val="20"/>
        </w:rPr>
        <w:t>participants.</w:t>
      </w:r>
    </w:p>
    <w:p>
      <w:pPr>
        <w:kinsoku w:val="0"/>
        <w:overflowPunct w:val="0"/>
        <w:spacing w:line="100" w:lineRule="exact"/>
        <w:rPr>
          <w:sz w:val="10"/>
          <w:szCs w:val="10"/>
        </w:rPr>
      </w:pPr>
    </w:p>
    <w:p>
      <w:pPr>
        <w:kinsoku w:val="0"/>
        <w:overflowPunct w:val="0"/>
        <w:spacing w:line="200" w:lineRule="exact"/>
        <w:rPr>
          <w:sz w:val="20"/>
          <w:szCs w:val="20"/>
        </w:rPr>
      </w:pPr>
    </w:p>
    <w:p>
      <w:pPr>
        <w:kinsoku w:val="0"/>
        <w:overflowPunct w:val="0"/>
        <w:spacing w:line="275" w:lineRule="auto"/>
        <w:ind w:left="104" w:right="293"/>
        <w:rPr>
          <w:rFonts w:ascii="Arial" w:hAnsi="Arial" w:cs="Arial"/>
          <w:sz w:val="20"/>
          <w:szCs w:val="20"/>
        </w:rPr>
      </w:pPr>
      <w:r>
        <w:rPr>
          <w:rFonts w:ascii="Arial" w:hAnsi="Arial" w:cs="Arial"/>
          <w:b/>
          <w:bCs/>
          <w:spacing w:val="-6"/>
          <w:sz w:val="20"/>
          <w:szCs w:val="20"/>
        </w:rPr>
        <w:t>A</w:t>
      </w:r>
      <w:r>
        <w:rPr>
          <w:rFonts w:ascii="Arial" w:hAnsi="Arial" w:cs="Arial"/>
          <w:b/>
          <w:bCs/>
          <w:spacing w:val="3"/>
          <w:sz w:val="20"/>
          <w:szCs w:val="20"/>
        </w:rPr>
        <w:t>p</w:t>
      </w:r>
      <w:r>
        <w:rPr>
          <w:rFonts w:ascii="Arial" w:hAnsi="Arial" w:cs="Arial"/>
          <w:b/>
          <w:bCs/>
          <w:sz w:val="20"/>
          <w:szCs w:val="20"/>
        </w:rPr>
        <w:t>pl</w:t>
      </w:r>
      <w:r>
        <w:rPr>
          <w:rFonts w:ascii="Arial" w:hAnsi="Arial" w:cs="Arial"/>
          <w:b/>
          <w:bCs/>
          <w:spacing w:val="1"/>
          <w:sz w:val="20"/>
          <w:szCs w:val="20"/>
        </w:rPr>
        <w:t>i</w:t>
      </w:r>
      <w:r>
        <w:rPr>
          <w:rFonts w:ascii="Arial" w:hAnsi="Arial" w:cs="Arial"/>
          <w:b/>
          <w:bCs/>
          <w:sz w:val="20"/>
          <w:szCs w:val="20"/>
        </w:rPr>
        <w:t>c</w:t>
      </w:r>
      <w:r>
        <w:rPr>
          <w:rFonts w:ascii="Arial" w:hAnsi="Arial" w:cs="Arial"/>
          <w:b/>
          <w:bCs/>
          <w:spacing w:val="-1"/>
          <w:sz w:val="20"/>
          <w:szCs w:val="20"/>
        </w:rPr>
        <w:t>a</w:t>
      </w:r>
      <w:r>
        <w:rPr>
          <w:rFonts w:ascii="Arial" w:hAnsi="Arial" w:cs="Arial"/>
          <w:b/>
          <w:bCs/>
          <w:sz w:val="20"/>
          <w:szCs w:val="20"/>
        </w:rPr>
        <w:t>nts</w:t>
      </w:r>
      <w:r>
        <w:rPr>
          <w:rFonts w:ascii="Arial" w:hAnsi="Arial" w:cs="Arial"/>
          <w:b/>
          <w:bCs/>
          <w:spacing w:val="-5"/>
          <w:sz w:val="20"/>
          <w:szCs w:val="20"/>
        </w:rPr>
        <w:t xml:space="preserve"> </w:t>
      </w:r>
      <w:r>
        <w:rPr>
          <w:rFonts w:ascii="Arial" w:hAnsi="Arial" w:cs="Arial"/>
          <w:b/>
          <w:bCs/>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ad</w:t>
      </w:r>
      <w:r>
        <w:rPr>
          <w:rFonts w:ascii="Arial" w:hAnsi="Arial" w:cs="Arial"/>
          <w:b/>
          <w:bCs/>
          <w:spacing w:val="2"/>
          <w:sz w:val="20"/>
          <w:szCs w:val="20"/>
        </w:rPr>
        <w:t>v</w:t>
      </w:r>
      <w:r>
        <w:rPr>
          <w:rFonts w:ascii="Arial" w:hAnsi="Arial" w:cs="Arial"/>
          <w:b/>
          <w:bCs/>
          <w:sz w:val="20"/>
          <w:szCs w:val="20"/>
        </w:rPr>
        <w:t>is</w:t>
      </w:r>
      <w:r>
        <w:rPr>
          <w:rFonts w:ascii="Arial" w:hAnsi="Arial" w:cs="Arial"/>
          <w:b/>
          <w:bCs/>
          <w:spacing w:val="-1"/>
          <w:sz w:val="20"/>
          <w:szCs w:val="20"/>
        </w:rPr>
        <w:t>e</w:t>
      </w:r>
      <w:r>
        <w:rPr>
          <w:rFonts w:ascii="Arial" w:hAnsi="Arial" w:cs="Arial"/>
          <w:b/>
          <w:bCs/>
          <w:sz w:val="20"/>
          <w:szCs w:val="20"/>
        </w:rPr>
        <w:t>d</w:t>
      </w:r>
      <w:r>
        <w:rPr>
          <w:rFonts w:ascii="Arial" w:hAnsi="Arial" w:cs="Arial"/>
          <w:b/>
          <w:bCs/>
          <w:spacing w:val="-6"/>
          <w:sz w:val="20"/>
          <w:szCs w:val="20"/>
        </w:rPr>
        <w:t xml:space="preserve"> </w:t>
      </w:r>
      <w:r>
        <w:rPr>
          <w:rFonts w:ascii="Arial" w:hAnsi="Arial" w:cs="Arial"/>
          <w:b/>
          <w:bCs/>
          <w:sz w:val="20"/>
          <w:szCs w:val="20"/>
        </w:rPr>
        <w:t xml:space="preserve">to </w:t>
      </w:r>
      <w:r>
        <w:rPr>
          <w:rFonts w:ascii="Arial" w:hAnsi="Arial" w:cs="Arial"/>
          <w:b/>
          <w:bCs/>
          <w:spacing w:val="-1"/>
          <w:sz w:val="20"/>
          <w:szCs w:val="20"/>
        </w:rPr>
        <w:t>r</w:t>
      </w:r>
      <w:r>
        <w:rPr>
          <w:rFonts w:ascii="Arial" w:hAnsi="Arial" w:cs="Arial"/>
          <w:b/>
          <w:bCs/>
          <w:sz w:val="20"/>
          <w:szCs w:val="20"/>
        </w:rPr>
        <w:t>efer</w:t>
      </w:r>
      <w:r>
        <w:rPr>
          <w:rFonts w:ascii="Arial" w:hAnsi="Arial" w:cs="Arial"/>
          <w:b/>
          <w:bCs/>
          <w:spacing w:val="-5"/>
          <w:sz w:val="20"/>
          <w:szCs w:val="20"/>
        </w:rPr>
        <w:t xml:space="preserve"> </w:t>
      </w:r>
      <w:r>
        <w:rPr>
          <w:rFonts w:ascii="Arial" w:hAnsi="Arial" w:cs="Arial"/>
          <w:b/>
          <w:bCs/>
          <w:sz w:val="20"/>
          <w:szCs w:val="20"/>
        </w:rPr>
        <w:t>to</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6"/>
          <w:sz w:val="20"/>
          <w:szCs w:val="20"/>
        </w:rPr>
        <w:t xml:space="preserve"> </w:t>
      </w:r>
      <w:r>
        <w:rPr>
          <w:rFonts w:ascii="Arial" w:hAnsi="Arial" w:cs="Arial"/>
          <w:b/>
          <w:bCs/>
          <w:spacing w:val="-2"/>
          <w:sz w:val="20"/>
          <w:szCs w:val="20"/>
        </w:rPr>
        <w:t>E</w:t>
      </w:r>
      <w:r>
        <w:rPr>
          <w:rFonts w:ascii="Arial" w:hAnsi="Arial" w:cs="Arial"/>
          <w:b/>
          <w:bCs/>
          <w:sz w:val="20"/>
          <w:szCs w:val="20"/>
        </w:rPr>
        <w:t>thi</w:t>
      </w:r>
      <w:r>
        <w:rPr>
          <w:rFonts w:ascii="Arial" w:hAnsi="Arial" w:cs="Arial"/>
          <w:b/>
          <w:bCs/>
          <w:spacing w:val="1"/>
          <w:sz w:val="20"/>
          <w:szCs w:val="20"/>
        </w:rPr>
        <w:t>c</w:t>
      </w:r>
      <w:r>
        <w:rPr>
          <w:rFonts w:ascii="Arial" w:hAnsi="Arial" w:cs="Arial"/>
          <w:b/>
          <w:bCs/>
          <w:sz w:val="20"/>
          <w:szCs w:val="20"/>
        </w:rPr>
        <w:t>s</w:t>
      </w:r>
      <w:r>
        <w:rPr>
          <w:rFonts w:ascii="Arial" w:hAnsi="Arial" w:cs="Arial"/>
          <w:b/>
          <w:bCs/>
          <w:spacing w:val="-3"/>
          <w:sz w:val="20"/>
          <w:szCs w:val="20"/>
        </w:rPr>
        <w:t xml:space="preserve"> </w:t>
      </w:r>
      <w:r>
        <w:rPr>
          <w:rFonts w:ascii="Arial" w:hAnsi="Arial" w:cs="Arial"/>
          <w:b/>
          <w:bCs/>
          <w:spacing w:val="-6"/>
          <w:sz w:val="20"/>
          <w:szCs w:val="20"/>
        </w:rPr>
        <w:t>A</w:t>
      </w:r>
      <w:r>
        <w:rPr>
          <w:rFonts w:ascii="Arial" w:hAnsi="Arial" w:cs="Arial"/>
          <w:b/>
          <w:bCs/>
          <w:sz w:val="20"/>
          <w:szCs w:val="20"/>
        </w:rPr>
        <w:t>pp</w:t>
      </w:r>
      <w:r>
        <w:rPr>
          <w:rFonts w:ascii="Arial" w:hAnsi="Arial" w:cs="Arial"/>
          <w:b/>
          <w:bCs/>
          <w:spacing w:val="-1"/>
          <w:sz w:val="20"/>
          <w:szCs w:val="20"/>
        </w:rPr>
        <w:t>r</w:t>
      </w:r>
      <w:r>
        <w:rPr>
          <w:rFonts w:ascii="Arial" w:hAnsi="Arial" w:cs="Arial"/>
          <w:b/>
          <w:bCs/>
          <w:spacing w:val="3"/>
          <w:sz w:val="20"/>
          <w:szCs w:val="20"/>
        </w:rPr>
        <w:t>o</w:t>
      </w:r>
      <w:r>
        <w:rPr>
          <w:rFonts w:ascii="Arial" w:hAnsi="Arial" w:cs="Arial"/>
          <w:b/>
          <w:bCs/>
          <w:spacing w:val="1"/>
          <w:sz w:val="20"/>
          <w:szCs w:val="20"/>
        </w:rPr>
        <w:t>v</w:t>
      </w:r>
      <w:r>
        <w:rPr>
          <w:rFonts w:ascii="Arial" w:hAnsi="Arial" w:cs="Arial"/>
          <w:b/>
          <w:bCs/>
          <w:sz w:val="20"/>
          <w:szCs w:val="20"/>
        </w:rPr>
        <w:t>al</w:t>
      </w:r>
      <w:r>
        <w:rPr>
          <w:rFonts w:ascii="Arial" w:hAnsi="Arial" w:cs="Arial"/>
          <w:b/>
          <w:bCs/>
          <w:spacing w:val="-6"/>
          <w:sz w:val="20"/>
          <w:szCs w:val="20"/>
        </w:rPr>
        <w:t xml:space="preserve"> </w:t>
      </w:r>
      <w:r>
        <w:rPr>
          <w:rFonts w:ascii="Arial" w:hAnsi="Arial" w:cs="Arial"/>
          <w:b/>
          <w:bCs/>
          <w:spacing w:val="-1"/>
          <w:sz w:val="20"/>
          <w:szCs w:val="20"/>
        </w:rPr>
        <w:t>S</w:t>
      </w:r>
      <w:r>
        <w:rPr>
          <w:rFonts w:ascii="Arial" w:hAnsi="Arial" w:cs="Arial"/>
          <w:b/>
          <w:bCs/>
          <w:sz w:val="20"/>
          <w:szCs w:val="20"/>
        </w:rPr>
        <w:t>tu</w:t>
      </w:r>
      <w:r>
        <w:rPr>
          <w:rFonts w:ascii="Arial" w:hAnsi="Arial" w:cs="Arial"/>
          <w:b/>
          <w:bCs/>
          <w:spacing w:val="3"/>
          <w:sz w:val="20"/>
          <w:szCs w:val="20"/>
        </w:rPr>
        <w:t>d</w:t>
      </w:r>
      <w:r>
        <w:rPr>
          <w:rFonts w:ascii="Arial" w:hAnsi="Arial" w:cs="Arial"/>
          <w:b/>
          <w:bCs/>
          <w:spacing w:val="-3"/>
          <w:sz w:val="20"/>
          <w:szCs w:val="20"/>
        </w:rPr>
        <w:t>y</w:t>
      </w:r>
      <w:r>
        <w:rPr>
          <w:rFonts w:ascii="Arial" w:hAnsi="Arial" w:cs="Arial"/>
          <w:b/>
          <w:bCs/>
          <w:sz w:val="20"/>
          <w:szCs w:val="20"/>
        </w:rPr>
        <w:t>Net</w:t>
      </w:r>
      <w:r>
        <w:rPr>
          <w:rFonts w:ascii="Arial" w:hAnsi="Arial" w:cs="Arial"/>
          <w:b/>
          <w:bCs/>
          <w:spacing w:val="-4"/>
          <w:sz w:val="20"/>
          <w:szCs w:val="20"/>
        </w:rPr>
        <w:t xml:space="preserve"> </w:t>
      </w:r>
      <w:r>
        <w:rPr>
          <w:rFonts w:ascii="Arial" w:hAnsi="Arial" w:cs="Arial"/>
          <w:b/>
          <w:bCs/>
          <w:spacing w:val="-1"/>
          <w:sz w:val="20"/>
          <w:szCs w:val="20"/>
        </w:rPr>
        <w:t>S</w:t>
      </w:r>
      <w:r>
        <w:rPr>
          <w:rFonts w:ascii="Arial" w:hAnsi="Arial" w:cs="Arial"/>
          <w:b/>
          <w:bCs/>
          <w:sz w:val="20"/>
          <w:szCs w:val="20"/>
        </w:rPr>
        <w:t>ite</w:t>
      </w:r>
      <w:r>
        <w:rPr>
          <w:rFonts w:ascii="Arial" w:hAnsi="Arial" w:cs="Arial"/>
          <w:b/>
          <w:bCs/>
          <w:spacing w:val="-6"/>
          <w:sz w:val="20"/>
          <w:szCs w:val="20"/>
        </w:rPr>
        <w:t xml:space="preserve"> </w:t>
      </w:r>
      <w:r>
        <w:rPr>
          <w:rFonts w:ascii="Arial" w:hAnsi="Arial" w:cs="Arial"/>
          <w:b/>
          <w:bCs/>
          <w:spacing w:val="-1"/>
          <w:sz w:val="20"/>
          <w:szCs w:val="20"/>
        </w:rPr>
        <w:t>a</w:t>
      </w:r>
      <w:r>
        <w:rPr>
          <w:rFonts w:ascii="Arial" w:hAnsi="Arial" w:cs="Arial"/>
          <w:b/>
          <w:bCs/>
          <w:sz w:val="20"/>
          <w:szCs w:val="20"/>
        </w:rPr>
        <w:t>nd</w:t>
      </w:r>
      <w:r>
        <w:rPr>
          <w:rFonts w:ascii="Arial" w:hAnsi="Arial" w:cs="Arial"/>
          <w:b/>
          <w:bCs/>
          <w:spacing w:val="2"/>
          <w:sz w:val="20"/>
          <w:szCs w:val="20"/>
        </w:rPr>
        <w:t xml:space="preserve"> </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a</w:t>
      </w:r>
      <w:r>
        <w:rPr>
          <w:rFonts w:ascii="Arial" w:hAnsi="Arial" w:cs="Arial"/>
          <w:b/>
          <w:bCs/>
          <w:sz w:val="20"/>
          <w:szCs w:val="20"/>
        </w:rPr>
        <w:t>d</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7"/>
          <w:sz w:val="20"/>
          <w:szCs w:val="20"/>
        </w:rPr>
        <w:t xml:space="preserve"> </w:t>
      </w:r>
      <w:r>
        <w:rPr>
          <w:rFonts w:ascii="Arial" w:hAnsi="Arial" w:cs="Arial"/>
          <w:b/>
          <w:bCs/>
          <w:sz w:val="20"/>
          <w:szCs w:val="20"/>
        </w:rPr>
        <w:t>G</w:t>
      </w:r>
      <w:r>
        <w:rPr>
          <w:rFonts w:ascii="Arial" w:hAnsi="Arial" w:cs="Arial"/>
          <w:b/>
          <w:bCs/>
          <w:spacing w:val="1"/>
          <w:sz w:val="20"/>
          <w:szCs w:val="20"/>
        </w:rPr>
        <w:t>u</w:t>
      </w:r>
      <w:r>
        <w:rPr>
          <w:rFonts w:ascii="Arial" w:hAnsi="Arial" w:cs="Arial"/>
          <w:b/>
          <w:bCs/>
          <w:sz w:val="20"/>
          <w:szCs w:val="20"/>
        </w:rPr>
        <w:t>idance</w:t>
      </w:r>
      <w:r>
        <w:rPr>
          <w:rFonts w:ascii="Arial" w:hAnsi="Arial" w:cs="Arial"/>
          <w:b/>
          <w:bCs/>
          <w:spacing w:val="-6"/>
          <w:sz w:val="20"/>
          <w:szCs w:val="20"/>
        </w:rPr>
        <w:t xml:space="preserve"> </w:t>
      </w:r>
      <w:r>
        <w:rPr>
          <w:rFonts w:ascii="Arial" w:hAnsi="Arial" w:cs="Arial"/>
          <w:b/>
          <w:bCs/>
          <w:sz w:val="20"/>
          <w:szCs w:val="20"/>
        </w:rPr>
        <w:t>Not</w:t>
      </w:r>
      <w:r>
        <w:rPr>
          <w:rFonts w:ascii="Arial" w:hAnsi="Arial" w:cs="Arial"/>
          <w:b/>
          <w:bCs/>
          <w:spacing w:val="1"/>
          <w:sz w:val="20"/>
          <w:szCs w:val="20"/>
        </w:rPr>
        <w:t>e</w:t>
      </w:r>
      <w:r>
        <w:rPr>
          <w:rFonts w:ascii="Arial" w:hAnsi="Arial" w:cs="Arial"/>
          <w:b/>
          <w:bCs/>
          <w:sz w:val="20"/>
          <w:szCs w:val="20"/>
        </w:rPr>
        <w:t>s</w:t>
      </w:r>
      <w:r>
        <w:rPr>
          <w:rFonts w:ascii="Arial" w:hAnsi="Arial" w:cs="Arial"/>
          <w:b/>
          <w:bCs/>
          <w:spacing w:val="-3"/>
          <w:sz w:val="20"/>
          <w:szCs w:val="20"/>
        </w:rPr>
        <w:t xml:space="preserve"> </w:t>
      </w:r>
      <w:r>
        <w:rPr>
          <w:rFonts w:ascii="Arial" w:hAnsi="Arial" w:cs="Arial"/>
          <w:b/>
          <w:bCs/>
          <w:sz w:val="20"/>
          <w:szCs w:val="20"/>
        </w:rPr>
        <w:t>(GN)</w:t>
      </w:r>
      <w:r>
        <w:rPr>
          <w:rFonts w:ascii="Arial" w:hAnsi="Arial" w:cs="Arial"/>
          <w:b/>
          <w:bCs/>
          <w:w w:val="99"/>
          <w:sz w:val="20"/>
          <w:szCs w:val="20"/>
        </w:rPr>
        <w:t xml:space="preserve"> </w:t>
      </w:r>
      <w:r>
        <w:rPr>
          <w:rFonts w:ascii="Arial" w:hAnsi="Arial" w:cs="Arial"/>
          <w:b/>
          <w:bCs/>
          <w:sz w:val="20"/>
          <w:szCs w:val="20"/>
        </w:rPr>
        <w:t>bef</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0"/>
          <w:sz w:val="20"/>
          <w:szCs w:val="20"/>
        </w:rPr>
        <w:t xml:space="preserve"> </w:t>
      </w:r>
      <w:r>
        <w:rPr>
          <w:rFonts w:ascii="Arial" w:hAnsi="Arial" w:cs="Arial"/>
          <w:b/>
          <w:bCs/>
          <w:spacing w:val="-1"/>
          <w:sz w:val="20"/>
          <w:szCs w:val="20"/>
        </w:rPr>
        <w:t>c</w:t>
      </w:r>
      <w:r>
        <w:rPr>
          <w:rFonts w:ascii="Arial" w:hAnsi="Arial" w:cs="Arial"/>
          <w:b/>
          <w:bCs/>
          <w:sz w:val="20"/>
          <w:szCs w:val="20"/>
        </w:rPr>
        <w:t>om</w:t>
      </w:r>
      <w:r>
        <w:rPr>
          <w:rFonts w:ascii="Arial" w:hAnsi="Arial" w:cs="Arial"/>
          <w:b/>
          <w:bCs/>
          <w:spacing w:val="1"/>
          <w:sz w:val="20"/>
          <w:szCs w:val="20"/>
        </w:rPr>
        <w:t>p</w:t>
      </w:r>
      <w:r>
        <w:rPr>
          <w:rFonts w:ascii="Arial" w:hAnsi="Arial" w:cs="Arial"/>
          <w:b/>
          <w:bCs/>
          <w:spacing w:val="2"/>
          <w:sz w:val="20"/>
          <w:szCs w:val="20"/>
        </w:rPr>
        <w:t>l</w:t>
      </w:r>
      <w:r>
        <w:rPr>
          <w:rFonts w:ascii="Arial" w:hAnsi="Arial" w:cs="Arial"/>
          <w:b/>
          <w:bCs/>
          <w:sz w:val="20"/>
          <w:szCs w:val="20"/>
        </w:rPr>
        <w:t>eting</w:t>
      </w:r>
      <w:r>
        <w:rPr>
          <w:rFonts w:ascii="Arial" w:hAnsi="Arial" w:cs="Arial"/>
          <w:b/>
          <w:bCs/>
          <w:spacing w:val="-8"/>
          <w:sz w:val="20"/>
          <w:szCs w:val="20"/>
        </w:rPr>
        <w:t xml:space="preserve"> </w:t>
      </w:r>
      <w:r>
        <w:rPr>
          <w:rFonts w:ascii="Arial" w:hAnsi="Arial" w:cs="Arial"/>
          <w:b/>
          <w:bCs/>
          <w:sz w:val="20"/>
          <w:szCs w:val="20"/>
        </w:rPr>
        <w:t>this</w:t>
      </w:r>
      <w:r>
        <w:rPr>
          <w:rFonts w:ascii="Arial" w:hAnsi="Arial" w:cs="Arial"/>
          <w:b/>
          <w:bCs/>
          <w:spacing w:val="-10"/>
          <w:sz w:val="20"/>
          <w:szCs w:val="20"/>
        </w:rPr>
        <w:t xml:space="preserve"> </w:t>
      </w:r>
      <w:r>
        <w:rPr>
          <w:rFonts w:ascii="Arial" w:hAnsi="Arial" w:cs="Arial"/>
          <w:b/>
          <w:bCs/>
          <w:sz w:val="20"/>
          <w:szCs w:val="20"/>
        </w:rPr>
        <w:t>fo</w:t>
      </w:r>
      <w:r>
        <w:rPr>
          <w:rFonts w:ascii="Arial" w:hAnsi="Arial" w:cs="Arial"/>
          <w:b/>
          <w:bCs/>
          <w:spacing w:val="-1"/>
          <w:sz w:val="20"/>
          <w:szCs w:val="20"/>
        </w:rPr>
        <w:t>r</w:t>
      </w:r>
      <w:r>
        <w:rPr>
          <w:rFonts w:ascii="Arial" w:hAnsi="Arial" w:cs="Arial"/>
          <w:b/>
          <w:bCs/>
          <w:spacing w:val="3"/>
          <w:sz w:val="20"/>
          <w:szCs w:val="20"/>
        </w:rPr>
        <w:t>m</w:t>
      </w:r>
      <w:r>
        <w:rPr>
          <w:rFonts w:ascii="Arial" w:hAnsi="Arial" w:cs="Arial"/>
          <w:sz w:val="20"/>
          <w:szCs w:val="20"/>
        </w:rPr>
        <w:t>.</w:t>
      </w:r>
    </w:p>
    <w:p>
      <w:pPr>
        <w:kinsoku w:val="0"/>
        <w:overflowPunct w:val="0"/>
        <w:spacing w:before="7" w:line="260" w:lineRule="exact"/>
        <w:rPr>
          <w:sz w:val="26"/>
          <w:szCs w:val="26"/>
        </w:rPr>
      </w:pPr>
    </w:p>
    <w:p>
      <w:pPr>
        <w:pStyle w:val="6"/>
        <w:kinsoku w:val="0"/>
        <w:overflowPunct w:val="0"/>
        <w:ind w:left="104"/>
        <w:rPr>
          <w:color w:val="000000"/>
        </w:rPr>
      </w:pPr>
      <w:r>
        <w:fldChar w:fldCharType="begin"/>
      </w:r>
      <w:r>
        <w:instrText xml:space="preserve"> HYPERLINK "http://www.studynet2.herts.ac.uk/ptl/common/ethics.nsf/Homepage?ReadForm" </w:instrText>
      </w:r>
      <w:r>
        <w:fldChar w:fldCharType="separate"/>
      </w:r>
      <w:r>
        <w:rPr>
          <w:color w:val="0000FF"/>
          <w:u w:val="single"/>
        </w:rPr>
        <w:t>ht</w:t>
      </w:r>
      <w:r>
        <w:rPr>
          <w:color w:val="0000FF"/>
          <w:spacing w:val="-1"/>
          <w:u w:val="single"/>
        </w:rPr>
        <w:t>t</w:t>
      </w:r>
      <w:r>
        <w:rPr>
          <w:color w:val="0000FF"/>
          <w:u w:val="single"/>
        </w:rPr>
        <w:t>p:</w:t>
      </w:r>
      <w:r>
        <w:rPr>
          <w:color w:val="0000FF"/>
          <w:spacing w:val="-1"/>
          <w:u w:val="single"/>
        </w:rPr>
        <w:t>/</w:t>
      </w:r>
      <w:r>
        <w:rPr>
          <w:color w:val="0000FF"/>
          <w:spacing w:val="2"/>
          <w:u w:val="single"/>
        </w:rPr>
        <w:t>/</w:t>
      </w:r>
      <w:r>
        <w:rPr>
          <w:color w:val="0000FF"/>
          <w:u w:val="single"/>
        </w:rPr>
        <w:t>www.</w:t>
      </w:r>
      <w:r>
        <w:rPr>
          <w:color w:val="0000FF"/>
          <w:spacing w:val="1"/>
          <w:u w:val="single"/>
        </w:rPr>
        <w:t>s</w:t>
      </w:r>
      <w:r>
        <w:rPr>
          <w:color w:val="0000FF"/>
          <w:u w:val="single"/>
        </w:rPr>
        <w:t>t</w:t>
      </w:r>
      <w:r>
        <w:rPr>
          <w:color w:val="0000FF"/>
          <w:spacing w:val="1"/>
          <w:u w:val="single"/>
        </w:rPr>
        <w:t>ud</w:t>
      </w:r>
      <w:r>
        <w:rPr>
          <w:color w:val="0000FF"/>
          <w:spacing w:val="-5"/>
          <w:u w:val="single"/>
        </w:rPr>
        <w:t>y</w:t>
      </w:r>
      <w:r>
        <w:rPr>
          <w:color w:val="0000FF"/>
          <w:spacing w:val="1"/>
          <w:u w:val="single"/>
        </w:rPr>
        <w:t>n</w:t>
      </w:r>
      <w:r>
        <w:rPr>
          <w:color w:val="0000FF"/>
          <w:u w:val="single"/>
        </w:rPr>
        <w:t>e</w:t>
      </w:r>
      <w:r>
        <w:rPr>
          <w:color w:val="0000FF"/>
          <w:spacing w:val="1"/>
          <w:u w:val="single"/>
        </w:rPr>
        <w:t>t</w:t>
      </w:r>
      <w:r>
        <w:rPr>
          <w:color w:val="0000FF"/>
          <w:u w:val="single"/>
        </w:rPr>
        <w:t>2.</w:t>
      </w:r>
      <w:r>
        <w:rPr>
          <w:color w:val="0000FF"/>
          <w:spacing w:val="-1"/>
          <w:u w:val="single"/>
        </w:rPr>
        <w:t>h</w:t>
      </w:r>
      <w:r>
        <w:rPr>
          <w:color w:val="0000FF"/>
          <w:u w:val="single"/>
        </w:rPr>
        <w:t>ert</w:t>
      </w:r>
      <w:r>
        <w:rPr>
          <w:color w:val="0000FF"/>
          <w:spacing w:val="1"/>
          <w:u w:val="single"/>
        </w:rPr>
        <w:t>s</w:t>
      </w:r>
      <w:r>
        <w:rPr>
          <w:color w:val="0000FF"/>
          <w:spacing w:val="2"/>
          <w:u w:val="single"/>
        </w:rPr>
        <w:t>.</w:t>
      </w:r>
      <w:r>
        <w:rPr>
          <w:color w:val="0000FF"/>
          <w:u w:val="single"/>
        </w:rPr>
        <w:t>ac.u</w:t>
      </w:r>
      <w:r>
        <w:rPr>
          <w:color w:val="0000FF"/>
          <w:spacing w:val="2"/>
          <w:u w:val="single"/>
        </w:rPr>
        <w:t>k</w:t>
      </w:r>
      <w:r>
        <w:rPr>
          <w:color w:val="0000FF"/>
          <w:u w:val="single"/>
        </w:rPr>
        <w:t>/p</w:t>
      </w:r>
      <w:r>
        <w:rPr>
          <w:color w:val="0000FF"/>
          <w:spacing w:val="2"/>
          <w:u w:val="single"/>
        </w:rPr>
        <w:t>t</w:t>
      </w:r>
      <w:r>
        <w:rPr>
          <w:color w:val="0000FF"/>
          <w:spacing w:val="-1"/>
          <w:u w:val="single"/>
        </w:rPr>
        <w:t>l</w:t>
      </w:r>
      <w:r>
        <w:rPr>
          <w:color w:val="0000FF"/>
          <w:u w:val="single"/>
        </w:rPr>
        <w:t>/co</w:t>
      </w:r>
      <w:r>
        <w:rPr>
          <w:color w:val="0000FF"/>
          <w:spacing w:val="1"/>
          <w:u w:val="single"/>
        </w:rPr>
        <w:t>m</w:t>
      </w:r>
      <w:r>
        <w:rPr>
          <w:color w:val="0000FF"/>
          <w:spacing w:val="4"/>
          <w:u w:val="single"/>
        </w:rPr>
        <w:t>m</w:t>
      </w:r>
      <w:r>
        <w:rPr>
          <w:color w:val="0000FF"/>
          <w:u w:val="single"/>
        </w:rPr>
        <w:t>o</w:t>
      </w:r>
      <w:r>
        <w:rPr>
          <w:color w:val="0000FF"/>
          <w:spacing w:val="-1"/>
          <w:u w:val="single"/>
        </w:rPr>
        <w:t>n</w:t>
      </w:r>
      <w:r>
        <w:rPr>
          <w:color w:val="0000FF"/>
          <w:u w:val="single"/>
        </w:rPr>
        <w:t>/e</w:t>
      </w:r>
      <w:r>
        <w:rPr>
          <w:color w:val="0000FF"/>
          <w:spacing w:val="-1"/>
          <w:u w:val="single"/>
        </w:rPr>
        <w:t>t</w:t>
      </w:r>
      <w:r>
        <w:rPr>
          <w:color w:val="0000FF"/>
          <w:u w:val="single"/>
        </w:rPr>
        <w:t>h</w:t>
      </w:r>
      <w:r>
        <w:rPr>
          <w:color w:val="0000FF"/>
          <w:spacing w:val="-2"/>
          <w:u w:val="single"/>
        </w:rPr>
        <w:t>i</w:t>
      </w:r>
      <w:r>
        <w:rPr>
          <w:color w:val="0000FF"/>
          <w:spacing w:val="1"/>
          <w:u w:val="single"/>
        </w:rPr>
        <w:t>cs</w:t>
      </w:r>
      <w:r>
        <w:rPr>
          <w:color w:val="0000FF"/>
          <w:u w:val="single"/>
        </w:rPr>
        <w:t>.ns</w:t>
      </w:r>
      <w:r>
        <w:rPr>
          <w:color w:val="0000FF"/>
          <w:spacing w:val="2"/>
          <w:u w:val="single"/>
        </w:rPr>
        <w:t>f</w:t>
      </w:r>
      <w:r>
        <w:rPr>
          <w:color w:val="0000FF"/>
          <w:u w:val="single"/>
        </w:rPr>
        <w:t>/H</w:t>
      </w:r>
      <w:r>
        <w:rPr>
          <w:color w:val="0000FF"/>
          <w:spacing w:val="-3"/>
          <w:u w:val="single"/>
        </w:rPr>
        <w:t>o</w:t>
      </w:r>
      <w:r>
        <w:rPr>
          <w:color w:val="0000FF"/>
          <w:spacing w:val="4"/>
          <w:u w:val="single"/>
        </w:rPr>
        <w:t>m</w:t>
      </w:r>
      <w:r>
        <w:rPr>
          <w:color w:val="0000FF"/>
          <w:u w:val="single"/>
        </w:rPr>
        <w:t>e</w:t>
      </w:r>
      <w:r>
        <w:rPr>
          <w:color w:val="0000FF"/>
          <w:spacing w:val="-1"/>
          <w:u w:val="single"/>
        </w:rPr>
        <w:t>p</w:t>
      </w:r>
      <w:r>
        <w:rPr>
          <w:color w:val="0000FF"/>
          <w:u w:val="single"/>
        </w:rPr>
        <w:t>a</w:t>
      </w:r>
      <w:r>
        <w:rPr>
          <w:color w:val="0000FF"/>
          <w:spacing w:val="-1"/>
          <w:u w:val="single"/>
        </w:rPr>
        <w:t>g</w:t>
      </w:r>
      <w:r>
        <w:rPr>
          <w:color w:val="0000FF"/>
          <w:u w:val="single"/>
        </w:rPr>
        <w:t>e</w:t>
      </w:r>
      <w:r>
        <w:rPr>
          <w:color w:val="0000FF"/>
          <w:spacing w:val="1"/>
          <w:u w:val="single"/>
        </w:rPr>
        <w:t>?</w:t>
      </w:r>
      <w:r>
        <w:rPr>
          <w:color w:val="0000FF"/>
          <w:u w:val="single"/>
        </w:rPr>
        <w:t>Re</w:t>
      </w:r>
      <w:r>
        <w:rPr>
          <w:color w:val="0000FF"/>
          <w:spacing w:val="1"/>
          <w:u w:val="single"/>
        </w:rPr>
        <w:t>a</w:t>
      </w:r>
      <w:r>
        <w:rPr>
          <w:color w:val="0000FF"/>
          <w:u w:val="single"/>
        </w:rPr>
        <w:t>dForm</w:t>
      </w:r>
      <w:r>
        <w:rPr>
          <w:color w:val="0000FF"/>
          <w:u w:val="single"/>
        </w:rPr>
        <w:fldChar w:fldCharType="end"/>
      </w:r>
    </w:p>
    <w:p>
      <w:pPr>
        <w:kinsoku w:val="0"/>
        <w:overflowPunct w:val="0"/>
        <w:spacing w:before="7" w:line="220" w:lineRule="exact"/>
        <w:rPr>
          <w:sz w:val="22"/>
          <w:szCs w:val="22"/>
        </w:rPr>
      </w:pPr>
    </w:p>
    <w:p>
      <w:pPr>
        <w:pStyle w:val="6"/>
        <w:kinsoku w:val="0"/>
        <w:overflowPunct w:val="0"/>
        <w:spacing w:before="74"/>
        <w:ind w:left="104"/>
      </w:pPr>
      <w:r>
        <w:t>U</w:t>
      </w:r>
      <w:r>
        <w:rPr>
          <w:spacing w:val="1"/>
        </w:rPr>
        <w:t>s</w:t>
      </w:r>
      <w:r>
        <w:t>e</w:t>
      </w:r>
      <w:r>
        <w:rPr>
          <w:spacing w:val="-7"/>
        </w:rPr>
        <w:t xml:space="preserve"> </w:t>
      </w:r>
      <w:r>
        <w:rPr>
          <w:spacing w:val="-1"/>
        </w:rPr>
        <w:t>o</w:t>
      </w:r>
      <w:r>
        <w:t>f</w:t>
      </w:r>
      <w:r>
        <w:rPr>
          <w:spacing w:val="-5"/>
        </w:rPr>
        <w:t xml:space="preserve"> </w:t>
      </w:r>
      <w:r>
        <w:t>t</w:t>
      </w:r>
      <w:r>
        <w:rPr>
          <w:spacing w:val="-1"/>
        </w:rPr>
        <w:t>hi</w:t>
      </w:r>
      <w:r>
        <w:t>s</w:t>
      </w:r>
      <w:r>
        <w:rPr>
          <w:spacing w:val="-6"/>
        </w:rPr>
        <w:t xml:space="preserve"> </w:t>
      </w:r>
      <w:r>
        <w:rPr>
          <w:spacing w:val="1"/>
        </w:rPr>
        <w:t>f</w:t>
      </w:r>
      <w:r>
        <w:t>orm</w:t>
      </w:r>
      <w:r>
        <w:rPr>
          <w:spacing w:val="-2"/>
        </w:rPr>
        <w:t xml:space="preserve"> i</w:t>
      </w:r>
      <w:r>
        <w:t>s</w:t>
      </w:r>
      <w:r>
        <w:rPr>
          <w:spacing w:val="-7"/>
        </w:rPr>
        <w:t xml:space="preserve"> </w:t>
      </w:r>
      <w:r>
        <w:rPr>
          <w:spacing w:val="4"/>
        </w:rPr>
        <w:t>m</w:t>
      </w:r>
      <w:r>
        <w:t>a</w:t>
      </w:r>
      <w:r>
        <w:rPr>
          <w:spacing w:val="-1"/>
        </w:rPr>
        <w:t>n</w:t>
      </w:r>
      <w:r>
        <w:t>d</w:t>
      </w:r>
      <w:r>
        <w:rPr>
          <w:spacing w:val="-1"/>
        </w:rPr>
        <w:t>a</w:t>
      </w:r>
      <w:r>
        <w:t>to</w:t>
      </w:r>
      <w:r>
        <w:rPr>
          <w:spacing w:val="2"/>
        </w:rPr>
        <w:t>r</w:t>
      </w:r>
      <w:r>
        <w:t>y</w:t>
      </w:r>
      <w:r>
        <w:rPr>
          <w:spacing w:val="-9"/>
        </w:rPr>
        <w:t xml:space="preserve"> </w:t>
      </w:r>
      <w:r>
        <w:t>[see</w:t>
      </w:r>
      <w:r>
        <w:rPr>
          <w:spacing w:val="-8"/>
        </w:rPr>
        <w:t xml:space="preserve"> </w:t>
      </w:r>
      <w:r>
        <w:rPr>
          <w:spacing w:val="2"/>
        </w:rPr>
        <w:t>U</w:t>
      </w:r>
      <w:r>
        <w:rPr>
          <w:spacing w:val="-1"/>
        </w:rPr>
        <w:t>P</w:t>
      </w:r>
      <w:r>
        <w:t>R</w:t>
      </w:r>
      <w:r>
        <w:rPr>
          <w:spacing w:val="-5"/>
        </w:rPr>
        <w:t xml:space="preserve"> </w:t>
      </w:r>
      <w:r>
        <w:t>R</w:t>
      </w:r>
      <w:r>
        <w:rPr>
          <w:spacing w:val="-1"/>
        </w:rPr>
        <w:t>E</w:t>
      </w:r>
      <w:r>
        <w:rPr>
          <w:spacing w:val="1"/>
        </w:rPr>
        <w:t>0</w:t>
      </w:r>
      <w:r>
        <w:t>1,</w:t>
      </w:r>
      <w:r>
        <w:rPr>
          <w:spacing w:val="-4"/>
        </w:rPr>
        <w:t xml:space="preserve"> </w:t>
      </w:r>
      <w:r>
        <w:rPr>
          <w:spacing w:val="-1"/>
        </w:rPr>
        <w:t>‘S</w:t>
      </w:r>
      <w:r>
        <w:rPr>
          <w:spacing w:val="2"/>
        </w:rPr>
        <w:t>t</w:t>
      </w:r>
      <w:r>
        <w:t>u</w:t>
      </w:r>
      <w:r>
        <w:rPr>
          <w:spacing w:val="1"/>
        </w:rPr>
        <w:t>d</w:t>
      </w:r>
      <w:r>
        <w:rPr>
          <w:spacing w:val="-1"/>
        </w:rPr>
        <w:t>i</w:t>
      </w:r>
      <w:r>
        <w:rPr>
          <w:spacing w:val="1"/>
        </w:rPr>
        <w:t>e</w:t>
      </w:r>
      <w:r>
        <w:t>s</w:t>
      </w:r>
      <w:r>
        <w:rPr>
          <w:spacing w:val="-6"/>
        </w:rPr>
        <w:t xml:space="preserve"> </w:t>
      </w:r>
      <w:r>
        <w:t>I</w:t>
      </w:r>
      <w:r>
        <w:rPr>
          <w:spacing w:val="-1"/>
        </w:rPr>
        <w:t>n</w:t>
      </w:r>
      <w:r>
        <w:rPr>
          <w:spacing w:val="-2"/>
        </w:rPr>
        <w:t>v</w:t>
      </w:r>
      <w:r>
        <w:rPr>
          <w:spacing w:val="1"/>
        </w:rPr>
        <w:t>ol</w:t>
      </w:r>
      <w:r>
        <w:rPr>
          <w:spacing w:val="-2"/>
        </w:rPr>
        <w:t>v</w:t>
      </w:r>
      <w:r>
        <w:rPr>
          <w:spacing w:val="-1"/>
        </w:rPr>
        <w:t>i</w:t>
      </w:r>
      <w:r>
        <w:rPr>
          <w:spacing w:val="1"/>
        </w:rPr>
        <w:t>n</w:t>
      </w:r>
      <w:r>
        <w:t>g</w:t>
      </w:r>
      <w:r>
        <w:rPr>
          <w:spacing w:val="-7"/>
        </w:rPr>
        <w:t xml:space="preserve"> </w:t>
      </w:r>
      <w:r>
        <w:t>H</w:t>
      </w:r>
      <w:r>
        <w:rPr>
          <w:spacing w:val="-1"/>
        </w:rPr>
        <w:t>u</w:t>
      </w:r>
      <w:r>
        <w:rPr>
          <w:spacing w:val="4"/>
        </w:rPr>
        <w:t>m</w:t>
      </w:r>
      <w:r>
        <w:t>an</w:t>
      </w:r>
      <w:r>
        <w:rPr>
          <w:spacing w:val="-6"/>
        </w:rPr>
        <w:t xml:space="preserve"> </w:t>
      </w:r>
      <w:r>
        <w:rPr>
          <w:spacing w:val="1"/>
        </w:rPr>
        <w:t>P</w:t>
      </w:r>
      <w:r>
        <w:t>art</w:t>
      </w:r>
      <w:r>
        <w:rPr>
          <w:spacing w:val="-1"/>
        </w:rPr>
        <w:t>i</w:t>
      </w:r>
      <w:r>
        <w:rPr>
          <w:spacing w:val="1"/>
        </w:rPr>
        <w:t>cip</w:t>
      </w:r>
      <w:r>
        <w:t>a</w:t>
      </w:r>
      <w:r>
        <w:rPr>
          <w:spacing w:val="-1"/>
        </w:rPr>
        <w:t>n</w:t>
      </w:r>
      <w:r>
        <w:t>ts</w:t>
      </w:r>
      <w:r>
        <w:rPr>
          <w:spacing w:val="-1"/>
        </w:rPr>
        <w:t>’</w:t>
      </w:r>
      <w:r>
        <w:t>,</w:t>
      </w:r>
      <w:r>
        <w:rPr>
          <w:spacing w:val="-5"/>
        </w:rPr>
        <w:t xml:space="preserve"> </w:t>
      </w:r>
      <w:r>
        <w:rPr>
          <w:spacing w:val="1"/>
        </w:rPr>
        <w:t>S</w:t>
      </w:r>
      <w:r>
        <w:t>S</w:t>
      </w:r>
      <w:r>
        <w:rPr>
          <w:spacing w:val="-7"/>
        </w:rPr>
        <w:t xml:space="preserve"> </w:t>
      </w:r>
      <w:r>
        <w:t>7</w:t>
      </w:r>
      <w:r>
        <w:rPr>
          <w:spacing w:val="1"/>
        </w:rPr>
        <w:t>.</w:t>
      </w:r>
      <w:r>
        <w:rPr>
          <w:spacing w:val="7"/>
        </w:rPr>
        <w:t>1</w:t>
      </w:r>
      <w:r>
        <w:t>-</w:t>
      </w:r>
      <w:r>
        <w:rPr>
          <w:spacing w:val="-1"/>
        </w:rPr>
        <w:t>7.3]</w:t>
      </w:r>
    </w:p>
    <w:p>
      <w:pPr>
        <w:kinsoku w:val="0"/>
        <w:overflowPunct w:val="0"/>
        <w:spacing w:before="16" w:line="280" w:lineRule="exact"/>
        <w:rPr>
          <w:sz w:val="28"/>
          <w:szCs w:val="28"/>
        </w:rPr>
      </w:pPr>
    </w:p>
    <w:p>
      <w:pPr>
        <w:pStyle w:val="6"/>
        <w:kinsoku w:val="0"/>
        <w:overflowPunct w:val="0"/>
        <w:spacing w:line="277" w:lineRule="auto"/>
        <w:ind w:left="104" w:right="114"/>
      </w:pPr>
      <w:r>
        <w:rPr>
          <w:spacing w:val="-1"/>
        </w:rPr>
        <w:t>A</w:t>
      </w:r>
      <w:r>
        <w:t>p</w:t>
      </w:r>
      <w:r>
        <w:rPr>
          <w:spacing w:val="-1"/>
        </w:rPr>
        <w:t>p</w:t>
      </w:r>
      <w:r>
        <w:t>r</w:t>
      </w:r>
      <w:r>
        <w:rPr>
          <w:spacing w:val="1"/>
        </w:rPr>
        <w:t>o</w:t>
      </w:r>
      <w:r>
        <w:rPr>
          <w:spacing w:val="-2"/>
        </w:rPr>
        <w:t>v</w:t>
      </w:r>
      <w:r>
        <w:rPr>
          <w:spacing w:val="1"/>
        </w:rPr>
        <w:t>a</w:t>
      </w:r>
      <w:r>
        <w:t>l</w:t>
      </w:r>
      <w:r>
        <w:rPr>
          <w:spacing w:val="-9"/>
        </w:rPr>
        <w:t xml:space="preserve"> </w:t>
      </w:r>
      <w:r>
        <w:rPr>
          <w:spacing w:val="4"/>
        </w:rPr>
        <w:t>m</w:t>
      </w:r>
      <w:r>
        <w:t>ust</w:t>
      </w:r>
      <w:r>
        <w:rPr>
          <w:spacing w:val="-7"/>
        </w:rPr>
        <w:t xml:space="preserve"> </w:t>
      </w:r>
      <w:r>
        <w:rPr>
          <w:spacing w:val="-1"/>
        </w:rPr>
        <w:t>b</w:t>
      </w:r>
      <w:r>
        <w:t>e</w:t>
      </w:r>
      <w:r>
        <w:rPr>
          <w:spacing w:val="-8"/>
        </w:rPr>
        <w:t xml:space="preserve"> </w:t>
      </w:r>
      <w:r>
        <w:t>so</w:t>
      </w:r>
      <w:r>
        <w:rPr>
          <w:spacing w:val="-1"/>
        </w:rPr>
        <w:t>u</w:t>
      </w:r>
      <w:r>
        <w:rPr>
          <w:spacing w:val="1"/>
        </w:rPr>
        <w:t>g</w:t>
      </w:r>
      <w:r>
        <w:t>ht</w:t>
      </w:r>
      <w:r>
        <w:rPr>
          <w:spacing w:val="-5"/>
        </w:rPr>
        <w:t xml:space="preserve"> </w:t>
      </w:r>
      <w:r>
        <w:rPr>
          <w:b/>
          <w:bCs/>
          <w:spacing w:val="1"/>
        </w:rPr>
        <w:t>a</w:t>
      </w:r>
      <w:r>
        <w:rPr>
          <w:b/>
          <w:bCs/>
        </w:rPr>
        <w:t>nd</w:t>
      </w:r>
      <w:r>
        <w:rPr>
          <w:b/>
          <w:bCs/>
          <w:spacing w:val="-7"/>
        </w:rPr>
        <w:t xml:space="preserve"> </w:t>
      </w:r>
      <w:r>
        <w:rPr>
          <w:b/>
          <w:bCs/>
        </w:rPr>
        <w:t>granted</w:t>
      </w:r>
      <w:r>
        <w:rPr>
          <w:b/>
          <w:bCs/>
          <w:spacing w:val="-5"/>
        </w:rPr>
        <w:t xml:space="preserve"> </w:t>
      </w:r>
      <w:r>
        <w:t>b</w:t>
      </w:r>
      <w:r>
        <w:rPr>
          <w:spacing w:val="-1"/>
        </w:rPr>
        <w:t>e</w:t>
      </w:r>
      <w:r>
        <w:rPr>
          <w:spacing w:val="2"/>
        </w:rPr>
        <w:t>f</w:t>
      </w:r>
      <w:r>
        <w:t>ore</w:t>
      </w:r>
      <w:r>
        <w:rPr>
          <w:spacing w:val="-6"/>
        </w:rPr>
        <w:t xml:space="preserve"> </w:t>
      </w:r>
      <w:r>
        <w:t>a</w:t>
      </w:r>
      <w:r>
        <w:rPr>
          <w:spacing w:val="4"/>
        </w:rPr>
        <w:t>n</w:t>
      </w:r>
      <w:r>
        <w:t>y</w:t>
      </w:r>
      <w:r>
        <w:rPr>
          <w:spacing w:val="-10"/>
        </w:rPr>
        <w:t xml:space="preserve"> </w:t>
      </w:r>
      <w:r>
        <w:rPr>
          <w:spacing w:val="1"/>
        </w:rPr>
        <w:t>i</w:t>
      </w:r>
      <w:r>
        <w:t>nvest</w:t>
      </w:r>
      <w:r>
        <w:rPr>
          <w:spacing w:val="-2"/>
        </w:rPr>
        <w:t>i</w:t>
      </w:r>
      <w:r>
        <w:t>g</w:t>
      </w:r>
      <w:r>
        <w:rPr>
          <w:spacing w:val="1"/>
        </w:rPr>
        <w:t>a</w:t>
      </w:r>
      <w:r>
        <w:t>t</w:t>
      </w:r>
      <w:r>
        <w:rPr>
          <w:spacing w:val="-2"/>
        </w:rPr>
        <w:t>i</w:t>
      </w:r>
      <w:r>
        <w:rPr>
          <w:spacing w:val="1"/>
        </w:rPr>
        <w:t>o</w:t>
      </w:r>
      <w:r>
        <w:t>n</w:t>
      </w:r>
      <w:r>
        <w:rPr>
          <w:spacing w:val="-8"/>
        </w:rPr>
        <w:t xml:space="preserve"> </w:t>
      </w:r>
      <w:r>
        <w:t>invol</w:t>
      </w:r>
      <w:r>
        <w:rPr>
          <w:spacing w:val="-2"/>
        </w:rPr>
        <w:t>v</w:t>
      </w:r>
      <w:r>
        <w:rPr>
          <w:spacing w:val="1"/>
        </w:rPr>
        <w:t>i</w:t>
      </w:r>
      <w:r>
        <w:t>ng</w:t>
      </w:r>
      <w:r>
        <w:rPr>
          <w:spacing w:val="-6"/>
        </w:rPr>
        <w:t xml:space="preserve"> </w:t>
      </w:r>
      <w:r>
        <w:t>h</w:t>
      </w:r>
      <w:r>
        <w:rPr>
          <w:spacing w:val="-1"/>
        </w:rPr>
        <w:t>u</w:t>
      </w:r>
      <w:r>
        <w:rPr>
          <w:spacing w:val="4"/>
        </w:rPr>
        <w:t>m</w:t>
      </w:r>
      <w:r>
        <w:t>an</w:t>
      </w:r>
      <w:r>
        <w:rPr>
          <w:spacing w:val="-8"/>
        </w:rPr>
        <w:t xml:space="preserve"> </w:t>
      </w:r>
      <w:r>
        <w:t>p</w:t>
      </w:r>
      <w:r>
        <w:rPr>
          <w:spacing w:val="-1"/>
        </w:rPr>
        <w:t>a</w:t>
      </w:r>
      <w:r>
        <w:t>rt</w:t>
      </w:r>
      <w:r>
        <w:rPr>
          <w:spacing w:val="-2"/>
        </w:rPr>
        <w:t>i</w:t>
      </w:r>
      <w:r>
        <w:rPr>
          <w:spacing w:val="1"/>
        </w:rPr>
        <w:t>ci</w:t>
      </w:r>
      <w:r>
        <w:t>p</w:t>
      </w:r>
      <w:r>
        <w:rPr>
          <w:spacing w:val="-1"/>
        </w:rPr>
        <w:t>a</w:t>
      </w:r>
      <w:r>
        <w:rPr>
          <w:spacing w:val="1"/>
        </w:rPr>
        <w:t>n</w:t>
      </w:r>
      <w:r>
        <w:t>ts</w:t>
      </w:r>
      <w:r>
        <w:rPr>
          <w:spacing w:val="-6"/>
        </w:rPr>
        <w:t xml:space="preserve"> </w:t>
      </w:r>
      <w:r>
        <w:t>b</w:t>
      </w:r>
      <w:r>
        <w:rPr>
          <w:spacing w:val="-1"/>
        </w:rPr>
        <w:t>e</w:t>
      </w:r>
      <w:r>
        <w:rPr>
          <w:spacing w:val="1"/>
        </w:rPr>
        <w:t>g</w:t>
      </w:r>
      <w:r>
        <w:rPr>
          <w:spacing w:val="-1"/>
        </w:rPr>
        <w:t>i</w:t>
      </w:r>
      <w:r>
        <w:t>ns</w:t>
      </w:r>
      <w:r>
        <w:rPr>
          <w:spacing w:val="-7"/>
        </w:rPr>
        <w:t xml:space="preserve"> </w:t>
      </w:r>
      <w:r>
        <w:t>[</w:t>
      </w:r>
      <w:r>
        <w:rPr>
          <w:spacing w:val="2"/>
        </w:rPr>
        <w:t>U</w:t>
      </w:r>
      <w:r>
        <w:rPr>
          <w:spacing w:val="-1"/>
        </w:rPr>
        <w:t>P</w:t>
      </w:r>
      <w:r>
        <w:t>R</w:t>
      </w:r>
      <w:r>
        <w:rPr>
          <w:spacing w:val="1"/>
        </w:rPr>
        <w:t xml:space="preserve"> </w:t>
      </w:r>
      <w:r>
        <w:rPr>
          <w:spacing w:val="2"/>
        </w:rPr>
        <w:t>R</w:t>
      </w:r>
      <w:r>
        <w:rPr>
          <w:spacing w:val="-1"/>
        </w:rPr>
        <w:t>E</w:t>
      </w:r>
      <w:r>
        <w:t>0</w:t>
      </w:r>
      <w:r>
        <w:rPr>
          <w:spacing w:val="-1"/>
        </w:rPr>
        <w:t>1</w:t>
      </w:r>
      <w:r>
        <w:t>,</w:t>
      </w:r>
      <w:r>
        <w:rPr>
          <w:w w:val="99"/>
        </w:rPr>
        <w:t xml:space="preserve"> </w:t>
      </w:r>
      <w:r>
        <w:t>S</w:t>
      </w:r>
      <w:r>
        <w:rPr>
          <w:spacing w:val="-5"/>
        </w:rPr>
        <w:t xml:space="preserve"> </w:t>
      </w:r>
      <w:r>
        <w:t>4</w:t>
      </w:r>
      <w:r>
        <w:rPr>
          <w:spacing w:val="1"/>
        </w:rPr>
        <w:t>.</w:t>
      </w:r>
      <w:r>
        <w:t>4</w:t>
      </w:r>
      <w:r>
        <w:rPr>
          <w:spacing w:val="-5"/>
        </w:rPr>
        <w:t xml:space="preserve"> </w:t>
      </w:r>
      <w:r>
        <w:t>(</w:t>
      </w:r>
      <w:r>
        <w:rPr>
          <w:spacing w:val="1"/>
        </w:rPr>
        <w:t>i</w:t>
      </w:r>
      <w:r>
        <w:rPr>
          <w:spacing w:val="-1"/>
        </w:rPr>
        <w:t>ii</w:t>
      </w:r>
      <w:r>
        <w:t>)]</w:t>
      </w:r>
    </w:p>
    <w:p>
      <w:pPr>
        <w:pStyle w:val="6"/>
        <w:kinsoku w:val="0"/>
        <w:overflowPunct w:val="0"/>
        <w:spacing w:line="277" w:lineRule="auto"/>
        <w:ind w:left="104" w:right="114"/>
      </w:pPr>
    </w:p>
    <w:p>
      <w:pPr>
        <w:pStyle w:val="6"/>
        <w:kinsoku w:val="0"/>
        <w:overflowPunct w:val="0"/>
        <w:spacing w:line="277" w:lineRule="auto"/>
        <w:ind w:left="104" w:right="114"/>
        <w:rPr>
          <w:rStyle w:val="13"/>
          <w:color w:val="auto"/>
        </w:rPr>
      </w:pPr>
      <w:r>
        <w:t xml:space="preserve">If you require any further guidance, please contact either </w:t>
      </w:r>
      <w:r>
        <w:fldChar w:fldCharType="begin"/>
      </w:r>
      <w:r>
        <w:instrText xml:space="preserve"> HYPERLINK "mailto:hsetecda@herts.ac.uk" </w:instrText>
      </w:r>
      <w:r>
        <w:fldChar w:fldCharType="separate"/>
      </w:r>
      <w:r>
        <w:rPr>
          <w:rStyle w:val="13"/>
        </w:rPr>
        <w:t>hsetecda@herts.ac.uk</w:t>
      </w:r>
      <w:r>
        <w:rPr>
          <w:rStyle w:val="13"/>
        </w:rPr>
        <w:fldChar w:fldCharType="end"/>
      </w:r>
      <w:r>
        <w:t xml:space="preserve">  or </w:t>
      </w:r>
      <w:r>
        <w:fldChar w:fldCharType="begin"/>
      </w:r>
      <w:r>
        <w:instrText xml:space="preserve"> HYPERLINK "mailto:ssahecda@herts.ac.uk" </w:instrText>
      </w:r>
      <w:r>
        <w:fldChar w:fldCharType="separate"/>
      </w:r>
      <w:r>
        <w:rPr>
          <w:rStyle w:val="13"/>
        </w:rPr>
        <w:t>ssahecda@herts.ac.uk</w:t>
      </w:r>
      <w:r>
        <w:rPr>
          <w:rStyle w:val="13"/>
        </w:rPr>
        <w:fldChar w:fldCharType="end"/>
      </w:r>
    </w:p>
    <w:p>
      <w:pPr>
        <w:pStyle w:val="6"/>
        <w:kinsoku w:val="0"/>
        <w:overflowPunct w:val="0"/>
        <w:spacing w:line="277" w:lineRule="auto"/>
        <w:ind w:left="104" w:right="114"/>
      </w:pPr>
    </w:p>
    <w:p>
      <w:pPr>
        <w:pStyle w:val="6"/>
        <w:tabs>
          <w:tab w:val="left" w:pos="3705"/>
        </w:tabs>
        <w:kinsoku w:val="0"/>
        <w:overflowPunct w:val="0"/>
        <w:ind w:left="104"/>
      </w:pPr>
      <w:r>
        <w:rPr>
          <w:lang w:val="en-US" w:eastAsia="en-US"/>
        </w:rPr>
        <mc:AlternateContent>
          <mc:Choice Requires="wps">
            <w:drawing>
              <wp:anchor distT="0" distB="0" distL="114300" distR="114300" simplePos="0" relativeHeight="251649024" behindDoc="1" locked="0" layoutInCell="0" allowOverlap="1">
                <wp:simplePos x="0" y="0"/>
                <wp:positionH relativeFrom="page">
                  <wp:posOffset>593725</wp:posOffset>
                </wp:positionH>
                <wp:positionV relativeFrom="paragraph">
                  <wp:posOffset>188595</wp:posOffset>
                </wp:positionV>
                <wp:extent cx="6446520" cy="12700"/>
                <wp:effectExtent l="0" t="0" r="0" b="0"/>
                <wp:wrapNone/>
                <wp:docPr id="3" name="Freeform 4"/>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ln>
                      </wps:spPr>
                      <wps:bodyPr rot="0" vert="horz" wrap="square" lIns="91440" tIns="45720" rIns="91440" bIns="45720" anchor="t" anchorCtr="0" upright="1">
                        <a:noAutofit/>
                      </wps:bodyPr>
                    </wps:wsp>
                  </a:graphicData>
                </a:graphic>
              </wp:anchor>
            </w:drawing>
          </mc:Choice>
          <mc:Fallback>
            <w:pict>
              <v:shape id="Freeform 4" o:spid="_x0000_s1026" o:spt="100" style="position:absolute;left:0pt;margin-left:46.75pt;margin-top:14.85pt;height:1pt;width:507.6pt;mso-position-horizontal-relative:page;z-index:-251667456;mso-width-relative:page;mso-height-relative:page;" filled="f" stroked="t" coordsize="10152,20" o:allowincell="f" o:gfxdata="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FpsVTaAAAACQEAAA8AAAAA&#10;AAAAAQAgAAAAIgAAAGRycy9kb3ducmV2LnhtbFBLAQIUABQAAAAIAIdO4kAmwIDfhAIAAHkFAAAO&#10;AAAAAAAAAAEAIAAAACkBAABkcnMvZTJvRG9jLnhtbFBLBQYAAAAABgAGAFkBAAAfBgAAAAA=&#10;" path="m0,0l10151,0e">
                <v:path o:connectlocs="0,0;6445885,0" o:connectangles="0,0"/>
                <v:fill on="f" focussize="0,0"/>
                <v:stroke weight="1.54pt" color="#000000" joinstyle="round"/>
                <v:imagedata o:title=""/>
                <o:lock v:ext="edit" aspectratio="f"/>
              </v:shape>
            </w:pict>
          </mc:Fallback>
        </mc:AlternateContent>
      </w:r>
      <w:r>
        <w:rPr>
          <w:spacing w:val="-1"/>
        </w:rPr>
        <w:t>A</w:t>
      </w:r>
      <w:r>
        <w:t>b</w:t>
      </w:r>
      <w:r>
        <w:rPr>
          <w:spacing w:val="-1"/>
        </w:rPr>
        <w:t>b</w:t>
      </w:r>
      <w:r>
        <w:t>r</w:t>
      </w:r>
      <w:r>
        <w:rPr>
          <w:spacing w:val="1"/>
        </w:rPr>
        <w:t>ev</w:t>
      </w:r>
      <w:r>
        <w:rPr>
          <w:spacing w:val="-1"/>
        </w:rPr>
        <w:t>i</w:t>
      </w:r>
      <w:r>
        <w:t>a</w:t>
      </w:r>
      <w:r>
        <w:rPr>
          <w:spacing w:val="1"/>
        </w:rPr>
        <w:t>t</w:t>
      </w:r>
      <w:r>
        <w:rPr>
          <w:spacing w:val="-1"/>
        </w:rPr>
        <w:t>i</w:t>
      </w:r>
      <w:r>
        <w:t>o</w:t>
      </w:r>
      <w:r>
        <w:rPr>
          <w:spacing w:val="-1"/>
        </w:rPr>
        <w:t>n</w:t>
      </w:r>
      <w:r>
        <w:rPr>
          <w:spacing w:val="1"/>
        </w:rPr>
        <w:t>s</w:t>
      </w:r>
      <w:r>
        <w:t xml:space="preserve">: </w:t>
      </w:r>
      <w:r>
        <w:rPr>
          <w:spacing w:val="55"/>
        </w:rPr>
        <w:t xml:space="preserve"> </w:t>
      </w:r>
      <w:r>
        <w:t>GN</w:t>
      </w:r>
      <w:r>
        <w:rPr>
          <w:spacing w:val="-4"/>
        </w:rPr>
        <w:t xml:space="preserve"> </w:t>
      </w:r>
      <w:r>
        <w:t>=</w:t>
      </w:r>
      <w:r>
        <w:rPr>
          <w:spacing w:val="-5"/>
        </w:rPr>
        <w:t xml:space="preserve"> </w:t>
      </w:r>
      <w:r>
        <w:t>G</w:t>
      </w:r>
      <w:r>
        <w:rPr>
          <w:spacing w:val="1"/>
        </w:rPr>
        <w:t>u</w:t>
      </w:r>
      <w:r>
        <w:rPr>
          <w:spacing w:val="-1"/>
        </w:rPr>
        <w:t>i</w:t>
      </w:r>
      <w:r>
        <w:t>d</w:t>
      </w:r>
      <w:r>
        <w:rPr>
          <w:spacing w:val="1"/>
        </w:rPr>
        <w:t>a</w:t>
      </w:r>
      <w:r>
        <w:t>nce</w:t>
      </w:r>
      <w:r>
        <w:rPr>
          <w:spacing w:val="-4"/>
        </w:rPr>
        <w:t xml:space="preserve"> </w:t>
      </w:r>
      <w:r>
        <w:t>N</w:t>
      </w:r>
      <w:r>
        <w:rPr>
          <w:spacing w:val="1"/>
        </w:rPr>
        <w:t>o</w:t>
      </w:r>
      <w:r>
        <w:t>tes</w:t>
      </w:r>
      <w:r>
        <w:tab/>
      </w:r>
      <w:r>
        <w:t>U</w:t>
      </w:r>
      <w:r>
        <w:rPr>
          <w:spacing w:val="-1"/>
        </w:rPr>
        <w:t>P</w:t>
      </w:r>
      <w:r>
        <w:t>R</w:t>
      </w:r>
      <w:r>
        <w:rPr>
          <w:spacing w:val="-6"/>
        </w:rPr>
        <w:t xml:space="preserve"> </w:t>
      </w:r>
      <w:r>
        <w:t>=</w:t>
      </w:r>
      <w:r>
        <w:rPr>
          <w:spacing w:val="-9"/>
        </w:rPr>
        <w:t xml:space="preserve"> </w:t>
      </w:r>
      <w:r>
        <w:t>U</w:t>
      </w:r>
      <w:r>
        <w:rPr>
          <w:spacing w:val="1"/>
        </w:rPr>
        <w:t>ni</w:t>
      </w:r>
      <w:r>
        <w:rPr>
          <w:spacing w:val="-2"/>
        </w:rPr>
        <w:t>v</w:t>
      </w:r>
      <w:r>
        <w:t>er</w:t>
      </w:r>
      <w:r>
        <w:rPr>
          <w:spacing w:val="1"/>
        </w:rPr>
        <w:t>s</w:t>
      </w:r>
      <w:r>
        <w:rPr>
          <w:spacing w:val="-1"/>
        </w:rPr>
        <w:t>i</w:t>
      </w:r>
      <w:r>
        <w:rPr>
          <w:spacing w:val="4"/>
        </w:rPr>
        <w:t>t</w:t>
      </w:r>
      <w:r>
        <w:t>y</w:t>
      </w:r>
      <w:r>
        <w:rPr>
          <w:spacing w:val="-9"/>
        </w:rPr>
        <w:t xml:space="preserve"> </w:t>
      </w:r>
      <w:r>
        <w:rPr>
          <w:spacing w:val="-1"/>
        </w:rPr>
        <w:t>P</w:t>
      </w:r>
      <w:r>
        <w:t>ol</w:t>
      </w:r>
      <w:r>
        <w:rPr>
          <w:spacing w:val="-1"/>
        </w:rPr>
        <w:t>i</w:t>
      </w:r>
      <w:r>
        <w:rPr>
          <w:spacing w:val="1"/>
        </w:rPr>
        <w:t>c</w:t>
      </w:r>
      <w:r>
        <w:rPr>
          <w:spacing w:val="-1"/>
        </w:rPr>
        <w:t>i</w:t>
      </w:r>
      <w:r>
        <w:t>es</w:t>
      </w:r>
      <w:r>
        <w:rPr>
          <w:spacing w:val="-5"/>
        </w:rPr>
        <w:t xml:space="preserve"> </w:t>
      </w:r>
      <w:r>
        <w:rPr>
          <w:spacing w:val="1"/>
        </w:rPr>
        <w:t>a</w:t>
      </w:r>
      <w:r>
        <w:t>nd</w:t>
      </w:r>
      <w:r>
        <w:rPr>
          <w:spacing w:val="-9"/>
        </w:rPr>
        <w:t xml:space="preserve"> </w:t>
      </w:r>
      <w:r>
        <w:t>R</w:t>
      </w:r>
      <w:r>
        <w:rPr>
          <w:spacing w:val="1"/>
        </w:rPr>
        <w:t>e</w:t>
      </w:r>
      <w:r>
        <w:t>g</w:t>
      </w:r>
      <w:r>
        <w:rPr>
          <w:spacing w:val="1"/>
        </w:rPr>
        <w:t>u</w:t>
      </w:r>
      <w:r>
        <w:rPr>
          <w:spacing w:val="-1"/>
        </w:rPr>
        <w:t>l</w:t>
      </w:r>
      <w:r>
        <w:t>a</w:t>
      </w:r>
      <w:r>
        <w:rPr>
          <w:spacing w:val="1"/>
        </w:rPr>
        <w:t>t</w:t>
      </w:r>
      <w:r>
        <w:rPr>
          <w:spacing w:val="-1"/>
        </w:rPr>
        <w:t>i</w:t>
      </w:r>
      <w:r>
        <w:t>o</w:t>
      </w:r>
      <w:r>
        <w:rPr>
          <w:spacing w:val="-1"/>
        </w:rPr>
        <w:t>n</w:t>
      </w:r>
      <w:r>
        <w:t>s</w:t>
      </w:r>
    </w:p>
    <w:p>
      <w:pPr>
        <w:kinsoku w:val="0"/>
        <w:overflowPunct w:val="0"/>
        <w:spacing w:before="18" w:line="260" w:lineRule="exact"/>
        <w:rPr>
          <w:sz w:val="26"/>
          <w:szCs w:val="26"/>
        </w:rPr>
      </w:pPr>
    </w:p>
    <w:p>
      <w:pPr>
        <w:pStyle w:val="3"/>
        <w:kinsoku w:val="0"/>
        <w:overflowPunct w:val="0"/>
        <w:rPr>
          <w:b w:val="0"/>
          <w:bCs w:val="0"/>
          <w:color w:val="000000"/>
        </w:rPr>
      </w:pPr>
      <w:bookmarkStart w:id="138" w:name="_Toc2717"/>
      <w:r>
        <w:rPr>
          <w:color w:val="0000FF"/>
          <w:spacing w:val="-2"/>
        </w:rPr>
        <w:t>TH</w:t>
      </w:r>
      <w:r>
        <w:rPr>
          <w:color w:val="0000FF"/>
        </w:rPr>
        <w:t>E</w:t>
      </w:r>
      <w:r>
        <w:rPr>
          <w:color w:val="0000FF"/>
          <w:spacing w:val="1"/>
        </w:rPr>
        <w:t xml:space="preserve"> </w:t>
      </w:r>
      <w:r>
        <w:rPr>
          <w:color w:val="0000FF"/>
        </w:rPr>
        <w:t>S</w:t>
      </w:r>
      <w:r>
        <w:rPr>
          <w:color w:val="0000FF"/>
          <w:spacing w:val="-2"/>
        </w:rPr>
        <w:t>TUD</w:t>
      </w:r>
      <w:r>
        <w:rPr>
          <w:color w:val="0000FF"/>
        </w:rPr>
        <w:t>Y</w:t>
      </w:r>
      <w:bookmarkEnd w:id="138"/>
    </w:p>
    <w:p>
      <w:pPr>
        <w:kinsoku w:val="0"/>
        <w:overflowPunct w:val="0"/>
        <w:spacing w:line="200" w:lineRule="exact"/>
        <w:rPr>
          <w:sz w:val="20"/>
          <w:szCs w:val="20"/>
        </w:rPr>
      </w:pPr>
    </w:p>
    <w:p>
      <w:pPr>
        <w:pStyle w:val="6"/>
        <w:tabs>
          <w:tab w:val="left" w:pos="1098"/>
        </w:tabs>
        <w:kinsoku w:val="0"/>
        <w:overflowPunct w:val="0"/>
        <w:ind w:left="104"/>
        <w:rPr>
          <w:color w:val="000000"/>
        </w:rPr>
      </w:pPr>
      <w:r>
        <w:rPr>
          <w:color w:val="0000FF"/>
          <w:spacing w:val="1"/>
        </w:rPr>
        <w:t>Q</w:t>
      </w:r>
      <w:r>
        <w:rPr>
          <w:color w:val="0000FF"/>
        </w:rPr>
        <w:t>1</w:t>
      </w:r>
      <w:r>
        <w:rPr>
          <w:color w:val="0000FF"/>
        </w:rPr>
        <w:tab/>
      </w:r>
      <w:r>
        <w:rPr>
          <w:color w:val="0000FF"/>
          <w:spacing w:val="-1"/>
        </w:rPr>
        <w:t>Pl</w:t>
      </w:r>
      <w:r>
        <w:rPr>
          <w:color w:val="0000FF"/>
          <w:spacing w:val="1"/>
        </w:rPr>
        <w:t>e</w:t>
      </w:r>
      <w:r>
        <w:rPr>
          <w:color w:val="0000FF"/>
        </w:rPr>
        <w:t>ase</w:t>
      </w:r>
      <w:r>
        <w:rPr>
          <w:color w:val="0000FF"/>
          <w:spacing w:val="-6"/>
        </w:rPr>
        <w:t xml:space="preserve"> </w:t>
      </w:r>
      <w:r>
        <w:rPr>
          <w:color w:val="0000FF"/>
          <w:spacing w:val="1"/>
        </w:rPr>
        <w:t>gi</w:t>
      </w:r>
      <w:r>
        <w:rPr>
          <w:color w:val="0000FF"/>
          <w:spacing w:val="-2"/>
        </w:rPr>
        <w:t>v</w:t>
      </w:r>
      <w:r>
        <w:rPr>
          <w:color w:val="0000FF"/>
        </w:rPr>
        <w:t>e</w:t>
      </w:r>
      <w:r>
        <w:rPr>
          <w:color w:val="0000FF"/>
          <w:spacing w:val="-6"/>
        </w:rPr>
        <w:t xml:space="preserve"> </w:t>
      </w:r>
      <w:r>
        <w:rPr>
          <w:color w:val="0000FF"/>
          <w:spacing w:val="1"/>
        </w:rPr>
        <w:t>t</w:t>
      </w:r>
      <w:r>
        <w:rPr>
          <w:color w:val="0000FF"/>
        </w:rPr>
        <w:t>he</w:t>
      </w:r>
      <w:r>
        <w:rPr>
          <w:color w:val="0000FF"/>
          <w:spacing w:val="-6"/>
        </w:rPr>
        <w:t xml:space="preserve"> </w:t>
      </w:r>
      <w:r>
        <w:rPr>
          <w:color w:val="0000FF"/>
          <w:spacing w:val="1"/>
        </w:rPr>
        <w:t>t</w:t>
      </w:r>
      <w:r>
        <w:rPr>
          <w:color w:val="0000FF"/>
          <w:spacing w:val="-1"/>
        </w:rPr>
        <w:t>i</w:t>
      </w:r>
      <w:r>
        <w:rPr>
          <w:color w:val="0000FF"/>
        </w:rPr>
        <w:t>t</w:t>
      </w:r>
      <w:r>
        <w:rPr>
          <w:color w:val="0000FF"/>
          <w:spacing w:val="1"/>
        </w:rPr>
        <w:t>l</w:t>
      </w:r>
      <w:r>
        <w:rPr>
          <w:color w:val="0000FF"/>
        </w:rPr>
        <w:t>e</w:t>
      </w:r>
      <w:r>
        <w:rPr>
          <w:color w:val="0000FF"/>
          <w:spacing w:val="-5"/>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2"/>
        </w:rPr>
        <w:t xml:space="preserve"> </w:t>
      </w:r>
      <w:r>
        <w:rPr>
          <w:color w:val="0000FF"/>
        </w:rPr>
        <w:t>propos</w:t>
      </w:r>
      <w:r>
        <w:rPr>
          <w:color w:val="0000FF"/>
          <w:spacing w:val="1"/>
        </w:rPr>
        <w:t>e</w:t>
      </w:r>
      <w:r>
        <w:rPr>
          <w:color w:val="0000FF"/>
        </w:rPr>
        <w:t>d</w:t>
      </w:r>
      <w:r>
        <w:rPr>
          <w:color w:val="0000FF"/>
          <w:spacing w:val="-6"/>
        </w:rPr>
        <w:t xml:space="preserve"> </w:t>
      </w:r>
      <w:r>
        <w:rPr>
          <w:color w:val="0000FF"/>
        </w:rPr>
        <w:t>stu</w:t>
      </w:r>
      <w:r>
        <w:rPr>
          <w:color w:val="0000FF"/>
          <w:spacing w:val="3"/>
        </w:rPr>
        <w:t>d</w:t>
      </w:r>
      <w:r>
        <w:rPr>
          <w:color w:val="0000FF"/>
        </w:rPr>
        <w:t>y</w:t>
      </w:r>
    </w:p>
    <w:p>
      <w:pPr>
        <w:kinsoku w:val="0"/>
        <w:overflowPunct w:val="0"/>
        <w:spacing w:line="200" w:lineRule="exact"/>
        <w:rPr>
          <w:sz w:val="20"/>
          <w:szCs w:val="20"/>
        </w:rPr>
      </w:pPr>
    </w:p>
    <w:p>
      <w:pPr>
        <w:kinsoku w:val="0"/>
        <w:overflowPunct w:val="0"/>
        <w:spacing w:line="200" w:lineRule="exact"/>
        <w:ind w:firstLine="630"/>
        <w:rPr>
          <w:sz w:val="20"/>
          <w:szCs w:val="20"/>
        </w:rPr>
      </w:pPr>
      <w:r>
        <w:rPr>
          <w:sz w:val="20"/>
          <w:szCs w:val="20"/>
        </w:rPr>
        <w:tab/>
      </w:r>
      <w:sdt>
        <w:sdtPr>
          <w:rPr>
            <w:sz w:val="20"/>
            <w:szCs w:val="20"/>
          </w:rPr>
          <w:id w:val="1867246752"/>
          <w:placeholder>
            <w:docPart w:val="{b4c26b87-e6a7-4aed-b594-45e91e673cc4}"/>
          </w:placeholder>
          <w:text w:multiLine="1"/>
        </w:sdtPr>
        <w:sdtEndPr>
          <w:rPr>
            <w:sz w:val="20"/>
            <w:szCs w:val="20"/>
          </w:rPr>
        </w:sdtEndPr>
        <w:sdtContent>
          <w:r>
            <w:rPr>
              <w:sz w:val="20"/>
              <w:szCs w:val="20"/>
            </w:rPr>
            <w:t>Determinants of purchasing luxury handbags among the consumer in GuangZhou, China</w:t>
          </w:r>
        </w:sdtContent>
      </w:sdt>
    </w:p>
    <w:p>
      <w:pPr>
        <w:kinsoku w:val="0"/>
        <w:overflowPunct w:val="0"/>
        <w:spacing w:before="3" w:line="220" w:lineRule="exact"/>
        <w:rPr>
          <w:sz w:val="22"/>
          <w:szCs w:val="22"/>
        </w:rPr>
      </w:pPr>
    </w:p>
    <w:p>
      <w:pPr>
        <w:pStyle w:val="3"/>
        <w:kinsoku w:val="0"/>
        <w:overflowPunct w:val="0"/>
        <w:spacing w:before="0"/>
        <w:rPr>
          <w:b w:val="0"/>
          <w:bCs w:val="0"/>
          <w:color w:val="000000"/>
        </w:rPr>
      </w:pPr>
      <w:bookmarkStart w:id="139" w:name="_Toc31820"/>
      <w:r>
        <w:rPr>
          <w:color w:val="0000FF"/>
          <w:spacing w:val="-2"/>
        </w:rPr>
        <w:t>TH</w:t>
      </w:r>
      <w:r>
        <w:rPr>
          <w:color w:val="0000FF"/>
        </w:rPr>
        <w:t>E</w:t>
      </w:r>
      <w:r>
        <w:rPr>
          <w:color w:val="0000FF"/>
          <w:spacing w:val="3"/>
        </w:rPr>
        <w:t xml:space="preserve"> </w:t>
      </w:r>
      <w:r>
        <w:rPr>
          <w:color w:val="0000FF"/>
          <w:spacing w:val="-6"/>
        </w:rPr>
        <w:t>A</w:t>
      </w:r>
      <w:r>
        <w:rPr>
          <w:color w:val="0000FF"/>
        </w:rPr>
        <w:t>PP</w:t>
      </w:r>
      <w:r>
        <w:rPr>
          <w:color w:val="0000FF"/>
          <w:spacing w:val="-2"/>
        </w:rPr>
        <w:t>L</w:t>
      </w:r>
      <w:r>
        <w:rPr>
          <w:color w:val="0000FF"/>
        </w:rPr>
        <w:t>I</w:t>
      </w:r>
      <w:r>
        <w:rPr>
          <w:color w:val="0000FF"/>
          <w:spacing w:val="3"/>
        </w:rPr>
        <w:t>C</w:t>
      </w:r>
      <w:r>
        <w:rPr>
          <w:color w:val="0000FF"/>
          <w:spacing w:val="-6"/>
        </w:rPr>
        <w:t>A</w:t>
      </w:r>
      <w:r>
        <w:rPr>
          <w:color w:val="0000FF"/>
          <w:spacing w:val="-2"/>
        </w:rPr>
        <w:t>N</w:t>
      </w:r>
      <w:r>
        <w:rPr>
          <w:color w:val="0000FF"/>
        </w:rPr>
        <w:t>T</w:t>
      </w:r>
      <w:bookmarkEnd w:id="139"/>
    </w:p>
    <w:p>
      <w:pPr>
        <w:kinsoku w:val="0"/>
        <w:overflowPunct w:val="0"/>
        <w:spacing w:before="7" w:line="110" w:lineRule="exact"/>
        <w:rPr>
          <w:sz w:val="11"/>
          <w:szCs w:val="11"/>
        </w:rPr>
      </w:pPr>
    </w:p>
    <w:p>
      <w:pPr>
        <w:kinsoku w:val="0"/>
        <w:overflowPunct w:val="0"/>
        <w:spacing w:line="200" w:lineRule="exact"/>
        <w:rPr>
          <w:sz w:val="20"/>
          <w:szCs w:val="20"/>
        </w:rPr>
      </w:pPr>
    </w:p>
    <w:p>
      <w:pPr>
        <w:pStyle w:val="6"/>
        <w:tabs>
          <w:tab w:val="left" w:pos="1098"/>
        </w:tabs>
        <w:kinsoku w:val="0"/>
        <w:overflowPunct w:val="0"/>
        <w:ind w:left="1134" w:hanging="1134"/>
        <w:rPr>
          <w:color w:val="000000"/>
        </w:rPr>
      </w:pPr>
      <w:r>
        <w:rPr>
          <w:color w:val="0000FF"/>
          <w:spacing w:val="1"/>
        </w:rPr>
        <w:t>Q</w:t>
      </w:r>
      <w:r>
        <w:rPr>
          <w:color w:val="0000FF"/>
        </w:rPr>
        <w:t>2</w:t>
      </w:r>
      <w:r>
        <w:rPr>
          <w:color w:val="0000FF"/>
        </w:rPr>
        <w:tab/>
      </w:r>
      <w:r>
        <w:rPr>
          <w:color w:val="0000FF"/>
        </w:rPr>
        <w:t>Na</w:t>
      </w:r>
      <w:r>
        <w:rPr>
          <w:color w:val="0000FF"/>
          <w:spacing w:val="4"/>
        </w:rPr>
        <w:t>m</w:t>
      </w:r>
      <w:r>
        <w:rPr>
          <w:color w:val="0000FF"/>
        </w:rPr>
        <w:t>e</w:t>
      </w:r>
      <w:r>
        <w:rPr>
          <w:color w:val="0000FF"/>
          <w:spacing w:val="-10"/>
        </w:rPr>
        <w:t xml:space="preserve"> </w:t>
      </w:r>
      <w:r>
        <w:rPr>
          <w:color w:val="0000FF"/>
          <w:spacing w:val="-1"/>
        </w:rPr>
        <w:t>o</w:t>
      </w:r>
      <w:r>
        <w:rPr>
          <w:color w:val="0000FF"/>
        </w:rPr>
        <w:t>f</w:t>
      </w:r>
      <w:r>
        <w:rPr>
          <w:color w:val="0000FF"/>
          <w:spacing w:val="-9"/>
        </w:rPr>
        <w:t xml:space="preserve"> </w:t>
      </w:r>
      <w:r>
        <w:rPr>
          <w:color w:val="0000FF"/>
        </w:rPr>
        <w:t>a</w:t>
      </w:r>
      <w:r>
        <w:rPr>
          <w:color w:val="0000FF"/>
          <w:spacing w:val="-1"/>
        </w:rPr>
        <w:t>p</w:t>
      </w:r>
      <w:r>
        <w:rPr>
          <w:color w:val="0000FF"/>
        </w:rPr>
        <w:t>p</w:t>
      </w:r>
      <w:r>
        <w:rPr>
          <w:color w:val="0000FF"/>
          <w:spacing w:val="-2"/>
        </w:rPr>
        <w:t>l</w:t>
      </w:r>
      <w:r>
        <w:rPr>
          <w:color w:val="0000FF"/>
          <w:spacing w:val="-1"/>
        </w:rPr>
        <w:t>i</w:t>
      </w:r>
      <w:r>
        <w:rPr>
          <w:color w:val="0000FF"/>
          <w:spacing w:val="1"/>
        </w:rPr>
        <w:t>ca</w:t>
      </w:r>
      <w:r>
        <w:rPr>
          <w:color w:val="0000FF"/>
        </w:rPr>
        <w:t>nt</w:t>
      </w:r>
      <w:r>
        <w:rPr>
          <w:color w:val="0000FF"/>
          <w:spacing w:val="-1"/>
        </w:rPr>
        <w:t>/</w:t>
      </w:r>
      <w:r>
        <w:rPr>
          <w:color w:val="0000FF"/>
        </w:rPr>
        <w:t>(pr</w:t>
      </w:r>
      <w:r>
        <w:rPr>
          <w:color w:val="0000FF"/>
          <w:spacing w:val="1"/>
        </w:rPr>
        <w:t>i</w:t>
      </w:r>
      <w:r>
        <w:rPr>
          <w:color w:val="0000FF"/>
        </w:rPr>
        <w:t>nc</w:t>
      </w:r>
      <w:r>
        <w:rPr>
          <w:color w:val="0000FF"/>
          <w:spacing w:val="-1"/>
        </w:rPr>
        <w:t>i</w:t>
      </w:r>
      <w:r>
        <w:rPr>
          <w:color w:val="0000FF"/>
        </w:rPr>
        <w:t>p</w:t>
      </w:r>
      <w:r>
        <w:rPr>
          <w:color w:val="0000FF"/>
          <w:spacing w:val="1"/>
        </w:rPr>
        <w:t>a</w:t>
      </w:r>
      <w:r>
        <w:rPr>
          <w:color w:val="0000FF"/>
          <w:spacing w:val="-1"/>
        </w:rPr>
        <w:t>l</w:t>
      </w:r>
      <w:r>
        <w:rPr>
          <w:color w:val="0000FF"/>
        </w:rPr>
        <w:t>)</w:t>
      </w:r>
      <w:r>
        <w:rPr>
          <w:color w:val="0000FF"/>
          <w:spacing w:val="-9"/>
        </w:rPr>
        <w:t xml:space="preserve"> </w:t>
      </w:r>
      <w:r>
        <w:rPr>
          <w:color w:val="0000FF"/>
          <w:spacing w:val="-2"/>
        </w:rPr>
        <w:t>i</w:t>
      </w:r>
      <w:r>
        <w:rPr>
          <w:color w:val="0000FF"/>
          <w:spacing w:val="1"/>
        </w:rPr>
        <w:t>n</w:t>
      </w:r>
      <w:r>
        <w:rPr>
          <w:color w:val="0000FF"/>
          <w:spacing w:val="-2"/>
        </w:rPr>
        <w:t>v</w:t>
      </w:r>
      <w:r>
        <w:rPr>
          <w:color w:val="0000FF"/>
        </w:rPr>
        <w:t>es</w:t>
      </w:r>
      <w:r>
        <w:rPr>
          <w:color w:val="0000FF"/>
          <w:spacing w:val="2"/>
        </w:rPr>
        <w:t>t</w:t>
      </w:r>
      <w:r>
        <w:rPr>
          <w:color w:val="0000FF"/>
          <w:spacing w:val="-1"/>
        </w:rPr>
        <w:t>i</w:t>
      </w:r>
      <w:r>
        <w:rPr>
          <w:color w:val="0000FF"/>
        </w:rPr>
        <w:t>g</w:t>
      </w:r>
      <w:r>
        <w:rPr>
          <w:color w:val="0000FF"/>
          <w:spacing w:val="1"/>
        </w:rPr>
        <w:t>a</w:t>
      </w:r>
      <w:r>
        <w:rPr>
          <w:color w:val="0000FF"/>
        </w:rPr>
        <w:t>tor</w:t>
      </w:r>
      <w:r>
        <w:rPr>
          <w:color w:val="0000FF"/>
          <w:spacing w:val="-6"/>
        </w:rPr>
        <w:t xml:space="preserve"> </w:t>
      </w:r>
      <w:r>
        <w:rPr>
          <w:color w:val="0000FF"/>
        </w:rPr>
        <w:t>(p</w:t>
      </w:r>
      <w:r>
        <w:rPr>
          <w:color w:val="0000FF"/>
          <w:spacing w:val="-1"/>
        </w:rPr>
        <w:t>e</w:t>
      </w:r>
      <w:r>
        <w:rPr>
          <w:color w:val="0000FF"/>
        </w:rPr>
        <w:t>r</w:t>
      </w:r>
      <w:r>
        <w:rPr>
          <w:color w:val="0000FF"/>
          <w:spacing w:val="1"/>
        </w:rPr>
        <w:t>s</w:t>
      </w:r>
      <w:r>
        <w:rPr>
          <w:color w:val="0000FF"/>
        </w:rPr>
        <w:t>on</w:t>
      </w:r>
      <w:r>
        <w:rPr>
          <w:color w:val="0000FF"/>
          <w:spacing w:val="-9"/>
        </w:rPr>
        <w:t xml:space="preserve"> </w:t>
      </w:r>
      <w:r>
        <w:rPr>
          <w:color w:val="0000FF"/>
        </w:rPr>
        <w:t>u</w:t>
      </w:r>
      <w:r>
        <w:rPr>
          <w:color w:val="0000FF"/>
          <w:spacing w:val="1"/>
        </w:rPr>
        <w:t>n</w:t>
      </w:r>
      <w:r>
        <w:rPr>
          <w:color w:val="0000FF"/>
        </w:rPr>
        <w:t>d</w:t>
      </w:r>
      <w:r>
        <w:rPr>
          <w:color w:val="0000FF"/>
          <w:spacing w:val="1"/>
        </w:rPr>
        <w:t>e</w:t>
      </w:r>
      <w:r>
        <w:rPr>
          <w:color w:val="0000FF"/>
        </w:rPr>
        <w:t>rta</w:t>
      </w:r>
      <w:r>
        <w:rPr>
          <w:color w:val="0000FF"/>
          <w:spacing w:val="2"/>
        </w:rPr>
        <w:t>k</w:t>
      </w:r>
      <w:r>
        <w:rPr>
          <w:color w:val="0000FF"/>
          <w:spacing w:val="-1"/>
        </w:rPr>
        <w:t>i</w:t>
      </w:r>
      <w:r>
        <w:rPr>
          <w:color w:val="0000FF"/>
        </w:rPr>
        <w:t>ng</w:t>
      </w:r>
      <w:r>
        <w:rPr>
          <w:color w:val="0000FF"/>
          <w:spacing w:val="-11"/>
        </w:rPr>
        <w:t xml:space="preserve"> </w:t>
      </w:r>
      <w:r>
        <w:rPr>
          <w:color w:val="0000FF"/>
        </w:rPr>
        <w:t>t</w:t>
      </w:r>
      <w:r>
        <w:rPr>
          <w:color w:val="0000FF"/>
          <w:spacing w:val="-1"/>
        </w:rPr>
        <w:t>hi</w:t>
      </w:r>
      <w:r>
        <w:rPr>
          <w:color w:val="0000FF"/>
        </w:rPr>
        <w:t>s</w:t>
      </w:r>
      <w:r>
        <w:rPr>
          <w:color w:val="0000FF"/>
          <w:spacing w:val="-9"/>
        </w:rPr>
        <w:t xml:space="preserve"> </w:t>
      </w:r>
      <w:r>
        <w:rPr>
          <w:color w:val="0000FF"/>
        </w:rPr>
        <w:t>study)</w:t>
      </w:r>
    </w:p>
    <w:p>
      <w:pPr>
        <w:kinsoku w:val="0"/>
        <w:overflowPunct w:val="0"/>
        <w:spacing w:line="200" w:lineRule="exact"/>
        <w:ind w:left="1134" w:hanging="1134"/>
        <w:rPr>
          <w:sz w:val="20"/>
          <w:szCs w:val="20"/>
        </w:rPr>
      </w:pPr>
    </w:p>
    <w:p>
      <w:pPr>
        <w:kinsoku w:val="0"/>
        <w:overflowPunct w:val="0"/>
        <w:spacing w:line="200" w:lineRule="exact"/>
        <w:ind w:left="1134" w:hanging="1134"/>
        <w:rPr>
          <w:sz w:val="20"/>
          <w:szCs w:val="20"/>
        </w:rPr>
      </w:pPr>
      <w:r>
        <w:rPr>
          <w:sz w:val="20"/>
          <w:szCs w:val="20"/>
        </w:rPr>
        <w:tab/>
      </w:r>
      <w:sdt>
        <w:sdtPr>
          <w:rPr>
            <w:sz w:val="20"/>
            <w:szCs w:val="20"/>
          </w:rPr>
          <w:id w:val="625736836"/>
          <w:placeholder>
            <w:docPart w:val="{6ab78b70-c3c1-4d13-b67c-5c8c36a14cc0}"/>
          </w:placeholder>
          <w:text w:multiLine="1"/>
        </w:sdtPr>
        <w:sdtEndPr>
          <w:rPr>
            <w:sz w:val="20"/>
            <w:szCs w:val="20"/>
          </w:rPr>
        </w:sdtEndPr>
        <w:sdtContent>
          <w:r>
            <w:rPr>
              <w:sz w:val="20"/>
              <w:szCs w:val="20"/>
            </w:rPr>
            <w:t>Ma Shuxin</w:t>
          </w:r>
        </w:sdtContent>
      </w:sdt>
    </w:p>
    <w:p>
      <w:pPr>
        <w:kinsoku w:val="0"/>
        <w:overflowPunct w:val="0"/>
        <w:spacing w:line="240" w:lineRule="exact"/>
        <w:ind w:left="1134" w:hanging="1134"/>
      </w:pPr>
    </w:p>
    <w:p>
      <w:pPr>
        <w:pStyle w:val="6"/>
        <w:tabs>
          <w:tab w:val="left" w:pos="6106"/>
        </w:tabs>
        <w:kinsoku w:val="0"/>
        <w:overflowPunct w:val="0"/>
        <w:ind w:left="1134" w:hanging="1134"/>
        <w:rPr>
          <w:color w:val="0000FF"/>
        </w:rPr>
      </w:pPr>
      <w:r>
        <w:rPr>
          <w:color w:val="0000FF"/>
        </w:rPr>
        <w:tab/>
      </w:r>
      <w:r>
        <w:rPr>
          <w:color w:val="0000FF"/>
        </w:rPr>
        <w:t>Student</w:t>
      </w:r>
      <w:r>
        <w:rPr>
          <w:color w:val="0000FF"/>
          <w:spacing w:val="-3"/>
        </w:rPr>
        <w:t xml:space="preserve"> </w:t>
      </w:r>
      <w:r>
        <w:rPr>
          <w:color w:val="0000FF"/>
        </w:rPr>
        <w:t>registration</w:t>
      </w:r>
      <w:r>
        <w:rPr>
          <w:color w:val="0000FF"/>
          <w:spacing w:val="-2"/>
        </w:rPr>
        <w:t xml:space="preserve"> </w:t>
      </w:r>
      <w:r>
        <w:rPr>
          <w:color w:val="0000FF"/>
        </w:rPr>
        <w:t>number/Staff</w:t>
      </w:r>
      <w:r>
        <w:rPr>
          <w:color w:val="0000FF"/>
          <w:spacing w:val="-2"/>
        </w:rPr>
        <w:t xml:space="preserve"> </w:t>
      </w:r>
      <w:r>
        <w:rPr>
          <w:color w:val="0000FF"/>
        </w:rPr>
        <w:t>number</w:t>
      </w:r>
      <w:r>
        <w:rPr>
          <w:color w:val="0000FF"/>
        </w:rPr>
        <w:tab/>
      </w:r>
    </w:p>
    <w:p>
      <w:pPr>
        <w:kinsoku w:val="0"/>
        <w:overflowPunct w:val="0"/>
        <w:spacing w:line="200" w:lineRule="exact"/>
        <w:ind w:left="1134" w:hanging="1134"/>
        <w:rPr>
          <w:sz w:val="20"/>
          <w:szCs w:val="20"/>
        </w:rPr>
      </w:pPr>
    </w:p>
    <w:p>
      <w:pPr>
        <w:kinsoku w:val="0"/>
        <w:overflowPunct w:val="0"/>
        <w:spacing w:line="200" w:lineRule="exact"/>
        <w:ind w:left="1134" w:hanging="1134"/>
        <w:rPr>
          <w:sz w:val="20"/>
          <w:szCs w:val="20"/>
        </w:rPr>
      </w:pPr>
      <w:r>
        <w:rPr>
          <w:sz w:val="20"/>
          <w:szCs w:val="20"/>
        </w:rPr>
        <w:tab/>
      </w:r>
      <w:sdt>
        <w:sdtPr>
          <w:rPr>
            <w:sz w:val="20"/>
            <w:szCs w:val="20"/>
          </w:rPr>
          <w:id w:val="-1126776275"/>
          <w:placeholder>
            <w:docPart w:val="{212d951c-8a02-4ff6-8b03-b293600ff3ad}"/>
          </w:placeholder>
          <w:text w:multiLine="1"/>
        </w:sdtPr>
        <w:sdtEndPr>
          <w:rPr>
            <w:sz w:val="20"/>
            <w:szCs w:val="20"/>
          </w:rPr>
        </w:sdtEndPr>
        <w:sdtContent>
          <w:r>
            <w:rPr>
              <w:sz w:val="20"/>
              <w:szCs w:val="20"/>
            </w:rPr>
            <w:t>I17013641</w:t>
          </w:r>
        </w:sdtContent>
      </w:sdt>
    </w:p>
    <w:p>
      <w:pPr>
        <w:kinsoku w:val="0"/>
        <w:overflowPunct w:val="0"/>
        <w:spacing w:line="200" w:lineRule="exact"/>
        <w:ind w:left="1134" w:hanging="1134"/>
        <w:rPr>
          <w:sz w:val="20"/>
          <w:szCs w:val="20"/>
        </w:rPr>
      </w:pPr>
    </w:p>
    <w:p>
      <w:pPr>
        <w:kinsoku w:val="0"/>
        <w:overflowPunct w:val="0"/>
        <w:spacing w:before="8" w:line="240" w:lineRule="exact"/>
        <w:ind w:left="1134" w:hanging="1134"/>
        <w:rPr>
          <w:rFonts w:ascii="Arial" w:hAnsi="Arial" w:cs="Arial"/>
          <w:color w:val="0000FF"/>
          <w:position w:val="-4"/>
          <w:sz w:val="20"/>
          <w:szCs w:val="20"/>
        </w:rPr>
      </w:pPr>
      <w:r>
        <w:rPr>
          <w:rFonts w:ascii="Arial" w:hAnsi="Arial" w:cs="Arial"/>
          <w:color w:val="0000FF"/>
          <w:spacing w:val="-1"/>
          <w:position w:val="-4"/>
          <w:sz w:val="20"/>
          <w:szCs w:val="20"/>
        </w:rPr>
        <w:tab/>
      </w:r>
      <w:r>
        <w:rPr>
          <w:rFonts w:ascii="Arial" w:hAnsi="Arial" w:cs="Arial"/>
          <w:color w:val="0000FF"/>
          <w:spacing w:val="-1"/>
          <w:position w:val="-4"/>
          <w:sz w:val="20"/>
          <w:szCs w:val="20"/>
        </w:rPr>
        <w:t>E</w:t>
      </w:r>
      <w:r>
        <w:rPr>
          <w:rFonts w:ascii="Arial" w:hAnsi="Arial" w:cs="Arial"/>
          <w:color w:val="0000FF"/>
          <w:spacing w:val="4"/>
          <w:position w:val="-4"/>
          <w:sz w:val="20"/>
          <w:szCs w:val="20"/>
        </w:rPr>
        <w:t>m</w:t>
      </w:r>
      <w:r>
        <w:rPr>
          <w:rFonts w:ascii="Arial" w:hAnsi="Arial" w:cs="Arial"/>
          <w:color w:val="0000FF"/>
          <w:position w:val="-4"/>
          <w:sz w:val="20"/>
          <w:szCs w:val="20"/>
        </w:rPr>
        <w:t>a</w:t>
      </w:r>
      <w:r>
        <w:rPr>
          <w:rFonts w:ascii="Arial" w:hAnsi="Arial" w:cs="Arial"/>
          <w:color w:val="0000FF"/>
          <w:spacing w:val="-2"/>
          <w:position w:val="-4"/>
          <w:sz w:val="20"/>
          <w:szCs w:val="20"/>
        </w:rPr>
        <w:t>i</w:t>
      </w:r>
      <w:r>
        <w:rPr>
          <w:rFonts w:ascii="Arial" w:hAnsi="Arial" w:cs="Arial"/>
          <w:color w:val="0000FF"/>
          <w:position w:val="-4"/>
          <w:sz w:val="20"/>
          <w:szCs w:val="20"/>
        </w:rPr>
        <w:t>l</w:t>
      </w:r>
      <w:r>
        <w:rPr>
          <w:rFonts w:ascii="Arial" w:hAnsi="Arial" w:cs="Arial"/>
          <w:color w:val="0000FF"/>
          <w:spacing w:val="-14"/>
          <w:position w:val="-4"/>
          <w:sz w:val="20"/>
          <w:szCs w:val="20"/>
        </w:rPr>
        <w:t xml:space="preserve"> </w:t>
      </w:r>
      <w:r>
        <w:rPr>
          <w:rFonts w:ascii="Arial" w:hAnsi="Arial" w:cs="Arial"/>
          <w:color w:val="0000FF"/>
          <w:position w:val="-4"/>
          <w:sz w:val="20"/>
          <w:szCs w:val="20"/>
        </w:rPr>
        <w:t>a</w:t>
      </w:r>
      <w:r>
        <w:rPr>
          <w:rFonts w:ascii="Arial" w:hAnsi="Arial" w:cs="Arial"/>
          <w:color w:val="0000FF"/>
          <w:spacing w:val="1"/>
          <w:position w:val="-4"/>
          <w:sz w:val="20"/>
          <w:szCs w:val="20"/>
        </w:rPr>
        <w:t>d</w:t>
      </w:r>
      <w:r>
        <w:rPr>
          <w:rFonts w:ascii="Arial" w:hAnsi="Arial" w:cs="Arial"/>
          <w:color w:val="0000FF"/>
          <w:position w:val="-4"/>
          <w:sz w:val="20"/>
          <w:szCs w:val="20"/>
        </w:rPr>
        <w:t>dre</w:t>
      </w:r>
      <w:r>
        <w:rPr>
          <w:rFonts w:ascii="Arial" w:hAnsi="Arial" w:cs="Arial"/>
          <w:color w:val="0000FF"/>
          <w:spacing w:val="1"/>
          <w:position w:val="-4"/>
          <w:sz w:val="20"/>
          <w:szCs w:val="20"/>
        </w:rPr>
        <w:t>s</w:t>
      </w:r>
      <w:r>
        <w:rPr>
          <w:rFonts w:ascii="Arial" w:hAnsi="Arial" w:cs="Arial"/>
          <w:color w:val="0000FF"/>
          <w:position w:val="-4"/>
          <w:sz w:val="20"/>
          <w:szCs w:val="20"/>
        </w:rPr>
        <w:t>s</w:t>
      </w:r>
    </w:p>
    <w:p>
      <w:pPr>
        <w:kinsoku w:val="0"/>
        <w:overflowPunct w:val="0"/>
        <w:spacing w:before="8" w:line="240" w:lineRule="exact"/>
        <w:ind w:left="1134" w:hanging="1134"/>
        <w:rPr>
          <w:rFonts w:ascii="Arial" w:hAnsi="Arial" w:cs="Arial"/>
          <w:color w:val="0000FF"/>
          <w:position w:val="-4"/>
          <w:sz w:val="20"/>
          <w:szCs w:val="20"/>
        </w:rPr>
      </w:pPr>
    </w:p>
    <w:p>
      <w:pPr>
        <w:kinsoku w:val="0"/>
        <w:overflowPunct w:val="0"/>
        <w:spacing w:before="8" w:line="240" w:lineRule="exact"/>
        <w:ind w:left="1134" w:hanging="1134"/>
        <w:rPr>
          <w:rFonts w:ascii="Arial" w:hAnsi="Arial" w:cs="Arial"/>
          <w:sz w:val="20"/>
          <w:szCs w:val="20"/>
        </w:rPr>
      </w:pPr>
      <w:r>
        <w:rPr>
          <w:rFonts w:ascii="Arial" w:hAnsi="Arial" w:cs="Arial"/>
          <w:color w:val="0000FF"/>
          <w:position w:val="-4"/>
          <w:sz w:val="20"/>
          <w:szCs w:val="20"/>
        </w:rPr>
        <w:tab/>
      </w:r>
      <w:sdt>
        <w:sdtPr>
          <w:rPr>
            <w:rFonts w:ascii="Arial" w:hAnsi="Arial" w:cs="Arial"/>
            <w:position w:val="-4"/>
            <w:sz w:val="20"/>
            <w:szCs w:val="20"/>
          </w:rPr>
          <w:id w:val="1892532943"/>
          <w:placeholder>
            <w:docPart w:val="{7486a067-e420-454f-ba3c-6d17479fb4da}"/>
          </w:placeholder>
          <w:text w:multiLine="1"/>
        </w:sdtPr>
        <w:sdtEndPr>
          <w:rPr>
            <w:rFonts w:ascii="Arial" w:hAnsi="Arial" w:cs="Arial"/>
            <w:color w:val="0000FF"/>
            <w:position w:val="-4"/>
            <w:sz w:val="20"/>
            <w:szCs w:val="20"/>
          </w:rPr>
        </w:sdtEndPr>
        <w:sdtContent>
          <w:r>
            <w:rPr>
              <w:rFonts w:ascii="Arial" w:hAnsi="Arial" w:cs="Arial"/>
              <w:position w:val="-4"/>
              <w:sz w:val="20"/>
              <w:szCs w:val="20"/>
            </w:rPr>
            <w:t>I17013641@student.newinti.edu.my</w:t>
          </w:r>
        </w:sdtContent>
      </w:sdt>
    </w:p>
    <w:p>
      <w:pPr>
        <w:pStyle w:val="6"/>
        <w:kinsoku w:val="0"/>
        <w:overflowPunct w:val="0"/>
        <w:ind w:left="1134" w:hanging="1134"/>
        <w:rPr>
          <w:color w:val="0000FF"/>
          <w:spacing w:val="-1"/>
        </w:rPr>
      </w:pPr>
    </w:p>
    <w:p>
      <w:pPr>
        <w:pStyle w:val="6"/>
        <w:kinsoku w:val="0"/>
        <w:overflowPunct w:val="0"/>
        <w:ind w:left="1134" w:hanging="1134"/>
        <w:rPr>
          <w:color w:val="0000FF"/>
        </w:rPr>
      </w:pPr>
      <w:r>
        <w:rPr>
          <w:color w:val="0000FF"/>
          <w:spacing w:val="-1"/>
        </w:rPr>
        <w:tab/>
      </w:r>
      <w:r>
        <w:rPr>
          <w:color w:val="0000FF"/>
          <w:spacing w:val="-1"/>
        </w:rPr>
        <w:t>S</w:t>
      </w:r>
      <w:r>
        <w:rPr>
          <w:color w:val="0000FF"/>
        </w:rPr>
        <w:t>ta</w:t>
      </w:r>
      <w:r>
        <w:rPr>
          <w:color w:val="0000FF"/>
          <w:spacing w:val="1"/>
        </w:rPr>
        <w:t>t</w:t>
      </w:r>
      <w:r>
        <w:rPr>
          <w:color w:val="0000FF"/>
        </w:rPr>
        <w:t>us:</w:t>
      </w:r>
    </w:p>
    <w:tbl>
      <w:tblPr>
        <w:tblStyle w:val="15"/>
        <w:tblW w:w="9340" w:type="dxa"/>
        <w:tblInd w:w="10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70"/>
        <w:gridCol w:w="4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70" w:type="dxa"/>
          </w:tcPr>
          <w:p>
            <w:pPr>
              <w:pStyle w:val="6"/>
              <w:kinsoku w:val="0"/>
              <w:overflowPunct w:val="0"/>
              <w:ind w:left="1134" w:hanging="1134"/>
              <w:rPr>
                <w:color w:val="0000FF"/>
              </w:rPr>
            </w:pPr>
            <w:sdt>
              <w:sdtPr>
                <w:rPr>
                  <w:color w:val="0000FF"/>
                </w:rPr>
                <w:id w:val="-1232614972"/>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Undergraduate (Foundation)</w:t>
            </w:r>
          </w:p>
          <w:p>
            <w:pPr>
              <w:pStyle w:val="6"/>
              <w:kinsoku w:val="0"/>
              <w:overflowPunct w:val="0"/>
              <w:ind w:left="1134" w:hanging="1134"/>
              <w:rPr>
                <w:color w:val="0000FF"/>
              </w:rPr>
            </w:pPr>
          </w:p>
        </w:tc>
        <w:tc>
          <w:tcPr>
            <w:tcW w:w="4670" w:type="dxa"/>
          </w:tcPr>
          <w:p>
            <w:pPr>
              <w:pStyle w:val="6"/>
              <w:kinsoku w:val="0"/>
              <w:overflowPunct w:val="0"/>
              <w:ind w:left="1134" w:hanging="1134"/>
              <w:rPr>
                <w:color w:val="0000FF"/>
              </w:rPr>
            </w:pPr>
            <w:sdt>
              <w:sdtPr>
                <w:rPr>
                  <w:color w:val="0000FF"/>
                </w:rPr>
                <w:id w:val="-752659143"/>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Undergraduate (BSc, BA)</w:t>
            </w:r>
          </w:p>
          <w:p>
            <w:pPr>
              <w:pStyle w:val="6"/>
              <w:kinsoku w:val="0"/>
              <w:overflowPunct w:val="0"/>
              <w:ind w:left="1134" w:hanging="1134"/>
              <w:rPr>
                <w:color w:val="0000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70" w:type="dxa"/>
          </w:tcPr>
          <w:p>
            <w:pPr>
              <w:pStyle w:val="6"/>
              <w:kinsoku w:val="0"/>
              <w:overflowPunct w:val="0"/>
              <w:ind w:left="1134" w:hanging="1134"/>
              <w:rPr>
                <w:color w:val="0000FF"/>
              </w:rPr>
            </w:pPr>
            <w:sdt>
              <w:sdtPr>
                <w:rPr>
                  <w:color w:val="0000FF"/>
                </w:rPr>
                <w:id w:val="-1009438520"/>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Postgraduate (taught)</w:t>
            </w:r>
          </w:p>
        </w:tc>
        <w:tc>
          <w:tcPr>
            <w:tcW w:w="4670" w:type="dxa"/>
          </w:tcPr>
          <w:p>
            <w:pPr>
              <w:pStyle w:val="6"/>
              <w:kinsoku w:val="0"/>
              <w:overflowPunct w:val="0"/>
              <w:ind w:left="1134" w:hanging="1134"/>
              <w:rPr>
                <w:color w:val="0000FF"/>
              </w:rPr>
            </w:pPr>
            <w:sdt>
              <w:sdtPr>
                <w:rPr>
                  <w:color w:val="0000FF"/>
                </w:rPr>
                <w:id w:val="-1294591439"/>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Postgraduate (research)</w:t>
            </w:r>
          </w:p>
          <w:p>
            <w:pPr>
              <w:pStyle w:val="6"/>
              <w:kinsoku w:val="0"/>
              <w:overflowPunct w:val="0"/>
              <w:ind w:left="1134" w:hanging="1134"/>
              <w:rPr>
                <w:color w:val="0000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70" w:type="dxa"/>
          </w:tcPr>
          <w:p>
            <w:pPr>
              <w:pStyle w:val="6"/>
              <w:kinsoku w:val="0"/>
              <w:overflowPunct w:val="0"/>
              <w:ind w:left="1134" w:hanging="1134"/>
              <w:rPr>
                <w:color w:val="0000FF"/>
              </w:rPr>
            </w:pPr>
            <w:sdt>
              <w:sdtPr>
                <w:rPr>
                  <w:color w:val="0000FF"/>
                </w:rPr>
                <w:id w:val="348836328"/>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Staff</w:t>
            </w:r>
          </w:p>
          <w:p>
            <w:pPr>
              <w:pStyle w:val="6"/>
              <w:kinsoku w:val="0"/>
              <w:overflowPunct w:val="0"/>
              <w:ind w:left="1134" w:hanging="1134"/>
              <w:rPr>
                <w:color w:val="0000FF"/>
              </w:rPr>
            </w:pPr>
          </w:p>
          <w:p>
            <w:pPr>
              <w:pStyle w:val="6"/>
              <w:kinsoku w:val="0"/>
              <w:overflowPunct w:val="0"/>
              <w:ind w:left="1134" w:hanging="1134"/>
              <w:rPr>
                <w:color w:val="0000FF"/>
              </w:rPr>
            </w:pPr>
            <w:r>
              <w:rPr>
                <w:color w:val="0000FF"/>
              </w:rPr>
              <w:t>If other, please provide details here:</w:t>
            </w:r>
          </w:p>
          <w:p>
            <w:pPr>
              <w:pStyle w:val="6"/>
              <w:kinsoku w:val="0"/>
              <w:overflowPunct w:val="0"/>
              <w:ind w:left="1134" w:hanging="1134"/>
              <w:rPr>
                <w:color w:val="0000FF"/>
              </w:rPr>
            </w:pPr>
          </w:p>
          <w:p>
            <w:pPr>
              <w:kinsoku w:val="0"/>
              <w:overflowPunct w:val="0"/>
              <w:spacing w:before="8" w:line="240" w:lineRule="exact"/>
              <w:ind w:left="1134" w:hanging="1134"/>
              <w:rPr>
                <w:rFonts w:ascii="Arial" w:hAnsi="Arial" w:cs="Arial"/>
                <w:sz w:val="20"/>
                <w:szCs w:val="20"/>
              </w:rPr>
            </w:pPr>
            <w:sdt>
              <w:sdtPr>
                <w:rPr>
                  <w:rFonts w:ascii="Arial" w:hAnsi="Arial" w:cs="Arial"/>
                  <w:color w:val="0000FF"/>
                  <w:position w:val="-4"/>
                  <w:sz w:val="20"/>
                  <w:szCs w:val="20"/>
                </w:rPr>
                <w:id w:val="936631397"/>
                <w:placeholder>
                  <w:docPart w:val="{935ecb0f-1860-48bf-a947-9ed5fa9f8408}"/>
                </w:placeholder>
                <w:showingPlcHdr/>
                <w:text w:multiLine="1"/>
              </w:sdtPr>
              <w:sdtEndPr>
                <w:rPr>
                  <w:rFonts w:ascii="Arial" w:hAnsi="Arial" w:cs="Arial"/>
                  <w:color w:val="0000FF"/>
                  <w:position w:val="-4"/>
                  <w:sz w:val="20"/>
                  <w:szCs w:val="20"/>
                </w:rPr>
              </w:sdtEndPr>
              <w:sdtContent>
                <w:r>
                  <w:rPr>
                    <w:rStyle w:val="21"/>
                    <w:rFonts w:ascii="Arial" w:hAnsi="Arial" w:cs="Arial"/>
                    <w:sz w:val="20"/>
                    <w:szCs w:val="20"/>
                  </w:rPr>
                  <w:t>Click here to enter text.</w:t>
                </w:r>
              </w:sdtContent>
            </w:sdt>
          </w:p>
          <w:p>
            <w:pPr>
              <w:pStyle w:val="6"/>
              <w:kinsoku w:val="0"/>
              <w:overflowPunct w:val="0"/>
              <w:ind w:left="1134" w:hanging="1134"/>
              <w:rPr>
                <w:color w:val="0000FF"/>
                <w:spacing w:val="-1"/>
              </w:rPr>
            </w:pPr>
          </w:p>
          <w:p>
            <w:pPr>
              <w:pStyle w:val="6"/>
              <w:kinsoku w:val="0"/>
              <w:overflowPunct w:val="0"/>
              <w:ind w:left="1134" w:hanging="1134"/>
              <w:rPr>
                <w:color w:val="0000FF"/>
              </w:rPr>
            </w:pPr>
          </w:p>
        </w:tc>
        <w:tc>
          <w:tcPr>
            <w:tcW w:w="4670" w:type="dxa"/>
          </w:tcPr>
          <w:p>
            <w:pPr>
              <w:pStyle w:val="6"/>
              <w:kinsoku w:val="0"/>
              <w:overflowPunct w:val="0"/>
              <w:ind w:left="1134" w:hanging="1134"/>
              <w:rPr>
                <w:color w:val="0000FF"/>
              </w:rPr>
            </w:pPr>
            <w:sdt>
              <w:sdtPr>
                <w:rPr>
                  <w:color w:val="0000FF"/>
                </w:rPr>
                <w:id w:val="713158641"/>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Other</w:t>
            </w:r>
          </w:p>
          <w:p>
            <w:pPr>
              <w:pStyle w:val="6"/>
              <w:kinsoku w:val="0"/>
              <w:overflowPunct w:val="0"/>
              <w:ind w:left="1134" w:hanging="1134"/>
              <w:rPr>
                <w:color w:val="0000FF"/>
              </w:rPr>
            </w:pPr>
          </w:p>
        </w:tc>
      </w:tr>
    </w:tbl>
    <w:p>
      <w:pPr>
        <w:pStyle w:val="6"/>
        <w:kinsoku w:val="0"/>
        <w:overflowPunct w:val="0"/>
        <w:spacing w:before="74"/>
        <w:ind w:left="1134" w:hanging="1134"/>
        <w:rPr>
          <w:color w:val="0000FF"/>
        </w:rPr>
      </w:pPr>
      <w:r>
        <w:rPr>
          <w:color w:val="0000FF"/>
          <w:spacing w:val="-1"/>
        </w:rPr>
        <w:tab/>
      </w:r>
      <w:r>
        <w:rPr>
          <w:color w:val="0000FF"/>
          <w:spacing w:val="-1"/>
        </w:rPr>
        <w:t>S</w:t>
      </w:r>
      <w:r>
        <w:rPr>
          <w:color w:val="0000FF"/>
          <w:spacing w:val="1"/>
        </w:rPr>
        <w:t>c</w:t>
      </w:r>
      <w:r>
        <w:rPr>
          <w:color w:val="0000FF"/>
        </w:rPr>
        <w:t>h</w:t>
      </w:r>
      <w:r>
        <w:rPr>
          <w:color w:val="0000FF"/>
          <w:spacing w:val="-1"/>
        </w:rPr>
        <w:t>o</w:t>
      </w:r>
      <w:r>
        <w:rPr>
          <w:color w:val="0000FF"/>
          <w:spacing w:val="1"/>
        </w:rPr>
        <w:t>o</w:t>
      </w:r>
      <w:r>
        <w:rPr>
          <w:color w:val="0000FF"/>
          <w:spacing w:val="-1"/>
        </w:rPr>
        <w:t>l</w:t>
      </w:r>
      <w:r>
        <w:rPr>
          <w:color w:val="0000FF"/>
        </w:rPr>
        <w:t>/</w:t>
      </w:r>
      <w:r>
        <w:rPr>
          <w:color w:val="0000FF"/>
          <w:spacing w:val="2"/>
        </w:rPr>
        <w:t>D</w:t>
      </w:r>
      <w:r>
        <w:rPr>
          <w:color w:val="0000FF"/>
        </w:rPr>
        <w:t>e</w:t>
      </w:r>
      <w:r>
        <w:rPr>
          <w:color w:val="0000FF"/>
          <w:spacing w:val="-1"/>
        </w:rPr>
        <w:t>p</w:t>
      </w:r>
      <w:r>
        <w:rPr>
          <w:color w:val="0000FF"/>
        </w:rPr>
        <w:t>art</w:t>
      </w:r>
      <w:r>
        <w:rPr>
          <w:color w:val="0000FF"/>
          <w:spacing w:val="4"/>
        </w:rPr>
        <w:t>m</w:t>
      </w:r>
      <w:r>
        <w:rPr>
          <w:color w:val="0000FF"/>
        </w:rPr>
        <w:t>e</w:t>
      </w:r>
      <w:r>
        <w:rPr>
          <w:color w:val="0000FF"/>
          <w:spacing w:val="-1"/>
        </w:rPr>
        <w:t>n</w:t>
      </w:r>
      <w:r>
        <w:rPr>
          <w:color w:val="0000FF"/>
        </w:rPr>
        <w:t>t:</w:t>
      </w:r>
    </w:p>
    <w:p>
      <w:pPr>
        <w:pStyle w:val="6"/>
        <w:kinsoku w:val="0"/>
        <w:overflowPunct w:val="0"/>
        <w:spacing w:before="74"/>
        <w:ind w:left="1134" w:hanging="1134"/>
        <w:rPr>
          <w:color w:val="000000"/>
        </w:rPr>
      </w:pPr>
      <w:r>
        <w:rPr>
          <w:color w:val="000000"/>
        </w:rPr>
        <w:tab/>
      </w:r>
      <w:sdt>
        <w:sdtPr>
          <w:rPr>
            <w:color w:val="000000"/>
          </w:rPr>
          <w:id w:val="1897862926"/>
          <w:placeholder>
            <w:docPart w:val="{733a1cc1-2865-4261-baa9-d2364eceb235}"/>
          </w:placeholder>
          <w:text w:multiLine="1"/>
        </w:sdtPr>
        <w:sdtEndPr>
          <w:rPr>
            <w:color w:val="000000"/>
          </w:rPr>
        </w:sdtEndPr>
        <w:sdtContent>
          <w:r>
            <w:rPr>
              <w:color w:val="000000"/>
            </w:rPr>
            <w:t>Faculty of Business, Communication and Law</w:t>
          </w:r>
        </w:sdtContent>
      </w:sdt>
    </w:p>
    <w:p>
      <w:pPr>
        <w:pStyle w:val="6"/>
        <w:kinsoku w:val="0"/>
        <w:overflowPunct w:val="0"/>
        <w:spacing w:before="69"/>
        <w:ind w:left="1134" w:hanging="1134"/>
        <w:rPr>
          <w:color w:val="0000FF"/>
        </w:rPr>
      </w:pPr>
    </w:p>
    <w:p>
      <w:pPr>
        <w:pStyle w:val="6"/>
        <w:kinsoku w:val="0"/>
        <w:overflowPunct w:val="0"/>
        <w:spacing w:before="69"/>
        <w:ind w:left="1134" w:hanging="1134"/>
        <w:rPr>
          <w:color w:val="0000FF"/>
          <w:position w:val="1"/>
        </w:rPr>
      </w:pPr>
      <w:r>
        <w:rPr>
          <w:color w:val="0000FF"/>
        </w:rPr>
        <w:tab/>
      </w:r>
      <w:r>
        <w:rPr>
          <w:color w:val="0000FF"/>
        </w:rPr>
        <w:t>If</w:t>
      </w:r>
      <w:r>
        <w:rPr>
          <w:color w:val="0000FF"/>
          <w:spacing w:val="-4"/>
        </w:rPr>
        <w:t xml:space="preserve"> </w:t>
      </w:r>
      <w:r>
        <w:rPr>
          <w:color w:val="0000FF"/>
        </w:rPr>
        <w:t>a</w:t>
      </w:r>
      <w:r>
        <w:rPr>
          <w:color w:val="0000FF"/>
          <w:spacing w:val="-1"/>
        </w:rPr>
        <w:t>p</w:t>
      </w:r>
      <w:r>
        <w:rPr>
          <w:color w:val="0000FF"/>
        </w:rPr>
        <w:t>pl</w:t>
      </w:r>
      <w:r>
        <w:rPr>
          <w:color w:val="0000FF"/>
          <w:spacing w:val="-1"/>
        </w:rPr>
        <w:t>i</w:t>
      </w:r>
      <w:r>
        <w:rPr>
          <w:color w:val="0000FF"/>
          <w:spacing w:val="1"/>
        </w:rPr>
        <w:t>c</w:t>
      </w:r>
      <w:r>
        <w:rPr>
          <w:color w:val="0000FF"/>
        </w:rPr>
        <w:t>ation</w:t>
      </w:r>
      <w:r>
        <w:rPr>
          <w:color w:val="0000FF"/>
          <w:spacing w:val="-5"/>
        </w:rPr>
        <w:t xml:space="preserve"> </w:t>
      </w:r>
      <w:r>
        <w:rPr>
          <w:color w:val="0000FF"/>
          <w:spacing w:val="-1"/>
        </w:rPr>
        <w:t>i</w:t>
      </w:r>
      <w:r>
        <w:rPr>
          <w:color w:val="0000FF"/>
        </w:rPr>
        <w:t>s</w:t>
      </w:r>
      <w:r>
        <w:rPr>
          <w:color w:val="0000FF"/>
          <w:spacing w:val="-4"/>
        </w:rPr>
        <w:t xml:space="preserve"> </w:t>
      </w:r>
      <w:r>
        <w:rPr>
          <w:color w:val="0000FF"/>
          <w:spacing w:val="1"/>
        </w:rPr>
        <w:t>f</w:t>
      </w:r>
      <w:r>
        <w:rPr>
          <w:color w:val="0000FF"/>
        </w:rPr>
        <w:t>r</w:t>
      </w:r>
      <w:r>
        <w:rPr>
          <w:color w:val="0000FF"/>
          <w:spacing w:val="-3"/>
        </w:rPr>
        <w:t>o</w:t>
      </w:r>
      <w:r>
        <w:rPr>
          <w:color w:val="0000FF"/>
        </w:rPr>
        <w:t>m</w:t>
      </w:r>
      <w:r>
        <w:rPr>
          <w:color w:val="0000FF"/>
          <w:spacing w:val="-1"/>
        </w:rPr>
        <w:t xml:space="preserve"> </w:t>
      </w:r>
      <w:r>
        <w:rPr>
          <w:color w:val="0000FF"/>
        </w:rPr>
        <w:t>a</w:t>
      </w:r>
      <w:r>
        <w:rPr>
          <w:color w:val="0000FF"/>
          <w:spacing w:val="-5"/>
        </w:rPr>
        <w:t xml:space="preserve"> </w:t>
      </w:r>
      <w:r>
        <w:rPr>
          <w:color w:val="0000FF"/>
          <w:spacing w:val="1"/>
        </w:rPr>
        <w:t>s</w:t>
      </w:r>
      <w:r>
        <w:rPr>
          <w:color w:val="0000FF"/>
        </w:rPr>
        <w:t>tu</w:t>
      </w:r>
      <w:r>
        <w:rPr>
          <w:color w:val="0000FF"/>
          <w:spacing w:val="-1"/>
        </w:rPr>
        <w:t>d</w:t>
      </w:r>
      <w:r>
        <w:rPr>
          <w:color w:val="0000FF"/>
        </w:rPr>
        <w:t>e</w:t>
      </w:r>
      <w:r>
        <w:rPr>
          <w:color w:val="0000FF"/>
          <w:spacing w:val="-1"/>
        </w:rPr>
        <w:t>n</w:t>
      </w:r>
      <w:r>
        <w:rPr>
          <w:color w:val="0000FF"/>
        </w:rPr>
        <w:t>t</w:t>
      </w:r>
      <w:r>
        <w:rPr>
          <w:color w:val="0000FF"/>
          <w:spacing w:val="-6"/>
        </w:rPr>
        <w:t xml:space="preserve"> </w:t>
      </w:r>
      <w:r>
        <w:rPr>
          <w:color w:val="0000FF"/>
        </w:rPr>
        <w:t>NOT</w:t>
      </w:r>
      <w:r>
        <w:rPr>
          <w:color w:val="0000FF"/>
          <w:spacing w:val="-2"/>
        </w:rPr>
        <w:t xml:space="preserve"> </w:t>
      </w:r>
      <w:r>
        <w:rPr>
          <w:color w:val="0000FF"/>
        </w:rPr>
        <w:t>b</w:t>
      </w:r>
      <w:r>
        <w:rPr>
          <w:color w:val="0000FF"/>
          <w:spacing w:val="-1"/>
        </w:rPr>
        <w:t>a</w:t>
      </w:r>
      <w:r>
        <w:rPr>
          <w:color w:val="0000FF"/>
          <w:spacing w:val="1"/>
        </w:rPr>
        <w:t>s</w:t>
      </w:r>
      <w:r>
        <w:rPr>
          <w:color w:val="0000FF"/>
        </w:rPr>
        <w:t>ed</w:t>
      </w:r>
      <w:r>
        <w:rPr>
          <w:color w:val="0000FF"/>
          <w:spacing w:val="-5"/>
        </w:rPr>
        <w:t xml:space="preserve"> </w:t>
      </w:r>
      <w:r>
        <w:rPr>
          <w:color w:val="0000FF"/>
        </w:rPr>
        <w:t>at</w:t>
      </w:r>
      <w:r>
        <w:rPr>
          <w:color w:val="0000FF"/>
          <w:spacing w:val="-5"/>
        </w:rPr>
        <w:t xml:space="preserve"> </w:t>
      </w:r>
      <w:r>
        <w:rPr>
          <w:color w:val="0000FF"/>
        </w:rPr>
        <w:t>U</w:t>
      </w:r>
      <w:r>
        <w:rPr>
          <w:color w:val="0000FF"/>
          <w:spacing w:val="2"/>
        </w:rPr>
        <w:t>n</w:t>
      </w:r>
      <w:r>
        <w:rPr>
          <w:color w:val="0000FF"/>
          <w:spacing w:val="1"/>
        </w:rPr>
        <w:t>i</w:t>
      </w:r>
      <w:r>
        <w:rPr>
          <w:color w:val="0000FF"/>
          <w:spacing w:val="-2"/>
        </w:rPr>
        <w:t>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6"/>
        </w:rPr>
        <w:t xml:space="preserve"> </w:t>
      </w:r>
      <w:r>
        <w:rPr>
          <w:color w:val="0000FF"/>
        </w:rPr>
        <w:t>of</w:t>
      </w:r>
      <w:r>
        <w:rPr>
          <w:color w:val="0000FF"/>
          <w:spacing w:val="-4"/>
        </w:rPr>
        <w:t xml:space="preserve"> </w:t>
      </w:r>
      <w:r>
        <w:rPr>
          <w:color w:val="0000FF"/>
        </w:rPr>
        <w:t>Hert</w:t>
      </w:r>
      <w:r>
        <w:rPr>
          <w:color w:val="0000FF"/>
          <w:spacing w:val="2"/>
        </w:rPr>
        <w:t>f</w:t>
      </w:r>
      <w:r>
        <w:rPr>
          <w:color w:val="0000FF"/>
        </w:rPr>
        <w:t>ord</w:t>
      </w:r>
      <w:r>
        <w:rPr>
          <w:color w:val="0000FF"/>
          <w:spacing w:val="1"/>
        </w:rPr>
        <w:t>s</w:t>
      </w:r>
      <w:r>
        <w:rPr>
          <w:color w:val="0000FF"/>
        </w:rPr>
        <w:t>h</w:t>
      </w:r>
      <w:r>
        <w:rPr>
          <w:color w:val="0000FF"/>
          <w:spacing w:val="-2"/>
        </w:rPr>
        <w:t>i</w:t>
      </w:r>
      <w:r>
        <w:rPr>
          <w:color w:val="0000FF"/>
        </w:rPr>
        <w:t>re,</w:t>
      </w:r>
      <w:r>
        <w:rPr>
          <w:color w:val="0000FF"/>
          <w:spacing w:val="-4"/>
        </w:rPr>
        <w:t xml:space="preserve"> </w:t>
      </w:r>
      <w:r>
        <w:rPr>
          <w:color w:val="0000FF"/>
        </w:rPr>
        <w:t>ple</w:t>
      </w:r>
      <w:r>
        <w:rPr>
          <w:color w:val="0000FF"/>
          <w:spacing w:val="2"/>
        </w:rPr>
        <w:t>a</w:t>
      </w:r>
      <w:r>
        <w:rPr>
          <w:color w:val="0000FF"/>
          <w:spacing w:val="1"/>
        </w:rPr>
        <w:t>s</w:t>
      </w:r>
      <w:r>
        <w:rPr>
          <w:color w:val="0000FF"/>
        </w:rPr>
        <w:t>e</w:t>
      </w:r>
      <w:r>
        <w:rPr>
          <w:color w:val="0000FF"/>
          <w:spacing w:val="-3"/>
        </w:rPr>
        <w:t xml:space="preserve"> </w:t>
      </w:r>
      <w:r>
        <w:rPr>
          <w:color w:val="0000FF"/>
        </w:rPr>
        <w:t>gi</w:t>
      </w:r>
      <w:r>
        <w:rPr>
          <w:color w:val="0000FF"/>
          <w:spacing w:val="-2"/>
        </w:rPr>
        <w:t>v</w:t>
      </w:r>
      <w:r>
        <w:rPr>
          <w:color w:val="0000FF"/>
        </w:rPr>
        <w:t>e</w:t>
      </w:r>
      <w:r>
        <w:rPr>
          <w:color w:val="0000FF"/>
          <w:spacing w:val="-6"/>
        </w:rPr>
        <w:t xml:space="preserve"> </w:t>
      </w:r>
      <w:r>
        <w:rPr>
          <w:color w:val="0000FF"/>
          <w:spacing w:val="1"/>
        </w:rPr>
        <w:t>t</w:t>
      </w:r>
      <w:r>
        <w:rPr>
          <w:color w:val="0000FF"/>
        </w:rPr>
        <w:t>he</w:t>
      </w:r>
      <w:r>
        <w:rPr>
          <w:color w:val="0000FF"/>
          <w:spacing w:val="-3"/>
        </w:rPr>
        <w:t xml:space="preserve"> </w:t>
      </w:r>
      <w:r>
        <w:rPr>
          <w:color w:val="0000FF"/>
        </w:rPr>
        <w:t>n</w:t>
      </w:r>
      <w:r>
        <w:rPr>
          <w:color w:val="0000FF"/>
          <w:spacing w:val="-1"/>
        </w:rPr>
        <w:t>a</w:t>
      </w:r>
      <w:r>
        <w:rPr>
          <w:color w:val="0000FF"/>
          <w:spacing w:val="4"/>
        </w:rPr>
        <w:t>m</w:t>
      </w:r>
      <w:r>
        <w:rPr>
          <w:color w:val="0000FF"/>
        </w:rPr>
        <w:t>e</w:t>
      </w:r>
      <w:r>
        <w:rPr>
          <w:color w:val="0000FF"/>
          <w:spacing w:val="-5"/>
        </w:rPr>
        <w:t xml:space="preserve"> </w:t>
      </w:r>
      <w:r>
        <w:rPr>
          <w:color w:val="0000FF"/>
          <w:spacing w:val="-1"/>
        </w:rPr>
        <w:t>o</w:t>
      </w:r>
      <w:r>
        <w:rPr>
          <w:color w:val="0000FF"/>
        </w:rPr>
        <w:t>f</w:t>
      </w:r>
      <w:r>
        <w:rPr>
          <w:color w:val="0000FF"/>
          <w:spacing w:val="-4"/>
        </w:rPr>
        <w:t xml:space="preserve"> </w:t>
      </w:r>
      <w:r>
        <w:rPr>
          <w:color w:val="0000FF"/>
        </w:rPr>
        <w:t>t</w:t>
      </w:r>
      <w:r>
        <w:rPr>
          <w:color w:val="0000FF"/>
          <w:spacing w:val="-1"/>
        </w:rPr>
        <w:t>h</w:t>
      </w:r>
      <w:r>
        <w:rPr>
          <w:color w:val="0000FF"/>
        </w:rPr>
        <w:t>e</w:t>
      </w:r>
      <w:r>
        <w:rPr>
          <w:color w:val="0000FF"/>
          <w:w w:val="99"/>
        </w:rPr>
        <w:t xml:space="preserve"> partner </w:t>
      </w:r>
      <w:r>
        <w:rPr>
          <w:color w:val="0000FF"/>
          <w:spacing w:val="-1"/>
        </w:rPr>
        <w:t>i</w:t>
      </w:r>
      <w:r>
        <w:rPr>
          <w:color w:val="0000FF"/>
        </w:rPr>
        <w:t>nst</w:t>
      </w:r>
      <w:r>
        <w:rPr>
          <w:color w:val="0000FF"/>
          <w:spacing w:val="-2"/>
        </w:rPr>
        <w:t>i</w:t>
      </w:r>
      <w:r>
        <w:rPr>
          <w:color w:val="0000FF"/>
          <w:spacing w:val="2"/>
        </w:rPr>
        <w:t>t</w:t>
      </w:r>
      <w:r>
        <w:rPr>
          <w:color w:val="0000FF"/>
        </w:rPr>
        <w:t>utio</w:t>
      </w:r>
      <w:r>
        <w:rPr>
          <w:color w:val="0000FF"/>
          <w:spacing w:val="-1"/>
        </w:rPr>
        <w:t>n</w:t>
      </w:r>
      <w:r>
        <w:rPr>
          <w:color w:val="0000FF"/>
        </w:rPr>
        <w:t xml:space="preserve">: </w:t>
      </w:r>
      <w:sdt>
        <w:sdtPr>
          <w:rPr>
            <w:color w:val="000000"/>
          </w:rPr>
          <w:id w:val="2113237098"/>
          <w:placeholder>
            <w:docPart w:val="{611f8dcc-fed3-4243-9466-9fc4e94dbf13}"/>
          </w:placeholder>
          <w:text w:multiLine="1"/>
        </w:sdtPr>
        <w:sdtEndPr>
          <w:rPr>
            <w:color w:val="000000"/>
          </w:rPr>
        </w:sdtEndPr>
        <w:sdtContent>
          <w:r>
            <w:rPr>
              <w:color w:val="000000"/>
            </w:rPr>
            <w:t>INTI International University</w:t>
          </w:r>
        </w:sdtContent>
      </w:sdt>
    </w:p>
    <w:p>
      <w:pPr>
        <w:pStyle w:val="6"/>
        <w:tabs>
          <w:tab w:val="left" w:pos="993"/>
        </w:tabs>
        <w:kinsoku w:val="0"/>
        <w:overflowPunct w:val="0"/>
        <w:spacing w:before="69"/>
        <w:ind w:left="1134" w:hanging="1134"/>
        <w:rPr>
          <w:color w:val="0000FF"/>
          <w:position w:val="1"/>
        </w:rPr>
      </w:pPr>
    </w:p>
    <w:p>
      <w:pPr>
        <w:pStyle w:val="6"/>
        <w:kinsoku w:val="0"/>
        <w:overflowPunct w:val="0"/>
        <w:spacing w:before="69"/>
        <w:ind w:left="1134" w:hanging="1134"/>
        <w:rPr>
          <w:color w:val="0000FF"/>
          <w:position w:val="1"/>
        </w:rPr>
      </w:pPr>
      <w:r>
        <w:rPr>
          <w:color w:val="0000FF"/>
          <w:position w:val="1"/>
        </w:rPr>
        <w:tab/>
      </w:r>
      <w:r>
        <w:rPr>
          <w:color w:val="0000FF"/>
          <w:position w:val="1"/>
        </w:rPr>
        <w:t>Na</w:t>
      </w:r>
      <w:r>
        <w:rPr>
          <w:color w:val="0000FF"/>
          <w:spacing w:val="4"/>
          <w:position w:val="1"/>
        </w:rPr>
        <w:t>m</w:t>
      </w:r>
      <w:r>
        <w:rPr>
          <w:color w:val="0000FF"/>
          <w:position w:val="1"/>
        </w:rPr>
        <w:t>e</w:t>
      </w:r>
      <w:r>
        <w:rPr>
          <w:color w:val="0000FF"/>
          <w:spacing w:val="-4"/>
          <w:position w:val="1"/>
        </w:rPr>
        <w:t xml:space="preserve"> </w:t>
      </w:r>
      <w:r>
        <w:rPr>
          <w:color w:val="0000FF"/>
          <w:spacing w:val="-1"/>
          <w:position w:val="1"/>
        </w:rPr>
        <w:t>o</w:t>
      </w:r>
      <w:r>
        <w:rPr>
          <w:color w:val="0000FF"/>
          <w:position w:val="1"/>
        </w:rPr>
        <w:t>f</w:t>
      </w:r>
      <w:r>
        <w:rPr>
          <w:color w:val="0000FF"/>
          <w:spacing w:val="-2"/>
          <w:position w:val="1"/>
        </w:rPr>
        <w:t xml:space="preserve"> </w:t>
      </w:r>
      <w:r>
        <w:rPr>
          <w:color w:val="0000FF"/>
          <w:spacing w:val="-1"/>
          <w:position w:val="1"/>
        </w:rPr>
        <w:t>P</w:t>
      </w:r>
      <w:r>
        <w:rPr>
          <w:color w:val="0000FF"/>
          <w:position w:val="1"/>
        </w:rPr>
        <w:t>ro</w:t>
      </w:r>
      <w:r>
        <w:rPr>
          <w:color w:val="0000FF"/>
          <w:spacing w:val="-1"/>
          <w:position w:val="1"/>
        </w:rPr>
        <w:t>g</w:t>
      </w:r>
      <w:r>
        <w:rPr>
          <w:color w:val="0000FF"/>
          <w:position w:val="1"/>
        </w:rPr>
        <w:t>ra</w:t>
      </w:r>
      <w:r>
        <w:rPr>
          <w:color w:val="0000FF"/>
          <w:spacing w:val="1"/>
          <w:position w:val="1"/>
        </w:rPr>
        <w:t>mm</w:t>
      </w:r>
      <w:r>
        <w:rPr>
          <w:color w:val="0000FF"/>
          <w:position w:val="1"/>
        </w:rPr>
        <w:t>e</w:t>
      </w:r>
      <w:r>
        <w:rPr>
          <w:color w:val="0000FF"/>
          <w:spacing w:val="-4"/>
          <w:position w:val="1"/>
        </w:rPr>
        <w:t xml:space="preserve"> </w:t>
      </w:r>
      <w:r>
        <w:rPr>
          <w:color w:val="0000FF"/>
          <w:position w:val="1"/>
        </w:rPr>
        <w:t>(eg</w:t>
      </w:r>
      <w:r>
        <w:rPr>
          <w:color w:val="0000FF"/>
          <w:spacing w:val="-4"/>
          <w:position w:val="1"/>
        </w:rPr>
        <w:t xml:space="preserve"> </w:t>
      </w:r>
      <w:r>
        <w:rPr>
          <w:color w:val="0000FF"/>
          <w:position w:val="1"/>
        </w:rPr>
        <w:t>B</w:t>
      </w:r>
      <w:r>
        <w:rPr>
          <w:color w:val="0000FF"/>
          <w:spacing w:val="-1"/>
          <w:position w:val="1"/>
        </w:rPr>
        <w:t>S</w:t>
      </w:r>
      <w:r>
        <w:rPr>
          <w:color w:val="0000FF"/>
          <w:position w:val="1"/>
        </w:rPr>
        <w:t>c</w:t>
      </w:r>
      <w:r>
        <w:rPr>
          <w:color w:val="0000FF"/>
          <w:spacing w:val="-3"/>
          <w:position w:val="1"/>
        </w:rPr>
        <w:t xml:space="preserve"> </w:t>
      </w:r>
      <w:r>
        <w:rPr>
          <w:color w:val="0000FF"/>
          <w:position w:val="1"/>
        </w:rPr>
        <w:t>(Hons)</w:t>
      </w:r>
      <w:r>
        <w:rPr>
          <w:color w:val="0000FF"/>
          <w:spacing w:val="-3"/>
          <w:position w:val="1"/>
        </w:rPr>
        <w:t xml:space="preserve"> </w:t>
      </w:r>
      <w:r>
        <w:rPr>
          <w:color w:val="0000FF"/>
          <w:position w:val="1"/>
        </w:rPr>
        <w:t>Co</w:t>
      </w:r>
      <w:r>
        <w:rPr>
          <w:color w:val="0000FF"/>
          <w:spacing w:val="4"/>
          <w:position w:val="1"/>
        </w:rPr>
        <w:t>m</w:t>
      </w:r>
      <w:r>
        <w:rPr>
          <w:color w:val="0000FF"/>
          <w:position w:val="1"/>
        </w:rPr>
        <w:t>p</w:t>
      </w:r>
      <w:r>
        <w:rPr>
          <w:color w:val="0000FF"/>
          <w:spacing w:val="-1"/>
          <w:position w:val="1"/>
        </w:rPr>
        <w:t>u</w:t>
      </w:r>
      <w:r>
        <w:rPr>
          <w:color w:val="0000FF"/>
          <w:position w:val="1"/>
        </w:rPr>
        <w:t>ter</w:t>
      </w:r>
      <w:r>
        <w:rPr>
          <w:color w:val="0000FF"/>
          <w:spacing w:val="-3"/>
          <w:position w:val="1"/>
        </w:rPr>
        <w:t xml:space="preserve"> </w:t>
      </w:r>
      <w:r>
        <w:rPr>
          <w:color w:val="0000FF"/>
          <w:spacing w:val="-1"/>
          <w:position w:val="1"/>
        </w:rPr>
        <w:t>S</w:t>
      </w:r>
      <w:r>
        <w:rPr>
          <w:color w:val="0000FF"/>
          <w:spacing w:val="1"/>
          <w:position w:val="1"/>
        </w:rPr>
        <w:t>ci</w:t>
      </w:r>
      <w:r>
        <w:rPr>
          <w:color w:val="0000FF"/>
          <w:position w:val="1"/>
        </w:rPr>
        <w:t>e</w:t>
      </w:r>
      <w:r>
        <w:rPr>
          <w:color w:val="0000FF"/>
          <w:spacing w:val="1"/>
          <w:position w:val="1"/>
        </w:rPr>
        <w:t>nc</w:t>
      </w:r>
      <w:r>
        <w:rPr>
          <w:color w:val="0000FF"/>
          <w:position w:val="1"/>
        </w:rPr>
        <w:t>e):</w:t>
      </w:r>
      <w:r>
        <w:rPr>
          <w:color w:val="0000FF"/>
          <w:position w:val="1"/>
        </w:rPr>
        <w:tab/>
      </w:r>
      <w:sdt>
        <w:sdtPr>
          <w:rPr>
            <w:position w:val="1"/>
          </w:rPr>
          <w:id w:val="1466619175"/>
          <w:placeholder>
            <w:docPart w:val="{a425d72e-abe2-442f-9c62-870e2d95bc40}"/>
          </w:placeholder>
          <w:text w:multiLine="1"/>
        </w:sdtPr>
        <w:sdtEndPr>
          <w:rPr>
            <w:color w:val="0000FF"/>
            <w:position w:val="1"/>
          </w:rPr>
        </w:sdtEndPr>
        <w:sdtContent>
          <w:r>
            <w:rPr>
              <w:position w:val="1"/>
            </w:rPr>
            <w:t>MAMS</w:t>
          </w:r>
        </w:sdtContent>
      </w:sdt>
    </w:p>
    <w:p>
      <w:pPr>
        <w:pStyle w:val="6"/>
        <w:tabs>
          <w:tab w:val="left" w:pos="6717"/>
        </w:tabs>
        <w:kinsoku w:val="0"/>
        <w:overflowPunct w:val="0"/>
        <w:spacing w:before="69"/>
        <w:ind w:left="1134" w:hanging="1134"/>
        <w:rPr>
          <w:color w:val="0000FF"/>
          <w:position w:val="1"/>
        </w:rPr>
      </w:pPr>
    </w:p>
    <w:p>
      <w:pPr>
        <w:pStyle w:val="6"/>
        <w:kinsoku w:val="0"/>
        <w:overflowPunct w:val="0"/>
        <w:spacing w:before="69"/>
        <w:ind w:left="1134" w:hanging="1134"/>
        <w:rPr>
          <w:color w:val="000000"/>
        </w:rPr>
      </w:pPr>
      <w:r>
        <w:rPr>
          <w:color w:val="0000FF"/>
        </w:rPr>
        <w:tab/>
      </w:r>
      <w:r>
        <w:rPr>
          <w:color w:val="0000FF"/>
        </w:rPr>
        <w:t>M</w:t>
      </w:r>
      <w:r>
        <w:rPr>
          <w:color w:val="0000FF"/>
          <w:spacing w:val="-1"/>
        </w:rPr>
        <w:t>o</w:t>
      </w:r>
      <w:r>
        <w:rPr>
          <w:color w:val="0000FF"/>
        </w:rPr>
        <w:t>d</w:t>
      </w:r>
      <w:r>
        <w:rPr>
          <w:color w:val="0000FF"/>
          <w:spacing w:val="1"/>
        </w:rPr>
        <w:t>u</w:t>
      </w:r>
      <w:r>
        <w:rPr>
          <w:color w:val="0000FF"/>
          <w:spacing w:val="-1"/>
        </w:rPr>
        <w:t>l</w:t>
      </w:r>
      <w:r>
        <w:rPr>
          <w:color w:val="0000FF"/>
        </w:rPr>
        <w:t>e</w:t>
      </w:r>
      <w:r>
        <w:rPr>
          <w:color w:val="0000FF"/>
          <w:spacing w:val="-6"/>
        </w:rPr>
        <w:t xml:space="preserve"> </w:t>
      </w:r>
      <w:r>
        <w:rPr>
          <w:color w:val="0000FF"/>
        </w:rPr>
        <w:t>n</w:t>
      </w:r>
      <w:r>
        <w:rPr>
          <w:color w:val="0000FF"/>
          <w:spacing w:val="-1"/>
        </w:rPr>
        <w:t>a</w:t>
      </w:r>
      <w:r>
        <w:rPr>
          <w:color w:val="0000FF"/>
          <w:spacing w:val="4"/>
        </w:rPr>
        <w:t>m</w:t>
      </w:r>
      <w:r>
        <w:rPr>
          <w:color w:val="0000FF"/>
        </w:rPr>
        <w:t>e</w:t>
      </w:r>
      <w:r>
        <w:rPr>
          <w:color w:val="0000FF"/>
          <w:spacing w:val="-8"/>
        </w:rPr>
        <w:t xml:space="preserve"> </w:t>
      </w:r>
      <w:r>
        <w:rPr>
          <w:color w:val="0000FF"/>
          <w:spacing w:val="-1"/>
        </w:rPr>
        <w:t>a</w:t>
      </w:r>
      <w:r>
        <w:rPr>
          <w:color w:val="0000FF"/>
        </w:rPr>
        <w:t>nd</w:t>
      </w:r>
      <w:r>
        <w:rPr>
          <w:color w:val="0000FF"/>
          <w:spacing w:val="-7"/>
        </w:rPr>
        <w:t xml:space="preserve"> </w:t>
      </w:r>
      <w:r>
        <w:rPr>
          <w:color w:val="0000FF"/>
          <w:spacing w:val="4"/>
        </w:rPr>
        <w:t>m</w:t>
      </w:r>
      <w:r>
        <w:rPr>
          <w:color w:val="0000FF"/>
        </w:rPr>
        <w:t>o</w:t>
      </w:r>
      <w:r>
        <w:rPr>
          <w:color w:val="0000FF"/>
          <w:spacing w:val="-1"/>
        </w:rPr>
        <w:t>d</w:t>
      </w:r>
      <w:r>
        <w:rPr>
          <w:color w:val="0000FF"/>
        </w:rPr>
        <w:t>ule</w:t>
      </w:r>
      <w:r>
        <w:rPr>
          <w:color w:val="0000FF"/>
          <w:spacing w:val="-6"/>
        </w:rPr>
        <w:t xml:space="preserve"> </w:t>
      </w:r>
      <w:r>
        <w:rPr>
          <w:color w:val="0000FF"/>
          <w:spacing w:val="1"/>
        </w:rPr>
        <w:t>c</w:t>
      </w:r>
      <w:r>
        <w:rPr>
          <w:color w:val="0000FF"/>
        </w:rPr>
        <w:t>o</w:t>
      </w:r>
      <w:r>
        <w:rPr>
          <w:color w:val="0000FF"/>
          <w:spacing w:val="-1"/>
        </w:rPr>
        <w:t>d</w:t>
      </w:r>
      <w:r>
        <w:rPr>
          <w:color w:val="0000FF"/>
        </w:rPr>
        <w:t xml:space="preserve">e: </w:t>
      </w:r>
      <w:sdt>
        <w:sdtPr>
          <w:id w:val="-1872066125"/>
          <w:placeholder>
            <w:docPart w:val="{53bf33dd-c119-48e9-adee-2b2b219e7b29}"/>
          </w:placeholder>
          <w:text w:multiLine="1"/>
        </w:sdtPr>
        <w:sdtEndPr>
          <w:rPr>
            <w:color w:val="0000FF"/>
          </w:rPr>
        </w:sdtEndPr>
        <w:sdtContent>
          <w:r>
            <w:t>MGT7998</w:t>
          </w:r>
        </w:sdtContent>
      </w:sdt>
    </w:p>
    <w:p>
      <w:pPr>
        <w:kinsoku w:val="0"/>
        <w:overflowPunct w:val="0"/>
        <w:spacing w:line="200" w:lineRule="exact"/>
        <w:ind w:left="1134" w:hanging="1134"/>
        <w:rPr>
          <w:sz w:val="20"/>
          <w:szCs w:val="20"/>
        </w:rPr>
      </w:pPr>
    </w:p>
    <w:p>
      <w:pPr>
        <w:kinsoku w:val="0"/>
        <w:overflowPunct w:val="0"/>
        <w:spacing w:line="200" w:lineRule="exact"/>
        <w:ind w:left="1134" w:hanging="1134"/>
        <w:rPr>
          <w:sz w:val="20"/>
          <w:szCs w:val="20"/>
        </w:rPr>
      </w:pPr>
    </w:p>
    <w:p>
      <w:pPr>
        <w:pStyle w:val="6"/>
        <w:kinsoku w:val="0"/>
        <w:overflowPunct w:val="0"/>
        <w:ind w:left="1134" w:hanging="1134"/>
      </w:pPr>
      <w:r>
        <w:rPr>
          <w:color w:val="0000FF"/>
        </w:rPr>
        <w:tab/>
      </w:r>
      <w:r>
        <w:rPr>
          <w:color w:val="0000FF"/>
        </w:rPr>
        <w:t>Na</w:t>
      </w:r>
      <w:r>
        <w:rPr>
          <w:color w:val="0000FF"/>
          <w:spacing w:val="4"/>
        </w:rPr>
        <w:t>m</w:t>
      </w:r>
      <w:r>
        <w:rPr>
          <w:color w:val="0000FF"/>
        </w:rPr>
        <w:t>e</w:t>
      </w:r>
      <w:r>
        <w:rPr>
          <w:color w:val="0000FF"/>
          <w:spacing w:val="-2"/>
        </w:rPr>
        <w:t xml:space="preserve"> </w:t>
      </w:r>
      <w:r>
        <w:rPr>
          <w:color w:val="0000FF"/>
          <w:spacing w:val="-1"/>
        </w:rPr>
        <w:t>o</w:t>
      </w:r>
      <w:r>
        <w:rPr>
          <w:color w:val="0000FF"/>
        </w:rPr>
        <w:t>f</w:t>
      </w:r>
      <w:r>
        <w:rPr>
          <w:color w:val="0000FF"/>
          <w:spacing w:val="1"/>
        </w:rPr>
        <w:t xml:space="preserve"> </w:t>
      </w:r>
      <w:r>
        <w:rPr>
          <w:color w:val="0000FF"/>
          <w:spacing w:val="-1"/>
        </w:rPr>
        <w:t>S</w:t>
      </w:r>
      <w:r>
        <w:rPr>
          <w:color w:val="0000FF"/>
        </w:rPr>
        <w:t>u</w:t>
      </w:r>
      <w:r>
        <w:rPr>
          <w:color w:val="0000FF"/>
          <w:spacing w:val="-1"/>
        </w:rPr>
        <w:t>p</w:t>
      </w:r>
      <w:r>
        <w:rPr>
          <w:color w:val="0000FF"/>
        </w:rPr>
        <w:t>er</w:t>
      </w:r>
      <w:r>
        <w:rPr>
          <w:color w:val="0000FF"/>
          <w:spacing w:val="1"/>
        </w:rPr>
        <w:t>v</w:t>
      </w:r>
      <w:r>
        <w:rPr>
          <w:color w:val="0000FF"/>
          <w:spacing w:val="-1"/>
        </w:rPr>
        <w:t>i</w:t>
      </w:r>
      <w:r>
        <w:rPr>
          <w:color w:val="0000FF"/>
          <w:spacing w:val="1"/>
        </w:rPr>
        <w:t>s</w:t>
      </w:r>
      <w:r>
        <w:rPr>
          <w:color w:val="0000FF"/>
        </w:rPr>
        <w:t>o</w:t>
      </w:r>
      <w:r>
        <w:rPr>
          <w:color w:val="0000FF"/>
          <w:spacing w:val="1"/>
        </w:rPr>
        <w:t>r</w:t>
      </w:r>
      <w:r>
        <w:rPr>
          <w:color w:val="0000FF"/>
        </w:rPr>
        <w:t xml:space="preserve">: </w:t>
      </w:r>
      <w:sdt>
        <w:sdtPr>
          <w:id w:val="-85858216"/>
          <w:placeholder>
            <w:docPart w:val="{7bdc3703-952e-4695-932f-e4e40bd7aa61}"/>
          </w:placeholder>
          <w:text w:multiLine="1"/>
        </w:sdtPr>
        <w:sdtContent>
          <w:r>
            <w:t>Dr. Phuah Kit Teng</w:t>
          </w:r>
        </w:sdtContent>
      </w:sdt>
      <w:r>
        <w:rPr>
          <w:color w:val="0000FF"/>
        </w:rPr>
        <w:tab/>
      </w:r>
      <w:r>
        <w:rPr>
          <w:color w:val="0000FF"/>
          <w:position w:val="1"/>
        </w:rPr>
        <w:t>Supervisor’s</w:t>
      </w:r>
      <w:r>
        <w:rPr>
          <w:color w:val="0000FF"/>
          <w:spacing w:val="-16"/>
          <w:position w:val="1"/>
        </w:rPr>
        <w:t xml:space="preserve"> </w:t>
      </w:r>
      <w:r>
        <w:rPr>
          <w:color w:val="0000FF"/>
          <w:position w:val="1"/>
        </w:rPr>
        <w:t xml:space="preserve">email: </w:t>
      </w:r>
      <w:sdt>
        <w:sdtPr>
          <w:rPr>
            <w:position w:val="1"/>
          </w:rPr>
          <w:id w:val="-472915750"/>
          <w:placeholder>
            <w:docPart w:val="{aec5b682-371c-4e69-a2fd-d5a576c6e9fd}"/>
          </w:placeholder>
          <w:text w:multiLine="1"/>
        </w:sdtPr>
        <w:sdtEndPr>
          <w:rPr>
            <w:position w:val="1"/>
          </w:rPr>
        </w:sdtEndPr>
        <w:sdtContent>
          <w:r>
            <w:rPr>
              <w:position w:val="1"/>
            </w:rPr>
            <w:t>kitteng.phuah@newinti.edu.my</w:t>
          </w:r>
        </w:sdtContent>
      </w:sdt>
    </w:p>
    <w:p>
      <w:pPr>
        <w:kinsoku w:val="0"/>
        <w:overflowPunct w:val="0"/>
        <w:spacing w:line="200" w:lineRule="exact"/>
        <w:ind w:left="1134" w:hanging="1134"/>
        <w:rPr>
          <w:sz w:val="20"/>
          <w:szCs w:val="20"/>
        </w:rPr>
      </w:pPr>
    </w:p>
    <w:p>
      <w:pPr>
        <w:kinsoku w:val="0"/>
        <w:overflowPunct w:val="0"/>
        <w:spacing w:line="200" w:lineRule="exact"/>
        <w:ind w:left="1134" w:hanging="1134"/>
        <w:rPr>
          <w:sz w:val="20"/>
          <w:szCs w:val="20"/>
        </w:rPr>
      </w:pPr>
    </w:p>
    <w:p>
      <w:pPr>
        <w:pStyle w:val="6"/>
        <w:kinsoku w:val="0"/>
        <w:overflowPunct w:val="0"/>
        <w:ind w:left="1134" w:hanging="1134"/>
        <w:rPr>
          <w:color w:val="0000FF"/>
        </w:rPr>
      </w:pPr>
      <w:r>
        <w:rPr>
          <w:color w:val="0000FF"/>
        </w:rPr>
        <w:tab/>
      </w:r>
      <w:r>
        <w:rPr>
          <w:color w:val="0000FF"/>
        </w:rPr>
        <w:t>Na</w:t>
      </w:r>
      <w:r>
        <w:rPr>
          <w:color w:val="0000FF"/>
          <w:spacing w:val="4"/>
        </w:rPr>
        <w:t>m</w:t>
      </w:r>
      <w:r>
        <w:rPr>
          <w:color w:val="0000FF"/>
        </w:rPr>
        <w:t>e</w:t>
      </w:r>
      <w:r>
        <w:rPr>
          <w:color w:val="0000FF"/>
          <w:spacing w:val="-8"/>
        </w:rPr>
        <w:t xml:space="preserve"> </w:t>
      </w:r>
      <w:r>
        <w:rPr>
          <w:color w:val="0000FF"/>
        </w:rPr>
        <w:t>of</w:t>
      </w:r>
      <w:r>
        <w:rPr>
          <w:color w:val="0000FF"/>
          <w:spacing w:val="-6"/>
        </w:rPr>
        <w:t xml:space="preserve"> </w:t>
      </w:r>
      <w:r>
        <w:rPr>
          <w:color w:val="0000FF"/>
        </w:rPr>
        <w:t>M</w:t>
      </w:r>
      <w:r>
        <w:rPr>
          <w:color w:val="0000FF"/>
          <w:spacing w:val="-1"/>
        </w:rPr>
        <w:t>o</w:t>
      </w:r>
      <w:r>
        <w:rPr>
          <w:color w:val="0000FF"/>
        </w:rPr>
        <w:t>d</w:t>
      </w:r>
      <w:r>
        <w:rPr>
          <w:color w:val="0000FF"/>
          <w:spacing w:val="-1"/>
        </w:rPr>
        <w:t>ul</w:t>
      </w:r>
      <w:r>
        <w:rPr>
          <w:color w:val="0000FF"/>
        </w:rPr>
        <w:t>e</w:t>
      </w:r>
      <w:r>
        <w:rPr>
          <w:color w:val="0000FF"/>
          <w:spacing w:val="-5"/>
        </w:rPr>
        <w:t xml:space="preserve"> </w:t>
      </w:r>
      <w:r>
        <w:rPr>
          <w:color w:val="0000FF"/>
        </w:rPr>
        <w:t>L</w:t>
      </w:r>
      <w:r>
        <w:rPr>
          <w:color w:val="0000FF"/>
          <w:spacing w:val="1"/>
        </w:rPr>
        <w:t>e</w:t>
      </w:r>
      <w:r>
        <w:rPr>
          <w:color w:val="0000FF"/>
        </w:rPr>
        <w:t>a</w:t>
      </w:r>
      <w:r>
        <w:rPr>
          <w:color w:val="0000FF"/>
          <w:spacing w:val="-1"/>
        </w:rPr>
        <w:t>d</w:t>
      </w:r>
      <w:r>
        <w:rPr>
          <w:color w:val="0000FF"/>
        </w:rPr>
        <w:t>er</w:t>
      </w:r>
      <w:r>
        <w:rPr>
          <w:color w:val="0000FF"/>
          <w:spacing w:val="-5"/>
        </w:rPr>
        <w:t xml:space="preserve"> </w:t>
      </w:r>
      <w:r>
        <w:rPr>
          <w:color w:val="0000FF"/>
          <w:spacing w:val="-1"/>
        </w:rPr>
        <w:t>i</w:t>
      </w:r>
      <w:r>
        <w:rPr>
          <w:color w:val="0000FF"/>
        </w:rPr>
        <w:t>f</w:t>
      </w:r>
      <w:r>
        <w:rPr>
          <w:color w:val="0000FF"/>
          <w:spacing w:val="-6"/>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w:t>
      </w:r>
      <w:r>
        <w:rPr>
          <w:color w:val="0000FF"/>
        </w:rPr>
        <w:t>a</w:t>
      </w:r>
      <w:r>
        <w:rPr>
          <w:color w:val="0000FF"/>
          <w:spacing w:val="1"/>
        </w:rPr>
        <w:t>n</w:t>
      </w:r>
      <w:r>
        <w:rPr>
          <w:color w:val="0000FF"/>
        </w:rPr>
        <w:t>t</w:t>
      </w:r>
      <w:r>
        <w:rPr>
          <w:color w:val="0000FF"/>
          <w:spacing w:val="-7"/>
        </w:rPr>
        <w:t xml:space="preserve"> </w:t>
      </w:r>
      <w:r>
        <w:rPr>
          <w:color w:val="0000FF"/>
          <w:spacing w:val="-2"/>
        </w:rPr>
        <w:t>i</w:t>
      </w:r>
      <w:r>
        <w:rPr>
          <w:color w:val="0000FF"/>
        </w:rPr>
        <w:t>s</w:t>
      </w:r>
      <w:r>
        <w:rPr>
          <w:color w:val="0000FF"/>
          <w:spacing w:val="-7"/>
        </w:rPr>
        <w:t xml:space="preserve"> </w:t>
      </w:r>
      <w:r>
        <w:rPr>
          <w:color w:val="0000FF"/>
          <w:spacing w:val="1"/>
        </w:rPr>
        <w:t>u</w:t>
      </w:r>
      <w:r>
        <w:rPr>
          <w:color w:val="0000FF"/>
        </w:rPr>
        <w:t>n</w:t>
      </w:r>
      <w:r>
        <w:rPr>
          <w:color w:val="0000FF"/>
          <w:spacing w:val="-1"/>
        </w:rPr>
        <w:t>d</w:t>
      </w:r>
      <w:r>
        <w:rPr>
          <w:color w:val="0000FF"/>
        </w:rPr>
        <w:t>er</w:t>
      </w:r>
      <w:r>
        <w:rPr>
          <w:color w:val="0000FF"/>
          <w:spacing w:val="2"/>
        </w:rPr>
        <w:t>t</w:t>
      </w:r>
      <w:r>
        <w:rPr>
          <w:color w:val="0000FF"/>
        </w:rPr>
        <w:t>a</w:t>
      </w:r>
      <w:r>
        <w:rPr>
          <w:color w:val="0000FF"/>
          <w:spacing w:val="3"/>
        </w:rPr>
        <w:t>k</w:t>
      </w:r>
      <w:r>
        <w:rPr>
          <w:color w:val="0000FF"/>
          <w:spacing w:val="-1"/>
        </w:rPr>
        <w:t>i</w:t>
      </w:r>
      <w:r>
        <w:rPr>
          <w:color w:val="0000FF"/>
        </w:rPr>
        <w:t>ng</w:t>
      </w:r>
      <w:r>
        <w:rPr>
          <w:color w:val="0000FF"/>
          <w:spacing w:val="-7"/>
        </w:rPr>
        <w:t xml:space="preserve"> </w:t>
      </w:r>
      <w:r>
        <w:rPr>
          <w:color w:val="0000FF"/>
        </w:rPr>
        <w:t>a</w:t>
      </w:r>
      <w:r>
        <w:rPr>
          <w:color w:val="0000FF"/>
          <w:spacing w:val="-8"/>
        </w:rPr>
        <w:t xml:space="preserve"> </w:t>
      </w:r>
      <w:r>
        <w:rPr>
          <w:color w:val="0000FF"/>
          <w:spacing w:val="2"/>
        </w:rPr>
        <w:t>t</w:t>
      </w:r>
      <w:r>
        <w:rPr>
          <w:color w:val="0000FF"/>
        </w:rPr>
        <w:t>a</w:t>
      </w:r>
      <w:r>
        <w:rPr>
          <w:color w:val="0000FF"/>
          <w:spacing w:val="-1"/>
        </w:rPr>
        <w:t>u</w:t>
      </w:r>
      <w:r>
        <w:rPr>
          <w:color w:val="0000FF"/>
        </w:rPr>
        <w:t>g</w:t>
      </w:r>
      <w:r>
        <w:rPr>
          <w:color w:val="0000FF"/>
          <w:spacing w:val="1"/>
        </w:rPr>
        <w:t>h</w:t>
      </w:r>
      <w:r>
        <w:rPr>
          <w:color w:val="0000FF"/>
        </w:rPr>
        <w:t>t</w:t>
      </w:r>
      <w:r>
        <w:rPr>
          <w:color w:val="0000FF"/>
          <w:spacing w:val="-8"/>
        </w:rPr>
        <w:t xml:space="preserve"> </w:t>
      </w:r>
      <w:r>
        <w:rPr>
          <w:color w:val="0000FF"/>
          <w:spacing w:val="-1"/>
        </w:rPr>
        <w:t>p</w:t>
      </w:r>
      <w:r>
        <w:rPr>
          <w:color w:val="0000FF"/>
        </w:rPr>
        <w:t>r</w:t>
      </w:r>
      <w:r>
        <w:rPr>
          <w:color w:val="0000FF"/>
          <w:spacing w:val="1"/>
        </w:rPr>
        <w:t>o</w:t>
      </w:r>
      <w:r>
        <w:rPr>
          <w:color w:val="0000FF"/>
        </w:rPr>
        <w:t>gra</w:t>
      </w:r>
      <w:r>
        <w:rPr>
          <w:color w:val="0000FF"/>
          <w:spacing w:val="2"/>
        </w:rPr>
        <w:t>m</w:t>
      </w:r>
      <w:r>
        <w:rPr>
          <w:color w:val="0000FF"/>
          <w:spacing w:val="4"/>
        </w:rPr>
        <w:t>m</w:t>
      </w:r>
      <w:r>
        <w:rPr>
          <w:color w:val="0000FF"/>
        </w:rPr>
        <w:t>e</w:t>
      </w:r>
      <w:r>
        <w:rPr>
          <w:color w:val="0000FF"/>
          <w:spacing w:val="-3"/>
        </w:rPr>
        <w:t>/</w:t>
      </w:r>
      <w:r>
        <w:rPr>
          <w:color w:val="0000FF"/>
          <w:spacing w:val="4"/>
        </w:rPr>
        <w:t>m</w:t>
      </w:r>
      <w:r>
        <w:rPr>
          <w:color w:val="0000FF"/>
        </w:rPr>
        <w:t>o</w:t>
      </w:r>
      <w:r>
        <w:rPr>
          <w:color w:val="0000FF"/>
          <w:spacing w:val="-1"/>
        </w:rPr>
        <w:t>d</w:t>
      </w:r>
      <w:r>
        <w:rPr>
          <w:color w:val="0000FF"/>
        </w:rPr>
        <w:t>u</w:t>
      </w:r>
      <w:r>
        <w:rPr>
          <w:color w:val="0000FF"/>
          <w:spacing w:val="-2"/>
        </w:rPr>
        <w:t>l</w:t>
      </w:r>
      <w:r>
        <w:rPr>
          <w:color w:val="0000FF"/>
        </w:rPr>
        <w:t>e:</w:t>
      </w:r>
    </w:p>
    <w:p>
      <w:pPr>
        <w:pStyle w:val="6"/>
        <w:kinsoku w:val="0"/>
        <w:overflowPunct w:val="0"/>
        <w:ind w:left="1134" w:hanging="1134"/>
        <w:rPr>
          <w:color w:val="0000FF"/>
        </w:rPr>
      </w:pPr>
    </w:p>
    <w:p>
      <w:pPr>
        <w:pStyle w:val="6"/>
        <w:kinsoku w:val="0"/>
        <w:overflowPunct w:val="0"/>
        <w:ind w:left="1134" w:hanging="1134"/>
        <w:rPr>
          <w:color w:val="000000"/>
        </w:rPr>
      </w:pPr>
      <w:r>
        <w:rPr>
          <w:color w:val="000000"/>
        </w:rPr>
        <w:tab/>
      </w:r>
      <w:sdt>
        <w:sdtPr>
          <w:rPr>
            <w:color w:val="000000"/>
          </w:rPr>
          <w:id w:val="2134432351"/>
          <w:placeholder>
            <w:docPart w:val="{e0b3f53c-79e4-4a7b-82d0-130daa4ea5c4}"/>
          </w:placeholder>
          <w:text w:multiLine="1"/>
        </w:sdtPr>
        <w:sdtEndPr>
          <w:rPr>
            <w:color w:val="000000"/>
          </w:rPr>
        </w:sdtEndPr>
        <w:sdtContent>
          <w:r>
            <w:rPr>
              <w:color w:val="000000"/>
            </w:rPr>
            <w:t>Dr. Syriac Nellikunnel</w:t>
          </w:r>
        </w:sdtContent>
      </w:sdt>
    </w:p>
    <w:p>
      <w:pPr>
        <w:kinsoku w:val="0"/>
        <w:overflowPunct w:val="0"/>
        <w:spacing w:before="12" w:line="260" w:lineRule="exact"/>
        <w:ind w:left="1134" w:hanging="1134"/>
        <w:rPr>
          <w:sz w:val="26"/>
          <w:szCs w:val="26"/>
        </w:rPr>
      </w:pPr>
    </w:p>
    <w:p>
      <w:pPr>
        <w:pStyle w:val="6"/>
        <w:kinsoku w:val="0"/>
        <w:overflowPunct w:val="0"/>
        <w:spacing w:before="74"/>
        <w:ind w:left="1134" w:hanging="1134"/>
        <w:rPr>
          <w:color w:val="0000FF"/>
        </w:rPr>
      </w:pPr>
      <w:r>
        <w:rPr>
          <w:color w:val="0000FF"/>
        </w:rPr>
        <w:tab/>
      </w:r>
      <w:r>
        <w:rPr>
          <w:color w:val="0000FF"/>
        </w:rPr>
        <w:t>Names</w:t>
      </w:r>
      <w:r>
        <w:rPr>
          <w:color w:val="0000FF"/>
          <w:spacing w:val="41"/>
        </w:rPr>
        <w:t xml:space="preserve"> </w:t>
      </w:r>
      <w:r>
        <w:rPr>
          <w:color w:val="0000FF"/>
        </w:rPr>
        <w:t>and</w:t>
      </w:r>
      <w:r>
        <w:rPr>
          <w:color w:val="0000FF"/>
          <w:spacing w:val="-8"/>
        </w:rPr>
        <w:t xml:space="preserve"> </w:t>
      </w:r>
      <w:r>
        <w:rPr>
          <w:color w:val="0000FF"/>
        </w:rPr>
        <w:t>student/staff</w:t>
      </w:r>
      <w:r>
        <w:rPr>
          <w:color w:val="0000FF"/>
          <w:spacing w:val="-8"/>
        </w:rPr>
        <w:t xml:space="preserve"> </w:t>
      </w:r>
      <w:r>
        <w:rPr>
          <w:color w:val="0000FF"/>
        </w:rPr>
        <w:t>numbers</w:t>
      </w:r>
      <w:r>
        <w:rPr>
          <w:color w:val="0000FF"/>
          <w:spacing w:val="-7"/>
        </w:rPr>
        <w:t xml:space="preserve"> </w:t>
      </w:r>
      <w:r>
        <w:rPr>
          <w:color w:val="0000FF"/>
        </w:rPr>
        <w:t>for</w:t>
      </w:r>
      <w:r>
        <w:rPr>
          <w:color w:val="0000FF"/>
          <w:spacing w:val="-8"/>
        </w:rPr>
        <w:t xml:space="preserve"> </w:t>
      </w:r>
      <w:r>
        <w:rPr>
          <w:color w:val="0000FF"/>
        </w:rPr>
        <w:t>any</w:t>
      </w:r>
      <w:r>
        <w:rPr>
          <w:color w:val="0000FF"/>
          <w:spacing w:val="-8"/>
        </w:rPr>
        <w:t xml:space="preserve"> </w:t>
      </w:r>
      <w:r>
        <w:rPr>
          <w:color w:val="0000FF"/>
        </w:rPr>
        <w:t>additional</w:t>
      </w:r>
      <w:r>
        <w:rPr>
          <w:color w:val="0000FF"/>
          <w:spacing w:val="-7"/>
        </w:rPr>
        <w:t xml:space="preserve"> </w:t>
      </w:r>
      <w:r>
        <w:rPr>
          <w:color w:val="0000FF"/>
        </w:rPr>
        <w:t>investigators</w:t>
      </w:r>
      <w:r>
        <w:rPr>
          <w:color w:val="0000FF"/>
          <w:spacing w:val="-8"/>
        </w:rPr>
        <w:t xml:space="preserve"> </w:t>
      </w:r>
      <w:r>
        <w:rPr>
          <w:color w:val="0000FF"/>
        </w:rPr>
        <w:t>involved</w:t>
      </w:r>
      <w:r>
        <w:rPr>
          <w:color w:val="0000FF"/>
          <w:spacing w:val="-8"/>
        </w:rPr>
        <w:t xml:space="preserve"> </w:t>
      </w:r>
      <w:r>
        <w:rPr>
          <w:color w:val="0000FF"/>
        </w:rPr>
        <w:t>in</w:t>
      </w:r>
      <w:r>
        <w:rPr>
          <w:color w:val="0000FF"/>
          <w:spacing w:val="-7"/>
        </w:rPr>
        <w:t xml:space="preserve"> </w:t>
      </w:r>
      <w:r>
        <w:rPr>
          <w:color w:val="0000FF"/>
        </w:rPr>
        <w:t>this</w:t>
      </w:r>
      <w:r>
        <w:rPr>
          <w:color w:val="0000FF"/>
          <w:spacing w:val="-8"/>
        </w:rPr>
        <w:t xml:space="preserve"> </w:t>
      </w:r>
      <w:r>
        <w:rPr>
          <w:color w:val="0000FF"/>
        </w:rPr>
        <w:t>study</w:t>
      </w:r>
    </w:p>
    <w:p>
      <w:pPr>
        <w:pStyle w:val="6"/>
        <w:kinsoku w:val="0"/>
        <w:overflowPunct w:val="0"/>
        <w:spacing w:before="74"/>
        <w:ind w:left="1134" w:hanging="1134"/>
        <w:rPr>
          <w:color w:val="0000FF"/>
        </w:rPr>
      </w:pPr>
    </w:p>
    <w:p>
      <w:pPr>
        <w:pStyle w:val="6"/>
        <w:kinsoku w:val="0"/>
        <w:overflowPunct w:val="0"/>
        <w:spacing w:before="74"/>
        <w:ind w:left="1134" w:hanging="1134"/>
        <w:rPr>
          <w:color w:val="000000"/>
        </w:rPr>
      </w:pPr>
      <w:r>
        <w:rPr>
          <w:color w:val="000000"/>
        </w:rPr>
        <w:tab/>
      </w:r>
      <w:sdt>
        <w:sdtPr>
          <w:rPr>
            <w:color w:val="000000"/>
          </w:rPr>
          <w:id w:val="-601955462"/>
          <w:placeholder>
            <w:docPart w:val="{55aeb419-5bcb-4be6-9613-5d820fc7fb66}"/>
          </w:placeholder>
          <w:showingPlcHdr/>
          <w:text w:multiLine="1"/>
        </w:sdtPr>
        <w:sdtEndPr>
          <w:rPr>
            <w:color w:val="000000"/>
          </w:rPr>
        </w:sdtEndPr>
        <w:sdtContent>
          <w:r>
            <w:rPr>
              <w:rStyle w:val="21"/>
            </w:rPr>
            <w:t>Click here to enter text.</w:t>
          </w:r>
        </w:sdtContent>
      </w:sdt>
    </w:p>
    <w:p>
      <w:pPr>
        <w:kinsoku w:val="0"/>
        <w:overflowPunct w:val="0"/>
        <w:spacing w:line="200" w:lineRule="exact"/>
        <w:ind w:left="1134" w:hanging="1134"/>
        <w:rPr>
          <w:sz w:val="20"/>
          <w:szCs w:val="20"/>
        </w:rPr>
      </w:pPr>
    </w:p>
    <w:p>
      <w:pPr>
        <w:kinsoku w:val="0"/>
        <w:overflowPunct w:val="0"/>
        <w:spacing w:line="200" w:lineRule="exact"/>
        <w:ind w:left="1134" w:hanging="1134"/>
        <w:rPr>
          <w:sz w:val="20"/>
          <w:szCs w:val="20"/>
        </w:rPr>
      </w:pPr>
    </w:p>
    <w:p>
      <w:pPr>
        <w:pStyle w:val="6"/>
        <w:kinsoku w:val="0"/>
        <w:overflowPunct w:val="0"/>
        <w:spacing w:line="249" w:lineRule="auto"/>
        <w:ind w:left="1134" w:right="298" w:hanging="1134"/>
        <w:rPr>
          <w:color w:val="000000"/>
        </w:rPr>
      </w:pPr>
      <w:r>
        <w:rPr>
          <w:color w:val="0000FF"/>
        </w:rPr>
        <w:tab/>
      </w:r>
      <w:r>
        <w:rPr>
          <w:color w:val="0000FF"/>
        </w:rPr>
        <w:t>Is</w:t>
      </w:r>
      <w:r>
        <w:rPr>
          <w:color w:val="0000FF"/>
          <w:spacing w:val="-7"/>
        </w:rPr>
        <w:t xml:space="preserve"> </w:t>
      </w:r>
      <w:r>
        <w:rPr>
          <w:color w:val="0000FF"/>
        </w:rPr>
        <w:t>this</w:t>
      </w:r>
      <w:r>
        <w:rPr>
          <w:color w:val="0000FF"/>
          <w:spacing w:val="-7"/>
        </w:rPr>
        <w:t xml:space="preserve"> </w:t>
      </w:r>
      <w:r>
        <w:rPr>
          <w:color w:val="0000FF"/>
        </w:rPr>
        <w:t>study</w:t>
      </w:r>
      <w:r>
        <w:rPr>
          <w:color w:val="0000FF"/>
          <w:spacing w:val="-6"/>
        </w:rPr>
        <w:t xml:space="preserve"> </w:t>
      </w:r>
      <w:r>
        <w:rPr>
          <w:color w:val="0000FF"/>
        </w:rPr>
        <w:t>being</w:t>
      </w:r>
      <w:r>
        <w:rPr>
          <w:color w:val="0000FF"/>
          <w:spacing w:val="-7"/>
        </w:rPr>
        <w:t xml:space="preserve"> </w:t>
      </w:r>
      <w:r>
        <w:rPr>
          <w:color w:val="0000FF"/>
        </w:rPr>
        <w:t>conducted</w:t>
      </w:r>
      <w:r>
        <w:rPr>
          <w:color w:val="0000FF"/>
          <w:spacing w:val="-7"/>
        </w:rPr>
        <w:t xml:space="preserve"> </w:t>
      </w:r>
      <w:r>
        <w:rPr>
          <w:color w:val="0000FF"/>
        </w:rPr>
        <w:t>in</w:t>
      </w:r>
      <w:r>
        <w:rPr>
          <w:color w:val="0000FF"/>
          <w:spacing w:val="-6"/>
        </w:rPr>
        <w:t xml:space="preserve"> </w:t>
      </w:r>
      <w:r>
        <w:rPr>
          <w:color w:val="0000FF"/>
        </w:rPr>
        <w:t>collaboration</w:t>
      </w:r>
      <w:r>
        <w:rPr>
          <w:color w:val="0000FF"/>
          <w:spacing w:val="-7"/>
        </w:rPr>
        <w:t xml:space="preserve"> </w:t>
      </w:r>
      <w:r>
        <w:rPr>
          <w:color w:val="0000FF"/>
        </w:rPr>
        <w:t>with</w:t>
      </w:r>
      <w:r>
        <w:rPr>
          <w:color w:val="0000FF"/>
          <w:spacing w:val="-6"/>
        </w:rPr>
        <w:t xml:space="preserve"> </w:t>
      </w:r>
      <w:r>
        <w:rPr>
          <w:color w:val="0000FF"/>
        </w:rPr>
        <w:t>another</w:t>
      </w:r>
      <w:r>
        <w:rPr>
          <w:color w:val="0000FF"/>
          <w:spacing w:val="-7"/>
        </w:rPr>
        <w:t xml:space="preserve"> </w:t>
      </w:r>
      <w:r>
        <w:rPr>
          <w:color w:val="0000FF"/>
        </w:rPr>
        <w:t>university</w:t>
      </w:r>
      <w:r>
        <w:rPr>
          <w:color w:val="0000FF"/>
          <w:spacing w:val="-7"/>
        </w:rPr>
        <w:t xml:space="preserve"> </w:t>
      </w:r>
      <w:r>
        <w:rPr>
          <w:color w:val="0000FF"/>
        </w:rPr>
        <w:t>or</w:t>
      </w:r>
      <w:r>
        <w:rPr>
          <w:color w:val="0000FF"/>
          <w:spacing w:val="-7"/>
        </w:rPr>
        <w:t xml:space="preserve"> </w:t>
      </w:r>
      <w:r>
        <w:rPr>
          <w:color w:val="0000FF"/>
        </w:rPr>
        <w:t>institution</w:t>
      </w:r>
      <w:r>
        <w:rPr>
          <w:color w:val="0000FF"/>
          <w:spacing w:val="-7"/>
        </w:rPr>
        <w:t xml:space="preserve"> </w:t>
      </w:r>
      <w:r>
        <w:rPr>
          <w:color w:val="0000FF"/>
        </w:rPr>
        <w:t>and/or</w:t>
      </w:r>
      <w:r>
        <w:rPr>
          <w:color w:val="0000FF"/>
          <w:spacing w:val="-6"/>
        </w:rPr>
        <w:t xml:space="preserve"> </w:t>
      </w:r>
      <w:r>
        <w:rPr>
          <w:color w:val="0000FF"/>
        </w:rPr>
        <w:t>does</w:t>
      </w:r>
      <w:r>
        <w:rPr>
          <w:color w:val="0000FF"/>
          <w:spacing w:val="-7"/>
        </w:rPr>
        <w:t xml:space="preserve"> </w:t>
      </w:r>
      <w:r>
        <w:rPr>
          <w:color w:val="0000FF"/>
        </w:rPr>
        <w:t>it</w:t>
      </w:r>
      <w:r>
        <w:rPr>
          <w:color w:val="0000FF"/>
          <w:w w:val="99"/>
        </w:rPr>
        <w:t xml:space="preserve"> </w:t>
      </w:r>
      <w:r>
        <w:rPr>
          <w:color w:val="0000FF"/>
        </w:rPr>
        <w:t>involve</w:t>
      </w:r>
      <w:r>
        <w:rPr>
          <w:color w:val="0000FF"/>
          <w:spacing w:val="-9"/>
        </w:rPr>
        <w:t xml:space="preserve"> </w:t>
      </w:r>
      <w:r>
        <w:rPr>
          <w:color w:val="0000FF"/>
        </w:rPr>
        <w:t>working</w:t>
      </w:r>
      <w:r>
        <w:rPr>
          <w:color w:val="0000FF"/>
          <w:spacing w:val="-9"/>
        </w:rPr>
        <w:t xml:space="preserve"> </w:t>
      </w:r>
      <w:r>
        <w:rPr>
          <w:color w:val="0000FF"/>
        </w:rPr>
        <w:t>with</w:t>
      </w:r>
      <w:r>
        <w:rPr>
          <w:color w:val="0000FF"/>
          <w:spacing w:val="-9"/>
        </w:rPr>
        <w:t xml:space="preserve"> </w:t>
      </w:r>
      <w:r>
        <w:rPr>
          <w:color w:val="0000FF"/>
        </w:rPr>
        <w:t>colleagues</w:t>
      </w:r>
      <w:r>
        <w:rPr>
          <w:color w:val="0000FF"/>
          <w:spacing w:val="-9"/>
        </w:rPr>
        <w:t xml:space="preserve"> </w:t>
      </w:r>
      <w:r>
        <w:rPr>
          <w:color w:val="0000FF"/>
        </w:rPr>
        <w:t>from</w:t>
      </w:r>
      <w:r>
        <w:rPr>
          <w:color w:val="0000FF"/>
          <w:spacing w:val="-8"/>
        </w:rPr>
        <w:t xml:space="preserve"> </w:t>
      </w:r>
      <w:r>
        <w:rPr>
          <w:color w:val="0000FF"/>
        </w:rPr>
        <w:t>another</w:t>
      </w:r>
      <w:r>
        <w:rPr>
          <w:color w:val="0000FF"/>
          <w:spacing w:val="-9"/>
        </w:rPr>
        <w:t xml:space="preserve"> </w:t>
      </w:r>
      <w:r>
        <w:rPr>
          <w:color w:val="0000FF"/>
        </w:rPr>
        <w:t>institution?</w:t>
      </w:r>
    </w:p>
    <w:p>
      <w:pPr>
        <w:kinsoku w:val="0"/>
        <w:overflowPunct w:val="0"/>
        <w:spacing w:before="6" w:line="280" w:lineRule="exact"/>
        <w:ind w:left="1134" w:hanging="1134"/>
        <w:rPr>
          <w:sz w:val="28"/>
          <w:szCs w:val="28"/>
        </w:rPr>
      </w:pPr>
    </w:p>
    <w:p>
      <w:pPr>
        <w:pStyle w:val="6"/>
        <w:tabs>
          <w:tab w:val="left" w:pos="4917"/>
        </w:tabs>
        <w:kinsoku w:val="0"/>
        <w:overflowPunct w:val="0"/>
        <w:ind w:left="1134" w:hanging="1134"/>
        <w:rPr>
          <w:color w:val="000000"/>
        </w:rPr>
      </w:pPr>
      <w:r>
        <w:rPr>
          <w:color w:val="0000FF"/>
          <w:position w:val="1"/>
        </w:rPr>
        <w:tab/>
      </w:r>
      <w:sdt>
        <w:sdtPr>
          <w:rPr>
            <w:color w:val="0000FF"/>
            <w:position w:val="1"/>
          </w:rPr>
          <w:id w:val="992841121"/>
          <w14:checkbox>
            <w14:checked w14:val="0"/>
            <w14:checkedState w14:val="2612" w14:font="MS Gothic"/>
            <w14:uncheckedState w14:val="2610" w14:font="MS Gothic"/>
          </w14:checkbox>
        </w:sdtPr>
        <w:sdtEndPr>
          <w:rPr>
            <w:color w:val="0000FF"/>
            <w:position w:val="1"/>
          </w:rPr>
        </w:sdtEndPr>
        <w:sdtContent>
          <w:r>
            <w:rPr>
              <w:rFonts w:hint="eastAsia" w:ascii="MS Gothic" w:hAnsi="MS Gothic" w:eastAsia="MS Gothic"/>
              <w:color w:val="0000FF"/>
              <w:position w:val="1"/>
            </w:rPr>
            <w:t>☐</w:t>
          </w:r>
        </w:sdtContent>
      </w:sdt>
      <w:r>
        <w:rPr>
          <w:color w:val="0000FF"/>
          <w:position w:val="1"/>
        </w:rPr>
        <w:t>Yes</w:t>
      </w:r>
      <w:r>
        <w:rPr>
          <w:color w:val="0000FF"/>
          <w:position w:val="1"/>
        </w:rPr>
        <w:tab/>
      </w:r>
      <w:sdt>
        <w:sdtPr>
          <w:rPr>
            <w:color w:val="0000FF"/>
            <w:position w:val="1"/>
          </w:rPr>
          <w:id w:val="-1094243000"/>
          <w14:checkbox>
            <w14:checked w14:val="1"/>
            <w14:checkedState w14:val="2612" w14:font="MS Gothic"/>
            <w14:uncheckedState w14:val="2610" w14:font="MS Gothic"/>
          </w14:checkbox>
        </w:sdtPr>
        <w:sdtEndPr>
          <w:rPr>
            <w:color w:val="0000FF"/>
            <w:position w:val="1"/>
          </w:rPr>
        </w:sdtEndPr>
        <w:sdtContent>
          <w:r>
            <w:rPr>
              <w:rFonts w:hint="eastAsia" w:ascii="MS Gothic" w:hAnsi="MS Gothic" w:eastAsia="MS Gothic"/>
              <w:color w:val="0000FF"/>
              <w:position w:val="1"/>
            </w:rPr>
            <w:t>☒</w:t>
          </w:r>
        </w:sdtContent>
      </w:sdt>
      <w:r>
        <w:rPr>
          <w:color w:val="0000FF"/>
        </w:rPr>
        <w:t>No</w:t>
      </w:r>
    </w:p>
    <w:p>
      <w:pPr>
        <w:kinsoku w:val="0"/>
        <w:overflowPunct w:val="0"/>
        <w:spacing w:before="11" w:line="220" w:lineRule="exact"/>
        <w:ind w:left="1134" w:hanging="1134"/>
        <w:rPr>
          <w:sz w:val="22"/>
          <w:szCs w:val="22"/>
        </w:rPr>
      </w:pPr>
    </w:p>
    <w:p>
      <w:pPr>
        <w:pStyle w:val="6"/>
        <w:kinsoku w:val="0"/>
        <w:overflowPunct w:val="0"/>
        <w:ind w:left="1134" w:hanging="1134"/>
        <w:rPr>
          <w:color w:val="0000FF"/>
        </w:rPr>
      </w:pPr>
      <w:r>
        <w:rPr>
          <w:color w:val="0000FF"/>
        </w:rPr>
        <w:tab/>
      </w:r>
      <w:r>
        <w:rPr>
          <w:color w:val="0000FF"/>
        </w:rPr>
        <w:t>If</w:t>
      </w:r>
      <w:r>
        <w:rPr>
          <w:color w:val="0000FF"/>
          <w:spacing w:val="-7"/>
        </w:rPr>
        <w:t xml:space="preserve"> </w:t>
      </w:r>
      <w:r>
        <w:rPr>
          <w:color w:val="0000FF"/>
        </w:rPr>
        <w:t>yes,</w:t>
      </w:r>
      <w:r>
        <w:rPr>
          <w:color w:val="0000FF"/>
          <w:spacing w:val="-6"/>
        </w:rPr>
        <w:t xml:space="preserve"> </w:t>
      </w:r>
      <w:r>
        <w:rPr>
          <w:color w:val="0000FF"/>
        </w:rPr>
        <w:t>provide</w:t>
      </w:r>
      <w:r>
        <w:rPr>
          <w:color w:val="0000FF"/>
          <w:spacing w:val="-7"/>
        </w:rPr>
        <w:t xml:space="preserve"> </w:t>
      </w:r>
      <w:r>
        <w:rPr>
          <w:color w:val="0000FF"/>
        </w:rPr>
        <w:t>details</w:t>
      </w:r>
      <w:r>
        <w:rPr>
          <w:color w:val="0000FF"/>
          <w:spacing w:val="-6"/>
        </w:rPr>
        <w:t xml:space="preserve"> </w:t>
      </w:r>
      <w:r>
        <w:rPr>
          <w:color w:val="0000FF"/>
        </w:rPr>
        <w:t>here:</w:t>
      </w:r>
    </w:p>
    <w:p>
      <w:pPr>
        <w:pStyle w:val="6"/>
        <w:kinsoku w:val="0"/>
        <w:overflowPunct w:val="0"/>
        <w:ind w:left="1134" w:hanging="1134"/>
        <w:rPr>
          <w:color w:val="0000FF"/>
        </w:rPr>
      </w:pPr>
    </w:p>
    <w:p>
      <w:pPr>
        <w:pStyle w:val="6"/>
        <w:kinsoku w:val="0"/>
        <w:overflowPunct w:val="0"/>
        <w:ind w:left="1134" w:hanging="1134"/>
        <w:rPr>
          <w:color w:val="0000FF"/>
        </w:rPr>
      </w:pPr>
      <w:r>
        <w:rPr>
          <w:color w:val="0000FF"/>
        </w:rPr>
        <w:tab/>
      </w:r>
      <w:sdt>
        <w:sdtPr>
          <w:rPr>
            <w:color w:val="0000FF"/>
          </w:rPr>
          <w:id w:val="-2113650417"/>
          <w:placeholder>
            <w:docPart w:val="{c5517515-ea89-4709-a151-6c2db463c11d}"/>
          </w:placeholder>
          <w:showingPlcHdr/>
          <w:text w:multiLine="1"/>
        </w:sdtPr>
        <w:sdtEndPr>
          <w:rPr>
            <w:color w:val="0000FF"/>
          </w:rPr>
        </w:sdtEndPr>
        <w:sdtContent>
          <w:r>
            <w:rPr>
              <w:rStyle w:val="21"/>
            </w:rPr>
            <w:t>Click here to enter text.</w:t>
          </w:r>
        </w:sdtContent>
      </w:sdt>
    </w:p>
    <w:p>
      <w:pPr>
        <w:kinsoku w:val="0"/>
        <w:overflowPunct w:val="0"/>
        <w:spacing w:line="200" w:lineRule="exact"/>
        <w:rPr>
          <w:sz w:val="20"/>
          <w:szCs w:val="20"/>
        </w:rPr>
      </w:pPr>
    </w:p>
    <w:p>
      <w:pPr>
        <w:kinsoku w:val="0"/>
        <w:overflowPunct w:val="0"/>
        <w:spacing w:line="200" w:lineRule="exact"/>
        <w:rPr>
          <w:sz w:val="20"/>
          <w:szCs w:val="20"/>
        </w:rPr>
      </w:pPr>
    </w:p>
    <w:p>
      <w:pPr>
        <w:kinsoku w:val="0"/>
        <w:overflowPunct w:val="0"/>
        <w:spacing w:line="200" w:lineRule="exact"/>
        <w:rPr>
          <w:sz w:val="20"/>
          <w:szCs w:val="20"/>
        </w:rPr>
      </w:pPr>
    </w:p>
    <w:p>
      <w:pPr>
        <w:pStyle w:val="3"/>
        <w:kinsoku w:val="0"/>
        <w:overflowPunct w:val="0"/>
        <w:rPr>
          <w:b w:val="0"/>
          <w:bCs w:val="0"/>
          <w:color w:val="000000"/>
        </w:rPr>
      </w:pPr>
      <w:bookmarkStart w:id="140" w:name="_Toc17213"/>
      <w:r>
        <w:rPr>
          <w:lang w:val="en-US" w:eastAsia="en-US"/>
        </w:rPr>
        <mc:AlternateContent>
          <mc:Choice Requires="wps">
            <w:drawing>
              <wp:anchor distT="0" distB="0" distL="114300" distR="114300" simplePos="0" relativeHeight="251650048" behindDoc="1" locked="0" layoutInCell="0" allowOverlap="1">
                <wp:simplePos x="0" y="0"/>
                <wp:positionH relativeFrom="page">
                  <wp:posOffset>644525</wp:posOffset>
                </wp:positionH>
                <wp:positionV relativeFrom="paragraph">
                  <wp:posOffset>-89535</wp:posOffset>
                </wp:positionV>
                <wp:extent cx="6445885" cy="12700"/>
                <wp:effectExtent l="0" t="0" r="0" b="0"/>
                <wp:wrapNone/>
                <wp:docPr id="8" name="Freeform 7"/>
                <wp:cNvGraphicFramePr/>
                <a:graphic xmlns:a="http://schemas.openxmlformats.org/drawingml/2006/main">
                  <a:graphicData uri="http://schemas.microsoft.com/office/word/2010/wordprocessingShape">
                    <wps:wsp>
                      <wps:cNvSpPr/>
                      <wps:spPr bwMode="auto">
                        <a:xfrm>
                          <a:off x="0" y="0"/>
                          <a:ext cx="6445885" cy="12700"/>
                        </a:xfrm>
                        <a:custGeom>
                          <a:avLst/>
                          <a:gdLst>
                            <a:gd name="T0" fmla="*/ 0 w 10151"/>
                            <a:gd name="T1" fmla="*/ 0 h 20"/>
                            <a:gd name="T2" fmla="*/ 10151 w 10151"/>
                            <a:gd name="T3" fmla="*/ 0 h 20"/>
                          </a:gdLst>
                          <a:ahLst/>
                          <a:cxnLst>
                            <a:cxn ang="0">
                              <a:pos x="T0" y="T1"/>
                            </a:cxn>
                            <a:cxn ang="0">
                              <a:pos x="T2" y="T3"/>
                            </a:cxn>
                          </a:cxnLst>
                          <a:rect l="0" t="0" r="r" b="b"/>
                          <a:pathLst>
                            <a:path w="10151" h="20">
                              <a:moveTo>
                                <a:pt x="0" y="0"/>
                              </a:moveTo>
                              <a:lnTo>
                                <a:pt x="10151" y="0"/>
                              </a:lnTo>
                            </a:path>
                          </a:pathLst>
                        </a:custGeom>
                        <a:noFill/>
                        <a:ln w="19557">
                          <a:solidFill>
                            <a:srgbClr val="000000"/>
                          </a:solidFill>
                          <a:round/>
                        </a:ln>
                      </wps:spPr>
                      <wps:bodyPr rot="0" vert="horz" wrap="square" lIns="91440" tIns="45720" rIns="91440" bIns="45720" anchor="t" anchorCtr="0" upright="1">
                        <a:noAutofit/>
                      </wps:bodyPr>
                    </wps:wsp>
                  </a:graphicData>
                </a:graphic>
              </wp:anchor>
            </w:drawing>
          </mc:Choice>
          <mc:Fallback>
            <w:pict>
              <v:shape id="Freeform 7" o:spid="_x0000_s1026" o:spt="100" style="position:absolute;left:0pt;margin-left:50.75pt;margin-top:-7.05pt;height:1pt;width:507.55pt;mso-position-horizontal-relative:page;z-index:-251666432;mso-width-relative:page;mso-height-relative:page;" filled="f" stroked="t" coordsize="10151,20" o:allowincell="f" o:gfxdata="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CjW0dYAAAAMAQAADwAAAAAAAAAB&#10;ACAAAAAiAAAAZHJzL2Rvd25yZXYueG1sUEsBAhQAFAAAAAgAh07iQAz+mKSEAgAAeQUAAA4AAAAA&#10;AAAAAQAgAAAAJQEAAGRycy9lMm9Eb2MueG1sUEsFBgAAAAAGAAYAWQEAABsGAAAAAA==&#10;" path="m0,0l10151,0e">
                <v:path o:connectlocs="0,0;6445885,0" o:connectangles="0,0"/>
                <v:fill on="f" focussize="0,0"/>
                <v:stroke weight="1.53992125984252pt" color="#000000" joinstyle="round"/>
                <v:imagedata o:title=""/>
                <o:lock v:ext="edit" aspectratio="f"/>
              </v:shape>
            </w:pict>
          </mc:Fallback>
        </mc:AlternateContent>
      </w:r>
      <w:r>
        <w:rPr>
          <w:color w:val="0000FF"/>
          <w:spacing w:val="-2"/>
        </w:rPr>
        <w:t>D</w:t>
      </w:r>
      <w:r>
        <w:rPr>
          <w:color w:val="0000FF"/>
        </w:rPr>
        <w:t>E</w:t>
      </w:r>
      <w:r>
        <w:rPr>
          <w:color w:val="0000FF"/>
          <w:spacing w:val="3"/>
        </w:rPr>
        <w:t>T</w:t>
      </w:r>
      <w:r>
        <w:rPr>
          <w:color w:val="0000FF"/>
          <w:spacing w:val="-9"/>
        </w:rPr>
        <w:t>A</w:t>
      </w:r>
      <w:r>
        <w:rPr>
          <w:color w:val="0000FF"/>
        </w:rPr>
        <w:t>I</w:t>
      </w:r>
      <w:r>
        <w:rPr>
          <w:color w:val="0000FF"/>
          <w:spacing w:val="-2"/>
        </w:rPr>
        <w:t>L</w:t>
      </w:r>
      <w:r>
        <w:rPr>
          <w:color w:val="0000FF"/>
        </w:rPr>
        <w:t>S</w:t>
      </w:r>
      <w:r>
        <w:rPr>
          <w:color w:val="0000FF"/>
          <w:spacing w:val="1"/>
        </w:rPr>
        <w:t xml:space="preserve"> </w:t>
      </w:r>
      <w:r>
        <w:rPr>
          <w:color w:val="0000FF"/>
        </w:rPr>
        <w:t>OF</w:t>
      </w:r>
      <w:r>
        <w:rPr>
          <w:color w:val="0000FF"/>
          <w:spacing w:val="-1"/>
        </w:rPr>
        <w:t xml:space="preserve"> </w:t>
      </w:r>
      <w:r>
        <w:rPr>
          <w:color w:val="0000FF"/>
          <w:spacing w:val="-2"/>
        </w:rPr>
        <w:t>TH</w:t>
      </w:r>
      <w:r>
        <w:rPr>
          <w:color w:val="0000FF"/>
        </w:rPr>
        <w:t>E</w:t>
      </w:r>
      <w:r>
        <w:rPr>
          <w:color w:val="0000FF"/>
          <w:spacing w:val="1"/>
        </w:rPr>
        <w:t xml:space="preserve"> </w:t>
      </w:r>
      <w:r>
        <w:rPr>
          <w:color w:val="0000FF"/>
        </w:rPr>
        <w:t>P</w:t>
      </w:r>
      <w:r>
        <w:rPr>
          <w:color w:val="0000FF"/>
          <w:spacing w:val="-2"/>
        </w:rPr>
        <w:t>R</w:t>
      </w:r>
      <w:r>
        <w:rPr>
          <w:color w:val="0000FF"/>
        </w:rPr>
        <w:t>OPOSED</w:t>
      </w:r>
      <w:r>
        <w:rPr>
          <w:color w:val="0000FF"/>
          <w:spacing w:val="-1"/>
        </w:rPr>
        <w:t xml:space="preserve"> </w:t>
      </w:r>
      <w:r>
        <w:rPr>
          <w:color w:val="0000FF"/>
        </w:rPr>
        <w:t>S</w:t>
      </w:r>
      <w:r>
        <w:rPr>
          <w:color w:val="0000FF"/>
          <w:spacing w:val="-2"/>
        </w:rPr>
        <w:t>TU</w:t>
      </w:r>
      <w:r>
        <w:rPr>
          <w:color w:val="0000FF"/>
          <w:spacing w:val="-4"/>
        </w:rPr>
        <w:t>D</w:t>
      </w:r>
      <w:r>
        <w:rPr>
          <w:color w:val="0000FF"/>
        </w:rPr>
        <w:t>Y</w:t>
      </w:r>
      <w:bookmarkEnd w:id="140"/>
    </w:p>
    <w:p>
      <w:pPr>
        <w:kinsoku w:val="0"/>
        <w:overflowPunct w:val="0"/>
        <w:spacing w:before="7" w:line="150" w:lineRule="exact"/>
        <w:rPr>
          <w:sz w:val="15"/>
          <w:szCs w:val="15"/>
        </w:rPr>
      </w:pPr>
    </w:p>
    <w:p>
      <w:pPr>
        <w:pStyle w:val="6"/>
        <w:tabs>
          <w:tab w:val="left" w:pos="1098"/>
        </w:tabs>
        <w:kinsoku w:val="0"/>
        <w:overflowPunct w:val="0"/>
        <w:spacing w:line="265" w:lineRule="auto"/>
        <w:ind w:right="915" w:hanging="983"/>
        <w:rPr>
          <w:color w:val="0000FF"/>
        </w:rPr>
      </w:pPr>
      <w:r>
        <w:rPr>
          <w:color w:val="0000FF"/>
          <w:spacing w:val="1"/>
        </w:rPr>
        <w:t>Q</w:t>
      </w:r>
      <w:r>
        <w:rPr>
          <w:color w:val="0000FF"/>
        </w:rPr>
        <w:t>3</w:t>
      </w:r>
      <w:r>
        <w:rPr>
          <w:color w:val="0000FF"/>
        </w:rPr>
        <w:tab/>
      </w:r>
      <w:r>
        <w:rPr>
          <w:color w:val="0000FF"/>
          <w:spacing w:val="-1"/>
          <w:position w:val="1"/>
        </w:rPr>
        <w:t>Pl</w:t>
      </w:r>
      <w:r>
        <w:rPr>
          <w:color w:val="0000FF"/>
          <w:spacing w:val="1"/>
          <w:position w:val="1"/>
        </w:rPr>
        <w:t>e</w:t>
      </w:r>
      <w:r>
        <w:rPr>
          <w:color w:val="0000FF"/>
          <w:position w:val="1"/>
        </w:rPr>
        <w:t>ase</w:t>
      </w:r>
      <w:r>
        <w:rPr>
          <w:color w:val="0000FF"/>
          <w:spacing w:val="-6"/>
          <w:position w:val="1"/>
        </w:rPr>
        <w:t xml:space="preserve"> </w:t>
      </w:r>
      <w:r>
        <w:rPr>
          <w:color w:val="0000FF"/>
          <w:spacing w:val="1"/>
          <w:position w:val="1"/>
        </w:rPr>
        <w:t>gi</w:t>
      </w:r>
      <w:r>
        <w:rPr>
          <w:color w:val="0000FF"/>
          <w:spacing w:val="-2"/>
          <w:position w:val="1"/>
        </w:rPr>
        <w:t>v</w:t>
      </w:r>
      <w:r>
        <w:rPr>
          <w:color w:val="0000FF"/>
          <w:position w:val="1"/>
        </w:rPr>
        <w:t>e</w:t>
      </w:r>
      <w:r>
        <w:rPr>
          <w:color w:val="0000FF"/>
          <w:spacing w:val="-6"/>
          <w:position w:val="1"/>
        </w:rPr>
        <w:t xml:space="preserve"> </w:t>
      </w:r>
      <w:r>
        <w:rPr>
          <w:color w:val="0000FF"/>
          <w:position w:val="1"/>
        </w:rPr>
        <w:t>a</w:t>
      </w:r>
      <w:r>
        <w:rPr>
          <w:color w:val="0000FF"/>
          <w:spacing w:val="-4"/>
          <w:position w:val="1"/>
        </w:rPr>
        <w:t xml:space="preserve"> </w:t>
      </w:r>
      <w:r>
        <w:rPr>
          <w:color w:val="0000FF"/>
          <w:position w:val="1"/>
        </w:rPr>
        <w:t>sh</w:t>
      </w:r>
      <w:r>
        <w:rPr>
          <w:color w:val="0000FF"/>
          <w:spacing w:val="-1"/>
          <w:position w:val="1"/>
        </w:rPr>
        <w:t>o</w:t>
      </w:r>
      <w:r>
        <w:rPr>
          <w:color w:val="0000FF"/>
          <w:position w:val="1"/>
        </w:rPr>
        <w:t>rt</w:t>
      </w:r>
      <w:r>
        <w:rPr>
          <w:color w:val="0000FF"/>
          <w:spacing w:val="-6"/>
          <w:position w:val="1"/>
        </w:rPr>
        <w:t xml:space="preserve"> </w:t>
      </w:r>
      <w:r>
        <w:rPr>
          <w:color w:val="0000FF"/>
          <w:spacing w:val="3"/>
          <w:position w:val="1"/>
        </w:rPr>
        <w:t>s</w:t>
      </w:r>
      <w:r>
        <w:rPr>
          <w:color w:val="0000FF"/>
          <w:spacing w:val="-5"/>
          <w:position w:val="1"/>
        </w:rPr>
        <w:t>y</w:t>
      </w:r>
      <w:r>
        <w:rPr>
          <w:color w:val="0000FF"/>
          <w:spacing w:val="1"/>
          <w:position w:val="1"/>
        </w:rPr>
        <w:t>n</w:t>
      </w:r>
      <w:r>
        <w:rPr>
          <w:color w:val="0000FF"/>
          <w:position w:val="1"/>
        </w:rPr>
        <w:t>o</w:t>
      </w:r>
      <w:r>
        <w:rPr>
          <w:color w:val="0000FF"/>
          <w:spacing w:val="-1"/>
          <w:position w:val="1"/>
        </w:rPr>
        <w:t>p</w:t>
      </w:r>
      <w:r>
        <w:rPr>
          <w:color w:val="0000FF"/>
          <w:spacing w:val="3"/>
          <w:position w:val="1"/>
        </w:rPr>
        <w:t>s</w:t>
      </w:r>
      <w:r>
        <w:rPr>
          <w:color w:val="0000FF"/>
          <w:spacing w:val="1"/>
          <w:position w:val="1"/>
        </w:rPr>
        <w:t>i</w:t>
      </w:r>
      <w:r>
        <w:rPr>
          <w:color w:val="0000FF"/>
          <w:position w:val="1"/>
        </w:rPr>
        <w:t>s</w:t>
      </w:r>
      <w:r>
        <w:rPr>
          <w:color w:val="0000FF"/>
          <w:spacing w:val="-5"/>
          <w:position w:val="1"/>
        </w:rPr>
        <w:t xml:space="preserve"> </w:t>
      </w:r>
      <w:r>
        <w:rPr>
          <w:color w:val="0000FF"/>
          <w:position w:val="1"/>
        </w:rPr>
        <w:t>of</w:t>
      </w:r>
      <w:r>
        <w:rPr>
          <w:color w:val="0000FF"/>
          <w:spacing w:val="-3"/>
          <w:position w:val="1"/>
        </w:rPr>
        <w:t xml:space="preserve"> </w:t>
      </w:r>
      <w:r>
        <w:rPr>
          <w:color w:val="0000FF"/>
          <w:spacing w:val="-5"/>
          <w:position w:val="1"/>
        </w:rPr>
        <w:t>y</w:t>
      </w:r>
      <w:r>
        <w:rPr>
          <w:color w:val="0000FF"/>
          <w:position w:val="1"/>
        </w:rPr>
        <w:t>o</w:t>
      </w:r>
      <w:r>
        <w:rPr>
          <w:color w:val="0000FF"/>
          <w:spacing w:val="-1"/>
          <w:position w:val="1"/>
        </w:rPr>
        <w:t>u</w:t>
      </w:r>
      <w:r>
        <w:rPr>
          <w:color w:val="0000FF"/>
          <w:position w:val="1"/>
        </w:rPr>
        <w:t>r</w:t>
      </w:r>
      <w:r>
        <w:rPr>
          <w:color w:val="0000FF"/>
          <w:spacing w:val="-5"/>
          <w:position w:val="1"/>
        </w:rPr>
        <w:t xml:space="preserve"> </w:t>
      </w:r>
      <w:r>
        <w:rPr>
          <w:color w:val="0000FF"/>
          <w:position w:val="1"/>
        </w:rPr>
        <w:t>pr</w:t>
      </w:r>
      <w:r>
        <w:rPr>
          <w:color w:val="0000FF"/>
          <w:spacing w:val="2"/>
          <w:position w:val="1"/>
        </w:rPr>
        <w:t>o</w:t>
      </w:r>
      <w:r>
        <w:rPr>
          <w:color w:val="0000FF"/>
          <w:position w:val="1"/>
        </w:rPr>
        <w:t>p</w:t>
      </w:r>
      <w:r>
        <w:rPr>
          <w:color w:val="0000FF"/>
          <w:spacing w:val="-1"/>
          <w:position w:val="1"/>
        </w:rPr>
        <w:t>o</w:t>
      </w:r>
      <w:r>
        <w:rPr>
          <w:color w:val="0000FF"/>
          <w:spacing w:val="1"/>
          <w:position w:val="1"/>
        </w:rPr>
        <w:t>s</w:t>
      </w:r>
      <w:r>
        <w:rPr>
          <w:color w:val="0000FF"/>
          <w:position w:val="1"/>
        </w:rPr>
        <w:t>ed</w:t>
      </w:r>
      <w:r>
        <w:rPr>
          <w:color w:val="0000FF"/>
          <w:spacing w:val="-6"/>
          <w:position w:val="1"/>
        </w:rPr>
        <w:t xml:space="preserve"> </w:t>
      </w:r>
      <w:r>
        <w:rPr>
          <w:color w:val="0000FF"/>
          <w:position w:val="1"/>
        </w:rPr>
        <w:t>s</w:t>
      </w:r>
      <w:r>
        <w:rPr>
          <w:color w:val="0000FF"/>
          <w:spacing w:val="2"/>
          <w:position w:val="1"/>
        </w:rPr>
        <w:t>t</w:t>
      </w:r>
      <w:r>
        <w:rPr>
          <w:color w:val="0000FF"/>
          <w:position w:val="1"/>
        </w:rPr>
        <w:t>u</w:t>
      </w:r>
      <w:r>
        <w:rPr>
          <w:color w:val="0000FF"/>
          <w:spacing w:val="4"/>
          <w:position w:val="1"/>
        </w:rPr>
        <w:t>d</w:t>
      </w:r>
      <w:r>
        <w:rPr>
          <w:color w:val="0000FF"/>
          <w:spacing w:val="-5"/>
          <w:position w:val="1"/>
        </w:rPr>
        <w:t>y</w:t>
      </w:r>
      <w:r>
        <w:rPr>
          <w:color w:val="0000FF"/>
          <w:position w:val="1"/>
        </w:rPr>
        <w:t>,</w:t>
      </w:r>
      <w:r>
        <w:rPr>
          <w:color w:val="0000FF"/>
          <w:spacing w:val="-6"/>
          <w:position w:val="1"/>
        </w:rPr>
        <w:t xml:space="preserve"> </w:t>
      </w:r>
      <w:r>
        <w:rPr>
          <w:color w:val="0000FF"/>
          <w:spacing w:val="3"/>
          <w:position w:val="1"/>
        </w:rPr>
        <w:t>s</w:t>
      </w:r>
      <w:r>
        <w:rPr>
          <w:color w:val="0000FF"/>
          <w:position w:val="1"/>
        </w:rPr>
        <w:t>ta</w:t>
      </w:r>
      <w:r>
        <w:rPr>
          <w:color w:val="0000FF"/>
          <w:spacing w:val="-1"/>
          <w:position w:val="1"/>
        </w:rPr>
        <w:t>t</w:t>
      </w:r>
      <w:r>
        <w:rPr>
          <w:color w:val="0000FF"/>
          <w:spacing w:val="1"/>
          <w:position w:val="1"/>
        </w:rPr>
        <w:t>i</w:t>
      </w:r>
      <w:r>
        <w:rPr>
          <w:color w:val="0000FF"/>
          <w:position w:val="1"/>
        </w:rPr>
        <w:t>ng</w:t>
      </w:r>
      <w:r>
        <w:rPr>
          <w:color w:val="0000FF"/>
          <w:spacing w:val="-5"/>
          <w:position w:val="1"/>
        </w:rPr>
        <w:t xml:space="preserve"> </w:t>
      </w:r>
      <w:r>
        <w:rPr>
          <w:color w:val="0000FF"/>
          <w:spacing w:val="-1"/>
          <w:position w:val="1"/>
        </w:rPr>
        <w:t>i</w:t>
      </w:r>
      <w:r>
        <w:rPr>
          <w:color w:val="0000FF"/>
          <w:position w:val="1"/>
        </w:rPr>
        <w:t>ts</w:t>
      </w:r>
      <w:r>
        <w:rPr>
          <w:color w:val="0000FF"/>
          <w:spacing w:val="-5"/>
          <w:position w:val="1"/>
        </w:rPr>
        <w:t xml:space="preserve"> </w:t>
      </w:r>
      <w:r>
        <w:rPr>
          <w:color w:val="0000FF"/>
          <w:position w:val="1"/>
        </w:rPr>
        <w:t>a</w:t>
      </w:r>
      <w:r>
        <w:rPr>
          <w:color w:val="0000FF"/>
          <w:spacing w:val="-2"/>
          <w:position w:val="1"/>
        </w:rPr>
        <w:t>i</w:t>
      </w:r>
      <w:r>
        <w:rPr>
          <w:color w:val="0000FF"/>
          <w:spacing w:val="4"/>
          <w:position w:val="1"/>
        </w:rPr>
        <w:t>m</w:t>
      </w:r>
      <w:r>
        <w:rPr>
          <w:color w:val="0000FF"/>
          <w:position w:val="1"/>
        </w:rPr>
        <w:t>s</w:t>
      </w:r>
      <w:r>
        <w:rPr>
          <w:color w:val="0000FF"/>
          <w:spacing w:val="-5"/>
          <w:position w:val="1"/>
        </w:rPr>
        <w:t xml:space="preserve"> </w:t>
      </w:r>
      <w:r>
        <w:rPr>
          <w:color w:val="0000FF"/>
          <w:position w:val="1"/>
        </w:rPr>
        <w:t>a</w:t>
      </w:r>
      <w:r>
        <w:rPr>
          <w:color w:val="0000FF"/>
          <w:spacing w:val="-1"/>
          <w:position w:val="1"/>
        </w:rPr>
        <w:t>n</w:t>
      </w:r>
      <w:r>
        <w:rPr>
          <w:color w:val="0000FF"/>
          <w:position w:val="1"/>
        </w:rPr>
        <w:t>d</w:t>
      </w:r>
      <w:r>
        <w:rPr>
          <w:color w:val="0000FF"/>
          <w:spacing w:val="-6"/>
          <w:position w:val="1"/>
        </w:rPr>
        <w:t xml:space="preserve"> </w:t>
      </w:r>
      <w:r>
        <w:rPr>
          <w:color w:val="0000FF"/>
          <w:spacing w:val="1"/>
          <w:position w:val="1"/>
        </w:rPr>
        <w:t>h</w:t>
      </w:r>
      <w:r>
        <w:rPr>
          <w:color w:val="0000FF"/>
          <w:spacing w:val="-1"/>
          <w:position w:val="1"/>
        </w:rPr>
        <w:t>i</w:t>
      </w:r>
      <w:r>
        <w:rPr>
          <w:color w:val="0000FF"/>
          <w:position w:val="1"/>
        </w:rPr>
        <w:t>g</w:t>
      </w:r>
      <w:r>
        <w:rPr>
          <w:color w:val="0000FF"/>
          <w:spacing w:val="1"/>
          <w:position w:val="1"/>
        </w:rPr>
        <w:t>h</w:t>
      </w:r>
      <w:r>
        <w:rPr>
          <w:color w:val="0000FF"/>
          <w:spacing w:val="-1"/>
          <w:position w:val="1"/>
        </w:rPr>
        <w:t>l</w:t>
      </w:r>
      <w:r>
        <w:rPr>
          <w:color w:val="0000FF"/>
          <w:spacing w:val="1"/>
          <w:position w:val="1"/>
        </w:rPr>
        <w:t>i</w:t>
      </w:r>
      <w:r>
        <w:rPr>
          <w:color w:val="0000FF"/>
          <w:position w:val="1"/>
        </w:rPr>
        <w:t>g</w:t>
      </w:r>
      <w:r>
        <w:rPr>
          <w:color w:val="0000FF"/>
          <w:spacing w:val="-1"/>
          <w:position w:val="1"/>
        </w:rPr>
        <w:t>h</w:t>
      </w:r>
      <w:r>
        <w:rPr>
          <w:color w:val="0000FF"/>
          <w:spacing w:val="2"/>
          <w:position w:val="1"/>
        </w:rPr>
        <w:t>t</w:t>
      </w:r>
      <w:r>
        <w:rPr>
          <w:color w:val="0000FF"/>
          <w:spacing w:val="-1"/>
          <w:position w:val="1"/>
        </w:rPr>
        <w:t>i</w:t>
      </w:r>
      <w:r>
        <w:rPr>
          <w:color w:val="0000FF"/>
          <w:position w:val="1"/>
        </w:rPr>
        <w:t>ng</w:t>
      </w:r>
      <w:r>
        <w:rPr>
          <w:color w:val="0000FF"/>
          <w:spacing w:val="-5"/>
          <w:position w:val="1"/>
        </w:rPr>
        <w:t xml:space="preserve"> </w:t>
      </w:r>
      <w:r>
        <w:rPr>
          <w:color w:val="0000FF"/>
          <w:position w:val="1"/>
        </w:rPr>
        <w:t>where</w:t>
      </w:r>
      <w:r>
        <w:rPr>
          <w:color w:val="0000FF"/>
          <w:spacing w:val="-4"/>
          <w:position w:val="1"/>
        </w:rPr>
        <w:t xml:space="preserve"> </w:t>
      </w:r>
      <w:r>
        <w:rPr>
          <w:color w:val="0000FF"/>
          <w:position w:val="1"/>
        </w:rPr>
        <w:t>t</w:t>
      </w:r>
      <w:r>
        <w:rPr>
          <w:color w:val="0000FF"/>
          <w:spacing w:val="-1"/>
          <w:position w:val="1"/>
        </w:rPr>
        <w:t>h</w:t>
      </w:r>
      <w:r>
        <w:rPr>
          <w:color w:val="0000FF"/>
          <w:position w:val="1"/>
        </w:rPr>
        <w:t>ese</w:t>
      </w:r>
      <w:r>
        <w:rPr>
          <w:color w:val="0000FF"/>
          <w:w w:val="99"/>
          <w:position w:val="1"/>
        </w:rPr>
        <w:t xml:space="preserve"> </w:t>
      </w:r>
      <w:r>
        <w:rPr>
          <w:color w:val="0000FF"/>
        </w:rPr>
        <w:t>a</w:t>
      </w:r>
      <w:r>
        <w:rPr>
          <w:color w:val="0000FF"/>
          <w:spacing w:val="-2"/>
        </w:rPr>
        <w:t>i</w:t>
      </w:r>
      <w:r>
        <w:rPr>
          <w:color w:val="0000FF"/>
          <w:spacing w:val="4"/>
        </w:rPr>
        <w:t>m</w:t>
      </w:r>
      <w:r>
        <w:rPr>
          <w:color w:val="0000FF"/>
        </w:rPr>
        <w:t>s</w:t>
      </w:r>
      <w:r>
        <w:rPr>
          <w:color w:val="0000FF"/>
          <w:spacing w:val="-5"/>
        </w:rPr>
        <w:t xml:space="preserve"> </w:t>
      </w:r>
      <w:r>
        <w:rPr>
          <w:color w:val="0000FF"/>
        </w:rPr>
        <w:t>re</w:t>
      </w:r>
      <w:r>
        <w:rPr>
          <w:color w:val="0000FF"/>
          <w:spacing w:val="-2"/>
        </w:rPr>
        <w:t>l</w:t>
      </w:r>
      <w:r>
        <w:rPr>
          <w:color w:val="0000FF"/>
        </w:rPr>
        <w:t>ate</w:t>
      </w:r>
      <w:r>
        <w:rPr>
          <w:color w:val="0000FF"/>
          <w:spacing w:val="-6"/>
        </w:rPr>
        <w:t xml:space="preserve"> </w:t>
      </w:r>
      <w:r>
        <w:rPr>
          <w:color w:val="0000FF"/>
        </w:rPr>
        <w:t>to</w:t>
      </w:r>
      <w:r>
        <w:rPr>
          <w:color w:val="0000FF"/>
          <w:spacing w:val="-4"/>
        </w:rPr>
        <w:t xml:space="preserve"> </w:t>
      </w:r>
      <w:r>
        <w:rPr>
          <w:color w:val="0000FF"/>
        </w:rPr>
        <w:t>the</w:t>
      </w:r>
      <w:r>
        <w:rPr>
          <w:color w:val="0000FF"/>
          <w:spacing w:val="-5"/>
        </w:rPr>
        <w:t xml:space="preserve"> </w:t>
      </w:r>
      <w:r>
        <w:rPr>
          <w:color w:val="0000FF"/>
        </w:rPr>
        <w:t>use</w:t>
      </w:r>
      <w:r>
        <w:rPr>
          <w:color w:val="0000FF"/>
          <w:spacing w:val="-6"/>
        </w:rPr>
        <w:t xml:space="preserve"> </w:t>
      </w:r>
      <w:r>
        <w:rPr>
          <w:color w:val="0000FF"/>
          <w:spacing w:val="-1"/>
        </w:rPr>
        <w:t>o</w:t>
      </w:r>
      <w:r>
        <w:rPr>
          <w:color w:val="0000FF"/>
        </w:rPr>
        <w:t>f</w:t>
      </w:r>
      <w:r>
        <w:rPr>
          <w:color w:val="0000FF"/>
          <w:spacing w:val="-4"/>
        </w:rPr>
        <w:t xml:space="preserve"> </w:t>
      </w:r>
      <w:r>
        <w:rPr>
          <w:color w:val="0000FF"/>
        </w:rPr>
        <w:t>h</w:t>
      </w:r>
      <w:r>
        <w:rPr>
          <w:color w:val="0000FF"/>
          <w:spacing w:val="1"/>
        </w:rPr>
        <w:t>u</w:t>
      </w:r>
      <w:r>
        <w:rPr>
          <w:color w:val="0000FF"/>
          <w:spacing w:val="4"/>
        </w:rPr>
        <w:t>m</w:t>
      </w:r>
      <w:r>
        <w:rPr>
          <w:color w:val="0000FF"/>
        </w:rPr>
        <w:t>an</w:t>
      </w:r>
      <w:r>
        <w:rPr>
          <w:color w:val="0000FF"/>
          <w:spacing w:val="-5"/>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5"/>
        </w:rPr>
        <w:t xml:space="preserve"> </w:t>
      </w:r>
      <w:r>
        <w:rPr>
          <w:color w:val="0000FF"/>
        </w:rPr>
        <w:t>(</w:t>
      </w:r>
      <w:r>
        <w:rPr>
          <w:color w:val="0000FF"/>
          <w:spacing w:val="-1"/>
        </w:rPr>
        <w:t>S</w:t>
      </w:r>
      <w:r>
        <w:rPr>
          <w:color w:val="0000FF"/>
          <w:spacing w:val="1"/>
        </w:rPr>
        <w:t>e</w:t>
      </w:r>
      <w:r>
        <w:rPr>
          <w:color w:val="0000FF"/>
        </w:rPr>
        <w:t>e</w:t>
      </w:r>
      <w:r>
        <w:rPr>
          <w:color w:val="0000FF"/>
          <w:spacing w:val="-2"/>
        </w:rPr>
        <w:t xml:space="preserve"> </w:t>
      </w:r>
      <w:r>
        <w:rPr>
          <w:color w:val="0000FF"/>
        </w:rPr>
        <w:t>GN</w:t>
      </w:r>
      <w:r>
        <w:rPr>
          <w:color w:val="0000FF"/>
          <w:spacing w:val="-3"/>
        </w:rPr>
        <w:t xml:space="preserve"> </w:t>
      </w:r>
      <w:r>
        <w:rPr>
          <w:color w:val="0000FF"/>
          <w:spacing w:val="-1"/>
        </w:rPr>
        <w:t>2.2.</w:t>
      </w:r>
      <w:r>
        <w:rPr>
          <w:color w:val="0000FF"/>
        </w:rPr>
        <w:t>3)</w:t>
      </w:r>
    </w:p>
    <w:p>
      <w:pPr>
        <w:pStyle w:val="6"/>
        <w:tabs>
          <w:tab w:val="left" w:pos="1098"/>
        </w:tabs>
        <w:kinsoku w:val="0"/>
        <w:overflowPunct w:val="0"/>
        <w:spacing w:line="265" w:lineRule="auto"/>
        <w:ind w:right="915" w:hanging="983"/>
        <w:rPr>
          <w:color w:val="0000FF"/>
        </w:rPr>
      </w:pPr>
    </w:p>
    <w:p>
      <w:pPr>
        <w:pStyle w:val="5"/>
        <w:ind w:left="1080" w:hanging="1080"/>
        <w:rPr>
          <w:sz w:val="21"/>
          <w:szCs w:val="21"/>
        </w:rPr>
      </w:pPr>
      <w:r>
        <w:rPr>
          <w:sz w:val="21"/>
          <w:szCs w:val="21"/>
        </w:rPr>
        <w:tab/>
      </w:r>
      <w:sdt>
        <w:sdtPr>
          <w:rPr>
            <w:sz w:val="21"/>
            <w:szCs w:val="21"/>
          </w:rPr>
          <w:id w:val="596605304"/>
          <w:placeholder>
            <w:docPart w:val="{5d30cff6-0643-49b1-a01f-4d3ad5d78833}"/>
          </w:placeholder>
          <w:text w:multiLine="1"/>
        </w:sdtPr>
        <w:sdtEndPr>
          <w:rPr>
            <w:sz w:val="21"/>
            <w:szCs w:val="21"/>
          </w:rPr>
        </w:sdtEndPr>
        <w:sdtContent>
          <w:r>
            <w:rPr>
              <w:sz w:val="21"/>
              <w:szCs w:val="21"/>
            </w:rPr>
            <w:t>Sales growth in the global luxury market will continue to accelerate, Chinese consumers already accounting for a third of the global luxury market. In the future, with the continuous growth of people's income level and purchasing power, Chinese luxury consumption market has great development</w:t>
          </w:r>
        </w:sdtContent>
      </w:sdt>
      <w:r>
        <w:rPr>
          <w:sz w:val="21"/>
          <w:szCs w:val="21"/>
        </w:rPr>
        <w:t xml:space="preserve"> potential. However, in 2018, there is a drop in designing luxury handbag and there is increasing in counterfeits luxury handbags and ethical issues such as animal welfare, working condition or images. Therefore, this research aims to determine the factors that influence consumer purchase intention towards luxury handbags in GuangZhou, China. </w:t>
      </w:r>
    </w:p>
    <w:p>
      <w:pPr>
        <w:pStyle w:val="5"/>
        <w:ind w:left="1080" w:hanging="1080"/>
        <w:rPr>
          <w:sz w:val="21"/>
          <w:szCs w:val="21"/>
        </w:rPr>
      </w:pPr>
    </w:p>
    <w:p>
      <w:pPr>
        <w:pStyle w:val="5"/>
        <w:ind w:left="1080"/>
        <w:rPr>
          <w:sz w:val="21"/>
          <w:szCs w:val="21"/>
        </w:rPr>
      </w:pPr>
      <w:r>
        <w:rPr>
          <w:sz w:val="21"/>
          <w:szCs w:val="21"/>
        </w:rPr>
        <w:t>The following objectives should be achieved:</w:t>
      </w:r>
    </w:p>
    <w:p>
      <w:pPr>
        <w:pStyle w:val="5"/>
        <w:numPr>
          <w:ilvl w:val="0"/>
          <w:numId w:val="3"/>
        </w:numPr>
        <w:ind w:left="1260" w:hanging="180"/>
        <w:rPr>
          <w:sz w:val="21"/>
          <w:szCs w:val="21"/>
          <w:lang w:val="en-US" w:eastAsia="zh-CN"/>
        </w:rPr>
      </w:pPr>
      <w:r>
        <w:rPr>
          <w:sz w:val="21"/>
          <w:szCs w:val="21"/>
        </w:rPr>
        <w:t>To determine the significant relationship between attitude and consumer purchase intention towards luxury handbags in GuangZhou, China.</w:t>
      </w:r>
    </w:p>
    <w:p>
      <w:pPr>
        <w:pStyle w:val="22"/>
        <w:numPr>
          <w:ilvl w:val="0"/>
          <w:numId w:val="3"/>
        </w:numPr>
        <w:ind w:left="1260" w:hanging="180"/>
        <w:rPr>
          <w:sz w:val="21"/>
          <w:szCs w:val="21"/>
          <w:lang w:val="en-US" w:eastAsia="zh-CN"/>
        </w:rPr>
      </w:pPr>
      <w:r>
        <w:rPr>
          <w:sz w:val="21"/>
          <w:szCs w:val="21"/>
          <w:lang w:val="en-US" w:eastAsia="zh-CN"/>
        </w:rPr>
        <w:t>To determine the significant relationship between subjective norm and consumer purchase intention towards luxury handbags in GuangZhou, China.</w:t>
      </w:r>
    </w:p>
    <w:p>
      <w:pPr>
        <w:pStyle w:val="22"/>
        <w:numPr>
          <w:ilvl w:val="0"/>
          <w:numId w:val="3"/>
        </w:numPr>
        <w:ind w:left="1260" w:hanging="180"/>
        <w:rPr>
          <w:sz w:val="21"/>
          <w:szCs w:val="21"/>
          <w:lang w:val="en-US" w:eastAsia="zh-CN"/>
        </w:rPr>
      </w:pPr>
      <w:r>
        <w:rPr>
          <w:sz w:val="21"/>
          <w:szCs w:val="21"/>
          <w:lang w:val="en-US" w:eastAsia="zh-CN"/>
        </w:rPr>
        <w:t>To determine the significant relationship between perceived behavioral control and consumer purchase intention towards luxury handbags in GuangZhou, China.</w:t>
      </w:r>
    </w:p>
    <w:p>
      <w:pPr>
        <w:pStyle w:val="22"/>
        <w:numPr>
          <w:ilvl w:val="0"/>
          <w:numId w:val="3"/>
        </w:numPr>
        <w:ind w:left="1260" w:hanging="180"/>
        <w:rPr>
          <w:sz w:val="21"/>
          <w:szCs w:val="21"/>
          <w:lang w:val="en-US" w:eastAsia="zh-CN"/>
        </w:rPr>
      </w:pPr>
      <w:r>
        <w:rPr>
          <w:sz w:val="21"/>
          <w:szCs w:val="21"/>
          <w:lang w:val="en-US" w:eastAsia="zh-CN"/>
        </w:rPr>
        <w:t>To determine the significant relationship between functional and consumer purchase intention towards luxury handbags in GuangZhou, China.</w:t>
      </w:r>
    </w:p>
    <w:p>
      <w:pPr>
        <w:pStyle w:val="5"/>
        <w:numPr>
          <w:ilvl w:val="0"/>
          <w:numId w:val="3"/>
        </w:numPr>
        <w:ind w:left="1260" w:hanging="180"/>
        <w:rPr>
          <w:sz w:val="21"/>
          <w:szCs w:val="21"/>
          <w:lang w:val="en-US" w:eastAsia="zh-CN"/>
        </w:rPr>
      </w:pPr>
    </w:p>
    <w:p>
      <w:pPr>
        <w:pStyle w:val="6"/>
        <w:tabs>
          <w:tab w:val="left" w:pos="1098"/>
        </w:tabs>
        <w:kinsoku w:val="0"/>
        <w:overflowPunct w:val="0"/>
        <w:spacing w:line="265" w:lineRule="auto"/>
        <w:ind w:right="915" w:hanging="983"/>
        <w:rPr>
          <w:color w:val="000000"/>
        </w:rPr>
      </w:pPr>
    </w:p>
    <w:p>
      <w:pPr>
        <w:kinsoku w:val="0"/>
        <w:overflowPunct w:val="0"/>
        <w:spacing w:before="1" w:line="110" w:lineRule="exact"/>
        <w:rPr>
          <w:sz w:val="11"/>
          <w:szCs w:val="11"/>
        </w:rPr>
      </w:pPr>
    </w:p>
    <w:p>
      <w:pPr>
        <w:kinsoku w:val="0"/>
        <w:overflowPunct w:val="0"/>
        <w:spacing w:line="200" w:lineRule="exact"/>
        <w:rPr>
          <w:sz w:val="20"/>
          <w:szCs w:val="20"/>
        </w:rPr>
      </w:pPr>
    </w:p>
    <w:p>
      <w:pPr>
        <w:pStyle w:val="6"/>
        <w:tabs>
          <w:tab w:val="left" w:pos="1098"/>
        </w:tabs>
        <w:kinsoku w:val="0"/>
        <w:overflowPunct w:val="0"/>
        <w:spacing w:line="274" w:lineRule="auto"/>
        <w:ind w:right="617" w:hanging="949"/>
        <w:rPr>
          <w:color w:val="000000"/>
        </w:rPr>
      </w:pPr>
      <w:r>
        <w:rPr>
          <w:color w:val="0000FF"/>
          <w:spacing w:val="1"/>
          <w:position w:val="3"/>
        </w:rPr>
        <w:t>Q</w:t>
      </w:r>
      <w:r>
        <w:rPr>
          <w:color w:val="0000FF"/>
          <w:position w:val="3"/>
        </w:rPr>
        <w:t>4</w:t>
      </w:r>
      <w:r>
        <w:rPr>
          <w:color w:val="0000FF"/>
          <w:position w:val="3"/>
        </w:rPr>
        <w:tab/>
      </w:r>
      <w:r>
        <w:rPr>
          <w:color w:val="0000FF"/>
        </w:rPr>
        <w:t>Please</w:t>
      </w:r>
      <w:r>
        <w:rPr>
          <w:color w:val="0000FF"/>
          <w:spacing w:val="-6"/>
        </w:rPr>
        <w:t xml:space="preserve"> </w:t>
      </w:r>
      <w:r>
        <w:rPr>
          <w:color w:val="0000FF"/>
        </w:rPr>
        <w:t>give</w:t>
      </w:r>
      <w:r>
        <w:rPr>
          <w:color w:val="0000FF"/>
          <w:spacing w:val="-6"/>
        </w:rPr>
        <w:t xml:space="preserve"> </w:t>
      </w:r>
      <w:r>
        <w:rPr>
          <w:color w:val="0000FF"/>
        </w:rPr>
        <w:t>a</w:t>
      </w:r>
      <w:r>
        <w:rPr>
          <w:color w:val="0000FF"/>
          <w:spacing w:val="-3"/>
        </w:rPr>
        <w:t xml:space="preserve"> </w:t>
      </w:r>
      <w:r>
        <w:rPr>
          <w:color w:val="0000FF"/>
        </w:rPr>
        <w:t>brief</w:t>
      </w:r>
      <w:r>
        <w:rPr>
          <w:color w:val="0000FF"/>
          <w:spacing w:val="-4"/>
        </w:rPr>
        <w:t xml:space="preserve"> </w:t>
      </w:r>
      <w:r>
        <w:rPr>
          <w:color w:val="0000FF"/>
        </w:rPr>
        <w:t>explanation</w:t>
      </w:r>
      <w:r>
        <w:rPr>
          <w:color w:val="0000FF"/>
          <w:spacing w:val="-4"/>
        </w:rPr>
        <w:t xml:space="preserve"> </w:t>
      </w:r>
      <w:r>
        <w:rPr>
          <w:color w:val="0000FF"/>
        </w:rPr>
        <w:t>of</w:t>
      </w:r>
      <w:r>
        <w:rPr>
          <w:color w:val="0000FF"/>
          <w:spacing w:val="-4"/>
        </w:rPr>
        <w:t xml:space="preserve"> </w:t>
      </w:r>
      <w:r>
        <w:rPr>
          <w:color w:val="0000FF"/>
        </w:rPr>
        <w:t>the</w:t>
      </w:r>
      <w:r>
        <w:rPr>
          <w:color w:val="0000FF"/>
          <w:spacing w:val="-3"/>
        </w:rPr>
        <w:t xml:space="preserve"> </w:t>
      </w:r>
      <w:r>
        <w:rPr>
          <w:color w:val="0000FF"/>
        </w:rPr>
        <w:t>design</w:t>
      </w:r>
      <w:r>
        <w:rPr>
          <w:color w:val="0000FF"/>
          <w:spacing w:val="-6"/>
        </w:rPr>
        <w:t xml:space="preserve"> </w:t>
      </w:r>
      <w:r>
        <w:rPr>
          <w:color w:val="0000FF"/>
        </w:rPr>
        <w:t>of</w:t>
      </w:r>
      <w:r>
        <w:rPr>
          <w:color w:val="0000FF"/>
          <w:spacing w:val="-4"/>
        </w:rPr>
        <w:t xml:space="preserve"> </w:t>
      </w:r>
      <w:r>
        <w:rPr>
          <w:color w:val="0000FF"/>
        </w:rPr>
        <w:t>the</w:t>
      </w:r>
      <w:r>
        <w:rPr>
          <w:color w:val="0000FF"/>
          <w:spacing w:val="-3"/>
        </w:rPr>
        <w:t xml:space="preserve"> </w:t>
      </w:r>
      <w:r>
        <w:rPr>
          <w:color w:val="0000FF"/>
        </w:rPr>
        <w:t>study</w:t>
      </w:r>
      <w:r>
        <w:rPr>
          <w:color w:val="0000FF"/>
          <w:spacing w:val="-7"/>
        </w:rPr>
        <w:t xml:space="preserve"> </w:t>
      </w:r>
      <w:r>
        <w:rPr>
          <w:color w:val="0000FF"/>
        </w:rPr>
        <w:t>and</w:t>
      </w:r>
      <w:r>
        <w:rPr>
          <w:color w:val="0000FF"/>
          <w:spacing w:val="-4"/>
        </w:rPr>
        <w:t xml:space="preserve"> </w:t>
      </w:r>
      <w:r>
        <w:rPr>
          <w:color w:val="0000FF"/>
        </w:rPr>
        <w:t>the</w:t>
      </w:r>
      <w:r>
        <w:rPr>
          <w:color w:val="0000FF"/>
          <w:spacing w:val="-6"/>
        </w:rPr>
        <w:t xml:space="preserve"> </w:t>
      </w:r>
      <w:r>
        <w:rPr>
          <w:color w:val="0000FF"/>
        </w:rPr>
        <w:t>methods</w:t>
      </w:r>
      <w:r>
        <w:rPr>
          <w:color w:val="0000FF"/>
          <w:spacing w:val="-3"/>
        </w:rPr>
        <w:t xml:space="preserve"> </w:t>
      </w:r>
      <w:r>
        <w:rPr>
          <w:color w:val="0000FF"/>
        </w:rPr>
        <w:t>and</w:t>
      </w:r>
      <w:r>
        <w:rPr>
          <w:color w:val="0000FF"/>
          <w:spacing w:val="-4"/>
        </w:rPr>
        <w:t xml:space="preserve"> </w:t>
      </w:r>
      <w:r>
        <w:rPr>
          <w:color w:val="0000FF"/>
        </w:rPr>
        <w:t>procedures</w:t>
      </w:r>
      <w:r>
        <w:rPr>
          <w:color w:val="0000FF"/>
          <w:spacing w:val="4"/>
        </w:rPr>
        <w:t xml:space="preserve"> </w:t>
      </w:r>
      <w:r>
        <w:rPr>
          <w:color w:val="0000FF"/>
        </w:rPr>
        <w:t>used.</w:t>
      </w:r>
      <w:r>
        <w:rPr>
          <w:color w:val="0000FF"/>
          <w:spacing w:val="-6"/>
        </w:rPr>
        <w:t xml:space="preserve"> </w:t>
      </w:r>
      <w:r>
        <w:rPr>
          <w:color w:val="0000FF"/>
        </w:rPr>
        <w:t>You</w:t>
      </w:r>
      <w:r>
        <w:rPr>
          <w:color w:val="0000FF"/>
          <w:w w:val="99"/>
        </w:rPr>
        <w:t xml:space="preserve"> </w:t>
      </w:r>
      <w:r>
        <w:rPr>
          <w:color w:val="0000FF"/>
        </w:rPr>
        <w:t>should</w:t>
      </w:r>
      <w:r>
        <w:rPr>
          <w:color w:val="0000FF"/>
          <w:spacing w:val="-8"/>
        </w:rPr>
        <w:t xml:space="preserve"> </w:t>
      </w:r>
      <w:r>
        <w:rPr>
          <w:color w:val="0000FF"/>
        </w:rPr>
        <w:t>clearly</w:t>
      </w:r>
      <w:r>
        <w:rPr>
          <w:color w:val="0000FF"/>
          <w:spacing w:val="-8"/>
        </w:rPr>
        <w:t xml:space="preserve"> </w:t>
      </w:r>
      <w:r>
        <w:rPr>
          <w:color w:val="0000FF"/>
        </w:rPr>
        <w:t>state</w:t>
      </w:r>
      <w:r>
        <w:rPr>
          <w:color w:val="0000FF"/>
          <w:spacing w:val="-9"/>
        </w:rPr>
        <w:t xml:space="preserve"> </w:t>
      </w:r>
      <w:r>
        <w:rPr>
          <w:color w:val="0000FF"/>
        </w:rPr>
        <w:t>the</w:t>
      </w:r>
      <w:r>
        <w:rPr>
          <w:color w:val="0000FF"/>
          <w:spacing w:val="-3"/>
        </w:rPr>
        <w:t xml:space="preserve"> </w:t>
      </w:r>
      <w:r>
        <w:rPr>
          <w:color w:val="0000FF"/>
        </w:rPr>
        <w:t>nature</w:t>
      </w:r>
      <w:r>
        <w:rPr>
          <w:color w:val="0000FF"/>
          <w:spacing w:val="-5"/>
        </w:rPr>
        <w:t xml:space="preserve"> </w:t>
      </w:r>
      <w:r>
        <w:rPr>
          <w:color w:val="0000FF"/>
        </w:rPr>
        <w:t>of</w:t>
      </w:r>
      <w:r>
        <w:rPr>
          <w:color w:val="0000FF"/>
          <w:spacing w:val="-4"/>
        </w:rPr>
        <w:t xml:space="preserve"> </w:t>
      </w:r>
      <w:r>
        <w:rPr>
          <w:color w:val="0000FF"/>
        </w:rPr>
        <w:t>the</w:t>
      </w:r>
      <w:r>
        <w:rPr>
          <w:color w:val="0000FF"/>
          <w:spacing w:val="-4"/>
        </w:rPr>
        <w:t xml:space="preserve"> </w:t>
      </w:r>
      <w:r>
        <w:rPr>
          <w:color w:val="0000FF"/>
        </w:rPr>
        <w:t>involvement</w:t>
      </w:r>
      <w:r>
        <w:rPr>
          <w:color w:val="0000FF"/>
          <w:spacing w:val="-7"/>
        </w:rPr>
        <w:t xml:space="preserve"> </w:t>
      </w:r>
      <w:r>
        <w:rPr>
          <w:color w:val="0000FF"/>
        </w:rPr>
        <w:t>the</w:t>
      </w:r>
      <w:r>
        <w:rPr>
          <w:color w:val="0000FF"/>
          <w:spacing w:val="-6"/>
        </w:rPr>
        <w:t xml:space="preserve"> </w:t>
      </w:r>
      <w:r>
        <w:rPr>
          <w:color w:val="0000FF"/>
        </w:rPr>
        <w:t>human</w:t>
      </w:r>
      <w:r>
        <w:rPr>
          <w:color w:val="0000FF"/>
          <w:spacing w:val="-6"/>
        </w:rPr>
        <w:t xml:space="preserve"> </w:t>
      </w:r>
      <w:r>
        <w:rPr>
          <w:color w:val="0000FF"/>
        </w:rPr>
        <w:t>participants</w:t>
      </w:r>
      <w:r>
        <w:rPr>
          <w:color w:val="0000FF"/>
          <w:spacing w:val="-4"/>
        </w:rPr>
        <w:t xml:space="preserve"> </w:t>
      </w:r>
      <w:r>
        <w:rPr>
          <w:color w:val="0000FF"/>
        </w:rPr>
        <w:t>will</w:t>
      </w:r>
      <w:r>
        <w:rPr>
          <w:color w:val="0000FF"/>
          <w:spacing w:val="-7"/>
        </w:rPr>
        <w:t xml:space="preserve"> </w:t>
      </w:r>
      <w:r>
        <w:rPr>
          <w:color w:val="0000FF"/>
        </w:rPr>
        <w:t>have</w:t>
      </w:r>
      <w:r>
        <w:rPr>
          <w:color w:val="0000FF"/>
          <w:spacing w:val="-4"/>
        </w:rPr>
        <w:t xml:space="preserve"> </w:t>
      </w:r>
      <w:r>
        <w:rPr>
          <w:color w:val="0000FF"/>
        </w:rPr>
        <w:t>in</w:t>
      </w:r>
      <w:r>
        <w:rPr>
          <w:color w:val="0000FF"/>
          <w:spacing w:val="-3"/>
        </w:rPr>
        <w:t xml:space="preserve"> </w:t>
      </w:r>
      <w:r>
        <w:rPr>
          <w:color w:val="0000FF"/>
        </w:rPr>
        <w:t>your</w:t>
      </w:r>
      <w:r>
        <w:rPr>
          <w:color w:val="0000FF"/>
          <w:spacing w:val="-6"/>
        </w:rPr>
        <w:t xml:space="preserve"> </w:t>
      </w:r>
      <w:r>
        <w:rPr>
          <w:color w:val="0000FF"/>
        </w:rPr>
        <w:t>proposed</w:t>
      </w:r>
      <w:r>
        <w:rPr>
          <w:color w:val="0000FF"/>
          <w:w w:val="99"/>
        </w:rPr>
        <w:t xml:space="preserve"> </w:t>
      </w:r>
      <w:r>
        <w:rPr>
          <w:color w:val="0000FF"/>
        </w:rPr>
        <w:t>study</w:t>
      </w:r>
      <w:r>
        <w:rPr>
          <w:color w:val="0000FF"/>
          <w:spacing w:val="-7"/>
        </w:rPr>
        <w:t xml:space="preserve"> </w:t>
      </w:r>
      <w:r>
        <w:rPr>
          <w:color w:val="0000FF"/>
        </w:rPr>
        <w:t>and</w:t>
      </w:r>
      <w:r>
        <w:rPr>
          <w:color w:val="0000FF"/>
          <w:spacing w:val="-6"/>
        </w:rPr>
        <w:t xml:space="preserve"> </w:t>
      </w:r>
      <w:r>
        <w:rPr>
          <w:color w:val="0000FF"/>
        </w:rPr>
        <w:t>the</w:t>
      </w:r>
      <w:r>
        <w:rPr>
          <w:color w:val="0000FF"/>
          <w:spacing w:val="-6"/>
        </w:rPr>
        <w:t xml:space="preserve"> </w:t>
      </w:r>
      <w:r>
        <w:rPr>
          <w:color w:val="0000FF"/>
        </w:rPr>
        <w:t>extent</w:t>
      </w:r>
      <w:r>
        <w:rPr>
          <w:color w:val="0000FF"/>
          <w:spacing w:val="-6"/>
        </w:rPr>
        <w:t xml:space="preserve"> </w:t>
      </w:r>
      <w:r>
        <w:rPr>
          <w:color w:val="0000FF"/>
        </w:rPr>
        <w:t>of</w:t>
      </w:r>
      <w:r>
        <w:rPr>
          <w:color w:val="0000FF"/>
          <w:spacing w:val="-4"/>
        </w:rPr>
        <w:t xml:space="preserve"> </w:t>
      </w:r>
      <w:r>
        <w:rPr>
          <w:color w:val="0000FF"/>
        </w:rPr>
        <w:t>their</w:t>
      </w:r>
      <w:r>
        <w:rPr>
          <w:color w:val="0000FF"/>
          <w:spacing w:val="-5"/>
        </w:rPr>
        <w:t xml:space="preserve"> </w:t>
      </w:r>
      <w:r>
        <w:rPr>
          <w:color w:val="0000FF"/>
        </w:rPr>
        <w:t>commitment.</w:t>
      </w:r>
      <w:r>
        <w:rPr>
          <w:color w:val="0000FF"/>
          <w:spacing w:val="45"/>
        </w:rPr>
        <w:t xml:space="preserve"> </w:t>
      </w:r>
      <w:r>
        <w:rPr>
          <w:color w:val="0000FF"/>
        </w:rPr>
        <w:t>Ensure</w:t>
      </w:r>
      <w:r>
        <w:rPr>
          <w:color w:val="0000FF"/>
          <w:spacing w:val="-5"/>
        </w:rPr>
        <w:t xml:space="preserve"> </w:t>
      </w:r>
      <w:r>
        <w:rPr>
          <w:color w:val="0000FF"/>
        </w:rPr>
        <w:t>you</w:t>
      </w:r>
      <w:r>
        <w:rPr>
          <w:color w:val="0000FF"/>
          <w:spacing w:val="-5"/>
        </w:rPr>
        <w:t xml:space="preserve"> </w:t>
      </w:r>
      <w:r>
        <w:rPr>
          <w:color w:val="0000FF"/>
        </w:rPr>
        <w:t>provide</w:t>
      </w:r>
      <w:r>
        <w:rPr>
          <w:color w:val="0000FF"/>
          <w:spacing w:val="-6"/>
        </w:rPr>
        <w:t xml:space="preserve"> </w:t>
      </w:r>
      <w:r>
        <w:rPr>
          <w:color w:val="0000FF"/>
        </w:rPr>
        <w:t>sufficient</w:t>
      </w:r>
      <w:r>
        <w:rPr>
          <w:color w:val="0000FF"/>
          <w:spacing w:val="-4"/>
        </w:rPr>
        <w:t xml:space="preserve"> </w:t>
      </w:r>
      <w:r>
        <w:rPr>
          <w:color w:val="0000FF"/>
        </w:rPr>
        <w:t>detail</w:t>
      </w:r>
      <w:r>
        <w:rPr>
          <w:color w:val="0000FF"/>
          <w:spacing w:val="-7"/>
        </w:rPr>
        <w:t xml:space="preserve"> </w:t>
      </w:r>
      <w:r>
        <w:rPr>
          <w:color w:val="0000FF"/>
        </w:rPr>
        <w:t>for</w:t>
      </w:r>
      <w:r>
        <w:rPr>
          <w:color w:val="0000FF"/>
          <w:spacing w:val="-7"/>
        </w:rPr>
        <w:t xml:space="preserve"> </w:t>
      </w:r>
      <w:r>
        <w:rPr>
          <w:color w:val="0000FF"/>
        </w:rPr>
        <w:t>the</w:t>
      </w:r>
      <w:r>
        <w:rPr>
          <w:color w:val="0000FF"/>
          <w:spacing w:val="-5"/>
        </w:rPr>
        <w:t xml:space="preserve"> </w:t>
      </w:r>
      <w:r>
        <w:rPr>
          <w:color w:val="0000FF"/>
        </w:rPr>
        <w:t>Committee</w:t>
      </w:r>
      <w:r>
        <w:rPr>
          <w:color w:val="0000FF"/>
          <w:spacing w:val="-6"/>
        </w:rPr>
        <w:t xml:space="preserve"> </w:t>
      </w:r>
      <w:r>
        <w:rPr>
          <w:color w:val="0000FF"/>
        </w:rPr>
        <w:t>to,</w:t>
      </w:r>
      <w:r>
        <w:rPr>
          <w:color w:val="0000FF"/>
          <w:w w:val="99"/>
        </w:rPr>
        <w:t xml:space="preserve"> </w:t>
      </w:r>
      <w:r>
        <w:rPr>
          <w:color w:val="0000FF"/>
        </w:rPr>
        <w:t>particularly</w:t>
      </w:r>
      <w:r>
        <w:rPr>
          <w:color w:val="0000FF"/>
          <w:spacing w:val="-10"/>
        </w:rPr>
        <w:t xml:space="preserve"> </w:t>
      </w:r>
      <w:r>
        <w:rPr>
          <w:color w:val="0000FF"/>
        </w:rPr>
        <w:t>in</w:t>
      </w:r>
      <w:r>
        <w:rPr>
          <w:color w:val="0000FF"/>
          <w:spacing w:val="-10"/>
        </w:rPr>
        <w:t xml:space="preserve"> </w:t>
      </w:r>
      <w:r>
        <w:rPr>
          <w:color w:val="0000FF"/>
        </w:rPr>
        <w:t>relation</w:t>
      </w:r>
      <w:r>
        <w:rPr>
          <w:color w:val="0000FF"/>
          <w:spacing w:val="-3"/>
        </w:rPr>
        <w:t xml:space="preserve"> </w:t>
      </w:r>
      <w:r>
        <w:rPr>
          <w:color w:val="0000FF"/>
        </w:rPr>
        <w:t>to</w:t>
      </w:r>
      <w:r>
        <w:rPr>
          <w:color w:val="0000FF"/>
          <w:spacing w:val="-8"/>
        </w:rPr>
        <w:t xml:space="preserve"> </w:t>
      </w:r>
      <w:r>
        <w:rPr>
          <w:color w:val="0000FF"/>
        </w:rPr>
        <w:t>the</w:t>
      </w:r>
      <w:r>
        <w:rPr>
          <w:color w:val="0000FF"/>
          <w:spacing w:val="-6"/>
        </w:rPr>
        <w:t xml:space="preserve"> </w:t>
      </w:r>
      <w:r>
        <w:rPr>
          <w:color w:val="0000FF"/>
        </w:rPr>
        <w:t>human</w:t>
      </w:r>
      <w:r>
        <w:rPr>
          <w:color w:val="0000FF"/>
          <w:spacing w:val="-8"/>
        </w:rPr>
        <w:t xml:space="preserve"> </w:t>
      </w:r>
      <w:r>
        <w:rPr>
          <w:color w:val="0000FF"/>
        </w:rPr>
        <w:t>participants.</w:t>
      </w:r>
      <w:r>
        <w:rPr>
          <w:color w:val="0000FF"/>
          <w:spacing w:val="-6"/>
        </w:rPr>
        <w:t xml:space="preserve"> </w:t>
      </w:r>
      <w:r>
        <w:rPr>
          <w:color w:val="0000FF"/>
        </w:rPr>
        <w:t>Refer</w:t>
      </w:r>
      <w:r>
        <w:rPr>
          <w:color w:val="0000FF"/>
          <w:spacing w:val="-6"/>
        </w:rPr>
        <w:t xml:space="preserve"> </w:t>
      </w:r>
      <w:r>
        <w:rPr>
          <w:color w:val="0000FF"/>
        </w:rPr>
        <w:t>to</w:t>
      </w:r>
      <w:r>
        <w:rPr>
          <w:color w:val="0000FF"/>
          <w:spacing w:val="-6"/>
        </w:rPr>
        <w:t xml:space="preserve"> </w:t>
      </w:r>
      <w:r>
        <w:rPr>
          <w:color w:val="0000FF"/>
        </w:rPr>
        <w:t>any</w:t>
      </w:r>
      <w:r>
        <w:rPr>
          <w:color w:val="0000FF"/>
          <w:spacing w:val="-7"/>
        </w:rPr>
        <w:t xml:space="preserve"> </w:t>
      </w:r>
      <w:r>
        <w:rPr>
          <w:color w:val="0000FF"/>
        </w:rPr>
        <w:t>Standard</w:t>
      </w:r>
      <w:r>
        <w:rPr>
          <w:color w:val="0000FF"/>
          <w:spacing w:val="-6"/>
        </w:rPr>
        <w:t xml:space="preserve"> </w:t>
      </w:r>
      <w:r>
        <w:rPr>
          <w:color w:val="0000FF"/>
        </w:rPr>
        <w:t>Operating</w:t>
      </w:r>
      <w:r>
        <w:rPr>
          <w:color w:val="0000FF"/>
          <w:spacing w:val="-6"/>
        </w:rPr>
        <w:t xml:space="preserve"> </w:t>
      </w:r>
      <w:r>
        <w:rPr>
          <w:color w:val="0000FF"/>
        </w:rPr>
        <w:t>Procedures</w:t>
      </w:r>
      <w:r>
        <w:rPr>
          <w:color w:val="0000FF"/>
          <w:spacing w:val="-7"/>
        </w:rPr>
        <w:t xml:space="preserve"> </w:t>
      </w:r>
      <w:r>
        <w:rPr>
          <w:color w:val="0000FF"/>
        </w:rPr>
        <w:t>SOPs</w:t>
      </w:r>
      <w:r>
        <w:rPr>
          <w:color w:val="0000FF"/>
          <w:w w:val="99"/>
        </w:rPr>
        <w:t xml:space="preserve"> </w:t>
      </w:r>
      <w:r>
        <w:rPr>
          <w:color w:val="0000FF"/>
        </w:rPr>
        <w:t>under</w:t>
      </w:r>
      <w:r>
        <w:rPr>
          <w:color w:val="0000FF"/>
          <w:spacing w:val="-6"/>
        </w:rPr>
        <w:t xml:space="preserve"> </w:t>
      </w:r>
      <w:r>
        <w:rPr>
          <w:color w:val="0000FF"/>
        </w:rPr>
        <w:t>which</w:t>
      </w:r>
      <w:r>
        <w:rPr>
          <w:color w:val="0000FF"/>
          <w:spacing w:val="-5"/>
        </w:rPr>
        <w:t xml:space="preserve"> </w:t>
      </w:r>
      <w:r>
        <w:rPr>
          <w:color w:val="0000FF"/>
        </w:rPr>
        <w:t>you</w:t>
      </w:r>
      <w:r>
        <w:rPr>
          <w:color w:val="0000FF"/>
          <w:spacing w:val="-5"/>
        </w:rPr>
        <w:t xml:space="preserve"> </w:t>
      </w:r>
      <w:r>
        <w:rPr>
          <w:color w:val="0000FF"/>
        </w:rPr>
        <w:t>are</w:t>
      </w:r>
      <w:r>
        <w:rPr>
          <w:color w:val="0000FF"/>
          <w:spacing w:val="-5"/>
        </w:rPr>
        <w:t xml:space="preserve"> </w:t>
      </w:r>
      <w:r>
        <w:rPr>
          <w:color w:val="0000FF"/>
        </w:rPr>
        <w:t>operating</w:t>
      </w:r>
      <w:r>
        <w:rPr>
          <w:color w:val="0000FF"/>
          <w:spacing w:val="-5"/>
        </w:rPr>
        <w:t xml:space="preserve"> </w:t>
      </w:r>
      <w:r>
        <w:rPr>
          <w:color w:val="0000FF"/>
        </w:rPr>
        <w:t>here.</w:t>
      </w:r>
      <w:r>
        <w:rPr>
          <w:color w:val="0000FF"/>
          <w:spacing w:val="-6"/>
        </w:rPr>
        <w:t xml:space="preserve"> </w:t>
      </w:r>
      <w:r>
        <w:rPr>
          <w:color w:val="0000FF"/>
        </w:rPr>
        <w:t>(See</w:t>
      </w:r>
      <w:r>
        <w:rPr>
          <w:color w:val="0000FF"/>
          <w:spacing w:val="1"/>
        </w:rPr>
        <w:t xml:space="preserve"> </w:t>
      </w:r>
      <w:r>
        <w:rPr>
          <w:color w:val="0000FF"/>
        </w:rPr>
        <w:t>GN</w:t>
      </w:r>
      <w:r>
        <w:rPr>
          <w:color w:val="0000FF"/>
          <w:spacing w:val="-4"/>
        </w:rPr>
        <w:t xml:space="preserve"> </w:t>
      </w:r>
      <w:r>
        <w:rPr>
          <w:color w:val="0000FF"/>
          <w:spacing w:val="-1"/>
        </w:rPr>
        <w:t>2.2.4</w:t>
      </w:r>
      <w:r>
        <w:rPr>
          <w:color w:val="0000FF"/>
        </w:rPr>
        <w:t>).</w:t>
      </w:r>
    </w:p>
    <w:p>
      <w:pPr>
        <w:kinsoku w:val="0"/>
        <w:overflowPunct w:val="0"/>
        <w:spacing w:before="8" w:line="170" w:lineRule="exact"/>
        <w:rPr>
          <w:sz w:val="17"/>
          <w:szCs w:val="17"/>
        </w:rPr>
      </w:pPr>
    </w:p>
    <w:p>
      <w:pPr>
        <w:kinsoku w:val="0"/>
        <w:overflowPunct w:val="0"/>
        <w:spacing w:line="200" w:lineRule="exact"/>
        <w:ind w:left="1134" w:hanging="1134"/>
        <w:rPr>
          <w:sz w:val="21"/>
          <w:szCs w:val="21"/>
        </w:rPr>
      </w:pPr>
      <w:r>
        <w:rPr>
          <w:sz w:val="20"/>
          <w:szCs w:val="20"/>
        </w:rPr>
        <w:tab/>
      </w:r>
      <w:r>
        <w:rPr>
          <w:sz w:val="21"/>
          <w:szCs w:val="21"/>
        </w:rPr>
        <w:t>TPB model is used in this study to determine in general what the factors are influencing consumer intention to purchase luxury handbags in GuangZhou, China. In this study, the independent variables are four dimensions of TPB model which are subjective norm, attitude, perceived behavioural control and functional, the dependent variable is consumer intention to purchase luxury handbags.</w:t>
      </w:r>
    </w:p>
    <w:p>
      <w:pPr>
        <w:kinsoku w:val="0"/>
        <w:overflowPunct w:val="0"/>
        <w:spacing w:line="200" w:lineRule="exact"/>
        <w:ind w:left="1134" w:hanging="1134"/>
        <w:rPr>
          <w:sz w:val="21"/>
          <w:szCs w:val="21"/>
        </w:rPr>
      </w:pPr>
    </w:p>
    <w:p>
      <w:pPr>
        <w:kinsoku w:val="0"/>
        <w:overflowPunct w:val="0"/>
        <w:spacing w:line="200" w:lineRule="exact"/>
        <w:ind w:left="1134" w:hanging="54"/>
        <w:rPr>
          <w:sz w:val="21"/>
          <w:szCs w:val="21"/>
        </w:rPr>
      </w:pPr>
      <w:r>
        <w:rPr>
          <w:sz w:val="21"/>
          <w:szCs w:val="21"/>
        </w:rPr>
        <w:t>The design of this research is quantitative research and this study mostly uses primary data which will be gather directly from the respondents using online and hard copy questionnaire. Moreover, the other information will be obtain from various sources of information such as the library at INTI International University and the internet. Other relevant information about the concept are review from journals, seminars, conferences, observation, magazines, articles and published papers. In order to achieve the objectives of this study questionnaires will be distributed to the consumer who stay in GuangZhou, China. A five point Likert scale from ‘Strongly Disagree’ to ‘Strongly Agree’ is used in this study. The questionnaire will consist of the statements that addressed and measured the components of TPB model.</w:t>
      </w:r>
    </w:p>
    <w:p>
      <w:pPr>
        <w:kinsoku w:val="0"/>
        <w:overflowPunct w:val="0"/>
        <w:spacing w:line="200" w:lineRule="exact"/>
        <w:ind w:left="1134" w:hanging="1134"/>
        <w:rPr>
          <w:sz w:val="21"/>
          <w:szCs w:val="21"/>
        </w:rPr>
      </w:pPr>
    </w:p>
    <w:p>
      <w:pPr>
        <w:kinsoku w:val="0"/>
        <w:overflowPunct w:val="0"/>
        <w:spacing w:line="200" w:lineRule="exact"/>
        <w:ind w:left="1134" w:hanging="54"/>
        <w:rPr>
          <w:sz w:val="21"/>
          <w:szCs w:val="21"/>
        </w:rPr>
      </w:pPr>
      <w:r>
        <w:rPr>
          <w:sz w:val="21"/>
          <w:szCs w:val="21"/>
        </w:rPr>
        <w:t>Convenient sampling is used in this study. The total sample size required is 384 whereby the unit of analysis are consumer who stay in GuangZhou. However, a pilot study which is the preliminary trial of the research will be carried out in this study to ensure that the questionnaire is acceptable and easy to understand by the respondents. A sample size of 30 will be used to measure the general viability of the survey questionnaire.</w:t>
      </w:r>
    </w:p>
    <w:p>
      <w:pPr>
        <w:kinsoku w:val="0"/>
        <w:overflowPunct w:val="0"/>
        <w:spacing w:line="200" w:lineRule="exact"/>
        <w:ind w:left="1134" w:hanging="54"/>
        <w:rPr>
          <w:sz w:val="20"/>
          <w:szCs w:val="20"/>
        </w:rPr>
      </w:pPr>
    </w:p>
    <w:p>
      <w:pPr>
        <w:pStyle w:val="6"/>
        <w:tabs>
          <w:tab w:val="left" w:pos="1087"/>
        </w:tabs>
        <w:kinsoku w:val="0"/>
        <w:overflowPunct w:val="0"/>
        <w:ind w:left="116"/>
        <w:rPr>
          <w:color w:val="000000"/>
        </w:rPr>
      </w:pPr>
      <w:r>
        <w:rPr>
          <w:color w:val="0000FF"/>
          <w:spacing w:val="1"/>
        </w:rPr>
        <w:t>Q</w:t>
      </w:r>
      <w:r>
        <w:rPr>
          <w:color w:val="0000FF"/>
        </w:rPr>
        <w:t>5</w:t>
      </w:r>
      <w:r>
        <w:rPr>
          <w:color w:val="0000FF"/>
        </w:rPr>
        <w:tab/>
      </w:r>
      <w:r>
        <w:rPr>
          <w:color w:val="0000FF"/>
        </w:rPr>
        <w:t>Does</w:t>
      </w:r>
      <w:r>
        <w:rPr>
          <w:color w:val="0000FF"/>
          <w:spacing w:val="-7"/>
        </w:rPr>
        <w:t xml:space="preserve"> </w:t>
      </w:r>
      <w:r>
        <w:rPr>
          <w:color w:val="0000FF"/>
        </w:rPr>
        <w:t>t</w:t>
      </w:r>
      <w:r>
        <w:rPr>
          <w:color w:val="0000FF"/>
          <w:spacing w:val="1"/>
        </w:rPr>
        <w:t>h</w:t>
      </w:r>
      <w:r>
        <w:rPr>
          <w:color w:val="0000FF"/>
        </w:rPr>
        <w:t>e</w:t>
      </w:r>
      <w:r>
        <w:rPr>
          <w:color w:val="0000FF"/>
          <w:spacing w:val="-8"/>
        </w:rPr>
        <w:t xml:space="preserve"> </w:t>
      </w:r>
      <w:r>
        <w:rPr>
          <w:color w:val="0000FF"/>
        </w:rPr>
        <w:t>stu</w:t>
      </w:r>
      <w:r>
        <w:rPr>
          <w:color w:val="0000FF"/>
          <w:spacing w:val="3"/>
        </w:rPr>
        <w:t>d</w:t>
      </w:r>
      <w:r>
        <w:rPr>
          <w:color w:val="0000FF"/>
        </w:rPr>
        <w:t>y</w:t>
      </w:r>
      <w:r>
        <w:rPr>
          <w:color w:val="0000FF"/>
          <w:spacing w:val="-8"/>
        </w:rPr>
        <w:t xml:space="preserve"> </w:t>
      </w:r>
      <w:r>
        <w:rPr>
          <w:color w:val="0000FF"/>
          <w:spacing w:val="-1"/>
        </w:rPr>
        <w:t>i</w:t>
      </w:r>
      <w:r>
        <w:rPr>
          <w:color w:val="0000FF"/>
          <w:spacing w:val="1"/>
        </w:rPr>
        <w:t>n</w:t>
      </w:r>
      <w:r>
        <w:rPr>
          <w:color w:val="0000FF"/>
          <w:spacing w:val="-2"/>
        </w:rPr>
        <w:t>v</w:t>
      </w:r>
      <w:r>
        <w:rPr>
          <w:color w:val="0000FF"/>
        </w:rPr>
        <w:t>ol</w:t>
      </w:r>
      <w:r>
        <w:rPr>
          <w:color w:val="0000FF"/>
          <w:spacing w:val="-2"/>
        </w:rPr>
        <w:t>v</w:t>
      </w:r>
      <w:r>
        <w:rPr>
          <w:color w:val="0000FF"/>
        </w:rPr>
        <w:t>e</w:t>
      </w:r>
      <w:r>
        <w:rPr>
          <w:color w:val="0000FF"/>
          <w:spacing w:val="-6"/>
        </w:rPr>
        <w:t xml:space="preserve"> </w:t>
      </w:r>
      <w:r>
        <w:rPr>
          <w:color w:val="0000FF"/>
        </w:rPr>
        <w:t>t</w:t>
      </w:r>
      <w:r>
        <w:rPr>
          <w:color w:val="0000FF"/>
          <w:spacing w:val="-1"/>
        </w:rPr>
        <w:t>h</w:t>
      </w:r>
      <w:r>
        <w:rPr>
          <w:color w:val="0000FF"/>
        </w:rPr>
        <w:t>e</w:t>
      </w:r>
      <w:r>
        <w:rPr>
          <w:color w:val="0000FF"/>
          <w:spacing w:val="-4"/>
        </w:rPr>
        <w:t xml:space="preserve"> </w:t>
      </w:r>
      <w:r>
        <w:rPr>
          <w:color w:val="0000FF"/>
        </w:rPr>
        <w:t>a</w:t>
      </w:r>
      <w:r>
        <w:rPr>
          <w:color w:val="0000FF"/>
          <w:spacing w:val="-1"/>
        </w:rPr>
        <w:t>d</w:t>
      </w:r>
      <w:r>
        <w:rPr>
          <w:color w:val="0000FF"/>
          <w:spacing w:val="4"/>
        </w:rPr>
        <w:t>m</w:t>
      </w:r>
      <w:r>
        <w:rPr>
          <w:color w:val="0000FF"/>
          <w:spacing w:val="-1"/>
        </w:rPr>
        <w:t>i</w:t>
      </w:r>
      <w:r>
        <w:rPr>
          <w:color w:val="0000FF"/>
        </w:rPr>
        <w:t>n</w:t>
      </w:r>
      <w:r>
        <w:rPr>
          <w:color w:val="0000FF"/>
          <w:spacing w:val="-2"/>
        </w:rPr>
        <w:t>i</w:t>
      </w:r>
      <w:r>
        <w:rPr>
          <w:color w:val="0000FF"/>
          <w:spacing w:val="1"/>
        </w:rPr>
        <w:t>s</w:t>
      </w:r>
      <w:r>
        <w:rPr>
          <w:color w:val="0000FF"/>
        </w:rPr>
        <w:t>trat</w:t>
      </w:r>
      <w:r>
        <w:rPr>
          <w:color w:val="0000FF"/>
          <w:spacing w:val="-2"/>
        </w:rPr>
        <w:t>i</w:t>
      </w:r>
      <w:r>
        <w:rPr>
          <w:color w:val="0000FF"/>
          <w:spacing w:val="1"/>
        </w:rPr>
        <w:t>o</w:t>
      </w:r>
      <w:r>
        <w:rPr>
          <w:color w:val="0000FF"/>
        </w:rPr>
        <w:t>n</w:t>
      </w:r>
      <w:r>
        <w:rPr>
          <w:color w:val="0000FF"/>
          <w:spacing w:val="-7"/>
        </w:rPr>
        <w:t xml:space="preserve"> </w:t>
      </w:r>
      <w:r>
        <w:rPr>
          <w:color w:val="0000FF"/>
          <w:spacing w:val="-1"/>
        </w:rPr>
        <w:t>o</w:t>
      </w:r>
      <w:r>
        <w:rPr>
          <w:color w:val="0000FF"/>
        </w:rPr>
        <w:t>f</w:t>
      </w:r>
      <w:r>
        <w:rPr>
          <w:color w:val="0000FF"/>
          <w:spacing w:val="-6"/>
        </w:rPr>
        <w:t xml:space="preserve"> </w:t>
      </w:r>
      <w:r>
        <w:rPr>
          <w:color w:val="0000FF"/>
        </w:rPr>
        <w:t>su</w:t>
      </w:r>
      <w:r>
        <w:rPr>
          <w:color w:val="0000FF"/>
          <w:spacing w:val="-1"/>
        </w:rPr>
        <w:t>b</w:t>
      </w:r>
      <w:r>
        <w:rPr>
          <w:color w:val="0000FF"/>
          <w:spacing w:val="1"/>
        </w:rPr>
        <w:t>s</w:t>
      </w:r>
      <w:r>
        <w:rPr>
          <w:color w:val="0000FF"/>
        </w:rPr>
        <w:t>t</w:t>
      </w:r>
      <w:r>
        <w:rPr>
          <w:color w:val="0000FF"/>
          <w:spacing w:val="1"/>
        </w:rPr>
        <w:t>a</w:t>
      </w:r>
      <w:r>
        <w:rPr>
          <w:color w:val="0000FF"/>
        </w:rPr>
        <w:t>nc</w:t>
      </w:r>
      <w:r>
        <w:rPr>
          <w:color w:val="0000FF"/>
          <w:spacing w:val="1"/>
        </w:rPr>
        <w:t>es</w:t>
      </w:r>
      <w:r>
        <w:rPr>
          <w:color w:val="0000FF"/>
        </w:rPr>
        <w:t>?</w:t>
      </w:r>
    </w:p>
    <w:p>
      <w:pPr>
        <w:kinsoku w:val="0"/>
        <w:overflowPunct w:val="0"/>
        <w:spacing w:before="7" w:line="150" w:lineRule="exact"/>
        <w:rPr>
          <w:sz w:val="15"/>
          <w:szCs w:val="15"/>
        </w:rPr>
      </w:pPr>
    </w:p>
    <w:p>
      <w:pPr>
        <w:pStyle w:val="6"/>
        <w:tabs>
          <w:tab w:val="left" w:pos="4158"/>
        </w:tabs>
        <w:kinsoku w:val="0"/>
        <w:overflowPunct w:val="0"/>
        <w:spacing w:before="76"/>
        <w:ind w:left="1167"/>
        <w:rPr>
          <w:color w:val="000000"/>
        </w:rPr>
      </w:pPr>
      <w:sdt>
        <w:sdtPr>
          <w:rPr>
            <w:color w:val="0000FF"/>
          </w:rPr>
          <w:id w:val="-1900437257"/>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Yes</w:t>
      </w:r>
      <w:r>
        <w:rPr>
          <w:color w:val="0000FF"/>
        </w:rPr>
        <w:tab/>
      </w:r>
      <w:sdt>
        <w:sdtPr>
          <w:rPr>
            <w:color w:val="0000FF"/>
          </w:rPr>
          <w:id w:val="2108224784"/>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position w:val="2"/>
        </w:rPr>
        <w:t>No</w:t>
      </w:r>
    </w:p>
    <w:p>
      <w:pPr>
        <w:kinsoku w:val="0"/>
        <w:overflowPunct w:val="0"/>
        <w:spacing w:before="2" w:line="240" w:lineRule="exact"/>
      </w:pPr>
    </w:p>
    <w:p>
      <w:pPr>
        <w:pStyle w:val="4"/>
        <w:kinsoku w:val="0"/>
        <w:overflowPunct w:val="0"/>
        <w:spacing w:before="74" w:line="275" w:lineRule="auto"/>
        <w:ind w:left="1112" w:right="1026"/>
        <w:rPr>
          <w:b w:val="0"/>
          <w:bCs w:val="0"/>
          <w:color w:val="000000"/>
        </w:rPr>
      </w:pPr>
      <w:bookmarkStart w:id="141" w:name="_Toc20125"/>
      <w:r>
        <w:rPr>
          <w:color w:val="0000FF"/>
          <w:u w:val="thick"/>
        </w:rPr>
        <w:t>PLEASE</w:t>
      </w:r>
      <w:r>
        <w:rPr>
          <w:color w:val="0000FF"/>
          <w:spacing w:val="-5"/>
          <w:u w:val="thick"/>
        </w:rPr>
        <w:t xml:space="preserve"> </w:t>
      </w:r>
      <w:r>
        <w:rPr>
          <w:color w:val="0000FF"/>
          <w:u w:val="thick"/>
        </w:rPr>
        <w:t>NOTE:</w:t>
      </w:r>
      <w:r>
        <w:rPr>
          <w:color w:val="0000FF"/>
          <w:spacing w:val="-6"/>
          <w:u w:val="thick"/>
        </w:rPr>
        <w:t xml:space="preserve"> </w:t>
      </w:r>
      <w:r>
        <w:rPr>
          <w:color w:val="0000FF"/>
          <w:u w:val="thick"/>
        </w:rPr>
        <w:t>If</w:t>
      </w:r>
      <w:r>
        <w:rPr>
          <w:color w:val="0000FF"/>
          <w:spacing w:val="-5"/>
          <w:u w:val="thick"/>
        </w:rPr>
        <w:t xml:space="preserve"> </w:t>
      </w:r>
      <w:r>
        <w:rPr>
          <w:color w:val="0000FF"/>
          <w:u w:val="thick"/>
        </w:rPr>
        <w:t>you</w:t>
      </w:r>
      <w:r>
        <w:rPr>
          <w:color w:val="0000FF"/>
          <w:spacing w:val="-5"/>
          <w:u w:val="thick"/>
        </w:rPr>
        <w:t xml:space="preserve"> </w:t>
      </w:r>
      <w:r>
        <w:rPr>
          <w:color w:val="0000FF"/>
          <w:u w:val="thick"/>
        </w:rPr>
        <w:t>have</w:t>
      </w:r>
      <w:r>
        <w:rPr>
          <w:color w:val="0000FF"/>
          <w:spacing w:val="-6"/>
          <w:u w:val="thick"/>
        </w:rPr>
        <w:t xml:space="preserve"> </w:t>
      </w:r>
      <w:r>
        <w:rPr>
          <w:color w:val="0000FF"/>
          <w:u w:val="thick"/>
        </w:rPr>
        <w:t>answered</w:t>
      </w:r>
      <w:r>
        <w:rPr>
          <w:color w:val="0000FF"/>
          <w:spacing w:val="-2"/>
          <w:u w:val="thick"/>
        </w:rPr>
        <w:t xml:space="preserve"> </w:t>
      </w:r>
      <w:r>
        <w:rPr>
          <w:color w:val="0000FF"/>
          <w:u w:val="thick"/>
        </w:rPr>
        <w:t>yes</w:t>
      </w:r>
      <w:r>
        <w:rPr>
          <w:color w:val="0000FF"/>
          <w:spacing w:val="-5"/>
          <w:u w:val="thick"/>
        </w:rPr>
        <w:t xml:space="preserve"> </w:t>
      </w:r>
      <w:r>
        <w:rPr>
          <w:color w:val="0000FF"/>
          <w:u w:val="thick"/>
        </w:rPr>
        <w:t>to</w:t>
      </w:r>
      <w:r>
        <w:rPr>
          <w:color w:val="0000FF"/>
          <w:spacing w:val="-6"/>
          <w:u w:val="thick"/>
        </w:rPr>
        <w:t xml:space="preserve"> </w:t>
      </w:r>
      <w:r>
        <w:rPr>
          <w:color w:val="0000FF"/>
          <w:u w:val="thick"/>
        </w:rPr>
        <w:t>this</w:t>
      </w:r>
      <w:r>
        <w:rPr>
          <w:color w:val="0000FF"/>
          <w:spacing w:val="-7"/>
          <w:u w:val="thick"/>
        </w:rPr>
        <w:t xml:space="preserve"> </w:t>
      </w:r>
      <w:r>
        <w:rPr>
          <w:color w:val="0000FF"/>
          <w:u w:val="thick"/>
        </w:rPr>
        <w:t>question</w:t>
      </w:r>
      <w:r>
        <w:rPr>
          <w:color w:val="0000FF"/>
          <w:spacing w:val="-3"/>
          <w:u w:val="thick"/>
        </w:rPr>
        <w:t xml:space="preserve"> </w:t>
      </w:r>
      <w:r>
        <w:rPr>
          <w:color w:val="0000FF"/>
          <w:u w:val="thick"/>
        </w:rPr>
        <w:t>you</w:t>
      </w:r>
      <w:r>
        <w:rPr>
          <w:color w:val="0000FF"/>
          <w:spacing w:val="-6"/>
          <w:u w:val="thick"/>
        </w:rPr>
        <w:t xml:space="preserve"> </w:t>
      </w:r>
      <w:r>
        <w:rPr>
          <w:color w:val="0000FF"/>
          <w:u w:val="thick"/>
        </w:rPr>
        <w:t>must</w:t>
      </w:r>
      <w:r>
        <w:rPr>
          <w:color w:val="0000FF"/>
          <w:spacing w:val="-6"/>
          <w:u w:val="thick"/>
        </w:rPr>
        <w:t xml:space="preserve"> </w:t>
      </w:r>
      <w:r>
        <w:rPr>
          <w:color w:val="0000FF"/>
          <w:u w:val="thick"/>
        </w:rPr>
        <w:t>ensure</w:t>
      </w:r>
      <w:r>
        <w:rPr>
          <w:color w:val="0000FF"/>
          <w:spacing w:val="-3"/>
          <w:u w:val="thick"/>
        </w:rPr>
        <w:t xml:space="preserve"> </w:t>
      </w:r>
      <w:r>
        <w:rPr>
          <w:color w:val="0000FF"/>
          <w:u w:val="thick"/>
        </w:rPr>
        <w:t>that</w:t>
      </w:r>
      <w:r>
        <w:rPr>
          <w:color w:val="0000FF"/>
          <w:spacing w:val="-6"/>
          <w:u w:val="thick"/>
        </w:rPr>
        <w:t xml:space="preserve"> </w:t>
      </w:r>
      <w:r>
        <w:rPr>
          <w:color w:val="0000FF"/>
          <w:u w:val="thick"/>
        </w:rPr>
        <w:t>the</w:t>
      </w:r>
      <w:r>
        <w:rPr>
          <w:color w:val="0000FF"/>
          <w:spacing w:val="-6"/>
          <w:u w:val="thick"/>
        </w:rPr>
        <w:t xml:space="preserve"> </w:t>
      </w:r>
      <w:r>
        <w:rPr>
          <w:color w:val="0000FF"/>
          <w:u w:val="thick"/>
        </w:rPr>
        <w:t>study</w:t>
      </w:r>
      <w:r>
        <w:rPr>
          <w:color w:val="0000FF"/>
          <w:w w:val="99"/>
        </w:rPr>
        <w:t xml:space="preserve"> </w:t>
      </w:r>
      <w:r>
        <w:rPr>
          <w:color w:val="0000FF"/>
          <w:u w:val="thick"/>
        </w:rPr>
        <w:t>would</w:t>
      </w:r>
      <w:r>
        <w:rPr>
          <w:color w:val="0000FF"/>
          <w:spacing w:val="-7"/>
          <w:u w:val="thick"/>
        </w:rPr>
        <w:t xml:space="preserve"> </w:t>
      </w:r>
      <w:r>
        <w:rPr>
          <w:color w:val="0000FF"/>
          <w:u w:val="thick"/>
        </w:rPr>
        <w:t>not</w:t>
      </w:r>
      <w:r>
        <w:rPr>
          <w:color w:val="0000FF"/>
          <w:spacing w:val="-6"/>
          <w:u w:val="thick"/>
        </w:rPr>
        <w:t xml:space="preserve"> </w:t>
      </w:r>
      <w:r>
        <w:rPr>
          <w:color w:val="0000FF"/>
          <w:u w:val="thick"/>
        </w:rPr>
        <w:t>be</w:t>
      </w:r>
      <w:r>
        <w:rPr>
          <w:color w:val="0000FF"/>
          <w:spacing w:val="-6"/>
          <w:u w:val="thick"/>
        </w:rPr>
        <w:t xml:space="preserve"> </w:t>
      </w:r>
      <w:r>
        <w:rPr>
          <w:color w:val="0000FF"/>
          <w:u w:val="thick"/>
        </w:rPr>
        <w:t>considered</w:t>
      </w:r>
      <w:r>
        <w:rPr>
          <w:color w:val="0000FF"/>
          <w:spacing w:val="-4"/>
          <w:u w:val="thick"/>
        </w:rPr>
        <w:t xml:space="preserve"> </w:t>
      </w:r>
      <w:r>
        <w:rPr>
          <w:color w:val="0000FF"/>
          <w:u w:val="thick"/>
        </w:rPr>
        <w:t>a</w:t>
      </w:r>
      <w:r>
        <w:rPr>
          <w:color w:val="0000FF"/>
          <w:spacing w:val="-6"/>
          <w:u w:val="thick"/>
        </w:rPr>
        <w:t xml:space="preserve"> </w:t>
      </w:r>
      <w:r>
        <w:rPr>
          <w:color w:val="0000FF"/>
          <w:u w:val="thick"/>
        </w:rPr>
        <w:t>clinical</w:t>
      </w:r>
      <w:r>
        <w:rPr>
          <w:color w:val="0000FF"/>
          <w:spacing w:val="-6"/>
          <w:u w:val="thick"/>
        </w:rPr>
        <w:t xml:space="preserve"> </w:t>
      </w:r>
      <w:r>
        <w:rPr>
          <w:color w:val="0000FF"/>
          <w:u w:val="thick"/>
        </w:rPr>
        <w:t>trial</w:t>
      </w:r>
      <w:r>
        <w:rPr>
          <w:color w:val="0000FF"/>
          <w:spacing w:val="-7"/>
          <w:u w:val="thick"/>
        </w:rPr>
        <w:t xml:space="preserve"> </w:t>
      </w:r>
      <w:r>
        <w:rPr>
          <w:color w:val="0000FF"/>
          <w:u w:val="thick"/>
        </w:rPr>
        <w:t>of</w:t>
      </w:r>
      <w:r>
        <w:rPr>
          <w:color w:val="0000FF"/>
          <w:spacing w:val="-6"/>
          <w:u w:val="thick"/>
        </w:rPr>
        <w:t xml:space="preserve"> </w:t>
      </w:r>
      <w:r>
        <w:rPr>
          <w:color w:val="0000FF"/>
          <w:u w:val="thick"/>
        </w:rPr>
        <w:t>an</w:t>
      </w:r>
      <w:r>
        <w:rPr>
          <w:color w:val="0000FF"/>
          <w:spacing w:val="-6"/>
          <w:u w:val="thick"/>
        </w:rPr>
        <w:t xml:space="preserve"> </w:t>
      </w:r>
      <w:r>
        <w:rPr>
          <w:color w:val="0000FF"/>
          <w:u w:val="thick"/>
        </w:rPr>
        <w:t>investigational</w:t>
      </w:r>
      <w:r>
        <w:rPr>
          <w:color w:val="0000FF"/>
          <w:spacing w:val="-6"/>
          <w:u w:val="thick"/>
        </w:rPr>
        <w:t xml:space="preserve"> </w:t>
      </w:r>
      <w:r>
        <w:rPr>
          <w:color w:val="0000FF"/>
          <w:u w:val="thick"/>
        </w:rPr>
        <w:t>medical</w:t>
      </w:r>
      <w:r>
        <w:rPr>
          <w:color w:val="0000FF"/>
          <w:spacing w:val="-6"/>
          <w:u w:val="thick"/>
        </w:rPr>
        <w:t xml:space="preserve"> </w:t>
      </w:r>
      <w:r>
        <w:rPr>
          <w:color w:val="0000FF"/>
          <w:u w:val="thick"/>
        </w:rPr>
        <w:t>produc</w:t>
      </w:r>
      <w:r>
        <w:rPr>
          <w:color w:val="0000FF"/>
          <w:spacing w:val="-1"/>
          <w:u w:val="thick"/>
        </w:rPr>
        <w:t>t</w:t>
      </w:r>
      <w:r>
        <w:rPr>
          <w:color w:val="0000FF"/>
          <w:u w:val="thick"/>
        </w:rPr>
        <w:t>.</w:t>
      </w:r>
      <w:r>
        <w:rPr>
          <w:color w:val="0000FF"/>
          <w:spacing w:val="-6"/>
          <w:u w:val="thick"/>
        </w:rPr>
        <w:t xml:space="preserve"> </w:t>
      </w:r>
      <w:r>
        <w:rPr>
          <w:color w:val="0000FF"/>
          <w:u w:val="thick"/>
        </w:rPr>
        <w:t>To</w:t>
      </w:r>
      <w:r>
        <w:rPr>
          <w:color w:val="0000FF"/>
          <w:spacing w:val="-6"/>
          <w:u w:val="thick"/>
        </w:rPr>
        <w:t xml:space="preserve"> </w:t>
      </w:r>
      <w:r>
        <w:rPr>
          <w:color w:val="0000FF"/>
          <w:u w:val="thick"/>
        </w:rPr>
        <w:t>help</w:t>
      </w:r>
      <w:r>
        <w:rPr>
          <w:color w:val="0000FF"/>
          <w:spacing w:val="-4"/>
          <w:u w:val="thick"/>
        </w:rPr>
        <w:t xml:space="preserve"> </w:t>
      </w:r>
      <w:r>
        <w:rPr>
          <w:color w:val="0000FF"/>
          <w:u w:val="thick"/>
        </w:rPr>
        <w:t>you,</w:t>
      </w:r>
      <w:r>
        <w:rPr>
          <w:color w:val="0000FF"/>
          <w:w w:val="99"/>
        </w:rPr>
        <w:t xml:space="preserve"> </w:t>
      </w:r>
      <w:r>
        <w:rPr>
          <w:color w:val="0000FF"/>
          <w:u w:val="thick"/>
        </w:rPr>
        <w:t>please</w:t>
      </w:r>
      <w:r>
        <w:rPr>
          <w:color w:val="0000FF"/>
          <w:spacing w:val="-7"/>
          <w:u w:val="thick"/>
        </w:rPr>
        <w:t xml:space="preserve"> </w:t>
      </w:r>
      <w:r>
        <w:rPr>
          <w:color w:val="0000FF"/>
          <w:u w:val="thick"/>
        </w:rPr>
        <w:t>refer</w:t>
      </w:r>
      <w:r>
        <w:rPr>
          <w:color w:val="0000FF"/>
          <w:spacing w:val="-8"/>
          <w:u w:val="thick"/>
        </w:rPr>
        <w:t xml:space="preserve"> </w:t>
      </w:r>
      <w:r>
        <w:rPr>
          <w:color w:val="0000FF"/>
          <w:u w:val="thick"/>
        </w:rPr>
        <w:t>to</w:t>
      </w:r>
      <w:r>
        <w:rPr>
          <w:color w:val="0000FF"/>
          <w:spacing w:val="-7"/>
          <w:u w:val="thick"/>
        </w:rPr>
        <w:t xml:space="preserve"> </w:t>
      </w:r>
      <w:r>
        <w:rPr>
          <w:color w:val="0000FF"/>
          <w:u w:val="thick"/>
        </w:rPr>
        <w:t>the</w:t>
      </w:r>
      <w:r>
        <w:rPr>
          <w:color w:val="0000FF"/>
          <w:spacing w:val="-6"/>
          <w:u w:val="thick"/>
        </w:rPr>
        <w:t xml:space="preserve"> </w:t>
      </w:r>
      <w:r>
        <w:rPr>
          <w:color w:val="0000FF"/>
          <w:u w:val="thick"/>
        </w:rPr>
        <w:t>link</w:t>
      </w:r>
      <w:r>
        <w:rPr>
          <w:color w:val="0000FF"/>
          <w:spacing w:val="-6"/>
          <w:u w:val="thick"/>
        </w:rPr>
        <w:t xml:space="preserve"> </w:t>
      </w:r>
      <w:r>
        <w:rPr>
          <w:color w:val="0000FF"/>
          <w:u w:val="thick"/>
        </w:rPr>
        <w:t>below</w:t>
      </w:r>
      <w:r>
        <w:rPr>
          <w:color w:val="0000FF"/>
          <w:spacing w:val="-4"/>
          <w:u w:val="thick"/>
        </w:rPr>
        <w:t xml:space="preserve"> </w:t>
      </w:r>
      <w:r>
        <w:rPr>
          <w:color w:val="0000FF"/>
          <w:u w:val="thick"/>
        </w:rPr>
        <w:t>from</w:t>
      </w:r>
      <w:r>
        <w:rPr>
          <w:color w:val="0000FF"/>
          <w:spacing w:val="-4"/>
          <w:u w:val="thick"/>
        </w:rPr>
        <w:t xml:space="preserve"> </w:t>
      </w:r>
      <w:r>
        <w:rPr>
          <w:color w:val="0000FF"/>
          <w:u w:val="thick"/>
        </w:rPr>
        <w:t>the</w:t>
      </w:r>
      <w:r>
        <w:rPr>
          <w:color w:val="0000FF"/>
          <w:spacing w:val="-10"/>
          <w:u w:val="thick"/>
        </w:rPr>
        <w:t xml:space="preserve"> </w:t>
      </w:r>
      <w:r>
        <w:rPr>
          <w:color w:val="0000FF"/>
          <w:u w:val="thick"/>
        </w:rPr>
        <w:t>Medicines</w:t>
      </w:r>
      <w:r>
        <w:rPr>
          <w:color w:val="0000FF"/>
          <w:spacing w:val="-7"/>
          <w:u w:val="thick"/>
        </w:rPr>
        <w:t xml:space="preserve"> </w:t>
      </w:r>
      <w:r>
        <w:rPr>
          <w:color w:val="0000FF"/>
          <w:u w:val="thick"/>
        </w:rPr>
        <w:t>and</w:t>
      </w:r>
      <w:r>
        <w:rPr>
          <w:color w:val="0000FF"/>
          <w:spacing w:val="-7"/>
          <w:u w:val="thick"/>
        </w:rPr>
        <w:t xml:space="preserve"> </w:t>
      </w:r>
      <w:r>
        <w:rPr>
          <w:color w:val="0000FF"/>
          <w:u w:val="thick"/>
        </w:rPr>
        <w:t>Healthcare</w:t>
      </w:r>
      <w:r>
        <w:rPr>
          <w:color w:val="0000FF"/>
          <w:spacing w:val="-5"/>
          <w:u w:val="thick"/>
        </w:rPr>
        <w:t xml:space="preserve"> </w:t>
      </w:r>
      <w:r>
        <w:rPr>
          <w:color w:val="0000FF"/>
          <w:u w:val="thick"/>
        </w:rPr>
        <w:t>Products</w:t>
      </w:r>
      <w:r>
        <w:rPr>
          <w:color w:val="0000FF"/>
          <w:spacing w:val="-6"/>
          <w:u w:val="thick"/>
        </w:rPr>
        <w:t xml:space="preserve"> </w:t>
      </w:r>
      <w:r>
        <w:rPr>
          <w:color w:val="0000FF"/>
          <w:u w:val="thick"/>
        </w:rPr>
        <w:t>Regulatory</w:t>
      </w:r>
      <w:r>
        <w:rPr>
          <w:color w:val="0000FF"/>
          <w:w w:val="99"/>
        </w:rPr>
        <w:t xml:space="preserve"> </w:t>
      </w:r>
      <w:r>
        <w:rPr>
          <w:color w:val="0000FF"/>
          <w:u w:val="thick"/>
        </w:rPr>
        <w:t>Agency:</w:t>
      </w:r>
      <w:bookmarkEnd w:id="141"/>
    </w:p>
    <w:p>
      <w:pPr>
        <w:pStyle w:val="6"/>
        <w:kinsoku w:val="0"/>
        <w:overflowPunct w:val="0"/>
        <w:spacing w:line="177" w:lineRule="exact"/>
        <w:ind w:left="1112"/>
        <w:rPr>
          <w:color w:val="000000"/>
        </w:rPr>
      </w:pPr>
      <w:r>
        <w:rPr>
          <w:color w:val="0000FF"/>
          <w:u w:val="single"/>
        </w:rPr>
        <w:t>ht</w:t>
      </w:r>
      <w:r>
        <w:rPr>
          <w:color w:val="0000FF"/>
          <w:spacing w:val="-1"/>
          <w:u w:val="single"/>
        </w:rPr>
        <w:t>t</w:t>
      </w:r>
      <w:r>
        <w:rPr>
          <w:color w:val="0000FF"/>
          <w:u w:val="single"/>
        </w:rPr>
        <w:t>ps:/</w:t>
      </w:r>
      <w:r>
        <w:rPr>
          <w:color w:val="0000FF"/>
          <w:spacing w:val="1"/>
          <w:u w:val="single"/>
        </w:rPr>
        <w:t>/</w:t>
      </w:r>
      <w:r>
        <w:fldChar w:fldCharType="begin"/>
      </w:r>
      <w:r>
        <w:instrText xml:space="preserve"> HYPERLINK "http://www.gov.uk/government/uploads/system/uploads/attachment_data/file/317952/Algothrim.pdf" </w:instrText>
      </w:r>
      <w:r>
        <w:fldChar w:fldCharType="separate"/>
      </w:r>
      <w:r>
        <w:rPr>
          <w:color w:val="0000FF"/>
          <w:u w:val="single"/>
        </w:rPr>
        <w:t>www.</w:t>
      </w:r>
      <w:r>
        <w:rPr>
          <w:color w:val="0000FF"/>
          <w:spacing w:val="2"/>
          <w:u w:val="single"/>
        </w:rPr>
        <w:t>g</w:t>
      </w:r>
      <w:r>
        <w:rPr>
          <w:color w:val="0000FF"/>
          <w:u w:val="single"/>
        </w:rPr>
        <w:t>o</w:t>
      </w:r>
      <w:r>
        <w:rPr>
          <w:color w:val="0000FF"/>
          <w:spacing w:val="-2"/>
          <w:u w:val="single"/>
        </w:rPr>
        <w:t>v</w:t>
      </w:r>
      <w:r>
        <w:rPr>
          <w:color w:val="0000FF"/>
          <w:spacing w:val="1"/>
          <w:u w:val="single"/>
        </w:rPr>
        <w:t>.</w:t>
      </w:r>
      <w:r>
        <w:rPr>
          <w:color w:val="0000FF"/>
          <w:u w:val="single"/>
        </w:rPr>
        <w:t>u</w:t>
      </w:r>
      <w:r>
        <w:rPr>
          <w:color w:val="0000FF"/>
          <w:spacing w:val="3"/>
          <w:u w:val="single"/>
        </w:rPr>
        <w:t>k</w:t>
      </w:r>
      <w:r>
        <w:rPr>
          <w:color w:val="0000FF"/>
          <w:u w:val="single"/>
        </w:rPr>
        <w:t>/g</w:t>
      </w:r>
      <w:r>
        <w:rPr>
          <w:color w:val="0000FF"/>
          <w:spacing w:val="-1"/>
          <w:u w:val="single"/>
        </w:rPr>
        <w:t>o</w:t>
      </w:r>
      <w:r>
        <w:rPr>
          <w:color w:val="0000FF"/>
          <w:spacing w:val="-2"/>
          <w:u w:val="single"/>
        </w:rPr>
        <w:t>v</w:t>
      </w:r>
      <w:r>
        <w:rPr>
          <w:color w:val="0000FF"/>
          <w:u w:val="single"/>
        </w:rPr>
        <w:t>er</w:t>
      </w:r>
      <w:r>
        <w:rPr>
          <w:color w:val="0000FF"/>
          <w:spacing w:val="2"/>
          <w:u w:val="single"/>
        </w:rPr>
        <w:t>n</w:t>
      </w:r>
      <w:r>
        <w:rPr>
          <w:color w:val="0000FF"/>
          <w:spacing w:val="4"/>
          <w:u w:val="single"/>
        </w:rPr>
        <w:t>m</w:t>
      </w:r>
      <w:r>
        <w:rPr>
          <w:color w:val="0000FF"/>
          <w:u w:val="single"/>
        </w:rPr>
        <w:t>e</w:t>
      </w:r>
      <w:r>
        <w:rPr>
          <w:color w:val="0000FF"/>
          <w:spacing w:val="-1"/>
          <w:u w:val="single"/>
        </w:rPr>
        <w:t>n</w:t>
      </w:r>
      <w:r>
        <w:rPr>
          <w:color w:val="0000FF"/>
          <w:u w:val="single"/>
        </w:rPr>
        <w:t>t/</w:t>
      </w:r>
      <w:r>
        <w:rPr>
          <w:color w:val="0000FF"/>
          <w:spacing w:val="-1"/>
          <w:u w:val="single"/>
        </w:rPr>
        <w:t>u</w:t>
      </w:r>
      <w:r>
        <w:rPr>
          <w:color w:val="0000FF"/>
          <w:u w:val="single"/>
        </w:rPr>
        <w:t>p</w:t>
      </w:r>
      <w:r>
        <w:rPr>
          <w:color w:val="0000FF"/>
          <w:spacing w:val="-2"/>
          <w:u w:val="single"/>
        </w:rPr>
        <w:t>l</w:t>
      </w:r>
      <w:r>
        <w:rPr>
          <w:color w:val="0000FF"/>
          <w:u w:val="single"/>
        </w:rPr>
        <w:t>o</w:t>
      </w:r>
      <w:r>
        <w:rPr>
          <w:color w:val="0000FF"/>
          <w:spacing w:val="1"/>
          <w:u w:val="single"/>
        </w:rPr>
        <w:t>a</w:t>
      </w:r>
      <w:r>
        <w:rPr>
          <w:color w:val="0000FF"/>
          <w:u w:val="single"/>
        </w:rPr>
        <w:t>ds/</w:t>
      </w:r>
      <w:r>
        <w:rPr>
          <w:color w:val="0000FF"/>
          <w:spacing w:val="3"/>
          <w:u w:val="single"/>
        </w:rPr>
        <w:t>s</w:t>
      </w:r>
      <w:r>
        <w:rPr>
          <w:color w:val="0000FF"/>
          <w:spacing w:val="-5"/>
          <w:u w:val="single"/>
        </w:rPr>
        <w:t>y</w:t>
      </w:r>
      <w:r>
        <w:rPr>
          <w:color w:val="0000FF"/>
          <w:spacing w:val="1"/>
          <w:u w:val="single"/>
        </w:rPr>
        <w:t>s</w:t>
      </w:r>
      <w:r>
        <w:rPr>
          <w:color w:val="0000FF"/>
          <w:u w:val="single"/>
        </w:rPr>
        <w:t>te</w:t>
      </w:r>
      <w:r>
        <w:rPr>
          <w:color w:val="0000FF"/>
          <w:spacing w:val="3"/>
          <w:u w:val="single"/>
        </w:rPr>
        <w:t>m</w:t>
      </w:r>
      <w:r>
        <w:rPr>
          <w:color w:val="0000FF"/>
          <w:u w:val="single"/>
        </w:rPr>
        <w:t>/u</w:t>
      </w:r>
      <w:r>
        <w:rPr>
          <w:color w:val="0000FF"/>
          <w:spacing w:val="-1"/>
          <w:u w:val="single"/>
        </w:rPr>
        <w:t>pl</w:t>
      </w:r>
      <w:r>
        <w:rPr>
          <w:color w:val="0000FF"/>
          <w:spacing w:val="1"/>
          <w:u w:val="single"/>
        </w:rPr>
        <w:t>oa</w:t>
      </w:r>
      <w:r>
        <w:rPr>
          <w:color w:val="0000FF"/>
          <w:u w:val="single"/>
        </w:rPr>
        <w:t>ds/a</w:t>
      </w:r>
      <w:r>
        <w:rPr>
          <w:color w:val="0000FF"/>
          <w:spacing w:val="-1"/>
          <w:u w:val="single"/>
        </w:rPr>
        <w:t>t</w:t>
      </w:r>
      <w:r>
        <w:rPr>
          <w:color w:val="0000FF"/>
          <w:u w:val="single"/>
        </w:rPr>
        <w:t>tach</w:t>
      </w:r>
      <w:r>
        <w:rPr>
          <w:color w:val="0000FF"/>
          <w:spacing w:val="4"/>
          <w:u w:val="single"/>
        </w:rPr>
        <w:t>m</w:t>
      </w:r>
      <w:r>
        <w:rPr>
          <w:color w:val="0000FF"/>
          <w:u w:val="single"/>
        </w:rPr>
        <w:t>e</w:t>
      </w:r>
      <w:r>
        <w:rPr>
          <w:color w:val="0000FF"/>
          <w:spacing w:val="-1"/>
          <w:u w:val="single"/>
        </w:rPr>
        <w:t>n</w:t>
      </w:r>
      <w:r>
        <w:rPr>
          <w:color w:val="0000FF"/>
          <w:u w:val="single"/>
        </w:rPr>
        <w:t>t_</w:t>
      </w:r>
      <w:r>
        <w:rPr>
          <w:color w:val="0000FF"/>
          <w:spacing w:val="1"/>
          <w:u w:val="single"/>
        </w:rPr>
        <w:t>d</w:t>
      </w:r>
      <w:r>
        <w:rPr>
          <w:color w:val="0000FF"/>
          <w:u w:val="single"/>
        </w:rPr>
        <w:t>at</w:t>
      </w:r>
      <w:r>
        <w:rPr>
          <w:color w:val="0000FF"/>
          <w:spacing w:val="-1"/>
          <w:u w:val="single"/>
        </w:rPr>
        <w:t>a</w:t>
      </w:r>
      <w:r>
        <w:rPr>
          <w:color w:val="0000FF"/>
          <w:u w:val="single"/>
        </w:rPr>
        <w:t>/</w:t>
      </w:r>
      <w:r>
        <w:rPr>
          <w:color w:val="0000FF"/>
          <w:spacing w:val="1"/>
          <w:u w:val="single"/>
        </w:rPr>
        <w:t>f</w:t>
      </w:r>
      <w:r>
        <w:rPr>
          <w:color w:val="0000FF"/>
          <w:spacing w:val="-1"/>
          <w:u w:val="single"/>
        </w:rPr>
        <w:t>i</w:t>
      </w:r>
      <w:r>
        <w:rPr>
          <w:color w:val="0000FF"/>
          <w:spacing w:val="1"/>
          <w:u w:val="single"/>
        </w:rPr>
        <w:t>l</w:t>
      </w:r>
      <w:r>
        <w:rPr>
          <w:color w:val="0000FF"/>
          <w:u w:val="single"/>
        </w:rPr>
        <w:t>e/</w:t>
      </w:r>
      <w:r>
        <w:rPr>
          <w:color w:val="0000FF"/>
          <w:spacing w:val="1"/>
          <w:u w:val="single"/>
        </w:rPr>
        <w:t>31</w:t>
      </w:r>
      <w:r>
        <w:rPr>
          <w:color w:val="0000FF"/>
          <w:u w:val="single"/>
        </w:rPr>
        <w:t>7</w:t>
      </w:r>
      <w:r>
        <w:rPr>
          <w:color w:val="0000FF"/>
          <w:spacing w:val="-1"/>
          <w:u w:val="single"/>
        </w:rPr>
        <w:t>9</w:t>
      </w:r>
      <w:r>
        <w:rPr>
          <w:color w:val="0000FF"/>
          <w:u w:val="single"/>
        </w:rPr>
        <w:t>5</w:t>
      </w:r>
      <w:r>
        <w:rPr>
          <w:color w:val="0000FF"/>
          <w:spacing w:val="1"/>
          <w:u w:val="single"/>
        </w:rPr>
        <w:t>2</w:t>
      </w:r>
      <w:r>
        <w:rPr>
          <w:color w:val="0000FF"/>
          <w:u w:val="single"/>
        </w:rPr>
        <w:t>/</w:t>
      </w:r>
      <w:r>
        <w:rPr>
          <w:color w:val="0000FF"/>
          <w:spacing w:val="1"/>
          <w:u w:val="single"/>
        </w:rPr>
        <w:t>A</w:t>
      </w:r>
      <w:r>
        <w:rPr>
          <w:color w:val="0000FF"/>
          <w:spacing w:val="-1"/>
          <w:u w:val="single"/>
        </w:rPr>
        <w:t>l</w:t>
      </w:r>
      <w:r>
        <w:rPr>
          <w:color w:val="0000FF"/>
          <w:u w:val="single"/>
        </w:rPr>
        <w:t>g</w:t>
      </w:r>
      <w:r>
        <w:rPr>
          <w:color w:val="0000FF"/>
          <w:spacing w:val="1"/>
          <w:u w:val="single"/>
        </w:rPr>
        <w:t>o</w:t>
      </w:r>
      <w:r>
        <w:rPr>
          <w:color w:val="0000FF"/>
          <w:u w:val="single"/>
        </w:rPr>
        <w:t>thr</w:t>
      </w:r>
      <w:r>
        <w:rPr>
          <w:color w:val="0000FF"/>
          <w:spacing w:val="-1"/>
          <w:u w:val="single"/>
        </w:rPr>
        <w:t>i</w:t>
      </w:r>
      <w:r>
        <w:rPr>
          <w:color w:val="0000FF"/>
          <w:spacing w:val="4"/>
          <w:u w:val="single"/>
        </w:rPr>
        <w:t>m</w:t>
      </w:r>
      <w:r>
        <w:rPr>
          <w:color w:val="0000FF"/>
          <w:u w:val="single"/>
        </w:rPr>
        <w:t>.p</w:t>
      </w:r>
      <w:r>
        <w:rPr>
          <w:color w:val="0000FF"/>
          <w:spacing w:val="-1"/>
          <w:u w:val="single"/>
        </w:rPr>
        <w:t>d</w:t>
      </w:r>
      <w:r>
        <w:rPr>
          <w:color w:val="0000FF"/>
          <w:u w:val="single"/>
        </w:rPr>
        <w:t>f</w:t>
      </w:r>
      <w:r>
        <w:rPr>
          <w:color w:val="0000FF"/>
          <w:u w:val="single"/>
        </w:rPr>
        <w:fldChar w:fldCharType="end"/>
      </w:r>
    </w:p>
    <w:p>
      <w:pPr>
        <w:ind w:left="1112"/>
        <w:rPr>
          <w:rFonts w:ascii="Arial" w:hAnsi="Arial" w:cs="Arial"/>
          <w:color w:val="0000FF"/>
          <w:sz w:val="20"/>
          <w:szCs w:val="20"/>
        </w:rPr>
      </w:pPr>
    </w:p>
    <w:p>
      <w:pPr>
        <w:ind w:left="1112"/>
        <w:rPr>
          <w:rFonts w:ascii="Arial" w:hAnsi="Arial" w:cs="Arial"/>
          <w:color w:val="0000FF"/>
          <w:sz w:val="20"/>
          <w:szCs w:val="20"/>
        </w:rPr>
      </w:pPr>
      <w:r>
        <w:rPr>
          <w:rFonts w:ascii="Arial" w:hAnsi="Arial" w:cs="Arial"/>
          <w:color w:val="0000FF"/>
          <w:sz w:val="20"/>
          <w:szCs w:val="20"/>
        </w:rPr>
        <w:t xml:space="preserve">To help you determine whether NHS REC approval is required, you may wish to consult the Health Research Authority (HRA) decision tool: </w:t>
      </w:r>
      <w:r>
        <w:fldChar w:fldCharType="begin"/>
      </w:r>
      <w:r>
        <w:instrText xml:space="preserve"> HYPERLINK "http://www.hra-decisiontools.org.uk/ethics/" </w:instrText>
      </w:r>
      <w:r>
        <w:fldChar w:fldCharType="separate"/>
      </w:r>
      <w:r>
        <w:rPr>
          <w:rStyle w:val="13"/>
          <w:rFonts w:ascii="Arial" w:hAnsi="Arial" w:cs="Arial"/>
          <w:color w:val="0000FF"/>
          <w:sz w:val="20"/>
          <w:szCs w:val="20"/>
        </w:rPr>
        <w:t>http://www.hra-decisiontools.org.uk/ethics/</w:t>
      </w:r>
      <w:r>
        <w:rPr>
          <w:rStyle w:val="13"/>
          <w:rFonts w:ascii="Arial" w:hAnsi="Arial" w:cs="Arial"/>
          <w:color w:val="0000FF"/>
          <w:sz w:val="20"/>
          <w:szCs w:val="20"/>
        </w:rPr>
        <w:fldChar w:fldCharType="end"/>
      </w:r>
    </w:p>
    <w:p>
      <w:pPr>
        <w:ind w:left="1112"/>
        <w:rPr>
          <w:rFonts w:ascii="Arial" w:hAnsi="Arial" w:cs="Arial"/>
          <w:color w:val="0000FF"/>
          <w:sz w:val="20"/>
          <w:szCs w:val="20"/>
        </w:rPr>
      </w:pPr>
    </w:p>
    <w:p>
      <w:pPr>
        <w:ind w:left="1112"/>
        <w:rPr>
          <w:rFonts w:ascii="Arial" w:hAnsi="Arial" w:cs="Arial"/>
          <w:color w:val="0000FF"/>
          <w:sz w:val="20"/>
          <w:szCs w:val="20"/>
        </w:rPr>
      </w:pPr>
      <w:r>
        <w:rPr>
          <w:rFonts w:ascii="Arial" w:hAnsi="Arial" w:cs="Arial"/>
          <w:color w:val="0000FF"/>
          <w:sz w:val="20"/>
          <w:szCs w:val="20"/>
        </w:rPr>
        <w:t>If your study is considered a clinical trial and it is decided that ethical approval will be sought from the HRA, please stop completing this form and use Form EC1D, 'NHS Protocol Registration Request'; you should also seek guidance from Research Sponsorship.</w:t>
      </w:r>
    </w:p>
    <w:p>
      <w:pPr>
        <w:ind w:left="1112"/>
        <w:rPr>
          <w:rFonts w:ascii="Arial" w:hAnsi="Arial" w:cs="Arial"/>
          <w:color w:val="0000FF"/>
          <w:sz w:val="20"/>
          <w:szCs w:val="20"/>
        </w:rPr>
      </w:pPr>
    </w:p>
    <w:p>
      <w:pPr>
        <w:kinsoku w:val="0"/>
        <w:overflowPunct w:val="0"/>
        <w:spacing w:before="11" w:line="220" w:lineRule="exact"/>
        <w:rPr>
          <w:sz w:val="22"/>
          <w:szCs w:val="22"/>
        </w:rPr>
      </w:pPr>
    </w:p>
    <w:p>
      <w:pPr>
        <w:pStyle w:val="6"/>
        <w:tabs>
          <w:tab w:val="left" w:pos="7463"/>
        </w:tabs>
        <w:kinsoku w:val="0"/>
        <w:overflowPunct w:val="0"/>
        <w:rPr>
          <w:color w:val="0000FF"/>
        </w:rPr>
      </w:pPr>
      <w:r>
        <w:rPr>
          <w:lang w:val="en-US" w:eastAsia="en-US"/>
        </w:rPr>
        <mc:AlternateContent>
          <mc:Choice Requires="wps">
            <w:drawing>
              <wp:anchor distT="0" distB="0" distL="114300" distR="114300" simplePos="0" relativeHeight="251651072" behindDoc="1" locked="0" layoutInCell="0" allowOverlap="1">
                <wp:simplePos x="0" y="0"/>
                <wp:positionH relativeFrom="page">
                  <wp:posOffset>1243330</wp:posOffset>
                </wp:positionH>
                <wp:positionV relativeFrom="paragraph">
                  <wp:posOffset>-43815</wp:posOffset>
                </wp:positionV>
                <wp:extent cx="12700" cy="12700"/>
                <wp:effectExtent l="0" t="0" r="0" b="0"/>
                <wp:wrapNone/>
                <wp:docPr id="9" name="Freeform 8"/>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ln>
                      </wps:spPr>
                      <wps:bodyPr rot="0" vert="horz" wrap="square" lIns="91440" tIns="45720" rIns="91440" bIns="45720" anchor="t" anchorCtr="0" upright="1">
                        <a:noAutofit/>
                      </wps:bodyPr>
                    </wps:wsp>
                  </a:graphicData>
                </a:graphic>
              </wp:anchor>
            </w:drawing>
          </mc:Choice>
          <mc:Fallback>
            <w:pict>
              <v:shape id="Freeform 8" o:spid="_x0000_s1026" o:spt="100" style="position:absolute;left:0pt;margin-left:97.9pt;margin-top:-3.45pt;height:1pt;width:1pt;mso-position-horizontal-relative:page;z-index:-251665408;mso-width-relative:page;mso-height-relative:page;" filled="f" stroked="t" coordsize="20,20" o:allowincell="f" o:gfxdata="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yU1V81wAAAAkBAAAPAAAAAAAAAAEAIAAAACIAAABkcnMv&#10;ZG93bnJldi54bWxQSwECFAAUAAAACACHTuJASxozQ3YCAABlBQAADgAAAAAAAAABACAAAAAmAQAA&#10;ZHJzL2Uyb0RvYy54bWxQSwUGAAAAAAYABgBZAQAADgYAAAAA&#10;" path="m0,4l9,4e">
                <v:path o:connectlocs="0,2540;5715,2540" o:connectangles="0,0"/>
                <v:fill on="f" focussize="0,0"/>
                <v:stroke weight="0.58pt" color="#000000" joinstyle="round"/>
                <v:imagedata o:title=""/>
                <o:lock v:ext="edit" aspectratio="f"/>
              </v:shape>
            </w:pict>
          </mc:Fallback>
        </mc:AlternateContent>
      </w:r>
      <w:r>
        <w:rPr>
          <w:lang w:val="en-US" w:eastAsia="en-US"/>
        </w:rPr>
        <mc:AlternateContent>
          <mc:Choice Requires="wps">
            <w:drawing>
              <wp:anchor distT="0" distB="0" distL="114300" distR="114300" simplePos="0" relativeHeight="251652096" behindDoc="1" locked="0" layoutInCell="0" allowOverlap="1">
                <wp:simplePos x="0" y="0"/>
                <wp:positionH relativeFrom="page">
                  <wp:posOffset>7016115</wp:posOffset>
                </wp:positionH>
                <wp:positionV relativeFrom="paragraph">
                  <wp:posOffset>-43815</wp:posOffset>
                </wp:positionV>
                <wp:extent cx="12700" cy="12700"/>
                <wp:effectExtent l="0" t="0" r="0" b="0"/>
                <wp:wrapNone/>
                <wp:docPr id="10" name="Freeform 9"/>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ln>
                      </wps:spPr>
                      <wps:bodyPr rot="0" vert="horz" wrap="square" lIns="91440" tIns="45720" rIns="91440" bIns="45720" anchor="t" anchorCtr="0" upright="1">
                        <a:noAutofit/>
                      </wps:bodyPr>
                    </wps:wsp>
                  </a:graphicData>
                </a:graphic>
              </wp:anchor>
            </w:drawing>
          </mc:Choice>
          <mc:Fallback>
            <w:pict>
              <v:shape id="Freeform 9" o:spid="_x0000_s1026" o:spt="100" style="position:absolute;left:0pt;margin-left:552.45pt;margin-top:-3.45pt;height:1pt;width:1pt;mso-position-horizontal-relative:page;z-index:-251664384;mso-width-relative:page;mso-height-relative:page;" filled="f" stroked="t" coordsize="20,20" o:allowincell="f" o:gfxdata="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RpM9YAAAALAQAADwAAAAAAAAABACAAAAAiAAAAZHJzL2Rv&#10;d25yZXYueG1sUEsBAhQAFAAAAAgAh07iQEEYLe51AgAAZgUAAA4AAAAAAAAAAQAgAAAAJQEAAGRy&#10;cy9lMm9Eb2MueG1sUEsFBgAAAAAGAAYAWQEAAAwGAAAAAA==&#10;" path="m0,4l9,4e">
                <v:path o:connectlocs="0,2540;5715,2540" o:connectangles="0,0"/>
                <v:fill on="f" focussize="0,0"/>
                <v:stroke weight="0.58pt" color="#000000" joinstyle="round"/>
                <v:imagedata o:title=""/>
                <o:lock v:ext="edit" aspectratio="f"/>
              </v:shape>
            </w:pict>
          </mc:Fallback>
        </mc:AlternateContent>
      </w:r>
      <w:r>
        <w:rPr>
          <w:lang w:val="en-US" w:eastAsia="en-US"/>
        </w:rPr>
        <mc:AlternateContent>
          <mc:Choice Requires="wps">
            <w:drawing>
              <wp:anchor distT="0" distB="0" distL="114300" distR="114300" simplePos="0" relativeHeight="251653120" behindDoc="1" locked="0" layoutInCell="0" allowOverlap="1">
                <wp:simplePos x="0" y="0"/>
                <wp:positionH relativeFrom="page">
                  <wp:posOffset>1243330</wp:posOffset>
                </wp:positionH>
                <wp:positionV relativeFrom="paragraph">
                  <wp:posOffset>254000</wp:posOffset>
                </wp:positionV>
                <wp:extent cx="12700" cy="12700"/>
                <wp:effectExtent l="0" t="0" r="0" b="0"/>
                <wp:wrapNone/>
                <wp:docPr id="11" name="Freeform 10"/>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5">
                          <a:solidFill>
                            <a:srgbClr val="000000"/>
                          </a:solidFill>
                          <a:round/>
                        </a:ln>
                      </wps:spPr>
                      <wps:bodyPr rot="0" vert="horz" wrap="square" lIns="91440" tIns="45720" rIns="91440" bIns="45720" anchor="t" anchorCtr="0" upright="1">
                        <a:noAutofit/>
                      </wps:bodyPr>
                    </wps:wsp>
                  </a:graphicData>
                </a:graphic>
              </wp:anchor>
            </w:drawing>
          </mc:Choice>
          <mc:Fallback>
            <w:pict>
              <v:shape id="Freeform 10" o:spid="_x0000_s1026" o:spt="100" style="position:absolute;left:0pt;margin-left:97.9pt;margin-top:20pt;height:1pt;width:1pt;mso-position-horizontal-relative:page;z-index:-251663360;mso-width-relative:page;mso-height-relative:page;" filled="f" stroked="t" coordsize="20,20" o:allowincell="f" o:gfxdata="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t6e9cAAAAJAQAADwAAAAAAAAABACAAAAAiAAAAZHJz&#10;L2Rvd25yZXYueG1sUEsBAhQAFAAAAAgAh07iQOE83m13AgAAZwUAAA4AAAAAAAAAAQAgAAAAJgEA&#10;AGRycy9lMm9Eb2MueG1sUEsFBgAAAAAGAAYAWQEAAA8GAAAAAA==&#10;" path="m0,4l9,4e">
                <v:path o:connectlocs="0,2540;5715,2540" o:connectangles="0,0"/>
                <v:fill on="f" focussize="0,0"/>
                <v:stroke weight="0.57992125984252pt" color="#000000" joinstyle="round"/>
                <v:imagedata o:title=""/>
                <o:lock v:ext="edit" aspectratio="f"/>
              </v:shape>
            </w:pict>
          </mc:Fallback>
        </mc:AlternateContent>
      </w:r>
      <w:r>
        <w:rPr>
          <w:lang w:val="en-US" w:eastAsia="en-US"/>
        </w:rPr>
        <mc:AlternateContent>
          <mc:Choice Requires="wps">
            <w:drawing>
              <wp:anchor distT="0" distB="0" distL="114300" distR="114300" simplePos="0" relativeHeight="251654144" behindDoc="1" locked="0" layoutInCell="0" allowOverlap="1">
                <wp:simplePos x="0" y="0"/>
                <wp:positionH relativeFrom="page">
                  <wp:posOffset>7016115</wp:posOffset>
                </wp:positionH>
                <wp:positionV relativeFrom="paragraph">
                  <wp:posOffset>254000</wp:posOffset>
                </wp:positionV>
                <wp:extent cx="12700" cy="12700"/>
                <wp:effectExtent l="0" t="0" r="0" b="0"/>
                <wp:wrapNone/>
                <wp:docPr id="13" name="Freeform 11"/>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5">
                          <a:solidFill>
                            <a:srgbClr val="000000"/>
                          </a:solidFill>
                          <a:round/>
                        </a:ln>
                      </wps:spPr>
                      <wps:bodyPr rot="0" vert="horz" wrap="square" lIns="91440" tIns="45720" rIns="91440" bIns="45720" anchor="t" anchorCtr="0" upright="1">
                        <a:noAutofit/>
                      </wps:bodyPr>
                    </wps:wsp>
                  </a:graphicData>
                </a:graphic>
              </wp:anchor>
            </w:drawing>
          </mc:Choice>
          <mc:Fallback>
            <w:pict>
              <v:shape id="Freeform 11" o:spid="_x0000_s1026" o:spt="100" style="position:absolute;left:0pt;margin-left:552.45pt;margin-top:20pt;height:1pt;width:1pt;mso-position-horizontal-relative:page;z-index:-251662336;mso-width-relative:page;mso-height-relative:page;" filled="f" stroked="t" coordsize="20,20" o:allowincell="f" o:gfxdata="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eRF9tgAAAALAQAADwAAAAAAAAABACAAAAAiAAAA&#10;ZHJzL2Rvd25yZXYueG1sUEsBAhQAFAAAAAgAh07iQLHWDrR5AgAAZwUAAA4AAAAAAAAAAQAgAAAA&#10;JwEAAGRycy9lMm9Eb2MueG1sUEsFBgAAAAAGAAYAWQEAABIGAAAAAA==&#10;" path="m0,4l9,4e">
                <v:path o:connectlocs="0,2540;5715,2540" o:connectangles="0,0"/>
                <v:fill on="f" focussize="0,0"/>
                <v:stroke weight="0.57992125984252pt" color="#000000" joinstyle="round"/>
                <v:imagedata o:title=""/>
                <o:lock v:ext="edit" aspectratio="f"/>
              </v:shape>
            </w:pict>
          </mc:Fallback>
        </mc:AlternateContent>
      </w:r>
      <w:r>
        <w:rPr>
          <w:color w:val="0000FF"/>
          <w:spacing w:val="-1"/>
        </w:rPr>
        <w:t>Pl</w:t>
      </w:r>
      <w:r>
        <w:rPr>
          <w:color w:val="0000FF"/>
          <w:spacing w:val="1"/>
        </w:rPr>
        <w:t>e</w:t>
      </w:r>
      <w:r>
        <w:rPr>
          <w:color w:val="0000FF"/>
        </w:rPr>
        <w:t>ase</w:t>
      </w:r>
      <w:r>
        <w:rPr>
          <w:color w:val="0000FF"/>
          <w:spacing w:val="-2"/>
        </w:rPr>
        <w:t xml:space="preserve"> </w:t>
      </w:r>
      <w:r>
        <w:rPr>
          <w:color w:val="0000FF"/>
          <w:spacing w:val="3"/>
        </w:rPr>
        <w:t>t</w:t>
      </w:r>
      <w:r>
        <w:rPr>
          <w:color w:val="0000FF"/>
          <w:spacing w:val="-5"/>
        </w:rPr>
        <w:t>y</w:t>
      </w:r>
      <w:r>
        <w:rPr>
          <w:color w:val="0000FF"/>
        </w:rPr>
        <w:t>pe</w:t>
      </w:r>
      <w:r>
        <w:rPr>
          <w:color w:val="0000FF"/>
          <w:spacing w:val="3"/>
        </w:rPr>
        <w:t xml:space="preserve"> </w:t>
      </w:r>
      <w:r>
        <w:rPr>
          <w:color w:val="0000FF"/>
          <w:spacing w:val="-5"/>
        </w:rPr>
        <w:t>y</w:t>
      </w:r>
      <w:r>
        <w:rPr>
          <w:color w:val="0000FF"/>
          <w:spacing w:val="1"/>
        </w:rPr>
        <w:t>o</w:t>
      </w:r>
      <w:r>
        <w:rPr>
          <w:color w:val="0000FF"/>
        </w:rPr>
        <w:t>ur</w:t>
      </w:r>
      <w:r>
        <w:rPr>
          <w:color w:val="0000FF"/>
          <w:spacing w:val="-1"/>
        </w:rPr>
        <w:t xml:space="preserve"> </w:t>
      </w:r>
      <w:r>
        <w:rPr>
          <w:color w:val="0000FF"/>
          <w:spacing w:val="2"/>
        </w:rPr>
        <w:t>n</w:t>
      </w:r>
      <w:r>
        <w:rPr>
          <w:color w:val="0000FF"/>
        </w:rPr>
        <w:t>a</w:t>
      </w:r>
      <w:r>
        <w:rPr>
          <w:color w:val="0000FF"/>
          <w:spacing w:val="4"/>
        </w:rPr>
        <w:t>m</w:t>
      </w:r>
      <w:r>
        <w:rPr>
          <w:color w:val="0000FF"/>
        </w:rPr>
        <w:t>e</w:t>
      </w:r>
      <w:r>
        <w:rPr>
          <w:color w:val="0000FF"/>
          <w:spacing w:val="-2"/>
        </w:rPr>
        <w:t xml:space="preserve"> </w:t>
      </w:r>
      <w:r>
        <w:rPr>
          <w:color w:val="0000FF"/>
          <w:spacing w:val="-1"/>
        </w:rPr>
        <w:t>h</w:t>
      </w:r>
      <w:r>
        <w:rPr>
          <w:color w:val="0000FF"/>
        </w:rPr>
        <w:t xml:space="preserve">ere: </w:t>
      </w:r>
      <w:sdt>
        <w:sdtPr>
          <w:rPr>
            <w:color w:val="0000FF"/>
          </w:rPr>
          <w:id w:val="-418706040"/>
          <w:placeholder>
            <w:docPart w:val="{7466501e-b2df-4f43-8502-ed1efa5faead}"/>
          </w:placeholder>
          <w:showingPlcHdr/>
          <w:text w:multiLine="1"/>
        </w:sdtPr>
        <w:sdtEndPr>
          <w:rPr>
            <w:color w:val="0000FF"/>
          </w:rPr>
        </w:sdtEndPr>
        <w:sdtContent>
          <w:r>
            <w:rPr>
              <w:rStyle w:val="21"/>
            </w:rPr>
            <w:t>Click here to enter text.</w:t>
          </w:r>
        </w:sdtContent>
      </w:sdt>
      <w:r>
        <w:rPr>
          <w:color w:val="0000FF"/>
        </w:rPr>
        <w:tab/>
      </w:r>
    </w:p>
    <w:p>
      <w:pPr>
        <w:pStyle w:val="6"/>
        <w:tabs>
          <w:tab w:val="left" w:pos="7463"/>
        </w:tabs>
        <w:kinsoku w:val="0"/>
        <w:overflowPunct w:val="0"/>
        <w:rPr>
          <w:color w:val="0000FF"/>
          <w:position w:val="-3"/>
        </w:rPr>
      </w:pPr>
    </w:p>
    <w:p>
      <w:pPr>
        <w:pStyle w:val="6"/>
        <w:tabs>
          <w:tab w:val="left" w:pos="7463"/>
        </w:tabs>
        <w:kinsoku w:val="0"/>
        <w:overflowPunct w:val="0"/>
        <w:rPr>
          <w:color w:val="000000"/>
        </w:rPr>
      </w:pPr>
      <w:r>
        <w:rPr>
          <w:color w:val="0000FF"/>
          <w:position w:val="-3"/>
        </w:rPr>
        <w:t>Dat</w:t>
      </w:r>
      <w:r>
        <w:rPr>
          <w:color w:val="0000FF"/>
          <w:spacing w:val="-1"/>
          <w:position w:val="-3"/>
        </w:rPr>
        <w:t>e</w:t>
      </w:r>
      <w:r>
        <w:rPr>
          <w:color w:val="0000FF"/>
          <w:position w:val="-3"/>
        </w:rPr>
        <w:t xml:space="preserve">: </w:t>
      </w:r>
      <w:sdt>
        <w:sdtPr>
          <w:rPr>
            <w:color w:val="000000"/>
          </w:rPr>
          <w:id w:val="1864634808"/>
          <w:placeholder>
            <w:docPart w:val="{97e9ee57-a4c0-4df0-817c-9dda7f5496b3}"/>
          </w:placeholder>
          <w:showingPlcHdr/>
          <w:date>
            <w:dateFormat w:val="dd/MM/yyyy"/>
            <w:lid w:val="en-GB"/>
            <w:storeMappedDataAs w:val="datetime"/>
            <w:calendar w:val="gregorian"/>
          </w:date>
        </w:sdtPr>
        <w:sdtEndPr>
          <w:rPr>
            <w:color w:val="000000"/>
          </w:rPr>
        </w:sdtEndPr>
        <w:sdtContent>
          <w:r>
            <w:rPr>
              <w:rStyle w:val="21"/>
            </w:rPr>
            <w:t>Click here to enter a date.</w:t>
          </w:r>
        </w:sdtContent>
      </w:sdt>
    </w:p>
    <w:p>
      <w:pPr>
        <w:pStyle w:val="6"/>
        <w:tabs>
          <w:tab w:val="left" w:pos="7463"/>
        </w:tabs>
        <w:kinsoku w:val="0"/>
        <w:overflowPunct w:val="0"/>
        <w:rPr>
          <w:color w:val="000000"/>
        </w:rPr>
      </w:pPr>
    </w:p>
    <w:p>
      <w:pPr>
        <w:pStyle w:val="6"/>
        <w:tabs>
          <w:tab w:val="left" w:pos="1098"/>
        </w:tabs>
        <w:kinsoku w:val="0"/>
        <w:overflowPunct w:val="0"/>
        <w:spacing w:before="82"/>
        <w:ind w:left="142"/>
      </w:pPr>
      <w:r>
        <w:rPr>
          <w:color w:val="0000FF"/>
          <w:spacing w:val="1"/>
        </w:rPr>
        <w:t>Q</w:t>
      </w:r>
      <w:r>
        <w:rPr>
          <w:color w:val="0000FF"/>
          <w:spacing w:val="-1"/>
        </w:rPr>
        <w:t>6.</w:t>
      </w:r>
      <w:r>
        <w:rPr>
          <w:color w:val="0000FF"/>
        </w:rPr>
        <w:t>1</w:t>
      </w:r>
      <w:r>
        <w:rPr>
          <w:color w:val="0000FF"/>
        </w:rPr>
        <w:tab/>
      </w:r>
      <w:r>
        <w:rPr>
          <w:color w:val="0000FF"/>
          <w:spacing w:val="-1"/>
        </w:rPr>
        <w:t>Pl</w:t>
      </w:r>
      <w:r>
        <w:rPr>
          <w:color w:val="0000FF"/>
          <w:spacing w:val="1"/>
        </w:rPr>
        <w:t>e</w:t>
      </w:r>
      <w:r>
        <w:rPr>
          <w:color w:val="0000FF"/>
        </w:rPr>
        <w:t>ase</w:t>
      </w:r>
      <w:r>
        <w:rPr>
          <w:color w:val="0000FF"/>
          <w:spacing w:val="-7"/>
        </w:rPr>
        <w:t xml:space="preserve"> </w:t>
      </w:r>
      <w:r>
        <w:rPr>
          <w:color w:val="0000FF"/>
          <w:spacing w:val="1"/>
        </w:rPr>
        <w:t>gi</w:t>
      </w:r>
      <w:r>
        <w:rPr>
          <w:color w:val="0000FF"/>
          <w:spacing w:val="-2"/>
        </w:rPr>
        <w:t>v</w:t>
      </w:r>
      <w:r>
        <w:rPr>
          <w:color w:val="0000FF"/>
        </w:rPr>
        <w:t>e</w:t>
      </w:r>
      <w:r>
        <w:rPr>
          <w:color w:val="0000FF"/>
          <w:spacing w:val="-7"/>
        </w:rPr>
        <w:t xml:space="preserve"> </w:t>
      </w:r>
      <w:r>
        <w:rPr>
          <w:color w:val="0000FF"/>
          <w:spacing w:val="1"/>
        </w:rPr>
        <w:t>t</w:t>
      </w:r>
      <w:r>
        <w:rPr>
          <w:color w:val="0000FF"/>
        </w:rPr>
        <w:t>he</w:t>
      </w:r>
      <w:r>
        <w:rPr>
          <w:color w:val="0000FF"/>
          <w:spacing w:val="-7"/>
        </w:rPr>
        <w:t xml:space="preserve"> </w:t>
      </w:r>
      <w:r>
        <w:rPr>
          <w:color w:val="0000FF"/>
        </w:rPr>
        <w:t>star</w:t>
      </w:r>
      <w:r>
        <w:rPr>
          <w:color w:val="0000FF"/>
          <w:spacing w:val="2"/>
        </w:rPr>
        <w:t>t</w:t>
      </w:r>
      <w:r>
        <w:rPr>
          <w:color w:val="0000FF"/>
          <w:spacing w:val="-1"/>
        </w:rPr>
        <w:t>i</w:t>
      </w:r>
      <w:r>
        <w:rPr>
          <w:color w:val="0000FF"/>
        </w:rPr>
        <w:t>ng</w:t>
      </w:r>
      <w:r>
        <w:rPr>
          <w:color w:val="0000FF"/>
          <w:spacing w:val="-5"/>
        </w:rPr>
        <w:t xml:space="preserve"> </w:t>
      </w:r>
      <w:r>
        <w:rPr>
          <w:color w:val="0000FF"/>
        </w:rPr>
        <w:t>d</w:t>
      </w:r>
      <w:r>
        <w:rPr>
          <w:color w:val="0000FF"/>
          <w:spacing w:val="-1"/>
        </w:rPr>
        <w:t>a</w:t>
      </w:r>
      <w:r>
        <w:rPr>
          <w:color w:val="0000FF"/>
          <w:spacing w:val="2"/>
        </w:rPr>
        <w:t>t</w:t>
      </w:r>
      <w:r>
        <w:rPr>
          <w:color w:val="0000FF"/>
        </w:rPr>
        <w:t>e for your recruitment and data collection:</w:t>
      </w:r>
      <w:r>
        <w:t xml:space="preserve"> </w:t>
      </w:r>
      <w:sdt>
        <w:sdtPr>
          <w:rPr>
            <w:lang w:eastAsia="zh-CN"/>
          </w:rPr>
          <w:id w:val="34017487"/>
          <w:placeholder>
            <w:docPart w:val="{59881fc0-0c99-4937-ad03-a4dd01cc5473}"/>
          </w:placeholder>
          <w:text w:multiLine="1"/>
        </w:sdtPr>
        <w:sdtEndPr>
          <w:rPr>
            <w:lang w:eastAsia="zh-CN"/>
          </w:rPr>
        </w:sdtEndPr>
        <w:sdtContent>
          <w:r>
            <w:rPr>
              <w:lang w:eastAsia="zh-CN"/>
            </w:rPr>
            <w:t>As soon as Ethics Protocol Is approved</w:t>
          </w:r>
        </w:sdtContent>
      </w:sdt>
    </w:p>
    <w:p>
      <w:pPr>
        <w:kinsoku w:val="0"/>
        <w:overflowPunct w:val="0"/>
        <w:spacing w:line="100" w:lineRule="exact"/>
        <w:ind w:left="142"/>
        <w:rPr>
          <w:sz w:val="10"/>
          <w:szCs w:val="10"/>
        </w:rPr>
      </w:pPr>
    </w:p>
    <w:p>
      <w:pPr>
        <w:kinsoku w:val="0"/>
        <w:overflowPunct w:val="0"/>
        <w:spacing w:line="200" w:lineRule="exact"/>
        <w:ind w:left="142"/>
        <w:rPr>
          <w:sz w:val="20"/>
          <w:szCs w:val="20"/>
        </w:rPr>
      </w:pPr>
    </w:p>
    <w:p>
      <w:pPr>
        <w:pStyle w:val="6"/>
        <w:tabs>
          <w:tab w:val="left" w:pos="1098"/>
        </w:tabs>
        <w:kinsoku w:val="0"/>
        <w:overflowPunct w:val="0"/>
        <w:ind w:left="142"/>
      </w:pPr>
      <w:r>
        <w:rPr>
          <w:color w:val="0000FF"/>
          <w:spacing w:val="1"/>
        </w:rPr>
        <w:t>Q</w:t>
      </w:r>
      <w:r>
        <w:rPr>
          <w:color w:val="0000FF"/>
          <w:spacing w:val="-1"/>
        </w:rPr>
        <w:t>6.</w:t>
      </w:r>
      <w:r>
        <w:rPr>
          <w:color w:val="0000FF"/>
        </w:rPr>
        <w:t>2</w:t>
      </w:r>
      <w:r>
        <w:rPr>
          <w:color w:val="0000FF"/>
        </w:rPr>
        <w:tab/>
      </w:r>
      <w:r>
        <w:rPr>
          <w:color w:val="0000FF"/>
          <w:spacing w:val="-1"/>
        </w:rPr>
        <w:t>Pl</w:t>
      </w:r>
      <w:r>
        <w:rPr>
          <w:color w:val="0000FF"/>
          <w:spacing w:val="1"/>
        </w:rPr>
        <w:t>e</w:t>
      </w:r>
      <w:r>
        <w:rPr>
          <w:color w:val="0000FF"/>
        </w:rPr>
        <w:t>ase</w:t>
      </w:r>
      <w:r>
        <w:rPr>
          <w:color w:val="0000FF"/>
          <w:spacing w:val="-7"/>
        </w:rPr>
        <w:t xml:space="preserve"> </w:t>
      </w:r>
      <w:r>
        <w:rPr>
          <w:color w:val="0000FF"/>
          <w:spacing w:val="1"/>
        </w:rPr>
        <w:t>gi</w:t>
      </w:r>
      <w:r>
        <w:rPr>
          <w:color w:val="0000FF"/>
          <w:spacing w:val="-2"/>
        </w:rPr>
        <w:t>v</w:t>
      </w:r>
      <w:r>
        <w:rPr>
          <w:color w:val="0000FF"/>
        </w:rPr>
        <w:t>e</w:t>
      </w:r>
      <w:r>
        <w:rPr>
          <w:color w:val="0000FF"/>
          <w:spacing w:val="-7"/>
        </w:rPr>
        <w:t xml:space="preserve"> </w:t>
      </w:r>
      <w:r>
        <w:rPr>
          <w:color w:val="0000FF"/>
          <w:spacing w:val="1"/>
        </w:rPr>
        <w:t>t</w:t>
      </w:r>
      <w:r>
        <w:rPr>
          <w:color w:val="0000FF"/>
        </w:rPr>
        <w:t>he</w:t>
      </w:r>
      <w:r>
        <w:rPr>
          <w:color w:val="0000FF"/>
          <w:spacing w:val="-7"/>
        </w:rPr>
        <w:t xml:space="preserve"> </w:t>
      </w:r>
      <w:r>
        <w:rPr>
          <w:color w:val="0000FF"/>
          <w:spacing w:val="1"/>
        </w:rPr>
        <w:t>f</w:t>
      </w:r>
      <w:r>
        <w:rPr>
          <w:color w:val="0000FF"/>
          <w:spacing w:val="-1"/>
        </w:rPr>
        <w:t>i</w:t>
      </w:r>
      <w:r>
        <w:rPr>
          <w:color w:val="0000FF"/>
          <w:spacing w:val="1"/>
        </w:rPr>
        <w:t>n</w:t>
      </w:r>
      <w:r>
        <w:rPr>
          <w:color w:val="0000FF"/>
          <w:spacing w:val="-1"/>
        </w:rPr>
        <w:t>i</w:t>
      </w:r>
      <w:r>
        <w:rPr>
          <w:color w:val="0000FF"/>
          <w:spacing w:val="1"/>
        </w:rPr>
        <w:t>s</w:t>
      </w:r>
      <w:r>
        <w:rPr>
          <w:color w:val="0000FF"/>
        </w:rPr>
        <w:t>h</w:t>
      </w:r>
      <w:r>
        <w:rPr>
          <w:color w:val="0000FF"/>
          <w:spacing w:val="-2"/>
        </w:rPr>
        <w:t>i</w:t>
      </w:r>
      <w:r>
        <w:rPr>
          <w:color w:val="0000FF"/>
          <w:spacing w:val="1"/>
        </w:rPr>
        <w:t>n</w:t>
      </w:r>
      <w:r>
        <w:rPr>
          <w:color w:val="0000FF"/>
        </w:rPr>
        <w:t>g</w:t>
      </w:r>
      <w:r>
        <w:rPr>
          <w:color w:val="0000FF"/>
          <w:spacing w:val="-7"/>
        </w:rPr>
        <w:t xml:space="preserve"> </w:t>
      </w:r>
      <w:r>
        <w:rPr>
          <w:color w:val="0000FF"/>
          <w:spacing w:val="1"/>
        </w:rPr>
        <w:t>da</w:t>
      </w:r>
      <w:r>
        <w:rPr>
          <w:color w:val="0000FF"/>
        </w:rPr>
        <w:t xml:space="preserve">te for you data collection: </w:t>
      </w:r>
      <w:r>
        <w:rPr>
          <w:color w:val="0000FF"/>
        </w:rPr>
        <w:tab/>
      </w:r>
      <w:r>
        <w:rPr>
          <w:color w:val="0000FF"/>
        </w:rPr>
        <w:tab/>
      </w:r>
      <w:sdt>
        <w:sdtPr>
          <w:rPr>
            <w:color w:val="0000FF"/>
          </w:rPr>
          <w:id w:val="294731420"/>
          <w:placeholder>
            <w:docPart w:val="{3bea1bb0-7a53-491c-980a-6c3e2e882465}"/>
          </w:placeholder>
          <w:text w:multiLine="1"/>
        </w:sdtPr>
        <w:sdtEndPr>
          <w:rPr>
            <w:color w:val="auto"/>
          </w:rPr>
        </w:sdtEndPr>
        <w:sdtContent>
          <w:r>
            <w:rPr>
              <w:color w:val="0000FF"/>
            </w:rPr>
            <w:t>31 December 2018</w:t>
          </w:r>
        </w:sdtContent>
      </w:sdt>
    </w:p>
    <w:p>
      <w:pPr>
        <w:pStyle w:val="6"/>
        <w:tabs>
          <w:tab w:val="left" w:pos="1098"/>
        </w:tabs>
        <w:kinsoku w:val="0"/>
        <w:overflowPunct w:val="0"/>
        <w:spacing w:before="34" w:line="551" w:lineRule="auto"/>
        <w:ind w:left="142" w:right="3341"/>
        <w:rPr>
          <w:color w:val="0000FF"/>
          <w:w w:val="99"/>
        </w:rPr>
      </w:pPr>
      <w:r>
        <w:rPr>
          <w:color w:val="0000FF"/>
        </w:rPr>
        <w:tab/>
      </w:r>
      <w:r>
        <w:rPr>
          <w:color w:val="0000FF"/>
        </w:rPr>
        <w:t>(For</w:t>
      </w:r>
      <w:r>
        <w:rPr>
          <w:color w:val="0000FF"/>
          <w:spacing w:val="-8"/>
        </w:rPr>
        <w:t xml:space="preserve"> </w:t>
      </w:r>
      <w:r>
        <w:rPr>
          <w:color w:val="0000FF"/>
          <w:spacing w:val="4"/>
        </w:rPr>
        <w:t>m</w:t>
      </w:r>
      <w:r>
        <w:rPr>
          <w:color w:val="0000FF"/>
        </w:rPr>
        <w:t>e</w:t>
      </w:r>
      <w:r>
        <w:rPr>
          <w:color w:val="0000FF"/>
          <w:spacing w:val="-1"/>
        </w:rPr>
        <w:t>a</w:t>
      </w:r>
      <w:r>
        <w:rPr>
          <w:color w:val="0000FF"/>
        </w:rPr>
        <w:t>n</w:t>
      </w:r>
      <w:r>
        <w:rPr>
          <w:color w:val="0000FF"/>
          <w:spacing w:val="-2"/>
        </w:rPr>
        <w:t>i</w:t>
      </w:r>
      <w:r>
        <w:rPr>
          <w:color w:val="0000FF"/>
          <w:spacing w:val="1"/>
        </w:rPr>
        <w:t>n</w:t>
      </w:r>
      <w:r>
        <w:rPr>
          <w:color w:val="0000FF"/>
        </w:rPr>
        <w:t>g</w:t>
      </w:r>
      <w:r>
        <w:rPr>
          <w:color w:val="0000FF"/>
          <w:spacing w:val="-6"/>
        </w:rPr>
        <w:t xml:space="preserve"> </w:t>
      </w:r>
      <w:r>
        <w:rPr>
          <w:color w:val="0000FF"/>
          <w:spacing w:val="-1"/>
        </w:rPr>
        <w:t>o</w:t>
      </w:r>
      <w:r>
        <w:rPr>
          <w:color w:val="0000FF"/>
        </w:rPr>
        <w:t>f</w:t>
      </w:r>
      <w:r>
        <w:rPr>
          <w:color w:val="0000FF"/>
          <w:spacing w:val="-5"/>
        </w:rPr>
        <w:t xml:space="preserve"> </w:t>
      </w:r>
      <w:r>
        <w:rPr>
          <w:color w:val="0000FF"/>
          <w:spacing w:val="-2"/>
        </w:rPr>
        <w:t>‘</w:t>
      </w:r>
      <w:r>
        <w:rPr>
          <w:color w:val="0000FF"/>
          <w:spacing w:val="1"/>
        </w:rPr>
        <w:t>s</w:t>
      </w:r>
      <w:r>
        <w:rPr>
          <w:color w:val="0000FF"/>
        </w:rPr>
        <w:t>tar</w:t>
      </w:r>
      <w:r>
        <w:rPr>
          <w:color w:val="0000FF"/>
          <w:spacing w:val="2"/>
        </w:rPr>
        <w:t>t</w:t>
      </w:r>
      <w:r>
        <w:rPr>
          <w:color w:val="0000FF"/>
          <w:spacing w:val="-1"/>
        </w:rPr>
        <w:t>i</w:t>
      </w:r>
      <w:r>
        <w:rPr>
          <w:color w:val="0000FF"/>
        </w:rPr>
        <w:t>ng</w:t>
      </w:r>
      <w:r>
        <w:rPr>
          <w:color w:val="0000FF"/>
          <w:spacing w:val="-5"/>
        </w:rPr>
        <w:t xml:space="preserve"> </w:t>
      </w:r>
      <w:r>
        <w:rPr>
          <w:color w:val="0000FF"/>
        </w:rPr>
        <w:t>d</w:t>
      </w:r>
      <w:r>
        <w:rPr>
          <w:color w:val="0000FF"/>
          <w:spacing w:val="1"/>
        </w:rPr>
        <w:t>a</w:t>
      </w:r>
      <w:r>
        <w:rPr>
          <w:color w:val="0000FF"/>
        </w:rPr>
        <w:t>te’</w:t>
      </w:r>
      <w:r>
        <w:rPr>
          <w:color w:val="0000FF"/>
          <w:spacing w:val="-5"/>
        </w:rPr>
        <w:t xml:space="preserve"> </w:t>
      </w:r>
      <w:r>
        <w:rPr>
          <w:color w:val="0000FF"/>
        </w:rPr>
        <w:t>a</w:t>
      </w:r>
      <w:r>
        <w:rPr>
          <w:color w:val="0000FF"/>
          <w:spacing w:val="-1"/>
        </w:rPr>
        <w:t>n</w:t>
      </w:r>
      <w:r>
        <w:rPr>
          <w:color w:val="0000FF"/>
        </w:rPr>
        <w:t>d</w:t>
      </w:r>
      <w:r>
        <w:rPr>
          <w:color w:val="0000FF"/>
          <w:spacing w:val="-4"/>
        </w:rPr>
        <w:t xml:space="preserve"> </w:t>
      </w:r>
      <w:r>
        <w:rPr>
          <w:color w:val="0000FF"/>
          <w:spacing w:val="-1"/>
        </w:rPr>
        <w:t>‘</w:t>
      </w:r>
      <w:r>
        <w:rPr>
          <w:color w:val="0000FF"/>
          <w:spacing w:val="2"/>
        </w:rPr>
        <w:t>f</w:t>
      </w:r>
      <w:r>
        <w:rPr>
          <w:color w:val="0000FF"/>
          <w:spacing w:val="-1"/>
        </w:rPr>
        <w:t>i</w:t>
      </w:r>
      <w:r>
        <w:rPr>
          <w:color w:val="0000FF"/>
        </w:rPr>
        <w:t>n</w:t>
      </w:r>
      <w:r>
        <w:rPr>
          <w:color w:val="0000FF"/>
          <w:spacing w:val="-2"/>
        </w:rPr>
        <w:t>i</w:t>
      </w:r>
      <w:r>
        <w:rPr>
          <w:color w:val="0000FF"/>
          <w:spacing w:val="1"/>
        </w:rPr>
        <w:t>sh</w:t>
      </w:r>
      <w:r>
        <w:rPr>
          <w:color w:val="0000FF"/>
          <w:spacing w:val="-1"/>
        </w:rPr>
        <w:t>i</w:t>
      </w:r>
      <w:r>
        <w:rPr>
          <w:color w:val="0000FF"/>
          <w:spacing w:val="1"/>
        </w:rPr>
        <w:t>n</w:t>
      </w:r>
      <w:r>
        <w:rPr>
          <w:color w:val="0000FF"/>
        </w:rPr>
        <w:t>g</w:t>
      </w:r>
      <w:r>
        <w:rPr>
          <w:color w:val="0000FF"/>
          <w:spacing w:val="-6"/>
        </w:rPr>
        <w:t xml:space="preserve"> </w:t>
      </w:r>
      <w:r>
        <w:rPr>
          <w:color w:val="0000FF"/>
          <w:spacing w:val="1"/>
        </w:rPr>
        <w:t>d</w:t>
      </w:r>
      <w:r>
        <w:rPr>
          <w:color w:val="0000FF"/>
        </w:rPr>
        <w:t>at</w:t>
      </w:r>
      <w:r>
        <w:rPr>
          <w:color w:val="0000FF"/>
          <w:spacing w:val="1"/>
        </w:rPr>
        <w:t>e</w:t>
      </w:r>
      <w:r>
        <w:rPr>
          <w:color w:val="0000FF"/>
          <w:spacing w:val="-1"/>
        </w:rPr>
        <w:t>’</w:t>
      </w:r>
      <w:r>
        <w:rPr>
          <w:color w:val="0000FF"/>
        </w:rPr>
        <w:t>,</w:t>
      </w:r>
      <w:r>
        <w:rPr>
          <w:color w:val="0000FF"/>
          <w:spacing w:val="-6"/>
        </w:rPr>
        <w:t xml:space="preserve"> </w:t>
      </w:r>
      <w:r>
        <w:rPr>
          <w:color w:val="0000FF"/>
        </w:rPr>
        <w:t>see</w:t>
      </w:r>
      <w:r>
        <w:rPr>
          <w:color w:val="0000FF"/>
          <w:spacing w:val="-6"/>
        </w:rPr>
        <w:t xml:space="preserve"> </w:t>
      </w:r>
      <w:r>
        <w:rPr>
          <w:color w:val="0000FF"/>
        </w:rPr>
        <w:t>GN 2.</w:t>
      </w:r>
      <w:r>
        <w:rPr>
          <w:color w:val="0000FF"/>
          <w:spacing w:val="-1"/>
        </w:rPr>
        <w:t>2</w:t>
      </w:r>
      <w:r>
        <w:rPr>
          <w:color w:val="0000FF"/>
          <w:spacing w:val="2"/>
        </w:rPr>
        <w:t>.</w:t>
      </w:r>
      <w:r>
        <w:rPr>
          <w:color w:val="0000FF"/>
          <w:spacing w:val="-1"/>
        </w:rPr>
        <w:t>6</w:t>
      </w:r>
      <w:r>
        <w:rPr>
          <w:color w:val="0000FF"/>
        </w:rPr>
        <w:t>)</w:t>
      </w:r>
      <w:r>
        <w:rPr>
          <w:color w:val="0000FF"/>
          <w:w w:val="99"/>
        </w:rPr>
        <w:t xml:space="preserve"> </w:t>
      </w:r>
    </w:p>
    <w:p>
      <w:pPr>
        <w:pStyle w:val="6"/>
        <w:tabs>
          <w:tab w:val="left" w:pos="1098"/>
        </w:tabs>
        <w:kinsoku w:val="0"/>
        <w:overflowPunct w:val="0"/>
        <w:spacing w:before="34" w:line="551" w:lineRule="auto"/>
        <w:ind w:left="142" w:right="3623"/>
        <w:jc w:val="both"/>
        <w:rPr>
          <w:color w:val="0000FF"/>
        </w:rPr>
      </w:pPr>
      <w:r>
        <w:rPr>
          <w:color w:val="0000FF"/>
          <w:spacing w:val="1"/>
        </w:rPr>
        <w:t>Q</w:t>
      </w:r>
      <w:r>
        <w:rPr>
          <w:color w:val="0000FF"/>
        </w:rPr>
        <w:t>7</w:t>
      </w:r>
      <w:r>
        <w:rPr>
          <w:color w:val="0000FF"/>
        </w:rPr>
        <w:tab/>
      </w:r>
      <w:r>
        <w:rPr>
          <w:color w:val="0000FF"/>
          <w:spacing w:val="6"/>
        </w:rPr>
        <w:t>W</w:t>
      </w:r>
      <w:r>
        <w:rPr>
          <w:color w:val="0000FF"/>
          <w:spacing w:val="-3"/>
        </w:rPr>
        <w:t>h</w:t>
      </w:r>
      <w:r>
        <w:rPr>
          <w:color w:val="0000FF"/>
        </w:rPr>
        <w:t>ere</w:t>
      </w:r>
      <w:r>
        <w:rPr>
          <w:color w:val="0000FF"/>
          <w:spacing w:val="-7"/>
        </w:rPr>
        <w:t xml:space="preserve"> </w:t>
      </w:r>
      <w:r>
        <w:rPr>
          <w:color w:val="0000FF"/>
          <w:spacing w:val="-3"/>
        </w:rPr>
        <w:t>w</w:t>
      </w:r>
      <w:r>
        <w:rPr>
          <w:color w:val="0000FF"/>
          <w:spacing w:val="1"/>
        </w:rPr>
        <w:t>i</w:t>
      </w:r>
      <w:r>
        <w:rPr>
          <w:color w:val="0000FF"/>
          <w:spacing w:val="-1"/>
        </w:rPr>
        <w:t>l</w:t>
      </w:r>
      <w:r>
        <w:rPr>
          <w:color w:val="0000FF"/>
        </w:rPr>
        <w:t>l</w:t>
      </w:r>
      <w:r>
        <w:rPr>
          <w:color w:val="0000FF"/>
          <w:spacing w:val="-5"/>
        </w:rPr>
        <w:t xml:space="preserve"> </w:t>
      </w:r>
      <w:r>
        <w:rPr>
          <w:color w:val="0000FF"/>
        </w:rPr>
        <w:t>t</w:t>
      </w:r>
      <w:r>
        <w:rPr>
          <w:color w:val="0000FF"/>
          <w:spacing w:val="-1"/>
        </w:rPr>
        <w:t>h</w:t>
      </w:r>
      <w:r>
        <w:rPr>
          <w:color w:val="0000FF"/>
        </w:rPr>
        <w:t>e</w:t>
      </w:r>
      <w:r>
        <w:rPr>
          <w:color w:val="0000FF"/>
          <w:spacing w:val="-4"/>
        </w:rPr>
        <w:t xml:space="preserve"> </w:t>
      </w:r>
      <w:r>
        <w:rPr>
          <w:color w:val="0000FF"/>
        </w:rPr>
        <w:t>stu</w:t>
      </w:r>
      <w:r>
        <w:rPr>
          <w:color w:val="0000FF"/>
          <w:spacing w:val="3"/>
        </w:rPr>
        <w:t>d</w:t>
      </w:r>
      <w:r>
        <w:rPr>
          <w:color w:val="0000FF"/>
        </w:rPr>
        <w:t>y</w:t>
      </w:r>
      <w:r>
        <w:rPr>
          <w:color w:val="0000FF"/>
          <w:spacing w:val="-9"/>
        </w:rPr>
        <w:t xml:space="preserve"> </w:t>
      </w:r>
      <w:r>
        <w:rPr>
          <w:color w:val="0000FF"/>
        </w:rPr>
        <w:t>t</w:t>
      </w:r>
      <w:r>
        <w:rPr>
          <w:color w:val="0000FF"/>
          <w:spacing w:val="-1"/>
        </w:rPr>
        <w:t>a</w:t>
      </w:r>
      <w:r>
        <w:rPr>
          <w:color w:val="0000FF"/>
          <w:spacing w:val="3"/>
        </w:rPr>
        <w:t>k</w:t>
      </w:r>
      <w:r>
        <w:rPr>
          <w:color w:val="0000FF"/>
        </w:rPr>
        <w:t>e</w:t>
      </w:r>
      <w:r>
        <w:rPr>
          <w:color w:val="0000FF"/>
          <w:spacing w:val="-6"/>
        </w:rPr>
        <w:t xml:space="preserve"> </w:t>
      </w:r>
      <w:r>
        <w:rPr>
          <w:color w:val="0000FF"/>
          <w:spacing w:val="-1"/>
        </w:rPr>
        <w:t>p</w:t>
      </w:r>
      <w:r>
        <w:rPr>
          <w:color w:val="0000FF"/>
          <w:spacing w:val="1"/>
        </w:rPr>
        <w:t>l</w:t>
      </w:r>
      <w:r>
        <w:rPr>
          <w:color w:val="0000FF"/>
        </w:rPr>
        <w:t>ace?</w:t>
      </w:r>
    </w:p>
    <w:sdt>
      <w:sdtPr>
        <w:rPr>
          <w:rFonts w:ascii="Arial" w:hAnsi="Arial" w:eastAsia="Times New Roman" w:cs="Arial"/>
          <w:sz w:val="20"/>
          <w:szCs w:val="20"/>
        </w:rPr>
        <w:id w:val="-158457715"/>
        <w:placeholder>
          <w:docPart w:val="{19cfde96-cb54-439d-aece-9496683ef112}"/>
        </w:placeholder>
        <w:text w:multiLine="1"/>
      </w:sdtPr>
      <w:sdtEndPr>
        <w:rPr>
          <w:rFonts w:ascii="Arial" w:hAnsi="Arial" w:eastAsia="Times New Roman" w:cs="Arial"/>
          <w:sz w:val="20"/>
          <w:szCs w:val="20"/>
        </w:rPr>
      </w:sdtEndPr>
      <w:sdtContent>
        <w:p>
          <w:pPr>
            <w:ind w:left="1080"/>
            <w:jc w:val="both"/>
            <w:rPr>
              <w:rFonts w:eastAsia="Times New Roman"/>
              <w:color w:val="000000"/>
            </w:rPr>
          </w:pPr>
          <w:r>
            <w:rPr>
              <w:rFonts w:ascii="Arial" w:hAnsi="Arial" w:eastAsia="Times New Roman" w:cs="Arial"/>
              <w:sz w:val="20"/>
              <w:szCs w:val="20"/>
            </w:rPr>
            <w:t xml:space="preserve">The study will take place in GuangZhou, China. For identifying which TPB variables strongly influence consumer intention to purchase luxury handbags in GuangZhou, China. Both online questionnaires (sent through email and wechat) and hard copy questionnaire will be distributed to the consumers. The self-administered questionnaires will be used in this study, and the questionnaires in electronic form will be placed on the network platform by the respondents fill up by themselves. Before handing over the questionnaire to respondents a brief description of the questionnaire will be given. </w:t>
          </w:r>
        </w:p>
      </w:sdtContent>
    </w:sdt>
    <w:p>
      <w:pPr>
        <w:kinsoku w:val="0"/>
        <w:overflowPunct w:val="0"/>
        <w:spacing w:line="200" w:lineRule="exact"/>
        <w:rPr>
          <w:sz w:val="20"/>
          <w:szCs w:val="20"/>
        </w:rPr>
      </w:pPr>
    </w:p>
    <w:p>
      <w:pPr>
        <w:pStyle w:val="6"/>
        <w:kinsoku w:val="0"/>
        <w:overflowPunct w:val="0"/>
        <w:ind w:left="1134" w:hanging="1134"/>
        <w:rPr>
          <w:color w:val="000000"/>
        </w:rPr>
      </w:pPr>
      <w:r>
        <w:rPr>
          <w:color w:val="0000FF"/>
          <w:spacing w:val="-1"/>
        </w:rPr>
        <w:tab/>
      </w:r>
      <w:r>
        <w:rPr>
          <w:color w:val="0000FF"/>
          <w:spacing w:val="-1"/>
        </w:rPr>
        <w:t>Pl</w:t>
      </w:r>
      <w:r>
        <w:rPr>
          <w:color w:val="0000FF"/>
          <w:spacing w:val="1"/>
        </w:rPr>
        <w:t>e</w:t>
      </w:r>
      <w:r>
        <w:rPr>
          <w:color w:val="0000FF"/>
        </w:rPr>
        <w:t>ase</w:t>
      </w:r>
      <w:r>
        <w:rPr>
          <w:color w:val="0000FF"/>
          <w:spacing w:val="-7"/>
        </w:rPr>
        <w:t xml:space="preserve"> </w:t>
      </w:r>
      <w:r>
        <w:rPr>
          <w:color w:val="0000FF"/>
        </w:rPr>
        <w:t>re</w:t>
      </w:r>
      <w:r>
        <w:rPr>
          <w:color w:val="0000FF"/>
          <w:spacing w:val="2"/>
        </w:rPr>
        <w:t>f</w:t>
      </w:r>
      <w:r>
        <w:rPr>
          <w:color w:val="0000FF"/>
        </w:rPr>
        <w:t>er</w:t>
      </w:r>
      <w:r>
        <w:rPr>
          <w:color w:val="0000FF"/>
          <w:spacing w:val="-6"/>
        </w:rPr>
        <w:t xml:space="preserve"> </w:t>
      </w:r>
      <w:r>
        <w:rPr>
          <w:color w:val="0000FF"/>
        </w:rPr>
        <w:t>to</w:t>
      </w:r>
      <w:r>
        <w:rPr>
          <w:color w:val="0000FF"/>
          <w:spacing w:val="-6"/>
        </w:rPr>
        <w:t xml:space="preserve"> </w:t>
      </w:r>
      <w:r>
        <w:rPr>
          <w:color w:val="0000FF"/>
          <w:spacing w:val="1"/>
        </w:rPr>
        <w:t>t</w:t>
      </w:r>
      <w:r>
        <w:rPr>
          <w:color w:val="0000FF"/>
        </w:rPr>
        <w:t>he</w:t>
      </w:r>
      <w:r>
        <w:rPr>
          <w:color w:val="0000FF"/>
          <w:spacing w:val="-7"/>
        </w:rPr>
        <w:t xml:space="preserve"> </w:t>
      </w:r>
      <w:r>
        <w:rPr>
          <w:color w:val="0000FF"/>
        </w:rPr>
        <w:t>G</w:t>
      </w:r>
      <w:r>
        <w:rPr>
          <w:color w:val="0000FF"/>
          <w:spacing w:val="1"/>
        </w:rPr>
        <w:t>u</w:t>
      </w:r>
      <w:r>
        <w:rPr>
          <w:color w:val="0000FF"/>
          <w:spacing w:val="-1"/>
        </w:rPr>
        <w:t>i</w:t>
      </w:r>
      <w:r>
        <w:rPr>
          <w:color w:val="0000FF"/>
          <w:spacing w:val="1"/>
        </w:rPr>
        <w:t>d</w:t>
      </w:r>
      <w:r>
        <w:rPr>
          <w:color w:val="0000FF"/>
        </w:rPr>
        <w:t>a</w:t>
      </w:r>
      <w:r>
        <w:rPr>
          <w:color w:val="0000FF"/>
          <w:spacing w:val="-1"/>
        </w:rPr>
        <w:t>n</w:t>
      </w:r>
      <w:r>
        <w:rPr>
          <w:color w:val="0000FF"/>
          <w:spacing w:val="3"/>
        </w:rPr>
        <w:t>c</w:t>
      </w:r>
      <w:r>
        <w:rPr>
          <w:color w:val="0000FF"/>
        </w:rPr>
        <w:t>e</w:t>
      </w:r>
      <w:r>
        <w:rPr>
          <w:color w:val="0000FF"/>
          <w:spacing w:val="-6"/>
        </w:rPr>
        <w:t xml:space="preserve"> </w:t>
      </w:r>
      <w:r>
        <w:rPr>
          <w:color w:val="0000FF"/>
        </w:rPr>
        <w:t>N</w:t>
      </w:r>
      <w:r>
        <w:rPr>
          <w:color w:val="0000FF"/>
          <w:spacing w:val="-1"/>
        </w:rPr>
        <w:t>o</w:t>
      </w:r>
      <w:r>
        <w:rPr>
          <w:color w:val="0000FF"/>
          <w:spacing w:val="2"/>
        </w:rPr>
        <w:t>t</w:t>
      </w:r>
      <w:r>
        <w:rPr>
          <w:color w:val="0000FF"/>
        </w:rPr>
        <w:t>es</w:t>
      </w:r>
      <w:r>
        <w:rPr>
          <w:color w:val="0000FF"/>
          <w:spacing w:val="-6"/>
        </w:rPr>
        <w:t xml:space="preserve"> </w:t>
      </w:r>
      <w:r>
        <w:rPr>
          <w:color w:val="0000FF"/>
          <w:spacing w:val="3"/>
        </w:rPr>
        <w:t>(</w:t>
      </w:r>
      <w:r>
        <w:rPr>
          <w:color w:val="0000FF"/>
        </w:rPr>
        <w:t>GN</w:t>
      </w:r>
      <w:r>
        <w:rPr>
          <w:color w:val="0000FF"/>
          <w:spacing w:val="-5"/>
        </w:rPr>
        <w:t xml:space="preserve"> </w:t>
      </w:r>
      <w:r>
        <w:rPr>
          <w:color w:val="0000FF"/>
        </w:rPr>
        <w:t>2.</w:t>
      </w:r>
      <w:r>
        <w:rPr>
          <w:color w:val="0000FF"/>
          <w:spacing w:val="-1"/>
        </w:rPr>
        <w:t>2</w:t>
      </w:r>
      <w:r>
        <w:rPr>
          <w:color w:val="0000FF"/>
          <w:spacing w:val="2"/>
        </w:rPr>
        <w:t>.</w:t>
      </w:r>
      <w:r>
        <w:rPr>
          <w:color w:val="0000FF"/>
          <w:spacing w:val="-1"/>
        </w:rPr>
        <w:t>7</w:t>
      </w:r>
      <w:r>
        <w:rPr>
          <w:color w:val="0000FF"/>
        </w:rPr>
        <w:t>)</w:t>
      </w:r>
      <w:r>
        <w:rPr>
          <w:color w:val="0000FF"/>
          <w:spacing w:val="-3"/>
        </w:rPr>
        <w:t xml:space="preserve"> w</w:t>
      </w:r>
      <w:r>
        <w:rPr>
          <w:color w:val="0000FF"/>
          <w:spacing w:val="1"/>
        </w:rPr>
        <w:t>h</w:t>
      </w:r>
      <w:r>
        <w:rPr>
          <w:color w:val="0000FF"/>
          <w:spacing w:val="-1"/>
        </w:rPr>
        <w:t>i</w:t>
      </w:r>
      <w:r>
        <w:rPr>
          <w:color w:val="0000FF"/>
          <w:spacing w:val="1"/>
        </w:rPr>
        <w:t>c</w:t>
      </w:r>
      <w:r>
        <w:rPr>
          <w:color w:val="0000FF"/>
        </w:rPr>
        <w:t>h</w:t>
      </w:r>
      <w:r>
        <w:rPr>
          <w:color w:val="0000FF"/>
          <w:spacing w:val="-7"/>
        </w:rPr>
        <w:t xml:space="preserve"> </w:t>
      </w:r>
      <w:r>
        <w:rPr>
          <w:color w:val="0000FF"/>
        </w:rPr>
        <w:t>set</w:t>
      </w:r>
      <w:r>
        <w:rPr>
          <w:color w:val="0000FF"/>
          <w:spacing w:val="-6"/>
        </w:rPr>
        <w:t xml:space="preserve"> </w:t>
      </w:r>
      <w:r>
        <w:rPr>
          <w:color w:val="0000FF"/>
        </w:rPr>
        <w:t>o</w:t>
      </w:r>
      <w:r>
        <w:rPr>
          <w:color w:val="0000FF"/>
          <w:spacing w:val="1"/>
        </w:rPr>
        <w:t>u</w:t>
      </w:r>
      <w:r>
        <w:rPr>
          <w:color w:val="0000FF"/>
        </w:rPr>
        <w:t>t</w:t>
      </w:r>
      <w:r>
        <w:rPr>
          <w:color w:val="0000FF"/>
          <w:spacing w:val="-6"/>
        </w:rPr>
        <w:t xml:space="preserve"> </w:t>
      </w:r>
      <w:r>
        <w:rPr>
          <w:color w:val="0000FF"/>
        </w:rPr>
        <w:t>c</w:t>
      </w:r>
      <w:r>
        <w:rPr>
          <w:color w:val="0000FF"/>
          <w:spacing w:val="-1"/>
        </w:rPr>
        <w:t>l</w:t>
      </w:r>
      <w:r>
        <w:rPr>
          <w:color w:val="0000FF"/>
          <w:spacing w:val="1"/>
        </w:rPr>
        <w:t>e</w:t>
      </w:r>
      <w:r>
        <w:rPr>
          <w:color w:val="0000FF"/>
        </w:rPr>
        <w:t>ar</w:t>
      </w:r>
      <w:r>
        <w:rPr>
          <w:color w:val="0000FF"/>
          <w:spacing w:val="1"/>
        </w:rPr>
        <w:t>l</w:t>
      </w:r>
      <w:r>
        <w:rPr>
          <w:color w:val="0000FF"/>
        </w:rPr>
        <w:t>y</w:t>
      </w:r>
      <w:r>
        <w:rPr>
          <w:color w:val="0000FF"/>
          <w:spacing w:val="-7"/>
        </w:rPr>
        <w:t xml:space="preserve"> </w:t>
      </w:r>
      <w:r>
        <w:rPr>
          <w:color w:val="0000FF"/>
        </w:rPr>
        <w:t>w</w:t>
      </w:r>
      <w:r>
        <w:rPr>
          <w:color w:val="0000FF"/>
          <w:spacing w:val="2"/>
        </w:rPr>
        <w:t>h</w:t>
      </w:r>
      <w:r>
        <w:rPr>
          <w:color w:val="0000FF"/>
        </w:rPr>
        <w:t>at</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5"/>
        </w:rPr>
        <w:t>i</w:t>
      </w:r>
      <w:r>
        <w:rPr>
          <w:color w:val="0000FF"/>
        </w:rPr>
        <w:t>o</w:t>
      </w:r>
      <w:r>
        <w:rPr>
          <w:color w:val="0000FF"/>
          <w:spacing w:val="-1"/>
        </w:rPr>
        <w:t>n</w:t>
      </w:r>
      <w:r>
        <w:rPr>
          <w:color w:val="0000FF"/>
        </w:rPr>
        <w:t>s</w:t>
      </w:r>
      <w:r>
        <w:rPr>
          <w:color w:val="0000FF"/>
          <w:spacing w:val="-6"/>
        </w:rPr>
        <w:t xml:space="preserve"> </w:t>
      </w:r>
      <w:r>
        <w:rPr>
          <w:color w:val="0000FF"/>
        </w:rPr>
        <w:t>are</w:t>
      </w:r>
      <w:r>
        <w:rPr>
          <w:color w:val="0000FF"/>
          <w:spacing w:val="-6"/>
        </w:rPr>
        <w:t xml:space="preserve"> </w:t>
      </w:r>
      <w:r>
        <w:rPr>
          <w:color w:val="0000FF"/>
        </w:rPr>
        <w:t>r</w:t>
      </w:r>
      <w:r>
        <w:rPr>
          <w:color w:val="0000FF"/>
          <w:spacing w:val="1"/>
        </w:rPr>
        <w:t>e</w:t>
      </w:r>
      <w:r>
        <w:rPr>
          <w:color w:val="0000FF"/>
        </w:rPr>
        <w:t>q</w:t>
      </w:r>
      <w:r>
        <w:rPr>
          <w:color w:val="0000FF"/>
          <w:spacing w:val="-1"/>
        </w:rPr>
        <w:t>ui</w:t>
      </w:r>
      <w:r>
        <w:rPr>
          <w:color w:val="0000FF"/>
          <w:spacing w:val="3"/>
        </w:rPr>
        <w:t>r</w:t>
      </w:r>
      <w:r>
        <w:rPr>
          <w:color w:val="0000FF"/>
        </w:rPr>
        <w:t>e</w:t>
      </w:r>
      <w:r>
        <w:rPr>
          <w:color w:val="0000FF"/>
          <w:spacing w:val="-1"/>
        </w:rPr>
        <w:t>d</w:t>
      </w:r>
      <w:r>
        <w:rPr>
          <w:color w:val="0000FF"/>
        </w:rPr>
        <w:t>;</w:t>
      </w:r>
    </w:p>
    <w:p>
      <w:pPr>
        <w:kinsoku w:val="0"/>
        <w:overflowPunct w:val="0"/>
        <w:spacing w:before="16" w:line="280" w:lineRule="exact"/>
        <w:ind w:left="1134" w:hanging="1134"/>
        <w:rPr>
          <w:sz w:val="28"/>
          <w:szCs w:val="28"/>
        </w:rPr>
      </w:pPr>
    </w:p>
    <w:p>
      <w:pPr>
        <w:pStyle w:val="4"/>
        <w:kinsoku w:val="0"/>
        <w:overflowPunct w:val="0"/>
        <w:ind w:left="1134" w:hanging="1134"/>
        <w:rPr>
          <w:color w:val="0000FF"/>
        </w:rPr>
      </w:pPr>
      <w:r>
        <w:rPr>
          <w:color w:val="0000FF"/>
          <w:spacing w:val="-1"/>
        </w:rPr>
        <w:tab/>
      </w:r>
      <w:bookmarkStart w:id="142" w:name="_Toc12119"/>
      <w:r>
        <w:rPr>
          <w:color w:val="0000FF"/>
          <w:spacing w:val="-1"/>
        </w:rPr>
        <w:t>P</w:t>
      </w:r>
      <w:r>
        <w:rPr>
          <w:color w:val="0000FF"/>
        </w:rPr>
        <w:t>le</w:t>
      </w:r>
      <w:r>
        <w:rPr>
          <w:color w:val="0000FF"/>
          <w:spacing w:val="1"/>
        </w:rPr>
        <w:t>a</w:t>
      </w:r>
      <w:r>
        <w:rPr>
          <w:color w:val="0000FF"/>
        </w:rPr>
        <w:t>se</w:t>
      </w:r>
      <w:r>
        <w:rPr>
          <w:color w:val="0000FF"/>
          <w:spacing w:val="-8"/>
        </w:rPr>
        <w:t xml:space="preserve"> </w:t>
      </w:r>
      <w:r>
        <w:rPr>
          <w:color w:val="0000FF"/>
        </w:rPr>
        <w:t>t</w:t>
      </w:r>
      <w:r>
        <w:rPr>
          <w:color w:val="0000FF"/>
          <w:spacing w:val="2"/>
        </w:rPr>
        <w:t>i</w:t>
      </w:r>
      <w:r>
        <w:rPr>
          <w:color w:val="0000FF"/>
        </w:rPr>
        <w:t>ck</w:t>
      </w:r>
      <w:r>
        <w:rPr>
          <w:color w:val="0000FF"/>
          <w:spacing w:val="-6"/>
        </w:rPr>
        <w:t xml:space="preserve"> </w:t>
      </w:r>
      <w:r>
        <w:rPr>
          <w:color w:val="0000FF"/>
          <w:spacing w:val="1"/>
        </w:rPr>
        <w:t>a</w:t>
      </w:r>
      <w:r>
        <w:rPr>
          <w:color w:val="0000FF"/>
        </w:rPr>
        <w:t>ll</w:t>
      </w:r>
      <w:r>
        <w:rPr>
          <w:color w:val="0000FF"/>
          <w:spacing w:val="-6"/>
        </w:rPr>
        <w:t xml:space="preserve"> </w:t>
      </w:r>
      <w:r>
        <w:rPr>
          <w:color w:val="0000FF"/>
        </w:rPr>
        <w:t>the</w:t>
      </w:r>
      <w:r>
        <w:rPr>
          <w:color w:val="0000FF"/>
          <w:spacing w:val="-6"/>
        </w:rPr>
        <w:t xml:space="preserve"> </w:t>
      </w:r>
      <w:r>
        <w:rPr>
          <w:color w:val="0000FF"/>
        </w:rPr>
        <w:t>sta</w:t>
      </w:r>
      <w:r>
        <w:rPr>
          <w:color w:val="0000FF"/>
          <w:spacing w:val="3"/>
        </w:rPr>
        <w:t>t</w:t>
      </w:r>
      <w:r>
        <w:rPr>
          <w:color w:val="0000FF"/>
        </w:rPr>
        <w:t>e</w:t>
      </w:r>
      <w:r>
        <w:rPr>
          <w:color w:val="0000FF"/>
          <w:spacing w:val="2"/>
        </w:rPr>
        <w:t>m</w:t>
      </w:r>
      <w:r>
        <w:rPr>
          <w:color w:val="0000FF"/>
        </w:rPr>
        <w:t>en</w:t>
      </w:r>
      <w:r>
        <w:rPr>
          <w:color w:val="0000FF"/>
          <w:spacing w:val="1"/>
        </w:rPr>
        <w:t>t</w:t>
      </w:r>
      <w:r>
        <w:rPr>
          <w:color w:val="0000FF"/>
        </w:rPr>
        <w:t>s</w:t>
      </w:r>
      <w:r>
        <w:rPr>
          <w:color w:val="0000FF"/>
          <w:spacing w:val="-7"/>
        </w:rPr>
        <w:t xml:space="preserve"> </w:t>
      </w:r>
      <w:r>
        <w:rPr>
          <w:color w:val="0000FF"/>
        </w:rPr>
        <w:t>below</w:t>
      </w:r>
      <w:r>
        <w:rPr>
          <w:color w:val="0000FF"/>
          <w:spacing w:val="-2"/>
        </w:rPr>
        <w:t xml:space="preserve"> </w:t>
      </w:r>
      <w:r>
        <w:rPr>
          <w:color w:val="0000FF"/>
          <w:spacing w:val="3"/>
        </w:rPr>
        <w:t>w</w:t>
      </w:r>
      <w:r>
        <w:rPr>
          <w:color w:val="0000FF"/>
        </w:rPr>
        <w:t>hich</w:t>
      </w:r>
      <w:r>
        <w:rPr>
          <w:color w:val="0000FF"/>
          <w:spacing w:val="-7"/>
        </w:rPr>
        <w:t xml:space="preserve"> </w:t>
      </w:r>
      <w:r>
        <w:rPr>
          <w:color w:val="0000FF"/>
        </w:rPr>
        <w:t>apply</w:t>
      </w:r>
      <w:r>
        <w:rPr>
          <w:color w:val="0000FF"/>
          <w:spacing w:val="-8"/>
        </w:rPr>
        <w:t xml:space="preserve"> </w:t>
      </w:r>
      <w:r>
        <w:rPr>
          <w:color w:val="0000FF"/>
          <w:spacing w:val="3"/>
        </w:rPr>
        <w:t>t</w:t>
      </w:r>
      <w:r>
        <w:rPr>
          <w:color w:val="0000FF"/>
        </w:rPr>
        <w:t>o</w:t>
      </w:r>
      <w:r>
        <w:rPr>
          <w:color w:val="0000FF"/>
          <w:spacing w:val="-6"/>
        </w:rPr>
        <w:t xml:space="preserve"> </w:t>
      </w:r>
      <w:r>
        <w:rPr>
          <w:color w:val="0000FF"/>
        </w:rPr>
        <w:t>this</w:t>
      </w:r>
      <w:r>
        <w:rPr>
          <w:color w:val="0000FF"/>
          <w:spacing w:val="-3"/>
        </w:rPr>
        <w:t xml:space="preserve"> </w:t>
      </w:r>
      <w:r>
        <w:rPr>
          <w:color w:val="0000FF"/>
        </w:rPr>
        <w:t>st</w:t>
      </w:r>
      <w:r>
        <w:rPr>
          <w:color w:val="0000FF"/>
          <w:spacing w:val="1"/>
        </w:rPr>
        <w:t>u</w:t>
      </w:r>
      <w:r>
        <w:rPr>
          <w:color w:val="0000FF"/>
          <w:spacing w:val="3"/>
        </w:rPr>
        <w:t>d</w:t>
      </w:r>
      <w:r>
        <w:rPr>
          <w:color w:val="0000FF"/>
        </w:rPr>
        <w:t>y</w:t>
      </w:r>
      <w:bookmarkEnd w:id="142"/>
    </w:p>
    <w:p>
      <w:pPr>
        <w:ind w:left="1134" w:hanging="1134"/>
      </w:pPr>
    </w:p>
    <w:tbl>
      <w:tblPr>
        <w:tblStyle w:val="15"/>
        <w:tblW w:w="102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3"/>
        <w:gridCol w:w="92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sdt>
          <w:sdtPr>
            <w:id w:val="-934053444"/>
            <w14:checkbox>
              <w14:checked w14:val="0"/>
              <w14:checkedState w14:val="2612" w14:font="MS Gothic"/>
              <w14:uncheckedState w14:val="2610" w14:font="MS Gothic"/>
            </w14:checkbox>
          </w:sdtPr>
          <w:sdtContent>
            <w:tc>
              <w:tcPr>
                <w:tcW w:w="993" w:type="dxa"/>
              </w:tcPr>
              <w:p>
                <w:r>
                  <w:rPr>
                    <w:rFonts w:hint="eastAsia" w:ascii="MS Gothic" w:hAnsi="MS Gothic" w:eastAsia="MS Gothic"/>
                  </w:rPr>
                  <w:t>☐</w:t>
                </w:r>
              </w:p>
            </w:tc>
          </w:sdtContent>
        </w:sdt>
        <w:tc>
          <w:tcPr>
            <w:tcW w:w="9294" w:type="dxa"/>
          </w:tcPr>
          <w:p>
            <w:pPr>
              <w:pStyle w:val="6"/>
              <w:kinsoku w:val="0"/>
              <w:overflowPunct w:val="0"/>
              <w:spacing w:line="275" w:lineRule="auto"/>
              <w:ind w:left="0" w:right="436"/>
              <w:rPr>
                <w:color w:val="000000"/>
              </w:rPr>
            </w:pPr>
            <w:r>
              <w:rPr>
                <w:color w:val="0000FF"/>
              </w:rPr>
              <w:t>I</w:t>
            </w:r>
            <w:r>
              <w:rPr>
                <w:color w:val="0000FF"/>
                <w:spacing w:val="-6"/>
              </w:rPr>
              <w:t xml:space="preserve"> </w:t>
            </w:r>
            <w:r>
              <w:rPr>
                <w:color w:val="0000FF"/>
              </w:rPr>
              <w:t>co</w:t>
            </w:r>
            <w:r>
              <w:rPr>
                <w:color w:val="0000FF"/>
                <w:spacing w:val="-1"/>
              </w:rPr>
              <w:t>n</w:t>
            </w:r>
            <w:r>
              <w:rPr>
                <w:color w:val="0000FF"/>
                <w:spacing w:val="2"/>
              </w:rPr>
              <w:t>f</w:t>
            </w:r>
            <w:r>
              <w:rPr>
                <w:color w:val="0000FF"/>
                <w:spacing w:val="-1"/>
              </w:rPr>
              <w:t>i</w:t>
            </w:r>
            <w:r>
              <w:rPr>
                <w:color w:val="0000FF"/>
              </w:rPr>
              <w:t>rm</w:t>
            </w:r>
            <w:r>
              <w:rPr>
                <w:color w:val="0000FF"/>
                <w:spacing w:val="-2"/>
              </w:rPr>
              <w:t xml:space="preserve"> </w:t>
            </w:r>
            <w:r>
              <w:rPr>
                <w:color w:val="0000FF"/>
              </w:rPr>
              <w:t>t</w:t>
            </w:r>
            <w:r>
              <w:rPr>
                <w:color w:val="0000FF"/>
                <w:spacing w:val="-1"/>
              </w:rPr>
              <w:t>h</w:t>
            </w:r>
            <w:r>
              <w:rPr>
                <w:color w:val="0000FF"/>
              </w:rPr>
              <w:t>at</w:t>
            </w:r>
            <w:r>
              <w:rPr>
                <w:color w:val="0000FF"/>
                <w:spacing w:val="-6"/>
              </w:rPr>
              <w:t xml:space="preserve"> </w:t>
            </w: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6"/>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6"/>
              </w:rPr>
              <w:t xml:space="preserve"> </w:t>
            </w:r>
            <w:r>
              <w:rPr>
                <w:color w:val="0000FF"/>
              </w:rPr>
              <w:t>to</w:t>
            </w:r>
            <w:r>
              <w:rPr>
                <w:color w:val="0000FF"/>
                <w:spacing w:val="-6"/>
              </w:rPr>
              <w:t xml:space="preserve"> </w:t>
            </w:r>
            <w:r>
              <w:rPr>
                <w:color w:val="0000FF"/>
              </w:rPr>
              <w:t>ac</w:t>
            </w:r>
            <w:r>
              <w:rPr>
                <w:color w:val="0000FF"/>
                <w:spacing w:val="1"/>
              </w:rPr>
              <w:t>c</w:t>
            </w:r>
            <w:r>
              <w:rPr>
                <w:color w:val="0000FF"/>
              </w:rPr>
              <w:t>ess</w:t>
            </w:r>
            <w:r>
              <w:rPr>
                <w:color w:val="0000FF"/>
                <w:spacing w:val="-5"/>
              </w:rPr>
              <w:t xml:space="preserve"> </w:t>
            </w:r>
            <w:r>
              <w:rPr>
                <w:color w:val="0000FF"/>
                <w:spacing w:val="1"/>
              </w:rPr>
              <w:t>m</w:t>
            </w:r>
            <w:r>
              <w:rPr>
                <w:color w:val="0000FF"/>
              </w:rPr>
              <w:t>y</w:t>
            </w:r>
            <w:r>
              <w:rPr>
                <w:color w:val="0000FF"/>
                <w:spacing w:val="-7"/>
              </w:rPr>
              <w:t xml:space="preserve"> </w:t>
            </w:r>
            <w:r>
              <w:rPr>
                <w:color w:val="0000FF"/>
                <w:spacing w:val="1"/>
              </w:rPr>
              <w:t>i</w:t>
            </w:r>
            <w:r>
              <w:rPr>
                <w:color w:val="0000FF"/>
              </w:rPr>
              <w:t>nt</w:t>
            </w:r>
            <w:r>
              <w:rPr>
                <w:color w:val="0000FF"/>
                <w:spacing w:val="1"/>
              </w:rPr>
              <w:t>e</w:t>
            </w:r>
            <w:r>
              <w:rPr>
                <w:color w:val="0000FF"/>
              </w:rPr>
              <w:t>n</w:t>
            </w:r>
            <w:r>
              <w:rPr>
                <w:color w:val="0000FF"/>
                <w:spacing w:val="-1"/>
              </w:rPr>
              <w:t>d</w:t>
            </w:r>
            <w:r>
              <w:rPr>
                <w:color w:val="0000FF"/>
                <w:spacing w:val="1"/>
              </w:rPr>
              <w:t>e</w:t>
            </w:r>
            <w:r>
              <w:rPr>
                <w:color w:val="0000FF"/>
              </w:rPr>
              <w:t>d</w:t>
            </w:r>
            <w:r>
              <w:rPr>
                <w:color w:val="0000FF"/>
                <w:spacing w:val="-6"/>
              </w:rPr>
              <w:t xml:space="preserve"> </w:t>
            </w:r>
            <w:r>
              <w:rPr>
                <w:color w:val="0000FF"/>
                <w:spacing w:val="-1"/>
              </w:rPr>
              <w:t>g</w:t>
            </w:r>
            <w:r>
              <w:rPr>
                <w:color w:val="0000FF"/>
              </w:rPr>
              <w:t>r</w:t>
            </w:r>
            <w:r>
              <w:rPr>
                <w:color w:val="0000FF"/>
                <w:spacing w:val="1"/>
              </w:rPr>
              <w:t>o</w:t>
            </w:r>
            <w:r>
              <w:rPr>
                <w:color w:val="0000FF"/>
              </w:rPr>
              <w:t>up</w:t>
            </w:r>
            <w:r>
              <w:rPr>
                <w:color w:val="0000FF"/>
                <w:spacing w:val="-6"/>
              </w:rPr>
              <w:t xml:space="preserve"> </w:t>
            </w:r>
            <w:r>
              <w:rPr>
                <w:color w:val="0000FF"/>
              </w:rPr>
              <w:t>of</w:t>
            </w:r>
            <w:r>
              <w:rPr>
                <w:color w:val="0000FF"/>
                <w:spacing w:val="-4"/>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5"/>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t</w:t>
            </w:r>
            <w:r>
              <w:rPr>
                <w:color w:val="0000FF"/>
                <w:spacing w:val="1"/>
              </w:rPr>
              <w:t>h</w:t>
            </w:r>
            <w:r>
              <w:rPr>
                <w:color w:val="0000FF"/>
              </w:rPr>
              <w:t>at</w:t>
            </w:r>
            <w:r>
              <w:rPr>
                <w:color w:val="0000FF"/>
                <w:spacing w:val="-7"/>
              </w:rPr>
              <w:t xml:space="preserve"> </w:t>
            </w:r>
            <w:r>
              <w:rPr>
                <w:color w:val="0000FF"/>
                <w:spacing w:val="2"/>
              </w:rPr>
              <w:t>t</w:t>
            </w:r>
            <w:r>
              <w:rPr>
                <w:color w:val="0000FF"/>
              </w:rPr>
              <w:t>he</w:t>
            </w:r>
            <w:r>
              <w:rPr>
                <w:color w:val="0000FF"/>
                <w:w w:val="99"/>
              </w:rPr>
              <w:t xml:space="preserve"> </w:t>
            </w:r>
            <w:r>
              <w:rPr>
                <w:color w:val="0000FF"/>
              </w:rPr>
              <w:t>a</w:t>
            </w:r>
            <w:r>
              <w:rPr>
                <w:color w:val="0000FF"/>
                <w:spacing w:val="-1"/>
              </w:rPr>
              <w:t>g</w:t>
            </w:r>
            <w:r>
              <w:rPr>
                <w:color w:val="0000FF"/>
              </w:rPr>
              <w:t>re</w:t>
            </w:r>
            <w:r>
              <w:rPr>
                <w:color w:val="0000FF"/>
                <w:spacing w:val="-1"/>
              </w:rPr>
              <w:t>e</w:t>
            </w:r>
            <w:r>
              <w:rPr>
                <w:color w:val="0000FF"/>
                <w:spacing w:val="4"/>
              </w:rPr>
              <w:t>m</w:t>
            </w:r>
            <w:r>
              <w:rPr>
                <w:color w:val="0000FF"/>
              </w:rPr>
              <w:t>e</w:t>
            </w:r>
            <w:r>
              <w:rPr>
                <w:color w:val="0000FF"/>
                <w:spacing w:val="-1"/>
              </w:rPr>
              <w:t>n</w:t>
            </w:r>
            <w:r>
              <w:rPr>
                <w:color w:val="0000FF"/>
              </w:rPr>
              <w:t>t</w:t>
            </w:r>
            <w:r>
              <w:rPr>
                <w:color w:val="0000FF"/>
                <w:spacing w:val="-7"/>
              </w:rPr>
              <w:t xml:space="preserve"> </w:t>
            </w:r>
            <w:r>
              <w:rPr>
                <w:color w:val="0000FF"/>
                <w:spacing w:val="-1"/>
              </w:rPr>
              <w:t>i</w:t>
            </w:r>
            <w:r>
              <w:rPr>
                <w:color w:val="0000FF"/>
              </w:rPr>
              <w:t>s</w:t>
            </w:r>
            <w:r>
              <w:rPr>
                <w:color w:val="0000FF"/>
                <w:spacing w:val="-7"/>
              </w:rPr>
              <w:t xml:space="preserve"> </w:t>
            </w:r>
            <w:r>
              <w:rPr>
                <w:color w:val="0000FF"/>
              </w:rPr>
              <w:t>a</w:t>
            </w:r>
            <w:r>
              <w:rPr>
                <w:color w:val="0000FF"/>
                <w:spacing w:val="1"/>
              </w:rPr>
              <w:t>t</w:t>
            </w:r>
            <w:r>
              <w:rPr>
                <w:color w:val="0000FF"/>
              </w:rPr>
              <w:t>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6"/>
              </w:rPr>
              <w:t xml:space="preserve"> </w:t>
            </w:r>
            <w:r>
              <w:rPr>
                <w:color w:val="0000FF"/>
              </w:rPr>
              <w:t>t</w:t>
            </w:r>
            <w:r>
              <w:rPr>
                <w:color w:val="0000FF"/>
                <w:spacing w:val="1"/>
              </w:rPr>
              <w:t>h</w:t>
            </w:r>
            <w:r>
              <w:rPr>
                <w:color w:val="0000FF"/>
                <w:spacing w:val="-1"/>
              </w:rPr>
              <w:t>i</w:t>
            </w:r>
            <w:r>
              <w:rPr>
                <w:color w:val="0000FF"/>
              </w:rPr>
              <w:t>s</w:t>
            </w:r>
            <w:r>
              <w:rPr>
                <w:color w:val="0000FF"/>
                <w:spacing w:val="-6"/>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p>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sdt>
          <w:sdtPr>
            <w:id w:val="2058733521"/>
            <w14:checkbox>
              <w14:checked w14:val="0"/>
              <w14:checkedState w14:val="2612" w14:font="MS Gothic"/>
              <w14:uncheckedState w14:val="2610" w14:font="MS Gothic"/>
            </w14:checkbox>
          </w:sdtPr>
          <w:sdtContent>
            <w:tc>
              <w:tcPr>
                <w:tcW w:w="993" w:type="dxa"/>
              </w:tcPr>
              <w:p>
                <w:r>
                  <w:rPr>
                    <w:rFonts w:hint="eastAsia" w:ascii="MS Gothic" w:hAnsi="MS Gothic" w:eastAsia="MS Gothic"/>
                  </w:rPr>
                  <w:t>☐</w:t>
                </w:r>
              </w:p>
            </w:tc>
          </w:sdtContent>
        </w:sdt>
        <w:tc>
          <w:tcPr>
            <w:tcW w:w="9294" w:type="dxa"/>
          </w:tcPr>
          <w:p>
            <w:pPr>
              <w:pStyle w:val="6"/>
              <w:kinsoku w:val="0"/>
              <w:overflowPunct w:val="0"/>
              <w:spacing w:line="278" w:lineRule="auto"/>
              <w:ind w:left="0" w:right="704"/>
              <w:rPr>
                <w:color w:val="000000"/>
              </w:rPr>
            </w:pPr>
            <w:r>
              <w:rPr>
                <w:color w:val="0000FF"/>
              </w:rPr>
              <w:t>I</w:t>
            </w:r>
            <w:r>
              <w:rPr>
                <w:color w:val="0000FF"/>
                <w:spacing w:val="-6"/>
              </w:rPr>
              <w:t xml:space="preserve"> </w:t>
            </w:r>
            <w:r>
              <w:rPr>
                <w:color w:val="0000FF"/>
              </w:rPr>
              <w:t>co</w:t>
            </w:r>
            <w:r>
              <w:rPr>
                <w:color w:val="0000FF"/>
                <w:spacing w:val="-1"/>
              </w:rPr>
              <w:t>n</w:t>
            </w:r>
            <w:r>
              <w:rPr>
                <w:color w:val="0000FF"/>
                <w:spacing w:val="2"/>
              </w:rPr>
              <w:t>f</w:t>
            </w:r>
            <w:r>
              <w:rPr>
                <w:color w:val="0000FF"/>
                <w:spacing w:val="-1"/>
              </w:rPr>
              <w:t>i</w:t>
            </w:r>
            <w:r>
              <w:rPr>
                <w:color w:val="0000FF"/>
              </w:rPr>
              <w:t>rm</w:t>
            </w:r>
            <w:r>
              <w:rPr>
                <w:color w:val="0000FF"/>
                <w:spacing w:val="-2"/>
              </w:rPr>
              <w:t xml:space="preserve"> </w:t>
            </w:r>
            <w:r>
              <w:rPr>
                <w:color w:val="0000FF"/>
              </w:rPr>
              <w:t>t</w:t>
            </w:r>
            <w:r>
              <w:rPr>
                <w:color w:val="0000FF"/>
                <w:spacing w:val="-1"/>
              </w:rPr>
              <w:t>h</w:t>
            </w:r>
            <w:r>
              <w:rPr>
                <w:color w:val="0000FF"/>
              </w:rPr>
              <w:t>at</w:t>
            </w:r>
            <w:r>
              <w:rPr>
                <w:color w:val="0000FF"/>
                <w:spacing w:val="-6"/>
              </w:rPr>
              <w:t xml:space="preserve"> </w:t>
            </w: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5"/>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6"/>
              </w:rPr>
              <w:t xml:space="preserve"> </w:t>
            </w:r>
            <w:r>
              <w:rPr>
                <w:color w:val="0000FF"/>
              </w:rPr>
              <w:t>to</w:t>
            </w:r>
            <w:r>
              <w:rPr>
                <w:color w:val="0000FF"/>
                <w:spacing w:val="-6"/>
              </w:rPr>
              <w:t xml:space="preserve"> </w:t>
            </w:r>
            <w:r>
              <w:rPr>
                <w:color w:val="0000FF"/>
              </w:rPr>
              <w:t>car</w:t>
            </w:r>
            <w:r>
              <w:rPr>
                <w:color w:val="0000FF"/>
                <w:spacing w:val="3"/>
              </w:rPr>
              <w:t>r</w:t>
            </w:r>
            <w:r>
              <w:rPr>
                <w:color w:val="0000FF"/>
              </w:rPr>
              <w:t>y</w:t>
            </w:r>
            <w:r>
              <w:rPr>
                <w:color w:val="0000FF"/>
                <w:spacing w:val="-9"/>
              </w:rPr>
              <w:t xml:space="preserve"> </w:t>
            </w:r>
            <w:r>
              <w:rPr>
                <w:color w:val="0000FF"/>
                <w:spacing w:val="1"/>
              </w:rPr>
              <w:t>o</w:t>
            </w:r>
            <w:r>
              <w:rPr>
                <w:color w:val="0000FF"/>
              </w:rPr>
              <w:t>ut</w:t>
            </w:r>
            <w:r>
              <w:rPr>
                <w:color w:val="0000FF"/>
                <w:spacing w:val="-4"/>
              </w:rPr>
              <w:t xml:space="preserve"> </w:t>
            </w:r>
            <w:r>
              <w:rPr>
                <w:color w:val="0000FF"/>
                <w:spacing w:val="4"/>
              </w:rPr>
              <w:t>m</w:t>
            </w:r>
            <w:r>
              <w:rPr>
                <w:color w:val="0000FF"/>
              </w:rPr>
              <w:t>y</w:t>
            </w:r>
            <w:r>
              <w:rPr>
                <w:color w:val="0000FF"/>
                <w:spacing w:val="-11"/>
              </w:rPr>
              <w:t xml:space="preserve"> </w:t>
            </w:r>
            <w:r>
              <w:rPr>
                <w:color w:val="0000FF"/>
              </w:rPr>
              <w:t>st</w:t>
            </w:r>
            <w:r>
              <w:rPr>
                <w:color w:val="0000FF"/>
                <w:spacing w:val="1"/>
              </w:rPr>
              <w:t>ud</w:t>
            </w:r>
            <w:r>
              <w:rPr>
                <w:color w:val="0000FF"/>
              </w:rPr>
              <w:t>y</w:t>
            </w:r>
            <w:r>
              <w:rPr>
                <w:color w:val="0000FF"/>
                <w:spacing w:val="-6"/>
              </w:rPr>
              <w:t xml:space="preserve"> </w:t>
            </w:r>
            <w:r>
              <w:rPr>
                <w:color w:val="0000FF"/>
              </w:rPr>
              <w:t>on</w:t>
            </w:r>
            <w:r>
              <w:rPr>
                <w:color w:val="0000FF"/>
                <w:spacing w:val="-5"/>
              </w:rPr>
              <w:t xml:space="preserve"> </w:t>
            </w:r>
            <w:r>
              <w:rPr>
                <w:color w:val="0000FF"/>
              </w:rPr>
              <w:t>Un</w:t>
            </w:r>
            <w:r>
              <w:rPr>
                <w:color w:val="0000FF"/>
                <w:spacing w:val="1"/>
              </w:rPr>
              <w:t>iv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7"/>
              </w:rPr>
              <w:t xml:space="preserve"> </w:t>
            </w:r>
            <w:r>
              <w:rPr>
                <w:color w:val="0000FF"/>
              </w:rPr>
              <w:t>pr</w:t>
            </w:r>
            <w:r>
              <w:rPr>
                <w:color w:val="0000FF"/>
                <w:spacing w:val="2"/>
              </w:rPr>
              <w:t>e</w:t>
            </w:r>
            <w:r>
              <w:rPr>
                <w:color w:val="0000FF"/>
                <w:spacing w:val="4"/>
              </w:rPr>
              <w:t>m</w:t>
            </w:r>
            <w:r>
              <w:rPr>
                <w:color w:val="0000FF"/>
                <w:spacing w:val="-1"/>
              </w:rPr>
              <w:t>i</w:t>
            </w:r>
            <w:r>
              <w:rPr>
                <w:color w:val="0000FF"/>
                <w:spacing w:val="1"/>
              </w:rPr>
              <w:t>s</w:t>
            </w:r>
            <w:r>
              <w:rPr>
                <w:color w:val="0000FF"/>
              </w:rPr>
              <w:t>es</w:t>
            </w:r>
            <w:r>
              <w:rPr>
                <w:color w:val="0000FF"/>
                <w:spacing w:val="-4"/>
              </w:rPr>
              <w:t xml:space="preserve"> </w:t>
            </w:r>
            <w:r>
              <w:rPr>
                <w:color w:val="0000FF"/>
                <w:spacing w:val="-2"/>
              </w:rPr>
              <w:t>i</w:t>
            </w:r>
            <w:r>
              <w:rPr>
                <w:color w:val="0000FF"/>
              </w:rPr>
              <w:t>n</w:t>
            </w:r>
            <w:r>
              <w:rPr>
                <w:color w:val="0000FF"/>
                <w:spacing w:val="-6"/>
              </w:rPr>
              <w:t xml:space="preserve"> </w:t>
            </w:r>
            <w:r>
              <w:rPr>
                <w:color w:val="0000FF"/>
                <w:spacing w:val="-1"/>
              </w:rPr>
              <w:t>a</w:t>
            </w:r>
            <w:r>
              <w:rPr>
                <w:color w:val="0000FF"/>
              </w:rPr>
              <w:t>re</w:t>
            </w:r>
            <w:r>
              <w:rPr>
                <w:color w:val="0000FF"/>
                <w:spacing w:val="-1"/>
              </w:rPr>
              <w:t>a</w:t>
            </w:r>
            <w:r>
              <w:rPr>
                <w:color w:val="0000FF"/>
              </w:rPr>
              <w:t>s</w:t>
            </w:r>
            <w:r>
              <w:rPr>
                <w:color w:val="0000FF"/>
                <w:w w:val="99"/>
              </w:rPr>
              <w:t xml:space="preserve"> </w:t>
            </w:r>
            <w:r>
              <w:rPr>
                <w:color w:val="0000FF"/>
              </w:rPr>
              <w:t>o</w:t>
            </w:r>
            <w:r>
              <w:rPr>
                <w:color w:val="0000FF"/>
                <w:spacing w:val="-1"/>
              </w:rPr>
              <w:t>u</w:t>
            </w:r>
            <w:r>
              <w:rPr>
                <w:color w:val="0000FF"/>
              </w:rPr>
              <w:t>ts</w:t>
            </w:r>
            <w:r>
              <w:rPr>
                <w:color w:val="0000FF"/>
                <w:spacing w:val="-1"/>
              </w:rPr>
              <w:t>i</w:t>
            </w:r>
            <w:r>
              <w:rPr>
                <w:color w:val="0000FF"/>
                <w:spacing w:val="1"/>
              </w:rPr>
              <w:t>d</w:t>
            </w:r>
            <w:r>
              <w:rPr>
                <w:color w:val="0000FF"/>
              </w:rPr>
              <w:t>e</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spacing w:val="-2"/>
              </w:rPr>
              <w:t>S</w:t>
            </w:r>
            <w:r>
              <w:rPr>
                <w:color w:val="0000FF"/>
                <w:spacing w:val="3"/>
              </w:rPr>
              <w:t>c</w:t>
            </w:r>
            <w:r>
              <w:rPr>
                <w:color w:val="0000FF"/>
              </w:rPr>
              <w:t>h</w:t>
            </w:r>
            <w:r>
              <w:rPr>
                <w:color w:val="0000FF"/>
                <w:spacing w:val="-1"/>
              </w:rPr>
              <w:t>o</w:t>
            </w:r>
            <w:r>
              <w:rPr>
                <w:color w:val="0000FF"/>
                <w:spacing w:val="1"/>
              </w:rPr>
              <w:t>o</w:t>
            </w:r>
            <w:r>
              <w:rPr>
                <w:color w:val="0000FF"/>
              </w:rPr>
              <w:t>ls</w:t>
            </w:r>
            <w:r>
              <w:rPr>
                <w:color w:val="0000FF"/>
                <w:spacing w:val="-6"/>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t</w:t>
            </w:r>
            <w:r>
              <w:rPr>
                <w:color w:val="0000FF"/>
                <w:spacing w:val="1"/>
              </w:rPr>
              <w:t>h</w:t>
            </w:r>
            <w:r>
              <w:rPr>
                <w:color w:val="0000FF"/>
              </w:rPr>
              <w:t>at</w:t>
            </w:r>
            <w:r>
              <w:rPr>
                <w:color w:val="0000FF"/>
                <w:spacing w:val="-6"/>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a</w:t>
            </w:r>
            <w:r>
              <w:rPr>
                <w:color w:val="0000FF"/>
              </w:rPr>
              <w:t>gr</w:t>
            </w:r>
            <w:r>
              <w:rPr>
                <w:color w:val="0000FF"/>
                <w:spacing w:val="2"/>
              </w:rPr>
              <w:t>e</w:t>
            </w:r>
            <w:r>
              <w:rPr>
                <w:color w:val="0000FF"/>
              </w:rPr>
              <w:t>e</w:t>
            </w:r>
            <w:r>
              <w:rPr>
                <w:color w:val="0000FF"/>
                <w:spacing w:val="4"/>
              </w:rPr>
              <w:t>m</w:t>
            </w:r>
            <w:r>
              <w:rPr>
                <w:color w:val="0000FF"/>
              </w:rPr>
              <w:t>e</w:t>
            </w:r>
            <w:r>
              <w:rPr>
                <w:color w:val="0000FF"/>
                <w:spacing w:val="-1"/>
              </w:rPr>
              <w:t>n</w:t>
            </w:r>
            <w:r>
              <w:rPr>
                <w:color w:val="0000FF"/>
              </w:rPr>
              <w:t>t</w:t>
            </w:r>
            <w:r>
              <w:rPr>
                <w:color w:val="0000FF"/>
                <w:spacing w:val="-7"/>
              </w:rPr>
              <w:t xml:space="preserve"> </w:t>
            </w:r>
            <w:r>
              <w:rPr>
                <w:color w:val="0000FF"/>
                <w:spacing w:val="-2"/>
              </w:rPr>
              <w:t>i</w:t>
            </w:r>
            <w:r>
              <w:rPr>
                <w:color w:val="0000FF"/>
              </w:rPr>
              <w:t>s</w:t>
            </w:r>
            <w:r>
              <w:rPr>
                <w:color w:val="0000FF"/>
                <w:spacing w:val="-5"/>
              </w:rPr>
              <w:t xml:space="preserve"> </w:t>
            </w:r>
            <w:r>
              <w:rPr>
                <w:color w:val="0000FF"/>
              </w:rPr>
              <w:t>a</w:t>
            </w:r>
            <w:r>
              <w:rPr>
                <w:color w:val="0000FF"/>
                <w:spacing w:val="-1"/>
              </w:rPr>
              <w:t>t</w:t>
            </w:r>
            <w:r>
              <w:rPr>
                <w:color w:val="0000FF"/>
                <w:spacing w:val="2"/>
              </w:rPr>
              <w:t>t</w:t>
            </w:r>
            <w:r>
              <w:rPr>
                <w:color w:val="0000FF"/>
              </w:rPr>
              <w: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6"/>
              </w:rPr>
              <w:t xml:space="preserve"> </w:t>
            </w:r>
            <w:r>
              <w:rPr>
                <w:color w:val="0000FF"/>
                <w:spacing w:val="1"/>
              </w:rPr>
              <w:t>t</w:t>
            </w:r>
            <w:r>
              <w:rPr>
                <w:color w:val="0000FF"/>
              </w:rPr>
              <w:t>h</w:t>
            </w:r>
            <w:r>
              <w:rPr>
                <w:color w:val="0000FF"/>
                <w:spacing w:val="-2"/>
              </w:rPr>
              <w:t>i</w:t>
            </w:r>
            <w:r>
              <w:rPr>
                <w:color w:val="0000FF"/>
              </w:rPr>
              <w:t>s</w:t>
            </w:r>
            <w:r>
              <w:rPr>
                <w:color w:val="0000FF"/>
                <w:spacing w:val="-5"/>
              </w:rPr>
              <w:t xml:space="preserve"> </w:t>
            </w:r>
            <w:r>
              <w:rPr>
                <w:color w:val="0000FF"/>
                <w:spacing w:val="1"/>
              </w:rPr>
              <w:t>a</w:t>
            </w:r>
            <w:r>
              <w:rPr>
                <w:color w:val="0000FF"/>
              </w:rPr>
              <w:t>p</w:t>
            </w:r>
            <w:r>
              <w:rPr>
                <w:color w:val="0000FF"/>
                <w:spacing w:val="1"/>
              </w:rPr>
              <w:t>p</w:t>
            </w:r>
            <w:r>
              <w:rPr>
                <w:color w:val="0000FF"/>
                <w:spacing w:val="-1"/>
              </w:rPr>
              <w:t>li</w:t>
            </w:r>
            <w:r>
              <w:rPr>
                <w:color w:val="0000FF"/>
                <w:spacing w:val="1"/>
              </w:rPr>
              <w:t>c</w:t>
            </w:r>
            <w:r>
              <w:rPr>
                <w:color w:val="0000FF"/>
              </w:rPr>
              <w:t>a</w:t>
            </w:r>
            <w:r>
              <w:rPr>
                <w:color w:val="0000FF"/>
                <w:spacing w:val="1"/>
              </w:rPr>
              <w:t>t</w:t>
            </w:r>
            <w:r>
              <w:rPr>
                <w:color w:val="0000FF"/>
                <w:spacing w:val="-1"/>
              </w:rPr>
              <w:t>i</w:t>
            </w:r>
            <w:r>
              <w:rPr>
                <w:color w:val="0000FF"/>
              </w:rPr>
              <w:t>on</w:t>
            </w:r>
          </w:p>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sdt>
          <w:sdtPr>
            <w:id w:val="-100650140"/>
            <w14:checkbox>
              <w14:checked w14:val="0"/>
              <w14:checkedState w14:val="2612" w14:font="MS Gothic"/>
              <w14:uncheckedState w14:val="2610" w14:font="MS Gothic"/>
            </w14:checkbox>
          </w:sdtPr>
          <w:sdtContent>
            <w:tc>
              <w:tcPr>
                <w:tcW w:w="993" w:type="dxa"/>
              </w:tcPr>
              <w:p>
                <w:r>
                  <w:rPr>
                    <w:rFonts w:hint="eastAsia" w:ascii="MS Gothic" w:hAnsi="MS Gothic" w:eastAsia="MS Gothic"/>
                  </w:rPr>
                  <w:t>☐</w:t>
                </w:r>
              </w:p>
            </w:tc>
          </w:sdtContent>
        </w:sdt>
        <w:tc>
          <w:tcPr>
            <w:tcW w:w="9294" w:type="dxa"/>
          </w:tcPr>
          <w:p>
            <w:pPr>
              <w:pStyle w:val="6"/>
              <w:kinsoku w:val="0"/>
              <w:overflowPunct w:val="0"/>
              <w:spacing w:line="275" w:lineRule="auto"/>
              <w:ind w:left="0" w:right="475"/>
              <w:rPr>
                <w:color w:val="000000"/>
              </w:rPr>
            </w:pPr>
            <w:r>
              <w:rPr>
                <w:color w:val="0000FF"/>
              </w:rPr>
              <w:t>I</w:t>
            </w:r>
            <w:r>
              <w:rPr>
                <w:color w:val="0000FF"/>
                <w:spacing w:val="-6"/>
              </w:rPr>
              <w:t xml:space="preserve"> </w:t>
            </w:r>
            <w:r>
              <w:rPr>
                <w:color w:val="0000FF"/>
              </w:rPr>
              <w:t>co</w:t>
            </w:r>
            <w:r>
              <w:rPr>
                <w:color w:val="0000FF"/>
                <w:spacing w:val="-1"/>
              </w:rPr>
              <w:t>n</w:t>
            </w:r>
            <w:r>
              <w:rPr>
                <w:color w:val="0000FF"/>
                <w:spacing w:val="2"/>
              </w:rPr>
              <w:t>f</w:t>
            </w:r>
            <w:r>
              <w:rPr>
                <w:color w:val="0000FF"/>
                <w:spacing w:val="-1"/>
              </w:rPr>
              <w:t>i</w:t>
            </w:r>
            <w:r>
              <w:rPr>
                <w:color w:val="0000FF"/>
              </w:rPr>
              <w:t>rm</w:t>
            </w:r>
            <w:r>
              <w:rPr>
                <w:color w:val="0000FF"/>
                <w:spacing w:val="-2"/>
              </w:rPr>
              <w:t xml:space="preserve"> </w:t>
            </w:r>
            <w:r>
              <w:rPr>
                <w:color w:val="0000FF"/>
              </w:rPr>
              <w:t>t</w:t>
            </w:r>
            <w:r>
              <w:rPr>
                <w:color w:val="0000FF"/>
                <w:spacing w:val="-1"/>
              </w:rPr>
              <w:t>h</w:t>
            </w:r>
            <w:r>
              <w:rPr>
                <w:color w:val="0000FF"/>
              </w:rPr>
              <w:t>at</w:t>
            </w:r>
            <w:r>
              <w:rPr>
                <w:color w:val="0000FF"/>
                <w:spacing w:val="-5"/>
              </w:rPr>
              <w:t xml:space="preserve"> </w:t>
            </w: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5"/>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5"/>
              </w:rPr>
              <w:t xml:space="preserve"> </w:t>
            </w:r>
            <w:r>
              <w:rPr>
                <w:color w:val="0000FF"/>
              </w:rPr>
              <w:t>to</w:t>
            </w:r>
            <w:r>
              <w:rPr>
                <w:color w:val="0000FF"/>
                <w:spacing w:val="-7"/>
              </w:rPr>
              <w:t xml:space="preserve"> </w:t>
            </w:r>
            <w:r>
              <w:rPr>
                <w:color w:val="0000FF"/>
              </w:rPr>
              <w:t>car</w:t>
            </w:r>
            <w:r>
              <w:rPr>
                <w:color w:val="0000FF"/>
                <w:spacing w:val="3"/>
              </w:rPr>
              <w:t>r</w:t>
            </w:r>
            <w:r>
              <w:rPr>
                <w:color w:val="0000FF"/>
              </w:rPr>
              <w:t>y</w:t>
            </w:r>
            <w:r>
              <w:rPr>
                <w:color w:val="0000FF"/>
                <w:spacing w:val="-8"/>
              </w:rPr>
              <w:t xml:space="preserve"> </w:t>
            </w:r>
            <w:r>
              <w:rPr>
                <w:color w:val="0000FF"/>
                <w:spacing w:val="1"/>
              </w:rPr>
              <w:t>o</w:t>
            </w:r>
            <w:r>
              <w:rPr>
                <w:color w:val="0000FF"/>
              </w:rPr>
              <w:t>ut</w:t>
            </w:r>
            <w:r>
              <w:rPr>
                <w:color w:val="0000FF"/>
                <w:spacing w:val="-4"/>
              </w:rPr>
              <w:t xml:space="preserve"> </w:t>
            </w:r>
            <w:r>
              <w:rPr>
                <w:color w:val="0000FF"/>
                <w:spacing w:val="4"/>
              </w:rPr>
              <w:t>m</w:t>
            </w:r>
            <w:r>
              <w:rPr>
                <w:color w:val="0000FF"/>
              </w:rPr>
              <w:t>y</w:t>
            </w:r>
            <w:r>
              <w:rPr>
                <w:color w:val="0000FF"/>
                <w:spacing w:val="-11"/>
              </w:rPr>
              <w:t xml:space="preserve"> </w:t>
            </w:r>
            <w:r>
              <w:rPr>
                <w:color w:val="0000FF"/>
              </w:rPr>
              <w:t>st</w:t>
            </w:r>
            <w:r>
              <w:rPr>
                <w:color w:val="0000FF"/>
                <w:spacing w:val="1"/>
              </w:rPr>
              <w:t>ud</w:t>
            </w:r>
            <w:r>
              <w:rPr>
                <w:color w:val="0000FF"/>
              </w:rPr>
              <w:t>y</w:t>
            </w:r>
            <w:r>
              <w:rPr>
                <w:color w:val="0000FF"/>
                <w:spacing w:val="-6"/>
              </w:rPr>
              <w:t xml:space="preserve"> </w:t>
            </w:r>
            <w:r>
              <w:rPr>
                <w:color w:val="0000FF"/>
              </w:rPr>
              <w:t>at</w:t>
            </w:r>
            <w:r>
              <w:rPr>
                <w:color w:val="0000FF"/>
                <w:spacing w:val="-4"/>
              </w:rPr>
              <w:t xml:space="preserve"> </w:t>
            </w:r>
            <w:r>
              <w:rPr>
                <w:color w:val="0000FF"/>
              </w:rPr>
              <w:t>an</w:t>
            </w:r>
            <w:r>
              <w:rPr>
                <w:color w:val="0000FF"/>
                <w:spacing w:val="-5"/>
              </w:rPr>
              <w:t xml:space="preserve"> </w:t>
            </w:r>
            <w:r>
              <w:rPr>
                <w:color w:val="0000FF"/>
              </w:rPr>
              <w:t>o</w:t>
            </w:r>
            <w:r>
              <w:rPr>
                <w:color w:val="0000FF"/>
                <w:spacing w:val="1"/>
              </w:rPr>
              <w:t>f</w:t>
            </w:r>
            <w:r>
              <w:rPr>
                <w:color w:val="0000FF"/>
                <w:spacing w:val="9"/>
              </w:rPr>
              <w:t>f</w:t>
            </w:r>
            <w:r>
              <w:rPr>
                <w:color w:val="0000FF"/>
              </w:rPr>
              <w:t>-</w:t>
            </w:r>
            <w:r>
              <w:rPr>
                <w:color w:val="0000FF"/>
                <w:spacing w:val="1"/>
              </w:rPr>
              <w:t>c</w:t>
            </w:r>
            <w:r>
              <w:rPr>
                <w:color w:val="0000FF"/>
                <w:spacing w:val="-3"/>
              </w:rPr>
              <w:t>a</w:t>
            </w:r>
            <w:r>
              <w:rPr>
                <w:color w:val="0000FF"/>
                <w:spacing w:val="4"/>
              </w:rPr>
              <w:t>m</w:t>
            </w:r>
            <w:r>
              <w:rPr>
                <w:color w:val="0000FF"/>
              </w:rPr>
              <w:t>p</w:t>
            </w:r>
            <w:r>
              <w:rPr>
                <w:color w:val="0000FF"/>
                <w:spacing w:val="-1"/>
              </w:rPr>
              <w:t>u</w:t>
            </w:r>
            <w:r>
              <w:rPr>
                <w:color w:val="0000FF"/>
              </w:rPr>
              <w:t>s</w:t>
            </w:r>
            <w:r>
              <w:rPr>
                <w:color w:val="0000FF"/>
                <w:spacing w:val="-5"/>
              </w:rPr>
              <w:t xml:space="preserve"> </w:t>
            </w:r>
            <w:r>
              <w:rPr>
                <w:color w:val="0000FF"/>
                <w:spacing w:val="-2"/>
              </w:rPr>
              <w:t>l</w:t>
            </w:r>
            <w:r>
              <w:rPr>
                <w:color w:val="0000FF"/>
              </w:rPr>
              <w:t>ocat</w:t>
            </w:r>
            <w:r>
              <w:rPr>
                <w:color w:val="0000FF"/>
                <w:spacing w:val="-2"/>
              </w:rPr>
              <w:t>i</w:t>
            </w:r>
            <w:r>
              <w:rPr>
                <w:color w:val="0000FF"/>
                <w:spacing w:val="1"/>
              </w:rPr>
              <w:t>o</w:t>
            </w:r>
            <w:r>
              <w:rPr>
                <w:color w:val="0000FF"/>
              </w:rPr>
              <w:t>n</w:t>
            </w:r>
            <w:r>
              <w:rPr>
                <w:color w:val="0000FF"/>
                <w:spacing w:val="-5"/>
              </w:rPr>
              <w:t xml:space="preserve"> </w:t>
            </w:r>
            <w:r>
              <w:rPr>
                <w:color w:val="0000FF"/>
                <w:spacing w:val="1"/>
              </w:rPr>
              <w:t>a</w:t>
            </w:r>
            <w:r>
              <w:rPr>
                <w:color w:val="0000FF"/>
              </w:rPr>
              <w:t>nd</w:t>
            </w:r>
            <w:r>
              <w:rPr>
                <w:color w:val="0000FF"/>
                <w:spacing w:val="-6"/>
              </w:rPr>
              <w:t xml:space="preserve"> </w:t>
            </w:r>
            <w:r>
              <w:rPr>
                <w:color w:val="0000FF"/>
                <w:spacing w:val="1"/>
              </w:rPr>
              <w:t>t</w:t>
            </w:r>
            <w:r>
              <w:rPr>
                <w:color w:val="0000FF"/>
              </w:rPr>
              <w:t>h</w:t>
            </w:r>
            <w:r>
              <w:rPr>
                <w:color w:val="0000FF"/>
                <w:spacing w:val="-1"/>
              </w:rPr>
              <w:t>a</w:t>
            </w:r>
            <w:r>
              <w:rPr>
                <w:color w:val="0000FF"/>
              </w:rPr>
              <w:t>t</w:t>
            </w:r>
            <w:r>
              <w:rPr>
                <w:color w:val="0000FF"/>
                <w:w w:val="99"/>
              </w:rPr>
              <w:t xml:space="preserve"> </w:t>
            </w:r>
            <w:r>
              <w:rPr>
                <w:color w:val="0000FF"/>
              </w:rPr>
              <w:t>the</w:t>
            </w:r>
            <w:r>
              <w:rPr>
                <w:color w:val="0000FF"/>
                <w:spacing w:val="-7"/>
              </w:rPr>
              <w:t xml:space="preserve"> </w:t>
            </w:r>
            <w:r>
              <w:rPr>
                <w:color w:val="0000FF"/>
                <w:spacing w:val="1"/>
              </w:rPr>
              <w:t>a</w:t>
            </w:r>
            <w:r>
              <w:rPr>
                <w:color w:val="0000FF"/>
              </w:rPr>
              <w:t>gree</w:t>
            </w:r>
            <w:r>
              <w:rPr>
                <w:color w:val="0000FF"/>
                <w:spacing w:val="4"/>
              </w:rPr>
              <w:t>m</w:t>
            </w:r>
            <w:r>
              <w:rPr>
                <w:color w:val="0000FF"/>
              </w:rPr>
              <w:t>e</w:t>
            </w:r>
            <w:r>
              <w:rPr>
                <w:color w:val="0000FF"/>
                <w:spacing w:val="-1"/>
              </w:rPr>
              <w:t>n</w:t>
            </w:r>
            <w:r>
              <w:rPr>
                <w:color w:val="0000FF"/>
              </w:rPr>
              <w:t>t</w:t>
            </w:r>
            <w:r>
              <w:rPr>
                <w:color w:val="0000FF"/>
                <w:spacing w:val="-7"/>
              </w:rPr>
              <w:t xml:space="preserve"> </w:t>
            </w:r>
            <w:r>
              <w:rPr>
                <w:color w:val="0000FF"/>
                <w:spacing w:val="-2"/>
              </w:rPr>
              <w:t>i</w:t>
            </w:r>
            <w:r>
              <w:rPr>
                <w:color w:val="0000FF"/>
              </w:rPr>
              <w:t>s</w:t>
            </w:r>
            <w:r>
              <w:rPr>
                <w:color w:val="0000FF"/>
                <w:spacing w:val="-6"/>
              </w:rPr>
              <w:t xml:space="preserve"> </w:t>
            </w:r>
            <w:r>
              <w:rPr>
                <w:color w:val="0000FF"/>
              </w:rPr>
              <w:t>a</w:t>
            </w:r>
            <w:r>
              <w:rPr>
                <w:color w:val="0000FF"/>
                <w:spacing w:val="1"/>
              </w:rPr>
              <w:t>t</w:t>
            </w:r>
            <w:r>
              <w:rPr>
                <w:color w:val="0000FF"/>
              </w:rPr>
              <w:t>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1"/>
              </w:rPr>
              <w:t>t</w:t>
            </w:r>
            <w:r>
              <w:rPr>
                <w:color w:val="0000FF"/>
                <w:spacing w:val="1"/>
              </w:rPr>
              <w:t>h</w:t>
            </w:r>
            <w:r>
              <w:rPr>
                <w:color w:val="0000FF"/>
                <w:spacing w:val="-1"/>
              </w:rPr>
              <w:t>i</w:t>
            </w:r>
            <w:r>
              <w:rPr>
                <w:color w:val="0000FF"/>
              </w:rPr>
              <w:t>s</w:t>
            </w:r>
            <w:r>
              <w:rPr>
                <w:color w:val="0000FF"/>
                <w:spacing w:val="-6"/>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p>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sdt>
          <w:sdtPr>
            <w:id w:val="-525788994"/>
            <w14:checkbox>
              <w14:checked w14:val="1"/>
              <w14:checkedState w14:val="2612" w14:font="MS Gothic"/>
              <w14:uncheckedState w14:val="2610" w14:font="MS Gothic"/>
            </w14:checkbox>
          </w:sdtPr>
          <w:sdtContent>
            <w:tc>
              <w:tcPr>
                <w:tcW w:w="993" w:type="dxa"/>
              </w:tcPr>
              <w:p>
                <w:r>
                  <w:rPr>
                    <w:rFonts w:hint="eastAsia" w:ascii="MS Gothic" w:hAnsi="MS Gothic" w:eastAsia="MS Gothic"/>
                  </w:rPr>
                  <w:t>☒</w:t>
                </w:r>
              </w:p>
            </w:tc>
          </w:sdtContent>
        </w:sdt>
        <w:tc>
          <w:tcPr>
            <w:tcW w:w="9294" w:type="dxa"/>
          </w:tcPr>
          <w:p>
            <w:pPr>
              <w:pStyle w:val="6"/>
              <w:kinsoku w:val="0"/>
              <w:overflowPunct w:val="0"/>
              <w:spacing w:line="275" w:lineRule="auto"/>
              <w:ind w:left="0" w:right="325"/>
              <w:rPr>
                <w:color w:val="0000FF"/>
              </w:rPr>
            </w:pP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2"/>
              </w:rPr>
              <w:t xml:space="preserve"> </w:t>
            </w:r>
            <w:r>
              <w:rPr>
                <w:color w:val="0000FF"/>
                <w:spacing w:val="-5"/>
              </w:rPr>
              <w:t>y</w:t>
            </w:r>
            <w:r>
              <w:rPr>
                <w:color w:val="0000FF"/>
              </w:rPr>
              <w:t>et</w:t>
            </w:r>
            <w:r>
              <w:rPr>
                <w:color w:val="0000FF"/>
                <w:spacing w:val="-3"/>
              </w:rPr>
              <w:t xml:space="preserve"> </w:t>
            </w:r>
            <w:r>
              <w:rPr>
                <w:color w:val="0000FF"/>
              </w:rPr>
              <w:t>to</w:t>
            </w:r>
            <w:r>
              <w:rPr>
                <w:color w:val="0000FF"/>
                <w:spacing w:val="-5"/>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rPr>
              <w:t>n</w:t>
            </w:r>
            <w:r>
              <w:rPr>
                <w:color w:val="0000FF"/>
                <w:spacing w:val="-3"/>
              </w:rPr>
              <w:t xml:space="preserve"> </w:t>
            </w:r>
            <w:r>
              <w:rPr>
                <w:color w:val="0000FF"/>
              </w:rPr>
              <w:t>p</w:t>
            </w:r>
            <w:r>
              <w:rPr>
                <w:color w:val="0000FF"/>
                <w:spacing w:val="-1"/>
              </w:rPr>
              <w:t>e</w:t>
            </w:r>
            <w:r>
              <w:rPr>
                <w:color w:val="0000FF"/>
              </w:rPr>
              <w:t>r</w:t>
            </w:r>
            <w:r>
              <w:rPr>
                <w:color w:val="0000FF"/>
                <w:spacing w:val="4"/>
              </w:rPr>
              <w:t>m</w:t>
            </w:r>
            <w:r>
              <w:rPr>
                <w:color w:val="0000FF"/>
                <w:spacing w:val="-1"/>
              </w:rPr>
              <w:t>i</w:t>
            </w:r>
            <w:r>
              <w:rPr>
                <w:color w:val="0000FF"/>
                <w:spacing w:val="1"/>
              </w:rPr>
              <w:t>s</w:t>
            </w:r>
            <w:r>
              <w:rPr>
                <w:color w:val="0000FF"/>
                <w:spacing w:val="-2"/>
              </w:rPr>
              <w:t>s</w:t>
            </w:r>
            <w:r>
              <w:rPr>
                <w:color w:val="0000FF"/>
                <w:spacing w:val="-1"/>
              </w:rPr>
              <w:t>i</w:t>
            </w:r>
            <w:r>
              <w:rPr>
                <w:color w:val="0000FF"/>
              </w:rPr>
              <w:t>on</w:t>
            </w:r>
            <w:r>
              <w:rPr>
                <w:color w:val="0000FF"/>
                <w:spacing w:val="-5"/>
              </w:rPr>
              <w:t xml:space="preserve"> </w:t>
            </w:r>
            <w:r>
              <w:rPr>
                <w:color w:val="0000FF"/>
              </w:rPr>
              <w:t>b</w:t>
            </w:r>
            <w:r>
              <w:rPr>
                <w:color w:val="0000FF"/>
                <w:spacing w:val="-1"/>
              </w:rPr>
              <w:t>u</w:t>
            </w:r>
            <w:r>
              <w:rPr>
                <w:color w:val="0000FF"/>
              </w:rPr>
              <w:t>t</w:t>
            </w:r>
            <w:r>
              <w:rPr>
                <w:color w:val="0000FF"/>
                <w:spacing w:val="-3"/>
              </w:rPr>
              <w:t xml:space="preserve"> </w:t>
            </w:r>
            <w:r>
              <w:rPr>
                <w:color w:val="0000FF"/>
              </w:rPr>
              <w:t>I</w:t>
            </w:r>
            <w:r>
              <w:rPr>
                <w:color w:val="0000FF"/>
                <w:spacing w:val="-6"/>
              </w:rPr>
              <w:t xml:space="preserve"> </w:t>
            </w:r>
            <w:r>
              <w:rPr>
                <w:color w:val="0000FF"/>
                <w:spacing w:val="-1"/>
              </w:rPr>
              <w:t>u</w:t>
            </w:r>
            <w:r>
              <w:rPr>
                <w:color w:val="0000FF"/>
                <w:spacing w:val="1"/>
              </w:rPr>
              <w:t>n</w:t>
            </w:r>
            <w:r>
              <w:rPr>
                <w:color w:val="0000FF"/>
              </w:rPr>
              <w:t>d</w:t>
            </w:r>
            <w:r>
              <w:rPr>
                <w:color w:val="0000FF"/>
                <w:spacing w:val="-1"/>
              </w:rPr>
              <w:t>e</w:t>
            </w:r>
            <w:r>
              <w:rPr>
                <w:color w:val="0000FF"/>
              </w:rPr>
              <w:t>r</w:t>
            </w:r>
            <w:r>
              <w:rPr>
                <w:color w:val="0000FF"/>
                <w:spacing w:val="1"/>
              </w:rPr>
              <w:t>s</w:t>
            </w:r>
            <w:r>
              <w:rPr>
                <w:color w:val="0000FF"/>
              </w:rPr>
              <w:t>ta</w:t>
            </w:r>
            <w:r>
              <w:rPr>
                <w:color w:val="0000FF"/>
                <w:spacing w:val="1"/>
              </w:rPr>
              <w:t>n</w:t>
            </w:r>
            <w:r>
              <w:rPr>
                <w:color w:val="0000FF"/>
              </w:rPr>
              <w:t>d t</w:t>
            </w:r>
            <w:r>
              <w:rPr>
                <w:color w:val="0000FF"/>
                <w:spacing w:val="1"/>
              </w:rPr>
              <w:t>h</w:t>
            </w:r>
            <w:r>
              <w:rPr>
                <w:color w:val="0000FF"/>
              </w:rPr>
              <w:t>at</w:t>
            </w:r>
            <w:r>
              <w:rPr>
                <w:color w:val="0000FF"/>
                <w:spacing w:val="-6"/>
              </w:rPr>
              <w:t xml:space="preserve"> </w:t>
            </w:r>
            <w:r>
              <w:rPr>
                <w:color w:val="0000FF"/>
                <w:spacing w:val="2"/>
              </w:rPr>
              <w:t>t</w:t>
            </w:r>
            <w:r>
              <w:rPr>
                <w:color w:val="0000FF"/>
              </w:rPr>
              <w:t>his</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rPr>
              <w:t>be</w:t>
            </w:r>
            <w:r>
              <w:rPr>
                <w:color w:val="0000FF"/>
                <w:spacing w:val="-4"/>
              </w:rPr>
              <w:t xml:space="preserve"> </w:t>
            </w:r>
            <w:r>
              <w:rPr>
                <w:color w:val="0000FF"/>
              </w:rPr>
              <w:t>n</w:t>
            </w:r>
            <w:r>
              <w:rPr>
                <w:color w:val="0000FF"/>
                <w:spacing w:val="-1"/>
              </w:rPr>
              <w:t>e</w:t>
            </w:r>
            <w:r>
              <w:rPr>
                <w:color w:val="0000FF"/>
                <w:spacing w:val="1"/>
              </w:rPr>
              <w:t>c</w:t>
            </w:r>
            <w:r>
              <w:rPr>
                <w:color w:val="0000FF"/>
              </w:rPr>
              <w:t>es</w:t>
            </w:r>
            <w:r>
              <w:rPr>
                <w:color w:val="0000FF"/>
                <w:spacing w:val="1"/>
              </w:rPr>
              <w:t>s</w:t>
            </w:r>
            <w:r>
              <w:rPr>
                <w:color w:val="0000FF"/>
              </w:rPr>
              <w:t>a</w:t>
            </w:r>
            <w:r>
              <w:rPr>
                <w:color w:val="0000FF"/>
                <w:spacing w:val="2"/>
              </w:rPr>
              <w:t>r</w:t>
            </w:r>
            <w:r>
              <w:rPr>
                <w:color w:val="0000FF"/>
              </w:rPr>
              <w:t>y</w:t>
            </w:r>
            <w:r>
              <w:rPr>
                <w:color w:val="0000FF"/>
                <w:spacing w:val="-6"/>
              </w:rPr>
              <w:t xml:space="preserve"> </w:t>
            </w:r>
            <w:r>
              <w:rPr>
                <w:color w:val="0000FF"/>
              </w:rPr>
              <w:t>b</w:t>
            </w:r>
            <w:r>
              <w:rPr>
                <w:color w:val="0000FF"/>
                <w:spacing w:val="-1"/>
              </w:rPr>
              <w:t>e</w:t>
            </w:r>
            <w:r>
              <w:rPr>
                <w:color w:val="0000FF"/>
                <w:spacing w:val="2"/>
              </w:rPr>
              <w:t>f</w:t>
            </w:r>
            <w:r>
              <w:rPr>
                <w:color w:val="0000FF"/>
              </w:rPr>
              <w:t>ore</w:t>
            </w:r>
            <w:r>
              <w:rPr>
                <w:color w:val="0000FF"/>
                <w:spacing w:val="-6"/>
              </w:rPr>
              <w:t xml:space="preserve"> </w:t>
            </w:r>
            <w:r>
              <w:rPr>
                <w:color w:val="0000FF"/>
              </w:rPr>
              <w:t>I</w:t>
            </w:r>
            <w:r>
              <w:rPr>
                <w:color w:val="0000FF"/>
                <w:spacing w:val="-3"/>
              </w:rPr>
              <w:t xml:space="preserve"> </w:t>
            </w:r>
            <w:r>
              <w:rPr>
                <w:color w:val="0000FF"/>
              </w:rPr>
              <w:t>co</w:t>
            </w:r>
            <w:r>
              <w:rPr>
                <w:color w:val="0000FF"/>
                <w:spacing w:val="1"/>
              </w:rPr>
              <w:t>mm</w:t>
            </w:r>
            <w:r>
              <w:rPr>
                <w:color w:val="0000FF"/>
              </w:rPr>
              <w:t>e</w:t>
            </w:r>
            <w:r>
              <w:rPr>
                <w:color w:val="0000FF"/>
                <w:spacing w:val="-1"/>
              </w:rPr>
              <w:t>n</w:t>
            </w:r>
            <w:r>
              <w:rPr>
                <w:color w:val="0000FF"/>
                <w:spacing w:val="1"/>
              </w:rPr>
              <w:t>c</w:t>
            </w:r>
            <w:r>
              <w:rPr>
                <w:color w:val="0000FF"/>
              </w:rPr>
              <w:t>e</w:t>
            </w:r>
            <w:r>
              <w:rPr>
                <w:color w:val="0000FF"/>
                <w:spacing w:val="-8"/>
              </w:rPr>
              <w:t xml:space="preserve"> </w:t>
            </w:r>
            <w:r>
              <w:rPr>
                <w:color w:val="0000FF"/>
                <w:spacing w:val="6"/>
              </w:rPr>
              <w:t>m</w:t>
            </w:r>
            <w:r>
              <w:rPr>
                <w:color w:val="0000FF"/>
              </w:rPr>
              <w:t>y</w:t>
            </w:r>
            <w:r>
              <w:rPr>
                <w:color w:val="0000FF"/>
                <w:w w:val="99"/>
              </w:rPr>
              <w:t xml:space="preserve"> </w:t>
            </w:r>
            <w:r>
              <w:rPr>
                <w:color w:val="0000FF"/>
                <w:spacing w:val="1"/>
              </w:rPr>
              <w:t>s</w:t>
            </w:r>
            <w:r>
              <w:rPr>
                <w:color w:val="0000FF"/>
              </w:rPr>
              <w:t>tu</w:t>
            </w:r>
            <w:r>
              <w:rPr>
                <w:color w:val="0000FF"/>
                <w:spacing w:val="1"/>
              </w:rPr>
              <w:t>d</w:t>
            </w:r>
            <w:r>
              <w:rPr>
                <w:color w:val="0000FF"/>
              </w:rPr>
              <w:t>y</w:t>
            </w:r>
            <w:r>
              <w:rPr>
                <w:color w:val="0000FF"/>
                <w:spacing w:val="-7"/>
              </w:rPr>
              <w:t xml:space="preserve"> </w:t>
            </w:r>
            <w:r>
              <w:rPr>
                <w:color w:val="0000FF"/>
              </w:rPr>
              <w:t>a</w:t>
            </w:r>
            <w:r>
              <w:rPr>
                <w:color w:val="0000FF"/>
                <w:spacing w:val="-1"/>
              </w:rPr>
              <w:t>n</w:t>
            </w:r>
            <w:r>
              <w:rPr>
                <w:color w:val="0000FF"/>
              </w:rPr>
              <w:t>d</w:t>
            </w:r>
            <w:r>
              <w:rPr>
                <w:color w:val="0000FF"/>
                <w:spacing w:val="-4"/>
              </w:rPr>
              <w:t xml:space="preserve"> </w:t>
            </w:r>
            <w:r>
              <w:rPr>
                <w:color w:val="0000FF"/>
              </w:rPr>
              <w:t>t</w:t>
            </w:r>
            <w:r>
              <w:rPr>
                <w:color w:val="0000FF"/>
                <w:spacing w:val="-1"/>
              </w:rPr>
              <w:t>h</w:t>
            </w:r>
            <w:r>
              <w:rPr>
                <w:color w:val="0000FF"/>
                <w:spacing w:val="1"/>
              </w:rPr>
              <w:t>a</w:t>
            </w:r>
            <w:r>
              <w:rPr>
                <w:color w:val="0000FF"/>
              </w:rPr>
              <w:t>t</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o</w:t>
            </w:r>
            <w:r>
              <w:rPr>
                <w:color w:val="0000FF"/>
              </w:rPr>
              <w:t>r</w:t>
            </w:r>
            <w:r>
              <w:rPr>
                <w:color w:val="0000FF"/>
                <w:spacing w:val="1"/>
              </w:rPr>
              <w:t>i</w:t>
            </w:r>
            <w:r>
              <w:rPr>
                <w:color w:val="0000FF"/>
              </w:rPr>
              <w:t>gin</w:t>
            </w:r>
            <w:r>
              <w:rPr>
                <w:color w:val="0000FF"/>
                <w:spacing w:val="-1"/>
              </w:rPr>
              <w:t>a</w:t>
            </w:r>
            <w:r>
              <w:rPr>
                <w:color w:val="0000FF"/>
              </w:rPr>
              <w:t>l</w:t>
            </w:r>
            <w:r>
              <w:rPr>
                <w:color w:val="0000FF"/>
                <w:spacing w:val="-5"/>
              </w:rPr>
              <w:t xml:space="preserve"> </w:t>
            </w:r>
            <w:r>
              <w:rPr>
                <w:color w:val="0000FF"/>
              </w:rPr>
              <w:t>co</w:t>
            </w:r>
            <w:r>
              <w:rPr>
                <w:color w:val="0000FF"/>
                <w:spacing w:val="-1"/>
              </w:rPr>
              <w:t>p</w:t>
            </w:r>
            <w:r>
              <w:rPr>
                <w:color w:val="0000FF"/>
                <w:spacing w:val="1"/>
              </w:rPr>
              <w:t>i</w:t>
            </w:r>
            <w:r>
              <w:rPr>
                <w:color w:val="0000FF"/>
              </w:rPr>
              <w:t>es</w:t>
            </w:r>
            <w:r>
              <w:rPr>
                <w:color w:val="0000FF"/>
                <w:spacing w:val="-4"/>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5"/>
              </w:rPr>
              <w:t xml:space="preserve"> </w:t>
            </w:r>
            <w:r>
              <w:rPr>
                <w:color w:val="0000FF"/>
                <w:spacing w:val="-2"/>
              </w:rPr>
              <w:t>l</w:t>
            </w:r>
            <w:r>
              <w:rPr>
                <w:color w:val="0000FF"/>
              </w:rPr>
              <w:t>et</w:t>
            </w:r>
            <w:r>
              <w:rPr>
                <w:color w:val="0000FF"/>
                <w:spacing w:val="1"/>
              </w:rPr>
              <w:t>t</w:t>
            </w:r>
            <w:r>
              <w:rPr>
                <w:color w:val="0000FF"/>
              </w:rPr>
              <w:t>ers</w:t>
            </w:r>
            <w:r>
              <w:rPr>
                <w:color w:val="0000FF"/>
                <w:spacing w:val="-7"/>
              </w:rPr>
              <w:t xml:space="preserve"> </w:t>
            </w:r>
            <w:r>
              <w:rPr>
                <w:color w:val="0000FF"/>
                <w:spacing w:val="4"/>
              </w:rPr>
              <w:t>m</w:t>
            </w:r>
            <w:r>
              <w:rPr>
                <w:color w:val="0000FF"/>
              </w:rPr>
              <w:t>ust</w:t>
            </w:r>
            <w:r>
              <w:rPr>
                <w:color w:val="0000FF"/>
                <w:spacing w:val="-5"/>
              </w:rPr>
              <w:t xml:space="preserve"> </w:t>
            </w:r>
            <w:r>
              <w:rPr>
                <w:color w:val="0000FF"/>
                <w:spacing w:val="-1"/>
              </w:rPr>
              <w:t>b</w:t>
            </w:r>
            <w:r>
              <w:rPr>
                <w:color w:val="0000FF"/>
              </w:rPr>
              <w:t>e</w:t>
            </w:r>
            <w:r>
              <w:rPr>
                <w:color w:val="0000FF"/>
                <w:spacing w:val="-6"/>
              </w:rPr>
              <w:t xml:space="preserve"> </w:t>
            </w:r>
            <w:r>
              <w:rPr>
                <w:color w:val="0000FF"/>
              </w:rPr>
              <w:t>veri</w:t>
            </w:r>
            <w:r>
              <w:rPr>
                <w:color w:val="0000FF"/>
                <w:spacing w:val="1"/>
              </w:rPr>
              <w:t>f</w:t>
            </w:r>
            <w:r>
              <w:rPr>
                <w:color w:val="0000FF"/>
                <w:spacing w:val="-1"/>
              </w:rPr>
              <w:t>i</w:t>
            </w:r>
            <w:r>
              <w:rPr>
                <w:color w:val="0000FF"/>
              </w:rPr>
              <w:t>ed</w:t>
            </w:r>
            <w:r>
              <w:rPr>
                <w:color w:val="0000FF"/>
                <w:spacing w:val="-5"/>
              </w:rPr>
              <w:t xml:space="preserve"> </w:t>
            </w:r>
            <w:r>
              <w:rPr>
                <w:color w:val="0000FF"/>
                <w:spacing w:val="1"/>
              </w:rPr>
              <w:t>b</w:t>
            </w:r>
            <w:r>
              <w:rPr>
                <w:color w:val="0000FF"/>
              </w:rPr>
              <w:t>y</w:t>
            </w:r>
            <w:r>
              <w:rPr>
                <w:color w:val="0000FF"/>
                <w:spacing w:val="-8"/>
              </w:rPr>
              <w:t xml:space="preserve"> </w:t>
            </w:r>
            <w:r>
              <w:rPr>
                <w:color w:val="0000FF"/>
                <w:spacing w:val="6"/>
              </w:rPr>
              <w:t>m</w:t>
            </w:r>
            <w:r>
              <w:rPr>
                <w:color w:val="0000FF"/>
              </w:rPr>
              <w:t>y</w:t>
            </w:r>
            <w:r>
              <w:rPr>
                <w:color w:val="0000FF"/>
                <w:spacing w:val="-6"/>
              </w:rPr>
              <w:t xml:space="preserve"> </w:t>
            </w:r>
            <w:r>
              <w:rPr>
                <w:color w:val="0000FF"/>
                <w:spacing w:val="1"/>
              </w:rPr>
              <w:t>s</w:t>
            </w:r>
            <w:r>
              <w:rPr>
                <w:color w:val="0000FF"/>
              </w:rPr>
              <w:t>u</w:t>
            </w:r>
            <w:r>
              <w:rPr>
                <w:color w:val="0000FF"/>
                <w:spacing w:val="-1"/>
              </w:rPr>
              <w:t>p</w:t>
            </w:r>
            <w:r>
              <w:rPr>
                <w:color w:val="0000FF"/>
              </w:rPr>
              <w:t>er</w:t>
            </w:r>
            <w:r>
              <w:rPr>
                <w:color w:val="0000FF"/>
                <w:spacing w:val="1"/>
              </w:rPr>
              <w:t>v</w:t>
            </w:r>
            <w:r>
              <w:rPr>
                <w:color w:val="0000FF"/>
                <w:spacing w:val="-1"/>
              </w:rPr>
              <w:t>i</w:t>
            </w:r>
            <w:r>
              <w:rPr>
                <w:color w:val="0000FF"/>
                <w:spacing w:val="1"/>
              </w:rPr>
              <w:t>s</w:t>
            </w:r>
            <w:r>
              <w:rPr>
                <w:color w:val="0000FF"/>
              </w:rPr>
              <w:t>or before data collection commences</w:t>
            </w:r>
          </w:p>
          <w:p>
            <w:pPr>
              <w:pStyle w:val="6"/>
              <w:kinsoku w:val="0"/>
              <w:overflowPunct w:val="0"/>
              <w:spacing w:line="275" w:lineRule="auto"/>
              <w:ind w:left="1391" w:right="475"/>
              <w:rPr>
                <w:color w:val="0000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sdt>
          <w:sdtPr>
            <w:rPr>
              <w:rFonts w:hint="eastAsia" w:ascii="MS Gothic" w:hAnsi="MS Gothic" w:eastAsia="MS Gothic"/>
            </w:rPr>
            <w:id w:val="1066616199"/>
            <w14:checkbox>
              <w14:checked w14:val="0"/>
              <w14:checkedState w14:val="2612" w14:font="MS Gothic"/>
              <w14:uncheckedState w14:val="2610" w14:font="MS Gothic"/>
            </w14:checkbox>
          </w:sdtPr>
          <w:sdtEndPr>
            <w:rPr>
              <w:rFonts w:hint="eastAsia" w:ascii="MS Gothic" w:hAnsi="MS Gothic" w:eastAsia="MS Gothic"/>
            </w:rPr>
          </w:sdtEndPr>
          <w:sdtContent>
            <w:tc>
              <w:tcPr>
                <w:tcW w:w="993" w:type="dxa"/>
              </w:tcPr>
              <w:p>
                <w:pPr>
                  <w:rPr>
                    <w:rFonts w:ascii="MS Gothic" w:hAnsi="MS Gothic" w:eastAsia="MS Gothic"/>
                  </w:rPr>
                </w:pPr>
                <w:r>
                  <w:rPr>
                    <w:rFonts w:hint="eastAsia" w:ascii="MS Gothic" w:hAnsi="MS Gothic" w:eastAsia="MS Gothic"/>
                  </w:rPr>
                  <w:t>☐</w:t>
                </w:r>
              </w:p>
            </w:tc>
          </w:sdtContent>
        </w:sdt>
        <w:tc>
          <w:tcPr>
            <w:tcW w:w="9294" w:type="dxa"/>
          </w:tcPr>
          <w:p>
            <w:pPr>
              <w:pStyle w:val="4"/>
              <w:kinsoku w:val="0"/>
              <w:overflowPunct w:val="0"/>
              <w:ind w:left="0"/>
              <w:outlineLvl w:val="2"/>
              <w:rPr>
                <w:b w:val="0"/>
                <w:bCs w:val="0"/>
                <w:color w:val="000000"/>
              </w:rPr>
            </w:pPr>
            <w:bookmarkStart w:id="143" w:name="_Toc23114"/>
            <w:r>
              <w:rPr>
                <w:b w:val="0"/>
                <w:color w:val="0000FF"/>
              </w:rPr>
              <w:t>This</w:t>
            </w:r>
            <w:r>
              <w:rPr>
                <w:b w:val="0"/>
                <w:color w:val="0000FF"/>
                <w:spacing w:val="-10"/>
              </w:rPr>
              <w:t xml:space="preserve"> </w:t>
            </w:r>
            <w:r>
              <w:rPr>
                <w:b w:val="0"/>
                <w:color w:val="0000FF"/>
              </w:rPr>
              <w:t>study</w:t>
            </w:r>
            <w:r>
              <w:rPr>
                <w:b w:val="0"/>
                <w:color w:val="0000FF"/>
                <w:spacing w:val="-11"/>
              </w:rPr>
              <w:t xml:space="preserve"> </w:t>
            </w:r>
            <w:r>
              <w:rPr>
                <w:b w:val="0"/>
                <w:color w:val="0000FF"/>
              </w:rPr>
              <w:t>involves</w:t>
            </w:r>
            <w:r>
              <w:rPr>
                <w:b w:val="0"/>
                <w:color w:val="0000FF"/>
                <w:spacing w:val="-8"/>
              </w:rPr>
              <w:t xml:space="preserve"> </w:t>
            </w:r>
            <w:r>
              <w:rPr>
                <w:b w:val="0"/>
                <w:color w:val="0000FF"/>
              </w:rPr>
              <w:t>working</w:t>
            </w:r>
            <w:r>
              <w:rPr>
                <w:b w:val="0"/>
                <w:color w:val="0000FF"/>
                <w:spacing w:val="-9"/>
              </w:rPr>
              <w:t xml:space="preserve"> </w:t>
            </w:r>
            <w:r>
              <w:rPr>
                <w:b w:val="0"/>
                <w:color w:val="0000FF"/>
              </w:rPr>
              <w:t>with</w:t>
            </w:r>
            <w:r>
              <w:rPr>
                <w:b w:val="0"/>
                <w:color w:val="0000FF"/>
                <w:spacing w:val="-12"/>
              </w:rPr>
              <w:t xml:space="preserve"> </w:t>
            </w:r>
            <w:r>
              <w:rPr>
                <w:b w:val="0"/>
                <w:color w:val="0000FF"/>
              </w:rPr>
              <w:t>minors/vulnerable</w:t>
            </w:r>
            <w:r>
              <w:rPr>
                <w:b w:val="0"/>
                <w:color w:val="0000FF"/>
                <w:spacing w:val="-10"/>
              </w:rPr>
              <w:t xml:space="preserve"> </w:t>
            </w:r>
            <w:r>
              <w:rPr>
                <w:b w:val="0"/>
                <w:color w:val="0000FF"/>
              </w:rPr>
              <w:t>participants.</w:t>
            </w:r>
            <w:r>
              <w:rPr>
                <w:b w:val="0"/>
                <w:color w:val="0000FF"/>
                <w:spacing w:val="-10"/>
              </w:rPr>
              <w:t xml:space="preserve"> </w:t>
            </w:r>
            <w:r>
              <w:rPr>
                <w:b w:val="0"/>
                <w:color w:val="0000FF"/>
              </w:rPr>
              <w:t>I/we</w:t>
            </w:r>
            <w:r>
              <w:rPr>
                <w:b w:val="0"/>
                <w:color w:val="0000FF"/>
                <w:spacing w:val="-9"/>
              </w:rPr>
              <w:t xml:space="preserve"> </w:t>
            </w:r>
            <w:r>
              <w:rPr>
                <w:b w:val="0"/>
                <w:color w:val="0000FF"/>
              </w:rPr>
              <w:t>have</w:t>
            </w:r>
            <w:r>
              <w:rPr>
                <w:b w:val="0"/>
                <w:color w:val="0000FF"/>
                <w:spacing w:val="-9"/>
              </w:rPr>
              <w:t xml:space="preserve"> </w:t>
            </w:r>
            <w:r>
              <w:rPr>
                <w:b w:val="0"/>
                <w:color w:val="0000FF"/>
              </w:rPr>
              <w:t>obtained</w:t>
            </w:r>
            <w:r>
              <w:rPr>
                <w:b w:val="0"/>
                <w:color w:val="0000FF"/>
                <w:spacing w:val="-10"/>
              </w:rPr>
              <w:t xml:space="preserve"> </w:t>
            </w:r>
            <w:r>
              <w:rPr>
                <w:b w:val="0"/>
                <w:color w:val="0000FF"/>
              </w:rPr>
              <w:t>permission</w:t>
            </w:r>
            <w:r>
              <w:rPr>
                <w:b w:val="0"/>
                <w:color w:val="0000FF"/>
                <w:spacing w:val="-9"/>
              </w:rPr>
              <w:t xml:space="preserve"> </w:t>
            </w:r>
            <w:r>
              <w:rPr>
                <w:b w:val="0"/>
                <w:color w:val="0000FF"/>
              </w:rPr>
              <w:t>from</w:t>
            </w:r>
            <w:r>
              <w:rPr>
                <w:b w:val="0"/>
                <w:color w:val="0000FF"/>
                <w:w w:val="99"/>
              </w:rPr>
              <w:t xml:space="preserve"> </w:t>
            </w:r>
            <w:r>
              <w:rPr>
                <w:b w:val="0"/>
                <w:color w:val="0000FF"/>
              </w:rPr>
              <w:t>the</w:t>
            </w:r>
            <w:r>
              <w:rPr>
                <w:b w:val="0"/>
                <w:color w:val="0000FF"/>
                <w:spacing w:val="-15"/>
              </w:rPr>
              <w:t xml:space="preserve"> </w:t>
            </w:r>
            <w:r>
              <w:rPr>
                <w:b w:val="0"/>
                <w:color w:val="0000FF"/>
              </w:rPr>
              <w:t>organisation</w:t>
            </w:r>
            <w:r>
              <w:rPr>
                <w:b w:val="0"/>
                <w:color w:val="0000FF"/>
                <w:spacing w:val="-7"/>
              </w:rPr>
              <w:t xml:space="preserve"> </w:t>
            </w:r>
            <w:r>
              <w:rPr>
                <w:b w:val="0"/>
                <w:color w:val="0000FF"/>
              </w:rPr>
              <w:t>(including</w:t>
            </w:r>
            <w:r>
              <w:rPr>
                <w:b w:val="0"/>
                <w:color w:val="0000FF"/>
                <w:spacing w:val="-7"/>
              </w:rPr>
              <w:t xml:space="preserve"> </w:t>
            </w:r>
            <w:r>
              <w:rPr>
                <w:b w:val="0"/>
                <w:color w:val="0000FF"/>
              </w:rPr>
              <w:t>UH/UH</w:t>
            </w:r>
            <w:r>
              <w:rPr>
                <w:b w:val="0"/>
                <w:color w:val="0000FF"/>
                <w:spacing w:val="-8"/>
              </w:rPr>
              <w:t xml:space="preserve"> </w:t>
            </w:r>
            <w:r>
              <w:rPr>
                <w:b w:val="0"/>
                <w:color w:val="0000FF"/>
              </w:rPr>
              <w:t>Partner</w:t>
            </w:r>
            <w:r>
              <w:rPr>
                <w:b w:val="0"/>
                <w:color w:val="0000FF"/>
                <w:spacing w:val="-7"/>
              </w:rPr>
              <w:t xml:space="preserve"> </w:t>
            </w:r>
            <w:r>
              <w:rPr>
                <w:b w:val="0"/>
                <w:color w:val="0000FF"/>
              </w:rPr>
              <w:t>Institutions</w:t>
            </w:r>
            <w:r>
              <w:rPr>
                <w:b w:val="0"/>
                <w:color w:val="0000FF"/>
                <w:spacing w:val="-8"/>
              </w:rPr>
              <w:t xml:space="preserve"> </w:t>
            </w:r>
            <w:r>
              <w:rPr>
                <w:b w:val="0"/>
                <w:color w:val="0000FF"/>
              </w:rPr>
              <w:t>when</w:t>
            </w:r>
            <w:r>
              <w:rPr>
                <w:b w:val="0"/>
                <w:color w:val="0000FF"/>
                <w:spacing w:val="-7"/>
              </w:rPr>
              <w:t xml:space="preserve"> </w:t>
            </w:r>
            <w:r>
              <w:rPr>
                <w:b w:val="0"/>
                <w:color w:val="0000FF"/>
              </w:rPr>
              <w:t>appropriate)</w:t>
            </w:r>
            <w:r>
              <w:rPr>
                <w:b w:val="0"/>
                <w:color w:val="0000FF"/>
                <w:spacing w:val="-14"/>
              </w:rPr>
              <w:t xml:space="preserve"> </w:t>
            </w:r>
            <w:r>
              <w:rPr>
                <w:b w:val="0"/>
                <w:color w:val="0000FF"/>
              </w:rPr>
              <w:t>in</w:t>
            </w:r>
            <w:r>
              <w:rPr>
                <w:b w:val="0"/>
                <w:color w:val="0000FF"/>
                <w:spacing w:val="-14"/>
              </w:rPr>
              <w:t xml:space="preserve"> </w:t>
            </w:r>
            <w:r>
              <w:rPr>
                <w:b w:val="0"/>
                <w:color w:val="0000FF"/>
              </w:rPr>
              <w:t>which</w:t>
            </w:r>
            <w:r>
              <w:rPr>
                <w:b w:val="0"/>
                <w:color w:val="0000FF"/>
                <w:spacing w:val="-16"/>
              </w:rPr>
              <w:t xml:space="preserve"> </w:t>
            </w:r>
            <w:r>
              <w:rPr>
                <w:b w:val="0"/>
                <w:color w:val="0000FF"/>
              </w:rPr>
              <w:t>the</w:t>
            </w:r>
            <w:r>
              <w:rPr>
                <w:b w:val="0"/>
                <w:color w:val="0000FF"/>
                <w:spacing w:val="-16"/>
              </w:rPr>
              <w:t xml:space="preserve"> </w:t>
            </w:r>
            <w:r>
              <w:rPr>
                <w:b w:val="0"/>
                <w:color w:val="0000FF"/>
              </w:rPr>
              <w:t>study</w:t>
            </w:r>
            <w:r>
              <w:rPr>
                <w:b w:val="0"/>
                <w:color w:val="0000FF"/>
                <w:spacing w:val="-18"/>
              </w:rPr>
              <w:t xml:space="preserve"> </w:t>
            </w:r>
            <w:r>
              <w:rPr>
                <w:b w:val="0"/>
                <w:color w:val="0000FF"/>
              </w:rPr>
              <w:t>is</w:t>
            </w:r>
            <w:r>
              <w:rPr>
                <w:b w:val="0"/>
                <w:color w:val="0000FF"/>
                <w:spacing w:val="-14"/>
              </w:rPr>
              <w:t xml:space="preserve"> </w:t>
            </w:r>
            <w:r>
              <w:rPr>
                <w:b w:val="0"/>
                <w:color w:val="0000FF"/>
              </w:rPr>
              <w:t>to</w:t>
            </w:r>
            <w:r>
              <w:rPr>
                <w:b w:val="0"/>
                <w:color w:val="0000FF"/>
                <w:w w:val="99"/>
              </w:rPr>
              <w:t xml:space="preserve"> </w:t>
            </w:r>
            <w:r>
              <w:rPr>
                <w:b w:val="0"/>
                <w:color w:val="0000FF"/>
              </w:rPr>
              <w:t>take</w:t>
            </w:r>
            <w:r>
              <w:rPr>
                <w:b w:val="0"/>
                <w:color w:val="0000FF"/>
                <w:spacing w:val="-17"/>
              </w:rPr>
              <w:t xml:space="preserve"> </w:t>
            </w:r>
            <w:r>
              <w:rPr>
                <w:b w:val="0"/>
                <w:color w:val="0000FF"/>
              </w:rPr>
              <w:t>place</w:t>
            </w:r>
            <w:r>
              <w:rPr>
                <w:b w:val="0"/>
                <w:color w:val="0000FF"/>
                <w:spacing w:val="-13"/>
              </w:rPr>
              <w:t xml:space="preserve"> </w:t>
            </w:r>
            <w:r>
              <w:rPr>
                <w:b w:val="0"/>
                <w:color w:val="0000FF"/>
              </w:rPr>
              <w:t>and</w:t>
            </w:r>
            <w:r>
              <w:rPr>
                <w:b w:val="0"/>
                <w:color w:val="0000FF"/>
                <w:spacing w:val="-12"/>
              </w:rPr>
              <w:t xml:space="preserve"> </w:t>
            </w:r>
            <w:r>
              <w:rPr>
                <w:b w:val="0"/>
                <w:color w:val="0000FF"/>
              </w:rPr>
              <w:t>which</w:t>
            </w:r>
            <w:r>
              <w:rPr>
                <w:b w:val="0"/>
                <w:color w:val="0000FF"/>
                <w:spacing w:val="-13"/>
              </w:rPr>
              <w:t xml:space="preserve"> </w:t>
            </w:r>
            <w:r>
              <w:rPr>
                <w:b w:val="0"/>
                <w:color w:val="0000FF"/>
              </w:rPr>
              <w:t>is</w:t>
            </w:r>
            <w:r>
              <w:rPr>
                <w:b w:val="0"/>
                <w:color w:val="0000FF"/>
                <w:spacing w:val="-15"/>
              </w:rPr>
              <w:t xml:space="preserve"> </w:t>
            </w:r>
            <w:r>
              <w:rPr>
                <w:b w:val="0"/>
                <w:color w:val="0000FF"/>
              </w:rPr>
              <w:t>responsible</w:t>
            </w:r>
            <w:r>
              <w:rPr>
                <w:b w:val="0"/>
                <w:color w:val="0000FF"/>
                <w:spacing w:val="-13"/>
              </w:rPr>
              <w:t xml:space="preserve"> </w:t>
            </w:r>
            <w:r>
              <w:rPr>
                <w:b w:val="0"/>
                <w:color w:val="0000FF"/>
              </w:rPr>
              <w:t>for</w:t>
            </w:r>
            <w:r>
              <w:rPr>
                <w:b w:val="0"/>
                <w:color w:val="0000FF"/>
                <w:spacing w:val="-15"/>
              </w:rPr>
              <w:t xml:space="preserve"> </w:t>
            </w:r>
            <w:r>
              <w:rPr>
                <w:b w:val="0"/>
                <w:color w:val="0000FF"/>
              </w:rPr>
              <w:t>the</w:t>
            </w:r>
            <w:r>
              <w:rPr>
                <w:b w:val="0"/>
                <w:color w:val="0000FF"/>
                <w:spacing w:val="-15"/>
              </w:rPr>
              <w:t xml:space="preserve"> </w:t>
            </w:r>
            <w:r>
              <w:rPr>
                <w:b w:val="0"/>
                <w:color w:val="0000FF"/>
              </w:rPr>
              <w:t>minors/vulnerable</w:t>
            </w:r>
            <w:r>
              <w:rPr>
                <w:b w:val="0"/>
                <w:color w:val="0000FF"/>
                <w:spacing w:val="-5"/>
              </w:rPr>
              <w:t xml:space="preserve"> </w:t>
            </w:r>
            <w:r>
              <w:rPr>
                <w:b w:val="0"/>
                <w:color w:val="0000FF"/>
              </w:rPr>
              <w:t>participants.</w:t>
            </w:r>
            <w:r>
              <w:rPr>
                <w:b w:val="0"/>
                <w:color w:val="0000FF"/>
                <w:spacing w:val="20"/>
              </w:rPr>
              <w:t xml:space="preserve"> </w:t>
            </w:r>
            <w:r>
              <w:rPr>
                <w:b w:val="0"/>
                <w:color w:val="0000FF"/>
              </w:rPr>
              <w:t>The</w:t>
            </w:r>
            <w:r>
              <w:rPr>
                <w:b w:val="0"/>
                <w:color w:val="0000FF"/>
                <w:spacing w:val="20"/>
              </w:rPr>
              <w:t xml:space="preserve"> </w:t>
            </w:r>
            <w:r>
              <w:rPr>
                <w:b w:val="0"/>
                <w:color w:val="0000FF"/>
              </w:rPr>
              <w:t>permission</w:t>
            </w:r>
            <w:r>
              <w:rPr>
                <w:b w:val="0"/>
                <w:color w:val="0000FF"/>
                <w:spacing w:val="20"/>
              </w:rPr>
              <w:t xml:space="preserve"> </w:t>
            </w:r>
            <w:r>
              <w:rPr>
                <w:b w:val="0"/>
                <w:color w:val="0000FF"/>
              </w:rPr>
              <w:t>states</w:t>
            </w:r>
            <w:r>
              <w:rPr>
                <w:b w:val="0"/>
                <w:color w:val="0000FF"/>
                <w:w w:val="99"/>
              </w:rPr>
              <w:t xml:space="preserve"> </w:t>
            </w:r>
            <w:r>
              <w:rPr>
                <w:b w:val="0"/>
                <w:color w:val="0000FF"/>
              </w:rPr>
              <w:t>the</w:t>
            </w:r>
            <w:r>
              <w:rPr>
                <w:b w:val="0"/>
                <w:color w:val="0000FF"/>
                <w:spacing w:val="25"/>
              </w:rPr>
              <w:t xml:space="preserve"> </w:t>
            </w:r>
            <w:r>
              <w:rPr>
                <w:b w:val="0"/>
                <w:color w:val="0000FF"/>
              </w:rPr>
              <w:t>DBS</w:t>
            </w:r>
            <w:r>
              <w:rPr>
                <w:b w:val="0"/>
                <w:color w:val="0000FF"/>
                <w:spacing w:val="24"/>
              </w:rPr>
              <w:t xml:space="preserve"> </w:t>
            </w:r>
            <w:r>
              <w:rPr>
                <w:b w:val="0"/>
                <w:color w:val="0000FF"/>
              </w:rPr>
              <w:t>requirements</w:t>
            </w:r>
            <w:r>
              <w:rPr>
                <w:b w:val="0"/>
                <w:color w:val="0000FF"/>
                <w:spacing w:val="25"/>
              </w:rPr>
              <w:t xml:space="preserve"> </w:t>
            </w:r>
            <w:r>
              <w:rPr>
                <w:b w:val="0"/>
                <w:color w:val="0000FF"/>
              </w:rPr>
              <w:t>of</w:t>
            </w:r>
            <w:r>
              <w:rPr>
                <w:b w:val="0"/>
                <w:color w:val="0000FF"/>
                <w:spacing w:val="25"/>
              </w:rPr>
              <w:t xml:space="preserve"> </w:t>
            </w:r>
            <w:r>
              <w:rPr>
                <w:b w:val="0"/>
                <w:color w:val="0000FF"/>
              </w:rPr>
              <w:t>the</w:t>
            </w:r>
            <w:r>
              <w:rPr>
                <w:b w:val="0"/>
                <w:color w:val="0000FF"/>
                <w:spacing w:val="24"/>
              </w:rPr>
              <w:t xml:space="preserve"> </w:t>
            </w:r>
            <w:r>
              <w:rPr>
                <w:b w:val="0"/>
                <w:color w:val="0000FF"/>
              </w:rPr>
              <w:t>organisation</w:t>
            </w:r>
            <w:r>
              <w:rPr>
                <w:b w:val="0"/>
                <w:color w:val="0000FF"/>
                <w:spacing w:val="28"/>
              </w:rPr>
              <w:t xml:space="preserve"> </w:t>
            </w:r>
            <w:r>
              <w:rPr>
                <w:b w:val="0"/>
                <w:color w:val="0000FF"/>
              </w:rPr>
              <w:t>for</w:t>
            </w:r>
            <w:r>
              <w:rPr>
                <w:b w:val="0"/>
                <w:color w:val="0000FF"/>
                <w:spacing w:val="25"/>
              </w:rPr>
              <w:t xml:space="preserve"> </w:t>
            </w:r>
            <w:r>
              <w:rPr>
                <w:b w:val="0"/>
                <w:color w:val="0000FF"/>
              </w:rPr>
              <w:t>this</w:t>
            </w:r>
            <w:r>
              <w:rPr>
                <w:b w:val="0"/>
                <w:color w:val="0000FF"/>
                <w:spacing w:val="25"/>
              </w:rPr>
              <w:t xml:space="preserve"> </w:t>
            </w:r>
            <w:r>
              <w:rPr>
                <w:b w:val="0"/>
                <w:color w:val="0000FF"/>
              </w:rPr>
              <w:t>study</w:t>
            </w:r>
            <w:r>
              <w:rPr>
                <w:b w:val="0"/>
                <w:color w:val="0000FF"/>
                <w:spacing w:val="22"/>
              </w:rPr>
              <w:t xml:space="preserve"> </w:t>
            </w:r>
            <w:r>
              <w:rPr>
                <w:b w:val="0"/>
                <w:color w:val="0000FF"/>
              </w:rPr>
              <w:t>and</w:t>
            </w:r>
            <w:r>
              <w:rPr>
                <w:b w:val="0"/>
                <w:color w:val="0000FF"/>
                <w:spacing w:val="-3"/>
              </w:rPr>
              <w:t xml:space="preserve"> </w:t>
            </w:r>
            <w:r>
              <w:rPr>
                <w:b w:val="0"/>
                <w:color w:val="0000FF"/>
              </w:rPr>
              <w:t>confirms</w:t>
            </w:r>
            <w:r>
              <w:rPr>
                <w:b w:val="0"/>
                <w:color w:val="0000FF"/>
                <w:spacing w:val="-4"/>
              </w:rPr>
              <w:t xml:space="preserve"> </w:t>
            </w:r>
            <w:r>
              <w:rPr>
                <w:b w:val="0"/>
                <w:color w:val="0000FF"/>
              </w:rPr>
              <w:t>I/we</w:t>
            </w:r>
            <w:r>
              <w:rPr>
                <w:b w:val="0"/>
                <w:color w:val="0000FF"/>
                <w:spacing w:val="-4"/>
              </w:rPr>
              <w:t xml:space="preserve"> </w:t>
            </w:r>
            <w:r>
              <w:rPr>
                <w:b w:val="0"/>
                <w:color w:val="0000FF"/>
              </w:rPr>
              <w:t>have</w:t>
            </w:r>
            <w:r>
              <w:rPr>
                <w:b w:val="0"/>
                <w:color w:val="0000FF"/>
                <w:spacing w:val="-4"/>
              </w:rPr>
              <w:t xml:space="preserve"> </w:t>
            </w:r>
            <w:r>
              <w:rPr>
                <w:b w:val="0"/>
                <w:color w:val="0000FF"/>
              </w:rPr>
              <w:t>satisfied</w:t>
            </w:r>
            <w:r>
              <w:rPr>
                <w:b w:val="0"/>
                <w:color w:val="0000FF"/>
                <w:spacing w:val="-7"/>
              </w:rPr>
              <w:t xml:space="preserve"> </w:t>
            </w:r>
            <w:r>
              <w:rPr>
                <w:b w:val="0"/>
                <w:color w:val="0000FF"/>
              </w:rPr>
              <w:t>their</w:t>
            </w:r>
            <w:r>
              <w:rPr>
                <w:b w:val="0"/>
                <w:color w:val="0000FF"/>
                <w:w w:val="99"/>
              </w:rPr>
              <w:t xml:space="preserve"> </w:t>
            </w:r>
            <w:r>
              <w:rPr>
                <w:b w:val="0"/>
                <w:color w:val="0000FF"/>
              </w:rPr>
              <w:t>DBS</w:t>
            </w:r>
            <w:r>
              <w:rPr>
                <w:b w:val="0"/>
                <w:color w:val="0000FF"/>
                <w:spacing w:val="-13"/>
              </w:rPr>
              <w:t xml:space="preserve"> </w:t>
            </w:r>
            <w:r>
              <w:rPr>
                <w:b w:val="0"/>
                <w:color w:val="0000FF"/>
              </w:rPr>
              <w:t>requirements</w:t>
            </w:r>
            <w:r>
              <w:rPr>
                <w:b w:val="0"/>
                <w:color w:val="0000FF"/>
                <w:spacing w:val="-10"/>
              </w:rPr>
              <w:t xml:space="preserve"> </w:t>
            </w:r>
            <w:r>
              <w:rPr>
                <w:b w:val="0"/>
                <w:color w:val="0000FF"/>
              </w:rPr>
              <w:t>where</w:t>
            </w:r>
            <w:r>
              <w:rPr>
                <w:b w:val="0"/>
                <w:color w:val="0000FF"/>
                <w:spacing w:val="-10"/>
              </w:rPr>
              <w:t xml:space="preserve"> </w:t>
            </w:r>
            <w:r>
              <w:rPr>
                <w:b w:val="0"/>
                <w:color w:val="0000FF"/>
              </w:rPr>
              <w:t>necessary.</w:t>
            </w:r>
            <w:bookmarkEnd w:id="143"/>
          </w:p>
          <w:p>
            <w:pPr>
              <w:pStyle w:val="4"/>
              <w:kinsoku w:val="0"/>
              <w:overflowPunct w:val="0"/>
              <w:spacing w:line="229" w:lineRule="exact"/>
              <w:ind w:left="0"/>
              <w:outlineLvl w:val="2"/>
              <w:rPr>
                <w:b w:val="0"/>
                <w:bCs w:val="0"/>
                <w:color w:val="0000FF"/>
              </w:rPr>
            </w:pPr>
            <w:bookmarkStart w:id="144" w:name="_Toc12536"/>
            <w:r>
              <w:rPr>
                <w:color w:val="0000FF"/>
              </w:rPr>
              <w:t>NB</w:t>
            </w:r>
            <w:r>
              <w:rPr>
                <w:color w:val="0000FF"/>
                <w:spacing w:val="-8"/>
              </w:rPr>
              <w:t xml:space="preserve"> </w:t>
            </w:r>
            <w:r>
              <w:rPr>
                <w:color w:val="0000FF"/>
              </w:rPr>
              <w:t>If</w:t>
            </w:r>
            <w:r>
              <w:rPr>
                <w:color w:val="0000FF"/>
                <w:spacing w:val="-4"/>
              </w:rPr>
              <w:t xml:space="preserve"> </w:t>
            </w:r>
            <w:r>
              <w:rPr>
                <w:color w:val="0000FF"/>
              </w:rPr>
              <w:t>your</w:t>
            </w:r>
            <w:r>
              <w:rPr>
                <w:color w:val="0000FF"/>
                <w:spacing w:val="-5"/>
              </w:rPr>
              <w:t xml:space="preserve"> </w:t>
            </w:r>
            <w:r>
              <w:rPr>
                <w:color w:val="0000FF"/>
              </w:rPr>
              <w:t>study</w:t>
            </w:r>
            <w:r>
              <w:rPr>
                <w:color w:val="0000FF"/>
                <w:spacing w:val="-10"/>
              </w:rPr>
              <w:t xml:space="preserve"> </w:t>
            </w:r>
            <w:r>
              <w:rPr>
                <w:color w:val="0000FF"/>
              </w:rPr>
              <w:t>involves</w:t>
            </w:r>
            <w:r>
              <w:rPr>
                <w:color w:val="0000FF"/>
                <w:spacing w:val="-8"/>
              </w:rPr>
              <w:t xml:space="preserve"> </w:t>
            </w:r>
            <w:r>
              <w:rPr>
                <w:color w:val="0000FF"/>
              </w:rPr>
              <w:t>minors/vulnerable</w:t>
            </w:r>
            <w:r>
              <w:rPr>
                <w:color w:val="0000FF"/>
                <w:spacing w:val="-8"/>
              </w:rPr>
              <w:t xml:space="preserve"> </w:t>
            </w:r>
            <w:r>
              <w:rPr>
                <w:color w:val="0000FF"/>
              </w:rPr>
              <w:t>participants,</w:t>
            </w:r>
            <w:r>
              <w:rPr>
                <w:color w:val="0000FF"/>
                <w:spacing w:val="-8"/>
              </w:rPr>
              <w:t xml:space="preserve"> </w:t>
            </w:r>
            <w:r>
              <w:rPr>
                <w:color w:val="0000FF"/>
              </w:rPr>
              <w:t>please</w:t>
            </w:r>
            <w:r>
              <w:rPr>
                <w:color w:val="0000FF"/>
                <w:spacing w:val="-5"/>
              </w:rPr>
              <w:t xml:space="preserve"> </w:t>
            </w:r>
            <w:r>
              <w:rPr>
                <w:color w:val="0000FF"/>
              </w:rPr>
              <w:t>refer</w:t>
            </w:r>
            <w:r>
              <w:rPr>
                <w:color w:val="0000FF"/>
                <w:spacing w:val="-7"/>
              </w:rPr>
              <w:t xml:space="preserve"> </w:t>
            </w:r>
            <w:r>
              <w:rPr>
                <w:color w:val="0000FF"/>
              </w:rPr>
              <w:t>to</w:t>
            </w:r>
            <w:r>
              <w:rPr>
                <w:color w:val="0000FF"/>
                <w:spacing w:val="-6"/>
              </w:rPr>
              <w:t xml:space="preserve"> </w:t>
            </w:r>
            <w:r>
              <w:rPr>
                <w:color w:val="0000FF"/>
              </w:rPr>
              <w:t>Q18</w:t>
            </w:r>
            <w:r>
              <w:rPr>
                <w:color w:val="0000FF"/>
                <w:spacing w:val="-5"/>
              </w:rPr>
              <w:t xml:space="preserve"> </w:t>
            </w:r>
            <w:r>
              <w:rPr>
                <w:color w:val="0000FF"/>
              </w:rPr>
              <w:t>to</w:t>
            </w:r>
            <w:r>
              <w:rPr>
                <w:color w:val="0000FF"/>
                <w:spacing w:val="-6"/>
              </w:rPr>
              <w:t xml:space="preserve"> </w:t>
            </w:r>
            <w:r>
              <w:rPr>
                <w:color w:val="0000FF"/>
              </w:rPr>
              <w:t>ensure</w:t>
            </w:r>
            <w:r>
              <w:rPr>
                <w:color w:val="0000FF"/>
                <w:spacing w:val="-6"/>
              </w:rPr>
              <w:t xml:space="preserve"> </w:t>
            </w:r>
            <w:r>
              <w:rPr>
                <w:color w:val="0000FF"/>
              </w:rPr>
              <w:t>you</w:t>
            </w:r>
            <w:bookmarkEnd w:id="144"/>
          </w:p>
          <w:p>
            <w:pPr>
              <w:kinsoku w:val="0"/>
              <w:overflowPunct w:val="0"/>
              <w:spacing w:before="34"/>
              <w:rPr>
                <w:rFonts w:ascii="Arial" w:hAnsi="Arial" w:cs="Arial"/>
                <w:color w:val="0000FF"/>
                <w:sz w:val="20"/>
                <w:szCs w:val="20"/>
              </w:rPr>
            </w:pPr>
            <w:r>
              <w:rPr>
                <w:rFonts w:ascii="Arial" w:hAnsi="Arial" w:cs="Arial"/>
                <w:b/>
                <w:bCs/>
                <w:color w:val="0000FF"/>
                <w:sz w:val="20"/>
                <w:szCs w:val="20"/>
              </w:rPr>
              <w:t>comply</w:t>
            </w:r>
            <w:r>
              <w:rPr>
                <w:rFonts w:ascii="Arial" w:hAnsi="Arial" w:cs="Arial"/>
                <w:b/>
                <w:bCs/>
                <w:color w:val="0000FF"/>
                <w:spacing w:val="-12"/>
                <w:sz w:val="20"/>
                <w:szCs w:val="20"/>
              </w:rPr>
              <w:t xml:space="preserve"> </w:t>
            </w:r>
            <w:r>
              <w:rPr>
                <w:rFonts w:ascii="Arial" w:hAnsi="Arial" w:cs="Arial"/>
                <w:b/>
                <w:bCs/>
                <w:color w:val="0000FF"/>
                <w:sz w:val="20"/>
                <w:szCs w:val="20"/>
              </w:rPr>
              <w:t>with</w:t>
            </w:r>
            <w:r>
              <w:rPr>
                <w:rFonts w:ascii="Arial" w:hAnsi="Arial" w:cs="Arial"/>
                <w:b/>
                <w:bCs/>
                <w:color w:val="0000FF"/>
                <w:spacing w:val="-8"/>
                <w:sz w:val="20"/>
                <w:szCs w:val="20"/>
              </w:rPr>
              <w:t xml:space="preserve"> </w:t>
            </w:r>
            <w:r>
              <w:rPr>
                <w:rFonts w:ascii="Arial" w:hAnsi="Arial" w:cs="Arial"/>
                <w:b/>
                <w:bCs/>
                <w:color w:val="0000FF"/>
                <w:sz w:val="20"/>
                <w:szCs w:val="20"/>
              </w:rPr>
              <w:t>the</w:t>
            </w:r>
            <w:r>
              <w:rPr>
                <w:rFonts w:ascii="Arial" w:hAnsi="Arial" w:cs="Arial"/>
                <w:b/>
                <w:bCs/>
                <w:color w:val="0000FF"/>
                <w:spacing w:val="-9"/>
                <w:sz w:val="20"/>
                <w:szCs w:val="20"/>
              </w:rPr>
              <w:t xml:space="preserve"> </w:t>
            </w:r>
            <w:r>
              <w:rPr>
                <w:rFonts w:ascii="Arial" w:hAnsi="Arial" w:cs="Arial"/>
                <w:b/>
                <w:bCs/>
                <w:color w:val="0000FF"/>
                <w:spacing w:val="-1"/>
                <w:sz w:val="20"/>
                <w:szCs w:val="20"/>
              </w:rPr>
              <w:t>U</w:t>
            </w:r>
            <w:r>
              <w:rPr>
                <w:rFonts w:ascii="Arial" w:hAnsi="Arial" w:cs="Arial"/>
                <w:b/>
                <w:bCs/>
                <w:color w:val="0000FF"/>
                <w:sz w:val="20"/>
                <w:szCs w:val="20"/>
              </w:rPr>
              <w:t>niversity's</w:t>
            </w:r>
            <w:r>
              <w:rPr>
                <w:rFonts w:ascii="Arial" w:hAnsi="Arial" w:cs="Arial"/>
                <w:b/>
                <w:bCs/>
                <w:color w:val="0000FF"/>
                <w:spacing w:val="-8"/>
                <w:sz w:val="20"/>
                <w:szCs w:val="20"/>
              </w:rPr>
              <w:t xml:space="preserve"> </w:t>
            </w:r>
            <w:r>
              <w:rPr>
                <w:rFonts w:ascii="Arial" w:hAnsi="Arial" w:cs="Arial"/>
                <w:b/>
                <w:bCs/>
                <w:color w:val="0000FF"/>
                <w:sz w:val="20"/>
                <w:szCs w:val="20"/>
              </w:rPr>
              <w:t>requirement</w:t>
            </w:r>
            <w:r>
              <w:rPr>
                <w:rFonts w:ascii="Arial" w:hAnsi="Arial" w:cs="Arial"/>
                <w:b/>
                <w:bCs/>
                <w:color w:val="0000FF"/>
                <w:spacing w:val="-8"/>
                <w:sz w:val="20"/>
                <w:szCs w:val="20"/>
              </w:rPr>
              <w:t xml:space="preserve"> </w:t>
            </w:r>
            <w:r>
              <w:rPr>
                <w:rFonts w:ascii="Arial" w:hAnsi="Arial" w:cs="Arial"/>
                <w:b/>
                <w:bCs/>
                <w:color w:val="0000FF"/>
                <w:sz w:val="20"/>
                <w:szCs w:val="20"/>
              </w:rPr>
              <w:t>regarding</w:t>
            </w:r>
            <w:r>
              <w:rPr>
                <w:rFonts w:ascii="Arial" w:hAnsi="Arial" w:cs="Arial"/>
                <w:b/>
                <w:bCs/>
                <w:color w:val="0000FF"/>
                <w:spacing w:val="-9"/>
                <w:sz w:val="20"/>
                <w:szCs w:val="20"/>
              </w:rPr>
              <w:t xml:space="preserve"> </w:t>
            </w:r>
            <w:r>
              <w:rPr>
                <w:rFonts w:ascii="Arial" w:hAnsi="Arial" w:cs="Arial"/>
                <w:b/>
                <w:bCs/>
                <w:color w:val="0000FF"/>
                <w:sz w:val="20"/>
                <w:szCs w:val="20"/>
              </w:rPr>
              <w:t>Disclosure and</w:t>
            </w:r>
            <w:r>
              <w:rPr>
                <w:rFonts w:ascii="Arial" w:hAnsi="Arial" w:cs="Arial"/>
                <w:b/>
                <w:bCs/>
                <w:color w:val="0000FF"/>
                <w:spacing w:val="-7"/>
                <w:sz w:val="20"/>
                <w:szCs w:val="20"/>
              </w:rPr>
              <w:t xml:space="preserve"> </w:t>
            </w:r>
            <w:r>
              <w:rPr>
                <w:rFonts w:ascii="Arial" w:hAnsi="Arial" w:cs="Arial"/>
                <w:b/>
                <w:bCs/>
                <w:color w:val="0000FF"/>
                <w:sz w:val="20"/>
                <w:szCs w:val="20"/>
              </w:rPr>
              <w:t>Barring</w:t>
            </w:r>
            <w:r>
              <w:rPr>
                <w:rFonts w:ascii="Arial" w:hAnsi="Arial" w:cs="Arial"/>
                <w:b/>
                <w:bCs/>
                <w:color w:val="0000FF"/>
                <w:spacing w:val="-8"/>
                <w:sz w:val="20"/>
                <w:szCs w:val="20"/>
              </w:rPr>
              <w:t xml:space="preserve"> </w:t>
            </w:r>
            <w:r>
              <w:rPr>
                <w:rFonts w:ascii="Arial" w:hAnsi="Arial" w:cs="Arial"/>
                <w:b/>
                <w:bCs/>
                <w:color w:val="0000FF"/>
                <w:sz w:val="20"/>
                <w:szCs w:val="20"/>
              </w:rPr>
              <w:t>Service</w:t>
            </w:r>
            <w:r>
              <w:rPr>
                <w:rFonts w:ascii="Arial" w:hAnsi="Arial" w:cs="Arial"/>
                <w:b/>
                <w:bCs/>
                <w:color w:val="0000FF"/>
                <w:spacing w:val="-8"/>
                <w:sz w:val="20"/>
                <w:szCs w:val="20"/>
              </w:rPr>
              <w:t xml:space="preserve"> </w:t>
            </w:r>
            <w:r>
              <w:rPr>
                <w:rFonts w:ascii="Arial" w:hAnsi="Arial" w:cs="Arial"/>
                <w:b/>
                <w:bCs/>
                <w:color w:val="0000FF"/>
                <w:sz w:val="20"/>
                <w:szCs w:val="20"/>
              </w:rPr>
              <w:t>clearance.</w:t>
            </w:r>
          </w:p>
          <w:p>
            <w:pPr>
              <w:pStyle w:val="6"/>
              <w:kinsoku w:val="0"/>
              <w:overflowPunct w:val="0"/>
              <w:spacing w:line="275" w:lineRule="auto"/>
              <w:ind w:left="0" w:right="325"/>
              <w:rPr>
                <w:color w:val="0000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sdt>
          <w:sdtPr>
            <w:rPr>
              <w:rFonts w:hint="eastAsia" w:ascii="MS Gothic" w:hAnsi="MS Gothic" w:eastAsia="MS Gothic"/>
            </w:rPr>
            <w:id w:val="-344866544"/>
            <w14:checkbox>
              <w14:checked w14:val="0"/>
              <w14:checkedState w14:val="2612" w14:font="MS Gothic"/>
              <w14:uncheckedState w14:val="2610" w14:font="MS Gothic"/>
            </w14:checkbox>
          </w:sdtPr>
          <w:sdtEndPr>
            <w:rPr>
              <w:rFonts w:hint="eastAsia" w:ascii="MS Gothic" w:hAnsi="MS Gothic" w:eastAsia="MS Gothic"/>
            </w:rPr>
          </w:sdtEndPr>
          <w:sdtContent>
            <w:tc>
              <w:tcPr>
                <w:tcW w:w="993" w:type="dxa"/>
              </w:tcPr>
              <w:p>
                <w:pPr>
                  <w:rPr>
                    <w:rFonts w:ascii="MS Gothic" w:hAnsi="MS Gothic" w:eastAsia="MS Gothic"/>
                  </w:rPr>
                </w:pPr>
                <w:r>
                  <w:rPr>
                    <w:rFonts w:hint="eastAsia" w:ascii="MS Gothic" w:hAnsi="MS Gothic" w:eastAsia="MS Gothic"/>
                  </w:rPr>
                  <w:t>☐</w:t>
                </w:r>
              </w:p>
            </w:tc>
          </w:sdtContent>
        </w:sdt>
        <w:tc>
          <w:tcPr>
            <w:tcW w:w="9294" w:type="dxa"/>
          </w:tcPr>
          <w:p>
            <w:pPr>
              <w:pStyle w:val="6"/>
              <w:kinsoku w:val="0"/>
              <w:overflowPunct w:val="0"/>
              <w:ind w:left="0"/>
              <w:rPr>
                <w:color w:val="0000FF"/>
              </w:rPr>
            </w:pPr>
            <w:r>
              <w:rPr>
                <w:color w:val="0000FF"/>
              </w:rPr>
              <w:t>Permission</w:t>
            </w:r>
            <w:r>
              <w:rPr>
                <w:color w:val="0000FF"/>
                <w:spacing w:val="-6"/>
              </w:rPr>
              <w:t xml:space="preserve"> </w:t>
            </w:r>
            <w:r>
              <w:rPr>
                <w:color w:val="0000FF"/>
              </w:rPr>
              <w:t>is</w:t>
            </w:r>
            <w:r>
              <w:rPr>
                <w:color w:val="0000FF"/>
                <w:spacing w:val="-5"/>
              </w:rPr>
              <w:t xml:space="preserve"> </w:t>
            </w:r>
            <w:r>
              <w:rPr>
                <w:color w:val="0000FF"/>
              </w:rPr>
              <w:t>not</w:t>
            </w:r>
            <w:r>
              <w:rPr>
                <w:color w:val="0000FF"/>
                <w:spacing w:val="-5"/>
              </w:rPr>
              <w:t xml:space="preserve"> </w:t>
            </w:r>
            <w:r>
              <w:rPr>
                <w:color w:val="0000FF"/>
              </w:rPr>
              <w:t>required</w:t>
            </w:r>
            <w:r>
              <w:rPr>
                <w:color w:val="0000FF"/>
                <w:spacing w:val="-5"/>
              </w:rPr>
              <w:t xml:space="preserve"> </w:t>
            </w:r>
            <w:r>
              <w:rPr>
                <w:color w:val="0000FF"/>
              </w:rPr>
              <w:t>for</w:t>
            </w:r>
            <w:r>
              <w:rPr>
                <w:color w:val="0000FF"/>
                <w:spacing w:val="-4"/>
              </w:rPr>
              <w:t xml:space="preserve"> </w:t>
            </w:r>
            <w:r>
              <w:rPr>
                <w:color w:val="0000FF"/>
              </w:rPr>
              <w:t>my</w:t>
            </w:r>
            <w:r>
              <w:rPr>
                <w:color w:val="0000FF"/>
                <w:spacing w:val="-11"/>
              </w:rPr>
              <w:t xml:space="preserve"> </w:t>
            </w:r>
            <w:r>
              <w:rPr>
                <w:color w:val="0000FF"/>
              </w:rPr>
              <w:t>study</w:t>
            </w:r>
            <w:r>
              <w:rPr>
                <w:color w:val="0000FF"/>
                <w:spacing w:val="-8"/>
              </w:rPr>
              <w:t xml:space="preserve"> </w:t>
            </w:r>
            <w:r>
              <w:rPr>
                <w:color w:val="0000FF"/>
              </w:rPr>
              <w:t>as:</w:t>
            </w:r>
          </w:p>
          <w:p>
            <w:pPr>
              <w:pStyle w:val="6"/>
              <w:kinsoku w:val="0"/>
              <w:overflowPunct w:val="0"/>
              <w:ind w:left="0"/>
              <w:rPr>
                <w:color w:val="0000FF"/>
              </w:rPr>
            </w:pPr>
          </w:p>
          <w:sdt>
            <w:sdtPr>
              <w:rPr>
                <w:color w:val="000000"/>
              </w:rPr>
              <w:id w:val="-443074684"/>
              <w:placeholder>
                <w:docPart w:val="{bb0ccff0-6ae5-499d-8b31-feeeca8f784e}"/>
              </w:placeholder>
              <w:showingPlcHdr/>
              <w:text w:multiLine="1"/>
            </w:sdtPr>
            <w:sdtEndPr>
              <w:rPr>
                <w:color w:val="000000"/>
              </w:rPr>
            </w:sdtEndPr>
            <w:sdtContent>
              <w:p>
                <w:pPr>
                  <w:pStyle w:val="6"/>
                  <w:kinsoku w:val="0"/>
                  <w:overflowPunct w:val="0"/>
                  <w:ind w:left="0"/>
                  <w:rPr>
                    <w:color w:val="000000"/>
                  </w:rPr>
                </w:pPr>
                <w:r>
                  <w:rPr>
                    <w:rStyle w:val="21"/>
                  </w:rPr>
                  <w:t>Click here to enter text.</w:t>
                </w:r>
              </w:p>
            </w:sdtContent>
          </w:sdt>
          <w:p>
            <w:pPr>
              <w:pStyle w:val="4"/>
              <w:kinsoku w:val="0"/>
              <w:overflowPunct w:val="0"/>
              <w:outlineLvl w:val="2"/>
              <w:rPr>
                <w:color w:val="0000FF"/>
              </w:rPr>
            </w:pPr>
          </w:p>
        </w:tc>
      </w:tr>
    </w:tbl>
    <w:p>
      <w:pPr>
        <w:kinsoku w:val="0"/>
        <w:overflowPunct w:val="0"/>
        <w:spacing w:line="100" w:lineRule="exact"/>
        <w:rPr>
          <w:sz w:val="10"/>
          <w:szCs w:val="10"/>
        </w:rPr>
      </w:pPr>
    </w:p>
    <w:p>
      <w:pPr>
        <w:kinsoku w:val="0"/>
        <w:overflowPunct w:val="0"/>
        <w:spacing w:line="200" w:lineRule="exact"/>
        <w:rPr>
          <w:sz w:val="20"/>
          <w:szCs w:val="20"/>
        </w:rPr>
      </w:pPr>
    </w:p>
    <w:p>
      <w:pPr>
        <w:kinsoku w:val="0"/>
        <w:overflowPunct w:val="0"/>
        <w:spacing w:line="200" w:lineRule="exact"/>
        <w:rPr>
          <w:sz w:val="20"/>
          <w:szCs w:val="20"/>
        </w:rPr>
      </w:pPr>
    </w:p>
    <w:p>
      <w:pPr>
        <w:pStyle w:val="3"/>
        <w:kinsoku w:val="0"/>
        <w:overflowPunct w:val="0"/>
        <w:rPr>
          <w:color w:val="0000FF"/>
        </w:rPr>
      </w:pPr>
      <w:bookmarkStart w:id="145" w:name="_Toc10635"/>
      <w:r>
        <w:rPr>
          <w:lang w:val="en-US" w:eastAsia="en-US"/>
        </w:rPr>
        <mc:AlternateContent>
          <mc:Choice Requires="wps">
            <w:drawing>
              <wp:anchor distT="0" distB="0" distL="114300" distR="114300" simplePos="0" relativeHeight="251655168" behindDoc="1" locked="0" layoutInCell="0" allowOverlap="1">
                <wp:simplePos x="0" y="0"/>
                <wp:positionH relativeFrom="page">
                  <wp:posOffset>593725</wp:posOffset>
                </wp:positionH>
                <wp:positionV relativeFrom="paragraph">
                  <wp:posOffset>-69850</wp:posOffset>
                </wp:positionV>
                <wp:extent cx="6446520" cy="12700"/>
                <wp:effectExtent l="0" t="0" r="0" b="0"/>
                <wp:wrapNone/>
                <wp:docPr id="14" name="Freeform 12"/>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ln>
                      </wps:spPr>
                      <wps:bodyPr rot="0" vert="horz" wrap="square" lIns="91440" tIns="45720" rIns="91440" bIns="45720" anchor="t" anchorCtr="0" upright="1">
                        <a:noAutofit/>
                      </wps:bodyPr>
                    </wps:wsp>
                  </a:graphicData>
                </a:graphic>
              </wp:anchor>
            </w:drawing>
          </mc:Choice>
          <mc:Fallback>
            <w:pict>
              <v:shape id="Freeform 12" o:spid="_x0000_s1026" o:spt="100" style="position:absolute;left:0pt;margin-left:46.75pt;margin-top:-5.5pt;height:1pt;width:507.6pt;mso-position-horizontal-relative:page;z-index:-251661312;mso-width-relative:page;mso-height-relative:page;" filled="f" stroked="t" coordsize="10152,20" o:allowincell="f" o:gfxdata="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Uelbx2AAAAAoBAAAPAAAA&#10;AAAAAAEAIAAAACIAAABkcnMvZG93bnJldi54bWxQSwECFAAUAAAACACHTuJAxK+xpocCAAB7BQAA&#10;DgAAAAAAAAABACAAAAAnAQAAZHJzL2Uyb0RvYy54bWxQSwUGAAAAAAYABgBZAQAAIAYAAAAA&#10;" path="m0,0l10151,0e">
                <v:path o:connectlocs="0,0;6445885,0" o:connectangles="0,0"/>
                <v:fill on="f" focussize="0,0"/>
                <v:stroke weight="1.53992125984252pt" color="#000000" joinstyle="round"/>
                <v:imagedata o:title=""/>
                <o:lock v:ext="edit" aspectratio="f"/>
              </v:shape>
            </w:pict>
          </mc:Fallback>
        </mc:AlternateContent>
      </w:r>
      <w:r>
        <w:rPr>
          <w:color w:val="0000FF"/>
          <w:spacing w:val="3"/>
        </w:rPr>
        <w:t>H</w:t>
      </w:r>
      <w:r>
        <w:rPr>
          <w:color w:val="0000FF"/>
          <w:spacing w:val="-6"/>
        </w:rPr>
        <w:t>A</w:t>
      </w:r>
      <w:r>
        <w:rPr>
          <w:color w:val="0000FF"/>
          <w:spacing w:val="-2"/>
        </w:rPr>
        <w:t>R</w:t>
      </w:r>
      <w:r>
        <w:rPr>
          <w:color w:val="0000FF"/>
          <w:spacing w:val="3"/>
        </w:rPr>
        <w:t>M</w:t>
      </w:r>
      <w:r>
        <w:rPr>
          <w:color w:val="0000FF"/>
          <w:spacing w:val="-3"/>
        </w:rPr>
        <w:t>S</w:t>
      </w:r>
      <w:r>
        <w:rPr>
          <w:color w:val="0000FF"/>
        </w:rPr>
        <w:t>,</w:t>
      </w:r>
      <w:r>
        <w:rPr>
          <w:color w:val="0000FF"/>
          <w:spacing w:val="1"/>
        </w:rPr>
        <w:t xml:space="preserve"> </w:t>
      </w:r>
      <w:r>
        <w:rPr>
          <w:color w:val="0000FF"/>
        </w:rPr>
        <w:t>H</w:t>
      </w:r>
      <w:r>
        <w:rPr>
          <w:color w:val="0000FF"/>
          <w:spacing w:val="-9"/>
        </w:rPr>
        <w:t>A</w:t>
      </w:r>
      <w:r>
        <w:rPr>
          <w:color w:val="0000FF"/>
          <w:spacing w:val="3"/>
        </w:rPr>
        <w:t>Z</w:t>
      </w:r>
      <w:r>
        <w:rPr>
          <w:color w:val="0000FF"/>
          <w:spacing w:val="-6"/>
        </w:rPr>
        <w:t>A</w:t>
      </w:r>
      <w:r>
        <w:rPr>
          <w:color w:val="0000FF"/>
        </w:rPr>
        <w:t>RDS</w:t>
      </w:r>
      <w:r>
        <w:rPr>
          <w:color w:val="0000FF"/>
          <w:spacing w:val="3"/>
        </w:rPr>
        <w:t xml:space="preserve"> </w:t>
      </w:r>
      <w:r>
        <w:rPr>
          <w:color w:val="0000FF"/>
          <w:spacing w:val="-6"/>
        </w:rPr>
        <w:t>A</w:t>
      </w:r>
      <w:r>
        <w:rPr>
          <w:color w:val="0000FF"/>
          <w:spacing w:val="-2"/>
        </w:rPr>
        <w:t>N</w:t>
      </w:r>
      <w:r>
        <w:rPr>
          <w:color w:val="0000FF"/>
        </w:rPr>
        <w:t>D</w:t>
      </w:r>
      <w:r>
        <w:rPr>
          <w:color w:val="0000FF"/>
          <w:spacing w:val="-1"/>
        </w:rPr>
        <w:t xml:space="preserve"> </w:t>
      </w:r>
      <w:r>
        <w:rPr>
          <w:color w:val="0000FF"/>
          <w:spacing w:val="-2"/>
        </w:rPr>
        <w:t>R</w:t>
      </w:r>
      <w:r>
        <w:rPr>
          <w:color w:val="0000FF"/>
        </w:rPr>
        <w:t>IS</w:t>
      </w:r>
      <w:r>
        <w:rPr>
          <w:color w:val="0000FF"/>
          <w:spacing w:val="-2"/>
        </w:rPr>
        <w:t>K</w:t>
      </w:r>
      <w:r>
        <w:rPr>
          <w:color w:val="0000FF"/>
        </w:rPr>
        <w:t>S</w:t>
      </w:r>
      <w:bookmarkEnd w:id="145"/>
    </w:p>
    <w:p/>
    <w:p>
      <w:pPr>
        <w:pStyle w:val="6"/>
        <w:kinsoku w:val="0"/>
        <w:overflowPunct w:val="0"/>
        <w:ind w:left="1134" w:hanging="1134"/>
        <w:rPr>
          <w:color w:val="000000"/>
        </w:rPr>
      </w:pPr>
      <w:r>
        <w:rPr>
          <w:color w:val="0000FF"/>
        </w:rPr>
        <w:t>Q8.1</w:t>
      </w:r>
      <w:r>
        <w:rPr>
          <w:color w:val="0000FF"/>
        </w:rPr>
        <w:tab/>
      </w:r>
      <w:r>
        <w:rPr>
          <w:color w:val="0000FF"/>
        </w:rPr>
        <w:t>It</w:t>
      </w:r>
      <w:r>
        <w:rPr>
          <w:color w:val="0000FF"/>
          <w:spacing w:val="-6"/>
        </w:rPr>
        <w:t xml:space="preserve"> </w:t>
      </w:r>
      <w:r>
        <w:rPr>
          <w:color w:val="0000FF"/>
        </w:rPr>
        <w:t>might</w:t>
      </w:r>
      <w:r>
        <w:rPr>
          <w:color w:val="0000FF"/>
          <w:spacing w:val="-5"/>
        </w:rPr>
        <w:t xml:space="preserve"> </w:t>
      </w:r>
      <w:r>
        <w:rPr>
          <w:color w:val="0000FF"/>
        </w:rPr>
        <w:t>be</w:t>
      </w:r>
      <w:r>
        <w:rPr>
          <w:color w:val="0000FF"/>
          <w:spacing w:val="-4"/>
        </w:rPr>
        <w:t xml:space="preserve"> </w:t>
      </w:r>
      <w:r>
        <w:rPr>
          <w:color w:val="0000FF"/>
        </w:rPr>
        <w:t>appropriate</w:t>
      </w:r>
      <w:r>
        <w:rPr>
          <w:color w:val="0000FF"/>
          <w:spacing w:val="-5"/>
        </w:rPr>
        <w:t xml:space="preserve"> </w:t>
      </w:r>
      <w:r>
        <w:rPr>
          <w:color w:val="0000FF"/>
        </w:rPr>
        <w:t>to</w:t>
      </w:r>
      <w:r>
        <w:rPr>
          <w:color w:val="0000FF"/>
          <w:spacing w:val="-6"/>
        </w:rPr>
        <w:t xml:space="preserve"> </w:t>
      </w:r>
      <w:r>
        <w:rPr>
          <w:color w:val="0000FF"/>
        </w:rPr>
        <w:t>conduct</w:t>
      </w:r>
      <w:r>
        <w:rPr>
          <w:color w:val="0000FF"/>
          <w:spacing w:val="-4"/>
        </w:rPr>
        <w:t xml:space="preserve"> </w:t>
      </w:r>
      <w:r>
        <w:rPr>
          <w:color w:val="0000FF"/>
        </w:rPr>
        <w:t>a</w:t>
      </w:r>
      <w:r>
        <w:rPr>
          <w:color w:val="0000FF"/>
          <w:spacing w:val="-5"/>
        </w:rPr>
        <w:t xml:space="preserve"> </w:t>
      </w:r>
      <w:r>
        <w:rPr>
          <w:color w:val="0000FF"/>
        </w:rPr>
        <w:t>risk</w:t>
      </w:r>
      <w:r>
        <w:rPr>
          <w:color w:val="0000FF"/>
          <w:spacing w:val="-2"/>
        </w:rPr>
        <w:t xml:space="preserve"> </w:t>
      </w:r>
      <w:r>
        <w:rPr>
          <w:color w:val="0000FF"/>
        </w:rPr>
        <w:t>assessment</w:t>
      </w:r>
      <w:r>
        <w:rPr>
          <w:color w:val="0000FF"/>
          <w:spacing w:val="-2"/>
        </w:rPr>
        <w:t xml:space="preserve"> </w:t>
      </w:r>
      <w:r>
        <w:rPr>
          <w:color w:val="0000FF"/>
        </w:rPr>
        <w:t>(in respect of the hazards/risks affecting both the participants and/or investigators).</w:t>
      </w:r>
      <w:r>
        <w:rPr>
          <w:color w:val="0000FF"/>
          <w:spacing w:val="-4"/>
        </w:rPr>
        <w:t xml:space="preserve">  </w:t>
      </w:r>
      <w:r>
        <w:rPr>
          <w:color w:val="0000FF"/>
        </w:rPr>
        <w:t>Please</w:t>
      </w:r>
      <w:r>
        <w:rPr>
          <w:color w:val="0000FF"/>
          <w:spacing w:val="-5"/>
        </w:rPr>
        <w:t xml:space="preserve"> </w:t>
      </w:r>
      <w:r>
        <w:rPr>
          <w:color w:val="0000FF"/>
        </w:rPr>
        <w:t>use</w:t>
      </w:r>
      <w:r>
        <w:rPr>
          <w:color w:val="0000FF"/>
          <w:spacing w:val="-5"/>
        </w:rPr>
        <w:t xml:space="preserve"> Risk Assessment </w:t>
      </w:r>
      <w:r>
        <w:rPr>
          <w:color w:val="0000FF"/>
        </w:rPr>
        <w:t>Form</w:t>
      </w:r>
      <w:r>
        <w:rPr>
          <w:color w:val="0000FF"/>
          <w:spacing w:val="-1"/>
        </w:rPr>
        <w:t xml:space="preserve"> </w:t>
      </w:r>
      <w:r>
        <w:rPr>
          <w:color w:val="0000FF"/>
        </w:rPr>
        <w:t>EC5 if the answer to any of the questions below is 'yes'.</w:t>
      </w:r>
    </w:p>
    <w:p>
      <w:pPr>
        <w:kinsoku w:val="0"/>
        <w:overflowPunct w:val="0"/>
        <w:spacing w:before="7" w:line="160" w:lineRule="exact"/>
        <w:rPr>
          <w:sz w:val="16"/>
          <w:szCs w:val="16"/>
        </w:rPr>
      </w:pPr>
    </w:p>
    <w:p>
      <w:pPr>
        <w:pStyle w:val="6"/>
        <w:tabs>
          <w:tab w:val="left" w:pos="1134"/>
        </w:tabs>
        <w:kinsoku w:val="0"/>
        <w:overflowPunct w:val="0"/>
        <w:spacing w:line="292" w:lineRule="exact"/>
        <w:ind w:left="1064" w:right="281"/>
        <w:rPr>
          <w:color w:val="0000FF"/>
          <w:spacing w:val="-1"/>
        </w:rPr>
      </w:pPr>
      <w:r>
        <w:rPr>
          <w:bCs/>
          <w:color w:val="0000FF"/>
        </w:rPr>
        <w:t>If</w:t>
      </w:r>
      <w:r>
        <w:rPr>
          <w:bCs/>
          <w:color w:val="0000FF"/>
          <w:spacing w:val="-1"/>
        </w:rPr>
        <w:t xml:space="preserve"> </w:t>
      </w:r>
      <w:r>
        <w:rPr>
          <w:bCs/>
          <w:color w:val="0000FF"/>
        </w:rPr>
        <w:t>you are</w:t>
      </w:r>
      <w:r>
        <w:rPr>
          <w:bCs/>
          <w:color w:val="0000FF"/>
          <w:spacing w:val="-1"/>
        </w:rPr>
        <w:t xml:space="preserve"> </w:t>
      </w:r>
      <w:r>
        <w:rPr>
          <w:bCs/>
          <w:color w:val="0000FF"/>
        </w:rPr>
        <w:t>required</w:t>
      </w:r>
      <w:r>
        <w:rPr>
          <w:bCs/>
          <w:color w:val="0000FF"/>
          <w:spacing w:val="-1"/>
        </w:rPr>
        <w:t xml:space="preserve"> </w:t>
      </w:r>
      <w:r>
        <w:rPr>
          <w:bCs/>
          <w:color w:val="0000FF"/>
        </w:rPr>
        <w:t>to</w:t>
      </w:r>
      <w:r>
        <w:rPr>
          <w:bCs/>
          <w:color w:val="0000FF"/>
          <w:w w:val="99"/>
        </w:rPr>
        <w:t xml:space="preserve"> </w:t>
      </w:r>
      <w:r>
        <w:rPr>
          <w:bCs/>
          <w:color w:val="0000FF"/>
        </w:rPr>
        <w:t>complete</w:t>
      </w:r>
      <w:r>
        <w:rPr>
          <w:bCs/>
          <w:color w:val="0000FF"/>
          <w:spacing w:val="-1"/>
        </w:rPr>
        <w:t xml:space="preserve"> </w:t>
      </w:r>
      <w:r>
        <w:rPr>
          <w:bCs/>
          <w:color w:val="0000FF"/>
        </w:rPr>
        <w:t>and</w:t>
      </w:r>
      <w:r>
        <w:rPr>
          <w:bCs/>
          <w:color w:val="0000FF"/>
          <w:spacing w:val="-2"/>
        </w:rPr>
        <w:t xml:space="preserve"> </w:t>
      </w:r>
      <w:r>
        <w:rPr>
          <w:bCs/>
          <w:color w:val="0000FF"/>
        </w:rPr>
        <w:t>submit</w:t>
      </w:r>
      <w:r>
        <w:rPr>
          <w:bCs/>
          <w:color w:val="0000FF"/>
          <w:spacing w:val="-1"/>
        </w:rPr>
        <w:t xml:space="preserve"> </w:t>
      </w:r>
      <w:r>
        <w:rPr>
          <w:bCs/>
          <w:color w:val="0000FF"/>
        </w:rPr>
        <w:t>a</w:t>
      </w:r>
      <w:r>
        <w:rPr>
          <w:bCs/>
          <w:color w:val="0000FF"/>
          <w:spacing w:val="-1"/>
        </w:rPr>
        <w:t xml:space="preserve"> </w:t>
      </w:r>
      <w:r>
        <w:rPr>
          <w:bCs/>
          <w:color w:val="0000FF"/>
        </w:rPr>
        <w:t>School</w:t>
      </w:r>
      <w:r>
        <w:rPr>
          <w:bCs/>
          <w:color w:val="0000FF"/>
          <w:spacing w:val="-1"/>
        </w:rPr>
        <w:t xml:space="preserve"> </w:t>
      </w:r>
      <w:r>
        <w:rPr>
          <w:bCs/>
          <w:color w:val="0000FF"/>
        </w:rPr>
        <w:t>specific</w:t>
      </w:r>
      <w:r>
        <w:rPr>
          <w:bCs/>
          <w:color w:val="0000FF"/>
          <w:spacing w:val="-1"/>
        </w:rPr>
        <w:t xml:space="preserve"> </w:t>
      </w:r>
      <w:r>
        <w:rPr>
          <w:bCs/>
          <w:color w:val="0000FF"/>
        </w:rPr>
        <w:t>risk</w:t>
      </w:r>
      <w:r>
        <w:rPr>
          <w:bCs/>
          <w:color w:val="0000FF"/>
          <w:spacing w:val="-1"/>
        </w:rPr>
        <w:t xml:space="preserve"> </w:t>
      </w:r>
      <w:r>
        <w:rPr>
          <w:bCs/>
          <w:color w:val="0000FF"/>
        </w:rPr>
        <w:t>assessment in addition to Form EC5, please</w:t>
      </w:r>
      <w:r>
        <w:rPr>
          <w:bCs/>
          <w:color w:val="0000FF"/>
          <w:spacing w:val="-1"/>
        </w:rPr>
        <w:t xml:space="preserve"> </w:t>
      </w:r>
      <w:r>
        <w:rPr>
          <w:bCs/>
          <w:color w:val="0000FF"/>
        </w:rPr>
        <w:t>append</w:t>
      </w:r>
      <w:r>
        <w:rPr>
          <w:bCs/>
          <w:color w:val="0000FF"/>
          <w:spacing w:val="-1"/>
        </w:rPr>
        <w:t xml:space="preserve"> </w:t>
      </w:r>
      <w:r>
        <w:rPr>
          <w:bCs/>
          <w:color w:val="0000FF"/>
        </w:rPr>
        <w:t>it</w:t>
      </w:r>
      <w:r>
        <w:rPr>
          <w:bCs/>
          <w:color w:val="0000FF"/>
          <w:spacing w:val="-1"/>
        </w:rPr>
        <w:t xml:space="preserve"> </w:t>
      </w:r>
      <w:r>
        <w:rPr>
          <w:bCs/>
          <w:color w:val="0000FF"/>
        </w:rPr>
        <w:t>to</w:t>
      </w:r>
      <w:r>
        <w:rPr>
          <w:bCs/>
          <w:color w:val="0000FF"/>
          <w:spacing w:val="-1"/>
        </w:rPr>
        <w:t xml:space="preserve"> </w:t>
      </w:r>
      <w:r>
        <w:rPr>
          <w:bCs/>
          <w:color w:val="0000FF"/>
        </w:rPr>
        <w:t>your</w:t>
      </w:r>
      <w:r>
        <w:rPr>
          <w:bCs/>
          <w:color w:val="0000FF"/>
          <w:spacing w:val="-1"/>
        </w:rPr>
        <w:t xml:space="preserve"> </w:t>
      </w:r>
      <w:r>
        <w:rPr>
          <w:bCs/>
          <w:color w:val="0000FF"/>
        </w:rPr>
        <w:t>completed</w:t>
      </w:r>
      <w:r>
        <w:rPr>
          <w:bCs/>
          <w:color w:val="0000FF"/>
          <w:spacing w:val="-1"/>
        </w:rPr>
        <w:t xml:space="preserve"> Form </w:t>
      </w:r>
      <w:r>
        <w:rPr>
          <w:bCs/>
          <w:color w:val="0000FF"/>
        </w:rPr>
        <w:t>EC5.</w:t>
      </w:r>
    </w:p>
    <w:p>
      <w:pPr>
        <w:kinsoku w:val="0"/>
        <w:overflowPunct w:val="0"/>
        <w:spacing w:before="10" w:line="180" w:lineRule="exact"/>
        <w:rPr>
          <w:sz w:val="18"/>
          <w:szCs w:val="18"/>
        </w:rPr>
      </w:pPr>
    </w:p>
    <w:p>
      <w:pPr>
        <w:pStyle w:val="6"/>
        <w:kinsoku w:val="0"/>
        <w:overflowPunct w:val="0"/>
        <w:ind w:left="1064"/>
        <w:rPr>
          <w:color w:val="0000FF"/>
        </w:rPr>
      </w:pPr>
    </w:p>
    <w:p>
      <w:pPr>
        <w:pStyle w:val="6"/>
        <w:kinsoku w:val="0"/>
        <w:overflowPunct w:val="0"/>
        <w:ind w:left="1064"/>
        <w:rPr>
          <w:b/>
          <w:color w:val="000000"/>
        </w:rPr>
      </w:pPr>
      <w:r>
        <w:rPr>
          <w:b/>
          <w:color w:val="0000FF"/>
        </w:rPr>
        <w:t>Will</w:t>
      </w:r>
      <w:r>
        <w:rPr>
          <w:b/>
          <w:color w:val="0000FF"/>
          <w:spacing w:val="-7"/>
        </w:rPr>
        <w:t xml:space="preserve"> </w:t>
      </w:r>
      <w:r>
        <w:rPr>
          <w:b/>
          <w:color w:val="0000FF"/>
        </w:rPr>
        <w:t>this</w:t>
      </w:r>
      <w:r>
        <w:rPr>
          <w:b/>
          <w:color w:val="0000FF"/>
          <w:spacing w:val="-5"/>
        </w:rPr>
        <w:t xml:space="preserve"> </w:t>
      </w:r>
      <w:r>
        <w:rPr>
          <w:b/>
          <w:color w:val="0000FF"/>
        </w:rPr>
        <w:t>study</w:t>
      </w:r>
      <w:r>
        <w:rPr>
          <w:b/>
          <w:color w:val="0000FF"/>
          <w:spacing w:val="-7"/>
        </w:rPr>
        <w:t xml:space="preserve"> </w:t>
      </w:r>
      <w:r>
        <w:rPr>
          <w:b/>
          <w:color w:val="0000FF"/>
        </w:rPr>
        <w:t>involve</w:t>
      </w:r>
      <w:r>
        <w:rPr>
          <w:b/>
          <w:color w:val="0000FF"/>
          <w:spacing w:val="-5"/>
        </w:rPr>
        <w:t xml:space="preserve"> </w:t>
      </w:r>
      <w:r>
        <w:rPr>
          <w:b/>
          <w:color w:val="0000FF"/>
        </w:rPr>
        <w:t>any</w:t>
      </w:r>
      <w:r>
        <w:rPr>
          <w:b/>
          <w:color w:val="0000FF"/>
          <w:spacing w:val="-6"/>
        </w:rPr>
        <w:t xml:space="preserve"> </w:t>
      </w:r>
      <w:r>
        <w:rPr>
          <w:b/>
          <w:color w:val="0000FF"/>
        </w:rPr>
        <w:t>of</w:t>
      </w:r>
      <w:r>
        <w:rPr>
          <w:b/>
          <w:color w:val="0000FF"/>
          <w:spacing w:val="-4"/>
        </w:rPr>
        <w:t xml:space="preserve"> </w:t>
      </w:r>
      <w:r>
        <w:rPr>
          <w:b/>
          <w:color w:val="0000FF"/>
        </w:rPr>
        <w:t>the</w:t>
      </w:r>
      <w:r>
        <w:rPr>
          <w:b/>
          <w:color w:val="0000FF"/>
          <w:spacing w:val="-4"/>
        </w:rPr>
        <w:t xml:space="preserve"> </w:t>
      </w:r>
      <w:r>
        <w:rPr>
          <w:b/>
          <w:color w:val="0000FF"/>
        </w:rPr>
        <w:t>following?</w:t>
      </w:r>
    </w:p>
    <w:p>
      <w:pPr>
        <w:kinsoku w:val="0"/>
        <w:overflowPunct w:val="0"/>
        <w:spacing w:before="1" w:line="220" w:lineRule="exact"/>
        <w:rPr>
          <w:sz w:val="22"/>
          <w:szCs w:val="22"/>
        </w:rPr>
      </w:pPr>
    </w:p>
    <w:p>
      <w:pPr>
        <w:pStyle w:val="6"/>
        <w:tabs>
          <w:tab w:val="left" w:pos="7262"/>
          <w:tab w:val="left" w:pos="8647"/>
        </w:tabs>
        <w:kinsoku w:val="0"/>
        <w:overflowPunct w:val="0"/>
        <w:ind w:left="1055"/>
        <w:rPr>
          <w:color w:val="000000"/>
        </w:rPr>
      </w:pPr>
      <w:r>
        <w:rPr>
          <w:color w:val="0000FF"/>
        </w:rPr>
        <w:t>Invasive</w:t>
      </w:r>
      <w:r>
        <w:rPr>
          <w:color w:val="0000FF"/>
          <w:spacing w:val="-3"/>
        </w:rPr>
        <w:t xml:space="preserve"> </w:t>
      </w:r>
      <w:r>
        <w:rPr>
          <w:color w:val="0000FF"/>
        </w:rPr>
        <w:t>Procedures/administration</w:t>
      </w:r>
      <w:r>
        <w:rPr>
          <w:color w:val="0000FF"/>
          <w:spacing w:val="-3"/>
        </w:rPr>
        <w:t xml:space="preserve"> </w:t>
      </w:r>
      <w:r>
        <w:rPr>
          <w:color w:val="0000FF"/>
        </w:rPr>
        <w:t>of</w:t>
      </w:r>
      <w:r>
        <w:rPr>
          <w:color w:val="0000FF"/>
          <w:spacing w:val="-2"/>
        </w:rPr>
        <w:t xml:space="preserve"> </w:t>
      </w:r>
      <w:r>
        <w:rPr>
          <w:color w:val="0000FF"/>
        </w:rPr>
        <w:t>any</w:t>
      </w:r>
      <w:r>
        <w:rPr>
          <w:color w:val="0000FF"/>
          <w:spacing w:val="-3"/>
        </w:rPr>
        <w:t xml:space="preserve"> </w:t>
      </w:r>
      <w:r>
        <w:rPr>
          <w:color w:val="0000FF"/>
        </w:rPr>
        <w:t>substance/s?</w:t>
      </w:r>
      <w:r>
        <w:rPr>
          <w:color w:val="0000FF"/>
        </w:rPr>
        <w:tab/>
      </w:r>
      <w:sdt>
        <w:sdtPr>
          <w:rPr>
            <w:color w:val="0000FF"/>
          </w:rPr>
          <w:id w:val="-34353262"/>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 xml:space="preserve">YES                </w:t>
      </w:r>
      <w:sdt>
        <w:sdtPr>
          <w:rPr>
            <w:color w:val="0000FF"/>
          </w:rPr>
          <w:id w:val="1859842251"/>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before="1" w:line="220" w:lineRule="exact"/>
        <w:rPr>
          <w:sz w:val="22"/>
          <w:szCs w:val="22"/>
        </w:rPr>
      </w:pPr>
    </w:p>
    <w:p>
      <w:pPr>
        <w:pStyle w:val="6"/>
        <w:tabs>
          <w:tab w:val="left" w:pos="7272"/>
          <w:tab w:val="left" w:pos="8746"/>
        </w:tabs>
        <w:kinsoku w:val="0"/>
        <w:overflowPunct w:val="0"/>
        <w:spacing w:line="275" w:lineRule="auto"/>
        <w:ind w:right="524"/>
        <w:rPr>
          <w:color w:val="0000FF"/>
          <w:w w:val="95"/>
        </w:rPr>
      </w:pPr>
      <w:r>
        <w:rPr>
          <w:color w:val="0000FF"/>
          <w:spacing w:val="-1"/>
        </w:rPr>
        <w:t>A</w:t>
      </w:r>
      <w:r>
        <w:rPr>
          <w:color w:val="0000FF"/>
        </w:rPr>
        <w:t>re</w:t>
      </w:r>
      <w:r>
        <w:rPr>
          <w:color w:val="0000FF"/>
          <w:spacing w:val="-5"/>
        </w:rPr>
        <w:t xml:space="preserve"> </w:t>
      </w:r>
      <w:r>
        <w:rPr>
          <w:color w:val="0000FF"/>
          <w:spacing w:val="-1"/>
        </w:rPr>
        <w:t>t</w:t>
      </w:r>
      <w:r>
        <w:rPr>
          <w:color w:val="0000FF"/>
          <w:spacing w:val="1"/>
        </w:rPr>
        <w:t>h</w:t>
      </w:r>
      <w:r>
        <w:rPr>
          <w:color w:val="0000FF"/>
        </w:rPr>
        <w:t>ere</w:t>
      </w:r>
      <w:r>
        <w:rPr>
          <w:color w:val="0000FF"/>
          <w:spacing w:val="-4"/>
        </w:rPr>
        <w:t xml:space="preserve"> </w:t>
      </w:r>
      <w:r>
        <w:rPr>
          <w:color w:val="0000FF"/>
          <w:spacing w:val="1"/>
        </w:rPr>
        <w:t>p</w:t>
      </w:r>
      <w:r>
        <w:rPr>
          <w:color w:val="0000FF"/>
        </w:rPr>
        <w:t>ot</w:t>
      </w:r>
      <w:r>
        <w:rPr>
          <w:color w:val="0000FF"/>
          <w:spacing w:val="1"/>
        </w:rPr>
        <w:t>e</w:t>
      </w:r>
      <w:r>
        <w:rPr>
          <w:color w:val="0000FF"/>
        </w:rPr>
        <w:t>ntial</w:t>
      </w:r>
      <w:r>
        <w:rPr>
          <w:color w:val="0000FF"/>
          <w:spacing w:val="-4"/>
        </w:rPr>
        <w:t xml:space="preserve"> </w:t>
      </w:r>
      <w:r>
        <w:rPr>
          <w:color w:val="0000FF"/>
        </w:rPr>
        <w:t>h</w:t>
      </w:r>
      <w:r>
        <w:rPr>
          <w:color w:val="0000FF"/>
          <w:spacing w:val="1"/>
        </w:rPr>
        <w:t>a</w:t>
      </w:r>
      <w:r>
        <w:rPr>
          <w:color w:val="0000FF"/>
          <w:spacing w:val="-2"/>
        </w:rPr>
        <w:t>z</w:t>
      </w:r>
      <w:r>
        <w:rPr>
          <w:color w:val="0000FF"/>
        </w:rPr>
        <w:t>ards</w:t>
      </w:r>
      <w:r>
        <w:rPr>
          <w:color w:val="0000FF"/>
          <w:spacing w:val="-1"/>
        </w:rPr>
        <w:t xml:space="preserve"> </w:t>
      </w:r>
      <w:r>
        <w:rPr>
          <w:color w:val="0000FF"/>
        </w:rPr>
        <w:t>to</w:t>
      </w:r>
      <w:r>
        <w:rPr>
          <w:color w:val="0000FF"/>
          <w:spacing w:val="-4"/>
        </w:rPr>
        <w:t xml:space="preserve"> </w:t>
      </w:r>
      <w:r>
        <w:rPr>
          <w:color w:val="0000FF"/>
          <w:spacing w:val="1"/>
        </w:rPr>
        <w:t>p</w:t>
      </w:r>
      <w:r>
        <w:rPr>
          <w:color w:val="0000FF"/>
        </w:rPr>
        <w:t>art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spacing w:val="2"/>
        </w:rPr>
        <w:t>t</w:t>
      </w:r>
      <w:r>
        <w:rPr>
          <w:color w:val="0000FF"/>
        </w:rPr>
        <w:t>/</w:t>
      </w:r>
      <w:r>
        <w:rPr>
          <w:color w:val="0000FF"/>
          <w:spacing w:val="-1"/>
        </w:rPr>
        <w:t>i</w:t>
      </w:r>
      <w:r>
        <w:rPr>
          <w:color w:val="0000FF"/>
          <w:spacing w:val="1"/>
        </w:rPr>
        <w:t>nv</w:t>
      </w:r>
      <w:r>
        <w:rPr>
          <w:color w:val="0000FF"/>
        </w:rPr>
        <w:t>est</w:t>
      </w:r>
      <w:r>
        <w:rPr>
          <w:color w:val="0000FF"/>
          <w:spacing w:val="-2"/>
        </w:rPr>
        <w:t>i</w:t>
      </w:r>
      <w:r>
        <w:rPr>
          <w:color w:val="0000FF"/>
        </w:rPr>
        <w:t>g</w:t>
      </w:r>
      <w:r>
        <w:rPr>
          <w:color w:val="0000FF"/>
          <w:spacing w:val="1"/>
        </w:rPr>
        <w:t>a</w:t>
      </w:r>
      <w:r>
        <w:rPr>
          <w:color w:val="0000FF"/>
        </w:rPr>
        <w:t>tor</w:t>
      </w:r>
      <w:r>
        <w:rPr>
          <w:color w:val="0000FF"/>
          <w:spacing w:val="1"/>
        </w:rPr>
        <w:t>(s</w:t>
      </w:r>
      <w:r>
        <w:rPr>
          <w:color w:val="0000FF"/>
        </w:rPr>
        <w:t>)</w:t>
      </w:r>
      <w:r>
        <w:rPr>
          <w:color w:val="0000FF"/>
        </w:rPr>
        <w:tab/>
      </w:r>
      <w:sdt>
        <w:sdtPr>
          <w:rPr>
            <w:color w:val="0000FF"/>
          </w:rPr>
          <w:id w:val="303430005"/>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spacing w:val="-1"/>
        </w:rPr>
        <w:t>Y</w:t>
      </w:r>
      <w:r>
        <w:rPr>
          <w:color w:val="0000FF"/>
          <w:spacing w:val="1"/>
        </w:rPr>
        <w:t>E</w:t>
      </w:r>
      <w:r>
        <w:rPr>
          <w:color w:val="0000FF"/>
        </w:rPr>
        <w:t>S</w:t>
      </w:r>
      <w:r>
        <w:rPr>
          <w:color w:val="0000FF"/>
        </w:rPr>
        <w:tab/>
      </w:r>
      <w:r>
        <w:rPr>
          <w:color w:val="0000FF"/>
        </w:rPr>
        <w:t xml:space="preserve"> </w:t>
      </w:r>
      <w:sdt>
        <w:sdtPr>
          <w:rPr>
            <w:color w:val="0000FF"/>
          </w:rPr>
          <w:id w:val="1555511492"/>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w w:val="95"/>
        </w:rPr>
        <w:t>NO</w:t>
      </w:r>
    </w:p>
    <w:p>
      <w:pPr>
        <w:pStyle w:val="6"/>
        <w:tabs>
          <w:tab w:val="left" w:pos="7272"/>
          <w:tab w:val="left" w:pos="8724"/>
        </w:tabs>
        <w:kinsoku w:val="0"/>
        <w:overflowPunct w:val="0"/>
        <w:spacing w:line="275" w:lineRule="auto"/>
        <w:ind w:right="524"/>
        <w:rPr>
          <w:color w:val="0000FF"/>
        </w:rPr>
      </w:pPr>
      <w:r>
        <w:rPr>
          <w:color w:val="0000FF"/>
          <w:spacing w:val="2"/>
        </w:rPr>
        <w:t>f</w:t>
      </w:r>
      <w:r>
        <w:rPr>
          <w:color w:val="0000FF"/>
        </w:rPr>
        <w:t>r</w:t>
      </w:r>
      <w:r>
        <w:rPr>
          <w:color w:val="0000FF"/>
          <w:spacing w:val="-3"/>
        </w:rPr>
        <w:t>o</w:t>
      </w:r>
      <w:r>
        <w:rPr>
          <w:color w:val="0000FF"/>
        </w:rPr>
        <w:t>m</w:t>
      </w:r>
      <w:r>
        <w:rPr>
          <w:color w:val="0000FF"/>
          <w:spacing w:val="-7"/>
        </w:rPr>
        <w:t xml:space="preserve"> </w:t>
      </w:r>
      <w:r>
        <w:rPr>
          <w:color w:val="0000FF"/>
        </w:rPr>
        <w:t>t</w:t>
      </w:r>
      <w:r>
        <w:rPr>
          <w:color w:val="0000FF"/>
          <w:spacing w:val="-1"/>
        </w:rPr>
        <w:t>h</w:t>
      </w:r>
      <w:r>
        <w:rPr>
          <w:color w:val="0000FF"/>
        </w:rPr>
        <w:t>e</w:t>
      </w:r>
      <w:r>
        <w:rPr>
          <w:color w:val="0000FF"/>
          <w:spacing w:val="-10"/>
        </w:rPr>
        <w:t xml:space="preserve"> </w:t>
      </w:r>
      <w:r>
        <w:rPr>
          <w:color w:val="0000FF"/>
          <w:spacing w:val="-1"/>
        </w:rPr>
        <w:t>p</w:t>
      </w:r>
      <w:r>
        <w:rPr>
          <w:color w:val="0000FF"/>
        </w:rPr>
        <w:t>ro</w:t>
      </w:r>
      <w:r>
        <w:rPr>
          <w:color w:val="0000FF"/>
          <w:spacing w:val="-1"/>
        </w:rPr>
        <w:t>p</w:t>
      </w:r>
      <w:r>
        <w:rPr>
          <w:color w:val="0000FF"/>
        </w:rPr>
        <w:t>osed</w:t>
      </w:r>
      <w:r>
        <w:rPr>
          <w:color w:val="0000FF"/>
          <w:spacing w:val="-9"/>
        </w:rPr>
        <w:t xml:space="preserve"> </w:t>
      </w:r>
      <w:r>
        <w:rPr>
          <w:color w:val="0000FF"/>
        </w:rPr>
        <w:t>stu</w:t>
      </w:r>
      <w:r>
        <w:rPr>
          <w:color w:val="0000FF"/>
          <w:spacing w:val="3"/>
        </w:rPr>
        <w:t>d</w:t>
      </w:r>
      <w:r>
        <w:rPr>
          <w:color w:val="0000FF"/>
          <w:spacing w:val="-5"/>
        </w:rPr>
        <w:t>y</w:t>
      </w:r>
      <w:r>
        <w:rPr>
          <w:color w:val="0000FF"/>
        </w:rPr>
        <w:t>?</w:t>
      </w:r>
      <w:r>
        <w:rPr>
          <w:color w:val="0000FF"/>
          <w:spacing w:val="-10"/>
        </w:rPr>
        <w:t xml:space="preserve"> </w:t>
      </w:r>
      <w:r>
        <w:rPr>
          <w:color w:val="0000FF"/>
          <w:spacing w:val="2"/>
        </w:rPr>
        <w:t>(</w:t>
      </w:r>
      <w:r>
        <w:rPr>
          <w:color w:val="0000FF"/>
          <w:spacing w:val="-1"/>
        </w:rPr>
        <w:t>P</w:t>
      </w:r>
      <w:r>
        <w:rPr>
          <w:color w:val="0000FF"/>
          <w:spacing w:val="4"/>
        </w:rPr>
        <w:t>h</w:t>
      </w:r>
      <w:r>
        <w:rPr>
          <w:color w:val="0000FF"/>
          <w:spacing w:val="-7"/>
        </w:rPr>
        <w:t>y</w:t>
      </w:r>
      <w:r>
        <w:rPr>
          <w:color w:val="0000FF"/>
          <w:spacing w:val="3"/>
        </w:rPr>
        <w:t>s</w:t>
      </w:r>
      <w:r>
        <w:rPr>
          <w:color w:val="0000FF"/>
          <w:spacing w:val="-1"/>
        </w:rPr>
        <w:t>i</w:t>
      </w:r>
      <w:r>
        <w:rPr>
          <w:color w:val="0000FF"/>
          <w:spacing w:val="1"/>
        </w:rPr>
        <w:t>c</w:t>
      </w:r>
      <w:r>
        <w:rPr>
          <w:color w:val="0000FF"/>
        </w:rPr>
        <w:t>a</w:t>
      </w:r>
      <w:r>
        <w:rPr>
          <w:color w:val="0000FF"/>
          <w:spacing w:val="-2"/>
        </w:rPr>
        <w:t>l</w:t>
      </w:r>
      <w:r>
        <w:rPr>
          <w:color w:val="0000FF"/>
          <w:spacing w:val="2"/>
        </w:rPr>
        <w:t>/</w:t>
      </w:r>
      <w:r>
        <w:rPr>
          <w:color w:val="0000FF"/>
          <w:spacing w:val="-1"/>
        </w:rPr>
        <w:t>E</w:t>
      </w:r>
      <w:r>
        <w:rPr>
          <w:color w:val="0000FF"/>
          <w:spacing w:val="4"/>
        </w:rPr>
        <w:t>m</w:t>
      </w:r>
      <w:r>
        <w:rPr>
          <w:color w:val="0000FF"/>
        </w:rPr>
        <w:t>ot</w:t>
      </w:r>
      <w:r>
        <w:rPr>
          <w:color w:val="0000FF"/>
          <w:spacing w:val="-2"/>
        </w:rPr>
        <w:t>i</w:t>
      </w:r>
      <w:r>
        <w:rPr>
          <w:color w:val="0000FF"/>
        </w:rPr>
        <w:t>o</w:t>
      </w:r>
      <w:r>
        <w:rPr>
          <w:color w:val="0000FF"/>
          <w:spacing w:val="1"/>
        </w:rPr>
        <w:t>n</w:t>
      </w:r>
      <w:r>
        <w:rPr>
          <w:color w:val="0000FF"/>
        </w:rPr>
        <w:t>a</w:t>
      </w:r>
      <w:r>
        <w:rPr>
          <w:color w:val="0000FF"/>
          <w:spacing w:val="-2"/>
        </w:rPr>
        <w:t>l</w:t>
      </w:r>
      <w:r>
        <w:rPr>
          <w:color w:val="0000FF"/>
        </w:rPr>
        <w:t>)</w:t>
      </w:r>
    </w:p>
    <w:p>
      <w:pPr>
        <w:pStyle w:val="6"/>
        <w:tabs>
          <w:tab w:val="left" w:pos="7272"/>
          <w:tab w:val="left" w:pos="8724"/>
        </w:tabs>
        <w:kinsoku w:val="0"/>
        <w:overflowPunct w:val="0"/>
        <w:spacing w:line="275" w:lineRule="auto"/>
        <w:ind w:right="524"/>
        <w:rPr>
          <w:color w:val="0000FF"/>
        </w:rPr>
      </w:pPr>
    </w:p>
    <w:p>
      <w:pPr>
        <w:pStyle w:val="6"/>
        <w:tabs>
          <w:tab w:val="left" w:pos="7272"/>
          <w:tab w:val="left" w:pos="8724"/>
        </w:tabs>
        <w:kinsoku w:val="0"/>
        <w:overflowPunct w:val="0"/>
        <w:spacing w:line="275" w:lineRule="auto"/>
        <w:ind w:right="524"/>
        <w:rPr>
          <w:color w:val="0000FF"/>
          <w:w w:val="99"/>
        </w:rPr>
      </w:pPr>
      <w:r>
        <w:rPr>
          <w:color w:val="0000FF"/>
          <w:spacing w:val="6"/>
        </w:rPr>
        <w:t>W</w:t>
      </w:r>
      <w:r>
        <w:rPr>
          <w:color w:val="0000FF"/>
          <w:spacing w:val="-1"/>
        </w:rPr>
        <w:t>il</w:t>
      </w:r>
      <w:r>
        <w:rPr>
          <w:color w:val="0000FF"/>
        </w:rPr>
        <w:t>l</w:t>
      </w:r>
      <w:r>
        <w:rPr>
          <w:color w:val="0000FF"/>
          <w:spacing w:val="-5"/>
        </w:rPr>
        <w:t xml:space="preserve"> </w:t>
      </w:r>
      <w:r>
        <w:rPr>
          <w:color w:val="0000FF"/>
        </w:rPr>
        <w:t>or</w:t>
      </w:r>
      <w:r>
        <w:rPr>
          <w:color w:val="0000FF"/>
          <w:spacing w:val="-4"/>
        </w:rPr>
        <w:t xml:space="preserve"> </w:t>
      </w:r>
      <w:r>
        <w:rPr>
          <w:color w:val="0000FF"/>
          <w:spacing w:val="1"/>
        </w:rPr>
        <w:t>c</w:t>
      </w:r>
      <w:r>
        <w:rPr>
          <w:color w:val="0000FF"/>
        </w:rPr>
        <w:t>o</w:t>
      </w:r>
      <w:r>
        <w:rPr>
          <w:color w:val="0000FF"/>
          <w:spacing w:val="-1"/>
        </w:rPr>
        <w:t>ul</w:t>
      </w:r>
      <w:r>
        <w:rPr>
          <w:color w:val="0000FF"/>
        </w:rPr>
        <w:t>d</w:t>
      </w:r>
      <w:r>
        <w:rPr>
          <w:color w:val="0000FF"/>
          <w:spacing w:val="-4"/>
        </w:rPr>
        <w:t xml:space="preserve"> </w:t>
      </w:r>
      <w:r>
        <w:rPr>
          <w:color w:val="0000FF"/>
          <w:spacing w:val="-1"/>
        </w:rPr>
        <w:t>a</w:t>
      </w:r>
      <w:r>
        <w:rPr>
          <w:color w:val="0000FF"/>
          <w:spacing w:val="2"/>
        </w:rPr>
        <w:t>f</w:t>
      </w:r>
      <w:r>
        <w:rPr>
          <w:color w:val="0000FF"/>
        </w:rPr>
        <w:t>ter</w:t>
      </w:r>
      <w:r>
        <w:rPr>
          <w:color w:val="0000FF"/>
          <w:spacing w:val="1"/>
        </w:rPr>
        <w:t>c</w:t>
      </w:r>
      <w:r>
        <w:rPr>
          <w:color w:val="0000FF"/>
        </w:rPr>
        <w:t>are</w:t>
      </w:r>
      <w:r>
        <w:rPr>
          <w:color w:val="0000FF"/>
          <w:spacing w:val="-4"/>
        </w:rPr>
        <w:t xml:space="preserve"> </w:t>
      </w:r>
      <w:r>
        <w:rPr>
          <w:color w:val="0000FF"/>
          <w:spacing w:val="1"/>
        </w:rPr>
        <w:t>a</w:t>
      </w:r>
      <w:r>
        <w:rPr>
          <w:color w:val="0000FF"/>
        </w:rPr>
        <w:t>n</w:t>
      </w:r>
      <w:r>
        <w:rPr>
          <w:color w:val="0000FF"/>
          <w:spacing w:val="-1"/>
        </w:rPr>
        <w:t>d</w:t>
      </w:r>
      <w:r>
        <w:rPr>
          <w:color w:val="0000FF"/>
          <w:spacing w:val="2"/>
        </w:rPr>
        <w:t>/</w:t>
      </w:r>
      <w:r>
        <w:rPr>
          <w:color w:val="0000FF"/>
        </w:rPr>
        <w:t>or</w:t>
      </w:r>
      <w:r>
        <w:rPr>
          <w:color w:val="0000FF"/>
          <w:spacing w:val="-3"/>
        </w:rPr>
        <w:t xml:space="preserve"> </w:t>
      </w:r>
      <w:r>
        <w:rPr>
          <w:color w:val="0000FF"/>
          <w:spacing w:val="1"/>
        </w:rPr>
        <w:t>s</w:t>
      </w:r>
      <w:r>
        <w:rPr>
          <w:color w:val="0000FF"/>
        </w:rPr>
        <w:t>u</w:t>
      </w:r>
      <w:r>
        <w:rPr>
          <w:color w:val="0000FF"/>
          <w:spacing w:val="-1"/>
        </w:rPr>
        <w:t>p</w:t>
      </w:r>
      <w:r>
        <w:rPr>
          <w:color w:val="0000FF"/>
        </w:rPr>
        <w:t>p</w:t>
      </w:r>
      <w:r>
        <w:rPr>
          <w:color w:val="0000FF"/>
          <w:spacing w:val="-1"/>
        </w:rPr>
        <w:t>o</w:t>
      </w:r>
      <w:r>
        <w:rPr>
          <w:color w:val="0000FF"/>
        </w:rPr>
        <w:t>rt</w:t>
      </w:r>
      <w:r>
        <w:rPr>
          <w:color w:val="0000FF"/>
          <w:spacing w:val="1"/>
        </w:rPr>
        <w:t xml:space="preserve"> </w:t>
      </w:r>
      <w:r>
        <w:rPr>
          <w:color w:val="0000FF"/>
        </w:rPr>
        <w:t>be</w:t>
      </w:r>
      <w:r>
        <w:rPr>
          <w:color w:val="0000FF"/>
          <w:spacing w:val="-3"/>
        </w:rPr>
        <w:t xml:space="preserve"> </w:t>
      </w:r>
      <w:r>
        <w:rPr>
          <w:color w:val="0000FF"/>
        </w:rPr>
        <w:t>n</w:t>
      </w:r>
      <w:r>
        <w:rPr>
          <w:color w:val="0000FF"/>
          <w:spacing w:val="-1"/>
        </w:rPr>
        <w:t>e</w:t>
      </w:r>
      <w:r>
        <w:rPr>
          <w:color w:val="0000FF"/>
          <w:spacing w:val="1"/>
        </w:rPr>
        <w:t>e</w:t>
      </w:r>
      <w:r>
        <w:rPr>
          <w:color w:val="0000FF"/>
        </w:rPr>
        <w:t>d</w:t>
      </w:r>
      <w:r>
        <w:rPr>
          <w:color w:val="0000FF"/>
          <w:spacing w:val="-1"/>
        </w:rPr>
        <w:t>e</w:t>
      </w:r>
      <w:r>
        <w:rPr>
          <w:color w:val="0000FF"/>
        </w:rPr>
        <w:t>d</w:t>
      </w:r>
      <w:r>
        <w:rPr>
          <w:color w:val="0000FF"/>
          <w:spacing w:val="-2"/>
        </w:rPr>
        <w:t xml:space="preserve"> </w:t>
      </w:r>
      <w:r>
        <w:rPr>
          <w:color w:val="0000FF"/>
          <w:spacing w:val="4"/>
        </w:rPr>
        <w:t>b</w:t>
      </w:r>
      <w:r>
        <w:rPr>
          <w:color w:val="0000FF"/>
        </w:rPr>
        <w:t>y</w:t>
      </w:r>
      <w:r>
        <w:rPr>
          <w:color w:val="0000FF"/>
          <w:spacing w:val="-7"/>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spacing w:val="2"/>
        </w:rPr>
        <w:t>n</w:t>
      </w:r>
      <w:r>
        <w:rPr>
          <w:color w:val="0000FF"/>
        </w:rPr>
        <w:t>ts?</w:t>
      </w:r>
      <w:r>
        <w:rPr>
          <w:color w:val="0000FF"/>
        </w:rPr>
        <w:tab/>
      </w:r>
      <w:sdt>
        <w:sdtPr>
          <w:rPr>
            <w:color w:val="0000FF"/>
          </w:rPr>
          <w:id w:val="1189798982"/>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spacing w:val="-1"/>
        </w:rPr>
        <w:t>Y</w:t>
      </w:r>
      <w:r>
        <w:rPr>
          <w:color w:val="0000FF"/>
          <w:spacing w:val="1"/>
        </w:rPr>
        <w:t>E</w:t>
      </w:r>
      <w:r>
        <w:rPr>
          <w:color w:val="0000FF"/>
        </w:rPr>
        <w:t xml:space="preserve">S  </w:t>
      </w:r>
      <w:r>
        <w:rPr>
          <w:color w:val="0000FF"/>
        </w:rPr>
        <w:tab/>
      </w:r>
      <w:r>
        <w:rPr>
          <w:color w:val="0000FF"/>
        </w:rPr>
        <w:t xml:space="preserve">  </w:t>
      </w:r>
      <w:sdt>
        <w:sdtPr>
          <w:rPr>
            <w:color w:val="0000FF"/>
          </w:rPr>
          <w:id w:val="-1158612826"/>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w w:val="95"/>
        </w:rPr>
        <w:t>NO</w:t>
      </w:r>
      <w:r>
        <w:rPr>
          <w:color w:val="0000FF"/>
          <w:w w:val="99"/>
        </w:rPr>
        <w:t xml:space="preserve"> </w:t>
      </w:r>
    </w:p>
    <w:p>
      <w:pPr>
        <w:pStyle w:val="6"/>
        <w:tabs>
          <w:tab w:val="left" w:pos="7272"/>
          <w:tab w:val="left" w:pos="8724"/>
        </w:tabs>
        <w:kinsoku w:val="0"/>
        <w:overflowPunct w:val="0"/>
        <w:spacing w:line="275" w:lineRule="auto"/>
        <w:ind w:right="524"/>
        <w:rPr>
          <w:color w:val="0000FF"/>
          <w:w w:val="99"/>
        </w:rPr>
      </w:pPr>
    </w:p>
    <w:p>
      <w:pPr>
        <w:pStyle w:val="4"/>
        <w:kinsoku w:val="0"/>
        <w:overflowPunct w:val="0"/>
        <w:ind w:left="1055"/>
        <w:rPr>
          <w:b w:val="0"/>
          <w:bCs w:val="0"/>
          <w:color w:val="0000FF"/>
        </w:rPr>
      </w:pPr>
      <w:bookmarkStart w:id="146" w:name="_Toc113"/>
      <w:r>
        <w:rPr>
          <w:color w:val="0000FF"/>
        </w:rPr>
        <w:t>IF</w:t>
      </w:r>
      <w:r>
        <w:rPr>
          <w:color w:val="0000FF"/>
          <w:spacing w:val="-3"/>
        </w:rPr>
        <w:t xml:space="preserve"> </w:t>
      </w:r>
      <w:r>
        <w:rPr>
          <w:color w:val="0000FF"/>
        </w:rPr>
        <w:t>'YES'</w:t>
      </w:r>
      <w:r>
        <w:rPr>
          <w:color w:val="0000FF"/>
          <w:spacing w:val="-2"/>
        </w:rPr>
        <w:t xml:space="preserve"> TO THE ABOVE </w:t>
      </w:r>
      <w:r>
        <w:rPr>
          <w:color w:val="0000FF"/>
        </w:rPr>
        <w:t>PLEASE COMPLETE</w:t>
      </w:r>
      <w:r>
        <w:rPr>
          <w:color w:val="0000FF"/>
          <w:spacing w:val="-2"/>
        </w:rPr>
        <w:t xml:space="preserve"> </w:t>
      </w:r>
      <w:r>
        <w:rPr>
          <w:color w:val="0000FF"/>
        </w:rPr>
        <w:t>EC1</w:t>
      </w:r>
      <w:r>
        <w:rPr>
          <w:color w:val="0000FF"/>
          <w:spacing w:val="-2"/>
        </w:rPr>
        <w:t xml:space="preserve"> </w:t>
      </w:r>
      <w:r>
        <w:rPr>
          <w:color w:val="0000FF"/>
        </w:rPr>
        <w:t>APPENDIX</w:t>
      </w:r>
      <w:r>
        <w:rPr>
          <w:color w:val="0000FF"/>
          <w:spacing w:val="-2"/>
        </w:rPr>
        <w:t xml:space="preserve"> </w:t>
      </w:r>
      <w:r>
        <w:rPr>
          <w:color w:val="0000FF"/>
        </w:rPr>
        <w:t>1</w:t>
      </w:r>
      <w:r>
        <w:rPr>
          <w:color w:val="0000FF"/>
          <w:spacing w:val="-2"/>
        </w:rPr>
        <w:t xml:space="preserve"> </w:t>
      </w:r>
      <w:r>
        <w:rPr>
          <w:color w:val="0000FF"/>
        </w:rPr>
        <w:t>AND</w:t>
      </w:r>
      <w:r>
        <w:rPr>
          <w:color w:val="0000FF"/>
          <w:spacing w:val="-3"/>
        </w:rPr>
        <w:t xml:space="preserve"> </w:t>
      </w:r>
      <w:r>
        <w:rPr>
          <w:color w:val="0000FF"/>
        </w:rPr>
        <w:t>INCLUDE</w:t>
      </w:r>
      <w:r>
        <w:rPr>
          <w:color w:val="0000FF"/>
          <w:spacing w:val="-2"/>
        </w:rPr>
        <w:t xml:space="preserve"> </w:t>
      </w:r>
      <w:r>
        <w:rPr>
          <w:color w:val="0000FF"/>
        </w:rPr>
        <w:t>IT</w:t>
      </w:r>
      <w:r>
        <w:rPr>
          <w:color w:val="0000FF"/>
          <w:spacing w:val="-2"/>
        </w:rPr>
        <w:t xml:space="preserve"> </w:t>
      </w:r>
      <w:r>
        <w:rPr>
          <w:color w:val="0000FF"/>
        </w:rPr>
        <w:t>WITH</w:t>
      </w:r>
      <w:r>
        <w:rPr>
          <w:color w:val="0000FF"/>
          <w:spacing w:val="-2"/>
        </w:rPr>
        <w:t xml:space="preserve"> </w:t>
      </w:r>
      <w:r>
        <w:rPr>
          <w:color w:val="0000FF"/>
        </w:rPr>
        <w:t>YOUR</w:t>
      </w:r>
      <w:r>
        <w:rPr>
          <w:color w:val="0000FF"/>
          <w:spacing w:val="-2"/>
        </w:rPr>
        <w:t xml:space="preserve"> </w:t>
      </w:r>
      <w:r>
        <w:rPr>
          <w:color w:val="0000FF"/>
        </w:rPr>
        <w:t>APPLICATION</w:t>
      </w:r>
      <w:bookmarkEnd w:id="146"/>
    </w:p>
    <w:p>
      <w:pPr>
        <w:kinsoku w:val="0"/>
        <w:overflowPunct w:val="0"/>
        <w:spacing w:before="19" w:line="200" w:lineRule="exact"/>
        <w:rPr>
          <w:color w:val="0000FF"/>
          <w:sz w:val="20"/>
          <w:szCs w:val="20"/>
        </w:rPr>
      </w:pPr>
    </w:p>
    <w:p>
      <w:pPr>
        <w:pStyle w:val="6"/>
        <w:tabs>
          <w:tab w:val="left" w:pos="7306"/>
          <w:tab w:val="left" w:pos="8724"/>
        </w:tabs>
        <w:kinsoku w:val="0"/>
        <w:overflowPunct w:val="0"/>
        <w:spacing w:before="64"/>
        <w:ind w:left="1100" w:right="284" w:hanging="1100"/>
        <w:rPr>
          <w:color w:val="0000FF"/>
          <w:position w:val="2"/>
        </w:rPr>
      </w:pPr>
      <w:r>
        <w:rPr>
          <w:color w:val="0000FF"/>
        </w:rPr>
        <w:t>Q</w:t>
      </w:r>
      <w:r>
        <w:rPr>
          <w:color w:val="0000FF"/>
          <w:spacing w:val="-1"/>
        </w:rPr>
        <w:t>8.2</w:t>
      </w:r>
      <w:r>
        <w:rPr>
          <w:color w:val="0000FF"/>
          <w:spacing w:val="-1"/>
        </w:rPr>
        <w:tab/>
      </w:r>
      <w:r>
        <w:rPr>
          <w:color w:val="0000FF"/>
          <w:highlight w:val="yellow"/>
        </w:rPr>
        <w:t>Is</w:t>
      </w:r>
      <w:r>
        <w:rPr>
          <w:color w:val="0000FF"/>
          <w:spacing w:val="-4"/>
          <w:highlight w:val="yellow"/>
        </w:rPr>
        <w:t xml:space="preserve"> </w:t>
      </w:r>
      <w:r>
        <w:rPr>
          <w:color w:val="0000FF"/>
          <w:highlight w:val="yellow"/>
        </w:rPr>
        <w:t>the</w:t>
      </w:r>
      <w:r>
        <w:rPr>
          <w:color w:val="0000FF"/>
          <w:spacing w:val="-4"/>
          <w:highlight w:val="yellow"/>
        </w:rPr>
        <w:t xml:space="preserve"> </w:t>
      </w:r>
      <w:r>
        <w:rPr>
          <w:color w:val="0000FF"/>
          <w:highlight w:val="yellow"/>
        </w:rPr>
        <w:t>study</w:t>
      </w:r>
      <w:r>
        <w:rPr>
          <w:color w:val="0000FF"/>
          <w:spacing w:val="-7"/>
          <w:highlight w:val="yellow"/>
        </w:rPr>
        <w:t xml:space="preserve"> </w:t>
      </w:r>
      <w:r>
        <w:rPr>
          <w:color w:val="0000FF"/>
          <w:highlight w:val="yellow"/>
        </w:rPr>
        <w:t>being</w:t>
      </w:r>
      <w:r>
        <w:rPr>
          <w:color w:val="0000FF"/>
          <w:spacing w:val="-5"/>
          <w:highlight w:val="yellow"/>
        </w:rPr>
        <w:t xml:space="preserve"> </w:t>
      </w:r>
      <w:r>
        <w:rPr>
          <w:color w:val="0000FF"/>
          <w:highlight w:val="yellow"/>
        </w:rPr>
        <w:t>conducted</w:t>
      </w:r>
      <w:r>
        <w:rPr>
          <w:color w:val="0000FF"/>
          <w:spacing w:val="-5"/>
          <w:highlight w:val="yellow"/>
        </w:rPr>
        <w:t xml:space="preserve"> </w:t>
      </w:r>
      <w:r>
        <w:rPr>
          <w:color w:val="0000FF"/>
          <w:highlight w:val="yellow"/>
        </w:rPr>
        <w:t>off-campus</w:t>
      </w:r>
      <w:r>
        <w:rPr>
          <w:color w:val="0000FF"/>
          <w:spacing w:val="-3"/>
          <w:highlight w:val="yellow"/>
        </w:rPr>
        <w:t xml:space="preserve"> </w:t>
      </w:r>
      <w:r>
        <w:rPr>
          <w:color w:val="0000FF"/>
          <w:highlight w:val="yellow"/>
        </w:rPr>
        <w:t>(i.e.</w:t>
      </w:r>
      <w:r>
        <w:rPr>
          <w:color w:val="0000FF"/>
          <w:spacing w:val="-5"/>
          <w:highlight w:val="yellow"/>
        </w:rPr>
        <w:t xml:space="preserve"> </w:t>
      </w:r>
      <w:r>
        <w:rPr>
          <w:color w:val="0000FF"/>
          <w:highlight w:val="yellow"/>
        </w:rPr>
        <w:t>not</w:t>
      </w:r>
      <w:r>
        <w:rPr>
          <w:color w:val="0000FF"/>
          <w:spacing w:val="-5"/>
          <w:highlight w:val="yellow"/>
        </w:rPr>
        <w:t xml:space="preserve"> </w:t>
      </w:r>
      <w:r>
        <w:rPr>
          <w:color w:val="0000FF"/>
          <w:highlight w:val="yellow"/>
        </w:rPr>
        <w:t>at</w:t>
      </w:r>
      <w:r>
        <w:rPr>
          <w:color w:val="0000FF"/>
          <w:spacing w:val="-5"/>
          <w:highlight w:val="yellow"/>
        </w:rPr>
        <w:t xml:space="preserve"> </w:t>
      </w:r>
      <w:r>
        <w:rPr>
          <w:color w:val="0000FF"/>
          <w:highlight w:val="yellow"/>
        </w:rPr>
        <w:t>UH/UH</w:t>
      </w:r>
      <w:r>
        <w:rPr>
          <w:color w:val="0000FF"/>
          <w:spacing w:val="-4"/>
          <w:highlight w:val="yellow"/>
        </w:rPr>
        <w:t xml:space="preserve"> </w:t>
      </w:r>
      <w:r>
        <w:rPr>
          <w:color w:val="0000FF"/>
          <w:highlight w:val="yellow"/>
        </w:rPr>
        <w:t>Partner?)</w:t>
      </w:r>
      <w:r>
        <w:rPr>
          <w:color w:val="0000FF"/>
        </w:rPr>
        <w:tab/>
      </w:r>
      <w:sdt>
        <w:sdtPr>
          <w:rPr>
            <w:color w:val="0000FF"/>
          </w:rPr>
          <w:id w:val="1452585300"/>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spacing w:val="-1"/>
          <w:position w:val="3"/>
        </w:rPr>
        <w:t>Y</w:t>
      </w:r>
      <w:r>
        <w:rPr>
          <w:color w:val="0000FF"/>
          <w:spacing w:val="1"/>
          <w:position w:val="3"/>
        </w:rPr>
        <w:t>E</w:t>
      </w:r>
      <w:r>
        <w:rPr>
          <w:color w:val="0000FF"/>
          <w:position w:val="3"/>
        </w:rPr>
        <w:t>S</w:t>
      </w:r>
      <w:r>
        <w:rPr>
          <w:color w:val="0000FF"/>
          <w:position w:val="3"/>
        </w:rPr>
        <w:tab/>
      </w:r>
      <w:r>
        <w:rPr>
          <w:color w:val="0000FF"/>
          <w:position w:val="3"/>
        </w:rPr>
        <w:t xml:space="preserve">  </w:t>
      </w:r>
      <w:sdt>
        <w:sdtPr>
          <w:rPr>
            <w:color w:val="0000FF"/>
            <w:position w:val="3"/>
          </w:rPr>
          <w:id w:val="1166204810"/>
          <w14:checkbox>
            <w14:checked w14:val="0"/>
            <w14:checkedState w14:val="2612" w14:font="MS Gothic"/>
            <w14:uncheckedState w14:val="2610" w14:font="MS Gothic"/>
          </w14:checkbox>
        </w:sdtPr>
        <w:sdtEndPr>
          <w:rPr>
            <w:color w:val="0000FF"/>
            <w:position w:val="3"/>
          </w:rPr>
        </w:sdtEndPr>
        <w:sdtContent>
          <w:r>
            <w:rPr>
              <w:rFonts w:hint="eastAsia" w:ascii="MS Gothic" w:hAnsi="MS Gothic" w:eastAsia="MS Gothic"/>
              <w:color w:val="0000FF"/>
              <w:position w:val="3"/>
            </w:rPr>
            <w:t>☐</w:t>
          </w:r>
        </w:sdtContent>
      </w:sdt>
      <w:r>
        <w:rPr>
          <w:color w:val="0000FF"/>
          <w:position w:val="2"/>
        </w:rPr>
        <w:t>NO</w:t>
      </w:r>
    </w:p>
    <w:p>
      <w:pPr>
        <w:pStyle w:val="6"/>
        <w:tabs>
          <w:tab w:val="left" w:pos="7306"/>
          <w:tab w:val="left" w:pos="8724"/>
        </w:tabs>
        <w:kinsoku w:val="0"/>
        <w:overflowPunct w:val="0"/>
        <w:spacing w:before="64"/>
        <w:ind w:left="1100" w:right="284"/>
        <w:rPr>
          <w:color w:val="0000FF"/>
          <w:position w:val="2"/>
        </w:rPr>
      </w:pPr>
    </w:p>
    <w:p>
      <w:pPr>
        <w:pStyle w:val="6"/>
        <w:tabs>
          <w:tab w:val="left" w:pos="7306"/>
          <w:tab w:val="left" w:pos="8724"/>
        </w:tabs>
        <w:kinsoku w:val="0"/>
        <w:overflowPunct w:val="0"/>
        <w:spacing w:before="64"/>
        <w:ind w:left="1100" w:right="284"/>
        <w:rPr>
          <w:color w:val="0000FF"/>
          <w:position w:val="2"/>
        </w:rPr>
      </w:pPr>
      <w:r>
        <w:rPr>
          <w:color w:val="0000FF"/>
          <w:position w:val="2"/>
        </w:rPr>
        <w:t>It might be appropriate to conduct a risk assessment of the proposed location for your study (in respect of the hazards/risks affecting both the participants and/or investigators) (this might be relevant for on-campus locations as well).  Please use Form EC5 and, if required, a School-specific risk assessment (See GN 2.2.8 of the Guidance Notes).</w:t>
      </w:r>
    </w:p>
    <w:p>
      <w:pPr>
        <w:pStyle w:val="6"/>
        <w:tabs>
          <w:tab w:val="left" w:pos="7306"/>
          <w:tab w:val="left" w:pos="8724"/>
        </w:tabs>
        <w:kinsoku w:val="0"/>
        <w:overflowPunct w:val="0"/>
        <w:spacing w:before="64"/>
        <w:ind w:left="1100" w:right="284"/>
        <w:rPr>
          <w:color w:val="0000FF"/>
          <w:position w:val="2"/>
        </w:rPr>
      </w:pPr>
    </w:p>
    <w:p>
      <w:pPr>
        <w:pStyle w:val="6"/>
        <w:tabs>
          <w:tab w:val="left" w:pos="7306"/>
          <w:tab w:val="left" w:pos="8724"/>
        </w:tabs>
        <w:kinsoku w:val="0"/>
        <w:overflowPunct w:val="0"/>
        <w:spacing w:before="64"/>
        <w:ind w:left="1100" w:right="284"/>
        <w:rPr>
          <w:color w:val="0000FF"/>
          <w:position w:val="2"/>
        </w:rPr>
      </w:pPr>
      <w:r>
        <w:rPr>
          <w:color w:val="0000FF"/>
          <w:position w:val="2"/>
        </w:rPr>
        <w:t>If you do not consider it necessary to submit a risk assessment, please give your reasons:</w:t>
      </w:r>
    </w:p>
    <w:p>
      <w:pPr>
        <w:pStyle w:val="6"/>
        <w:tabs>
          <w:tab w:val="left" w:pos="7306"/>
          <w:tab w:val="left" w:pos="8724"/>
        </w:tabs>
        <w:kinsoku w:val="0"/>
        <w:overflowPunct w:val="0"/>
        <w:spacing w:before="64"/>
        <w:ind w:left="1100" w:right="284"/>
        <w:rPr>
          <w:position w:val="2"/>
          <w:lang w:val="en-US" w:eastAsia="zh-CN"/>
        </w:rPr>
      </w:pPr>
      <w:r>
        <w:rPr>
          <w:rFonts w:hint="eastAsia"/>
          <w:position w:val="2"/>
          <w:lang w:val="en-US" w:eastAsia="zh-CN"/>
        </w:rPr>
        <w:t>Questionnaires will be distributed in public area places such as shopping mall in Guangzhou. While approaching the potential participants, a brief introduction will be explained to them letting them know the type of research. The participants have the choice of rejecting to take part hence it</w:t>
      </w:r>
      <w:r>
        <w:rPr>
          <w:position w:val="2"/>
          <w:lang w:val="en-US" w:eastAsia="zh-CN"/>
        </w:rPr>
        <w:t>’</w:t>
      </w:r>
      <w:r>
        <w:rPr>
          <w:rFonts w:hint="eastAsia"/>
          <w:position w:val="2"/>
          <w:lang w:val="en-US" w:eastAsia="zh-CN"/>
        </w:rPr>
        <w:t>s all based on their will to participate and their experiences on buying luxury hand bags.</w:t>
      </w:r>
      <w:r>
        <w:t xml:space="preserve"> </w:t>
      </w:r>
      <w:r>
        <w:rPr>
          <w:position w:val="2"/>
          <w:lang w:val="en-US" w:eastAsia="zh-CN"/>
        </w:rPr>
        <w:t>There is no physical or emotional risk the respondents only need to fill in a questionnaire that measure their intention to purchase luxury handbags. Therefore, Risk assessment is not necessary in this research.</w:t>
      </w:r>
    </w:p>
    <w:p>
      <w:pPr>
        <w:kinsoku w:val="0"/>
        <w:overflowPunct w:val="0"/>
        <w:spacing w:line="200" w:lineRule="exact"/>
        <w:rPr>
          <w:sz w:val="20"/>
          <w:szCs w:val="20"/>
        </w:rPr>
      </w:pPr>
    </w:p>
    <w:p>
      <w:pPr>
        <w:kinsoku w:val="0"/>
        <w:overflowPunct w:val="0"/>
        <w:spacing w:line="200" w:lineRule="exact"/>
        <w:rPr>
          <w:sz w:val="20"/>
          <w:szCs w:val="20"/>
        </w:rPr>
      </w:pPr>
    </w:p>
    <w:p>
      <w:pPr>
        <w:kinsoku w:val="0"/>
        <w:overflowPunct w:val="0"/>
        <w:spacing w:line="200" w:lineRule="exact"/>
        <w:rPr>
          <w:sz w:val="20"/>
          <w:szCs w:val="20"/>
        </w:rPr>
      </w:pPr>
    </w:p>
    <w:p>
      <w:pPr>
        <w:kinsoku w:val="0"/>
        <w:overflowPunct w:val="0"/>
        <w:spacing w:before="14" w:line="200" w:lineRule="exact"/>
        <w:rPr>
          <w:sz w:val="20"/>
          <w:szCs w:val="20"/>
        </w:rPr>
      </w:pPr>
    </w:p>
    <w:p>
      <w:pPr>
        <w:kinsoku w:val="0"/>
        <w:overflowPunct w:val="0"/>
        <w:spacing w:before="65"/>
        <w:ind w:left="1098"/>
        <w:rPr>
          <w:rFonts w:ascii="Arial" w:hAnsi="Arial" w:cs="Arial"/>
          <w:color w:val="000000"/>
          <w:sz w:val="28"/>
          <w:szCs w:val="28"/>
        </w:rPr>
      </w:pPr>
      <w:r>
        <w:rPr>
          <w:lang w:val="en-US" w:eastAsia="en-US"/>
        </w:rPr>
        <mc:AlternateContent>
          <mc:Choice Requires="wps">
            <w:drawing>
              <wp:anchor distT="0" distB="0" distL="114300" distR="114300" simplePos="0" relativeHeight="251656192" behindDoc="1" locked="0" layoutInCell="0" allowOverlap="1">
                <wp:simplePos x="0" y="0"/>
                <wp:positionH relativeFrom="page">
                  <wp:posOffset>593725</wp:posOffset>
                </wp:positionH>
                <wp:positionV relativeFrom="paragraph">
                  <wp:posOffset>-300355</wp:posOffset>
                </wp:positionV>
                <wp:extent cx="6446520" cy="12700"/>
                <wp:effectExtent l="0" t="0" r="0" b="0"/>
                <wp:wrapNone/>
                <wp:docPr id="15" name="Freeform 13"/>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ln>
                      </wps:spPr>
                      <wps:bodyPr rot="0" vert="horz" wrap="square" lIns="91440" tIns="45720" rIns="91440" bIns="45720" anchor="t" anchorCtr="0" upright="1">
                        <a:noAutofit/>
                      </wps:bodyPr>
                    </wps:wsp>
                  </a:graphicData>
                </a:graphic>
              </wp:anchor>
            </w:drawing>
          </mc:Choice>
          <mc:Fallback>
            <w:pict>
              <v:shape id="Freeform 13" o:spid="_x0000_s1026" o:spt="100" style="position:absolute;left:0pt;margin-left:46.75pt;margin-top:-23.65pt;height:1pt;width:507.6pt;mso-position-horizontal-relative:page;z-index:-251660288;mso-width-relative:page;mso-height-relative:page;" filled="f" stroked="t" coordsize="10152,20" o:allowincell="f" o:gfxdata="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c5BKt2wAAAAsBAAAP&#10;AAAAAAAAAAEAIAAAACIAAABkcnMvZG93bnJldi54bWxQSwECFAAUAAAACACHTuJAmxDXsIcCAAB7&#10;BQAADgAAAAAAAAABACAAAAAqAQAAZHJzL2Uyb0RvYy54bWxQSwUGAAAAAAYABgBZAQAAIwYAAAAA&#10;" path="m0,0l10151,0e">
                <v:path o:connectlocs="0,0;6445885,0" o:connectangles="0,0"/>
                <v:fill on="f" focussize="0,0"/>
                <v:stroke weight="1.54pt" color="#000000" joinstyle="round"/>
                <v:imagedata o:title=""/>
                <o:lock v:ext="edit" aspectratio="f"/>
              </v:shape>
            </w:pict>
          </mc:Fallback>
        </mc:AlternateContent>
      </w:r>
      <w:r>
        <w:rPr>
          <w:rFonts w:ascii="Arial" w:hAnsi="Arial" w:cs="Arial"/>
          <w:b/>
          <w:bCs/>
          <w:color w:val="0000FF"/>
          <w:spacing w:val="-4"/>
          <w:sz w:val="28"/>
          <w:szCs w:val="28"/>
        </w:rPr>
        <w:t>A</w:t>
      </w:r>
      <w:r>
        <w:rPr>
          <w:rFonts w:ascii="Arial" w:hAnsi="Arial" w:cs="Arial"/>
          <w:b/>
          <w:bCs/>
          <w:color w:val="0000FF"/>
          <w:spacing w:val="-2"/>
          <w:sz w:val="28"/>
          <w:szCs w:val="28"/>
        </w:rPr>
        <w:t>B</w:t>
      </w:r>
      <w:r>
        <w:rPr>
          <w:rFonts w:ascii="Arial" w:hAnsi="Arial" w:cs="Arial"/>
          <w:b/>
          <w:bCs/>
          <w:color w:val="0000FF"/>
          <w:spacing w:val="1"/>
          <w:sz w:val="28"/>
          <w:szCs w:val="28"/>
        </w:rPr>
        <w:t>O</w:t>
      </w:r>
      <w:r>
        <w:rPr>
          <w:rFonts w:ascii="Arial" w:hAnsi="Arial" w:cs="Arial"/>
          <w:b/>
          <w:bCs/>
          <w:color w:val="0000FF"/>
          <w:spacing w:val="-2"/>
          <w:sz w:val="28"/>
          <w:szCs w:val="28"/>
        </w:rPr>
        <w:t>U</w:t>
      </w:r>
      <w:r>
        <w:rPr>
          <w:rFonts w:ascii="Arial" w:hAnsi="Arial" w:cs="Arial"/>
          <w:b/>
          <w:bCs/>
          <w:color w:val="0000FF"/>
          <w:sz w:val="28"/>
          <w:szCs w:val="28"/>
        </w:rPr>
        <w:t>T</w:t>
      </w:r>
      <w:r>
        <w:rPr>
          <w:rFonts w:ascii="Arial" w:hAnsi="Arial" w:cs="Arial"/>
          <w:b/>
          <w:bCs/>
          <w:color w:val="0000FF"/>
          <w:spacing w:val="-1"/>
          <w:sz w:val="28"/>
          <w:szCs w:val="28"/>
        </w:rPr>
        <w:t xml:space="preserve"> </w:t>
      </w:r>
      <w:r>
        <w:rPr>
          <w:rFonts w:ascii="Arial" w:hAnsi="Arial" w:cs="Arial"/>
          <w:b/>
          <w:bCs/>
          <w:color w:val="0000FF"/>
          <w:sz w:val="28"/>
          <w:szCs w:val="28"/>
        </w:rPr>
        <w:t>YO</w:t>
      </w:r>
      <w:r>
        <w:rPr>
          <w:rFonts w:ascii="Arial" w:hAnsi="Arial" w:cs="Arial"/>
          <w:b/>
          <w:bCs/>
          <w:color w:val="0000FF"/>
          <w:spacing w:val="-2"/>
          <w:sz w:val="28"/>
          <w:szCs w:val="28"/>
        </w:rPr>
        <w:t>U</w:t>
      </w:r>
      <w:r>
        <w:rPr>
          <w:rFonts w:ascii="Arial" w:hAnsi="Arial" w:cs="Arial"/>
          <w:b/>
          <w:bCs/>
          <w:color w:val="0000FF"/>
          <w:sz w:val="28"/>
          <w:szCs w:val="28"/>
        </w:rPr>
        <w:t>R</w:t>
      </w:r>
      <w:r>
        <w:rPr>
          <w:rFonts w:ascii="Arial" w:hAnsi="Arial" w:cs="Arial"/>
          <w:b/>
          <w:bCs/>
          <w:color w:val="0000FF"/>
          <w:spacing w:val="-1"/>
          <w:sz w:val="28"/>
          <w:szCs w:val="28"/>
        </w:rPr>
        <w:t xml:space="preserve"> </w:t>
      </w:r>
      <w:r>
        <w:rPr>
          <w:rFonts w:ascii="Arial" w:hAnsi="Arial" w:cs="Arial"/>
          <w:b/>
          <w:bCs/>
          <w:color w:val="0000FF"/>
          <w:spacing w:val="1"/>
          <w:sz w:val="28"/>
          <w:szCs w:val="28"/>
        </w:rPr>
        <w:t>P</w:t>
      </w:r>
      <w:r>
        <w:rPr>
          <w:rFonts w:ascii="Arial" w:hAnsi="Arial" w:cs="Arial"/>
          <w:b/>
          <w:bCs/>
          <w:color w:val="0000FF"/>
          <w:spacing w:val="-4"/>
          <w:sz w:val="28"/>
          <w:szCs w:val="28"/>
        </w:rPr>
        <w:t>A</w:t>
      </w:r>
      <w:r>
        <w:rPr>
          <w:rFonts w:ascii="Arial" w:hAnsi="Arial" w:cs="Arial"/>
          <w:b/>
          <w:bCs/>
          <w:color w:val="0000FF"/>
          <w:spacing w:val="-2"/>
          <w:sz w:val="28"/>
          <w:szCs w:val="28"/>
        </w:rPr>
        <w:t>RT</w:t>
      </w:r>
      <w:r>
        <w:rPr>
          <w:rFonts w:ascii="Arial" w:hAnsi="Arial" w:cs="Arial"/>
          <w:b/>
          <w:bCs/>
          <w:color w:val="0000FF"/>
          <w:sz w:val="28"/>
          <w:szCs w:val="28"/>
        </w:rPr>
        <w:t>I</w:t>
      </w:r>
      <w:r>
        <w:rPr>
          <w:rFonts w:ascii="Arial" w:hAnsi="Arial" w:cs="Arial"/>
          <w:b/>
          <w:bCs/>
          <w:color w:val="0000FF"/>
          <w:spacing w:val="-2"/>
          <w:sz w:val="28"/>
          <w:szCs w:val="28"/>
        </w:rPr>
        <w:t>C</w:t>
      </w:r>
      <w:r>
        <w:rPr>
          <w:rFonts w:ascii="Arial" w:hAnsi="Arial" w:cs="Arial"/>
          <w:b/>
          <w:bCs/>
          <w:color w:val="0000FF"/>
          <w:sz w:val="28"/>
          <w:szCs w:val="28"/>
        </w:rPr>
        <w:t>I</w:t>
      </w:r>
      <w:r>
        <w:rPr>
          <w:rFonts w:ascii="Arial" w:hAnsi="Arial" w:cs="Arial"/>
          <w:b/>
          <w:bCs/>
          <w:color w:val="0000FF"/>
          <w:spacing w:val="1"/>
          <w:sz w:val="28"/>
          <w:szCs w:val="28"/>
        </w:rPr>
        <w:t>P</w:t>
      </w:r>
      <w:r>
        <w:rPr>
          <w:rFonts w:ascii="Arial" w:hAnsi="Arial" w:cs="Arial"/>
          <w:b/>
          <w:bCs/>
          <w:color w:val="0000FF"/>
          <w:spacing w:val="-6"/>
          <w:sz w:val="28"/>
          <w:szCs w:val="28"/>
        </w:rPr>
        <w:t>A</w:t>
      </w:r>
      <w:r>
        <w:rPr>
          <w:rFonts w:ascii="Arial" w:hAnsi="Arial" w:cs="Arial"/>
          <w:b/>
          <w:bCs/>
          <w:color w:val="0000FF"/>
          <w:spacing w:val="-2"/>
          <w:sz w:val="28"/>
          <w:szCs w:val="28"/>
        </w:rPr>
        <w:t>NT</w:t>
      </w:r>
      <w:r>
        <w:rPr>
          <w:rFonts w:ascii="Arial" w:hAnsi="Arial" w:cs="Arial"/>
          <w:b/>
          <w:bCs/>
          <w:color w:val="0000FF"/>
          <w:sz w:val="28"/>
          <w:szCs w:val="28"/>
        </w:rPr>
        <w:t>S</w:t>
      </w:r>
    </w:p>
    <w:p>
      <w:pPr>
        <w:kinsoku w:val="0"/>
        <w:overflowPunct w:val="0"/>
        <w:spacing w:before="7" w:line="110" w:lineRule="exact"/>
        <w:rPr>
          <w:sz w:val="11"/>
          <w:szCs w:val="11"/>
        </w:rPr>
      </w:pPr>
    </w:p>
    <w:p>
      <w:pPr>
        <w:kinsoku w:val="0"/>
        <w:overflowPunct w:val="0"/>
        <w:spacing w:line="200" w:lineRule="exact"/>
        <w:rPr>
          <w:sz w:val="20"/>
          <w:szCs w:val="20"/>
        </w:rPr>
      </w:pPr>
    </w:p>
    <w:p>
      <w:pPr>
        <w:pStyle w:val="6"/>
        <w:tabs>
          <w:tab w:val="left" w:pos="1098"/>
        </w:tabs>
        <w:kinsoku w:val="0"/>
        <w:overflowPunct w:val="0"/>
        <w:spacing w:line="275" w:lineRule="auto"/>
        <w:ind w:right="445" w:hanging="995"/>
        <w:rPr>
          <w:color w:val="0000FF"/>
        </w:rPr>
      </w:pPr>
      <w:r>
        <w:rPr>
          <w:color w:val="0000FF"/>
          <w:spacing w:val="1"/>
        </w:rPr>
        <w:t>Q</w:t>
      </w:r>
      <w:r>
        <w:rPr>
          <w:color w:val="0000FF"/>
        </w:rPr>
        <w:t>9</w:t>
      </w:r>
      <w:r>
        <w:rPr>
          <w:color w:val="0000FF"/>
        </w:rPr>
        <w:tab/>
      </w:r>
      <w:r>
        <w:rPr>
          <w:color w:val="0000FF"/>
          <w:spacing w:val="-1"/>
        </w:rPr>
        <w:t>Pl</w:t>
      </w:r>
      <w:r>
        <w:rPr>
          <w:color w:val="0000FF"/>
          <w:spacing w:val="1"/>
        </w:rPr>
        <w:t>e</w:t>
      </w:r>
      <w:r>
        <w:rPr>
          <w:color w:val="0000FF"/>
        </w:rPr>
        <w:t>ase</w:t>
      </w:r>
      <w:r>
        <w:rPr>
          <w:color w:val="0000FF"/>
          <w:spacing w:val="-6"/>
        </w:rPr>
        <w:t xml:space="preserve"> </w:t>
      </w:r>
      <w:r>
        <w:rPr>
          <w:color w:val="0000FF"/>
          <w:spacing w:val="1"/>
        </w:rPr>
        <w:t>gi</w:t>
      </w:r>
      <w:r>
        <w:rPr>
          <w:color w:val="0000FF"/>
          <w:spacing w:val="-2"/>
        </w:rPr>
        <w:t>v</w:t>
      </w:r>
      <w:r>
        <w:rPr>
          <w:color w:val="0000FF"/>
        </w:rPr>
        <w:t>e</w:t>
      </w:r>
      <w:r>
        <w:rPr>
          <w:color w:val="0000FF"/>
          <w:spacing w:val="-6"/>
        </w:rPr>
        <w:t xml:space="preserve"> </w:t>
      </w:r>
      <w:r>
        <w:rPr>
          <w:color w:val="0000FF"/>
        </w:rPr>
        <w:t>a</w:t>
      </w:r>
      <w:r>
        <w:rPr>
          <w:color w:val="0000FF"/>
          <w:spacing w:val="-3"/>
        </w:rPr>
        <w:t xml:space="preserve"> </w:t>
      </w:r>
      <w:r>
        <w:rPr>
          <w:color w:val="0000FF"/>
        </w:rPr>
        <w:t>br</w:t>
      </w:r>
      <w:r>
        <w:rPr>
          <w:color w:val="0000FF"/>
          <w:spacing w:val="-1"/>
        </w:rPr>
        <w:t>i</w:t>
      </w:r>
      <w:r>
        <w:rPr>
          <w:color w:val="0000FF"/>
        </w:rPr>
        <w:t>ef</w:t>
      </w:r>
      <w:r>
        <w:rPr>
          <w:color w:val="0000FF"/>
          <w:spacing w:val="-4"/>
        </w:rPr>
        <w:t xml:space="preserve"> </w:t>
      </w:r>
      <w:r>
        <w:rPr>
          <w:color w:val="0000FF"/>
        </w:rPr>
        <w:t>d</w:t>
      </w:r>
      <w:r>
        <w:rPr>
          <w:color w:val="0000FF"/>
          <w:spacing w:val="-1"/>
        </w:rPr>
        <w:t>e</w:t>
      </w:r>
      <w:r>
        <w:rPr>
          <w:color w:val="0000FF"/>
          <w:spacing w:val="1"/>
        </w:rPr>
        <w:t>sc</w:t>
      </w:r>
      <w:r>
        <w:rPr>
          <w:color w:val="0000FF"/>
        </w:rPr>
        <w:t>r</w:t>
      </w:r>
      <w:r>
        <w:rPr>
          <w:color w:val="0000FF"/>
          <w:spacing w:val="-1"/>
        </w:rPr>
        <w:t>i</w:t>
      </w:r>
      <w:r>
        <w:rPr>
          <w:color w:val="0000FF"/>
          <w:spacing w:val="1"/>
        </w:rPr>
        <w:t>p</w:t>
      </w:r>
      <w:r>
        <w:rPr>
          <w:color w:val="0000FF"/>
        </w:rPr>
        <w:t>t</w:t>
      </w:r>
      <w:r>
        <w:rPr>
          <w:color w:val="0000FF"/>
          <w:spacing w:val="1"/>
        </w:rPr>
        <w:t>i</w:t>
      </w:r>
      <w:r>
        <w:rPr>
          <w:color w:val="0000FF"/>
        </w:rPr>
        <w:t>on</w:t>
      </w:r>
      <w:r>
        <w:rPr>
          <w:color w:val="0000FF"/>
          <w:spacing w:val="-6"/>
        </w:rPr>
        <w:t xml:space="preserve"> </w:t>
      </w:r>
      <w:r>
        <w:rPr>
          <w:color w:val="0000FF"/>
        </w:rPr>
        <w:t>of</w:t>
      </w:r>
      <w:r>
        <w:rPr>
          <w:color w:val="0000FF"/>
          <w:spacing w:val="-3"/>
        </w:rPr>
        <w:t xml:space="preserve"> </w:t>
      </w:r>
      <w:r>
        <w:rPr>
          <w:color w:val="0000FF"/>
        </w:rPr>
        <w:t>t</w:t>
      </w:r>
      <w:r>
        <w:rPr>
          <w:color w:val="0000FF"/>
          <w:spacing w:val="-1"/>
        </w:rPr>
        <w:t>h</w:t>
      </w:r>
      <w:r>
        <w:rPr>
          <w:color w:val="0000FF"/>
        </w:rPr>
        <w:t>e</w:t>
      </w:r>
      <w:r>
        <w:rPr>
          <w:color w:val="0000FF"/>
          <w:spacing w:val="-4"/>
        </w:rPr>
        <w:t xml:space="preserve"> </w:t>
      </w:r>
      <w:r>
        <w:rPr>
          <w:color w:val="0000FF"/>
          <w:spacing w:val="3"/>
        </w:rPr>
        <w:t>k</w:t>
      </w:r>
      <w:r>
        <w:rPr>
          <w:color w:val="0000FF"/>
          <w:spacing w:val="-1"/>
        </w:rPr>
        <w:t>i</w:t>
      </w:r>
      <w:r>
        <w:rPr>
          <w:color w:val="0000FF"/>
        </w:rPr>
        <w:t>nd</w:t>
      </w:r>
      <w:r>
        <w:rPr>
          <w:color w:val="0000FF"/>
          <w:spacing w:val="-6"/>
        </w:rPr>
        <w:t xml:space="preserve"> </w:t>
      </w:r>
      <w:r>
        <w:rPr>
          <w:color w:val="0000FF"/>
        </w:rPr>
        <w:t>of p</w:t>
      </w:r>
      <w:r>
        <w:rPr>
          <w:color w:val="0000FF"/>
          <w:spacing w:val="-1"/>
        </w:rPr>
        <w:t>e</w:t>
      </w:r>
      <w:r>
        <w:rPr>
          <w:color w:val="0000FF"/>
          <w:spacing w:val="1"/>
        </w:rPr>
        <w:t>o</w:t>
      </w:r>
      <w:r>
        <w:rPr>
          <w:color w:val="0000FF"/>
        </w:rPr>
        <w:t>p</w:t>
      </w:r>
      <w:r>
        <w:rPr>
          <w:color w:val="0000FF"/>
          <w:spacing w:val="-2"/>
        </w:rPr>
        <w:t>l</w:t>
      </w:r>
      <w:r>
        <w:rPr>
          <w:color w:val="0000FF"/>
        </w:rPr>
        <w:t>e</w:t>
      </w:r>
      <w:r>
        <w:rPr>
          <w:color w:val="0000FF"/>
          <w:spacing w:val="-2"/>
        </w:rPr>
        <w:t xml:space="preserve"> </w:t>
      </w:r>
      <w:r>
        <w:rPr>
          <w:color w:val="0000FF"/>
          <w:spacing w:val="-5"/>
        </w:rPr>
        <w:t>y</w:t>
      </w:r>
      <w:r>
        <w:rPr>
          <w:color w:val="0000FF"/>
          <w:spacing w:val="4"/>
        </w:rPr>
        <w:t>o</w:t>
      </w:r>
      <w:r>
        <w:rPr>
          <w:color w:val="0000FF"/>
        </w:rPr>
        <w:t>u</w:t>
      </w:r>
      <w:r>
        <w:rPr>
          <w:color w:val="0000FF"/>
          <w:spacing w:val="-6"/>
        </w:rPr>
        <w:t xml:space="preserve"> </w:t>
      </w:r>
      <w:r>
        <w:rPr>
          <w:color w:val="0000FF"/>
          <w:spacing w:val="-1"/>
        </w:rPr>
        <w:t>h</w:t>
      </w:r>
      <w:r>
        <w:rPr>
          <w:color w:val="0000FF"/>
          <w:spacing w:val="1"/>
        </w:rPr>
        <w:t>o</w:t>
      </w:r>
      <w:r>
        <w:rPr>
          <w:color w:val="0000FF"/>
        </w:rPr>
        <w:t>p</w:t>
      </w:r>
      <w:r>
        <w:rPr>
          <w:color w:val="0000FF"/>
          <w:spacing w:val="-1"/>
        </w:rPr>
        <w:t>e</w:t>
      </w:r>
      <w:r>
        <w:rPr>
          <w:color w:val="0000FF"/>
          <w:spacing w:val="2"/>
        </w:rPr>
        <w:t>/</w:t>
      </w:r>
      <w:r>
        <w:rPr>
          <w:color w:val="0000FF"/>
          <w:spacing w:val="-1"/>
        </w:rPr>
        <w:t>i</w:t>
      </w:r>
      <w:r>
        <w:rPr>
          <w:color w:val="0000FF"/>
        </w:rPr>
        <w:t>nt</w:t>
      </w:r>
      <w:r>
        <w:rPr>
          <w:color w:val="0000FF"/>
          <w:spacing w:val="1"/>
        </w:rPr>
        <w:t>e</w:t>
      </w:r>
      <w:r>
        <w:rPr>
          <w:color w:val="0000FF"/>
        </w:rPr>
        <w:t>nd</w:t>
      </w:r>
      <w:r>
        <w:rPr>
          <w:color w:val="0000FF"/>
          <w:spacing w:val="-5"/>
        </w:rPr>
        <w:t xml:space="preserve"> </w:t>
      </w:r>
      <w:r>
        <w:rPr>
          <w:color w:val="0000FF"/>
          <w:spacing w:val="1"/>
        </w:rPr>
        <w:t>t</w:t>
      </w:r>
      <w:r>
        <w:rPr>
          <w:color w:val="0000FF"/>
        </w:rPr>
        <w:t>o</w:t>
      </w:r>
      <w:r>
        <w:rPr>
          <w:color w:val="0000FF"/>
          <w:spacing w:val="-6"/>
        </w:rPr>
        <w:t xml:space="preserve"> </w:t>
      </w:r>
      <w:r>
        <w:rPr>
          <w:color w:val="0000FF"/>
          <w:spacing w:val="1"/>
        </w:rPr>
        <w:t>h</w:t>
      </w:r>
      <w:r>
        <w:rPr>
          <w:color w:val="0000FF"/>
        </w:rPr>
        <w:t>ave</w:t>
      </w:r>
      <w:r>
        <w:rPr>
          <w:color w:val="0000FF"/>
          <w:spacing w:val="-5"/>
        </w:rPr>
        <w:t xml:space="preserve"> </w:t>
      </w:r>
      <w:r>
        <w:rPr>
          <w:color w:val="0000FF"/>
          <w:spacing w:val="-1"/>
        </w:rPr>
        <w:t>a</w:t>
      </w:r>
      <w:r>
        <w:rPr>
          <w:color w:val="0000FF"/>
        </w:rPr>
        <w:t>s</w:t>
      </w:r>
      <w:r>
        <w:rPr>
          <w:color w:val="0000FF"/>
          <w:spacing w:val="-5"/>
        </w:rPr>
        <w:t xml:space="preserve"> </w:t>
      </w:r>
      <w:r>
        <w:rPr>
          <w:color w:val="0000FF"/>
          <w:spacing w:val="1"/>
        </w:rPr>
        <w:t>p</w:t>
      </w:r>
      <w:r>
        <w:rPr>
          <w:color w:val="0000FF"/>
        </w:rPr>
        <w:t>art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6"/>
        </w:rPr>
        <w:t xml:space="preserve"> </w:t>
      </w:r>
      <w:r>
        <w:rPr>
          <w:color w:val="0000FF"/>
          <w:spacing w:val="1"/>
        </w:rPr>
        <w:t>f</w:t>
      </w:r>
      <w:r>
        <w:rPr>
          <w:color w:val="0000FF"/>
        </w:rPr>
        <w:t>or</w:t>
      </w:r>
      <w:r>
        <w:rPr>
          <w:color w:val="0000FF"/>
          <w:w w:val="99"/>
        </w:rPr>
        <w:t xml:space="preserve"> </w:t>
      </w:r>
      <w:r>
        <w:rPr>
          <w:color w:val="0000FF"/>
          <w:spacing w:val="-1"/>
        </w:rPr>
        <w:t>i</w:t>
      </w:r>
      <w:r>
        <w:rPr>
          <w:color w:val="0000FF"/>
        </w:rPr>
        <w:t>nsta</w:t>
      </w:r>
      <w:r>
        <w:rPr>
          <w:color w:val="0000FF"/>
          <w:spacing w:val="-1"/>
        </w:rPr>
        <w:t>n</w:t>
      </w:r>
      <w:r>
        <w:rPr>
          <w:color w:val="0000FF"/>
          <w:spacing w:val="1"/>
        </w:rPr>
        <w:t>ce</w:t>
      </w:r>
      <w:r>
        <w:rPr>
          <w:color w:val="0000FF"/>
        </w:rPr>
        <w:t>,</w:t>
      </w:r>
      <w:r>
        <w:rPr>
          <w:color w:val="0000FF"/>
          <w:spacing w:val="-7"/>
        </w:rPr>
        <w:t xml:space="preserve"> </w:t>
      </w:r>
      <w:r>
        <w:rPr>
          <w:color w:val="0000FF"/>
        </w:rPr>
        <w:t>a</w:t>
      </w:r>
      <w:r>
        <w:rPr>
          <w:color w:val="0000FF"/>
          <w:spacing w:val="-8"/>
        </w:rPr>
        <w:t xml:space="preserve"> </w:t>
      </w:r>
      <w:r>
        <w:rPr>
          <w:color w:val="0000FF"/>
        </w:rPr>
        <w:t>sa</w:t>
      </w:r>
      <w:r>
        <w:rPr>
          <w:color w:val="0000FF"/>
          <w:spacing w:val="4"/>
        </w:rPr>
        <w:t>m</w:t>
      </w:r>
      <w:r>
        <w:rPr>
          <w:color w:val="0000FF"/>
        </w:rPr>
        <w:t>p</w:t>
      </w:r>
      <w:r>
        <w:rPr>
          <w:color w:val="0000FF"/>
          <w:spacing w:val="-2"/>
        </w:rPr>
        <w:t>l</w:t>
      </w:r>
      <w:r>
        <w:rPr>
          <w:color w:val="0000FF"/>
        </w:rPr>
        <w:t>e</w:t>
      </w:r>
      <w:r>
        <w:rPr>
          <w:color w:val="0000FF"/>
          <w:spacing w:val="-7"/>
        </w:rPr>
        <w:t xml:space="preserve"> </w:t>
      </w:r>
      <w:r>
        <w:rPr>
          <w:color w:val="0000FF"/>
          <w:spacing w:val="-1"/>
        </w:rPr>
        <w:t>o</w:t>
      </w:r>
      <w:r>
        <w:rPr>
          <w:color w:val="0000FF"/>
        </w:rPr>
        <w:t>f</w:t>
      </w:r>
      <w:r>
        <w:rPr>
          <w:color w:val="0000FF"/>
          <w:spacing w:val="-6"/>
        </w:rPr>
        <w:t xml:space="preserve"> </w:t>
      </w:r>
      <w:r>
        <w:rPr>
          <w:color w:val="0000FF"/>
        </w:rPr>
        <w:t>t</w:t>
      </w:r>
      <w:r>
        <w:rPr>
          <w:color w:val="0000FF"/>
          <w:spacing w:val="1"/>
        </w:rPr>
        <w:t>h</w:t>
      </w:r>
      <w:r>
        <w:rPr>
          <w:color w:val="0000FF"/>
        </w:rPr>
        <w:t>e</w:t>
      </w:r>
      <w:r>
        <w:rPr>
          <w:color w:val="0000FF"/>
          <w:spacing w:val="-7"/>
        </w:rPr>
        <w:t xml:space="preserve"> </w:t>
      </w:r>
      <w:r>
        <w:rPr>
          <w:color w:val="0000FF"/>
          <w:spacing w:val="1"/>
        </w:rPr>
        <w:t>g</w:t>
      </w:r>
      <w:r>
        <w:rPr>
          <w:color w:val="0000FF"/>
        </w:rPr>
        <w:t>e</w:t>
      </w:r>
      <w:r>
        <w:rPr>
          <w:color w:val="0000FF"/>
          <w:spacing w:val="-1"/>
        </w:rPr>
        <w:t>n</w:t>
      </w:r>
      <w:r>
        <w:rPr>
          <w:color w:val="0000FF"/>
        </w:rPr>
        <w:t>er</w:t>
      </w:r>
      <w:r>
        <w:rPr>
          <w:color w:val="0000FF"/>
          <w:spacing w:val="2"/>
        </w:rPr>
        <w:t>a</w:t>
      </w:r>
      <w:r>
        <w:rPr>
          <w:color w:val="0000FF"/>
        </w:rPr>
        <w:t>l</w:t>
      </w:r>
      <w:r>
        <w:rPr>
          <w:color w:val="0000FF"/>
          <w:spacing w:val="-7"/>
        </w:rPr>
        <w:t xml:space="preserve"> </w:t>
      </w:r>
      <w:r>
        <w:rPr>
          <w:color w:val="0000FF"/>
          <w:spacing w:val="1"/>
        </w:rPr>
        <w:t>p</w:t>
      </w:r>
      <w:r>
        <w:rPr>
          <w:color w:val="0000FF"/>
        </w:rPr>
        <w:t>o</w:t>
      </w:r>
      <w:r>
        <w:rPr>
          <w:color w:val="0000FF"/>
          <w:spacing w:val="-1"/>
        </w:rPr>
        <w:t>p</w:t>
      </w:r>
      <w:r>
        <w:rPr>
          <w:color w:val="0000FF"/>
          <w:spacing w:val="1"/>
        </w:rPr>
        <w:t>u</w:t>
      </w:r>
      <w:r>
        <w:rPr>
          <w:color w:val="0000FF"/>
          <w:spacing w:val="-1"/>
        </w:rPr>
        <w:t>l</w:t>
      </w:r>
      <w:r>
        <w:rPr>
          <w:color w:val="0000FF"/>
        </w:rPr>
        <w:t>a</w:t>
      </w:r>
      <w:r>
        <w:rPr>
          <w:color w:val="0000FF"/>
          <w:spacing w:val="1"/>
        </w:rPr>
        <w:t>t</w:t>
      </w:r>
      <w:r>
        <w:rPr>
          <w:color w:val="0000FF"/>
          <w:spacing w:val="-1"/>
        </w:rPr>
        <w:t>i</w:t>
      </w:r>
      <w:r>
        <w:rPr>
          <w:color w:val="0000FF"/>
        </w:rPr>
        <w:t>o</w:t>
      </w:r>
      <w:r>
        <w:rPr>
          <w:color w:val="0000FF"/>
          <w:spacing w:val="1"/>
        </w:rPr>
        <w:t>n</w:t>
      </w:r>
      <w:r>
        <w:rPr>
          <w:color w:val="0000FF"/>
        </w:rPr>
        <w:t>,</w:t>
      </w:r>
      <w:r>
        <w:rPr>
          <w:color w:val="0000FF"/>
          <w:spacing w:val="-7"/>
        </w:rPr>
        <w:t xml:space="preserve"> </w:t>
      </w:r>
      <w:r>
        <w:rPr>
          <w:color w:val="0000FF"/>
        </w:rPr>
        <w:t>U</w:t>
      </w:r>
      <w:r>
        <w:rPr>
          <w:color w:val="0000FF"/>
          <w:spacing w:val="1"/>
        </w:rPr>
        <w:t>n</w:t>
      </w:r>
      <w:r>
        <w:rPr>
          <w:color w:val="0000FF"/>
          <w:spacing w:val="-1"/>
        </w:rPr>
        <w:t>i</w:t>
      </w:r>
      <w:r>
        <w:rPr>
          <w:color w:val="0000FF"/>
          <w:spacing w:val="1"/>
        </w:rPr>
        <w:t>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10"/>
        </w:rPr>
        <w:t xml:space="preserve"> </w:t>
      </w:r>
      <w:r>
        <w:rPr>
          <w:color w:val="0000FF"/>
          <w:spacing w:val="3"/>
        </w:rPr>
        <w:t>s</w:t>
      </w:r>
      <w:r>
        <w:rPr>
          <w:color w:val="0000FF"/>
        </w:rPr>
        <w:t>tu</w:t>
      </w:r>
      <w:r>
        <w:rPr>
          <w:color w:val="0000FF"/>
          <w:spacing w:val="1"/>
        </w:rPr>
        <w:t>d</w:t>
      </w:r>
      <w:r>
        <w:rPr>
          <w:color w:val="0000FF"/>
        </w:rPr>
        <w:t>e</w:t>
      </w:r>
      <w:r>
        <w:rPr>
          <w:color w:val="0000FF"/>
          <w:spacing w:val="-1"/>
        </w:rPr>
        <w:t>n</w:t>
      </w:r>
      <w:r>
        <w:rPr>
          <w:color w:val="0000FF"/>
        </w:rPr>
        <w:t>ts,</w:t>
      </w:r>
      <w:r>
        <w:rPr>
          <w:color w:val="0000FF"/>
          <w:spacing w:val="-5"/>
        </w:rPr>
        <w:t xml:space="preserve"> </w:t>
      </w:r>
      <w:r>
        <w:rPr>
          <w:color w:val="0000FF"/>
        </w:rPr>
        <w:t>p</w:t>
      </w:r>
      <w:r>
        <w:rPr>
          <w:color w:val="0000FF"/>
          <w:spacing w:val="-1"/>
        </w:rPr>
        <w:t>e</w:t>
      </w:r>
      <w:r>
        <w:rPr>
          <w:color w:val="0000FF"/>
          <w:spacing w:val="1"/>
        </w:rPr>
        <w:t>o</w:t>
      </w:r>
      <w:r>
        <w:rPr>
          <w:color w:val="0000FF"/>
        </w:rPr>
        <w:t>p</w:t>
      </w:r>
      <w:r>
        <w:rPr>
          <w:color w:val="0000FF"/>
          <w:spacing w:val="-2"/>
        </w:rPr>
        <w:t>l</w:t>
      </w:r>
      <w:r>
        <w:rPr>
          <w:color w:val="0000FF"/>
        </w:rPr>
        <w:t>e</w:t>
      </w:r>
      <w:r>
        <w:rPr>
          <w:color w:val="0000FF"/>
          <w:spacing w:val="-6"/>
        </w:rPr>
        <w:t xml:space="preserve"> </w:t>
      </w:r>
      <w:r>
        <w:rPr>
          <w:color w:val="0000FF"/>
        </w:rPr>
        <w:t>a</w:t>
      </w:r>
      <w:r>
        <w:rPr>
          <w:color w:val="0000FF"/>
          <w:spacing w:val="1"/>
        </w:rPr>
        <w:t>f</w:t>
      </w:r>
      <w:r>
        <w:rPr>
          <w:color w:val="0000FF"/>
          <w:spacing w:val="2"/>
        </w:rPr>
        <w:t>f</w:t>
      </w:r>
      <w:r>
        <w:rPr>
          <w:color w:val="0000FF"/>
        </w:rPr>
        <w:t>ected</w:t>
      </w:r>
      <w:r>
        <w:rPr>
          <w:color w:val="0000FF"/>
          <w:spacing w:val="-7"/>
        </w:rPr>
        <w:t xml:space="preserve"> </w:t>
      </w:r>
      <w:r>
        <w:rPr>
          <w:color w:val="0000FF"/>
          <w:spacing w:val="1"/>
        </w:rPr>
        <w:t>b</w:t>
      </w:r>
      <w:r>
        <w:rPr>
          <w:color w:val="0000FF"/>
        </w:rPr>
        <w:t>y</w:t>
      </w:r>
      <w:r>
        <w:rPr>
          <w:color w:val="0000FF"/>
          <w:spacing w:val="-7"/>
        </w:rPr>
        <w:t xml:space="preserve"> </w:t>
      </w:r>
      <w:r>
        <w:rPr>
          <w:color w:val="0000FF"/>
        </w:rPr>
        <w:t>a</w:t>
      </w:r>
      <w:r>
        <w:rPr>
          <w:color w:val="0000FF"/>
          <w:spacing w:val="-7"/>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rPr>
        <w:t>ular</w:t>
      </w:r>
      <w:r>
        <w:rPr>
          <w:color w:val="0000FF"/>
          <w:w w:val="99"/>
        </w:rPr>
        <w:t xml:space="preserve"> </w:t>
      </w:r>
      <w:r>
        <w:rPr>
          <w:color w:val="0000FF"/>
          <w:spacing w:val="4"/>
        </w:rPr>
        <w:t>m</w:t>
      </w:r>
      <w:r>
        <w:rPr>
          <w:color w:val="0000FF"/>
        </w:rPr>
        <w:t>e</w:t>
      </w:r>
      <w:r>
        <w:rPr>
          <w:color w:val="0000FF"/>
          <w:spacing w:val="-1"/>
        </w:rPr>
        <w:t>di</w:t>
      </w:r>
      <w:r>
        <w:rPr>
          <w:color w:val="0000FF"/>
          <w:spacing w:val="1"/>
        </w:rPr>
        <w:t>c</w:t>
      </w:r>
      <w:r>
        <w:rPr>
          <w:color w:val="0000FF"/>
        </w:rPr>
        <w:t>al</w:t>
      </w:r>
      <w:r>
        <w:rPr>
          <w:color w:val="0000FF"/>
          <w:spacing w:val="-8"/>
        </w:rPr>
        <w:t xml:space="preserve"> </w:t>
      </w:r>
      <w:r>
        <w:rPr>
          <w:color w:val="0000FF"/>
        </w:rPr>
        <w:t>co</w:t>
      </w:r>
      <w:r>
        <w:rPr>
          <w:color w:val="0000FF"/>
          <w:spacing w:val="-1"/>
        </w:rPr>
        <w:t>n</w:t>
      </w:r>
      <w:r>
        <w:rPr>
          <w:color w:val="0000FF"/>
          <w:spacing w:val="1"/>
        </w:rPr>
        <w:t>d</w:t>
      </w:r>
      <w:r>
        <w:rPr>
          <w:color w:val="0000FF"/>
          <w:spacing w:val="-1"/>
        </w:rPr>
        <w:t>i</w:t>
      </w:r>
      <w:r>
        <w:rPr>
          <w:color w:val="0000FF"/>
        </w:rPr>
        <w:t>t</w:t>
      </w:r>
      <w:r>
        <w:rPr>
          <w:color w:val="0000FF"/>
          <w:spacing w:val="1"/>
        </w:rPr>
        <w:t>i</w:t>
      </w:r>
      <w:r>
        <w:rPr>
          <w:color w:val="0000FF"/>
        </w:rPr>
        <w:t>o</w:t>
      </w:r>
      <w:r>
        <w:rPr>
          <w:color w:val="0000FF"/>
          <w:spacing w:val="-1"/>
        </w:rPr>
        <w:t>n</w:t>
      </w:r>
      <w:r>
        <w:rPr>
          <w:color w:val="0000FF"/>
        </w:rPr>
        <w:t>,</w:t>
      </w:r>
      <w:r>
        <w:rPr>
          <w:color w:val="0000FF"/>
          <w:spacing w:val="-6"/>
        </w:rPr>
        <w:t xml:space="preserve"> </w:t>
      </w:r>
      <w:r>
        <w:rPr>
          <w:color w:val="0000FF"/>
        </w:rPr>
        <w:t>c</w:t>
      </w:r>
      <w:r>
        <w:rPr>
          <w:color w:val="0000FF"/>
          <w:spacing w:val="1"/>
        </w:rPr>
        <w:t>h</w:t>
      </w:r>
      <w:r>
        <w:rPr>
          <w:color w:val="0000FF"/>
          <w:spacing w:val="-1"/>
        </w:rPr>
        <w:t>i</w:t>
      </w:r>
      <w:r>
        <w:rPr>
          <w:color w:val="0000FF"/>
          <w:spacing w:val="1"/>
        </w:rPr>
        <w:t>l</w:t>
      </w:r>
      <w:r>
        <w:rPr>
          <w:color w:val="0000FF"/>
        </w:rPr>
        <w:t>dren</w:t>
      </w:r>
      <w:r>
        <w:rPr>
          <w:color w:val="0000FF"/>
          <w:spacing w:val="-5"/>
        </w:rPr>
        <w:t xml:space="preserve"> </w:t>
      </w:r>
      <w:r>
        <w:rPr>
          <w:color w:val="0000FF"/>
        </w:rPr>
        <w:t>w</w:t>
      </w:r>
      <w:r>
        <w:rPr>
          <w:color w:val="0000FF"/>
          <w:spacing w:val="-1"/>
        </w:rPr>
        <w:t>i</w:t>
      </w:r>
      <w:r>
        <w:rPr>
          <w:color w:val="0000FF"/>
        </w:rPr>
        <w:t>t</w:t>
      </w:r>
      <w:r>
        <w:rPr>
          <w:color w:val="0000FF"/>
          <w:spacing w:val="1"/>
        </w:rPr>
        <w:t>h</w:t>
      </w:r>
      <w:r>
        <w:rPr>
          <w:color w:val="0000FF"/>
          <w:spacing w:val="-1"/>
        </w:rPr>
        <w:t>i</w:t>
      </w:r>
      <w:r>
        <w:rPr>
          <w:color w:val="0000FF"/>
        </w:rPr>
        <w:t>n</w:t>
      </w:r>
      <w:r>
        <w:rPr>
          <w:color w:val="0000FF"/>
          <w:spacing w:val="-4"/>
        </w:rPr>
        <w:t xml:space="preserve"> </w:t>
      </w:r>
      <w:r>
        <w:rPr>
          <w:color w:val="0000FF"/>
        </w:rPr>
        <w:t>a</w:t>
      </w:r>
      <w:r>
        <w:rPr>
          <w:color w:val="0000FF"/>
          <w:spacing w:val="-7"/>
        </w:rPr>
        <w:t xml:space="preserve"> </w:t>
      </w:r>
      <w:r>
        <w:rPr>
          <w:color w:val="0000FF"/>
          <w:spacing w:val="1"/>
        </w:rPr>
        <w:t>g</w:t>
      </w:r>
      <w:r>
        <w:rPr>
          <w:color w:val="0000FF"/>
          <w:spacing w:val="-1"/>
        </w:rPr>
        <w:t>i</w:t>
      </w:r>
      <w:r>
        <w:rPr>
          <w:color w:val="0000FF"/>
          <w:spacing w:val="1"/>
        </w:rPr>
        <w:t>v</w:t>
      </w:r>
      <w:r>
        <w:rPr>
          <w:color w:val="0000FF"/>
        </w:rPr>
        <w:t>en</w:t>
      </w:r>
      <w:r>
        <w:rPr>
          <w:color w:val="0000FF"/>
          <w:spacing w:val="-7"/>
        </w:rPr>
        <w:t xml:space="preserve"> </w:t>
      </w:r>
      <w:r>
        <w:rPr>
          <w:color w:val="0000FF"/>
          <w:spacing w:val="1"/>
        </w:rPr>
        <w:t>a</w:t>
      </w:r>
      <w:r>
        <w:rPr>
          <w:color w:val="0000FF"/>
        </w:rPr>
        <w:t>ge</w:t>
      </w:r>
      <w:r>
        <w:rPr>
          <w:color w:val="0000FF"/>
          <w:spacing w:val="-5"/>
        </w:rPr>
        <w:t xml:space="preserve"> </w:t>
      </w:r>
      <w:r>
        <w:rPr>
          <w:color w:val="0000FF"/>
        </w:rPr>
        <w:t>grou</w:t>
      </w:r>
      <w:r>
        <w:rPr>
          <w:color w:val="0000FF"/>
          <w:spacing w:val="1"/>
        </w:rPr>
        <w:t>p</w:t>
      </w:r>
      <w:r>
        <w:rPr>
          <w:color w:val="0000FF"/>
        </w:rPr>
        <w:t>,</w:t>
      </w:r>
      <w:r>
        <w:rPr>
          <w:color w:val="0000FF"/>
          <w:spacing w:val="-7"/>
        </w:rPr>
        <w:t xml:space="preserve"> </w:t>
      </w:r>
      <w:r>
        <w:rPr>
          <w:color w:val="0000FF"/>
          <w:spacing w:val="1"/>
        </w:rPr>
        <w:t>e</w:t>
      </w:r>
      <w:r>
        <w:rPr>
          <w:color w:val="0000FF"/>
          <w:spacing w:val="4"/>
        </w:rPr>
        <w:t>m</w:t>
      </w:r>
      <w:r>
        <w:rPr>
          <w:color w:val="0000FF"/>
        </w:rPr>
        <w:t>p</w:t>
      </w:r>
      <w:r>
        <w:rPr>
          <w:color w:val="0000FF"/>
          <w:spacing w:val="-2"/>
        </w:rPr>
        <w:t>l</w:t>
      </w:r>
      <w:r>
        <w:rPr>
          <w:color w:val="0000FF"/>
          <w:spacing w:val="1"/>
        </w:rPr>
        <w:t>o</w:t>
      </w:r>
      <w:r>
        <w:rPr>
          <w:color w:val="0000FF"/>
          <w:spacing w:val="-5"/>
        </w:rPr>
        <w:t>y</w:t>
      </w:r>
      <w:r>
        <w:rPr>
          <w:color w:val="0000FF"/>
        </w:rPr>
        <w:t>e</w:t>
      </w:r>
      <w:r>
        <w:rPr>
          <w:color w:val="0000FF"/>
          <w:spacing w:val="-1"/>
        </w:rPr>
        <w:t>e</w:t>
      </w:r>
      <w:r>
        <w:rPr>
          <w:color w:val="0000FF"/>
        </w:rPr>
        <w:t>s</w:t>
      </w:r>
      <w:r>
        <w:rPr>
          <w:color w:val="0000FF"/>
          <w:spacing w:val="-5"/>
        </w:rPr>
        <w:t xml:space="preserve"> </w:t>
      </w:r>
      <w:r>
        <w:rPr>
          <w:color w:val="0000FF"/>
        </w:rPr>
        <w:t>of</w:t>
      </w:r>
      <w:r>
        <w:rPr>
          <w:color w:val="0000FF"/>
          <w:spacing w:val="-5"/>
        </w:rPr>
        <w:t xml:space="preserve"> </w:t>
      </w:r>
      <w:r>
        <w:rPr>
          <w:color w:val="0000FF"/>
        </w:rPr>
        <w:t>a</w:t>
      </w:r>
      <w:r>
        <w:rPr>
          <w:color w:val="0000FF"/>
          <w:spacing w:val="-6"/>
        </w:rPr>
        <w:t xml:space="preserve"> </w:t>
      </w:r>
      <w:r>
        <w:rPr>
          <w:color w:val="0000FF"/>
          <w:spacing w:val="1"/>
        </w:rPr>
        <w:t>p</w:t>
      </w:r>
      <w:r>
        <w:rPr>
          <w:color w:val="0000FF"/>
        </w:rPr>
        <w:t>art</w:t>
      </w:r>
      <w:r>
        <w:rPr>
          <w:color w:val="0000FF"/>
          <w:spacing w:val="-1"/>
        </w:rPr>
        <w:t>i</w:t>
      </w:r>
      <w:r>
        <w:rPr>
          <w:color w:val="0000FF"/>
          <w:spacing w:val="1"/>
        </w:rPr>
        <w:t>cu</w:t>
      </w:r>
      <w:r>
        <w:rPr>
          <w:color w:val="0000FF"/>
          <w:spacing w:val="-1"/>
        </w:rPr>
        <w:t>l</w:t>
      </w:r>
      <w:r>
        <w:rPr>
          <w:color w:val="0000FF"/>
        </w:rPr>
        <w:t>ar</w:t>
      </w:r>
      <w:r>
        <w:rPr>
          <w:color w:val="0000FF"/>
          <w:spacing w:val="-6"/>
        </w:rPr>
        <w:t xml:space="preserve"> </w:t>
      </w:r>
      <w:r>
        <w:rPr>
          <w:color w:val="0000FF"/>
          <w:spacing w:val="2"/>
        </w:rPr>
        <w:t>f</w:t>
      </w:r>
      <w:r>
        <w:rPr>
          <w:color w:val="0000FF"/>
          <w:spacing w:val="-1"/>
        </w:rPr>
        <w:t>i</w:t>
      </w:r>
      <w:r>
        <w:rPr>
          <w:color w:val="0000FF"/>
        </w:rPr>
        <w:t>r</w:t>
      </w:r>
      <w:r>
        <w:rPr>
          <w:color w:val="0000FF"/>
          <w:spacing w:val="4"/>
        </w:rPr>
        <w:t>m</w:t>
      </w:r>
      <w:r>
        <w:rPr>
          <w:color w:val="0000FF"/>
        </w:rPr>
        <w:t>,</w:t>
      </w:r>
      <w:r>
        <w:rPr>
          <w:color w:val="0000FF"/>
          <w:spacing w:val="-7"/>
        </w:rPr>
        <w:t xml:space="preserve"> </w:t>
      </w:r>
      <w:r>
        <w:rPr>
          <w:color w:val="0000FF"/>
          <w:spacing w:val="-1"/>
        </w:rPr>
        <w:t>p</w:t>
      </w:r>
      <w:r>
        <w:rPr>
          <w:color w:val="0000FF"/>
        </w:rPr>
        <w:t>e</w:t>
      </w:r>
      <w:r>
        <w:rPr>
          <w:color w:val="0000FF"/>
          <w:spacing w:val="-1"/>
        </w:rPr>
        <w:t>o</w:t>
      </w:r>
      <w:r>
        <w:rPr>
          <w:color w:val="0000FF"/>
        </w:rPr>
        <w:t>p</w:t>
      </w:r>
      <w:r>
        <w:rPr>
          <w:color w:val="0000FF"/>
          <w:spacing w:val="-2"/>
        </w:rPr>
        <w:t>l</w:t>
      </w:r>
      <w:r>
        <w:rPr>
          <w:color w:val="0000FF"/>
        </w:rPr>
        <w:t>e</w:t>
      </w:r>
      <w:r>
        <w:rPr>
          <w:color w:val="0000FF"/>
          <w:spacing w:val="-4"/>
        </w:rPr>
        <w:t xml:space="preserve"> </w:t>
      </w:r>
      <w:r>
        <w:rPr>
          <w:color w:val="0000FF"/>
        </w:rPr>
        <w:t>who</w:t>
      </w:r>
      <w:r>
        <w:rPr>
          <w:color w:val="0000FF"/>
          <w:w w:val="99"/>
        </w:rPr>
        <w:t xml:space="preserve"> </w:t>
      </w:r>
      <w:r>
        <w:rPr>
          <w:color w:val="0000FF"/>
          <w:spacing w:val="1"/>
        </w:rPr>
        <w:t>s</w:t>
      </w:r>
      <w:r>
        <w:rPr>
          <w:color w:val="0000FF"/>
        </w:rPr>
        <w:t>u</w:t>
      </w:r>
      <w:r>
        <w:rPr>
          <w:color w:val="0000FF"/>
          <w:spacing w:val="-1"/>
        </w:rPr>
        <w:t>p</w:t>
      </w:r>
      <w:r>
        <w:rPr>
          <w:color w:val="0000FF"/>
        </w:rPr>
        <w:t>p</w:t>
      </w:r>
      <w:r>
        <w:rPr>
          <w:color w:val="0000FF"/>
          <w:spacing w:val="-1"/>
        </w:rPr>
        <w:t>o</w:t>
      </w:r>
      <w:r>
        <w:rPr>
          <w:color w:val="0000FF"/>
        </w:rPr>
        <w:t>rt</w:t>
      </w:r>
      <w:r>
        <w:rPr>
          <w:color w:val="0000FF"/>
          <w:spacing w:val="-6"/>
        </w:rPr>
        <w:t xml:space="preserve"> </w:t>
      </w:r>
      <w:r>
        <w:rPr>
          <w:color w:val="0000FF"/>
        </w:rPr>
        <w:t>a</w:t>
      </w:r>
      <w:r>
        <w:rPr>
          <w:color w:val="0000FF"/>
          <w:spacing w:val="-4"/>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rPr>
        <w:t>ular</w:t>
      </w:r>
      <w:r>
        <w:rPr>
          <w:color w:val="0000FF"/>
          <w:spacing w:val="-6"/>
        </w:rPr>
        <w:t xml:space="preserve"> </w:t>
      </w:r>
      <w:r>
        <w:rPr>
          <w:color w:val="0000FF"/>
        </w:rPr>
        <w:t>p</w:t>
      </w:r>
      <w:r>
        <w:rPr>
          <w:color w:val="0000FF"/>
          <w:spacing w:val="1"/>
        </w:rPr>
        <w:t>o</w:t>
      </w:r>
      <w:r>
        <w:rPr>
          <w:color w:val="0000FF"/>
          <w:spacing w:val="-1"/>
        </w:rPr>
        <w:t>li</w:t>
      </w:r>
      <w:r>
        <w:rPr>
          <w:color w:val="0000FF"/>
          <w:spacing w:val="2"/>
        </w:rPr>
        <w:t>t</w:t>
      </w:r>
      <w:r>
        <w:rPr>
          <w:color w:val="0000FF"/>
          <w:spacing w:val="-1"/>
        </w:rPr>
        <w:t>i</w:t>
      </w:r>
      <w:r>
        <w:rPr>
          <w:color w:val="0000FF"/>
          <w:spacing w:val="1"/>
        </w:rPr>
        <w:t>c</w:t>
      </w:r>
      <w:r>
        <w:rPr>
          <w:color w:val="0000FF"/>
        </w:rPr>
        <w:t>al</w:t>
      </w:r>
      <w:r>
        <w:rPr>
          <w:color w:val="0000FF"/>
          <w:spacing w:val="-5"/>
        </w:rPr>
        <w:t xml:space="preserve"> </w:t>
      </w:r>
      <w:r>
        <w:rPr>
          <w:color w:val="0000FF"/>
        </w:rPr>
        <w:t>p</w:t>
      </w:r>
      <w:r>
        <w:rPr>
          <w:color w:val="0000FF"/>
          <w:spacing w:val="-1"/>
        </w:rPr>
        <w:t>a</w:t>
      </w:r>
      <w:r>
        <w:rPr>
          <w:color w:val="0000FF"/>
        </w:rPr>
        <w:t>r</w:t>
      </w:r>
      <w:r>
        <w:rPr>
          <w:color w:val="0000FF"/>
          <w:spacing w:val="2"/>
        </w:rPr>
        <w:t>t</w:t>
      </w:r>
      <w:r>
        <w:rPr>
          <w:color w:val="0000FF"/>
          <w:spacing w:val="-5"/>
        </w:rPr>
        <w:t>y</w:t>
      </w:r>
      <w:r>
        <w:rPr>
          <w:color w:val="0000FF"/>
        </w:rPr>
        <w:t>,</w:t>
      </w:r>
      <w:r>
        <w:rPr>
          <w:color w:val="0000FF"/>
          <w:spacing w:val="-4"/>
        </w:rPr>
        <w:t xml:space="preserve"> </w:t>
      </w:r>
      <w:r>
        <w:rPr>
          <w:color w:val="0000FF"/>
        </w:rPr>
        <w:t>a</w:t>
      </w:r>
      <w:r>
        <w:rPr>
          <w:color w:val="0000FF"/>
          <w:spacing w:val="1"/>
        </w:rPr>
        <w:t>n</w:t>
      </w:r>
      <w:r>
        <w:rPr>
          <w:color w:val="0000FF"/>
        </w:rPr>
        <w:t>d</w:t>
      </w:r>
      <w:r>
        <w:rPr>
          <w:color w:val="0000FF"/>
          <w:spacing w:val="-6"/>
        </w:rPr>
        <w:t xml:space="preserve"> </w:t>
      </w:r>
      <w:r>
        <w:rPr>
          <w:color w:val="0000FF"/>
        </w:rPr>
        <w:t>sta</w:t>
      </w:r>
      <w:r>
        <w:rPr>
          <w:color w:val="0000FF"/>
          <w:spacing w:val="1"/>
        </w:rPr>
        <w:t>t</w:t>
      </w:r>
      <w:r>
        <w:rPr>
          <w:color w:val="0000FF"/>
        </w:rPr>
        <w:t>e</w:t>
      </w:r>
      <w:r>
        <w:rPr>
          <w:color w:val="0000FF"/>
          <w:spacing w:val="-5"/>
        </w:rPr>
        <w:t xml:space="preserve"> </w:t>
      </w:r>
      <w:r>
        <w:rPr>
          <w:color w:val="0000FF"/>
          <w:spacing w:val="-3"/>
        </w:rPr>
        <w:t>w</w:t>
      </w:r>
      <w:r>
        <w:rPr>
          <w:color w:val="0000FF"/>
          <w:spacing w:val="1"/>
        </w:rPr>
        <w:t>h</w:t>
      </w:r>
      <w:r>
        <w:rPr>
          <w:color w:val="0000FF"/>
        </w:rPr>
        <w:t>et</w:t>
      </w:r>
      <w:r>
        <w:rPr>
          <w:color w:val="0000FF"/>
          <w:spacing w:val="1"/>
        </w:rPr>
        <w:t>h</w:t>
      </w:r>
      <w:r>
        <w:rPr>
          <w:color w:val="0000FF"/>
        </w:rPr>
        <w:t>er</w:t>
      </w:r>
      <w:r>
        <w:rPr>
          <w:color w:val="0000FF"/>
          <w:spacing w:val="-6"/>
        </w:rPr>
        <w:t xml:space="preserve"> </w:t>
      </w:r>
      <w:r>
        <w:rPr>
          <w:color w:val="0000FF"/>
        </w:rPr>
        <w:t>t</w:t>
      </w:r>
      <w:r>
        <w:rPr>
          <w:color w:val="0000FF"/>
          <w:spacing w:val="2"/>
        </w:rPr>
        <w:t>h</w:t>
      </w:r>
      <w:r>
        <w:rPr>
          <w:color w:val="0000FF"/>
        </w:rPr>
        <w:t>ere</w:t>
      </w:r>
      <w:r>
        <w:rPr>
          <w:color w:val="0000FF"/>
          <w:spacing w:val="-6"/>
        </w:rPr>
        <w:t xml:space="preserve"> </w:t>
      </w:r>
      <w:r>
        <w:rPr>
          <w:color w:val="0000FF"/>
        </w:rPr>
        <w:t>are</w:t>
      </w:r>
      <w:r>
        <w:rPr>
          <w:color w:val="0000FF"/>
          <w:spacing w:val="-4"/>
        </w:rPr>
        <w:t xml:space="preserve"> </w:t>
      </w:r>
      <w:r>
        <w:rPr>
          <w:color w:val="0000FF"/>
        </w:rPr>
        <w:t>a</w:t>
      </w:r>
      <w:r>
        <w:rPr>
          <w:color w:val="0000FF"/>
          <w:spacing w:val="4"/>
        </w:rPr>
        <w:t>n</w:t>
      </w:r>
      <w:r>
        <w:rPr>
          <w:color w:val="0000FF"/>
        </w:rPr>
        <w:t>y</w:t>
      </w:r>
      <w:r>
        <w:rPr>
          <w:color w:val="0000FF"/>
          <w:spacing w:val="-9"/>
        </w:rPr>
        <w:t xml:space="preserve"> </w:t>
      </w:r>
      <w:r>
        <w:rPr>
          <w:color w:val="0000FF"/>
        </w:rPr>
        <w:t>u</w:t>
      </w:r>
      <w:r>
        <w:rPr>
          <w:color w:val="0000FF"/>
          <w:spacing w:val="1"/>
        </w:rPr>
        <w:t>p</w:t>
      </w:r>
      <w:r>
        <w:rPr>
          <w:color w:val="0000FF"/>
        </w:rPr>
        <w:t>p</w:t>
      </w:r>
      <w:r>
        <w:rPr>
          <w:color w:val="0000FF"/>
          <w:spacing w:val="-1"/>
        </w:rPr>
        <w:t>e</w:t>
      </w:r>
      <w:r>
        <w:rPr>
          <w:color w:val="0000FF"/>
        </w:rPr>
        <w:t>r</w:t>
      </w:r>
      <w:r>
        <w:rPr>
          <w:color w:val="0000FF"/>
          <w:spacing w:val="-5"/>
        </w:rPr>
        <w:t xml:space="preserve"> </w:t>
      </w:r>
      <w:r>
        <w:rPr>
          <w:color w:val="0000FF"/>
        </w:rPr>
        <w:t>or</w:t>
      </w:r>
      <w:r>
        <w:rPr>
          <w:color w:val="0000FF"/>
          <w:spacing w:val="-3"/>
        </w:rPr>
        <w:t xml:space="preserve"> </w:t>
      </w:r>
      <w:r>
        <w:rPr>
          <w:color w:val="0000FF"/>
          <w:spacing w:val="-1"/>
        </w:rPr>
        <w:t>l</w:t>
      </w:r>
      <w:r>
        <w:rPr>
          <w:color w:val="0000FF"/>
          <w:spacing w:val="1"/>
        </w:rPr>
        <w:t>o</w:t>
      </w:r>
      <w:r>
        <w:rPr>
          <w:color w:val="0000FF"/>
        </w:rPr>
        <w:t>wer</w:t>
      </w:r>
      <w:r>
        <w:rPr>
          <w:color w:val="0000FF"/>
          <w:spacing w:val="-4"/>
        </w:rPr>
        <w:t xml:space="preserve"> </w:t>
      </w:r>
      <w:r>
        <w:rPr>
          <w:color w:val="0000FF"/>
        </w:rPr>
        <w:t>a</w:t>
      </w:r>
      <w:r>
        <w:rPr>
          <w:color w:val="0000FF"/>
          <w:spacing w:val="-1"/>
        </w:rPr>
        <w:t>g</w:t>
      </w:r>
      <w:r>
        <w:rPr>
          <w:color w:val="0000FF"/>
        </w:rPr>
        <w:t>e</w:t>
      </w:r>
      <w:r>
        <w:rPr>
          <w:color w:val="0000FF"/>
          <w:spacing w:val="-6"/>
        </w:rPr>
        <w:t xml:space="preserve"> </w:t>
      </w:r>
      <w:r>
        <w:rPr>
          <w:color w:val="0000FF"/>
        </w:rPr>
        <w:t>re</w:t>
      </w:r>
      <w:r>
        <w:rPr>
          <w:color w:val="0000FF"/>
          <w:spacing w:val="1"/>
        </w:rPr>
        <w:t>s</w:t>
      </w:r>
      <w:r>
        <w:rPr>
          <w:color w:val="0000FF"/>
        </w:rPr>
        <w:t>tr</w:t>
      </w:r>
      <w:r>
        <w:rPr>
          <w:color w:val="0000FF"/>
          <w:spacing w:val="-1"/>
        </w:rPr>
        <w:t>i</w:t>
      </w:r>
      <w:r>
        <w:rPr>
          <w:color w:val="0000FF"/>
          <w:spacing w:val="1"/>
        </w:rPr>
        <w:t>c</w:t>
      </w:r>
      <w:r>
        <w:rPr>
          <w:color w:val="0000FF"/>
          <w:spacing w:val="2"/>
        </w:rPr>
        <w:t>t</w:t>
      </w:r>
      <w:r>
        <w:rPr>
          <w:color w:val="0000FF"/>
          <w:spacing w:val="-1"/>
        </w:rPr>
        <w:t>i</w:t>
      </w:r>
      <w:r>
        <w:rPr>
          <w:color w:val="0000FF"/>
        </w:rPr>
        <w:t>o</w:t>
      </w:r>
      <w:r>
        <w:rPr>
          <w:color w:val="0000FF"/>
          <w:spacing w:val="-1"/>
        </w:rPr>
        <w:t>n</w:t>
      </w:r>
      <w:r>
        <w:rPr>
          <w:color w:val="0000FF"/>
          <w:spacing w:val="1"/>
        </w:rPr>
        <w:t>s</w:t>
      </w:r>
      <w:r>
        <w:rPr>
          <w:color w:val="0000FF"/>
        </w:rPr>
        <w:t>.</w:t>
      </w:r>
    </w:p>
    <w:p>
      <w:pPr>
        <w:pStyle w:val="6"/>
        <w:tabs>
          <w:tab w:val="left" w:pos="1098"/>
        </w:tabs>
        <w:kinsoku w:val="0"/>
        <w:overflowPunct w:val="0"/>
        <w:spacing w:line="275" w:lineRule="auto"/>
        <w:ind w:right="445" w:hanging="995"/>
      </w:pPr>
      <w:r>
        <w:tab/>
      </w:r>
      <w:r>
        <w:t>Respondents who will take part in this study will be any consumer who stay in GuangZhou, China. The respondents participating in this survey will be above the age of 18 years.</w:t>
      </w:r>
    </w:p>
    <w:p>
      <w:pPr>
        <w:pStyle w:val="6"/>
        <w:tabs>
          <w:tab w:val="left" w:pos="1098"/>
        </w:tabs>
        <w:kinsoku w:val="0"/>
        <w:overflowPunct w:val="0"/>
        <w:spacing w:line="275" w:lineRule="auto"/>
        <w:ind w:right="445" w:hanging="995"/>
      </w:pPr>
    </w:p>
    <w:p>
      <w:pPr>
        <w:pStyle w:val="6"/>
        <w:tabs>
          <w:tab w:val="left" w:pos="1098"/>
        </w:tabs>
        <w:kinsoku w:val="0"/>
        <w:overflowPunct w:val="0"/>
        <w:spacing w:line="275" w:lineRule="auto"/>
        <w:ind w:right="113" w:hanging="995"/>
        <w:rPr>
          <w:color w:val="0000FF"/>
        </w:rPr>
      </w:pPr>
      <w:r>
        <w:rPr>
          <w:color w:val="0000FF"/>
        </w:rPr>
        <w:t>Q10</w:t>
      </w:r>
      <w:r>
        <w:rPr>
          <w:color w:val="0000FF"/>
        </w:rPr>
        <w:tab/>
      </w:r>
      <w:r>
        <w:rPr>
          <w:color w:val="0000FF"/>
          <w:spacing w:val="-1"/>
        </w:rPr>
        <w:t>Pl</w:t>
      </w:r>
      <w:r>
        <w:rPr>
          <w:color w:val="0000FF"/>
          <w:spacing w:val="1"/>
        </w:rPr>
        <w:t>e</w:t>
      </w:r>
      <w:r>
        <w:rPr>
          <w:color w:val="0000FF"/>
        </w:rPr>
        <w:t>ase</w:t>
      </w:r>
      <w:r>
        <w:rPr>
          <w:color w:val="0000FF"/>
          <w:spacing w:val="-6"/>
        </w:rPr>
        <w:t xml:space="preserve"> </w:t>
      </w:r>
      <w:r>
        <w:rPr>
          <w:color w:val="0000FF"/>
        </w:rPr>
        <w:t>sta</w:t>
      </w:r>
      <w:r>
        <w:rPr>
          <w:color w:val="0000FF"/>
          <w:spacing w:val="1"/>
        </w:rPr>
        <w:t>t</w:t>
      </w:r>
      <w:r>
        <w:rPr>
          <w:color w:val="0000FF"/>
        </w:rPr>
        <w:t>e</w:t>
      </w:r>
      <w:r>
        <w:rPr>
          <w:color w:val="0000FF"/>
          <w:spacing w:val="-6"/>
        </w:rPr>
        <w:t xml:space="preserve"> </w:t>
      </w:r>
      <w:r>
        <w:rPr>
          <w:color w:val="0000FF"/>
          <w:spacing w:val="1"/>
        </w:rPr>
        <w:t>h</w:t>
      </w:r>
      <w:r>
        <w:rPr>
          <w:color w:val="0000FF"/>
        </w:rPr>
        <w:t>ere</w:t>
      </w:r>
      <w:r>
        <w:rPr>
          <w:color w:val="0000FF"/>
          <w:spacing w:val="-6"/>
        </w:rPr>
        <w:t xml:space="preserve"> </w:t>
      </w:r>
      <w:r>
        <w:rPr>
          <w:color w:val="0000FF"/>
        </w:rPr>
        <w:t>t</w:t>
      </w:r>
      <w:r>
        <w:rPr>
          <w:color w:val="0000FF"/>
          <w:spacing w:val="1"/>
        </w:rPr>
        <w:t>h</w:t>
      </w:r>
      <w:r>
        <w:rPr>
          <w:color w:val="0000FF"/>
        </w:rPr>
        <w:t>e</w:t>
      </w:r>
      <w:r>
        <w:rPr>
          <w:color w:val="0000FF"/>
          <w:spacing w:val="-5"/>
        </w:rPr>
        <w:t xml:space="preserve"> </w:t>
      </w:r>
      <w:r>
        <w:rPr>
          <w:color w:val="0000FF"/>
          <w:spacing w:val="3"/>
        </w:rPr>
        <w:t>m</w:t>
      </w:r>
      <w:r>
        <w:rPr>
          <w:color w:val="0000FF"/>
        </w:rPr>
        <w:t>ax</w:t>
      </w:r>
      <w:r>
        <w:rPr>
          <w:color w:val="0000FF"/>
          <w:spacing w:val="-1"/>
        </w:rPr>
        <w:t>i</w:t>
      </w:r>
      <w:r>
        <w:rPr>
          <w:color w:val="0000FF"/>
          <w:spacing w:val="4"/>
        </w:rPr>
        <w:t>m</w:t>
      </w:r>
      <w:r>
        <w:rPr>
          <w:color w:val="0000FF"/>
          <w:spacing w:val="-3"/>
        </w:rPr>
        <w:t>u</w:t>
      </w:r>
      <w:r>
        <w:rPr>
          <w:color w:val="0000FF"/>
        </w:rPr>
        <w:t>m</w:t>
      </w:r>
      <w:r>
        <w:rPr>
          <w:color w:val="0000FF"/>
          <w:spacing w:val="-4"/>
        </w:rPr>
        <w:t xml:space="preserve"> </w:t>
      </w:r>
      <w:r>
        <w:rPr>
          <w:color w:val="0000FF"/>
        </w:rPr>
        <w:t>n</w:t>
      </w:r>
      <w:r>
        <w:rPr>
          <w:color w:val="0000FF"/>
          <w:spacing w:val="-5"/>
        </w:rPr>
        <w:t>u</w:t>
      </w:r>
      <w:r>
        <w:rPr>
          <w:color w:val="0000FF"/>
          <w:spacing w:val="4"/>
        </w:rPr>
        <w:t>m</w:t>
      </w:r>
      <w:r>
        <w:rPr>
          <w:color w:val="0000FF"/>
        </w:rPr>
        <w:t>b</w:t>
      </w:r>
      <w:r>
        <w:rPr>
          <w:color w:val="0000FF"/>
          <w:spacing w:val="-1"/>
        </w:rPr>
        <w:t>e</w:t>
      </w:r>
      <w:r>
        <w:rPr>
          <w:color w:val="0000FF"/>
        </w:rPr>
        <w:t>r</w:t>
      </w:r>
      <w:r>
        <w:rPr>
          <w:color w:val="0000FF"/>
          <w:spacing w:val="-5"/>
        </w:rPr>
        <w:t xml:space="preserve"> </w:t>
      </w:r>
      <w:r>
        <w:rPr>
          <w:color w:val="0000FF"/>
        </w:rPr>
        <w:t>of</w:t>
      </w:r>
      <w:r>
        <w:rPr>
          <w:color w:val="0000FF"/>
          <w:spacing w:val="-4"/>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spacing w:val="2"/>
        </w:rPr>
        <w:t>t</w:t>
      </w:r>
      <w:r>
        <w:rPr>
          <w:color w:val="0000FF"/>
        </w:rPr>
        <w:t>s</w:t>
      </w:r>
      <w:r>
        <w:rPr>
          <w:color w:val="0000FF"/>
          <w:spacing w:val="-3"/>
        </w:rPr>
        <w:t xml:space="preserve"> </w:t>
      </w:r>
      <w:r>
        <w:rPr>
          <w:color w:val="0000FF"/>
          <w:spacing w:val="-5"/>
        </w:rPr>
        <w:t>y</w:t>
      </w:r>
      <w:r>
        <w:rPr>
          <w:color w:val="0000FF"/>
        </w:rPr>
        <w:t>ou</w:t>
      </w:r>
      <w:r>
        <w:rPr>
          <w:color w:val="0000FF"/>
          <w:spacing w:val="-5"/>
        </w:rPr>
        <w:t xml:space="preserve"> </w:t>
      </w:r>
      <w:r>
        <w:rPr>
          <w:color w:val="0000FF"/>
        </w:rPr>
        <w:t>h</w:t>
      </w:r>
      <w:r>
        <w:rPr>
          <w:color w:val="0000FF"/>
          <w:spacing w:val="-1"/>
        </w:rPr>
        <w:t>o</w:t>
      </w:r>
      <w:r>
        <w:rPr>
          <w:color w:val="0000FF"/>
          <w:spacing w:val="1"/>
        </w:rPr>
        <w:t>p</w:t>
      </w:r>
      <w:r>
        <w:rPr>
          <w:color w:val="0000FF"/>
        </w:rPr>
        <w:t>e</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ate</w:t>
      </w:r>
      <w:r>
        <w:rPr>
          <w:color w:val="0000FF"/>
          <w:spacing w:val="-5"/>
        </w:rPr>
        <w:t xml:space="preserve"> </w:t>
      </w:r>
      <w:r>
        <w:rPr>
          <w:color w:val="0000FF"/>
          <w:spacing w:val="1"/>
        </w:rPr>
        <w:t>i</w:t>
      </w:r>
      <w:r>
        <w:rPr>
          <w:color w:val="0000FF"/>
        </w:rPr>
        <w:t>n</w:t>
      </w:r>
      <w:r>
        <w:rPr>
          <w:color w:val="0000FF"/>
          <w:spacing w:val="-4"/>
        </w:rPr>
        <w:t xml:space="preserve"> </w:t>
      </w:r>
      <w:r>
        <w:rPr>
          <w:color w:val="0000FF"/>
          <w:spacing w:val="-5"/>
        </w:rPr>
        <w:t>y</w:t>
      </w:r>
      <w:r>
        <w:rPr>
          <w:color w:val="0000FF"/>
          <w:spacing w:val="1"/>
        </w:rPr>
        <w:t>o</w:t>
      </w:r>
      <w:r>
        <w:rPr>
          <w:color w:val="0000FF"/>
        </w:rPr>
        <w:t>ur</w:t>
      </w:r>
      <w:r>
        <w:rPr>
          <w:color w:val="0000FF"/>
          <w:spacing w:val="-6"/>
        </w:rPr>
        <w:t xml:space="preserve"> </w:t>
      </w:r>
      <w:r>
        <w:rPr>
          <w:color w:val="0000FF"/>
          <w:spacing w:val="1"/>
        </w:rPr>
        <w:t>s</w:t>
      </w:r>
      <w:r>
        <w:rPr>
          <w:color w:val="0000FF"/>
        </w:rPr>
        <w:t>tu</w:t>
      </w:r>
      <w:r>
        <w:rPr>
          <w:color w:val="0000FF"/>
          <w:spacing w:val="3"/>
        </w:rPr>
        <w:t>d</w:t>
      </w:r>
      <w:r>
        <w:rPr>
          <w:color w:val="0000FF"/>
          <w:spacing w:val="-5"/>
        </w:rPr>
        <w:t>y</w:t>
      </w:r>
      <w:r>
        <w:rPr>
          <w:color w:val="0000FF"/>
        </w:rPr>
        <w:t>.</w:t>
      </w:r>
      <w:r>
        <w:rPr>
          <w:color w:val="0000FF"/>
          <w:spacing w:val="47"/>
        </w:rPr>
        <w:t xml:space="preserve"> </w:t>
      </w:r>
      <w:r>
        <w:rPr>
          <w:color w:val="0000FF"/>
          <w:spacing w:val="1"/>
        </w:rPr>
        <w:t>P</w:t>
      </w:r>
      <w:r>
        <w:rPr>
          <w:color w:val="0000FF"/>
          <w:spacing w:val="-1"/>
        </w:rPr>
        <w:t>l</w:t>
      </w:r>
      <w:r>
        <w:rPr>
          <w:color w:val="0000FF"/>
        </w:rPr>
        <w:t>e</w:t>
      </w:r>
      <w:r>
        <w:rPr>
          <w:color w:val="0000FF"/>
          <w:spacing w:val="-1"/>
        </w:rPr>
        <w:t>a</w:t>
      </w:r>
      <w:r>
        <w:rPr>
          <w:color w:val="0000FF"/>
          <w:spacing w:val="1"/>
        </w:rPr>
        <w:t>s</w:t>
      </w:r>
      <w:r>
        <w:rPr>
          <w:color w:val="0000FF"/>
        </w:rPr>
        <w:t>e</w:t>
      </w:r>
      <w:r>
        <w:rPr>
          <w:color w:val="0000FF"/>
          <w:w w:val="99"/>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ate</w:t>
      </w:r>
      <w:r>
        <w:rPr>
          <w:color w:val="0000FF"/>
          <w:spacing w:val="-6"/>
        </w:rPr>
        <w:t xml:space="preserve"> </w:t>
      </w:r>
      <w:r>
        <w:rPr>
          <w:color w:val="0000FF"/>
        </w:rPr>
        <w:t>the</w:t>
      </w:r>
      <w:r>
        <w:rPr>
          <w:color w:val="0000FF"/>
          <w:spacing w:val="-8"/>
        </w:rPr>
        <w:t xml:space="preserve"> </w:t>
      </w:r>
      <w:r>
        <w:rPr>
          <w:color w:val="0000FF"/>
          <w:spacing w:val="4"/>
        </w:rPr>
        <w:t>m</w:t>
      </w:r>
      <w:r>
        <w:rPr>
          <w:color w:val="0000FF"/>
        </w:rPr>
        <w:t>ax</w:t>
      </w:r>
      <w:r>
        <w:rPr>
          <w:color w:val="0000FF"/>
          <w:spacing w:val="-1"/>
        </w:rPr>
        <w:t>i</w:t>
      </w:r>
      <w:r>
        <w:rPr>
          <w:color w:val="0000FF"/>
          <w:spacing w:val="4"/>
        </w:rPr>
        <w:t>m</w:t>
      </w:r>
      <w:r>
        <w:rPr>
          <w:color w:val="0000FF"/>
          <w:spacing w:val="-3"/>
        </w:rPr>
        <w:t>u</w:t>
      </w:r>
      <w:r>
        <w:rPr>
          <w:color w:val="0000FF"/>
        </w:rPr>
        <w:t>m</w:t>
      </w:r>
      <w:r>
        <w:rPr>
          <w:color w:val="0000FF"/>
          <w:spacing w:val="-3"/>
        </w:rPr>
        <w:t xml:space="preserve"> </w:t>
      </w:r>
      <w:r>
        <w:rPr>
          <w:color w:val="0000FF"/>
        </w:rPr>
        <w:t>n</w:t>
      </w:r>
      <w:r>
        <w:rPr>
          <w:color w:val="0000FF"/>
          <w:spacing w:val="-5"/>
        </w:rPr>
        <w:t>u</w:t>
      </w:r>
      <w:r>
        <w:rPr>
          <w:color w:val="0000FF"/>
          <w:spacing w:val="1"/>
        </w:rPr>
        <w:t>m</w:t>
      </w:r>
      <w:r>
        <w:rPr>
          <w:color w:val="0000FF"/>
        </w:rPr>
        <w:t>b</w:t>
      </w:r>
      <w:r>
        <w:rPr>
          <w:color w:val="0000FF"/>
          <w:spacing w:val="-1"/>
        </w:rPr>
        <w:t>e</w:t>
      </w:r>
      <w:r>
        <w:rPr>
          <w:color w:val="0000FF"/>
        </w:rPr>
        <w:t>rs</w:t>
      </w:r>
      <w:r>
        <w:rPr>
          <w:color w:val="0000FF"/>
          <w:spacing w:val="-6"/>
        </w:rPr>
        <w:t xml:space="preserve"> </w:t>
      </w:r>
      <w:r>
        <w:rPr>
          <w:color w:val="0000FF"/>
        </w:rPr>
        <w:t>of</w:t>
      </w:r>
      <w:r>
        <w:rPr>
          <w:color w:val="0000FF"/>
          <w:spacing w:val="-5"/>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rPr>
        <w:t>nts</w:t>
      </w:r>
      <w:r>
        <w:rPr>
          <w:color w:val="0000FF"/>
          <w:spacing w:val="-6"/>
        </w:rPr>
        <w:t xml:space="preserve"> </w:t>
      </w:r>
      <w:r>
        <w:rPr>
          <w:color w:val="0000FF"/>
          <w:spacing w:val="1"/>
        </w:rPr>
        <w:t>f</w:t>
      </w:r>
      <w:r>
        <w:rPr>
          <w:color w:val="0000FF"/>
        </w:rPr>
        <w:t>or</w:t>
      </w:r>
      <w:r>
        <w:rPr>
          <w:color w:val="0000FF"/>
          <w:spacing w:val="-2"/>
        </w:rPr>
        <w:t xml:space="preserve"> </w:t>
      </w:r>
      <w:r>
        <w:rPr>
          <w:b/>
          <w:bCs/>
          <w:i/>
          <w:iCs/>
          <w:color w:val="0000FF"/>
          <w:spacing w:val="-1"/>
        </w:rPr>
        <w:t>e</w:t>
      </w:r>
      <w:r>
        <w:rPr>
          <w:b/>
          <w:bCs/>
          <w:i/>
          <w:iCs/>
          <w:color w:val="0000FF"/>
          <w:spacing w:val="2"/>
        </w:rPr>
        <w:t>ac</w:t>
      </w:r>
      <w:r>
        <w:rPr>
          <w:b/>
          <w:bCs/>
          <w:i/>
          <w:iCs/>
          <w:color w:val="0000FF"/>
        </w:rPr>
        <w:t>h</w:t>
      </w:r>
      <w:r>
        <w:rPr>
          <w:b/>
          <w:bCs/>
          <w:i/>
          <w:iCs/>
          <w:color w:val="0000FF"/>
          <w:spacing w:val="-8"/>
        </w:rPr>
        <w:t xml:space="preserve"> </w:t>
      </w:r>
      <w:r>
        <w:rPr>
          <w:color w:val="0000FF"/>
          <w:spacing w:val="4"/>
        </w:rPr>
        <w:t>m</w:t>
      </w:r>
      <w:r>
        <w:rPr>
          <w:color w:val="0000FF"/>
        </w:rPr>
        <w:t>et</w:t>
      </w:r>
      <w:r>
        <w:rPr>
          <w:color w:val="0000FF"/>
          <w:spacing w:val="-1"/>
        </w:rPr>
        <w:t>h</w:t>
      </w:r>
      <w:r>
        <w:rPr>
          <w:color w:val="0000FF"/>
        </w:rPr>
        <w:t>od</w:t>
      </w:r>
      <w:r>
        <w:rPr>
          <w:color w:val="0000FF"/>
          <w:spacing w:val="-6"/>
        </w:rPr>
        <w:t xml:space="preserve"> </w:t>
      </w:r>
      <w:r>
        <w:rPr>
          <w:color w:val="0000FF"/>
        </w:rPr>
        <w:t>of</w:t>
      </w:r>
      <w:r>
        <w:rPr>
          <w:color w:val="0000FF"/>
          <w:spacing w:val="-5"/>
        </w:rPr>
        <w:t xml:space="preserve"> </w:t>
      </w:r>
      <w:r>
        <w:rPr>
          <w:color w:val="0000FF"/>
        </w:rPr>
        <w:t>d</w:t>
      </w:r>
      <w:r>
        <w:rPr>
          <w:color w:val="0000FF"/>
          <w:spacing w:val="-1"/>
        </w:rPr>
        <w:t>a</w:t>
      </w:r>
      <w:r>
        <w:rPr>
          <w:color w:val="0000FF"/>
        </w:rPr>
        <w:t>ta</w:t>
      </w:r>
      <w:r>
        <w:rPr>
          <w:color w:val="0000FF"/>
          <w:spacing w:val="-7"/>
        </w:rPr>
        <w:t xml:space="preserve"> </w:t>
      </w:r>
      <w:r>
        <w:rPr>
          <w:color w:val="0000FF"/>
          <w:spacing w:val="1"/>
        </w:rPr>
        <w:t>co</w:t>
      </w:r>
      <w:r>
        <w:rPr>
          <w:color w:val="0000FF"/>
          <w:spacing w:val="-1"/>
        </w:rPr>
        <w:t>l</w:t>
      </w:r>
      <w:r>
        <w:rPr>
          <w:color w:val="0000FF"/>
          <w:spacing w:val="1"/>
        </w:rPr>
        <w:t>l</w:t>
      </w:r>
      <w:r>
        <w:rPr>
          <w:color w:val="0000FF"/>
        </w:rPr>
        <w:t>ect</w:t>
      </w:r>
      <w:r>
        <w:rPr>
          <w:color w:val="0000FF"/>
          <w:spacing w:val="-2"/>
        </w:rPr>
        <w:t>i</w:t>
      </w:r>
      <w:r>
        <w:rPr>
          <w:color w:val="0000FF"/>
          <w:spacing w:val="1"/>
        </w:rPr>
        <w:t>on</w:t>
      </w:r>
      <w:r>
        <w:rPr>
          <w:color w:val="0000FF"/>
        </w:rPr>
        <w:t>.</w:t>
      </w:r>
    </w:p>
    <w:p>
      <w:pPr>
        <w:kinsoku w:val="0"/>
        <w:overflowPunct w:val="0"/>
        <w:spacing w:before="6" w:line="190" w:lineRule="exact"/>
        <w:ind w:left="1134" w:hanging="54"/>
        <w:jc w:val="both"/>
        <w:rPr>
          <w:rFonts w:ascii="Arial" w:hAnsi="Arial" w:eastAsia="Times New Roman" w:cs="Arial"/>
          <w:sz w:val="20"/>
          <w:szCs w:val="20"/>
        </w:rPr>
      </w:pPr>
      <w:r>
        <w:rPr>
          <w:rFonts w:ascii="Arial" w:hAnsi="Arial" w:eastAsia="Times New Roman" w:cs="Arial"/>
          <w:sz w:val="20"/>
          <w:szCs w:val="20"/>
        </w:rPr>
        <w:t>The numbers of participants that are required are 384 to make this research successful. For pilot study, the sample will required 30 respondents to ensure that the questionnaire was acceptable.</w:t>
      </w:r>
    </w:p>
    <w:p>
      <w:pPr>
        <w:kinsoku w:val="0"/>
        <w:overflowPunct w:val="0"/>
        <w:spacing w:line="200" w:lineRule="exact"/>
        <w:rPr>
          <w:sz w:val="20"/>
          <w:szCs w:val="20"/>
        </w:rPr>
      </w:pPr>
    </w:p>
    <w:p>
      <w:pPr>
        <w:kinsoku w:val="0"/>
        <w:overflowPunct w:val="0"/>
        <w:spacing w:line="200" w:lineRule="exact"/>
        <w:rPr>
          <w:sz w:val="20"/>
          <w:szCs w:val="20"/>
        </w:rPr>
      </w:pPr>
    </w:p>
    <w:p>
      <w:pPr>
        <w:pStyle w:val="6"/>
        <w:tabs>
          <w:tab w:val="left" w:pos="1098"/>
        </w:tabs>
        <w:kinsoku w:val="0"/>
        <w:overflowPunct w:val="0"/>
        <w:spacing w:line="275" w:lineRule="auto"/>
        <w:ind w:right="188" w:hanging="995"/>
        <w:rPr>
          <w:color w:val="000000"/>
        </w:rPr>
      </w:pPr>
      <w:r>
        <w:rPr>
          <w:color w:val="0000FF"/>
        </w:rPr>
        <w:t>Q11</w:t>
      </w:r>
      <w:r>
        <w:rPr>
          <w:color w:val="0000FF"/>
        </w:rPr>
        <w:tab/>
      </w:r>
      <w:r>
        <w:rPr>
          <w:color w:val="0000FF"/>
          <w:spacing w:val="1"/>
        </w:rPr>
        <w:t>B</w:t>
      </w:r>
      <w:r>
        <w:rPr>
          <w:color w:val="0000FF"/>
        </w:rPr>
        <w:t>y</w:t>
      </w:r>
      <w:r>
        <w:rPr>
          <w:color w:val="0000FF"/>
          <w:spacing w:val="-9"/>
        </w:rPr>
        <w:t xml:space="preserve"> </w:t>
      </w:r>
      <w:r>
        <w:rPr>
          <w:color w:val="0000FF"/>
        </w:rPr>
        <w:t>co</w:t>
      </w:r>
      <w:r>
        <w:rPr>
          <w:color w:val="0000FF"/>
          <w:spacing w:val="4"/>
        </w:rPr>
        <w:t>m</w:t>
      </w:r>
      <w:r>
        <w:rPr>
          <w:color w:val="0000FF"/>
        </w:rPr>
        <w:t>p</w:t>
      </w:r>
      <w:r>
        <w:rPr>
          <w:color w:val="0000FF"/>
          <w:spacing w:val="-2"/>
        </w:rPr>
        <w:t>l</w:t>
      </w:r>
      <w:r>
        <w:rPr>
          <w:color w:val="0000FF"/>
        </w:rPr>
        <w:t>e</w:t>
      </w:r>
      <w:r>
        <w:rPr>
          <w:color w:val="0000FF"/>
          <w:spacing w:val="1"/>
        </w:rPr>
        <w:t>t</w:t>
      </w:r>
      <w:r>
        <w:rPr>
          <w:color w:val="0000FF"/>
          <w:spacing w:val="-1"/>
        </w:rPr>
        <w:t>i</w:t>
      </w:r>
      <w:r>
        <w:rPr>
          <w:color w:val="0000FF"/>
        </w:rPr>
        <w:t>ng</w:t>
      </w:r>
      <w:r>
        <w:rPr>
          <w:color w:val="0000FF"/>
          <w:spacing w:val="-3"/>
        </w:rPr>
        <w:t xml:space="preserve"> </w:t>
      </w:r>
      <w:r>
        <w:rPr>
          <w:color w:val="0000FF"/>
        </w:rPr>
        <w:t>t</w:t>
      </w:r>
      <w:r>
        <w:rPr>
          <w:color w:val="0000FF"/>
          <w:spacing w:val="1"/>
        </w:rPr>
        <w:t>h</w:t>
      </w:r>
      <w:r>
        <w:rPr>
          <w:color w:val="0000FF"/>
          <w:spacing w:val="-1"/>
        </w:rPr>
        <w:t>i</w:t>
      </w:r>
      <w:r>
        <w:rPr>
          <w:color w:val="0000FF"/>
        </w:rPr>
        <w:t>s</w:t>
      </w:r>
      <w:r>
        <w:rPr>
          <w:color w:val="0000FF"/>
          <w:spacing w:val="-5"/>
        </w:rPr>
        <w:t xml:space="preserve"> </w:t>
      </w:r>
      <w:r>
        <w:rPr>
          <w:color w:val="0000FF"/>
          <w:spacing w:val="1"/>
        </w:rPr>
        <w:t>f</w:t>
      </w:r>
      <w:r>
        <w:rPr>
          <w:color w:val="0000FF"/>
        </w:rPr>
        <w:t>o</w:t>
      </w:r>
      <w:r>
        <w:rPr>
          <w:color w:val="0000FF"/>
          <w:spacing w:val="-2"/>
        </w:rPr>
        <w:t>r</w:t>
      </w:r>
      <w:r>
        <w:rPr>
          <w:color w:val="0000FF"/>
          <w:spacing w:val="4"/>
        </w:rPr>
        <w:t>m</w:t>
      </w:r>
      <w:r>
        <w:rPr>
          <w:color w:val="0000FF"/>
        </w:rPr>
        <w:t>,</w:t>
      </w:r>
      <w:r>
        <w:rPr>
          <w:color w:val="0000FF"/>
          <w:spacing w:val="-3"/>
        </w:rPr>
        <w:t xml:space="preserve"> </w:t>
      </w:r>
      <w:r>
        <w:rPr>
          <w:color w:val="0000FF"/>
          <w:spacing w:val="-7"/>
        </w:rPr>
        <w:t>y</w:t>
      </w:r>
      <w:r>
        <w:rPr>
          <w:color w:val="0000FF"/>
          <w:spacing w:val="1"/>
        </w:rPr>
        <w:t>o</w:t>
      </w:r>
      <w:r>
        <w:rPr>
          <w:color w:val="0000FF"/>
        </w:rPr>
        <w:t>u</w:t>
      </w:r>
      <w:r>
        <w:rPr>
          <w:color w:val="0000FF"/>
          <w:spacing w:val="-6"/>
        </w:rPr>
        <w:t xml:space="preserve"> </w:t>
      </w:r>
      <w:r>
        <w:rPr>
          <w:color w:val="0000FF"/>
          <w:spacing w:val="-1"/>
        </w:rPr>
        <w:t>a</w:t>
      </w:r>
      <w:r>
        <w:rPr>
          <w:color w:val="0000FF"/>
        </w:rPr>
        <w:t>re</w:t>
      </w:r>
      <w:r>
        <w:rPr>
          <w:color w:val="0000FF"/>
          <w:spacing w:val="-3"/>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w:t>
      </w:r>
      <w:r>
        <w:rPr>
          <w:color w:val="0000FF"/>
          <w:spacing w:val="1"/>
        </w:rPr>
        <w:t>t</w:t>
      </w:r>
      <w:r>
        <w:rPr>
          <w:color w:val="0000FF"/>
          <w:spacing w:val="-1"/>
        </w:rPr>
        <w:t>i</w:t>
      </w:r>
      <w:r>
        <w:rPr>
          <w:color w:val="0000FF"/>
        </w:rPr>
        <w:t>ng th</w:t>
      </w:r>
      <w:r>
        <w:rPr>
          <w:color w:val="0000FF"/>
          <w:spacing w:val="-1"/>
        </w:rPr>
        <w:t>a</w:t>
      </w:r>
      <w:r>
        <w:rPr>
          <w:color w:val="0000FF"/>
        </w:rPr>
        <w:t>t</w:t>
      </w:r>
      <w:r>
        <w:rPr>
          <w:color w:val="0000FF"/>
          <w:spacing w:val="-2"/>
        </w:rPr>
        <w:t xml:space="preserve"> </w:t>
      </w:r>
      <w:r>
        <w:rPr>
          <w:color w:val="0000FF"/>
          <w:spacing w:val="-5"/>
        </w:rPr>
        <w:t>y</w:t>
      </w:r>
      <w:r>
        <w:rPr>
          <w:color w:val="0000FF"/>
          <w:spacing w:val="1"/>
        </w:rPr>
        <w:t>o</w:t>
      </w:r>
      <w:r>
        <w:rPr>
          <w:color w:val="0000FF"/>
        </w:rPr>
        <w:t>u</w:t>
      </w:r>
      <w:r>
        <w:rPr>
          <w:color w:val="0000FF"/>
          <w:spacing w:val="-6"/>
        </w:rPr>
        <w:t xml:space="preserve"> </w:t>
      </w:r>
      <w:r>
        <w:rPr>
          <w:color w:val="0000FF"/>
          <w:spacing w:val="-1"/>
        </w:rPr>
        <w:t>a</w:t>
      </w:r>
      <w:r>
        <w:rPr>
          <w:color w:val="0000FF"/>
          <w:spacing w:val="3"/>
        </w:rPr>
        <w:t>r</w:t>
      </w:r>
      <w:r>
        <w:rPr>
          <w:color w:val="0000FF"/>
        </w:rPr>
        <w:t>e</w:t>
      </w:r>
      <w:r>
        <w:rPr>
          <w:color w:val="0000FF"/>
          <w:spacing w:val="-5"/>
        </w:rPr>
        <w:t xml:space="preserve"> </w:t>
      </w:r>
      <w:r>
        <w:rPr>
          <w:color w:val="0000FF"/>
        </w:rPr>
        <w:t>reaso</w:t>
      </w:r>
      <w:r>
        <w:rPr>
          <w:color w:val="0000FF"/>
          <w:spacing w:val="1"/>
        </w:rPr>
        <w:t>n</w:t>
      </w:r>
      <w:r>
        <w:rPr>
          <w:color w:val="0000FF"/>
        </w:rPr>
        <w:t>a</w:t>
      </w:r>
      <w:r>
        <w:rPr>
          <w:color w:val="0000FF"/>
          <w:spacing w:val="1"/>
        </w:rPr>
        <w:t>bl</w:t>
      </w:r>
      <w:r>
        <w:rPr>
          <w:color w:val="0000FF"/>
        </w:rPr>
        <w:t>y</w:t>
      </w:r>
      <w:r>
        <w:rPr>
          <w:color w:val="0000FF"/>
          <w:spacing w:val="-8"/>
        </w:rPr>
        <w:t xml:space="preserve"> </w:t>
      </w:r>
      <w:r>
        <w:rPr>
          <w:color w:val="0000FF"/>
        </w:rPr>
        <w:t>sure</w:t>
      </w:r>
      <w:r>
        <w:rPr>
          <w:color w:val="0000FF"/>
          <w:spacing w:val="-3"/>
        </w:rPr>
        <w:t xml:space="preserve"> </w:t>
      </w:r>
      <w:r>
        <w:rPr>
          <w:color w:val="0000FF"/>
        </w:rPr>
        <w:t>t</w:t>
      </w:r>
      <w:r>
        <w:rPr>
          <w:color w:val="0000FF"/>
          <w:spacing w:val="-1"/>
        </w:rPr>
        <w:t>h</w:t>
      </w:r>
      <w:r>
        <w:rPr>
          <w:color w:val="0000FF"/>
          <w:spacing w:val="1"/>
        </w:rPr>
        <w:t>a</w:t>
      </w:r>
      <w:r>
        <w:rPr>
          <w:color w:val="0000FF"/>
        </w:rPr>
        <w:t>t</w:t>
      </w:r>
      <w:r>
        <w:rPr>
          <w:color w:val="0000FF"/>
          <w:spacing w:val="-4"/>
        </w:rPr>
        <w:t xml:space="preserve"> </w:t>
      </w:r>
      <w:r>
        <w:rPr>
          <w:color w:val="0000FF"/>
          <w:spacing w:val="-5"/>
        </w:rPr>
        <w:t>y</w:t>
      </w:r>
      <w:r>
        <w:rPr>
          <w:color w:val="0000FF"/>
          <w:spacing w:val="1"/>
        </w:rPr>
        <w:t>o</w:t>
      </w:r>
      <w:r>
        <w:rPr>
          <w:color w:val="0000FF"/>
        </w:rPr>
        <w:t>u</w:t>
      </w:r>
      <w:r>
        <w:rPr>
          <w:color w:val="0000FF"/>
          <w:spacing w:val="-3"/>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spacing w:val="1"/>
        </w:rPr>
        <w:t>b</w:t>
      </w:r>
      <w:r>
        <w:rPr>
          <w:color w:val="0000FF"/>
        </w:rPr>
        <w:t>e</w:t>
      </w:r>
      <w:r>
        <w:rPr>
          <w:color w:val="0000FF"/>
          <w:spacing w:val="-6"/>
        </w:rPr>
        <w:t xml:space="preserve"> </w:t>
      </w:r>
      <w:r>
        <w:rPr>
          <w:color w:val="0000FF"/>
        </w:rPr>
        <w:t>suc</w:t>
      </w:r>
      <w:r>
        <w:rPr>
          <w:color w:val="0000FF"/>
          <w:spacing w:val="1"/>
        </w:rPr>
        <w:t>c</w:t>
      </w:r>
      <w:r>
        <w:rPr>
          <w:color w:val="0000FF"/>
        </w:rPr>
        <w:t>es</w:t>
      </w:r>
      <w:r>
        <w:rPr>
          <w:color w:val="0000FF"/>
          <w:spacing w:val="1"/>
        </w:rPr>
        <w:t>s</w:t>
      </w:r>
      <w:r>
        <w:rPr>
          <w:color w:val="0000FF"/>
          <w:spacing w:val="2"/>
        </w:rPr>
        <w:t>f</w:t>
      </w:r>
      <w:r>
        <w:rPr>
          <w:color w:val="0000FF"/>
        </w:rPr>
        <w:t>ul</w:t>
      </w:r>
      <w:r>
        <w:rPr>
          <w:color w:val="0000FF"/>
          <w:spacing w:val="-6"/>
        </w:rPr>
        <w:t xml:space="preserve"> </w:t>
      </w:r>
      <w:r>
        <w:rPr>
          <w:color w:val="0000FF"/>
          <w:spacing w:val="-2"/>
        </w:rPr>
        <w:t>i</w:t>
      </w:r>
      <w:r>
        <w:rPr>
          <w:color w:val="0000FF"/>
        </w:rPr>
        <w:t>n</w:t>
      </w:r>
      <w:r>
        <w:rPr>
          <w:color w:val="0000FF"/>
          <w:w w:val="99"/>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spacing w:val="1"/>
        </w:rPr>
        <w:t>n</w:t>
      </w:r>
      <w:r>
        <w:rPr>
          <w:color w:val="0000FF"/>
          <w:spacing w:val="-1"/>
        </w:rPr>
        <w:t>i</w:t>
      </w:r>
      <w:r>
        <w:rPr>
          <w:color w:val="0000FF"/>
        </w:rPr>
        <w:t>ng</w:t>
      </w:r>
      <w:r>
        <w:rPr>
          <w:color w:val="0000FF"/>
          <w:spacing w:val="-6"/>
        </w:rPr>
        <w:t xml:space="preserve"> </w:t>
      </w:r>
      <w:r>
        <w:rPr>
          <w:color w:val="0000FF"/>
        </w:rPr>
        <w:t>the</w:t>
      </w:r>
      <w:r>
        <w:rPr>
          <w:color w:val="0000FF"/>
          <w:spacing w:val="-5"/>
        </w:rPr>
        <w:t xml:space="preserve"> </w:t>
      </w:r>
      <w:r>
        <w:rPr>
          <w:color w:val="0000FF"/>
        </w:rPr>
        <w:t>n</w:t>
      </w:r>
      <w:r>
        <w:rPr>
          <w:color w:val="0000FF"/>
          <w:spacing w:val="-1"/>
        </w:rPr>
        <w:t>u</w:t>
      </w:r>
      <w:r>
        <w:rPr>
          <w:color w:val="0000FF"/>
          <w:spacing w:val="4"/>
        </w:rPr>
        <w:t>m</w:t>
      </w:r>
      <w:r>
        <w:rPr>
          <w:color w:val="0000FF"/>
        </w:rPr>
        <w:t>b</w:t>
      </w:r>
      <w:r>
        <w:rPr>
          <w:color w:val="0000FF"/>
          <w:spacing w:val="-1"/>
        </w:rPr>
        <w:t>e</w:t>
      </w:r>
      <w:r>
        <w:rPr>
          <w:color w:val="0000FF"/>
        </w:rPr>
        <w:t>r</w:t>
      </w:r>
      <w:r>
        <w:rPr>
          <w:color w:val="0000FF"/>
          <w:spacing w:val="-5"/>
        </w:rPr>
        <w:t xml:space="preserve"> </w:t>
      </w:r>
      <w:r>
        <w:rPr>
          <w:color w:val="0000FF"/>
        </w:rPr>
        <w:t>of</w:t>
      </w:r>
      <w:r>
        <w:rPr>
          <w:color w:val="0000FF"/>
          <w:spacing w:val="-5"/>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3"/>
        </w:rPr>
        <w:t xml:space="preserve"> w</w:t>
      </w:r>
      <w:r>
        <w:rPr>
          <w:color w:val="0000FF"/>
          <w:spacing w:val="1"/>
        </w:rPr>
        <w:t>h</w:t>
      </w:r>
      <w:r>
        <w:rPr>
          <w:color w:val="0000FF"/>
          <w:spacing w:val="-1"/>
        </w:rPr>
        <w:t>i</w:t>
      </w:r>
      <w:r>
        <w:rPr>
          <w:color w:val="0000FF"/>
          <w:spacing w:val="1"/>
        </w:rPr>
        <w:t>c</w:t>
      </w:r>
      <w:r>
        <w:rPr>
          <w:color w:val="0000FF"/>
        </w:rPr>
        <w:t>h</w:t>
      </w:r>
      <w:r>
        <w:rPr>
          <w:color w:val="0000FF"/>
          <w:spacing w:val="-3"/>
        </w:rPr>
        <w:t xml:space="preserve"> </w:t>
      </w:r>
      <w:r>
        <w:rPr>
          <w:color w:val="0000FF"/>
          <w:spacing w:val="-5"/>
        </w:rPr>
        <w:t>y</w:t>
      </w:r>
      <w:r>
        <w:rPr>
          <w:color w:val="0000FF"/>
        </w:rPr>
        <w:t>ou</w:t>
      </w:r>
      <w:r>
        <w:rPr>
          <w:color w:val="0000FF"/>
          <w:spacing w:val="-4"/>
        </w:rPr>
        <w:t xml:space="preserve"> </w:t>
      </w:r>
      <w:r>
        <w:rPr>
          <w:color w:val="0000FF"/>
        </w:rPr>
        <w:t>h</w:t>
      </w:r>
      <w:r>
        <w:rPr>
          <w:color w:val="0000FF"/>
          <w:spacing w:val="1"/>
        </w:rPr>
        <w:t>o</w:t>
      </w:r>
      <w:r>
        <w:rPr>
          <w:color w:val="0000FF"/>
        </w:rPr>
        <w:t>p</w:t>
      </w:r>
      <w:r>
        <w:rPr>
          <w:color w:val="0000FF"/>
          <w:spacing w:val="-1"/>
        </w:rPr>
        <w:t>e</w:t>
      </w:r>
      <w:r>
        <w:rPr>
          <w:color w:val="0000FF"/>
          <w:spacing w:val="2"/>
        </w:rPr>
        <w:t>/</w:t>
      </w:r>
      <w:r>
        <w:rPr>
          <w:color w:val="0000FF"/>
          <w:spacing w:val="-1"/>
        </w:rPr>
        <w:t>i</w:t>
      </w:r>
      <w:r>
        <w:rPr>
          <w:color w:val="0000FF"/>
        </w:rPr>
        <w:t>n</w:t>
      </w:r>
      <w:r>
        <w:rPr>
          <w:color w:val="0000FF"/>
          <w:spacing w:val="1"/>
        </w:rPr>
        <w:t>t</w:t>
      </w:r>
      <w:r>
        <w:rPr>
          <w:color w:val="0000FF"/>
        </w:rPr>
        <w:t>e</w:t>
      </w:r>
      <w:r>
        <w:rPr>
          <w:color w:val="0000FF"/>
          <w:spacing w:val="-1"/>
        </w:rPr>
        <w:t>n</w:t>
      </w:r>
      <w:r>
        <w:rPr>
          <w:color w:val="0000FF"/>
        </w:rPr>
        <w:t>d</w:t>
      </w:r>
      <w:r>
        <w:rPr>
          <w:color w:val="0000FF"/>
          <w:spacing w:val="-6"/>
        </w:rPr>
        <w:t xml:space="preserve"> </w:t>
      </w:r>
      <w:r>
        <w:rPr>
          <w:color w:val="0000FF"/>
          <w:spacing w:val="1"/>
        </w:rPr>
        <w:t>t</w:t>
      </w:r>
      <w:r>
        <w:rPr>
          <w:color w:val="0000FF"/>
        </w:rPr>
        <w:t>o</w:t>
      </w:r>
      <w:r>
        <w:rPr>
          <w:color w:val="0000FF"/>
          <w:spacing w:val="-6"/>
        </w:rPr>
        <w:t xml:space="preserve"> </w:t>
      </w:r>
      <w:r>
        <w:rPr>
          <w:color w:val="0000FF"/>
        </w:rPr>
        <w:t>re</w:t>
      </w:r>
      <w:r>
        <w:rPr>
          <w:color w:val="0000FF"/>
          <w:spacing w:val="1"/>
        </w:rPr>
        <w:t>c</w:t>
      </w:r>
      <w:r>
        <w:rPr>
          <w:color w:val="0000FF"/>
        </w:rPr>
        <w:t>ru</w:t>
      </w:r>
      <w:r>
        <w:rPr>
          <w:color w:val="0000FF"/>
          <w:spacing w:val="-2"/>
        </w:rPr>
        <w:t>i</w:t>
      </w:r>
      <w:r>
        <w:rPr>
          <w:color w:val="0000FF"/>
          <w:spacing w:val="2"/>
        </w:rPr>
        <w:t>t</w:t>
      </w:r>
      <w:r>
        <w:rPr>
          <w:color w:val="0000FF"/>
        </w:rPr>
        <w:t>.</w:t>
      </w:r>
      <w:r>
        <w:rPr>
          <w:color w:val="0000FF"/>
          <w:spacing w:val="44"/>
        </w:rPr>
        <w:t xml:space="preserve"> </w:t>
      </w:r>
      <w:r>
        <w:rPr>
          <w:color w:val="0000FF"/>
        </w:rPr>
        <w:t>P</w:t>
      </w:r>
      <w:r>
        <w:rPr>
          <w:color w:val="0000FF"/>
          <w:spacing w:val="-1"/>
        </w:rPr>
        <w:t>l</w:t>
      </w:r>
      <w:r>
        <w:rPr>
          <w:color w:val="0000FF"/>
          <w:spacing w:val="1"/>
        </w:rPr>
        <w:t>e</w:t>
      </w:r>
      <w:r>
        <w:rPr>
          <w:color w:val="0000FF"/>
        </w:rPr>
        <w:t>ase</w:t>
      </w:r>
      <w:r>
        <w:rPr>
          <w:color w:val="0000FF"/>
          <w:spacing w:val="-6"/>
        </w:rPr>
        <w:t xml:space="preserve"> </w:t>
      </w:r>
      <w:r>
        <w:rPr>
          <w:color w:val="0000FF"/>
          <w:spacing w:val="1"/>
        </w:rPr>
        <w:t>o</w:t>
      </w:r>
      <w:r>
        <w:rPr>
          <w:color w:val="0000FF"/>
        </w:rPr>
        <w:t>utl</w:t>
      </w:r>
      <w:r>
        <w:rPr>
          <w:color w:val="0000FF"/>
          <w:spacing w:val="1"/>
        </w:rPr>
        <w:t>i</w:t>
      </w:r>
      <w:r>
        <w:rPr>
          <w:color w:val="0000FF"/>
        </w:rPr>
        <w:t>ne</w:t>
      </w:r>
      <w:r>
        <w:rPr>
          <w:color w:val="0000FF"/>
          <w:spacing w:val="-7"/>
        </w:rPr>
        <w:t xml:space="preserve"> </w:t>
      </w:r>
      <w:r>
        <w:rPr>
          <w:color w:val="0000FF"/>
          <w:spacing w:val="1"/>
        </w:rPr>
        <w:t>h</w:t>
      </w:r>
      <w:r>
        <w:rPr>
          <w:color w:val="0000FF"/>
        </w:rPr>
        <w:t>ere</w:t>
      </w:r>
      <w:r>
        <w:rPr>
          <w:color w:val="0000FF"/>
          <w:spacing w:val="-4"/>
        </w:rPr>
        <w:t xml:space="preserve"> </w:t>
      </w:r>
      <w:r>
        <w:rPr>
          <w:color w:val="0000FF"/>
          <w:spacing w:val="-5"/>
        </w:rPr>
        <w:t>y</w:t>
      </w:r>
      <w:r>
        <w:rPr>
          <w:color w:val="0000FF"/>
          <w:spacing w:val="1"/>
        </w:rPr>
        <w:t>o</w:t>
      </w:r>
      <w:r>
        <w:rPr>
          <w:color w:val="0000FF"/>
        </w:rPr>
        <w:t>ur</w:t>
      </w:r>
      <w:r>
        <w:rPr>
          <w:color w:val="0000FF"/>
          <w:w w:val="99"/>
        </w:rPr>
        <w:t xml:space="preserve"> </w:t>
      </w:r>
      <w:r>
        <w:rPr>
          <w:color w:val="0000FF"/>
        </w:rPr>
        <w:t>recru</w:t>
      </w:r>
      <w:r>
        <w:rPr>
          <w:color w:val="0000FF"/>
          <w:spacing w:val="-2"/>
        </w:rPr>
        <w:t>i</w:t>
      </w:r>
      <w:r>
        <w:rPr>
          <w:color w:val="0000FF"/>
        </w:rPr>
        <w:t>t</w:t>
      </w:r>
      <w:r>
        <w:rPr>
          <w:color w:val="0000FF"/>
          <w:spacing w:val="4"/>
        </w:rPr>
        <w:t>m</w:t>
      </w:r>
      <w:r>
        <w:rPr>
          <w:color w:val="0000FF"/>
        </w:rPr>
        <w:t>e</w:t>
      </w:r>
      <w:r>
        <w:rPr>
          <w:color w:val="0000FF"/>
          <w:spacing w:val="-1"/>
        </w:rPr>
        <w:t>n</w:t>
      </w:r>
      <w:r>
        <w:rPr>
          <w:color w:val="0000FF"/>
        </w:rPr>
        <w:t>t</w:t>
      </w:r>
      <w:r>
        <w:rPr>
          <w:color w:val="0000FF"/>
          <w:spacing w:val="-6"/>
        </w:rPr>
        <w:t xml:space="preserve"> </w:t>
      </w:r>
      <w:r>
        <w:rPr>
          <w:color w:val="0000FF"/>
        </w:rPr>
        <w:t>(</w:t>
      </w:r>
      <w:r>
        <w:rPr>
          <w:color w:val="0000FF"/>
          <w:spacing w:val="1"/>
        </w:rPr>
        <w:t>s</w:t>
      </w:r>
      <w:r>
        <w:rPr>
          <w:color w:val="0000FF"/>
          <w:spacing w:val="-3"/>
        </w:rPr>
        <w:t>a</w:t>
      </w:r>
      <w:r>
        <w:rPr>
          <w:color w:val="0000FF"/>
          <w:spacing w:val="4"/>
        </w:rPr>
        <w:t>m</w:t>
      </w:r>
      <w:r>
        <w:rPr>
          <w:color w:val="0000FF"/>
        </w:rPr>
        <w:t>p</w:t>
      </w:r>
      <w:r>
        <w:rPr>
          <w:color w:val="0000FF"/>
          <w:spacing w:val="-2"/>
        </w:rPr>
        <w:t>l</w:t>
      </w:r>
      <w:r>
        <w:rPr>
          <w:color w:val="0000FF"/>
          <w:spacing w:val="-1"/>
        </w:rPr>
        <w:t>i</w:t>
      </w:r>
      <w:r>
        <w:rPr>
          <w:color w:val="0000FF"/>
        </w:rPr>
        <w:t>n</w:t>
      </w:r>
      <w:r>
        <w:rPr>
          <w:color w:val="0000FF"/>
          <w:spacing w:val="-1"/>
        </w:rPr>
        <w:t>g</w:t>
      </w:r>
      <w:r>
        <w:rPr>
          <w:color w:val="0000FF"/>
        </w:rPr>
        <w:t>)</w:t>
      </w:r>
      <w:r>
        <w:rPr>
          <w:color w:val="0000FF"/>
          <w:spacing w:val="-5"/>
        </w:rPr>
        <w:t xml:space="preserve"> </w:t>
      </w:r>
      <w:r>
        <w:rPr>
          <w:color w:val="0000FF"/>
          <w:spacing w:val="4"/>
        </w:rPr>
        <w:t>m</w:t>
      </w:r>
      <w:r>
        <w:rPr>
          <w:color w:val="0000FF"/>
        </w:rPr>
        <w:t>et</w:t>
      </w:r>
      <w:r>
        <w:rPr>
          <w:color w:val="0000FF"/>
          <w:spacing w:val="-1"/>
        </w:rPr>
        <w:t>h</w:t>
      </w:r>
      <w:r>
        <w:rPr>
          <w:color w:val="0000FF"/>
        </w:rPr>
        <w:t>od</w:t>
      </w:r>
      <w:r>
        <w:rPr>
          <w:color w:val="0000FF"/>
          <w:spacing w:val="-5"/>
        </w:rPr>
        <w:t xml:space="preserve"> </w:t>
      </w:r>
      <w:r>
        <w:rPr>
          <w:color w:val="0000FF"/>
        </w:rPr>
        <w:t>a</w:t>
      </w:r>
      <w:r>
        <w:rPr>
          <w:color w:val="0000FF"/>
          <w:spacing w:val="-1"/>
        </w:rPr>
        <w:t>n</w:t>
      </w:r>
      <w:r>
        <w:rPr>
          <w:color w:val="0000FF"/>
        </w:rPr>
        <w:t>d</w:t>
      </w:r>
      <w:r>
        <w:rPr>
          <w:color w:val="0000FF"/>
          <w:spacing w:val="-4"/>
        </w:rPr>
        <w:t xml:space="preserve"> </w:t>
      </w:r>
      <w:r>
        <w:rPr>
          <w:color w:val="0000FF"/>
        </w:rPr>
        <w:t>h</w:t>
      </w:r>
      <w:r>
        <w:rPr>
          <w:color w:val="0000FF"/>
          <w:spacing w:val="1"/>
        </w:rPr>
        <w:t>o</w:t>
      </w:r>
      <w:r>
        <w:rPr>
          <w:color w:val="0000FF"/>
        </w:rPr>
        <w:t>w</w:t>
      </w:r>
      <w:r>
        <w:rPr>
          <w:color w:val="0000FF"/>
          <w:spacing w:val="-4"/>
        </w:rPr>
        <w:t xml:space="preserve"> </w:t>
      </w:r>
      <w:r>
        <w:rPr>
          <w:color w:val="0000FF"/>
          <w:spacing w:val="-5"/>
        </w:rPr>
        <w:t>y</w:t>
      </w:r>
      <w:r>
        <w:rPr>
          <w:color w:val="0000FF"/>
          <w:spacing w:val="1"/>
        </w:rPr>
        <w:t>o</w:t>
      </w:r>
      <w:r>
        <w:rPr>
          <w:color w:val="0000FF"/>
        </w:rPr>
        <w:t>u</w:t>
      </w:r>
      <w:r>
        <w:rPr>
          <w:color w:val="0000FF"/>
          <w:spacing w:val="-5"/>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a</w:t>
      </w:r>
      <w:r>
        <w:rPr>
          <w:color w:val="0000FF"/>
        </w:rPr>
        <w:t>dvert</w:t>
      </w:r>
      <w:r>
        <w:rPr>
          <w:color w:val="0000FF"/>
          <w:spacing w:val="-1"/>
        </w:rPr>
        <w:t>i</w:t>
      </w:r>
      <w:r>
        <w:rPr>
          <w:color w:val="0000FF"/>
          <w:spacing w:val="1"/>
        </w:rPr>
        <w:t>s</w:t>
      </w:r>
      <w:r>
        <w:rPr>
          <w:color w:val="0000FF"/>
        </w:rPr>
        <w:t>e</w:t>
      </w:r>
      <w:r>
        <w:rPr>
          <w:color w:val="0000FF"/>
          <w:spacing w:val="-2"/>
        </w:rPr>
        <w:t xml:space="preserve"> </w:t>
      </w:r>
      <w:r>
        <w:rPr>
          <w:color w:val="0000FF"/>
          <w:spacing w:val="-5"/>
        </w:rPr>
        <w:t>y</w:t>
      </w:r>
      <w:r>
        <w:rPr>
          <w:color w:val="0000FF"/>
        </w:rPr>
        <w:t>o</w:t>
      </w:r>
      <w:r>
        <w:rPr>
          <w:color w:val="0000FF"/>
          <w:spacing w:val="-1"/>
        </w:rPr>
        <w:t>u</w:t>
      </w:r>
      <w:r>
        <w:rPr>
          <w:color w:val="0000FF"/>
        </w:rPr>
        <w:t>r</w:t>
      </w:r>
      <w:r>
        <w:rPr>
          <w:color w:val="0000FF"/>
          <w:spacing w:val="-5"/>
        </w:rPr>
        <w:t xml:space="preserve"> </w:t>
      </w:r>
      <w:r>
        <w:rPr>
          <w:color w:val="0000FF"/>
        </w:rPr>
        <w:t>st</w:t>
      </w:r>
      <w:r>
        <w:rPr>
          <w:color w:val="0000FF"/>
          <w:spacing w:val="1"/>
        </w:rPr>
        <w:t>ud</w:t>
      </w:r>
      <w:r>
        <w:rPr>
          <w:color w:val="0000FF"/>
          <w:spacing w:val="-5"/>
        </w:rPr>
        <w:t>y</w:t>
      </w:r>
      <w:r>
        <w:rPr>
          <w:color w:val="0000FF"/>
        </w:rPr>
        <w:t>.</w:t>
      </w:r>
      <w:r>
        <w:rPr>
          <w:color w:val="0000FF"/>
          <w:spacing w:val="46"/>
        </w:rPr>
        <w:t xml:space="preserve"> </w:t>
      </w:r>
      <w:r>
        <w:rPr>
          <w:color w:val="0000FF"/>
        </w:rPr>
        <w:t>(S</w:t>
      </w:r>
      <w:r>
        <w:rPr>
          <w:color w:val="0000FF"/>
          <w:spacing w:val="1"/>
        </w:rPr>
        <w:t>e</w:t>
      </w:r>
      <w:r>
        <w:rPr>
          <w:color w:val="0000FF"/>
        </w:rPr>
        <w:t>e</w:t>
      </w:r>
      <w:r>
        <w:rPr>
          <w:color w:val="0000FF"/>
          <w:spacing w:val="-6"/>
        </w:rPr>
        <w:t xml:space="preserve"> </w:t>
      </w:r>
      <w:r>
        <w:rPr>
          <w:color w:val="0000FF"/>
        </w:rPr>
        <w:t>GN</w:t>
      </w:r>
      <w:r>
        <w:rPr>
          <w:color w:val="0000FF"/>
          <w:spacing w:val="-5"/>
        </w:rPr>
        <w:t xml:space="preserve"> </w:t>
      </w:r>
      <w:r>
        <w:rPr>
          <w:color w:val="0000FF"/>
          <w:spacing w:val="1"/>
        </w:rPr>
        <w:t>2</w:t>
      </w:r>
      <w:r>
        <w:rPr>
          <w:color w:val="0000FF"/>
        </w:rPr>
        <w:t>.2</w:t>
      </w:r>
      <w:r>
        <w:rPr>
          <w:color w:val="0000FF"/>
          <w:spacing w:val="-1"/>
        </w:rPr>
        <w:t>.</w:t>
      </w:r>
      <w:r>
        <w:rPr>
          <w:color w:val="0000FF"/>
        </w:rPr>
        <w:t>9).</w:t>
      </w:r>
    </w:p>
    <w:p>
      <w:pPr>
        <w:kinsoku w:val="0"/>
        <w:overflowPunct w:val="0"/>
        <w:spacing w:before="8" w:line="170" w:lineRule="exact"/>
        <w:rPr>
          <w:sz w:val="17"/>
          <w:szCs w:val="17"/>
        </w:rPr>
      </w:pPr>
    </w:p>
    <w:p>
      <w:pPr>
        <w:kinsoku w:val="0"/>
        <w:overflowPunct w:val="0"/>
        <w:spacing w:line="200" w:lineRule="exact"/>
        <w:ind w:left="1170" w:hanging="1170"/>
        <w:rPr>
          <w:rFonts w:ascii="Arial" w:hAnsi="Arial" w:cs="Arial"/>
          <w:sz w:val="20"/>
          <w:szCs w:val="20"/>
        </w:rPr>
      </w:pPr>
      <w:r>
        <w:rPr>
          <w:sz w:val="20"/>
          <w:szCs w:val="20"/>
        </w:rPr>
        <w:tab/>
      </w:r>
      <w:r>
        <w:rPr>
          <w:sz w:val="20"/>
          <w:szCs w:val="20"/>
        </w:rPr>
        <w:tab/>
      </w:r>
      <w:sdt>
        <w:sdtPr>
          <w:rPr>
            <w:rFonts w:ascii="Arial" w:hAnsi="Arial" w:cs="Arial"/>
            <w:sz w:val="20"/>
            <w:szCs w:val="20"/>
          </w:rPr>
          <w:id w:val="-680965960"/>
          <w:placeholder>
            <w:docPart w:val="{598024bf-13e7-4edd-b670-d12c3ac5539f}"/>
          </w:placeholder>
          <w:text w:multiLine="1"/>
        </w:sdtPr>
        <w:sdtEndPr>
          <w:rPr>
            <w:rFonts w:ascii="Arial" w:hAnsi="Arial" w:cs="Arial"/>
            <w:sz w:val="20"/>
            <w:szCs w:val="20"/>
          </w:rPr>
        </w:sdtEndPr>
        <w:sdtContent>
          <w:r>
            <w:rPr>
              <w:rFonts w:ascii="Arial" w:hAnsi="Arial" w:cs="Arial"/>
              <w:sz w:val="20"/>
              <w:szCs w:val="20"/>
            </w:rPr>
            <w:t>In order to successfully complete this research, participants from Guangzhou shall be approached by using convenient sampling methods. The participants will be approached and upon receiving their consents to take part in the survey, each individual will be informed and thoroughly explained the purpose of the research and how to take part in the survey. The language that shall be used in the questionnaire will be English and Chinese that shall enable the respondent to clearly understand the questions. To achieve the target of 384 respondents, convenience sampling will be applied.</w:t>
          </w:r>
        </w:sdtContent>
      </w:sdt>
    </w:p>
    <w:p>
      <w:pPr>
        <w:kinsoku w:val="0"/>
        <w:overflowPunct w:val="0"/>
        <w:spacing w:line="200" w:lineRule="exact"/>
        <w:rPr>
          <w:sz w:val="20"/>
          <w:szCs w:val="20"/>
        </w:rPr>
      </w:pPr>
    </w:p>
    <w:p>
      <w:pPr>
        <w:kinsoku w:val="0"/>
        <w:overflowPunct w:val="0"/>
        <w:spacing w:line="200" w:lineRule="exact"/>
        <w:rPr>
          <w:sz w:val="20"/>
          <w:szCs w:val="20"/>
        </w:rPr>
      </w:pPr>
    </w:p>
    <w:p>
      <w:pPr>
        <w:pStyle w:val="3"/>
        <w:kinsoku w:val="0"/>
        <w:overflowPunct w:val="0"/>
        <w:rPr>
          <w:b w:val="0"/>
          <w:bCs w:val="0"/>
          <w:color w:val="000000"/>
        </w:rPr>
      </w:pPr>
      <w:bookmarkStart w:id="147" w:name="_Toc22159"/>
      <w:r>
        <w:rPr>
          <w:lang w:val="en-US" w:eastAsia="en-US"/>
        </w:rPr>
        <mc:AlternateContent>
          <mc:Choice Requires="wps">
            <w:drawing>
              <wp:anchor distT="0" distB="0" distL="114300" distR="114300" simplePos="0" relativeHeight="251657216" behindDoc="1" locked="0" layoutInCell="0" allowOverlap="1">
                <wp:simplePos x="0" y="0"/>
                <wp:positionH relativeFrom="page">
                  <wp:posOffset>593725</wp:posOffset>
                </wp:positionH>
                <wp:positionV relativeFrom="paragraph">
                  <wp:posOffset>-132715</wp:posOffset>
                </wp:positionV>
                <wp:extent cx="6446520" cy="12700"/>
                <wp:effectExtent l="0" t="0" r="0" b="0"/>
                <wp:wrapNone/>
                <wp:docPr id="16" name="Freeform 14"/>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ln>
                      </wps:spPr>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46.75pt;margin-top:-10.45pt;height:1pt;width:507.6pt;mso-position-horizontal-relative:page;z-index:-251659264;mso-width-relative:page;mso-height-relative:page;" filled="f" stroked="t" coordsize="10152,20" o:allowincell="f" o:gfxdata="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Zzx5M2QAAAAsBAAAPAAAA&#10;AAAAAAEAIAAAACIAAABkcnMvZG93bnJldi54bWxQSwECFAAUAAAACACHTuJAD2eILIYCAAB7BQAA&#10;DgAAAAAAAAABACAAAAAoAQAAZHJzL2Uyb0RvYy54bWxQSwUGAAAAAAYABgBZAQAAIAYAAAAA&#10;" path="m0,0l10151,0e">
                <v:path o:connectlocs="0,0;6445885,0" o:connectangles="0,0"/>
                <v:fill on="f" focussize="0,0"/>
                <v:stroke weight="1.53992125984252pt" color="#000000" joinstyle="round"/>
                <v:imagedata o:title=""/>
                <o:lock v:ext="edit" aspectratio="f"/>
              </v:shape>
            </w:pict>
          </mc:Fallback>
        </mc:AlternateContent>
      </w:r>
      <w:r>
        <w:rPr>
          <w:color w:val="0000FF"/>
          <w:spacing w:val="-2"/>
        </w:rPr>
        <w:t>C</w:t>
      </w:r>
      <w:r>
        <w:rPr>
          <w:color w:val="0000FF"/>
        </w:rPr>
        <w:t>O</w:t>
      </w:r>
      <w:r>
        <w:rPr>
          <w:color w:val="0000FF"/>
          <w:spacing w:val="-2"/>
        </w:rPr>
        <w:t>NF</w:t>
      </w:r>
      <w:r>
        <w:rPr>
          <w:color w:val="0000FF"/>
        </w:rPr>
        <w:t>I</w:t>
      </w:r>
      <w:r>
        <w:rPr>
          <w:color w:val="0000FF"/>
          <w:spacing w:val="-2"/>
        </w:rPr>
        <w:t>D</w:t>
      </w:r>
      <w:r>
        <w:rPr>
          <w:color w:val="0000FF"/>
        </w:rPr>
        <w:t>E</w:t>
      </w:r>
      <w:r>
        <w:rPr>
          <w:color w:val="0000FF"/>
          <w:spacing w:val="-2"/>
        </w:rPr>
        <w:t>NT</w:t>
      </w:r>
      <w:r>
        <w:rPr>
          <w:color w:val="0000FF"/>
          <w:spacing w:val="3"/>
        </w:rPr>
        <w:t>I</w:t>
      </w:r>
      <w:r>
        <w:rPr>
          <w:color w:val="0000FF"/>
          <w:spacing w:val="-6"/>
        </w:rPr>
        <w:t>A</w:t>
      </w:r>
      <w:r>
        <w:rPr>
          <w:color w:val="0000FF"/>
          <w:spacing w:val="-2"/>
        </w:rPr>
        <w:t>L</w:t>
      </w:r>
      <w:r>
        <w:rPr>
          <w:color w:val="0000FF"/>
        </w:rPr>
        <w:t>ITY</w:t>
      </w:r>
      <w:r>
        <w:rPr>
          <w:color w:val="0000FF"/>
          <w:spacing w:val="3"/>
        </w:rPr>
        <w:t xml:space="preserve"> </w:t>
      </w:r>
      <w:r>
        <w:rPr>
          <w:color w:val="0000FF"/>
          <w:spacing w:val="-6"/>
        </w:rPr>
        <w:t>A</w:t>
      </w:r>
      <w:r>
        <w:rPr>
          <w:color w:val="0000FF"/>
          <w:spacing w:val="-2"/>
        </w:rPr>
        <w:t>N</w:t>
      </w:r>
      <w:r>
        <w:rPr>
          <w:color w:val="0000FF"/>
        </w:rPr>
        <w:t>D</w:t>
      </w:r>
      <w:r>
        <w:rPr>
          <w:color w:val="0000FF"/>
          <w:spacing w:val="-1"/>
        </w:rPr>
        <w:t xml:space="preserve"> </w:t>
      </w:r>
      <w:r>
        <w:rPr>
          <w:color w:val="0000FF"/>
          <w:spacing w:val="-2"/>
        </w:rPr>
        <w:t>C</w:t>
      </w:r>
      <w:r>
        <w:rPr>
          <w:color w:val="0000FF"/>
        </w:rPr>
        <w:t>O</w:t>
      </w:r>
      <w:r>
        <w:rPr>
          <w:color w:val="0000FF"/>
          <w:spacing w:val="-2"/>
        </w:rPr>
        <w:t>N</w:t>
      </w:r>
      <w:r>
        <w:rPr>
          <w:color w:val="0000FF"/>
        </w:rPr>
        <w:t>SE</w:t>
      </w:r>
      <w:r>
        <w:rPr>
          <w:color w:val="0000FF"/>
          <w:spacing w:val="-2"/>
        </w:rPr>
        <w:t>N</w:t>
      </w:r>
      <w:r>
        <w:rPr>
          <w:color w:val="0000FF"/>
        </w:rPr>
        <w:t>T</w:t>
      </w:r>
      <w:bookmarkEnd w:id="147"/>
    </w:p>
    <w:p>
      <w:pPr>
        <w:kinsoku w:val="0"/>
        <w:overflowPunct w:val="0"/>
        <w:spacing w:before="5" w:line="110" w:lineRule="exact"/>
        <w:rPr>
          <w:sz w:val="11"/>
          <w:szCs w:val="11"/>
        </w:rPr>
      </w:pPr>
    </w:p>
    <w:p>
      <w:pPr>
        <w:kinsoku w:val="0"/>
        <w:overflowPunct w:val="0"/>
        <w:spacing w:line="200" w:lineRule="exact"/>
        <w:rPr>
          <w:sz w:val="20"/>
          <w:szCs w:val="20"/>
        </w:rPr>
      </w:pPr>
    </w:p>
    <w:p>
      <w:pPr>
        <w:pStyle w:val="6"/>
        <w:kinsoku w:val="0"/>
        <w:overflowPunct w:val="0"/>
        <w:spacing w:line="277" w:lineRule="auto"/>
        <w:ind w:right="394"/>
        <w:rPr>
          <w:color w:val="000000"/>
        </w:rPr>
      </w:pPr>
      <w:r>
        <w:rPr>
          <w:color w:val="0000FF"/>
        </w:rPr>
        <w:t>(For</w:t>
      </w:r>
      <w:r>
        <w:rPr>
          <w:color w:val="0000FF"/>
          <w:spacing w:val="-6"/>
        </w:rPr>
        <w:t xml:space="preserve"> </w:t>
      </w:r>
      <w:r>
        <w:rPr>
          <w:color w:val="0000FF"/>
        </w:rPr>
        <w:t>gu</w:t>
      </w:r>
      <w:r>
        <w:rPr>
          <w:color w:val="0000FF"/>
          <w:spacing w:val="-2"/>
        </w:rPr>
        <w:t>i</w:t>
      </w:r>
      <w:r>
        <w:rPr>
          <w:color w:val="0000FF"/>
          <w:spacing w:val="1"/>
        </w:rPr>
        <w:t>d</w:t>
      </w:r>
      <w:r>
        <w:rPr>
          <w:color w:val="0000FF"/>
        </w:rPr>
        <w:t>a</w:t>
      </w:r>
      <w:r>
        <w:rPr>
          <w:color w:val="0000FF"/>
          <w:spacing w:val="-1"/>
        </w:rPr>
        <w:t>n</w:t>
      </w:r>
      <w:r>
        <w:rPr>
          <w:color w:val="0000FF"/>
          <w:spacing w:val="1"/>
        </w:rPr>
        <w:t>c</w:t>
      </w:r>
      <w:r>
        <w:rPr>
          <w:color w:val="0000FF"/>
        </w:rPr>
        <w:t>e</w:t>
      </w:r>
      <w:r>
        <w:rPr>
          <w:color w:val="0000FF"/>
          <w:spacing w:val="-3"/>
        </w:rPr>
        <w:t xml:space="preserve"> </w:t>
      </w:r>
      <w:r>
        <w:rPr>
          <w:color w:val="0000FF"/>
        </w:rPr>
        <w:t>on</w:t>
      </w:r>
      <w:r>
        <w:rPr>
          <w:color w:val="0000FF"/>
          <w:spacing w:val="-4"/>
        </w:rPr>
        <w:t xml:space="preserve"> </w:t>
      </w:r>
      <w:r>
        <w:rPr>
          <w:color w:val="0000FF"/>
          <w:spacing w:val="-1"/>
        </w:rPr>
        <w:t>i</w:t>
      </w:r>
      <w:r>
        <w:rPr>
          <w:color w:val="0000FF"/>
          <w:spacing w:val="1"/>
        </w:rPr>
        <w:t>ss</w:t>
      </w:r>
      <w:r>
        <w:rPr>
          <w:color w:val="0000FF"/>
        </w:rPr>
        <w:t>u</w:t>
      </w:r>
      <w:r>
        <w:rPr>
          <w:color w:val="0000FF"/>
          <w:spacing w:val="-1"/>
        </w:rPr>
        <w:t>e</w:t>
      </w:r>
      <w:r>
        <w:rPr>
          <w:color w:val="0000FF"/>
        </w:rPr>
        <w:t>s</w:t>
      </w:r>
      <w:r>
        <w:rPr>
          <w:color w:val="0000FF"/>
          <w:spacing w:val="-5"/>
        </w:rPr>
        <w:t xml:space="preserve"> </w:t>
      </w:r>
      <w:r>
        <w:rPr>
          <w:color w:val="0000FF"/>
        </w:rPr>
        <w:t>relat</w:t>
      </w:r>
      <w:r>
        <w:rPr>
          <w:color w:val="0000FF"/>
          <w:spacing w:val="-2"/>
        </w:rPr>
        <w:t>i</w:t>
      </w:r>
      <w:r>
        <w:rPr>
          <w:color w:val="0000FF"/>
          <w:spacing w:val="1"/>
        </w:rPr>
        <w:t>n</w:t>
      </w:r>
      <w:r>
        <w:rPr>
          <w:color w:val="0000FF"/>
        </w:rPr>
        <w:t>g</w:t>
      </w:r>
      <w:r>
        <w:rPr>
          <w:color w:val="0000FF"/>
          <w:spacing w:val="-5"/>
        </w:rPr>
        <w:t xml:space="preserve"> </w:t>
      </w:r>
      <w:r>
        <w:rPr>
          <w:color w:val="0000FF"/>
          <w:spacing w:val="2"/>
        </w:rPr>
        <w:t>t</w:t>
      </w:r>
      <w:r>
        <w:rPr>
          <w:color w:val="0000FF"/>
        </w:rPr>
        <w:t>o</w:t>
      </w:r>
      <w:r>
        <w:rPr>
          <w:color w:val="0000FF"/>
          <w:spacing w:val="-3"/>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spacing w:val="2"/>
        </w:rPr>
        <w:t>t</w:t>
      </w:r>
      <w:r>
        <w:rPr>
          <w:color w:val="0000FF"/>
        </w:rPr>
        <w:t>,</w:t>
      </w:r>
      <w:r>
        <w:rPr>
          <w:color w:val="0000FF"/>
          <w:spacing w:val="-5"/>
        </w:rPr>
        <w:t xml:space="preserve"> </w:t>
      </w:r>
      <w:r>
        <w:rPr>
          <w:color w:val="0000FF"/>
        </w:rPr>
        <w:t>see</w:t>
      </w:r>
      <w:r>
        <w:rPr>
          <w:color w:val="0000FF"/>
          <w:spacing w:val="-5"/>
        </w:rPr>
        <w:t xml:space="preserve"> </w:t>
      </w:r>
      <w:r>
        <w:rPr>
          <w:color w:val="0000FF"/>
        </w:rPr>
        <w:t>GN</w:t>
      </w:r>
      <w:r>
        <w:rPr>
          <w:color w:val="0000FF"/>
          <w:spacing w:val="-2"/>
        </w:rPr>
        <w:t xml:space="preserve"> </w:t>
      </w:r>
      <w:r>
        <w:rPr>
          <w:color w:val="0000FF"/>
        </w:rPr>
        <w:t>2</w:t>
      </w:r>
      <w:r>
        <w:rPr>
          <w:color w:val="0000FF"/>
          <w:spacing w:val="1"/>
        </w:rPr>
        <w:t>.</w:t>
      </w:r>
      <w:r>
        <w:rPr>
          <w:color w:val="0000FF"/>
        </w:rPr>
        <w:t>2.</w:t>
      </w:r>
      <w:r>
        <w:rPr>
          <w:color w:val="0000FF"/>
          <w:spacing w:val="-1"/>
        </w:rPr>
        <w:t>10</w:t>
      </w:r>
      <w:r>
        <w:rPr>
          <w:color w:val="0000FF"/>
        </w:rPr>
        <w:t>,</w:t>
      </w:r>
      <w:r>
        <w:rPr>
          <w:color w:val="0000FF"/>
          <w:spacing w:val="-5"/>
        </w:rPr>
        <w:t xml:space="preserve"> </w:t>
      </w:r>
      <w:r>
        <w:rPr>
          <w:color w:val="0000FF"/>
        </w:rPr>
        <w:t>GN</w:t>
      </w:r>
      <w:r>
        <w:rPr>
          <w:color w:val="0000FF"/>
          <w:spacing w:val="-4"/>
        </w:rPr>
        <w:t xml:space="preserve"> </w:t>
      </w:r>
      <w:r>
        <w:rPr>
          <w:color w:val="0000FF"/>
        </w:rPr>
        <w:t>3.1</w:t>
      </w:r>
      <w:r>
        <w:rPr>
          <w:color w:val="0000FF"/>
          <w:spacing w:val="-4"/>
        </w:rPr>
        <w:t xml:space="preserve"> </w:t>
      </w:r>
      <w:r>
        <w:rPr>
          <w:color w:val="0000FF"/>
        </w:rPr>
        <w:t>a</w:t>
      </w:r>
      <w:r>
        <w:rPr>
          <w:color w:val="0000FF"/>
          <w:spacing w:val="-1"/>
        </w:rPr>
        <w:t>n</w:t>
      </w:r>
      <w:r>
        <w:rPr>
          <w:color w:val="0000FF"/>
        </w:rPr>
        <w:t>d</w:t>
      </w:r>
      <w:r>
        <w:rPr>
          <w:color w:val="0000FF"/>
          <w:spacing w:val="-3"/>
        </w:rPr>
        <w:t xml:space="preserve"> </w:t>
      </w:r>
      <w:r>
        <w:rPr>
          <w:color w:val="0000FF"/>
        </w:rPr>
        <w:t>U</w:t>
      </w:r>
      <w:r>
        <w:rPr>
          <w:color w:val="0000FF"/>
          <w:spacing w:val="-1"/>
        </w:rPr>
        <w:t>P</w:t>
      </w:r>
      <w:r>
        <w:rPr>
          <w:color w:val="0000FF"/>
        </w:rPr>
        <w:t>R</w:t>
      </w:r>
      <w:r>
        <w:rPr>
          <w:color w:val="0000FF"/>
          <w:spacing w:val="-3"/>
        </w:rPr>
        <w:t xml:space="preserve"> </w:t>
      </w:r>
      <w:r>
        <w:rPr>
          <w:color w:val="0000FF"/>
        </w:rPr>
        <w:t>R</w:t>
      </w:r>
      <w:r>
        <w:rPr>
          <w:color w:val="0000FF"/>
          <w:spacing w:val="1"/>
        </w:rPr>
        <w:t>E</w:t>
      </w:r>
      <w:r>
        <w:rPr>
          <w:color w:val="0000FF"/>
        </w:rPr>
        <w:t>0</w:t>
      </w:r>
      <w:r>
        <w:rPr>
          <w:color w:val="0000FF"/>
          <w:spacing w:val="1"/>
        </w:rPr>
        <w:t>1</w:t>
      </w:r>
      <w:r>
        <w:rPr>
          <w:color w:val="0000FF"/>
        </w:rPr>
        <w:t>,</w:t>
      </w:r>
      <w:r>
        <w:rPr>
          <w:color w:val="0000FF"/>
          <w:spacing w:val="-5"/>
        </w:rPr>
        <w:t xml:space="preserve"> </w:t>
      </w:r>
      <w:r>
        <w:rPr>
          <w:color w:val="0000FF"/>
          <w:spacing w:val="-2"/>
        </w:rPr>
        <w:t>S</w:t>
      </w:r>
      <w:r>
        <w:rPr>
          <w:color w:val="0000FF"/>
        </w:rPr>
        <w:t>S</w:t>
      </w:r>
      <w:r>
        <w:rPr>
          <w:color w:val="0000FF"/>
          <w:spacing w:val="-3"/>
        </w:rPr>
        <w:t xml:space="preserve"> </w:t>
      </w:r>
      <w:r>
        <w:rPr>
          <w:color w:val="0000FF"/>
        </w:rPr>
        <w:t>2</w:t>
      </w:r>
      <w:r>
        <w:rPr>
          <w:color w:val="0000FF"/>
          <w:spacing w:val="-1"/>
        </w:rPr>
        <w:t>.</w:t>
      </w:r>
      <w:r>
        <w:rPr>
          <w:color w:val="0000FF"/>
        </w:rPr>
        <w:t>3</w:t>
      </w:r>
      <w:r>
        <w:rPr>
          <w:color w:val="0000FF"/>
          <w:spacing w:val="-3"/>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2</w:t>
      </w:r>
      <w:r>
        <w:rPr>
          <w:color w:val="0000FF"/>
          <w:spacing w:val="2"/>
        </w:rPr>
        <w:t>.</w:t>
      </w:r>
      <w:r>
        <w:rPr>
          <w:color w:val="0000FF"/>
        </w:rPr>
        <w:t>4</w:t>
      </w:r>
      <w:r>
        <w:rPr>
          <w:color w:val="0000FF"/>
          <w:w w:val="99"/>
        </w:rPr>
        <w:t xml:space="preserve"> </w:t>
      </w:r>
      <w:r>
        <w:rPr>
          <w:color w:val="0000FF"/>
        </w:rPr>
        <w:t>a</w:t>
      </w:r>
      <w:r>
        <w:rPr>
          <w:color w:val="0000FF"/>
          <w:spacing w:val="-1"/>
        </w:rPr>
        <w:t>n</w:t>
      </w:r>
      <w:r>
        <w:rPr>
          <w:color w:val="0000FF"/>
        </w:rPr>
        <w:t>d</w:t>
      </w:r>
      <w:r>
        <w:rPr>
          <w:color w:val="0000FF"/>
          <w:spacing w:val="-7"/>
        </w:rPr>
        <w:t xml:space="preserve"> </w:t>
      </w:r>
      <w:r>
        <w:rPr>
          <w:color w:val="0000FF"/>
          <w:spacing w:val="1"/>
        </w:rPr>
        <w:t>t</w:t>
      </w:r>
      <w:r>
        <w:rPr>
          <w:color w:val="0000FF"/>
        </w:rPr>
        <w:t>he</w:t>
      </w:r>
      <w:r>
        <w:rPr>
          <w:color w:val="0000FF"/>
          <w:spacing w:val="-6"/>
        </w:rPr>
        <w:t xml:space="preserve"> </w:t>
      </w:r>
      <w:r>
        <w:rPr>
          <w:color w:val="0000FF"/>
          <w:spacing w:val="-1"/>
        </w:rPr>
        <w:t>E</w:t>
      </w:r>
      <w:r>
        <w:rPr>
          <w:color w:val="0000FF"/>
        </w:rPr>
        <w:t>t</w:t>
      </w:r>
      <w:r>
        <w:rPr>
          <w:color w:val="0000FF"/>
          <w:spacing w:val="1"/>
        </w:rPr>
        <w:t>h</w:t>
      </w:r>
      <w:r>
        <w:rPr>
          <w:color w:val="0000FF"/>
          <w:spacing w:val="-1"/>
        </w:rPr>
        <w:t>i</w:t>
      </w:r>
      <w:r>
        <w:rPr>
          <w:color w:val="0000FF"/>
          <w:spacing w:val="1"/>
        </w:rPr>
        <w:t>c</w:t>
      </w:r>
      <w:r>
        <w:rPr>
          <w:color w:val="0000FF"/>
        </w:rPr>
        <w:t>s</w:t>
      </w:r>
      <w:r>
        <w:rPr>
          <w:color w:val="0000FF"/>
          <w:spacing w:val="-6"/>
        </w:rPr>
        <w:t xml:space="preserve"> </w:t>
      </w:r>
      <w:r>
        <w:rPr>
          <w:color w:val="0000FF"/>
          <w:spacing w:val="-1"/>
        </w:rPr>
        <w:t>A</w:t>
      </w:r>
      <w:r>
        <w:rPr>
          <w:color w:val="0000FF"/>
          <w:spacing w:val="1"/>
        </w:rPr>
        <w:t>p</w:t>
      </w:r>
      <w:r>
        <w:rPr>
          <w:color w:val="0000FF"/>
        </w:rPr>
        <w:t>pro</w:t>
      </w:r>
      <w:r>
        <w:rPr>
          <w:color w:val="0000FF"/>
          <w:spacing w:val="1"/>
        </w:rPr>
        <w:t>v</w:t>
      </w:r>
      <w:r>
        <w:rPr>
          <w:color w:val="0000FF"/>
        </w:rPr>
        <w:t>al</w:t>
      </w:r>
      <w:r>
        <w:rPr>
          <w:color w:val="0000FF"/>
          <w:spacing w:val="-6"/>
        </w:rPr>
        <w:t xml:space="preserve"> </w:t>
      </w:r>
      <w:r>
        <w:rPr>
          <w:color w:val="0000FF"/>
          <w:spacing w:val="-1"/>
        </w:rPr>
        <w:t>S</w:t>
      </w:r>
      <w:r>
        <w:rPr>
          <w:color w:val="0000FF"/>
          <w:spacing w:val="2"/>
        </w:rPr>
        <w:t>t</w:t>
      </w:r>
      <w:r>
        <w:rPr>
          <w:color w:val="0000FF"/>
        </w:rPr>
        <w:t>u</w:t>
      </w:r>
      <w:r>
        <w:rPr>
          <w:color w:val="0000FF"/>
          <w:spacing w:val="1"/>
        </w:rPr>
        <w:t>d</w:t>
      </w:r>
      <w:r>
        <w:rPr>
          <w:color w:val="0000FF"/>
          <w:spacing w:val="-5"/>
        </w:rPr>
        <w:t>y</w:t>
      </w:r>
      <w:r>
        <w:rPr>
          <w:color w:val="0000FF"/>
          <w:spacing w:val="2"/>
        </w:rPr>
        <w:t>N</w:t>
      </w:r>
      <w:r>
        <w:rPr>
          <w:color w:val="0000FF"/>
        </w:rPr>
        <w:t>et</w:t>
      </w:r>
      <w:r>
        <w:rPr>
          <w:color w:val="0000FF"/>
          <w:spacing w:val="-5"/>
        </w:rPr>
        <w:t xml:space="preserve"> </w:t>
      </w:r>
      <w:r>
        <w:rPr>
          <w:color w:val="0000FF"/>
          <w:spacing w:val="-1"/>
        </w:rPr>
        <w:t>Si</w:t>
      </w:r>
      <w:r>
        <w:rPr>
          <w:color w:val="0000FF"/>
          <w:spacing w:val="2"/>
        </w:rPr>
        <w:t>t</w:t>
      </w:r>
      <w:r>
        <w:rPr>
          <w:color w:val="0000FF"/>
        </w:rPr>
        <w:t>e</w:t>
      </w:r>
      <w:r>
        <w:rPr>
          <w:color w:val="0000FF"/>
          <w:spacing w:val="-4"/>
        </w:rPr>
        <w:t xml:space="preserve"> </w:t>
      </w:r>
      <w:r>
        <w:rPr>
          <w:color w:val="0000FF"/>
        </w:rPr>
        <w:t>F</w:t>
      </w:r>
      <w:r>
        <w:rPr>
          <w:color w:val="0000FF"/>
          <w:spacing w:val="-1"/>
        </w:rPr>
        <w:t>A</w:t>
      </w:r>
      <w:r>
        <w:rPr>
          <w:color w:val="0000FF"/>
        </w:rPr>
        <w:t>Q</w:t>
      </w:r>
      <w:r>
        <w:rPr>
          <w:color w:val="0000FF"/>
          <w:spacing w:val="1"/>
        </w:rPr>
        <w:t>s</w:t>
      </w:r>
      <w:r>
        <w:rPr>
          <w:color w:val="0000FF"/>
        </w:rPr>
        <w:t>)</w:t>
      </w:r>
    </w:p>
    <w:p>
      <w:pPr>
        <w:kinsoku w:val="0"/>
        <w:overflowPunct w:val="0"/>
        <w:spacing w:before="3" w:line="260" w:lineRule="exact"/>
        <w:rPr>
          <w:sz w:val="26"/>
          <w:szCs w:val="26"/>
        </w:rPr>
      </w:pPr>
    </w:p>
    <w:p>
      <w:pPr>
        <w:pStyle w:val="6"/>
        <w:tabs>
          <w:tab w:val="left" w:pos="1098"/>
        </w:tabs>
        <w:kinsoku w:val="0"/>
        <w:overflowPunct w:val="0"/>
        <w:spacing w:line="275" w:lineRule="auto"/>
        <w:ind w:right="683" w:hanging="995"/>
        <w:rPr>
          <w:color w:val="000000"/>
        </w:rPr>
      </w:pPr>
      <w:r>
        <w:rPr>
          <w:color w:val="0000FF"/>
        </w:rPr>
        <w:t>Q12</w:t>
      </w:r>
      <w:r>
        <w:rPr>
          <w:color w:val="0000FF"/>
        </w:rPr>
        <w:tab/>
      </w:r>
      <w:r>
        <w:rPr>
          <w:color w:val="0000FF"/>
        </w:rPr>
        <w:t>H</w:t>
      </w:r>
      <w:r>
        <w:rPr>
          <w:color w:val="0000FF"/>
          <w:spacing w:val="2"/>
        </w:rPr>
        <w:t>o</w:t>
      </w:r>
      <w:r>
        <w:rPr>
          <w:color w:val="0000FF"/>
        </w:rPr>
        <w:t>w</w:t>
      </w:r>
      <w:r>
        <w:rPr>
          <w:color w:val="0000FF"/>
          <w:spacing w:val="-7"/>
        </w:rPr>
        <w:t xml:space="preserve"> </w:t>
      </w:r>
      <w:r>
        <w:rPr>
          <w:color w:val="0000FF"/>
        </w:rPr>
        <w:t>w</w:t>
      </w:r>
      <w:r>
        <w:rPr>
          <w:color w:val="0000FF"/>
          <w:spacing w:val="-1"/>
        </w:rPr>
        <w:t>i</w:t>
      </w:r>
      <w:r>
        <w:rPr>
          <w:color w:val="0000FF"/>
          <w:spacing w:val="1"/>
        </w:rPr>
        <w:t>l</w:t>
      </w:r>
      <w:r>
        <w:rPr>
          <w:color w:val="0000FF"/>
        </w:rPr>
        <w:t>l</w:t>
      </w:r>
      <w:r>
        <w:rPr>
          <w:color w:val="0000FF"/>
          <w:spacing w:val="-5"/>
        </w:rPr>
        <w:t xml:space="preserve"> y</w:t>
      </w:r>
      <w:r>
        <w:rPr>
          <w:color w:val="0000FF"/>
          <w:spacing w:val="1"/>
        </w:rPr>
        <w:t>o</w:t>
      </w:r>
      <w:r>
        <w:rPr>
          <w:color w:val="0000FF"/>
        </w:rPr>
        <w:t>u</w:t>
      </w:r>
      <w:r>
        <w:rPr>
          <w:color w:val="0000FF"/>
          <w:spacing w:val="-5"/>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rPr>
        <w:t>n</w:t>
      </w:r>
      <w:r>
        <w:rPr>
          <w:color w:val="0000FF"/>
          <w:spacing w:val="-4"/>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6"/>
        </w:rPr>
        <w:t xml:space="preserve"> </w:t>
      </w:r>
      <w:r>
        <w:rPr>
          <w:color w:val="0000FF"/>
          <w:spacing w:val="1"/>
        </w:rPr>
        <w:t>f</w:t>
      </w:r>
      <w:r>
        <w:rPr>
          <w:color w:val="0000FF"/>
        </w:rPr>
        <w:t>r</w:t>
      </w:r>
      <w:r>
        <w:rPr>
          <w:color w:val="0000FF"/>
          <w:spacing w:val="-3"/>
        </w:rPr>
        <w:t>o</w:t>
      </w:r>
      <w:r>
        <w:rPr>
          <w:color w:val="0000FF"/>
        </w:rPr>
        <w:t>m the</w:t>
      </w:r>
      <w:r>
        <w:rPr>
          <w:color w:val="0000FF"/>
          <w:spacing w:val="-7"/>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rPr>
        <w:t>nts?</w:t>
      </w:r>
      <w:r>
        <w:rPr>
          <w:color w:val="0000FF"/>
          <w:spacing w:val="-5"/>
        </w:rPr>
        <w:t xml:space="preserve"> </w:t>
      </w:r>
      <w:r>
        <w:rPr>
          <w:color w:val="0000FF"/>
          <w:spacing w:val="1"/>
        </w:rPr>
        <w:t>P</w:t>
      </w:r>
      <w:r>
        <w:rPr>
          <w:color w:val="0000FF"/>
          <w:spacing w:val="-1"/>
        </w:rPr>
        <w:t>l</w:t>
      </w:r>
      <w:r>
        <w:rPr>
          <w:color w:val="0000FF"/>
          <w:spacing w:val="1"/>
        </w:rPr>
        <w:t>e</w:t>
      </w:r>
      <w:r>
        <w:rPr>
          <w:color w:val="0000FF"/>
        </w:rPr>
        <w:t>ase</w:t>
      </w:r>
      <w:r>
        <w:rPr>
          <w:color w:val="0000FF"/>
          <w:spacing w:val="-6"/>
        </w:rPr>
        <w:t xml:space="preserve"> </w:t>
      </w:r>
      <w:r>
        <w:rPr>
          <w:color w:val="0000FF"/>
          <w:spacing w:val="-1"/>
        </w:rPr>
        <w:t>e</w:t>
      </w:r>
      <w:r>
        <w:rPr>
          <w:color w:val="0000FF"/>
          <w:spacing w:val="1"/>
        </w:rPr>
        <w:t>x</w:t>
      </w:r>
      <w:r>
        <w:rPr>
          <w:color w:val="0000FF"/>
        </w:rPr>
        <w:t>plain</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rPr>
        <w:t>co</w:t>
      </w:r>
      <w:r>
        <w:rPr>
          <w:color w:val="0000FF"/>
          <w:spacing w:val="-1"/>
        </w:rPr>
        <w:t>n</w:t>
      </w:r>
      <w:r>
        <w:rPr>
          <w:color w:val="0000FF"/>
          <w:spacing w:val="1"/>
        </w:rPr>
        <w:t>se</w:t>
      </w:r>
      <w:r>
        <w:rPr>
          <w:color w:val="0000FF"/>
        </w:rPr>
        <w:t>nt</w:t>
      </w:r>
      <w:r>
        <w:rPr>
          <w:color w:val="0000FF"/>
          <w:spacing w:val="-6"/>
        </w:rPr>
        <w:t xml:space="preserve"> </w:t>
      </w:r>
      <w:r>
        <w:rPr>
          <w:color w:val="0000FF"/>
        </w:rPr>
        <w:t>pr</w:t>
      </w:r>
      <w:r>
        <w:rPr>
          <w:color w:val="0000FF"/>
          <w:spacing w:val="2"/>
        </w:rPr>
        <w:t>o</w:t>
      </w:r>
      <w:r>
        <w:rPr>
          <w:color w:val="0000FF"/>
          <w:spacing w:val="1"/>
        </w:rPr>
        <w:t>c</w:t>
      </w:r>
      <w:r>
        <w:rPr>
          <w:color w:val="0000FF"/>
        </w:rPr>
        <w:t>ess</w:t>
      </w:r>
      <w:r>
        <w:rPr>
          <w:color w:val="0000FF"/>
          <w:spacing w:val="-6"/>
        </w:rPr>
        <w:t xml:space="preserve"> </w:t>
      </w:r>
      <w:r>
        <w:rPr>
          <w:color w:val="0000FF"/>
          <w:spacing w:val="1"/>
        </w:rPr>
        <w:t>f</w:t>
      </w:r>
      <w:r>
        <w:rPr>
          <w:color w:val="0000FF"/>
        </w:rPr>
        <w:t>or</w:t>
      </w:r>
      <w:r>
        <w:rPr>
          <w:color w:val="0000FF"/>
          <w:spacing w:val="-6"/>
        </w:rPr>
        <w:t xml:space="preserve"> </w:t>
      </w:r>
      <w:r>
        <w:rPr>
          <w:color w:val="0000FF"/>
        </w:rPr>
        <w:t>each</w:t>
      </w:r>
      <w:r>
        <w:rPr>
          <w:color w:val="0000FF"/>
          <w:w w:val="99"/>
        </w:rPr>
        <w:t xml:space="preserve"> </w:t>
      </w:r>
      <w:r>
        <w:rPr>
          <w:color w:val="0000FF"/>
          <w:spacing w:val="4"/>
        </w:rPr>
        <w:t>m</w:t>
      </w:r>
      <w:r>
        <w:rPr>
          <w:color w:val="0000FF"/>
        </w:rPr>
        <w:t>et</w:t>
      </w:r>
      <w:r>
        <w:rPr>
          <w:color w:val="0000FF"/>
          <w:spacing w:val="-1"/>
        </w:rPr>
        <w:t>h</w:t>
      </w:r>
      <w:r>
        <w:rPr>
          <w:color w:val="0000FF"/>
        </w:rPr>
        <w:t>od</w:t>
      </w:r>
      <w:r>
        <w:rPr>
          <w:color w:val="0000FF"/>
          <w:spacing w:val="-7"/>
        </w:rPr>
        <w:t xml:space="preserve"> </w:t>
      </w:r>
      <w:r>
        <w:rPr>
          <w:color w:val="0000FF"/>
        </w:rPr>
        <w:t>of</w:t>
      </w:r>
      <w:r>
        <w:rPr>
          <w:color w:val="0000FF"/>
          <w:spacing w:val="-5"/>
        </w:rPr>
        <w:t xml:space="preserve"> </w:t>
      </w:r>
      <w:r>
        <w:rPr>
          <w:color w:val="0000FF"/>
        </w:rPr>
        <w:t>d</w:t>
      </w:r>
      <w:r>
        <w:rPr>
          <w:color w:val="0000FF"/>
          <w:spacing w:val="-1"/>
        </w:rPr>
        <w:t>a</w:t>
      </w:r>
      <w:r>
        <w:rPr>
          <w:color w:val="0000FF"/>
        </w:rPr>
        <w:t>ta</w:t>
      </w:r>
      <w:r>
        <w:rPr>
          <w:color w:val="0000FF"/>
          <w:spacing w:val="-7"/>
        </w:rPr>
        <w:t xml:space="preserve"> </w:t>
      </w:r>
      <w:r>
        <w:rPr>
          <w:color w:val="0000FF"/>
          <w:spacing w:val="1"/>
        </w:rPr>
        <w:t>co</w:t>
      </w:r>
      <w:r>
        <w:rPr>
          <w:color w:val="0000FF"/>
          <w:spacing w:val="-1"/>
        </w:rPr>
        <w:t>l</w:t>
      </w:r>
      <w:r>
        <w:rPr>
          <w:color w:val="0000FF"/>
          <w:spacing w:val="1"/>
        </w:rPr>
        <w:t>l</w:t>
      </w:r>
      <w:r>
        <w:rPr>
          <w:color w:val="0000FF"/>
        </w:rPr>
        <w:t>ect</w:t>
      </w:r>
      <w:r>
        <w:rPr>
          <w:color w:val="0000FF"/>
          <w:spacing w:val="-2"/>
        </w:rPr>
        <w:t>i</w:t>
      </w:r>
      <w:r>
        <w:rPr>
          <w:color w:val="0000FF"/>
          <w:spacing w:val="1"/>
        </w:rPr>
        <w:t>o</w:t>
      </w:r>
      <w:r>
        <w:rPr>
          <w:color w:val="0000FF"/>
        </w:rPr>
        <w:t>n</w:t>
      </w:r>
      <w:r>
        <w:rPr>
          <w:color w:val="0000FF"/>
          <w:spacing w:val="-6"/>
        </w:rPr>
        <w:t xml:space="preserve"> </w:t>
      </w:r>
      <w:r>
        <w:rPr>
          <w:color w:val="0000FF"/>
        </w:rPr>
        <w:t>i</w:t>
      </w:r>
      <w:r>
        <w:rPr>
          <w:color w:val="0000FF"/>
          <w:spacing w:val="1"/>
        </w:rPr>
        <w:t>d</w:t>
      </w:r>
      <w:r>
        <w:rPr>
          <w:color w:val="0000FF"/>
        </w:rPr>
        <w:t>e</w:t>
      </w:r>
      <w:r>
        <w:rPr>
          <w:color w:val="0000FF"/>
          <w:spacing w:val="-1"/>
        </w:rPr>
        <w:t>n</w:t>
      </w:r>
      <w:r>
        <w:rPr>
          <w:color w:val="0000FF"/>
        </w:rPr>
        <w:t>t</w:t>
      </w:r>
      <w:r>
        <w:rPr>
          <w:color w:val="0000FF"/>
          <w:spacing w:val="-2"/>
        </w:rPr>
        <w:t>i</w:t>
      </w:r>
      <w:r>
        <w:rPr>
          <w:color w:val="0000FF"/>
          <w:spacing w:val="2"/>
        </w:rPr>
        <w:t>f</w:t>
      </w:r>
      <w:r>
        <w:rPr>
          <w:color w:val="0000FF"/>
          <w:spacing w:val="-1"/>
        </w:rPr>
        <w:t>i</w:t>
      </w:r>
      <w:r>
        <w:rPr>
          <w:color w:val="0000FF"/>
          <w:spacing w:val="1"/>
        </w:rPr>
        <w:t>e</w:t>
      </w:r>
      <w:r>
        <w:rPr>
          <w:color w:val="0000FF"/>
        </w:rPr>
        <w:t>d</w:t>
      </w:r>
      <w:r>
        <w:rPr>
          <w:color w:val="0000FF"/>
          <w:spacing w:val="-7"/>
        </w:rPr>
        <w:t xml:space="preserve"> </w:t>
      </w:r>
      <w:r>
        <w:rPr>
          <w:color w:val="0000FF"/>
        </w:rPr>
        <w:t>in</w:t>
      </w:r>
      <w:r>
        <w:rPr>
          <w:color w:val="0000FF"/>
          <w:spacing w:val="-6"/>
        </w:rPr>
        <w:t xml:space="preserve"> </w:t>
      </w:r>
      <w:r>
        <w:rPr>
          <w:color w:val="0000FF"/>
        </w:rPr>
        <w:t>Q4</w:t>
      </w:r>
    </w:p>
    <w:p>
      <w:pPr>
        <w:kinsoku w:val="0"/>
        <w:overflowPunct w:val="0"/>
        <w:spacing w:before="7" w:line="260" w:lineRule="exact"/>
        <w:rPr>
          <w:sz w:val="26"/>
          <w:szCs w:val="26"/>
        </w:rPr>
      </w:pPr>
    </w:p>
    <w:p>
      <w:pPr>
        <w:pStyle w:val="6"/>
        <w:kinsoku w:val="0"/>
        <w:overflowPunct w:val="0"/>
        <w:spacing w:line="551" w:lineRule="auto"/>
        <w:ind w:right="-61"/>
        <w:rPr>
          <w:color w:val="0000FF"/>
        </w:rPr>
      </w:pPr>
      <w:sdt>
        <w:sdtPr>
          <w:rPr>
            <w:color w:val="0000FF"/>
          </w:rPr>
          <w:id w:val="103244384"/>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ab/>
      </w:r>
      <w:r>
        <w:rPr>
          <w:color w:val="0000FF"/>
        </w:rPr>
        <w:t>In</w:t>
      </w:r>
      <w:r>
        <w:rPr>
          <w:color w:val="0000FF"/>
          <w:spacing w:val="1"/>
        </w:rPr>
        <w:t>f</w:t>
      </w:r>
      <w:r>
        <w:rPr>
          <w:color w:val="0000FF"/>
        </w:rPr>
        <w:t>o</w:t>
      </w:r>
      <w:r>
        <w:rPr>
          <w:color w:val="0000FF"/>
          <w:spacing w:val="-2"/>
        </w:rPr>
        <w:t>r</w:t>
      </w:r>
      <w:r>
        <w:rPr>
          <w:color w:val="0000FF"/>
          <w:spacing w:val="4"/>
        </w:rPr>
        <w:t>m</w:t>
      </w:r>
      <w:r>
        <w:rPr>
          <w:color w:val="0000FF"/>
        </w:rPr>
        <w:t>ed</w:t>
      </w:r>
      <w:r>
        <w:rPr>
          <w:color w:val="0000FF"/>
          <w:spacing w:val="-8"/>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7"/>
        </w:rPr>
        <w:t xml:space="preserve"> </w:t>
      </w:r>
      <w:r>
        <w:rPr>
          <w:color w:val="0000FF"/>
          <w:spacing w:val="-1"/>
        </w:rPr>
        <w:t>u</w:t>
      </w:r>
      <w:r>
        <w:rPr>
          <w:color w:val="0000FF"/>
          <w:spacing w:val="3"/>
        </w:rPr>
        <w:t>s</w:t>
      </w:r>
      <w:r>
        <w:rPr>
          <w:color w:val="0000FF"/>
          <w:spacing w:val="-1"/>
        </w:rPr>
        <w:t>i</w:t>
      </w:r>
      <w:r>
        <w:rPr>
          <w:color w:val="0000FF"/>
        </w:rPr>
        <w:t>ng</w:t>
      </w:r>
      <w:r>
        <w:rPr>
          <w:color w:val="0000FF"/>
          <w:spacing w:val="-6"/>
        </w:rPr>
        <w:t xml:space="preserve"> </w:t>
      </w:r>
      <w:r>
        <w:rPr>
          <w:color w:val="0000FF"/>
          <w:spacing w:val="-1"/>
        </w:rPr>
        <w:t>E</w:t>
      </w:r>
      <w:r>
        <w:rPr>
          <w:color w:val="0000FF"/>
          <w:spacing w:val="2"/>
        </w:rPr>
        <w:t>C</w:t>
      </w:r>
      <w:r>
        <w:rPr>
          <w:color w:val="0000FF"/>
        </w:rPr>
        <w:t>3</w:t>
      </w:r>
      <w:r>
        <w:rPr>
          <w:color w:val="0000FF"/>
          <w:spacing w:val="-7"/>
        </w:rPr>
        <w:t xml:space="preserve"> </w:t>
      </w:r>
      <w:r>
        <w:rPr>
          <w:color w:val="0000FF"/>
          <w:spacing w:val="-1"/>
        </w:rPr>
        <w:t>a</w:t>
      </w:r>
      <w:r>
        <w:rPr>
          <w:color w:val="0000FF"/>
          <w:spacing w:val="1"/>
        </w:rPr>
        <w:t>n</w:t>
      </w:r>
      <w:r>
        <w:rPr>
          <w:color w:val="0000FF"/>
        </w:rPr>
        <w:t>d</w:t>
      </w:r>
      <w:r>
        <w:rPr>
          <w:color w:val="0000FF"/>
          <w:spacing w:val="-7"/>
        </w:rPr>
        <w:t xml:space="preserve"> </w:t>
      </w:r>
      <w:r>
        <w:rPr>
          <w:color w:val="0000FF"/>
          <w:spacing w:val="-2"/>
        </w:rPr>
        <w:t>E</w:t>
      </w:r>
      <w:r>
        <w:rPr>
          <w:color w:val="0000FF"/>
          <w:spacing w:val="2"/>
        </w:rPr>
        <w:t>C</w:t>
      </w:r>
      <w:r>
        <w:rPr>
          <w:color w:val="0000FF"/>
        </w:rPr>
        <w:t>6</w:t>
      </w:r>
      <w:r>
        <w:rPr>
          <w:color w:val="0000FF"/>
          <w:spacing w:val="-7"/>
        </w:rPr>
        <w:t xml:space="preserve"> </w:t>
      </w:r>
      <w:r>
        <w:rPr>
          <w:color w:val="0000FF"/>
        </w:rPr>
        <w:t>(</w:t>
      </w:r>
      <w:r>
        <w:rPr>
          <w:color w:val="0000FF"/>
          <w:spacing w:val="1"/>
        </w:rPr>
        <w:t>e</w:t>
      </w:r>
      <w:r>
        <w:rPr>
          <w:color w:val="0000FF"/>
        </w:rPr>
        <w:t>q</w:t>
      </w:r>
      <w:r>
        <w:rPr>
          <w:color w:val="0000FF"/>
          <w:spacing w:val="1"/>
        </w:rPr>
        <w:t>u</w:t>
      </w:r>
      <w:r>
        <w:rPr>
          <w:color w:val="0000FF"/>
          <w:spacing w:val="-1"/>
        </w:rPr>
        <w:t>i</w:t>
      </w:r>
      <w:r>
        <w:rPr>
          <w:color w:val="0000FF"/>
          <w:spacing w:val="1"/>
        </w:rPr>
        <w:t>v</w:t>
      </w:r>
      <w:r>
        <w:rPr>
          <w:color w:val="0000FF"/>
        </w:rPr>
        <w:t>a</w:t>
      </w:r>
      <w:r>
        <w:rPr>
          <w:color w:val="0000FF"/>
          <w:spacing w:val="-2"/>
        </w:rPr>
        <w:t>l</w:t>
      </w:r>
      <w:r>
        <w:rPr>
          <w:color w:val="0000FF"/>
          <w:spacing w:val="1"/>
        </w:rPr>
        <w:t>e</w:t>
      </w:r>
      <w:r>
        <w:rPr>
          <w:color w:val="0000FF"/>
        </w:rPr>
        <w:t>nt)</w:t>
      </w:r>
    </w:p>
    <w:p>
      <w:pPr>
        <w:pStyle w:val="6"/>
        <w:kinsoku w:val="0"/>
        <w:overflowPunct w:val="0"/>
        <w:spacing w:line="551" w:lineRule="auto"/>
        <w:ind w:right="-61"/>
        <w:rPr>
          <w:color w:val="000000"/>
        </w:rPr>
      </w:pPr>
      <w:sdt>
        <w:sdtPr>
          <w:rPr>
            <w:color w:val="0000FF"/>
          </w:rPr>
          <w:id w:val="-1157147255"/>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ab/>
      </w:r>
      <w:r>
        <w:rPr>
          <w:color w:val="0000FF"/>
          <w:highlight w:val="yellow"/>
        </w:rPr>
        <w:t>I</w:t>
      </w:r>
      <w:r>
        <w:rPr>
          <w:color w:val="0000FF"/>
          <w:spacing w:val="4"/>
          <w:highlight w:val="yellow"/>
        </w:rPr>
        <w:t>m</w:t>
      </w:r>
      <w:r>
        <w:rPr>
          <w:color w:val="0000FF"/>
          <w:highlight w:val="yellow"/>
        </w:rPr>
        <w:t>p</w:t>
      </w:r>
      <w:r>
        <w:rPr>
          <w:color w:val="0000FF"/>
          <w:spacing w:val="-2"/>
          <w:highlight w:val="yellow"/>
        </w:rPr>
        <w:t>l</w:t>
      </w:r>
      <w:r>
        <w:rPr>
          <w:color w:val="0000FF"/>
          <w:spacing w:val="-1"/>
          <w:highlight w:val="yellow"/>
        </w:rPr>
        <w:t>i</w:t>
      </w:r>
      <w:r>
        <w:rPr>
          <w:color w:val="0000FF"/>
          <w:highlight w:val="yellow"/>
        </w:rPr>
        <w:t>ed</w:t>
      </w:r>
      <w:r>
        <w:rPr>
          <w:color w:val="0000FF"/>
          <w:spacing w:val="-15"/>
          <w:highlight w:val="yellow"/>
        </w:rPr>
        <w:t xml:space="preserve"> </w:t>
      </w:r>
      <w:r>
        <w:rPr>
          <w:color w:val="0000FF"/>
          <w:highlight w:val="yellow"/>
        </w:rPr>
        <w:t>co</w:t>
      </w:r>
      <w:r>
        <w:rPr>
          <w:color w:val="0000FF"/>
          <w:spacing w:val="-1"/>
          <w:highlight w:val="yellow"/>
        </w:rPr>
        <w:t>n</w:t>
      </w:r>
      <w:r>
        <w:rPr>
          <w:color w:val="0000FF"/>
          <w:spacing w:val="1"/>
          <w:highlight w:val="yellow"/>
        </w:rPr>
        <w:t>se</w:t>
      </w:r>
      <w:r>
        <w:rPr>
          <w:color w:val="0000FF"/>
          <w:highlight w:val="yellow"/>
        </w:rPr>
        <w:t>nt</w:t>
      </w:r>
      <w:r>
        <w:rPr>
          <w:color w:val="0000FF"/>
        </w:rPr>
        <w:t xml:space="preserve"> (e.g. via participant information at the start of the questionnaire/survey etc)</w:t>
      </w:r>
    </w:p>
    <w:p>
      <w:pPr>
        <w:pStyle w:val="6"/>
        <w:kinsoku w:val="0"/>
        <w:overflowPunct w:val="0"/>
        <w:spacing w:before="8"/>
        <w:rPr>
          <w:color w:val="0000FF"/>
        </w:rPr>
      </w:pPr>
      <w:sdt>
        <w:sdtPr>
          <w:rPr>
            <w:color w:val="0000FF"/>
          </w:rPr>
          <w:id w:val="-1308005119"/>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ab/>
      </w:r>
      <w:r>
        <w:rPr>
          <w:color w:val="0000FF"/>
        </w:rPr>
        <w:t>Conse</w:t>
      </w:r>
      <w:r>
        <w:rPr>
          <w:color w:val="0000FF"/>
          <w:spacing w:val="-1"/>
        </w:rPr>
        <w:t>n</w:t>
      </w:r>
      <w:r>
        <w:rPr>
          <w:color w:val="0000FF"/>
        </w:rPr>
        <w:t>t</w:t>
      </w:r>
      <w:r>
        <w:rPr>
          <w:color w:val="0000FF"/>
          <w:spacing w:val="-6"/>
        </w:rPr>
        <w:t xml:space="preserve"> </w:t>
      </w:r>
      <w:r>
        <w:rPr>
          <w:color w:val="0000FF"/>
          <w:spacing w:val="4"/>
        </w:rPr>
        <w:t>b</w:t>
      </w:r>
      <w:r>
        <w:rPr>
          <w:color w:val="0000FF"/>
        </w:rPr>
        <w:t>y</w:t>
      </w:r>
      <w:r>
        <w:rPr>
          <w:color w:val="0000FF"/>
          <w:spacing w:val="-11"/>
        </w:rPr>
        <w:t xml:space="preserve"> </w:t>
      </w:r>
      <w:r>
        <w:rPr>
          <w:color w:val="0000FF"/>
        </w:rPr>
        <w:t>pro</w:t>
      </w:r>
      <w:r>
        <w:rPr>
          <w:color w:val="0000FF"/>
          <w:spacing w:val="5"/>
        </w:rPr>
        <w:t>x</w:t>
      </w:r>
      <w:r>
        <w:rPr>
          <w:color w:val="0000FF"/>
        </w:rPr>
        <w:t>y</w:t>
      </w:r>
      <w:r>
        <w:rPr>
          <w:color w:val="0000FF"/>
          <w:spacing w:val="-10"/>
        </w:rPr>
        <w:t xml:space="preserve"> </w:t>
      </w:r>
      <w:r>
        <w:rPr>
          <w:color w:val="0000FF"/>
        </w:rPr>
        <w:t>(</w:t>
      </w:r>
      <w:r>
        <w:rPr>
          <w:color w:val="0000FF"/>
          <w:spacing w:val="2"/>
        </w:rPr>
        <w:t>f</w:t>
      </w:r>
      <w:r>
        <w:rPr>
          <w:color w:val="0000FF"/>
        </w:rPr>
        <w:t>or</w:t>
      </w:r>
      <w:r>
        <w:rPr>
          <w:color w:val="0000FF"/>
          <w:spacing w:val="-8"/>
        </w:rPr>
        <w:t xml:space="preserve"> </w:t>
      </w:r>
      <w:r>
        <w:rPr>
          <w:color w:val="0000FF"/>
        </w:rPr>
        <w:t>e</w:t>
      </w:r>
      <w:r>
        <w:rPr>
          <w:color w:val="0000FF"/>
          <w:spacing w:val="1"/>
        </w:rPr>
        <w:t>x</w:t>
      </w:r>
      <w:r>
        <w:rPr>
          <w:color w:val="0000FF"/>
        </w:rPr>
        <w:t>a</w:t>
      </w:r>
      <w:r>
        <w:rPr>
          <w:color w:val="0000FF"/>
          <w:spacing w:val="4"/>
        </w:rPr>
        <w:t>m</w:t>
      </w:r>
      <w:r>
        <w:rPr>
          <w:color w:val="0000FF"/>
        </w:rPr>
        <w:t>p</w:t>
      </w:r>
      <w:r>
        <w:rPr>
          <w:color w:val="0000FF"/>
          <w:spacing w:val="-2"/>
        </w:rPr>
        <w:t>l</w:t>
      </w:r>
      <w:r>
        <w:rPr>
          <w:color w:val="0000FF"/>
        </w:rPr>
        <w:t>e,</w:t>
      </w:r>
      <w:r>
        <w:rPr>
          <w:color w:val="0000FF"/>
          <w:spacing w:val="-9"/>
        </w:rPr>
        <w:t xml:space="preserve"> </w:t>
      </w:r>
      <w:r>
        <w:rPr>
          <w:color w:val="0000FF"/>
        </w:rPr>
        <w:t>g</w:t>
      </w:r>
      <w:r>
        <w:rPr>
          <w:color w:val="0000FF"/>
          <w:spacing w:val="-2"/>
        </w:rPr>
        <w:t>i</w:t>
      </w:r>
      <w:r>
        <w:rPr>
          <w:color w:val="0000FF"/>
          <w:spacing w:val="1"/>
        </w:rPr>
        <w:t>v</w:t>
      </w:r>
      <w:r>
        <w:rPr>
          <w:color w:val="0000FF"/>
        </w:rPr>
        <w:t>en</w:t>
      </w:r>
      <w:r>
        <w:rPr>
          <w:color w:val="0000FF"/>
          <w:spacing w:val="-7"/>
        </w:rPr>
        <w:t xml:space="preserve"> </w:t>
      </w:r>
      <w:r>
        <w:rPr>
          <w:color w:val="0000FF"/>
          <w:spacing w:val="1"/>
        </w:rPr>
        <w:t>b</w:t>
      </w:r>
      <w:r>
        <w:rPr>
          <w:color w:val="0000FF"/>
        </w:rPr>
        <w:t>y</w:t>
      </w:r>
      <w:r>
        <w:rPr>
          <w:color w:val="0000FF"/>
          <w:spacing w:val="-6"/>
        </w:rPr>
        <w:t xml:space="preserve"> </w:t>
      </w:r>
      <w:r>
        <w:rPr>
          <w:color w:val="0000FF"/>
        </w:rPr>
        <w:t>p</w:t>
      </w:r>
      <w:r>
        <w:rPr>
          <w:color w:val="0000FF"/>
          <w:spacing w:val="-1"/>
        </w:rPr>
        <w:t>a</w:t>
      </w:r>
      <w:r>
        <w:rPr>
          <w:color w:val="0000FF"/>
        </w:rPr>
        <w:t>r</w:t>
      </w:r>
      <w:r>
        <w:rPr>
          <w:color w:val="0000FF"/>
          <w:spacing w:val="1"/>
        </w:rPr>
        <w:t>e</w:t>
      </w:r>
      <w:r>
        <w:rPr>
          <w:color w:val="0000FF"/>
        </w:rPr>
        <w:t>nt</w:t>
      </w:r>
      <w:r>
        <w:rPr>
          <w:color w:val="0000FF"/>
          <w:spacing w:val="-1"/>
        </w:rPr>
        <w:t>/</w:t>
      </w:r>
      <w:r>
        <w:rPr>
          <w:color w:val="0000FF"/>
          <w:spacing w:val="1"/>
        </w:rPr>
        <w:t>g</w:t>
      </w:r>
      <w:r>
        <w:rPr>
          <w:color w:val="0000FF"/>
        </w:rPr>
        <w:t>u</w:t>
      </w:r>
      <w:r>
        <w:rPr>
          <w:color w:val="0000FF"/>
          <w:spacing w:val="-1"/>
        </w:rPr>
        <w:t>a</w:t>
      </w:r>
      <w:r>
        <w:rPr>
          <w:color w:val="0000FF"/>
          <w:spacing w:val="3"/>
        </w:rPr>
        <w:t>r</w:t>
      </w:r>
      <w:r>
        <w:rPr>
          <w:color w:val="0000FF"/>
        </w:rPr>
        <w:t>d</w:t>
      </w:r>
      <w:r>
        <w:rPr>
          <w:color w:val="0000FF"/>
          <w:spacing w:val="-2"/>
        </w:rPr>
        <w:t>i</w:t>
      </w:r>
      <w:r>
        <w:rPr>
          <w:color w:val="0000FF"/>
          <w:spacing w:val="1"/>
        </w:rPr>
        <w:t>a</w:t>
      </w:r>
      <w:r>
        <w:rPr>
          <w:color w:val="0000FF"/>
        </w:rPr>
        <w:t>n)</w:t>
      </w:r>
    </w:p>
    <w:p>
      <w:pPr>
        <w:pStyle w:val="6"/>
        <w:kinsoku w:val="0"/>
        <w:overflowPunct w:val="0"/>
        <w:spacing w:before="78" w:line="275" w:lineRule="auto"/>
        <w:ind w:left="0" w:right="198"/>
        <w:rPr>
          <w:color w:val="0000FF"/>
        </w:rPr>
      </w:pPr>
    </w:p>
    <w:p>
      <w:pPr>
        <w:pStyle w:val="6"/>
        <w:kinsoku w:val="0"/>
        <w:overflowPunct w:val="0"/>
        <w:spacing w:before="78" w:line="275" w:lineRule="auto"/>
        <w:ind w:right="198"/>
        <w:rPr>
          <w:color w:val="0000FF"/>
        </w:rPr>
      </w:pPr>
      <w:r>
        <w:rPr>
          <w:color w:val="0000FF"/>
        </w:rPr>
        <w:t>U</w:t>
      </w:r>
      <w:r>
        <w:rPr>
          <w:color w:val="0000FF"/>
          <w:spacing w:val="1"/>
        </w:rPr>
        <w:t>s</w:t>
      </w:r>
      <w:r>
        <w:rPr>
          <w:color w:val="0000FF"/>
        </w:rPr>
        <w:t>e</w:t>
      </w:r>
      <w:r>
        <w:rPr>
          <w:color w:val="0000FF"/>
          <w:spacing w:val="-6"/>
        </w:rPr>
        <w:t xml:space="preserve"> </w:t>
      </w:r>
      <w:r>
        <w:rPr>
          <w:color w:val="0000FF"/>
          <w:spacing w:val="-1"/>
        </w:rPr>
        <w:t>t</w:t>
      </w:r>
      <w:r>
        <w:rPr>
          <w:color w:val="0000FF"/>
        </w:rPr>
        <w:t>h</w:t>
      </w:r>
      <w:r>
        <w:rPr>
          <w:color w:val="0000FF"/>
          <w:spacing w:val="-2"/>
        </w:rPr>
        <w:t>i</w:t>
      </w:r>
      <w:r>
        <w:rPr>
          <w:color w:val="0000FF"/>
        </w:rPr>
        <w:t>s</w:t>
      </w:r>
      <w:r>
        <w:rPr>
          <w:color w:val="0000FF"/>
          <w:spacing w:val="-4"/>
        </w:rPr>
        <w:t xml:space="preserve"> </w:t>
      </w:r>
      <w:r>
        <w:rPr>
          <w:color w:val="0000FF"/>
        </w:rPr>
        <w:t>s</w:t>
      </w:r>
      <w:r>
        <w:rPr>
          <w:color w:val="0000FF"/>
          <w:spacing w:val="1"/>
        </w:rPr>
        <w:t>p</w:t>
      </w:r>
      <w:r>
        <w:rPr>
          <w:color w:val="0000FF"/>
        </w:rPr>
        <w:t>ace</w:t>
      </w:r>
      <w:r>
        <w:rPr>
          <w:color w:val="0000FF"/>
          <w:spacing w:val="-6"/>
        </w:rPr>
        <w:t xml:space="preserve"> </w:t>
      </w:r>
      <w:r>
        <w:rPr>
          <w:color w:val="0000FF"/>
          <w:spacing w:val="-1"/>
        </w:rPr>
        <w:t>t</w:t>
      </w:r>
      <w:r>
        <w:rPr>
          <w:color w:val="0000FF"/>
        </w:rPr>
        <w:t>o</w:t>
      </w:r>
      <w:r>
        <w:rPr>
          <w:color w:val="0000FF"/>
          <w:spacing w:val="-2"/>
        </w:rPr>
        <w:t xml:space="preserve"> </w:t>
      </w:r>
      <w:r>
        <w:rPr>
          <w:color w:val="0000FF"/>
        </w:rPr>
        <w:t>d</w:t>
      </w:r>
      <w:r>
        <w:rPr>
          <w:color w:val="0000FF"/>
          <w:spacing w:val="-1"/>
        </w:rPr>
        <w:t>e</w:t>
      </w:r>
      <w:r>
        <w:rPr>
          <w:color w:val="0000FF"/>
          <w:spacing w:val="1"/>
        </w:rPr>
        <w:t>sc</w:t>
      </w:r>
      <w:r>
        <w:rPr>
          <w:color w:val="0000FF"/>
        </w:rPr>
        <w:t>r</w:t>
      </w:r>
      <w:r>
        <w:rPr>
          <w:color w:val="0000FF"/>
          <w:spacing w:val="-1"/>
        </w:rPr>
        <w:t>i</w:t>
      </w:r>
      <w:r>
        <w:rPr>
          <w:color w:val="0000FF"/>
        </w:rPr>
        <w:t>be</w:t>
      </w:r>
      <w:r>
        <w:rPr>
          <w:color w:val="0000FF"/>
          <w:spacing w:val="-2"/>
        </w:rPr>
        <w:t xml:space="preserve"> </w:t>
      </w:r>
      <w:r>
        <w:rPr>
          <w:color w:val="0000FF"/>
        </w:rPr>
        <w:t>h</w:t>
      </w:r>
      <w:r>
        <w:rPr>
          <w:color w:val="0000FF"/>
          <w:spacing w:val="1"/>
        </w:rPr>
        <w:t>o</w:t>
      </w:r>
      <w:r>
        <w:rPr>
          <w:color w:val="0000FF"/>
        </w:rPr>
        <w:t>w</w:t>
      </w:r>
      <w:r>
        <w:rPr>
          <w:color w:val="0000FF"/>
          <w:spacing w:val="-7"/>
        </w:rPr>
        <w:t xml:space="preserve"> </w:t>
      </w:r>
      <w:r>
        <w:rPr>
          <w:color w:val="0000FF"/>
        </w:rPr>
        <w:t>co</w:t>
      </w:r>
      <w:r>
        <w:rPr>
          <w:color w:val="0000FF"/>
          <w:spacing w:val="-1"/>
        </w:rPr>
        <w:t>n</w:t>
      </w:r>
      <w:r>
        <w:rPr>
          <w:color w:val="0000FF"/>
          <w:spacing w:val="1"/>
        </w:rPr>
        <w:t>se</w:t>
      </w:r>
      <w:r>
        <w:rPr>
          <w:color w:val="0000FF"/>
        </w:rPr>
        <w:t>nt</w:t>
      </w:r>
      <w:r>
        <w:rPr>
          <w:color w:val="0000FF"/>
          <w:spacing w:val="-4"/>
        </w:rPr>
        <w:t xml:space="preserve"> </w:t>
      </w:r>
      <w:r>
        <w:rPr>
          <w:color w:val="0000FF"/>
          <w:spacing w:val="-1"/>
        </w:rPr>
        <w:t>i</w:t>
      </w:r>
      <w:r>
        <w:rPr>
          <w:color w:val="0000FF"/>
        </w:rPr>
        <w:t>s</w:t>
      </w:r>
      <w:r>
        <w:rPr>
          <w:color w:val="0000FF"/>
          <w:spacing w:val="-4"/>
        </w:rPr>
        <w:t xml:space="preserve"> </w:t>
      </w:r>
      <w:r>
        <w:rPr>
          <w:color w:val="0000FF"/>
        </w:rPr>
        <w:t>to</w:t>
      </w:r>
      <w:r>
        <w:rPr>
          <w:color w:val="0000FF"/>
          <w:spacing w:val="-6"/>
        </w:rPr>
        <w:t xml:space="preserve"> </w:t>
      </w:r>
      <w:r>
        <w:rPr>
          <w:color w:val="0000FF"/>
          <w:spacing w:val="1"/>
        </w:rPr>
        <w:t>b</w:t>
      </w:r>
      <w:r>
        <w:rPr>
          <w:color w:val="0000FF"/>
        </w:rPr>
        <w:t>e</w:t>
      </w:r>
      <w:r>
        <w:rPr>
          <w:color w:val="0000FF"/>
          <w:spacing w:val="-6"/>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a</w:t>
      </w:r>
      <w:r>
        <w:rPr>
          <w:color w:val="0000FF"/>
        </w:rPr>
        <w:t>nd</w:t>
      </w:r>
      <w:r>
        <w:rPr>
          <w:color w:val="0000FF"/>
          <w:spacing w:val="-5"/>
        </w:rPr>
        <w:t xml:space="preserve"> </w:t>
      </w:r>
      <w:r>
        <w:rPr>
          <w:color w:val="0000FF"/>
        </w:rPr>
        <w:t>recor</w:t>
      </w:r>
      <w:r>
        <w:rPr>
          <w:color w:val="0000FF"/>
          <w:spacing w:val="2"/>
        </w:rPr>
        <w:t>d</w:t>
      </w:r>
      <w:r>
        <w:rPr>
          <w:color w:val="0000FF"/>
        </w:rPr>
        <w:t>ed</w:t>
      </w:r>
      <w:r>
        <w:rPr>
          <w:color w:val="0000FF"/>
          <w:spacing w:val="-1"/>
        </w:rPr>
        <w:t xml:space="preserve"> </w:t>
      </w:r>
      <w:r>
        <w:rPr>
          <w:color w:val="0000FF"/>
          <w:spacing w:val="2"/>
        </w:rPr>
        <w:t>f</w:t>
      </w:r>
      <w:r>
        <w:rPr>
          <w:color w:val="0000FF"/>
        </w:rPr>
        <w:t>or</w:t>
      </w:r>
      <w:r>
        <w:rPr>
          <w:color w:val="0000FF"/>
          <w:spacing w:val="-5"/>
        </w:rPr>
        <w:t xml:space="preserve"> </w:t>
      </w:r>
      <w:r>
        <w:rPr>
          <w:color w:val="0000FF"/>
        </w:rPr>
        <w:t>each</w:t>
      </w:r>
      <w:r>
        <w:rPr>
          <w:color w:val="0000FF"/>
          <w:spacing w:val="-4"/>
        </w:rPr>
        <w:t xml:space="preserve"> </w:t>
      </w:r>
      <w:r>
        <w:rPr>
          <w:color w:val="0000FF"/>
          <w:spacing w:val="4"/>
        </w:rPr>
        <w:t>m</w:t>
      </w:r>
      <w:r>
        <w:rPr>
          <w:color w:val="0000FF"/>
        </w:rPr>
        <w:t>et</w:t>
      </w:r>
      <w:r>
        <w:rPr>
          <w:color w:val="0000FF"/>
          <w:spacing w:val="-1"/>
        </w:rPr>
        <w:t>h</w:t>
      </w:r>
      <w:r>
        <w:rPr>
          <w:color w:val="0000FF"/>
        </w:rPr>
        <w:t>od</w:t>
      </w:r>
      <w:r>
        <w:rPr>
          <w:color w:val="0000FF"/>
          <w:spacing w:val="-6"/>
        </w:rPr>
        <w:t xml:space="preserve"> </w:t>
      </w:r>
      <w:r>
        <w:rPr>
          <w:color w:val="0000FF"/>
        </w:rPr>
        <w:t>of</w:t>
      </w:r>
      <w:r>
        <w:rPr>
          <w:color w:val="0000FF"/>
          <w:spacing w:val="-4"/>
        </w:rPr>
        <w:t xml:space="preserve"> </w:t>
      </w:r>
      <w:r>
        <w:rPr>
          <w:color w:val="0000FF"/>
        </w:rPr>
        <w:t>d</w:t>
      </w:r>
      <w:r>
        <w:rPr>
          <w:color w:val="0000FF"/>
          <w:spacing w:val="-1"/>
        </w:rPr>
        <w:t>a</w:t>
      </w:r>
      <w:r>
        <w:rPr>
          <w:color w:val="0000FF"/>
        </w:rPr>
        <w:t>ta</w:t>
      </w:r>
      <w:r>
        <w:rPr>
          <w:color w:val="0000FF"/>
          <w:w w:val="99"/>
        </w:rPr>
        <w:t xml:space="preserve"> </w:t>
      </w:r>
      <w:r>
        <w:rPr>
          <w:color w:val="0000FF"/>
          <w:spacing w:val="1"/>
        </w:rPr>
        <w:t>c</w:t>
      </w:r>
      <w:r>
        <w:rPr>
          <w:color w:val="0000FF"/>
        </w:rPr>
        <w:t>o</w:t>
      </w:r>
      <w:r>
        <w:rPr>
          <w:color w:val="0000FF"/>
          <w:spacing w:val="-2"/>
        </w:rPr>
        <w:t>l</w:t>
      </w:r>
      <w:r>
        <w:rPr>
          <w:color w:val="0000FF"/>
          <w:spacing w:val="-1"/>
        </w:rPr>
        <w:t>l</w:t>
      </w:r>
      <w:r>
        <w:rPr>
          <w:color w:val="0000FF"/>
        </w:rPr>
        <w:t>ec</w:t>
      </w:r>
      <w:r>
        <w:rPr>
          <w:color w:val="0000FF"/>
          <w:spacing w:val="2"/>
        </w:rPr>
        <w:t>t</w:t>
      </w:r>
      <w:r>
        <w:rPr>
          <w:color w:val="0000FF"/>
          <w:spacing w:val="-1"/>
        </w:rPr>
        <w:t>i</w:t>
      </w:r>
      <w:r>
        <w:rPr>
          <w:color w:val="0000FF"/>
        </w:rPr>
        <w:t>o</w:t>
      </w:r>
      <w:r>
        <w:rPr>
          <w:color w:val="0000FF"/>
          <w:spacing w:val="2"/>
        </w:rPr>
        <w:t>n</w:t>
      </w:r>
      <w:r>
        <w:rPr>
          <w:color w:val="0000FF"/>
        </w:rPr>
        <w:t>.</w:t>
      </w:r>
      <w:r>
        <w:rPr>
          <w:color w:val="0000FF"/>
          <w:spacing w:val="43"/>
        </w:rPr>
        <w:t xml:space="preserve"> </w:t>
      </w:r>
      <w:r>
        <w:rPr>
          <w:color w:val="0000FF"/>
          <w:spacing w:val="2"/>
        </w:rPr>
        <w:t>T</w:t>
      </w:r>
      <w:r>
        <w:rPr>
          <w:color w:val="0000FF"/>
        </w:rPr>
        <w:t>he</w:t>
      </w:r>
      <w:r>
        <w:rPr>
          <w:color w:val="0000FF"/>
          <w:spacing w:val="-6"/>
        </w:rPr>
        <w:t xml:space="preserve"> </w:t>
      </w:r>
      <w:r>
        <w:rPr>
          <w:color w:val="0000FF"/>
          <w:spacing w:val="1"/>
        </w:rPr>
        <w:t>i</w:t>
      </w:r>
      <w:r>
        <w:rPr>
          <w:color w:val="0000FF"/>
        </w:rPr>
        <w:t>n</w:t>
      </w:r>
      <w:r>
        <w:rPr>
          <w:color w:val="0000FF"/>
          <w:spacing w:val="1"/>
        </w:rPr>
        <w:t>f</w:t>
      </w:r>
      <w:r>
        <w:rPr>
          <w:color w:val="0000FF"/>
        </w:rPr>
        <w:t>o</w:t>
      </w:r>
      <w:r>
        <w:rPr>
          <w:color w:val="0000FF"/>
          <w:spacing w:val="-2"/>
        </w:rPr>
        <w:t>r</w:t>
      </w:r>
      <w:r>
        <w:rPr>
          <w:color w:val="0000FF"/>
          <w:spacing w:val="4"/>
        </w:rPr>
        <w:t>m</w:t>
      </w:r>
      <w:r>
        <w:rPr>
          <w:color w:val="0000FF"/>
        </w:rPr>
        <w:t>at</w:t>
      </w:r>
      <w:r>
        <w:rPr>
          <w:color w:val="0000FF"/>
          <w:spacing w:val="-2"/>
        </w:rPr>
        <w:t>i</w:t>
      </w:r>
      <w:r>
        <w:rPr>
          <w:color w:val="0000FF"/>
        </w:rPr>
        <w:t>on</w:t>
      </w:r>
      <w:r>
        <w:rPr>
          <w:color w:val="0000FF"/>
          <w:spacing w:val="-5"/>
        </w:rPr>
        <w:t xml:space="preserve"> y</w:t>
      </w:r>
      <w:r>
        <w:rPr>
          <w:color w:val="0000FF"/>
          <w:spacing w:val="1"/>
        </w:rPr>
        <w:t>o</w:t>
      </w:r>
      <w:r>
        <w:rPr>
          <w:color w:val="0000FF"/>
        </w:rPr>
        <w:t>u</w:t>
      </w:r>
      <w:r>
        <w:rPr>
          <w:color w:val="0000FF"/>
          <w:spacing w:val="-5"/>
        </w:rPr>
        <w:t xml:space="preserve"> </w:t>
      </w:r>
      <w:r>
        <w:rPr>
          <w:color w:val="0000FF"/>
        </w:rPr>
        <w:t>gi</w:t>
      </w:r>
      <w:r>
        <w:rPr>
          <w:color w:val="0000FF"/>
          <w:spacing w:val="-2"/>
        </w:rPr>
        <w:t>v</w:t>
      </w:r>
      <w:r>
        <w:rPr>
          <w:color w:val="0000FF"/>
        </w:rPr>
        <w:t>e</w:t>
      </w:r>
      <w:r>
        <w:rPr>
          <w:color w:val="0000FF"/>
          <w:spacing w:val="-4"/>
        </w:rPr>
        <w:t xml:space="preserve"> </w:t>
      </w:r>
      <w:r>
        <w:rPr>
          <w:color w:val="0000FF"/>
          <w:spacing w:val="4"/>
        </w:rPr>
        <w:t>m</w:t>
      </w:r>
      <w:r>
        <w:rPr>
          <w:color w:val="0000FF"/>
        </w:rPr>
        <w:t>ust</w:t>
      </w:r>
      <w:r>
        <w:rPr>
          <w:color w:val="0000FF"/>
          <w:spacing w:val="-7"/>
        </w:rPr>
        <w:t xml:space="preserve"> </w:t>
      </w:r>
      <w:r>
        <w:rPr>
          <w:color w:val="0000FF"/>
          <w:spacing w:val="-1"/>
        </w:rPr>
        <w:t>b</w:t>
      </w:r>
      <w:r>
        <w:rPr>
          <w:color w:val="0000FF"/>
        </w:rPr>
        <w:t>e</w:t>
      </w:r>
      <w:r>
        <w:rPr>
          <w:color w:val="0000FF"/>
          <w:spacing w:val="-6"/>
        </w:rPr>
        <w:t xml:space="preserve"> </w:t>
      </w:r>
      <w:r>
        <w:rPr>
          <w:color w:val="0000FF"/>
        </w:rPr>
        <w:t>suf</w:t>
      </w:r>
      <w:r>
        <w:rPr>
          <w:color w:val="0000FF"/>
          <w:spacing w:val="1"/>
        </w:rPr>
        <w:t>f</w:t>
      </w:r>
      <w:r>
        <w:rPr>
          <w:color w:val="0000FF"/>
          <w:spacing w:val="-1"/>
        </w:rPr>
        <w:t>i</w:t>
      </w:r>
      <w:r>
        <w:rPr>
          <w:color w:val="0000FF"/>
          <w:spacing w:val="1"/>
        </w:rPr>
        <w:t>c</w:t>
      </w:r>
      <w:r>
        <w:rPr>
          <w:color w:val="0000FF"/>
          <w:spacing w:val="-1"/>
        </w:rPr>
        <w:t>i</w:t>
      </w:r>
      <w:r>
        <w:rPr>
          <w:color w:val="0000FF"/>
        </w:rPr>
        <w:t>e</w:t>
      </w:r>
      <w:r>
        <w:rPr>
          <w:color w:val="0000FF"/>
          <w:spacing w:val="-1"/>
        </w:rPr>
        <w:t>n</w:t>
      </w:r>
      <w:r>
        <w:rPr>
          <w:color w:val="0000FF"/>
        </w:rPr>
        <w:t>t</w:t>
      </w:r>
      <w:r>
        <w:rPr>
          <w:color w:val="0000FF"/>
          <w:spacing w:val="-4"/>
        </w:rPr>
        <w:t xml:space="preserve"> </w:t>
      </w:r>
      <w:r>
        <w:rPr>
          <w:color w:val="0000FF"/>
        </w:rPr>
        <w:t>to</w:t>
      </w:r>
      <w:r>
        <w:rPr>
          <w:color w:val="0000FF"/>
          <w:spacing w:val="-8"/>
        </w:rPr>
        <w:t xml:space="preserve"> </w:t>
      </w:r>
      <w:r>
        <w:rPr>
          <w:color w:val="0000FF"/>
        </w:rPr>
        <w:t>e</w:t>
      </w:r>
      <w:r>
        <w:rPr>
          <w:color w:val="0000FF"/>
          <w:spacing w:val="1"/>
        </w:rPr>
        <w:t>n</w:t>
      </w:r>
      <w:r>
        <w:rPr>
          <w:color w:val="0000FF"/>
        </w:rPr>
        <w:t>a</w:t>
      </w:r>
      <w:r>
        <w:rPr>
          <w:color w:val="0000FF"/>
          <w:spacing w:val="1"/>
        </w:rPr>
        <w:t>b</w:t>
      </w:r>
      <w:r>
        <w:rPr>
          <w:color w:val="0000FF"/>
          <w:spacing w:val="-1"/>
        </w:rPr>
        <w:t>l</w:t>
      </w:r>
      <w:r>
        <w:rPr>
          <w:color w:val="0000FF"/>
        </w:rPr>
        <w:t>e</w:t>
      </w:r>
      <w:r>
        <w:rPr>
          <w:color w:val="0000FF"/>
          <w:spacing w:val="-6"/>
        </w:rPr>
        <w:t xml:space="preserve"> </w:t>
      </w:r>
      <w:r>
        <w:rPr>
          <w:color w:val="0000FF"/>
          <w:spacing w:val="1"/>
        </w:rPr>
        <w:t>t</w:t>
      </w:r>
      <w:r>
        <w:rPr>
          <w:color w:val="0000FF"/>
        </w:rPr>
        <w:t>he</w:t>
      </w:r>
      <w:r>
        <w:rPr>
          <w:color w:val="0000FF"/>
          <w:spacing w:val="-7"/>
        </w:rPr>
        <w:t xml:space="preserve"> </w:t>
      </w:r>
      <w:r>
        <w:rPr>
          <w:color w:val="0000FF"/>
          <w:spacing w:val="2"/>
        </w:rPr>
        <w:t>C</w:t>
      </w:r>
      <w:r>
        <w:rPr>
          <w:color w:val="0000FF"/>
        </w:rPr>
        <w:t>o</w:t>
      </w:r>
      <w:r>
        <w:rPr>
          <w:color w:val="0000FF"/>
          <w:spacing w:val="1"/>
        </w:rPr>
        <w:t>m</w:t>
      </w:r>
      <w:r>
        <w:rPr>
          <w:color w:val="0000FF"/>
          <w:spacing w:val="4"/>
        </w:rPr>
        <w:t>m</w:t>
      </w:r>
      <w:r>
        <w:rPr>
          <w:color w:val="0000FF"/>
          <w:spacing w:val="-1"/>
        </w:rPr>
        <w:t>i</w:t>
      </w:r>
      <w:r>
        <w:rPr>
          <w:color w:val="0000FF"/>
        </w:rPr>
        <w:t>tt</w:t>
      </w:r>
      <w:r>
        <w:rPr>
          <w:color w:val="0000FF"/>
          <w:spacing w:val="-1"/>
        </w:rPr>
        <w:t>e</w:t>
      </w:r>
      <w:r>
        <w:rPr>
          <w:color w:val="0000FF"/>
        </w:rPr>
        <w:t>e</w:t>
      </w:r>
      <w:r>
        <w:rPr>
          <w:color w:val="0000FF"/>
          <w:spacing w:val="-6"/>
        </w:rPr>
        <w:t xml:space="preserve"> </w:t>
      </w:r>
      <w:r>
        <w:rPr>
          <w:color w:val="0000FF"/>
          <w:spacing w:val="-1"/>
        </w:rPr>
        <w:t>t</w:t>
      </w:r>
      <w:r>
        <w:rPr>
          <w:color w:val="0000FF"/>
        </w:rPr>
        <w:t>o</w:t>
      </w:r>
      <w:r>
        <w:rPr>
          <w:color w:val="0000FF"/>
          <w:spacing w:val="-5"/>
        </w:rPr>
        <w:t xml:space="preserve"> </w:t>
      </w:r>
      <w:r>
        <w:rPr>
          <w:color w:val="0000FF"/>
        </w:rPr>
        <w:t>u</w:t>
      </w:r>
      <w:r>
        <w:rPr>
          <w:color w:val="0000FF"/>
          <w:spacing w:val="-1"/>
        </w:rPr>
        <w:t>n</w:t>
      </w:r>
      <w:r>
        <w:rPr>
          <w:color w:val="0000FF"/>
          <w:spacing w:val="1"/>
        </w:rPr>
        <w:t>d</w:t>
      </w:r>
      <w:r>
        <w:rPr>
          <w:color w:val="0000FF"/>
        </w:rPr>
        <w:t>er</w:t>
      </w:r>
      <w:r>
        <w:rPr>
          <w:color w:val="0000FF"/>
          <w:spacing w:val="1"/>
        </w:rPr>
        <w:t>s</w:t>
      </w:r>
      <w:r>
        <w:rPr>
          <w:color w:val="0000FF"/>
        </w:rPr>
        <w:t>ta</w:t>
      </w:r>
      <w:r>
        <w:rPr>
          <w:color w:val="0000FF"/>
          <w:spacing w:val="-1"/>
        </w:rPr>
        <w:t>n</w:t>
      </w:r>
      <w:r>
        <w:rPr>
          <w:color w:val="0000FF"/>
        </w:rPr>
        <w:t>d</w:t>
      </w:r>
      <w:r>
        <w:rPr>
          <w:color w:val="0000FF"/>
          <w:spacing w:val="-4"/>
        </w:rPr>
        <w:t xml:space="preserve"> </w:t>
      </w:r>
      <w:r>
        <w:rPr>
          <w:color w:val="0000FF"/>
        </w:rPr>
        <w:t>exact</w:t>
      </w:r>
      <w:r>
        <w:rPr>
          <w:color w:val="0000FF"/>
          <w:spacing w:val="3"/>
        </w:rPr>
        <w:t>l</w:t>
      </w:r>
      <w:r>
        <w:rPr>
          <w:color w:val="0000FF"/>
        </w:rPr>
        <w:t>y</w:t>
      </w:r>
      <w:r>
        <w:rPr>
          <w:color w:val="0000FF"/>
          <w:w w:val="99"/>
        </w:rPr>
        <w:t xml:space="preserve"> </w:t>
      </w:r>
      <w:r>
        <w:rPr>
          <w:color w:val="0000FF"/>
        </w:rPr>
        <w:t>what</w:t>
      </w:r>
      <w:r>
        <w:rPr>
          <w:color w:val="0000FF"/>
          <w:spacing w:val="-5"/>
        </w:rPr>
        <w:t xml:space="preserve"> </w:t>
      </w:r>
      <w:r>
        <w:rPr>
          <w:color w:val="0000FF"/>
          <w:spacing w:val="-1"/>
        </w:rPr>
        <w:t>i</w:t>
      </w:r>
      <w:r>
        <w:rPr>
          <w:color w:val="0000FF"/>
        </w:rPr>
        <w:t>t</w:t>
      </w:r>
      <w:r>
        <w:rPr>
          <w:color w:val="0000FF"/>
          <w:spacing w:val="-4"/>
        </w:rPr>
        <w:t xml:space="preserve"> </w:t>
      </w:r>
      <w:r>
        <w:rPr>
          <w:color w:val="0000FF"/>
          <w:spacing w:val="-1"/>
        </w:rPr>
        <w:t>i</w:t>
      </w:r>
      <w:r>
        <w:rPr>
          <w:color w:val="0000FF"/>
        </w:rPr>
        <w:t>s</w:t>
      </w:r>
      <w:r>
        <w:rPr>
          <w:color w:val="0000FF"/>
          <w:spacing w:val="-5"/>
        </w:rPr>
        <w:t xml:space="preserve"> </w:t>
      </w:r>
      <w:r>
        <w:rPr>
          <w:color w:val="0000FF"/>
        </w:rPr>
        <w:t>t</w:t>
      </w:r>
      <w:r>
        <w:rPr>
          <w:color w:val="0000FF"/>
          <w:spacing w:val="-1"/>
        </w:rPr>
        <w:t>h</w:t>
      </w:r>
      <w:r>
        <w:rPr>
          <w:color w:val="0000FF"/>
        </w:rPr>
        <w:t>at</w:t>
      </w:r>
      <w:r>
        <w:rPr>
          <w:color w:val="0000FF"/>
          <w:spacing w:val="-4"/>
        </w:rPr>
        <w:t xml:space="preserve"> </w:t>
      </w:r>
      <w:r>
        <w:rPr>
          <w:color w:val="0000FF"/>
        </w:rPr>
        <w:t>pro</w:t>
      </w:r>
      <w:r>
        <w:rPr>
          <w:color w:val="0000FF"/>
          <w:spacing w:val="1"/>
        </w:rPr>
        <w:t>s</w:t>
      </w:r>
      <w:r>
        <w:rPr>
          <w:color w:val="0000FF"/>
        </w:rPr>
        <w:t>p</w:t>
      </w:r>
      <w:r>
        <w:rPr>
          <w:color w:val="0000FF"/>
          <w:spacing w:val="-1"/>
        </w:rPr>
        <w:t>e</w:t>
      </w:r>
      <w:r>
        <w:rPr>
          <w:color w:val="0000FF"/>
          <w:spacing w:val="1"/>
        </w:rPr>
        <w:t>c</w:t>
      </w:r>
      <w:r>
        <w:rPr>
          <w:color w:val="0000FF"/>
          <w:spacing w:val="2"/>
        </w:rPr>
        <w:t>t</w:t>
      </w:r>
      <w:r>
        <w:rPr>
          <w:color w:val="0000FF"/>
          <w:spacing w:val="-1"/>
        </w:rPr>
        <w:t>i</w:t>
      </w:r>
      <w:r>
        <w:rPr>
          <w:color w:val="0000FF"/>
          <w:spacing w:val="1"/>
        </w:rPr>
        <w:t>v</w:t>
      </w:r>
      <w:r>
        <w:rPr>
          <w:color w:val="0000FF"/>
        </w:rPr>
        <w:t>e</w:t>
      </w:r>
      <w:r>
        <w:rPr>
          <w:color w:val="0000FF"/>
          <w:spacing w:val="-5"/>
        </w:rPr>
        <w:t xml:space="preserve"> </w:t>
      </w:r>
      <w:r>
        <w:rPr>
          <w:color w:val="0000FF"/>
          <w:spacing w:val="1"/>
        </w:rPr>
        <w:t>p</w:t>
      </w:r>
      <w:r>
        <w:rPr>
          <w:color w:val="0000FF"/>
        </w:rPr>
        <w:t>art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2"/>
        </w:rPr>
        <w:t xml:space="preserve"> </w:t>
      </w:r>
      <w:r>
        <w:rPr>
          <w:color w:val="0000FF"/>
        </w:rPr>
        <w:t>are</w:t>
      </w:r>
      <w:r>
        <w:rPr>
          <w:color w:val="0000FF"/>
          <w:spacing w:val="-3"/>
        </w:rPr>
        <w:t xml:space="preserve"> </w:t>
      </w:r>
      <w:r>
        <w:rPr>
          <w:color w:val="0000FF"/>
        </w:rPr>
        <w:t>b</w:t>
      </w:r>
      <w:r>
        <w:rPr>
          <w:color w:val="0000FF"/>
          <w:spacing w:val="1"/>
        </w:rPr>
        <w:t>e</w:t>
      </w:r>
      <w:r>
        <w:rPr>
          <w:color w:val="0000FF"/>
          <w:spacing w:val="-1"/>
        </w:rPr>
        <w:t>i</w:t>
      </w:r>
      <w:r>
        <w:rPr>
          <w:color w:val="0000FF"/>
          <w:spacing w:val="1"/>
        </w:rPr>
        <w:t>n</w:t>
      </w:r>
      <w:r>
        <w:rPr>
          <w:color w:val="0000FF"/>
        </w:rPr>
        <w:t>g</w:t>
      </w:r>
      <w:r>
        <w:rPr>
          <w:color w:val="0000FF"/>
          <w:spacing w:val="-6"/>
        </w:rPr>
        <w:t xml:space="preserve"> </w:t>
      </w:r>
      <w:r>
        <w:rPr>
          <w:color w:val="0000FF"/>
          <w:spacing w:val="-1"/>
        </w:rPr>
        <w:t>a</w:t>
      </w:r>
      <w:r>
        <w:rPr>
          <w:color w:val="0000FF"/>
          <w:spacing w:val="1"/>
        </w:rPr>
        <w:t>s</w:t>
      </w:r>
      <w:r>
        <w:rPr>
          <w:color w:val="0000FF"/>
          <w:spacing w:val="3"/>
        </w:rPr>
        <w:t>k</w:t>
      </w:r>
      <w:r>
        <w:rPr>
          <w:color w:val="0000FF"/>
        </w:rPr>
        <w:t>ed</w:t>
      </w:r>
      <w:r>
        <w:rPr>
          <w:color w:val="0000FF"/>
          <w:spacing w:val="-6"/>
        </w:rPr>
        <w:t xml:space="preserve"> </w:t>
      </w:r>
      <w:r>
        <w:rPr>
          <w:color w:val="0000FF"/>
        </w:rPr>
        <w:t>to</w:t>
      </w:r>
      <w:r>
        <w:rPr>
          <w:color w:val="0000FF"/>
          <w:spacing w:val="-6"/>
        </w:rPr>
        <w:t xml:space="preserve"> </w:t>
      </w:r>
      <w:r>
        <w:rPr>
          <w:color w:val="0000FF"/>
        </w:rPr>
        <w:t>a</w:t>
      </w:r>
      <w:r>
        <w:rPr>
          <w:color w:val="0000FF"/>
          <w:spacing w:val="-1"/>
        </w:rPr>
        <w:t>g</w:t>
      </w:r>
      <w:r>
        <w:rPr>
          <w:color w:val="0000FF"/>
        </w:rPr>
        <w:t>r</w:t>
      </w:r>
      <w:r>
        <w:rPr>
          <w:color w:val="0000FF"/>
          <w:spacing w:val="1"/>
        </w:rPr>
        <w:t>e</w:t>
      </w:r>
      <w:r>
        <w:rPr>
          <w:color w:val="0000FF"/>
        </w:rPr>
        <w:t>e</w:t>
      </w:r>
      <w:r>
        <w:rPr>
          <w:color w:val="0000FF"/>
          <w:spacing w:val="-6"/>
        </w:rPr>
        <w:t xml:space="preserve"> </w:t>
      </w:r>
      <w:r>
        <w:rPr>
          <w:color w:val="0000FF"/>
          <w:spacing w:val="-1"/>
        </w:rPr>
        <w:t>t</w:t>
      </w:r>
      <w:r>
        <w:rPr>
          <w:color w:val="0000FF"/>
          <w:spacing w:val="1"/>
        </w:rPr>
        <w:t>o</w:t>
      </w:r>
      <w:r>
        <w:rPr>
          <w:color w:val="0000FF"/>
        </w:rPr>
        <w:t>.</w:t>
      </w:r>
    </w:p>
    <w:p>
      <w:pPr>
        <w:pStyle w:val="6"/>
        <w:kinsoku w:val="0"/>
        <w:overflowPunct w:val="0"/>
        <w:spacing w:before="78" w:line="275" w:lineRule="auto"/>
        <w:ind w:right="198"/>
        <w:rPr>
          <w:color w:val="0000FF"/>
        </w:rPr>
      </w:pPr>
    </w:p>
    <w:sdt>
      <w:sdtPr>
        <w:id w:val="327566122"/>
        <w:placeholder>
          <w:docPart w:val="{005062c0-832d-4dec-8dca-4d32b2deabf6}"/>
        </w:placeholder>
        <w:text w:multiLine="1"/>
      </w:sdtPr>
      <w:sdtEndPr>
        <w:rPr>
          <w:color w:val="0000FF"/>
        </w:rPr>
      </w:sdtEndPr>
      <w:sdtContent>
        <w:p>
          <w:pPr>
            <w:pStyle w:val="6"/>
            <w:kinsoku w:val="0"/>
            <w:overflowPunct w:val="0"/>
            <w:spacing w:before="78" w:line="275" w:lineRule="auto"/>
            <w:ind w:right="198"/>
            <w:rPr>
              <w:color w:val="0000FF"/>
            </w:rPr>
          </w:pPr>
          <w:r>
            <w:t>A copy of the Consent Form is attached at the end of this document. For every participant that agreed to participate in this study will need to sign at the end of the consent form indicating that they understand the content of the consent form. The content of the consent form basically indicates that the participant agrees on giving their information such as nationality and educational level in this study.</w:t>
          </w:r>
          <w:r>
            <w:br w:type="textWrapping"/>
          </w:r>
          <w:r>
            <w:t>In addition, participants’ information sheet is also given to the participants explaining particulars of the study, including its aims, methods, and design, the names and contact details of key people,as appropriate, the risks and potential benefits, and any plans for follow-up studies that might involve further approaches to participants.</w:t>
          </w:r>
          <w:r>
            <w:br w:type="textWrapping"/>
          </w:r>
          <w:r>
            <w:t>Besides, if in the event of any significant change to the aims or design of the study, the participant will be informed and asked to renew their consent to participant in it. Participant will also be informed that their information will be kept confidential. Upon agreeing to all these, only then the participant will sign the consent form. After the participants finish the consent form, the data will be entered and stored in a computer and no one can access it and meanwhile the data file will be encrypted.</w:t>
          </w:r>
        </w:p>
      </w:sdtContent>
    </w:sdt>
    <w:p>
      <w:pPr>
        <w:pStyle w:val="6"/>
        <w:kinsoku w:val="0"/>
        <w:overflowPunct w:val="0"/>
        <w:spacing w:line="275" w:lineRule="auto"/>
        <w:ind w:right="1240"/>
        <w:rPr>
          <w:color w:val="0000FF"/>
          <w:spacing w:val="-1"/>
        </w:rPr>
      </w:pPr>
    </w:p>
    <w:p>
      <w:pPr>
        <w:pStyle w:val="6"/>
        <w:kinsoku w:val="0"/>
        <w:overflowPunct w:val="0"/>
        <w:spacing w:line="275" w:lineRule="auto"/>
        <w:ind w:right="1240"/>
        <w:rPr>
          <w:color w:val="0000FF"/>
        </w:rPr>
      </w:pPr>
      <w:r>
        <w:rPr>
          <w:color w:val="0000FF"/>
          <w:spacing w:val="-1"/>
        </w:rPr>
        <w:t>I</w:t>
      </w:r>
      <w:r>
        <w:rPr>
          <w:color w:val="0000FF"/>
        </w:rPr>
        <w:t>f</w:t>
      </w:r>
      <w:r>
        <w:rPr>
          <w:color w:val="0000FF"/>
          <w:spacing w:val="-1"/>
        </w:rPr>
        <w:t xml:space="preserve"> </w:t>
      </w:r>
      <w:r>
        <w:rPr>
          <w:color w:val="0000FF"/>
          <w:spacing w:val="-7"/>
        </w:rPr>
        <w:t>y</w:t>
      </w:r>
      <w:r>
        <w:rPr>
          <w:color w:val="0000FF"/>
          <w:spacing w:val="1"/>
        </w:rPr>
        <w:t>o</w:t>
      </w:r>
      <w:r>
        <w:rPr>
          <w:color w:val="0000FF"/>
        </w:rPr>
        <w:t>u</w:t>
      </w:r>
      <w:r>
        <w:rPr>
          <w:color w:val="0000FF"/>
          <w:spacing w:val="-6"/>
        </w:rPr>
        <w:t xml:space="preserve"> </w:t>
      </w:r>
      <w:r>
        <w:rPr>
          <w:color w:val="0000FF"/>
          <w:spacing w:val="1"/>
        </w:rPr>
        <w:t>d</w:t>
      </w:r>
      <w:r>
        <w:rPr>
          <w:color w:val="0000FF"/>
        </w:rPr>
        <w:t>o</w:t>
      </w:r>
      <w:r>
        <w:rPr>
          <w:color w:val="0000FF"/>
          <w:spacing w:val="-6"/>
        </w:rPr>
        <w:t xml:space="preserve"> </w:t>
      </w:r>
      <w:r>
        <w:rPr>
          <w:color w:val="0000FF"/>
          <w:spacing w:val="1"/>
        </w:rPr>
        <w:t>n</w:t>
      </w:r>
      <w:r>
        <w:rPr>
          <w:color w:val="0000FF"/>
        </w:rPr>
        <w:t>ot</w:t>
      </w:r>
      <w:r>
        <w:rPr>
          <w:color w:val="0000FF"/>
          <w:spacing w:val="-5"/>
        </w:rPr>
        <w:t xml:space="preserve"> </w:t>
      </w:r>
      <w:r>
        <w:rPr>
          <w:color w:val="0000FF"/>
          <w:spacing w:val="1"/>
        </w:rPr>
        <w:t>i</w:t>
      </w:r>
      <w:r>
        <w:rPr>
          <w:color w:val="0000FF"/>
        </w:rPr>
        <w:t>nt</w:t>
      </w:r>
      <w:r>
        <w:rPr>
          <w:color w:val="0000FF"/>
          <w:spacing w:val="1"/>
        </w:rPr>
        <w:t>e</w:t>
      </w:r>
      <w:r>
        <w:rPr>
          <w:color w:val="0000FF"/>
        </w:rPr>
        <w:t>nd</w:t>
      </w:r>
      <w:r>
        <w:rPr>
          <w:color w:val="0000FF"/>
          <w:spacing w:val="-7"/>
        </w:rPr>
        <w:t xml:space="preserve"> </w:t>
      </w:r>
      <w:r>
        <w:rPr>
          <w:color w:val="0000FF"/>
          <w:spacing w:val="1"/>
        </w:rPr>
        <w:t>t</w:t>
      </w:r>
      <w:r>
        <w:rPr>
          <w:color w:val="0000FF"/>
        </w:rPr>
        <w:t>o</w:t>
      </w:r>
      <w:r>
        <w:rPr>
          <w:color w:val="0000FF"/>
          <w:spacing w:val="-5"/>
        </w:rPr>
        <w:t xml:space="preserve"> </w:t>
      </w:r>
      <w:r>
        <w:rPr>
          <w:color w:val="0000FF"/>
          <w:spacing w:val="-1"/>
        </w:rPr>
        <w:t>o</w:t>
      </w:r>
      <w:r>
        <w:rPr>
          <w:color w:val="0000FF"/>
          <w:spacing w:val="1"/>
        </w:rPr>
        <w:t>b</w:t>
      </w:r>
      <w:r>
        <w:rPr>
          <w:color w:val="0000FF"/>
        </w:rPr>
        <w:t>tain</w:t>
      </w:r>
      <w:r>
        <w:rPr>
          <w:color w:val="0000FF"/>
          <w:spacing w:val="-6"/>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3"/>
        </w:rPr>
        <w:t xml:space="preserve"> </w:t>
      </w:r>
      <w:r>
        <w:rPr>
          <w:color w:val="0000FF"/>
          <w:spacing w:val="1"/>
        </w:rPr>
        <w:t>f</w:t>
      </w:r>
      <w:r>
        <w:rPr>
          <w:color w:val="0000FF"/>
        </w:rPr>
        <w:t>r</w:t>
      </w:r>
      <w:r>
        <w:rPr>
          <w:color w:val="0000FF"/>
          <w:spacing w:val="-3"/>
        </w:rPr>
        <w:t>o</w:t>
      </w:r>
      <w:r>
        <w:rPr>
          <w:color w:val="0000FF"/>
        </w:rPr>
        <w:t>m</w:t>
      </w:r>
      <w:r>
        <w:rPr>
          <w:color w:val="0000FF"/>
          <w:spacing w:val="-2"/>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1"/>
        </w:rPr>
        <w:t xml:space="preserve"> </w:t>
      </w:r>
      <w:r>
        <w:rPr>
          <w:color w:val="0000FF"/>
        </w:rPr>
        <w:t>p</w:t>
      </w:r>
      <w:r>
        <w:rPr>
          <w:color w:val="0000FF"/>
          <w:spacing w:val="-2"/>
        </w:rPr>
        <w:t>l</w:t>
      </w:r>
      <w:r>
        <w:rPr>
          <w:color w:val="0000FF"/>
          <w:spacing w:val="1"/>
        </w:rPr>
        <w:t>e</w:t>
      </w:r>
      <w:r>
        <w:rPr>
          <w:color w:val="0000FF"/>
        </w:rPr>
        <w:t>ase</w:t>
      </w:r>
      <w:r>
        <w:rPr>
          <w:color w:val="0000FF"/>
          <w:spacing w:val="-5"/>
        </w:rPr>
        <w:t xml:space="preserve"> </w:t>
      </w:r>
      <w:r>
        <w:rPr>
          <w:color w:val="0000FF"/>
          <w:spacing w:val="-1"/>
        </w:rPr>
        <w:t>e</w:t>
      </w:r>
      <w:r>
        <w:rPr>
          <w:color w:val="0000FF"/>
          <w:spacing w:val="1"/>
        </w:rPr>
        <w:t>xp</w:t>
      </w:r>
      <w:r>
        <w:rPr>
          <w:color w:val="0000FF"/>
          <w:spacing w:val="-1"/>
        </w:rPr>
        <w:t>l</w:t>
      </w:r>
      <w:r>
        <w:rPr>
          <w:color w:val="0000FF"/>
          <w:spacing w:val="1"/>
        </w:rPr>
        <w:t>a</w:t>
      </w:r>
      <w:r>
        <w:rPr>
          <w:color w:val="0000FF"/>
          <w:spacing w:val="-1"/>
        </w:rPr>
        <w:t>i</w:t>
      </w:r>
      <w:r>
        <w:rPr>
          <w:color w:val="0000FF"/>
        </w:rPr>
        <w:t>n</w:t>
      </w:r>
      <w:r>
        <w:rPr>
          <w:color w:val="0000FF"/>
          <w:spacing w:val="-4"/>
        </w:rPr>
        <w:t xml:space="preserve"> </w:t>
      </w:r>
      <w:r>
        <w:rPr>
          <w:color w:val="0000FF"/>
        </w:rPr>
        <w:t>w</w:t>
      </w:r>
      <w:r>
        <w:rPr>
          <w:color w:val="0000FF"/>
          <w:spacing w:val="2"/>
        </w:rPr>
        <w:t>h</w:t>
      </w:r>
      <w:r>
        <w:rPr>
          <w:color w:val="0000FF"/>
        </w:rPr>
        <w:t>y</w:t>
      </w:r>
      <w:r>
        <w:rPr>
          <w:color w:val="0000FF"/>
          <w:spacing w:val="-6"/>
        </w:rPr>
        <w:t xml:space="preserve"> </w:t>
      </w:r>
      <w:r>
        <w:rPr>
          <w:color w:val="0000FF"/>
          <w:spacing w:val="-1"/>
        </w:rPr>
        <w:t>i</w:t>
      </w:r>
      <w:r>
        <w:rPr>
          <w:color w:val="0000FF"/>
        </w:rPr>
        <w:t>t</w:t>
      </w:r>
      <w:r>
        <w:rPr>
          <w:color w:val="0000FF"/>
          <w:spacing w:val="-4"/>
        </w:rPr>
        <w:t xml:space="preserve"> </w:t>
      </w:r>
      <w:r>
        <w:rPr>
          <w:color w:val="0000FF"/>
          <w:spacing w:val="-1"/>
        </w:rPr>
        <w:t>i</w:t>
      </w:r>
      <w:r>
        <w:rPr>
          <w:color w:val="0000FF"/>
        </w:rPr>
        <w:t>s</w:t>
      </w:r>
      <w:r>
        <w:rPr>
          <w:color w:val="0000FF"/>
          <w:spacing w:val="-5"/>
        </w:rPr>
        <w:t xml:space="preserve"> </w:t>
      </w:r>
      <w:r>
        <w:rPr>
          <w:color w:val="0000FF"/>
        </w:rPr>
        <w:t>c</w:t>
      </w:r>
      <w:r>
        <w:rPr>
          <w:color w:val="0000FF"/>
          <w:spacing w:val="1"/>
        </w:rPr>
        <w:t>o</w:t>
      </w:r>
      <w:r>
        <w:rPr>
          <w:color w:val="0000FF"/>
        </w:rPr>
        <w:t>ns</w:t>
      </w:r>
      <w:r>
        <w:rPr>
          <w:color w:val="0000FF"/>
          <w:spacing w:val="-1"/>
        </w:rPr>
        <w:t>i</w:t>
      </w:r>
      <w:r>
        <w:rPr>
          <w:color w:val="0000FF"/>
        </w:rPr>
        <w:t>d</w:t>
      </w:r>
      <w:r>
        <w:rPr>
          <w:color w:val="0000FF"/>
          <w:spacing w:val="-1"/>
        </w:rPr>
        <w:t>e</w:t>
      </w:r>
      <w:r>
        <w:rPr>
          <w:color w:val="0000FF"/>
        </w:rPr>
        <w:t>r</w:t>
      </w:r>
      <w:r>
        <w:rPr>
          <w:color w:val="0000FF"/>
          <w:spacing w:val="1"/>
        </w:rPr>
        <w:t>e</w:t>
      </w:r>
      <w:r>
        <w:rPr>
          <w:color w:val="0000FF"/>
        </w:rPr>
        <w:t>d</w:t>
      </w:r>
      <w:r>
        <w:rPr>
          <w:color w:val="0000FF"/>
          <w:w w:val="99"/>
        </w:rPr>
        <w:t xml:space="preserve"> </w:t>
      </w:r>
      <w:r>
        <w:rPr>
          <w:color w:val="0000FF"/>
        </w:rPr>
        <w:t>u</w:t>
      </w:r>
      <w:r>
        <w:rPr>
          <w:color w:val="0000FF"/>
          <w:spacing w:val="-1"/>
        </w:rPr>
        <w:t>n</w:t>
      </w:r>
      <w:r>
        <w:rPr>
          <w:color w:val="0000FF"/>
        </w:rPr>
        <w:t>n</w:t>
      </w:r>
      <w:r>
        <w:rPr>
          <w:color w:val="0000FF"/>
          <w:spacing w:val="-1"/>
        </w:rPr>
        <w:t>e</w:t>
      </w:r>
      <w:r>
        <w:rPr>
          <w:color w:val="0000FF"/>
          <w:spacing w:val="1"/>
        </w:rPr>
        <w:t>c</w:t>
      </w:r>
      <w:r>
        <w:rPr>
          <w:color w:val="0000FF"/>
        </w:rPr>
        <w:t>es</w:t>
      </w:r>
      <w:r>
        <w:rPr>
          <w:color w:val="0000FF"/>
          <w:spacing w:val="1"/>
        </w:rPr>
        <w:t>s</w:t>
      </w:r>
      <w:r>
        <w:rPr>
          <w:color w:val="0000FF"/>
        </w:rPr>
        <w:t>a</w:t>
      </w:r>
      <w:r>
        <w:rPr>
          <w:color w:val="0000FF"/>
          <w:spacing w:val="5"/>
        </w:rPr>
        <w:t>r</w:t>
      </w:r>
      <w:r>
        <w:rPr>
          <w:color w:val="0000FF"/>
        </w:rPr>
        <w:t>y</w:t>
      </w:r>
      <w:r>
        <w:rPr>
          <w:color w:val="0000FF"/>
          <w:spacing w:val="-11"/>
        </w:rPr>
        <w:t xml:space="preserve"> </w:t>
      </w:r>
      <w:r>
        <w:rPr>
          <w:color w:val="0000FF"/>
        </w:rPr>
        <w:t>or</w:t>
      </w:r>
      <w:r>
        <w:rPr>
          <w:color w:val="0000FF"/>
          <w:spacing w:val="-9"/>
        </w:rPr>
        <w:t xml:space="preserve"> </w:t>
      </w:r>
      <w:r>
        <w:rPr>
          <w:color w:val="0000FF"/>
          <w:spacing w:val="-1"/>
        </w:rPr>
        <w:t>i</w:t>
      </w:r>
      <w:r>
        <w:rPr>
          <w:color w:val="0000FF"/>
          <w:spacing w:val="4"/>
        </w:rPr>
        <w:t>m</w:t>
      </w:r>
      <w:r>
        <w:rPr>
          <w:color w:val="0000FF"/>
        </w:rPr>
        <w:t>p</w:t>
      </w:r>
      <w:r>
        <w:rPr>
          <w:color w:val="0000FF"/>
          <w:spacing w:val="-1"/>
        </w:rPr>
        <w:t>o</w:t>
      </w:r>
      <w:r>
        <w:rPr>
          <w:color w:val="0000FF"/>
          <w:spacing w:val="1"/>
        </w:rPr>
        <w:t>ss</w:t>
      </w:r>
      <w:r>
        <w:rPr>
          <w:color w:val="0000FF"/>
          <w:spacing w:val="-1"/>
        </w:rPr>
        <w:t>i</w:t>
      </w:r>
      <w:r>
        <w:rPr>
          <w:color w:val="0000FF"/>
        </w:rPr>
        <w:t>ble</w:t>
      </w:r>
      <w:r>
        <w:rPr>
          <w:color w:val="0000FF"/>
          <w:spacing w:val="-6"/>
        </w:rPr>
        <w:t xml:space="preserve"> </w:t>
      </w:r>
      <w:r>
        <w:rPr>
          <w:color w:val="0000FF"/>
        </w:rPr>
        <w:t>or</w:t>
      </w:r>
      <w:r>
        <w:rPr>
          <w:color w:val="0000FF"/>
          <w:spacing w:val="-8"/>
        </w:rPr>
        <w:t xml:space="preserve"> </w:t>
      </w:r>
      <w:r>
        <w:rPr>
          <w:color w:val="0000FF"/>
        </w:rPr>
        <w:t>oth</w:t>
      </w:r>
      <w:r>
        <w:rPr>
          <w:color w:val="0000FF"/>
          <w:spacing w:val="-1"/>
        </w:rPr>
        <w:t>e</w:t>
      </w:r>
      <w:r>
        <w:rPr>
          <w:color w:val="0000FF"/>
          <w:spacing w:val="3"/>
        </w:rPr>
        <w:t>r</w:t>
      </w:r>
      <w:r>
        <w:rPr>
          <w:color w:val="0000FF"/>
        </w:rPr>
        <w:t>w</w:t>
      </w:r>
      <w:r>
        <w:rPr>
          <w:color w:val="0000FF"/>
          <w:spacing w:val="-1"/>
        </w:rPr>
        <w:t>i</w:t>
      </w:r>
      <w:r>
        <w:rPr>
          <w:color w:val="0000FF"/>
          <w:spacing w:val="1"/>
        </w:rPr>
        <w:t>s</w:t>
      </w:r>
      <w:r>
        <w:rPr>
          <w:color w:val="0000FF"/>
        </w:rPr>
        <w:t>e</w:t>
      </w:r>
      <w:r>
        <w:rPr>
          <w:color w:val="0000FF"/>
          <w:spacing w:val="-7"/>
        </w:rPr>
        <w:t xml:space="preserve"> </w:t>
      </w:r>
      <w:r>
        <w:rPr>
          <w:color w:val="0000FF"/>
          <w:spacing w:val="-1"/>
        </w:rPr>
        <w:t>i</w:t>
      </w:r>
      <w:r>
        <w:rPr>
          <w:color w:val="0000FF"/>
        </w:rPr>
        <w:t>n</w:t>
      </w:r>
      <w:r>
        <w:rPr>
          <w:color w:val="0000FF"/>
          <w:spacing w:val="1"/>
        </w:rPr>
        <w:t>a</w:t>
      </w:r>
      <w:r>
        <w:rPr>
          <w:color w:val="0000FF"/>
        </w:rPr>
        <w:t>p</w:t>
      </w:r>
      <w:r>
        <w:rPr>
          <w:color w:val="0000FF"/>
          <w:spacing w:val="-1"/>
        </w:rPr>
        <w:t>p</w:t>
      </w:r>
      <w:r>
        <w:rPr>
          <w:color w:val="0000FF"/>
        </w:rPr>
        <w:t>ro</w:t>
      </w:r>
      <w:r>
        <w:rPr>
          <w:color w:val="0000FF"/>
          <w:spacing w:val="-1"/>
        </w:rPr>
        <w:t>p</w:t>
      </w:r>
      <w:r>
        <w:rPr>
          <w:color w:val="0000FF"/>
          <w:spacing w:val="3"/>
        </w:rPr>
        <w:t>r</w:t>
      </w:r>
      <w:r>
        <w:rPr>
          <w:color w:val="0000FF"/>
          <w:spacing w:val="-1"/>
        </w:rPr>
        <w:t>i</w:t>
      </w:r>
      <w:r>
        <w:rPr>
          <w:color w:val="0000FF"/>
        </w:rPr>
        <w:t>a</w:t>
      </w:r>
      <w:r>
        <w:rPr>
          <w:color w:val="0000FF"/>
          <w:spacing w:val="1"/>
        </w:rPr>
        <w:t>t</w:t>
      </w:r>
      <w:r>
        <w:rPr>
          <w:color w:val="0000FF"/>
        </w:rPr>
        <w:t>e</w:t>
      </w:r>
      <w:r>
        <w:rPr>
          <w:color w:val="0000FF"/>
          <w:spacing w:val="-8"/>
        </w:rPr>
        <w:t xml:space="preserve"> </w:t>
      </w:r>
      <w:r>
        <w:rPr>
          <w:color w:val="0000FF"/>
          <w:spacing w:val="1"/>
        </w:rPr>
        <w:t>t</w:t>
      </w:r>
      <w:r>
        <w:rPr>
          <w:color w:val="0000FF"/>
        </w:rPr>
        <w:t>o</w:t>
      </w:r>
      <w:r>
        <w:rPr>
          <w:color w:val="0000FF"/>
          <w:spacing w:val="-8"/>
        </w:rPr>
        <w:t xml:space="preserve"> </w:t>
      </w:r>
      <w:r>
        <w:rPr>
          <w:color w:val="0000FF"/>
        </w:rPr>
        <w:t>se</w:t>
      </w:r>
      <w:r>
        <w:rPr>
          <w:color w:val="0000FF"/>
          <w:spacing w:val="-1"/>
        </w:rPr>
        <w:t>e</w:t>
      </w:r>
      <w:r>
        <w:rPr>
          <w:color w:val="0000FF"/>
        </w:rPr>
        <w:t>k</w:t>
      </w:r>
      <w:r>
        <w:rPr>
          <w:color w:val="0000FF"/>
          <w:spacing w:val="-9"/>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p>
    <w:p>
      <w:pPr>
        <w:pStyle w:val="6"/>
        <w:kinsoku w:val="0"/>
        <w:overflowPunct w:val="0"/>
        <w:spacing w:line="275" w:lineRule="auto"/>
        <w:ind w:right="1240"/>
        <w:rPr>
          <w:color w:val="0000FF"/>
        </w:rPr>
      </w:pPr>
    </w:p>
    <w:sdt>
      <w:sdtPr>
        <w:rPr>
          <w:color w:val="000000"/>
        </w:rPr>
        <w:id w:val="1458769089"/>
        <w:placeholder>
          <w:docPart w:val="{da81ad01-1314-41f8-8971-728ba24c4c55}"/>
        </w:placeholder>
        <w:showingPlcHdr/>
        <w:text w:multiLine="1"/>
      </w:sdtPr>
      <w:sdtEndPr>
        <w:rPr>
          <w:color w:val="000000"/>
        </w:rPr>
      </w:sdtEndPr>
      <w:sdtContent>
        <w:p>
          <w:pPr>
            <w:pStyle w:val="6"/>
            <w:kinsoku w:val="0"/>
            <w:overflowPunct w:val="0"/>
            <w:spacing w:line="275" w:lineRule="auto"/>
            <w:ind w:right="1240"/>
            <w:rPr>
              <w:color w:val="000000"/>
            </w:rPr>
          </w:pPr>
          <w:r>
            <w:rPr>
              <w:rStyle w:val="21"/>
            </w:rPr>
            <w:t>Click here to enter text.</w:t>
          </w:r>
        </w:p>
      </w:sdtContent>
    </w:sdt>
    <w:p>
      <w:pPr>
        <w:kinsoku w:val="0"/>
        <w:overflowPunct w:val="0"/>
        <w:spacing w:before="5" w:line="190" w:lineRule="exact"/>
        <w:rPr>
          <w:sz w:val="19"/>
          <w:szCs w:val="19"/>
        </w:rPr>
      </w:pPr>
    </w:p>
    <w:p>
      <w:pPr>
        <w:kinsoku w:val="0"/>
        <w:overflowPunct w:val="0"/>
        <w:spacing w:line="200" w:lineRule="exact"/>
        <w:rPr>
          <w:sz w:val="20"/>
          <w:szCs w:val="20"/>
        </w:rPr>
      </w:pPr>
      <w:r>
        <w:rPr>
          <w:sz w:val="20"/>
          <w:szCs w:val="20"/>
        </w:rPr>
        <w:tab/>
      </w:r>
      <w:r>
        <w:rPr>
          <w:sz w:val="20"/>
          <w:szCs w:val="20"/>
        </w:rPr>
        <w:tab/>
      </w:r>
    </w:p>
    <w:p>
      <w:pPr>
        <w:kinsoku w:val="0"/>
        <w:overflowPunct w:val="0"/>
        <w:spacing w:line="200" w:lineRule="exact"/>
        <w:rPr>
          <w:sz w:val="20"/>
          <w:szCs w:val="20"/>
        </w:rPr>
      </w:pPr>
    </w:p>
    <w:p>
      <w:pPr>
        <w:pStyle w:val="6"/>
        <w:tabs>
          <w:tab w:val="left" w:pos="1098"/>
        </w:tabs>
        <w:kinsoku w:val="0"/>
        <w:overflowPunct w:val="0"/>
        <w:spacing w:line="276" w:lineRule="auto"/>
        <w:ind w:right="113" w:hanging="995"/>
        <w:rPr>
          <w:color w:val="0000FF"/>
          <w:spacing w:val="-1"/>
        </w:rPr>
      </w:pPr>
      <w:r>
        <w:rPr>
          <w:color w:val="0000FF"/>
        </w:rPr>
        <w:t>Q13</w:t>
      </w:r>
      <w:r>
        <w:rPr>
          <w:color w:val="0000FF"/>
        </w:rPr>
        <w:tab/>
      </w:r>
      <w:r>
        <w:rPr>
          <w:color w:val="0000FF"/>
        </w:rPr>
        <w:t>If</w:t>
      </w:r>
      <w:r>
        <w:rPr>
          <w:color w:val="0000FF"/>
          <w:spacing w:val="-3"/>
        </w:rPr>
        <w:t xml:space="preserve"> </w:t>
      </w:r>
      <w:r>
        <w:rPr>
          <w:color w:val="0000FF"/>
        </w:rPr>
        <w:t>t</w:t>
      </w:r>
      <w:r>
        <w:rPr>
          <w:color w:val="0000FF"/>
          <w:spacing w:val="-1"/>
        </w:rPr>
        <w:t>h</w:t>
      </w:r>
      <w:r>
        <w:rPr>
          <w:color w:val="0000FF"/>
        </w:rPr>
        <w:t>e</w:t>
      </w:r>
      <w:r>
        <w:rPr>
          <w:color w:val="0000FF"/>
          <w:spacing w:val="-5"/>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w:t>
      </w:r>
      <w:r>
        <w:rPr>
          <w:color w:val="0000FF"/>
          <w:spacing w:val="-3"/>
        </w:rPr>
        <w:t xml:space="preserve"> </w:t>
      </w:r>
      <w:r>
        <w:rPr>
          <w:color w:val="0000FF"/>
          <w:spacing w:val="-1"/>
        </w:rPr>
        <w:t>i</w:t>
      </w:r>
      <w:r>
        <w:rPr>
          <w:color w:val="0000FF"/>
        </w:rPr>
        <w:t>s</w:t>
      </w:r>
      <w:r>
        <w:rPr>
          <w:color w:val="0000FF"/>
          <w:spacing w:val="-4"/>
        </w:rPr>
        <w:t xml:space="preserve"> </w:t>
      </w:r>
      <w:r>
        <w:rPr>
          <w:color w:val="0000FF"/>
        </w:rPr>
        <w:t>a</w:t>
      </w:r>
      <w:r>
        <w:rPr>
          <w:color w:val="0000FF"/>
          <w:spacing w:val="-5"/>
        </w:rPr>
        <w:t xml:space="preserve"> </w:t>
      </w:r>
      <w:r>
        <w:rPr>
          <w:color w:val="0000FF"/>
          <w:spacing w:val="4"/>
        </w:rPr>
        <w:t>m</w:t>
      </w:r>
      <w:r>
        <w:rPr>
          <w:color w:val="0000FF"/>
          <w:spacing w:val="-1"/>
        </w:rPr>
        <w:t>i</w:t>
      </w:r>
      <w:r>
        <w:rPr>
          <w:color w:val="0000FF"/>
        </w:rPr>
        <w:t>n</w:t>
      </w:r>
      <w:r>
        <w:rPr>
          <w:color w:val="0000FF"/>
          <w:spacing w:val="-1"/>
        </w:rPr>
        <w:t>o</w:t>
      </w:r>
      <w:r>
        <w:rPr>
          <w:color w:val="0000FF"/>
        </w:rPr>
        <w:t>r</w:t>
      </w:r>
      <w:r>
        <w:rPr>
          <w:color w:val="0000FF"/>
          <w:spacing w:val="-2"/>
        </w:rPr>
        <w:t xml:space="preserve"> </w:t>
      </w:r>
      <w:r>
        <w:rPr>
          <w:color w:val="0000FF"/>
        </w:rPr>
        <w:t>(u</w:t>
      </w:r>
      <w:r>
        <w:rPr>
          <w:color w:val="0000FF"/>
          <w:spacing w:val="-1"/>
        </w:rPr>
        <w:t>n</w:t>
      </w:r>
      <w:r>
        <w:rPr>
          <w:color w:val="0000FF"/>
        </w:rPr>
        <w:t>d</w:t>
      </w:r>
      <w:r>
        <w:rPr>
          <w:color w:val="0000FF"/>
          <w:spacing w:val="-1"/>
        </w:rPr>
        <w:t>e</w:t>
      </w:r>
      <w:r>
        <w:rPr>
          <w:color w:val="0000FF"/>
        </w:rPr>
        <w:t>r</w:t>
      </w:r>
      <w:r>
        <w:rPr>
          <w:color w:val="0000FF"/>
          <w:spacing w:val="-1"/>
        </w:rPr>
        <w:t xml:space="preserve"> </w:t>
      </w:r>
      <w:r>
        <w:rPr>
          <w:color w:val="0000FF"/>
          <w:spacing w:val="1"/>
        </w:rPr>
        <w:t>1</w:t>
      </w:r>
      <w:r>
        <w:rPr>
          <w:color w:val="0000FF"/>
        </w:rPr>
        <w:t>8</w:t>
      </w:r>
      <w:r>
        <w:rPr>
          <w:color w:val="0000FF"/>
          <w:spacing w:val="-1"/>
        </w:rPr>
        <w:t xml:space="preserve"> </w:t>
      </w:r>
      <w:r>
        <w:rPr>
          <w:color w:val="0000FF"/>
          <w:spacing w:val="-5"/>
        </w:rPr>
        <w:t>y</w:t>
      </w:r>
      <w:r>
        <w:rPr>
          <w:color w:val="0000FF"/>
        </w:rPr>
        <w:t>e</w:t>
      </w:r>
      <w:r>
        <w:rPr>
          <w:color w:val="0000FF"/>
          <w:spacing w:val="-1"/>
        </w:rPr>
        <w:t>a</w:t>
      </w:r>
      <w:r>
        <w:rPr>
          <w:color w:val="0000FF"/>
        </w:rPr>
        <w:t>rs</w:t>
      </w:r>
      <w:r>
        <w:rPr>
          <w:color w:val="0000FF"/>
          <w:spacing w:val="-4"/>
        </w:rPr>
        <w:t xml:space="preserve"> </w:t>
      </w:r>
      <w:r>
        <w:rPr>
          <w:color w:val="0000FF"/>
        </w:rPr>
        <w:t>of</w:t>
      </w:r>
      <w:r>
        <w:rPr>
          <w:color w:val="0000FF"/>
          <w:spacing w:val="-3"/>
        </w:rPr>
        <w:t xml:space="preserve"> </w:t>
      </w:r>
      <w:r>
        <w:rPr>
          <w:color w:val="0000FF"/>
        </w:rPr>
        <w:t>a</w:t>
      </w:r>
      <w:r>
        <w:rPr>
          <w:color w:val="0000FF"/>
          <w:spacing w:val="1"/>
        </w:rPr>
        <w:t>g</w:t>
      </w:r>
      <w:r>
        <w:rPr>
          <w:color w:val="0000FF"/>
        </w:rPr>
        <w:t>e)</w:t>
      </w:r>
      <w:r>
        <w:rPr>
          <w:color w:val="0000FF"/>
          <w:spacing w:val="-5"/>
        </w:rPr>
        <w:t xml:space="preserve"> </w:t>
      </w:r>
      <w:r>
        <w:rPr>
          <w:color w:val="0000FF"/>
        </w:rPr>
        <w:t>or</w:t>
      </w:r>
      <w:r>
        <w:rPr>
          <w:color w:val="0000FF"/>
          <w:spacing w:val="-3"/>
        </w:rPr>
        <w:t xml:space="preserve"> </w:t>
      </w:r>
      <w:r>
        <w:rPr>
          <w:color w:val="0000FF"/>
          <w:spacing w:val="1"/>
        </w:rPr>
        <w:t>i</w:t>
      </w:r>
      <w:r>
        <w:rPr>
          <w:color w:val="0000FF"/>
        </w:rPr>
        <w:t>s</w:t>
      </w:r>
      <w:r>
        <w:rPr>
          <w:color w:val="0000FF"/>
          <w:spacing w:val="-5"/>
        </w:rPr>
        <w:t xml:space="preserve"> </w:t>
      </w:r>
      <w:r>
        <w:rPr>
          <w:color w:val="0000FF"/>
          <w:spacing w:val="-1"/>
        </w:rPr>
        <w:t>u</w:t>
      </w:r>
      <w:r>
        <w:rPr>
          <w:color w:val="0000FF"/>
          <w:spacing w:val="1"/>
        </w:rPr>
        <w:t>n</w:t>
      </w:r>
      <w:r>
        <w:rPr>
          <w:color w:val="0000FF"/>
        </w:rPr>
        <w:t>a</w:t>
      </w:r>
      <w:r>
        <w:rPr>
          <w:color w:val="0000FF"/>
          <w:spacing w:val="1"/>
        </w:rPr>
        <w:t>b</w:t>
      </w:r>
      <w:r>
        <w:rPr>
          <w:color w:val="0000FF"/>
          <w:spacing w:val="-1"/>
        </w:rPr>
        <w:t>l</w:t>
      </w:r>
      <w:r>
        <w:rPr>
          <w:color w:val="0000FF"/>
        </w:rPr>
        <w:t>e</w:t>
      </w:r>
      <w:r>
        <w:rPr>
          <w:color w:val="0000FF"/>
          <w:spacing w:val="-5"/>
        </w:rPr>
        <w:t xml:space="preserve"> </w:t>
      </w:r>
      <w:r>
        <w:rPr>
          <w:color w:val="0000FF"/>
          <w:spacing w:val="1"/>
        </w:rPr>
        <w:t>f</w:t>
      </w:r>
      <w:r>
        <w:rPr>
          <w:color w:val="0000FF"/>
        </w:rPr>
        <w:t>or</w:t>
      </w:r>
      <w:r>
        <w:rPr>
          <w:color w:val="0000FF"/>
          <w:spacing w:val="-4"/>
        </w:rPr>
        <w:t xml:space="preserve"> </w:t>
      </w:r>
      <w:r>
        <w:rPr>
          <w:color w:val="0000FF"/>
        </w:rPr>
        <w:t>a</w:t>
      </w:r>
      <w:r>
        <w:rPr>
          <w:color w:val="0000FF"/>
          <w:spacing w:val="4"/>
        </w:rPr>
        <w:t>n</w:t>
      </w:r>
      <w:r>
        <w:rPr>
          <w:color w:val="0000FF"/>
        </w:rPr>
        <w:t>y</w:t>
      </w:r>
      <w:r>
        <w:rPr>
          <w:color w:val="0000FF"/>
          <w:spacing w:val="-6"/>
        </w:rPr>
        <w:t xml:space="preserve"> </w:t>
      </w:r>
      <w:r>
        <w:rPr>
          <w:color w:val="0000FF"/>
        </w:rPr>
        <w:t>re</w:t>
      </w:r>
      <w:r>
        <w:rPr>
          <w:color w:val="0000FF"/>
          <w:spacing w:val="-1"/>
        </w:rPr>
        <w:t>a</w:t>
      </w:r>
      <w:r>
        <w:rPr>
          <w:color w:val="0000FF"/>
          <w:spacing w:val="1"/>
        </w:rPr>
        <w:t>s</w:t>
      </w:r>
      <w:r>
        <w:rPr>
          <w:color w:val="0000FF"/>
        </w:rPr>
        <w:t>on</w:t>
      </w:r>
      <w:r>
        <w:rPr>
          <w:color w:val="0000FF"/>
          <w:spacing w:val="-6"/>
        </w:rPr>
        <w:t xml:space="preserve"> </w:t>
      </w:r>
      <w:r>
        <w:rPr>
          <w:color w:val="0000FF"/>
        </w:rPr>
        <w:t>to</w:t>
      </w:r>
      <w:r>
        <w:rPr>
          <w:color w:val="0000FF"/>
          <w:spacing w:val="-2"/>
        </w:rPr>
        <w:t xml:space="preserve"> </w:t>
      </w:r>
      <w:r>
        <w:rPr>
          <w:color w:val="0000FF"/>
        </w:rPr>
        <w:t>gi</w:t>
      </w:r>
      <w:r>
        <w:rPr>
          <w:color w:val="0000FF"/>
          <w:spacing w:val="1"/>
        </w:rPr>
        <w:t>v</w:t>
      </w:r>
      <w:r>
        <w:rPr>
          <w:color w:val="0000FF"/>
        </w:rPr>
        <w:t>e</w:t>
      </w:r>
      <w:r>
        <w:rPr>
          <w:color w:val="0000FF"/>
          <w:spacing w:val="-5"/>
        </w:rPr>
        <w:t xml:space="preserve"> </w:t>
      </w:r>
      <w:r>
        <w:rPr>
          <w:color w:val="0000FF"/>
          <w:spacing w:val="1"/>
        </w:rPr>
        <w:t>f</w:t>
      </w:r>
      <w:r>
        <w:rPr>
          <w:color w:val="0000FF"/>
        </w:rPr>
        <w:t>u</w:t>
      </w:r>
      <w:r>
        <w:rPr>
          <w:color w:val="0000FF"/>
          <w:spacing w:val="-2"/>
        </w:rPr>
        <w:t>l</w:t>
      </w:r>
      <w:r>
        <w:rPr>
          <w:color w:val="0000FF"/>
        </w:rPr>
        <w:t>l</w:t>
      </w:r>
      <w:r>
        <w:rPr>
          <w:color w:val="0000FF"/>
          <w:w w:val="99"/>
        </w:rPr>
        <w:t xml:space="preserve"> </w:t>
      </w:r>
      <w:r>
        <w:rPr>
          <w:color w:val="0000FF"/>
          <w:spacing w:val="1"/>
        </w:rPr>
        <w:t>c</w:t>
      </w:r>
      <w:r>
        <w:rPr>
          <w:color w:val="0000FF"/>
        </w:rPr>
        <w:t>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6"/>
        </w:rPr>
        <w:t xml:space="preserve"> </w:t>
      </w:r>
      <w:r>
        <w:rPr>
          <w:color w:val="0000FF"/>
          <w:spacing w:val="1"/>
        </w:rPr>
        <w:t>o</w:t>
      </w:r>
      <w:r>
        <w:rPr>
          <w:color w:val="0000FF"/>
        </w:rPr>
        <w:t>n</w:t>
      </w:r>
      <w:r>
        <w:rPr>
          <w:color w:val="0000FF"/>
          <w:spacing w:val="-6"/>
        </w:rPr>
        <w:t xml:space="preserve"> </w:t>
      </w:r>
      <w:r>
        <w:rPr>
          <w:color w:val="0000FF"/>
          <w:spacing w:val="-1"/>
        </w:rPr>
        <w:t>t</w:t>
      </w:r>
      <w:r>
        <w:rPr>
          <w:color w:val="0000FF"/>
          <w:spacing w:val="1"/>
        </w:rPr>
        <w:t>h</w:t>
      </w:r>
      <w:r>
        <w:rPr>
          <w:color w:val="0000FF"/>
        </w:rPr>
        <w:t>e</w:t>
      </w:r>
      <w:r>
        <w:rPr>
          <w:color w:val="0000FF"/>
          <w:spacing w:val="-2"/>
        </w:rPr>
        <w:t>i</w:t>
      </w:r>
      <w:r>
        <w:rPr>
          <w:color w:val="0000FF"/>
        </w:rPr>
        <w:t>r</w:t>
      </w:r>
      <w:r>
        <w:rPr>
          <w:color w:val="0000FF"/>
          <w:spacing w:val="-3"/>
        </w:rPr>
        <w:t xml:space="preserve"> </w:t>
      </w:r>
      <w:r>
        <w:rPr>
          <w:color w:val="0000FF"/>
          <w:spacing w:val="1"/>
        </w:rPr>
        <w:t>o</w:t>
      </w:r>
      <w:r>
        <w:rPr>
          <w:color w:val="0000FF"/>
          <w:spacing w:val="-3"/>
        </w:rPr>
        <w:t>w</w:t>
      </w:r>
      <w:r>
        <w:rPr>
          <w:color w:val="0000FF"/>
        </w:rPr>
        <w:t>n,</w:t>
      </w:r>
      <w:r>
        <w:rPr>
          <w:color w:val="0000FF"/>
          <w:spacing w:val="-7"/>
        </w:rPr>
        <w:t xml:space="preserve"> </w:t>
      </w:r>
      <w:r>
        <w:rPr>
          <w:color w:val="0000FF"/>
          <w:spacing w:val="1"/>
        </w:rPr>
        <w:t>s</w:t>
      </w:r>
      <w:r>
        <w:rPr>
          <w:color w:val="0000FF"/>
          <w:spacing w:val="2"/>
        </w:rPr>
        <w:t>t</w:t>
      </w:r>
      <w:r>
        <w:rPr>
          <w:color w:val="0000FF"/>
        </w:rPr>
        <w:t>ate</w:t>
      </w:r>
      <w:r>
        <w:rPr>
          <w:color w:val="0000FF"/>
          <w:spacing w:val="-5"/>
        </w:rPr>
        <w:t xml:space="preserve"> </w:t>
      </w:r>
      <w:r>
        <w:rPr>
          <w:color w:val="0000FF"/>
        </w:rPr>
        <w:t>h</w:t>
      </w:r>
      <w:r>
        <w:rPr>
          <w:color w:val="0000FF"/>
          <w:spacing w:val="-1"/>
        </w:rPr>
        <w:t>e</w:t>
      </w:r>
      <w:r>
        <w:rPr>
          <w:color w:val="0000FF"/>
        </w:rPr>
        <w:t>re</w:t>
      </w:r>
      <w:r>
        <w:rPr>
          <w:color w:val="0000FF"/>
          <w:spacing w:val="-3"/>
        </w:rPr>
        <w:t xml:space="preserve"> w</w:t>
      </w:r>
      <w:r>
        <w:rPr>
          <w:color w:val="0000FF"/>
          <w:spacing w:val="1"/>
        </w:rPr>
        <w:t>h</w:t>
      </w:r>
      <w:r>
        <w:rPr>
          <w:color w:val="0000FF"/>
        </w:rPr>
        <w:t>ose</w:t>
      </w:r>
      <w:r>
        <w:rPr>
          <w:color w:val="0000FF"/>
          <w:spacing w:val="-6"/>
        </w:rPr>
        <w:t xml:space="preserve"> </w:t>
      </w:r>
      <w:r>
        <w:rPr>
          <w:color w:val="0000FF"/>
        </w:rPr>
        <w:t>co</w:t>
      </w:r>
      <w:r>
        <w:rPr>
          <w:color w:val="0000FF"/>
          <w:spacing w:val="-1"/>
        </w:rPr>
        <w:t>n</w:t>
      </w:r>
      <w:r>
        <w:rPr>
          <w:color w:val="0000FF"/>
          <w:spacing w:val="1"/>
        </w:rPr>
        <w:t>se</w:t>
      </w:r>
      <w:r>
        <w:rPr>
          <w:color w:val="0000FF"/>
        </w:rPr>
        <w:t>nt</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4"/>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spacing w:val="1"/>
        </w:rPr>
        <w:t>n</w:t>
      </w:r>
      <w:r>
        <w:rPr>
          <w:color w:val="0000FF"/>
        </w:rPr>
        <w:t>ed</w:t>
      </w:r>
      <w:r>
        <w:rPr>
          <w:color w:val="0000FF"/>
          <w:spacing w:val="-5"/>
        </w:rPr>
        <w:t xml:space="preserve"> </w:t>
      </w:r>
      <w:r>
        <w:rPr>
          <w:color w:val="0000FF"/>
          <w:spacing w:val="1"/>
        </w:rPr>
        <w:t>a</w:t>
      </w:r>
      <w:r>
        <w:rPr>
          <w:color w:val="0000FF"/>
        </w:rPr>
        <w:t>nd</w:t>
      </w:r>
      <w:r>
        <w:rPr>
          <w:color w:val="0000FF"/>
          <w:spacing w:val="-5"/>
        </w:rPr>
        <w:t xml:space="preserve"> </w:t>
      </w:r>
      <w:r>
        <w:rPr>
          <w:color w:val="0000FF"/>
        </w:rPr>
        <w:t>h</w:t>
      </w:r>
      <w:r>
        <w:rPr>
          <w:color w:val="0000FF"/>
          <w:spacing w:val="1"/>
        </w:rPr>
        <w:t>o</w:t>
      </w:r>
      <w:r>
        <w:rPr>
          <w:color w:val="0000FF"/>
        </w:rPr>
        <w:t>w?</w:t>
      </w:r>
      <w:r>
        <w:rPr>
          <w:color w:val="0000FF"/>
          <w:spacing w:val="-6"/>
        </w:rPr>
        <w:t xml:space="preserve"> </w:t>
      </w:r>
      <w:r>
        <w:rPr>
          <w:color w:val="0000FF"/>
        </w:rPr>
        <w:t>(S</w:t>
      </w:r>
      <w:r>
        <w:rPr>
          <w:color w:val="0000FF"/>
          <w:spacing w:val="1"/>
        </w:rPr>
        <w:t>e</w:t>
      </w:r>
      <w:r>
        <w:rPr>
          <w:color w:val="0000FF"/>
        </w:rPr>
        <w:t>e</w:t>
      </w:r>
      <w:r>
        <w:rPr>
          <w:color w:val="0000FF"/>
          <w:spacing w:val="-6"/>
        </w:rPr>
        <w:t xml:space="preserve"> </w:t>
      </w:r>
      <w:r>
        <w:rPr>
          <w:color w:val="0000FF"/>
          <w:spacing w:val="1"/>
        </w:rPr>
        <w:t>es</w:t>
      </w:r>
      <w:r>
        <w:rPr>
          <w:color w:val="0000FF"/>
        </w:rPr>
        <w:t>p</w:t>
      </w:r>
      <w:r>
        <w:rPr>
          <w:color w:val="0000FF"/>
          <w:spacing w:val="-1"/>
        </w:rPr>
        <w:t>e</w:t>
      </w:r>
      <w:r>
        <w:rPr>
          <w:color w:val="0000FF"/>
          <w:spacing w:val="1"/>
        </w:rPr>
        <w:t>c</w:t>
      </w:r>
      <w:r>
        <w:rPr>
          <w:color w:val="0000FF"/>
          <w:spacing w:val="-1"/>
        </w:rPr>
        <w:t>i</w:t>
      </w:r>
      <w:r>
        <w:rPr>
          <w:color w:val="0000FF"/>
        </w:rPr>
        <w:t>al</w:t>
      </w:r>
      <w:r>
        <w:rPr>
          <w:color w:val="0000FF"/>
          <w:spacing w:val="3"/>
        </w:rPr>
        <w:t>l</w:t>
      </w:r>
      <w:r>
        <w:rPr>
          <w:color w:val="0000FF"/>
        </w:rPr>
        <w:t>y</w:t>
      </w:r>
      <w:r>
        <w:rPr>
          <w:color w:val="0000FF"/>
          <w:spacing w:val="-8"/>
        </w:rPr>
        <w:t xml:space="preserve"> </w:t>
      </w:r>
      <w:r>
        <w:rPr>
          <w:color w:val="0000FF"/>
        </w:rPr>
        <w:t>GN</w:t>
      </w:r>
      <w:r>
        <w:rPr>
          <w:color w:val="0000FF"/>
          <w:spacing w:val="-6"/>
        </w:rPr>
        <w:t xml:space="preserve"> </w:t>
      </w:r>
      <w:r>
        <w:rPr>
          <w:color w:val="0000FF"/>
        </w:rPr>
        <w:t>3</w:t>
      </w:r>
      <w:r>
        <w:rPr>
          <w:color w:val="0000FF"/>
          <w:spacing w:val="1"/>
        </w:rPr>
        <w:t>.</w:t>
      </w:r>
      <w:r>
        <w:rPr>
          <w:color w:val="0000FF"/>
        </w:rPr>
        <w:t>6</w:t>
      </w:r>
      <w:r>
        <w:rPr>
          <w:color w:val="0000FF"/>
          <w:spacing w:val="-6"/>
        </w:rPr>
        <w:t xml:space="preserve"> </w:t>
      </w:r>
      <w:r>
        <w:rPr>
          <w:color w:val="0000FF"/>
          <w:spacing w:val="1"/>
        </w:rPr>
        <w:t>a</w:t>
      </w:r>
      <w:r>
        <w:rPr>
          <w:color w:val="0000FF"/>
        </w:rPr>
        <w:t>nd</w:t>
      </w:r>
      <w:r>
        <w:rPr>
          <w:color w:val="0000FF"/>
          <w:w w:val="99"/>
        </w:rPr>
        <w:t xml:space="preserve"> </w:t>
      </w:r>
      <w:r>
        <w:rPr>
          <w:color w:val="0000FF"/>
          <w:spacing w:val="-1"/>
        </w:rPr>
        <w:t>3.7)</w:t>
      </w:r>
    </w:p>
    <w:p>
      <w:pPr>
        <w:pStyle w:val="6"/>
        <w:tabs>
          <w:tab w:val="left" w:pos="1098"/>
        </w:tabs>
        <w:kinsoku w:val="0"/>
        <w:overflowPunct w:val="0"/>
        <w:spacing w:line="276" w:lineRule="auto"/>
        <w:ind w:right="113" w:hanging="995"/>
        <w:rPr>
          <w:color w:val="0000FF"/>
          <w:spacing w:val="-1"/>
        </w:rPr>
      </w:pPr>
    </w:p>
    <w:p>
      <w:pPr>
        <w:pStyle w:val="6"/>
        <w:tabs>
          <w:tab w:val="left" w:pos="1098"/>
        </w:tabs>
        <w:kinsoku w:val="0"/>
        <w:overflowPunct w:val="0"/>
        <w:spacing w:line="276" w:lineRule="auto"/>
        <w:ind w:right="113" w:hanging="995"/>
        <w:rPr>
          <w:color w:val="0000FF"/>
          <w:spacing w:val="-1"/>
        </w:rPr>
      </w:pPr>
      <w:r>
        <w:rPr>
          <w:color w:val="0000FF"/>
          <w:spacing w:val="-1"/>
        </w:rPr>
        <w:tab/>
      </w:r>
      <w:sdt>
        <w:sdtPr>
          <w:rPr>
            <w:spacing w:val="-1"/>
            <w:lang w:val="en-US" w:eastAsia="zh-CN"/>
          </w:rPr>
          <w:id w:val="-937600480"/>
          <w:placeholder>
            <w:docPart w:val="{ce57b254-663e-4152-86fc-bbf2f32d1219}"/>
          </w:placeholder>
          <w:text w:multiLine="1"/>
        </w:sdtPr>
        <w:sdtEndPr>
          <w:rPr>
            <w:spacing w:val="-1"/>
            <w:lang w:val="en-US" w:eastAsia="zh-CN"/>
          </w:rPr>
        </w:sdtEndPr>
        <w:sdtContent>
          <w:r>
            <w:rPr>
              <w:spacing w:val="-1"/>
              <w:lang w:val="en-US" w:eastAsia="zh-CN"/>
            </w:rPr>
            <w:t>The research is focusing on determinants of purchasing luxury handbags among the consumer in Guangzhou of China. All participants for this study will be selected from individuals above 18 years old.</w:t>
          </w:r>
        </w:sdtContent>
      </w:sdt>
    </w:p>
    <w:p>
      <w:pPr>
        <w:pStyle w:val="6"/>
        <w:tabs>
          <w:tab w:val="left" w:pos="1098"/>
        </w:tabs>
        <w:kinsoku w:val="0"/>
        <w:overflowPunct w:val="0"/>
        <w:spacing w:line="278" w:lineRule="auto"/>
        <w:ind w:right="284" w:hanging="995"/>
        <w:rPr>
          <w:color w:val="0000FF"/>
        </w:rPr>
      </w:pPr>
    </w:p>
    <w:p>
      <w:pPr>
        <w:pStyle w:val="6"/>
        <w:tabs>
          <w:tab w:val="left" w:pos="1098"/>
        </w:tabs>
        <w:kinsoku w:val="0"/>
        <w:overflowPunct w:val="0"/>
        <w:spacing w:line="278" w:lineRule="auto"/>
        <w:ind w:right="284" w:hanging="995"/>
        <w:rPr>
          <w:color w:val="000000"/>
        </w:rPr>
      </w:pPr>
      <w:r>
        <w:rPr>
          <w:color w:val="0000FF"/>
        </w:rPr>
        <w:t>Q14</w:t>
      </w:r>
      <w:r>
        <w:rPr>
          <w:color w:val="0000FF"/>
          <w:spacing w:val="-1"/>
        </w:rPr>
        <w:t>.</w:t>
      </w:r>
      <w:r>
        <w:rPr>
          <w:color w:val="0000FF"/>
        </w:rPr>
        <w:t>1</w:t>
      </w:r>
      <w:r>
        <w:rPr>
          <w:color w:val="0000FF"/>
        </w:rPr>
        <w:tab/>
      </w:r>
      <w:r>
        <w:rPr>
          <w:color w:val="0000FF"/>
          <w:spacing w:val="6"/>
        </w:rPr>
        <w:t>W</w:t>
      </w:r>
      <w:r>
        <w:rPr>
          <w:color w:val="0000FF"/>
          <w:spacing w:val="-1"/>
        </w:rPr>
        <w:t>il</w:t>
      </w:r>
      <w:r>
        <w:rPr>
          <w:color w:val="0000FF"/>
        </w:rPr>
        <w:t>l</w:t>
      </w:r>
      <w:r>
        <w:rPr>
          <w:color w:val="0000FF"/>
          <w:spacing w:val="-7"/>
        </w:rPr>
        <w:t xml:space="preserve"> </w:t>
      </w:r>
      <w:r>
        <w:rPr>
          <w:color w:val="0000FF"/>
        </w:rPr>
        <w:t>a</w:t>
      </w:r>
      <w:r>
        <w:rPr>
          <w:color w:val="0000FF"/>
          <w:spacing w:val="1"/>
        </w:rPr>
        <w:t>n</w:t>
      </w:r>
      <w:r>
        <w:rPr>
          <w:color w:val="0000FF"/>
          <w:spacing w:val="-5"/>
        </w:rPr>
        <w:t>y</w:t>
      </w:r>
      <w:r>
        <w:rPr>
          <w:color w:val="0000FF"/>
        </w:rPr>
        <w:t>o</w:t>
      </w:r>
      <w:r>
        <w:rPr>
          <w:color w:val="0000FF"/>
          <w:spacing w:val="1"/>
        </w:rPr>
        <w:t>n</w:t>
      </w:r>
      <w:r>
        <w:rPr>
          <w:color w:val="0000FF"/>
        </w:rPr>
        <w:t>e</w:t>
      </w:r>
      <w:r>
        <w:rPr>
          <w:color w:val="0000FF"/>
          <w:spacing w:val="-6"/>
        </w:rPr>
        <w:t xml:space="preserve"> </w:t>
      </w:r>
      <w:r>
        <w:rPr>
          <w:color w:val="0000FF"/>
          <w:spacing w:val="-1"/>
        </w:rPr>
        <w:t>o</w:t>
      </w:r>
      <w:r>
        <w:rPr>
          <w:color w:val="0000FF"/>
          <w:spacing w:val="2"/>
        </w:rPr>
        <w:t>t</w:t>
      </w:r>
      <w:r>
        <w:rPr>
          <w:color w:val="0000FF"/>
        </w:rPr>
        <w:t>h</w:t>
      </w:r>
      <w:r>
        <w:rPr>
          <w:color w:val="0000FF"/>
          <w:spacing w:val="-1"/>
        </w:rPr>
        <w:t>e</w:t>
      </w:r>
      <w:r>
        <w:rPr>
          <w:color w:val="0000FF"/>
        </w:rPr>
        <w:t>r</w:t>
      </w:r>
      <w:r>
        <w:rPr>
          <w:color w:val="0000FF"/>
          <w:spacing w:val="-5"/>
        </w:rPr>
        <w:t xml:space="preserve"> </w:t>
      </w:r>
      <w:r>
        <w:rPr>
          <w:color w:val="0000FF"/>
          <w:spacing w:val="1"/>
        </w:rPr>
        <w:t>t</w:t>
      </w:r>
      <w:r>
        <w:rPr>
          <w:color w:val="0000FF"/>
        </w:rPr>
        <w:t>h</w:t>
      </w:r>
      <w:r>
        <w:rPr>
          <w:color w:val="0000FF"/>
          <w:spacing w:val="-1"/>
        </w:rPr>
        <w:t>a</w:t>
      </w:r>
      <w:r>
        <w:rPr>
          <w:color w:val="0000FF"/>
        </w:rPr>
        <w:t>n</w:t>
      </w:r>
      <w:r>
        <w:rPr>
          <w:color w:val="0000FF"/>
          <w:spacing w:val="-3"/>
        </w:rPr>
        <w:t xml:space="preserve"> </w:t>
      </w:r>
      <w:r>
        <w:rPr>
          <w:color w:val="0000FF"/>
          <w:spacing w:val="-5"/>
        </w:rPr>
        <w:t>y</w:t>
      </w:r>
      <w:r>
        <w:rPr>
          <w:color w:val="0000FF"/>
          <w:spacing w:val="1"/>
        </w:rPr>
        <w:t>o</w:t>
      </w:r>
      <w:r>
        <w:rPr>
          <w:color w:val="0000FF"/>
        </w:rPr>
        <w:t>u</w:t>
      </w:r>
      <w:r>
        <w:rPr>
          <w:color w:val="0000FF"/>
          <w:spacing w:val="2"/>
        </w:rPr>
        <w:t>r</w:t>
      </w:r>
      <w:r>
        <w:rPr>
          <w:color w:val="0000FF"/>
          <w:spacing w:val="1"/>
        </w:rPr>
        <w:t>s</w:t>
      </w:r>
      <w:r>
        <w:rPr>
          <w:color w:val="0000FF"/>
        </w:rPr>
        <w:t>e</w:t>
      </w:r>
      <w:r>
        <w:rPr>
          <w:color w:val="0000FF"/>
          <w:spacing w:val="-2"/>
        </w:rPr>
        <w:t>l</w:t>
      </w:r>
      <w:r>
        <w:rPr>
          <w:color w:val="0000FF"/>
        </w:rPr>
        <w:t>f</w:t>
      </w:r>
      <w:r>
        <w:rPr>
          <w:color w:val="0000FF"/>
          <w:spacing w:val="-4"/>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t</w:t>
      </w:r>
      <w:r>
        <w:rPr>
          <w:color w:val="0000FF"/>
        </w:rPr>
        <w:t>he</w:t>
      </w:r>
      <w:r>
        <w:rPr>
          <w:color w:val="0000FF"/>
          <w:spacing w:val="-6"/>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spacing w:val="1"/>
        </w:rPr>
        <w:t>n</w:t>
      </w:r>
      <w:r>
        <w:rPr>
          <w:color w:val="0000FF"/>
        </w:rPr>
        <w:t>ts</w:t>
      </w:r>
      <w:r>
        <w:rPr>
          <w:color w:val="0000FF"/>
          <w:spacing w:val="-5"/>
        </w:rPr>
        <w:t xml:space="preserve"> </w:t>
      </w:r>
      <w:r>
        <w:rPr>
          <w:color w:val="0000FF"/>
        </w:rPr>
        <w:t>be</w:t>
      </w:r>
      <w:r>
        <w:rPr>
          <w:color w:val="0000FF"/>
          <w:spacing w:val="-5"/>
        </w:rPr>
        <w:t xml:space="preserve"> </w:t>
      </w:r>
      <w:r>
        <w:rPr>
          <w:color w:val="0000FF"/>
        </w:rPr>
        <w:t>pre</w:t>
      </w:r>
      <w:r>
        <w:rPr>
          <w:color w:val="0000FF"/>
          <w:spacing w:val="1"/>
        </w:rPr>
        <w:t>s</w:t>
      </w:r>
      <w:r>
        <w:rPr>
          <w:color w:val="0000FF"/>
        </w:rPr>
        <w:t>e</w:t>
      </w:r>
      <w:r>
        <w:rPr>
          <w:color w:val="0000FF"/>
          <w:spacing w:val="-1"/>
        </w:rPr>
        <w:t>n</w:t>
      </w:r>
      <w:r>
        <w:rPr>
          <w:color w:val="0000FF"/>
        </w:rPr>
        <w:t>t</w:t>
      </w:r>
      <w:r>
        <w:rPr>
          <w:color w:val="0000FF"/>
          <w:spacing w:val="-4"/>
        </w:rPr>
        <w:t xml:space="preserve"> </w:t>
      </w:r>
      <w:r>
        <w:rPr>
          <w:color w:val="0000FF"/>
        </w:rPr>
        <w:t>w</w:t>
      </w:r>
      <w:r>
        <w:rPr>
          <w:color w:val="0000FF"/>
          <w:spacing w:val="-1"/>
        </w:rPr>
        <w:t>i</w:t>
      </w:r>
      <w:r>
        <w:rPr>
          <w:color w:val="0000FF"/>
        </w:rPr>
        <w:t>th</w:t>
      </w:r>
      <w:r>
        <w:rPr>
          <w:color w:val="0000FF"/>
          <w:spacing w:val="-2"/>
        </w:rPr>
        <w:t xml:space="preserve"> </w:t>
      </w:r>
      <w:r>
        <w:rPr>
          <w:color w:val="0000FF"/>
          <w:spacing w:val="-5"/>
        </w:rPr>
        <w:t>y</w:t>
      </w:r>
      <w:r>
        <w:rPr>
          <w:color w:val="0000FF"/>
          <w:spacing w:val="1"/>
        </w:rPr>
        <w:t>o</w:t>
      </w:r>
      <w:r>
        <w:rPr>
          <w:color w:val="0000FF"/>
        </w:rPr>
        <w:t>u</w:t>
      </w:r>
      <w:r>
        <w:rPr>
          <w:color w:val="0000FF"/>
          <w:spacing w:val="1"/>
        </w:rPr>
        <w:t xml:space="preserve"> </w:t>
      </w:r>
      <w:r>
        <w:rPr>
          <w:color w:val="0000FF"/>
        </w:rPr>
        <w:t>when</w:t>
      </w:r>
      <w:r>
        <w:rPr>
          <w:color w:val="0000FF"/>
          <w:spacing w:val="-6"/>
        </w:rPr>
        <w:t xml:space="preserve"> </w:t>
      </w:r>
      <w:r>
        <w:rPr>
          <w:color w:val="0000FF"/>
        </w:rPr>
        <w:t>c</w:t>
      </w:r>
      <w:r>
        <w:rPr>
          <w:color w:val="0000FF"/>
          <w:spacing w:val="1"/>
        </w:rPr>
        <w:t>on</w:t>
      </w:r>
      <w:r>
        <w:rPr>
          <w:color w:val="0000FF"/>
        </w:rPr>
        <w:t>d</w:t>
      </w:r>
      <w:r>
        <w:rPr>
          <w:color w:val="0000FF"/>
          <w:spacing w:val="-1"/>
        </w:rPr>
        <w:t>u</w:t>
      </w:r>
      <w:r>
        <w:rPr>
          <w:color w:val="0000FF"/>
          <w:spacing w:val="1"/>
        </w:rPr>
        <w:t>c</w:t>
      </w:r>
      <w:r>
        <w:rPr>
          <w:color w:val="0000FF"/>
        </w:rPr>
        <w:t>t</w:t>
      </w:r>
      <w:r>
        <w:rPr>
          <w:color w:val="0000FF"/>
          <w:spacing w:val="-2"/>
        </w:rPr>
        <w:t>i</w:t>
      </w:r>
      <w:r>
        <w:rPr>
          <w:color w:val="0000FF"/>
          <w:spacing w:val="1"/>
        </w:rPr>
        <w:t>n</w:t>
      </w:r>
      <w:r>
        <w:rPr>
          <w:color w:val="0000FF"/>
        </w:rPr>
        <w:t>g</w:t>
      </w:r>
      <w:r>
        <w:rPr>
          <w:color w:val="0000FF"/>
          <w:spacing w:val="-6"/>
        </w:rPr>
        <w:t xml:space="preserve"> </w:t>
      </w:r>
      <w:r>
        <w:rPr>
          <w:color w:val="0000FF"/>
          <w:spacing w:val="-1"/>
        </w:rPr>
        <w:t>t</w:t>
      </w:r>
      <w:r>
        <w:rPr>
          <w:color w:val="0000FF"/>
          <w:spacing w:val="1"/>
        </w:rPr>
        <w:t>h</w:t>
      </w:r>
      <w:r>
        <w:rPr>
          <w:color w:val="0000FF"/>
          <w:spacing w:val="-1"/>
        </w:rPr>
        <w:t>i</w:t>
      </w:r>
      <w:r>
        <w:rPr>
          <w:color w:val="0000FF"/>
        </w:rPr>
        <w:t>s</w:t>
      </w:r>
      <w:r>
        <w:rPr>
          <w:color w:val="0000FF"/>
          <w:spacing w:val="-5"/>
        </w:rPr>
        <w:t xml:space="preserve"> </w:t>
      </w:r>
      <w:r>
        <w:rPr>
          <w:color w:val="0000FF"/>
        </w:rPr>
        <w:t>stu</w:t>
      </w:r>
      <w:r>
        <w:rPr>
          <w:color w:val="0000FF"/>
          <w:spacing w:val="3"/>
        </w:rPr>
        <w:t>d</w:t>
      </w:r>
      <w:r>
        <w:rPr>
          <w:color w:val="0000FF"/>
          <w:spacing w:val="-5"/>
        </w:rPr>
        <w:t>y</w:t>
      </w:r>
      <w:r>
        <w:rPr>
          <w:color w:val="0000FF"/>
        </w:rPr>
        <w:t>?</w:t>
      </w:r>
      <w:r>
        <w:rPr>
          <w:color w:val="0000FF"/>
          <w:w w:val="99"/>
        </w:rPr>
        <w:t xml:space="preserve"> </w:t>
      </w:r>
      <w:r>
        <w:rPr>
          <w:color w:val="0000FF"/>
        </w:rPr>
        <w:t>(</w:t>
      </w:r>
      <w:r>
        <w:rPr>
          <w:color w:val="0000FF"/>
          <w:spacing w:val="-1"/>
        </w:rPr>
        <w:t>S</w:t>
      </w:r>
      <w:r>
        <w:rPr>
          <w:color w:val="0000FF"/>
        </w:rPr>
        <w:t>ee</w:t>
      </w:r>
      <w:r>
        <w:rPr>
          <w:color w:val="0000FF"/>
          <w:spacing w:val="-8"/>
        </w:rPr>
        <w:t xml:space="preserve"> </w:t>
      </w:r>
      <w:r>
        <w:rPr>
          <w:color w:val="0000FF"/>
        </w:rPr>
        <w:t>GN</w:t>
      </w:r>
      <w:r>
        <w:rPr>
          <w:color w:val="0000FF"/>
          <w:spacing w:val="-5"/>
        </w:rPr>
        <w:t xml:space="preserve"> </w:t>
      </w:r>
      <w:r>
        <w:rPr>
          <w:color w:val="0000FF"/>
        </w:rPr>
        <w:t>2.</w:t>
      </w:r>
      <w:r>
        <w:rPr>
          <w:color w:val="0000FF"/>
          <w:spacing w:val="-1"/>
        </w:rPr>
        <w:t>2</w:t>
      </w:r>
      <w:r>
        <w:rPr>
          <w:color w:val="0000FF"/>
          <w:spacing w:val="2"/>
        </w:rPr>
        <w:t>.</w:t>
      </w:r>
      <w:r>
        <w:rPr>
          <w:color w:val="0000FF"/>
        </w:rPr>
        <w:t>10)</w:t>
      </w:r>
    </w:p>
    <w:p>
      <w:pPr>
        <w:kinsoku w:val="0"/>
        <w:overflowPunct w:val="0"/>
        <w:spacing w:before="2" w:line="260" w:lineRule="exact"/>
        <w:rPr>
          <w:sz w:val="26"/>
          <w:szCs w:val="26"/>
        </w:rPr>
      </w:pPr>
    </w:p>
    <w:p>
      <w:pPr>
        <w:pStyle w:val="6"/>
        <w:tabs>
          <w:tab w:val="left" w:pos="4425"/>
        </w:tabs>
        <w:kinsoku w:val="0"/>
        <w:overflowPunct w:val="0"/>
        <w:rPr>
          <w:color w:val="000000"/>
        </w:rPr>
      </w:pPr>
      <w:sdt>
        <w:sdtPr>
          <w:rPr>
            <w:color w:val="0000FF"/>
            <w:spacing w:val="-1"/>
          </w:rPr>
          <w:id w:val="-751658429"/>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1826539725"/>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before="18" w:line="280" w:lineRule="exact"/>
        <w:rPr>
          <w:sz w:val="28"/>
          <w:szCs w:val="28"/>
        </w:rPr>
      </w:pPr>
    </w:p>
    <w:p>
      <w:pPr>
        <w:pStyle w:val="6"/>
        <w:kinsoku w:val="0"/>
        <w:overflowPunct w:val="0"/>
        <w:spacing w:line="277" w:lineRule="auto"/>
        <w:ind w:right="591"/>
        <w:rPr>
          <w:color w:val="000000"/>
        </w:rPr>
      </w:pPr>
      <w:r>
        <w:rPr>
          <w:color w:val="0000FF"/>
        </w:rPr>
        <w:t>If</w:t>
      </w:r>
      <w:r>
        <w:rPr>
          <w:color w:val="0000FF"/>
          <w:spacing w:val="-5"/>
        </w:rPr>
        <w:t xml:space="preserve"> </w:t>
      </w:r>
      <w:r>
        <w:rPr>
          <w:color w:val="0000FF"/>
          <w:spacing w:val="-1"/>
        </w:rPr>
        <w:t>YES</w:t>
      </w:r>
      <w:r>
        <w:rPr>
          <w:color w:val="0000FF"/>
        </w:rPr>
        <w:t>,</w:t>
      </w:r>
      <w:r>
        <w:rPr>
          <w:color w:val="0000FF"/>
          <w:spacing w:val="-4"/>
        </w:rPr>
        <w:t xml:space="preserve"> </w:t>
      </w:r>
      <w:r>
        <w:rPr>
          <w:color w:val="0000FF"/>
        </w:rPr>
        <w:t>ple</w:t>
      </w:r>
      <w:r>
        <w:rPr>
          <w:color w:val="0000FF"/>
          <w:spacing w:val="-1"/>
        </w:rPr>
        <w:t>a</w:t>
      </w:r>
      <w:r>
        <w:rPr>
          <w:color w:val="0000FF"/>
          <w:spacing w:val="1"/>
        </w:rPr>
        <w:t>s</w:t>
      </w:r>
      <w:r>
        <w:rPr>
          <w:color w:val="0000FF"/>
        </w:rPr>
        <w:t>e</w:t>
      </w:r>
      <w:r>
        <w:rPr>
          <w:color w:val="0000FF"/>
          <w:spacing w:val="-6"/>
        </w:rPr>
        <w:t xml:space="preserve"> </w:t>
      </w:r>
      <w:r>
        <w:rPr>
          <w:color w:val="0000FF"/>
        </w:rPr>
        <w:t>st</w:t>
      </w:r>
      <w:r>
        <w:rPr>
          <w:color w:val="0000FF"/>
          <w:spacing w:val="1"/>
        </w:rPr>
        <w:t>a</w:t>
      </w:r>
      <w:r>
        <w:rPr>
          <w:color w:val="0000FF"/>
        </w:rPr>
        <w:t>te</w:t>
      </w:r>
      <w:r>
        <w:rPr>
          <w:color w:val="0000FF"/>
          <w:spacing w:val="-6"/>
        </w:rPr>
        <w:t xml:space="preserve"> </w:t>
      </w:r>
      <w:r>
        <w:rPr>
          <w:color w:val="0000FF"/>
          <w:spacing w:val="2"/>
        </w:rPr>
        <w:t>t</w:t>
      </w:r>
      <w:r>
        <w:rPr>
          <w:color w:val="0000FF"/>
        </w:rPr>
        <w:t>he</w:t>
      </w:r>
      <w:r>
        <w:rPr>
          <w:color w:val="0000FF"/>
          <w:spacing w:val="-7"/>
        </w:rPr>
        <w:t xml:space="preserve"> </w:t>
      </w:r>
      <w:r>
        <w:rPr>
          <w:color w:val="0000FF"/>
        </w:rPr>
        <w:t>r</w:t>
      </w:r>
      <w:r>
        <w:rPr>
          <w:color w:val="0000FF"/>
          <w:spacing w:val="1"/>
        </w:rPr>
        <w:t>el</w:t>
      </w:r>
      <w:r>
        <w:rPr>
          <w:color w:val="0000FF"/>
        </w:rPr>
        <w:t>at</w:t>
      </w:r>
      <w:r>
        <w:rPr>
          <w:color w:val="0000FF"/>
          <w:spacing w:val="-2"/>
        </w:rPr>
        <w:t>i</w:t>
      </w:r>
      <w:r>
        <w:rPr>
          <w:color w:val="0000FF"/>
          <w:spacing w:val="1"/>
        </w:rPr>
        <w:t>o</w:t>
      </w:r>
      <w:r>
        <w:rPr>
          <w:color w:val="0000FF"/>
        </w:rPr>
        <w:t>nship</w:t>
      </w:r>
      <w:r>
        <w:rPr>
          <w:color w:val="0000FF"/>
          <w:spacing w:val="-6"/>
        </w:rPr>
        <w:t xml:space="preserve"> </w:t>
      </w:r>
      <w:r>
        <w:rPr>
          <w:color w:val="0000FF"/>
          <w:spacing w:val="-1"/>
        </w:rPr>
        <w:t>b</w:t>
      </w:r>
      <w:r>
        <w:rPr>
          <w:color w:val="0000FF"/>
          <w:spacing w:val="1"/>
        </w:rPr>
        <w:t>e</w:t>
      </w:r>
      <w:r>
        <w:rPr>
          <w:color w:val="0000FF"/>
          <w:spacing w:val="2"/>
        </w:rPr>
        <w:t>t</w:t>
      </w:r>
      <w:r>
        <w:rPr>
          <w:color w:val="0000FF"/>
          <w:spacing w:val="-3"/>
        </w:rPr>
        <w:t>w</w:t>
      </w:r>
      <w:r>
        <w:rPr>
          <w:color w:val="0000FF"/>
        </w:rPr>
        <w:t>e</w:t>
      </w:r>
      <w:r>
        <w:rPr>
          <w:color w:val="0000FF"/>
          <w:spacing w:val="1"/>
        </w:rPr>
        <w:t>e</w:t>
      </w:r>
      <w:r>
        <w:rPr>
          <w:color w:val="0000FF"/>
        </w:rPr>
        <w:t>n</w:t>
      </w:r>
      <w:r>
        <w:rPr>
          <w:color w:val="0000FF"/>
          <w:spacing w:val="-6"/>
        </w:rPr>
        <w:t xml:space="preserve"> </w:t>
      </w:r>
      <w:r>
        <w:rPr>
          <w:color w:val="0000FF"/>
          <w:spacing w:val="1"/>
        </w:rPr>
        <w:t>an</w:t>
      </w:r>
      <w:r>
        <w:rPr>
          <w:color w:val="0000FF"/>
          <w:spacing w:val="-5"/>
        </w:rPr>
        <w:t>y</w:t>
      </w:r>
      <w:r>
        <w:rPr>
          <w:color w:val="0000FF"/>
          <w:spacing w:val="1"/>
        </w:rPr>
        <w:t>o</w:t>
      </w:r>
      <w:r>
        <w:rPr>
          <w:color w:val="0000FF"/>
        </w:rPr>
        <w:t>ne</w:t>
      </w:r>
      <w:r>
        <w:rPr>
          <w:color w:val="0000FF"/>
          <w:spacing w:val="-2"/>
        </w:rPr>
        <w:t xml:space="preserve"> </w:t>
      </w:r>
      <w:r>
        <w:rPr>
          <w:color w:val="0000FF"/>
        </w:rPr>
        <w:t>e</w:t>
      </w:r>
      <w:r>
        <w:rPr>
          <w:color w:val="0000FF"/>
          <w:spacing w:val="-2"/>
        </w:rPr>
        <w:t>l</w:t>
      </w:r>
      <w:r>
        <w:rPr>
          <w:color w:val="0000FF"/>
          <w:spacing w:val="1"/>
        </w:rPr>
        <w:t>s</w:t>
      </w:r>
      <w:r>
        <w:rPr>
          <w:color w:val="0000FF"/>
        </w:rPr>
        <w:t>e</w:t>
      </w:r>
      <w:r>
        <w:rPr>
          <w:color w:val="0000FF"/>
          <w:spacing w:val="-5"/>
        </w:rPr>
        <w:t xml:space="preserve"> </w:t>
      </w:r>
      <w:r>
        <w:rPr>
          <w:color w:val="0000FF"/>
        </w:rPr>
        <w:t>who</w:t>
      </w:r>
      <w:r>
        <w:rPr>
          <w:color w:val="0000FF"/>
          <w:spacing w:val="-4"/>
        </w:rPr>
        <w:t xml:space="preserve"> </w:t>
      </w:r>
      <w:r>
        <w:rPr>
          <w:color w:val="0000FF"/>
          <w:spacing w:val="-1"/>
        </w:rPr>
        <w:t>i</w:t>
      </w:r>
      <w:r>
        <w:rPr>
          <w:color w:val="0000FF"/>
        </w:rPr>
        <w:t>s</w:t>
      </w:r>
      <w:r>
        <w:rPr>
          <w:color w:val="0000FF"/>
          <w:spacing w:val="-5"/>
        </w:rPr>
        <w:t xml:space="preserve"> </w:t>
      </w:r>
      <w:r>
        <w:rPr>
          <w:color w:val="0000FF"/>
        </w:rPr>
        <w:t>pre</w:t>
      </w:r>
      <w:r>
        <w:rPr>
          <w:color w:val="0000FF"/>
          <w:spacing w:val="1"/>
        </w:rPr>
        <w:t>s</w:t>
      </w:r>
      <w:r>
        <w:rPr>
          <w:color w:val="0000FF"/>
        </w:rPr>
        <w:t>e</w:t>
      </w:r>
      <w:r>
        <w:rPr>
          <w:color w:val="0000FF"/>
          <w:spacing w:val="-1"/>
        </w:rPr>
        <w:t>n</w:t>
      </w:r>
      <w:r>
        <w:rPr>
          <w:color w:val="0000FF"/>
        </w:rPr>
        <w:t>t</w:t>
      </w:r>
      <w:r>
        <w:rPr>
          <w:color w:val="0000FF"/>
          <w:spacing w:val="-4"/>
        </w:rPr>
        <w:t xml:space="preserve"> </w:t>
      </w:r>
      <w:r>
        <w:rPr>
          <w:color w:val="0000FF"/>
        </w:rPr>
        <w:t>o</w:t>
      </w:r>
      <w:r>
        <w:rPr>
          <w:color w:val="0000FF"/>
          <w:spacing w:val="-1"/>
        </w:rPr>
        <w:t>t</w:t>
      </w:r>
      <w:r>
        <w:rPr>
          <w:color w:val="0000FF"/>
          <w:spacing w:val="1"/>
        </w:rPr>
        <w:t>h</w:t>
      </w:r>
      <w:r>
        <w:rPr>
          <w:color w:val="0000FF"/>
        </w:rPr>
        <w:t>er</w:t>
      </w:r>
      <w:r>
        <w:rPr>
          <w:color w:val="0000FF"/>
          <w:spacing w:val="-6"/>
        </w:rPr>
        <w:t xml:space="preserve"> </w:t>
      </w:r>
      <w:r>
        <w:rPr>
          <w:color w:val="0000FF"/>
        </w:rPr>
        <w:t>t</w:t>
      </w:r>
      <w:r>
        <w:rPr>
          <w:color w:val="0000FF"/>
          <w:spacing w:val="2"/>
        </w:rPr>
        <w:t>h</w:t>
      </w:r>
      <w:r>
        <w:rPr>
          <w:color w:val="0000FF"/>
        </w:rPr>
        <w:t>an</w:t>
      </w:r>
      <w:r>
        <w:rPr>
          <w:color w:val="0000FF"/>
          <w:spacing w:val="-7"/>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a</w:t>
      </w:r>
      <w:r>
        <w:rPr>
          <w:color w:val="0000FF"/>
        </w:rPr>
        <w:t>p</w:t>
      </w:r>
      <w:r>
        <w:rPr>
          <w:color w:val="0000FF"/>
          <w:spacing w:val="-1"/>
        </w:rPr>
        <w:t>p</w:t>
      </w:r>
      <w:r>
        <w:rPr>
          <w:color w:val="0000FF"/>
          <w:spacing w:val="1"/>
        </w:rPr>
        <w:t>l</w:t>
      </w:r>
      <w:r>
        <w:rPr>
          <w:color w:val="0000FF"/>
          <w:spacing w:val="-1"/>
        </w:rPr>
        <w:t>i</w:t>
      </w:r>
      <w:r>
        <w:rPr>
          <w:color w:val="0000FF"/>
          <w:spacing w:val="1"/>
        </w:rPr>
        <w:t>c</w:t>
      </w:r>
      <w:r>
        <w:rPr>
          <w:color w:val="0000FF"/>
        </w:rPr>
        <w:t>a</w:t>
      </w:r>
      <w:r>
        <w:rPr>
          <w:color w:val="0000FF"/>
          <w:spacing w:val="-1"/>
        </w:rPr>
        <w:t>n</w:t>
      </w:r>
      <w:r>
        <w:rPr>
          <w:color w:val="0000FF"/>
        </w:rPr>
        <w:t>t</w:t>
      </w:r>
      <w:r>
        <w:rPr>
          <w:color w:val="0000FF"/>
          <w:w w:val="99"/>
        </w:rPr>
        <w:t xml:space="preserve"> </w:t>
      </w:r>
      <w:r>
        <w:rPr>
          <w:color w:val="0000FF"/>
        </w:rPr>
        <w:t>a</w:t>
      </w:r>
      <w:r>
        <w:rPr>
          <w:color w:val="0000FF"/>
          <w:spacing w:val="-1"/>
        </w:rPr>
        <w:t>n</w:t>
      </w:r>
      <w:r>
        <w:rPr>
          <w:color w:val="0000FF"/>
        </w:rPr>
        <w:t>d</w:t>
      </w:r>
      <w:r>
        <w:rPr>
          <w:color w:val="0000FF"/>
          <w:spacing w:val="1"/>
        </w:rPr>
        <w:t>/</w:t>
      </w:r>
      <w:r>
        <w:rPr>
          <w:color w:val="0000FF"/>
        </w:rPr>
        <w:t>or</w:t>
      </w:r>
      <w:r>
        <w:rPr>
          <w:color w:val="0000FF"/>
          <w:spacing w:val="-9"/>
        </w:rPr>
        <w:t xml:space="preserve"> </w:t>
      </w:r>
      <w:r>
        <w:rPr>
          <w:color w:val="0000FF"/>
        </w:rPr>
        <w:t>par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8"/>
        </w:rPr>
        <w:t xml:space="preserve"> </w:t>
      </w:r>
      <w:r>
        <w:rPr>
          <w:color w:val="0000FF"/>
        </w:rPr>
        <w:t>(eg</w:t>
      </w:r>
      <w:r>
        <w:rPr>
          <w:color w:val="0000FF"/>
          <w:spacing w:val="-9"/>
        </w:rPr>
        <w:t xml:space="preserve"> </w:t>
      </w:r>
      <w:r>
        <w:rPr>
          <w:color w:val="0000FF"/>
        </w:rPr>
        <w:t>h</w:t>
      </w:r>
      <w:r>
        <w:rPr>
          <w:color w:val="0000FF"/>
          <w:spacing w:val="-1"/>
        </w:rPr>
        <w:t>e</w:t>
      </w:r>
      <w:r>
        <w:rPr>
          <w:color w:val="0000FF"/>
          <w:spacing w:val="1"/>
        </w:rPr>
        <w:t>al</w:t>
      </w:r>
      <w:r>
        <w:rPr>
          <w:color w:val="0000FF"/>
        </w:rPr>
        <w:t>th</w:t>
      </w:r>
      <w:r>
        <w:rPr>
          <w:color w:val="0000FF"/>
          <w:spacing w:val="-8"/>
        </w:rPr>
        <w:t xml:space="preserve"> </w:t>
      </w:r>
      <w:r>
        <w:rPr>
          <w:color w:val="0000FF"/>
        </w:rPr>
        <w:t>pro</w:t>
      </w:r>
      <w:r>
        <w:rPr>
          <w:color w:val="0000FF"/>
          <w:spacing w:val="2"/>
        </w:rPr>
        <w:t>f</w:t>
      </w:r>
      <w:r>
        <w:rPr>
          <w:color w:val="0000FF"/>
        </w:rPr>
        <w:t>es</w:t>
      </w:r>
      <w:r>
        <w:rPr>
          <w:color w:val="0000FF"/>
          <w:spacing w:val="1"/>
        </w:rPr>
        <w:t>s</w:t>
      </w:r>
      <w:r>
        <w:rPr>
          <w:color w:val="0000FF"/>
          <w:spacing w:val="-1"/>
        </w:rPr>
        <w:t>i</w:t>
      </w:r>
      <w:r>
        <w:rPr>
          <w:color w:val="0000FF"/>
        </w:rPr>
        <w:t>o</w:t>
      </w:r>
      <w:r>
        <w:rPr>
          <w:color w:val="0000FF"/>
          <w:spacing w:val="1"/>
        </w:rPr>
        <w:t>n</w:t>
      </w:r>
      <w:r>
        <w:rPr>
          <w:color w:val="0000FF"/>
        </w:rPr>
        <w:t>a</w:t>
      </w:r>
      <w:r>
        <w:rPr>
          <w:color w:val="0000FF"/>
          <w:spacing w:val="-2"/>
        </w:rPr>
        <w:t>l</w:t>
      </w:r>
      <w:r>
        <w:rPr>
          <w:color w:val="0000FF"/>
        </w:rPr>
        <w:t>,</w:t>
      </w:r>
      <w:r>
        <w:rPr>
          <w:color w:val="0000FF"/>
          <w:spacing w:val="-8"/>
        </w:rPr>
        <w:t xml:space="preserve"> </w:t>
      </w:r>
      <w:r>
        <w:rPr>
          <w:color w:val="0000FF"/>
        </w:rPr>
        <w:t>p</w:t>
      </w:r>
      <w:r>
        <w:rPr>
          <w:color w:val="0000FF"/>
          <w:spacing w:val="-1"/>
        </w:rPr>
        <w:t>a</w:t>
      </w:r>
      <w:r>
        <w:rPr>
          <w:color w:val="0000FF"/>
        </w:rPr>
        <w:t>re</w:t>
      </w:r>
      <w:r>
        <w:rPr>
          <w:color w:val="0000FF"/>
          <w:spacing w:val="1"/>
        </w:rPr>
        <w:t>n</w:t>
      </w:r>
      <w:r>
        <w:rPr>
          <w:color w:val="0000FF"/>
        </w:rPr>
        <w:t>t/</w:t>
      </w:r>
      <w:r>
        <w:rPr>
          <w:color w:val="0000FF"/>
          <w:spacing w:val="1"/>
        </w:rPr>
        <w:t>g</w:t>
      </w:r>
      <w:r>
        <w:rPr>
          <w:color w:val="0000FF"/>
        </w:rPr>
        <w:t>u</w:t>
      </w:r>
      <w:r>
        <w:rPr>
          <w:color w:val="0000FF"/>
          <w:spacing w:val="-1"/>
        </w:rPr>
        <w:t>a</w:t>
      </w:r>
      <w:r>
        <w:rPr>
          <w:color w:val="0000FF"/>
          <w:spacing w:val="3"/>
        </w:rPr>
        <w:t>r</w:t>
      </w:r>
      <w:r>
        <w:rPr>
          <w:color w:val="0000FF"/>
        </w:rPr>
        <w:t>d</w:t>
      </w:r>
      <w:r>
        <w:rPr>
          <w:color w:val="0000FF"/>
          <w:spacing w:val="-2"/>
        </w:rPr>
        <w:t>i</w:t>
      </w:r>
      <w:r>
        <w:rPr>
          <w:color w:val="0000FF"/>
          <w:spacing w:val="1"/>
        </w:rPr>
        <w:t>a</w:t>
      </w:r>
      <w:r>
        <w:rPr>
          <w:color w:val="0000FF"/>
        </w:rPr>
        <w:t>n</w:t>
      </w:r>
      <w:r>
        <w:rPr>
          <w:color w:val="0000FF"/>
          <w:spacing w:val="-9"/>
        </w:rPr>
        <w:t xml:space="preserve"> </w:t>
      </w:r>
      <w:r>
        <w:rPr>
          <w:color w:val="0000FF"/>
          <w:spacing w:val="-1"/>
        </w:rPr>
        <w:t>o</w:t>
      </w:r>
      <w:r>
        <w:rPr>
          <w:color w:val="0000FF"/>
        </w:rPr>
        <w:t>f</w:t>
      </w:r>
      <w:r>
        <w:rPr>
          <w:color w:val="0000FF"/>
          <w:spacing w:val="-7"/>
        </w:rPr>
        <w:t xml:space="preserve"> </w:t>
      </w:r>
      <w:r>
        <w:rPr>
          <w:color w:val="0000FF"/>
        </w:rPr>
        <w:t>t</w:t>
      </w:r>
      <w:r>
        <w:rPr>
          <w:color w:val="0000FF"/>
          <w:spacing w:val="-1"/>
        </w:rPr>
        <w:t>h</w:t>
      </w:r>
      <w:r>
        <w:rPr>
          <w:color w:val="0000FF"/>
        </w:rPr>
        <w:t>e</w:t>
      </w:r>
      <w:r>
        <w:rPr>
          <w:color w:val="0000FF"/>
          <w:spacing w:val="-7"/>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w:t>
      </w:r>
    </w:p>
    <w:p>
      <w:pPr>
        <w:kinsoku w:val="0"/>
        <w:overflowPunct w:val="0"/>
        <w:spacing w:before="1" w:line="190" w:lineRule="exact"/>
        <w:rPr>
          <w:sz w:val="19"/>
          <w:szCs w:val="19"/>
        </w:rPr>
      </w:pPr>
    </w:p>
    <w:p>
      <w:pPr>
        <w:kinsoku w:val="0"/>
        <w:overflowPunct w:val="0"/>
        <w:spacing w:line="200" w:lineRule="exact"/>
        <w:ind w:left="1134" w:hanging="1134"/>
        <w:rPr>
          <w:sz w:val="20"/>
          <w:szCs w:val="20"/>
        </w:rPr>
      </w:pPr>
      <w:r>
        <w:rPr>
          <w:sz w:val="20"/>
          <w:szCs w:val="20"/>
        </w:rPr>
        <w:tab/>
      </w:r>
      <w:sdt>
        <w:sdtPr>
          <w:rPr>
            <w:sz w:val="20"/>
            <w:szCs w:val="20"/>
          </w:rPr>
          <w:id w:val="-1156370867"/>
          <w:placeholder>
            <w:docPart w:val="{7b3d1b1d-7a91-4740-b7a6-c8df82aabcf2}"/>
          </w:placeholder>
          <w:showingPlcHdr/>
          <w:text w:multiLine="1"/>
        </w:sdtPr>
        <w:sdtEndPr>
          <w:rPr>
            <w:sz w:val="20"/>
            <w:szCs w:val="20"/>
          </w:rPr>
        </w:sdtEndPr>
        <w:sdtContent>
          <w:r>
            <w:rPr>
              <w:rStyle w:val="21"/>
              <w:rFonts w:ascii="Arial" w:hAnsi="Arial" w:cs="Arial"/>
              <w:sz w:val="20"/>
              <w:szCs w:val="20"/>
            </w:rPr>
            <w:t>Click here to enter text.</w:t>
          </w:r>
        </w:sdtContent>
      </w:sdt>
    </w:p>
    <w:p>
      <w:pPr>
        <w:kinsoku w:val="0"/>
        <w:overflowPunct w:val="0"/>
        <w:spacing w:line="200" w:lineRule="exact"/>
        <w:rPr>
          <w:sz w:val="20"/>
          <w:szCs w:val="20"/>
        </w:rPr>
      </w:pPr>
    </w:p>
    <w:p>
      <w:pPr>
        <w:kinsoku w:val="0"/>
        <w:overflowPunct w:val="0"/>
        <w:spacing w:line="200" w:lineRule="exact"/>
        <w:rPr>
          <w:sz w:val="20"/>
          <w:szCs w:val="20"/>
        </w:rPr>
      </w:pPr>
    </w:p>
    <w:p>
      <w:pPr>
        <w:pStyle w:val="6"/>
        <w:tabs>
          <w:tab w:val="left" w:pos="1098"/>
        </w:tabs>
        <w:kinsoku w:val="0"/>
        <w:overflowPunct w:val="0"/>
        <w:ind w:left="104"/>
        <w:rPr>
          <w:color w:val="000000"/>
        </w:rPr>
      </w:pPr>
      <w:r>
        <w:rPr>
          <w:color w:val="0000FF"/>
        </w:rPr>
        <w:t>Q14</w:t>
      </w:r>
      <w:r>
        <w:rPr>
          <w:color w:val="0000FF"/>
          <w:spacing w:val="-1"/>
        </w:rPr>
        <w:t>.</w:t>
      </w:r>
      <w:r>
        <w:rPr>
          <w:color w:val="0000FF"/>
        </w:rPr>
        <w:t>2</w:t>
      </w:r>
      <w:r>
        <w:rPr>
          <w:color w:val="0000FF"/>
        </w:rPr>
        <w:tab/>
      </w:r>
      <w:r>
        <w:rPr>
          <w:color w:val="0000FF"/>
          <w:spacing w:val="6"/>
          <w:highlight w:val="yellow"/>
        </w:rPr>
        <w:t>W</w:t>
      </w:r>
      <w:r>
        <w:rPr>
          <w:color w:val="0000FF"/>
          <w:spacing w:val="-1"/>
          <w:highlight w:val="yellow"/>
        </w:rPr>
        <w:t>il</w:t>
      </w:r>
      <w:r>
        <w:rPr>
          <w:color w:val="0000FF"/>
          <w:highlight w:val="yellow"/>
        </w:rPr>
        <w:t>l</w:t>
      </w:r>
      <w:r>
        <w:rPr>
          <w:color w:val="0000FF"/>
          <w:spacing w:val="-8"/>
          <w:highlight w:val="yellow"/>
        </w:rPr>
        <w:t xml:space="preserve"> </w:t>
      </w:r>
      <w:r>
        <w:rPr>
          <w:color w:val="0000FF"/>
          <w:highlight w:val="yellow"/>
        </w:rPr>
        <w:t>t</w:t>
      </w:r>
      <w:r>
        <w:rPr>
          <w:color w:val="0000FF"/>
          <w:spacing w:val="-1"/>
          <w:highlight w:val="yellow"/>
        </w:rPr>
        <w:t>h</w:t>
      </w:r>
      <w:r>
        <w:rPr>
          <w:color w:val="0000FF"/>
          <w:highlight w:val="yellow"/>
        </w:rPr>
        <w:t>e</w:t>
      </w:r>
      <w:r>
        <w:rPr>
          <w:color w:val="0000FF"/>
          <w:spacing w:val="-7"/>
          <w:highlight w:val="yellow"/>
        </w:rPr>
        <w:t xml:space="preserve"> </w:t>
      </w:r>
      <w:r>
        <w:rPr>
          <w:color w:val="0000FF"/>
          <w:spacing w:val="-1"/>
          <w:highlight w:val="yellow"/>
        </w:rPr>
        <w:t>p</w:t>
      </w:r>
      <w:r>
        <w:rPr>
          <w:color w:val="0000FF"/>
          <w:highlight w:val="yellow"/>
        </w:rPr>
        <w:t>ro</w:t>
      </w:r>
      <w:r>
        <w:rPr>
          <w:color w:val="0000FF"/>
          <w:spacing w:val="1"/>
          <w:highlight w:val="yellow"/>
        </w:rPr>
        <w:t>p</w:t>
      </w:r>
      <w:r>
        <w:rPr>
          <w:color w:val="0000FF"/>
          <w:highlight w:val="yellow"/>
        </w:rPr>
        <w:t>osed</w:t>
      </w:r>
      <w:r>
        <w:rPr>
          <w:color w:val="0000FF"/>
          <w:spacing w:val="-7"/>
          <w:highlight w:val="yellow"/>
        </w:rPr>
        <w:t xml:space="preserve"> </w:t>
      </w:r>
      <w:r>
        <w:rPr>
          <w:color w:val="0000FF"/>
          <w:highlight w:val="yellow"/>
        </w:rPr>
        <w:t>st</w:t>
      </w:r>
      <w:r>
        <w:rPr>
          <w:color w:val="0000FF"/>
          <w:spacing w:val="1"/>
          <w:highlight w:val="yellow"/>
        </w:rPr>
        <w:t>ud</w:t>
      </w:r>
      <w:r>
        <w:rPr>
          <w:color w:val="0000FF"/>
          <w:highlight w:val="yellow"/>
        </w:rPr>
        <w:t>y</w:t>
      </w:r>
      <w:r>
        <w:rPr>
          <w:color w:val="0000FF"/>
          <w:spacing w:val="-8"/>
          <w:highlight w:val="yellow"/>
        </w:rPr>
        <w:t xml:space="preserve"> </w:t>
      </w:r>
      <w:r>
        <w:rPr>
          <w:color w:val="0000FF"/>
          <w:highlight w:val="yellow"/>
        </w:rPr>
        <w:t>be</w:t>
      </w:r>
      <w:r>
        <w:rPr>
          <w:color w:val="0000FF"/>
          <w:spacing w:val="-5"/>
          <w:highlight w:val="yellow"/>
        </w:rPr>
        <w:t xml:space="preserve"> </w:t>
      </w:r>
      <w:r>
        <w:rPr>
          <w:color w:val="0000FF"/>
          <w:spacing w:val="1"/>
          <w:highlight w:val="yellow"/>
        </w:rPr>
        <w:t>c</w:t>
      </w:r>
      <w:r>
        <w:rPr>
          <w:color w:val="0000FF"/>
          <w:highlight w:val="yellow"/>
        </w:rPr>
        <w:t>o</w:t>
      </w:r>
      <w:r>
        <w:rPr>
          <w:color w:val="0000FF"/>
          <w:spacing w:val="-1"/>
          <w:highlight w:val="yellow"/>
        </w:rPr>
        <w:t>n</w:t>
      </w:r>
      <w:r>
        <w:rPr>
          <w:color w:val="0000FF"/>
          <w:highlight w:val="yellow"/>
        </w:rPr>
        <w:t>d</w:t>
      </w:r>
      <w:r>
        <w:rPr>
          <w:color w:val="0000FF"/>
          <w:spacing w:val="-1"/>
          <w:highlight w:val="yellow"/>
        </w:rPr>
        <w:t>u</w:t>
      </w:r>
      <w:r>
        <w:rPr>
          <w:color w:val="0000FF"/>
          <w:spacing w:val="1"/>
          <w:highlight w:val="yellow"/>
        </w:rPr>
        <w:t>c</w:t>
      </w:r>
      <w:r>
        <w:rPr>
          <w:color w:val="0000FF"/>
          <w:highlight w:val="yellow"/>
        </w:rPr>
        <w:t>t</w:t>
      </w:r>
      <w:r>
        <w:rPr>
          <w:color w:val="0000FF"/>
          <w:spacing w:val="1"/>
          <w:highlight w:val="yellow"/>
        </w:rPr>
        <w:t>e</w:t>
      </w:r>
      <w:r>
        <w:rPr>
          <w:color w:val="0000FF"/>
          <w:highlight w:val="yellow"/>
        </w:rPr>
        <w:t>d</w:t>
      </w:r>
      <w:r>
        <w:rPr>
          <w:color w:val="0000FF"/>
          <w:spacing w:val="-7"/>
          <w:highlight w:val="yellow"/>
        </w:rPr>
        <w:t xml:space="preserve"> </w:t>
      </w:r>
      <w:r>
        <w:rPr>
          <w:color w:val="0000FF"/>
          <w:highlight w:val="yellow"/>
        </w:rPr>
        <w:t>in</w:t>
      </w:r>
      <w:r>
        <w:rPr>
          <w:color w:val="0000FF"/>
          <w:spacing w:val="-7"/>
          <w:highlight w:val="yellow"/>
        </w:rPr>
        <w:t xml:space="preserve"> </w:t>
      </w:r>
      <w:r>
        <w:rPr>
          <w:color w:val="0000FF"/>
          <w:spacing w:val="-1"/>
          <w:highlight w:val="yellow"/>
        </w:rPr>
        <w:t>p</w:t>
      </w:r>
      <w:r>
        <w:rPr>
          <w:color w:val="0000FF"/>
          <w:highlight w:val="yellow"/>
        </w:rPr>
        <w:t>r</w:t>
      </w:r>
      <w:r>
        <w:rPr>
          <w:color w:val="0000FF"/>
          <w:spacing w:val="1"/>
          <w:highlight w:val="yellow"/>
        </w:rPr>
        <w:t>i</w:t>
      </w:r>
      <w:r>
        <w:rPr>
          <w:color w:val="0000FF"/>
          <w:spacing w:val="-2"/>
          <w:highlight w:val="yellow"/>
        </w:rPr>
        <w:t>v</w:t>
      </w:r>
      <w:r>
        <w:rPr>
          <w:color w:val="0000FF"/>
          <w:spacing w:val="1"/>
          <w:highlight w:val="yellow"/>
        </w:rPr>
        <w:t>a</w:t>
      </w:r>
      <w:r>
        <w:rPr>
          <w:color w:val="0000FF"/>
          <w:highlight w:val="yellow"/>
        </w:rPr>
        <w:t>te?</w:t>
      </w:r>
    </w:p>
    <w:p>
      <w:pPr>
        <w:kinsoku w:val="0"/>
        <w:overflowPunct w:val="0"/>
        <w:spacing w:line="100" w:lineRule="exact"/>
        <w:rPr>
          <w:sz w:val="10"/>
          <w:szCs w:val="10"/>
        </w:rPr>
      </w:pPr>
    </w:p>
    <w:p>
      <w:pPr>
        <w:kinsoku w:val="0"/>
        <w:overflowPunct w:val="0"/>
        <w:spacing w:line="200" w:lineRule="exact"/>
        <w:rPr>
          <w:sz w:val="20"/>
          <w:szCs w:val="20"/>
        </w:rPr>
      </w:pPr>
    </w:p>
    <w:p>
      <w:pPr>
        <w:pStyle w:val="6"/>
        <w:tabs>
          <w:tab w:val="left" w:pos="4425"/>
        </w:tabs>
        <w:kinsoku w:val="0"/>
        <w:overflowPunct w:val="0"/>
        <w:rPr>
          <w:color w:val="000000"/>
        </w:rPr>
      </w:pPr>
      <w:sdt>
        <w:sdtPr>
          <w:rPr>
            <w:color w:val="0000FF"/>
            <w:spacing w:val="-1"/>
          </w:rPr>
          <w:id w:val="-1604489029"/>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258956134"/>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before="18" w:line="280" w:lineRule="exact"/>
        <w:rPr>
          <w:sz w:val="28"/>
          <w:szCs w:val="28"/>
        </w:rPr>
      </w:pPr>
    </w:p>
    <w:p>
      <w:pPr>
        <w:pStyle w:val="6"/>
        <w:kinsoku w:val="0"/>
        <w:overflowPunct w:val="0"/>
        <w:spacing w:line="275" w:lineRule="auto"/>
        <w:ind w:right="284"/>
        <w:rPr>
          <w:color w:val="000000"/>
        </w:rPr>
      </w:pPr>
      <w:r>
        <w:rPr>
          <w:color w:val="0000FF"/>
        </w:rPr>
        <w:t>If</w:t>
      </w:r>
      <w:r>
        <w:rPr>
          <w:color w:val="0000FF"/>
          <w:spacing w:val="-4"/>
        </w:rPr>
        <w:t xml:space="preserve"> </w:t>
      </w:r>
      <w:r>
        <w:rPr>
          <w:color w:val="0000FF"/>
        </w:rPr>
        <w:t>'No',</w:t>
      </w:r>
      <w:r>
        <w:rPr>
          <w:color w:val="0000FF"/>
          <w:spacing w:val="-6"/>
        </w:rPr>
        <w:t xml:space="preserve"> </w:t>
      </w:r>
      <w:r>
        <w:rPr>
          <w:color w:val="0000FF"/>
        </w:rPr>
        <w:t>what</w:t>
      </w:r>
      <w:r>
        <w:rPr>
          <w:color w:val="0000FF"/>
          <w:spacing w:val="-6"/>
        </w:rPr>
        <w:t xml:space="preserve"> </w:t>
      </w:r>
      <w:r>
        <w:rPr>
          <w:color w:val="0000FF"/>
        </w:rPr>
        <w:t>st</w:t>
      </w:r>
      <w:r>
        <w:rPr>
          <w:color w:val="0000FF"/>
          <w:spacing w:val="1"/>
        </w:rPr>
        <w:t>e</w:t>
      </w:r>
      <w:r>
        <w:rPr>
          <w:color w:val="0000FF"/>
        </w:rPr>
        <w:t>ps</w:t>
      </w:r>
      <w:r>
        <w:rPr>
          <w:color w:val="0000FF"/>
          <w:spacing w:val="-3"/>
        </w:rPr>
        <w:t xml:space="preserve"> w</w:t>
      </w:r>
      <w:r>
        <w:rPr>
          <w:color w:val="0000FF"/>
          <w:spacing w:val="1"/>
        </w:rPr>
        <w:t>i</w:t>
      </w:r>
      <w:r>
        <w:rPr>
          <w:color w:val="0000FF"/>
          <w:spacing w:val="-1"/>
        </w:rPr>
        <w:t>l</w:t>
      </w:r>
      <w:r>
        <w:rPr>
          <w:color w:val="0000FF"/>
        </w:rPr>
        <w:t>l</w:t>
      </w:r>
      <w:r>
        <w:rPr>
          <w:color w:val="0000FF"/>
          <w:spacing w:val="-5"/>
        </w:rPr>
        <w:t xml:space="preserve"> </w:t>
      </w:r>
      <w:r>
        <w:rPr>
          <w:color w:val="0000FF"/>
        </w:rPr>
        <w:t>be</w:t>
      </w:r>
      <w:r>
        <w:rPr>
          <w:color w:val="0000FF"/>
          <w:spacing w:val="-4"/>
        </w:rPr>
        <w:t xml:space="preserve"> </w:t>
      </w:r>
      <w:r>
        <w:rPr>
          <w:color w:val="0000FF"/>
        </w:rPr>
        <w:t>t</w:t>
      </w:r>
      <w:r>
        <w:rPr>
          <w:color w:val="0000FF"/>
          <w:spacing w:val="1"/>
        </w:rPr>
        <w:t>a</w:t>
      </w:r>
      <w:r>
        <w:rPr>
          <w:color w:val="0000FF"/>
          <w:spacing w:val="3"/>
        </w:rPr>
        <w:t>k</w:t>
      </w:r>
      <w:r>
        <w:rPr>
          <w:color w:val="0000FF"/>
        </w:rPr>
        <w:t>en</w:t>
      </w:r>
      <w:r>
        <w:rPr>
          <w:color w:val="0000FF"/>
          <w:spacing w:val="-6"/>
        </w:rPr>
        <w:t xml:space="preserve"> </w:t>
      </w:r>
      <w:r>
        <w:rPr>
          <w:color w:val="0000FF"/>
        </w:rPr>
        <w:t>to</w:t>
      </w:r>
      <w:r>
        <w:rPr>
          <w:color w:val="0000FF"/>
          <w:spacing w:val="-7"/>
        </w:rPr>
        <w:t xml:space="preserve"> </w:t>
      </w:r>
      <w:r>
        <w:rPr>
          <w:color w:val="0000FF"/>
        </w:rPr>
        <w:t>e</w:t>
      </w:r>
      <w:r>
        <w:rPr>
          <w:color w:val="0000FF"/>
          <w:spacing w:val="-1"/>
        </w:rPr>
        <w:t>n</w:t>
      </w:r>
      <w:r>
        <w:rPr>
          <w:color w:val="0000FF"/>
          <w:spacing w:val="1"/>
        </w:rPr>
        <w:t>s</w:t>
      </w:r>
      <w:r>
        <w:rPr>
          <w:color w:val="0000FF"/>
        </w:rPr>
        <w:t>ure</w:t>
      </w:r>
      <w:r>
        <w:rPr>
          <w:color w:val="0000FF"/>
          <w:spacing w:val="-6"/>
        </w:rPr>
        <w:t xml:space="preserve"> </w:t>
      </w:r>
      <w:r>
        <w:rPr>
          <w:color w:val="0000FF"/>
          <w:spacing w:val="1"/>
        </w:rPr>
        <w:t>co</w:t>
      </w:r>
      <w:r>
        <w:rPr>
          <w:color w:val="0000FF"/>
        </w:rPr>
        <w:t>n</w:t>
      </w:r>
      <w:r>
        <w:rPr>
          <w:color w:val="0000FF"/>
          <w:spacing w:val="1"/>
        </w:rPr>
        <w:t>f</w:t>
      </w:r>
      <w:r>
        <w:rPr>
          <w:color w:val="0000FF"/>
          <w:spacing w:val="-1"/>
        </w:rPr>
        <w:t>i</w:t>
      </w:r>
      <w:r>
        <w:rPr>
          <w:color w:val="0000FF"/>
        </w:rPr>
        <w:t>d</w:t>
      </w:r>
      <w:r>
        <w:rPr>
          <w:color w:val="0000FF"/>
          <w:spacing w:val="-1"/>
        </w:rPr>
        <w:t>e</w:t>
      </w:r>
      <w:r>
        <w:rPr>
          <w:color w:val="0000FF"/>
        </w:rPr>
        <w:t>n</w:t>
      </w:r>
      <w:r>
        <w:rPr>
          <w:color w:val="0000FF"/>
          <w:spacing w:val="1"/>
        </w:rPr>
        <w:t>t</w:t>
      </w:r>
      <w:r>
        <w:rPr>
          <w:color w:val="0000FF"/>
          <w:spacing w:val="-1"/>
        </w:rPr>
        <w:t>i</w:t>
      </w:r>
      <w:r>
        <w:rPr>
          <w:color w:val="0000FF"/>
          <w:spacing w:val="1"/>
        </w:rPr>
        <w:t>a</w:t>
      </w:r>
      <w:r>
        <w:rPr>
          <w:color w:val="0000FF"/>
          <w:spacing w:val="-1"/>
        </w:rPr>
        <w:t>li</w:t>
      </w:r>
      <w:r>
        <w:rPr>
          <w:color w:val="0000FF"/>
          <w:spacing w:val="2"/>
        </w:rPr>
        <w:t>t</w:t>
      </w:r>
      <w:r>
        <w:rPr>
          <w:color w:val="0000FF"/>
        </w:rPr>
        <w:t>y</w:t>
      </w:r>
      <w:r>
        <w:rPr>
          <w:color w:val="0000FF"/>
          <w:spacing w:val="-6"/>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4"/>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5"/>
        </w:rPr>
        <w:t xml:space="preserve"> </w:t>
      </w:r>
      <w:r>
        <w:rPr>
          <w:color w:val="0000FF"/>
          <w:spacing w:val="-1"/>
        </w:rPr>
        <w:t>i</w:t>
      </w:r>
      <w:r>
        <w:rPr>
          <w:color w:val="0000FF"/>
        </w:rPr>
        <w:t>n</w:t>
      </w:r>
      <w:r>
        <w:rPr>
          <w:color w:val="0000FF"/>
          <w:spacing w:val="1"/>
        </w:rPr>
        <w:t>f</w:t>
      </w:r>
      <w:r>
        <w:rPr>
          <w:color w:val="0000FF"/>
        </w:rPr>
        <w:t>or</w:t>
      </w:r>
      <w:r>
        <w:rPr>
          <w:color w:val="0000FF"/>
          <w:spacing w:val="2"/>
        </w:rPr>
        <w:t>m</w:t>
      </w:r>
      <w:r>
        <w:rPr>
          <w:color w:val="0000FF"/>
        </w:rPr>
        <w:t>at</w:t>
      </w:r>
      <w:r>
        <w:rPr>
          <w:color w:val="0000FF"/>
          <w:spacing w:val="-2"/>
        </w:rPr>
        <w:t>i</w:t>
      </w:r>
      <w:r>
        <w:rPr>
          <w:color w:val="0000FF"/>
          <w:spacing w:val="1"/>
        </w:rPr>
        <w:t>o</w:t>
      </w:r>
      <w:r>
        <w:rPr>
          <w:color w:val="0000FF"/>
        </w:rPr>
        <w:t>n.</w:t>
      </w:r>
      <w:r>
        <w:rPr>
          <w:color w:val="0000FF"/>
          <w:spacing w:val="44"/>
        </w:rPr>
        <w:t xml:space="preserve"> </w:t>
      </w:r>
      <w:r>
        <w:rPr>
          <w:color w:val="0000FF"/>
          <w:spacing w:val="3"/>
        </w:rPr>
        <w:t>(</w:t>
      </w:r>
      <w:r>
        <w:rPr>
          <w:color w:val="0000FF"/>
          <w:spacing w:val="-1"/>
        </w:rPr>
        <w:t>S</w:t>
      </w:r>
      <w:r>
        <w:rPr>
          <w:color w:val="0000FF"/>
        </w:rPr>
        <w:t>ee</w:t>
      </w:r>
      <w:r>
        <w:rPr>
          <w:color w:val="0000FF"/>
          <w:spacing w:val="-5"/>
        </w:rPr>
        <w:t xml:space="preserve"> </w:t>
      </w:r>
      <w:r>
        <w:rPr>
          <w:color w:val="0000FF"/>
        </w:rPr>
        <w:t>GN</w:t>
      </w:r>
      <w:r>
        <w:rPr>
          <w:color w:val="0000FF"/>
          <w:w w:val="99"/>
        </w:rPr>
        <w:t xml:space="preserve"> </w:t>
      </w:r>
      <w:r>
        <w:rPr>
          <w:color w:val="0000FF"/>
        </w:rPr>
        <w:t>2.</w:t>
      </w:r>
      <w:r>
        <w:rPr>
          <w:color w:val="0000FF"/>
          <w:spacing w:val="-1"/>
        </w:rPr>
        <w:t>2</w:t>
      </w:r>
      <w:r>
        <w:rPr>
          <w:color w:val="0000FF"/>
        </w:rPr>
        <w:t>.10):</w:t>
      </w:r>
    </w:p>
    <w:p>
      <w:pPr>
        <w:kinsoku w:val="0"/>
        <w:overflowPunct w:val="0"/>
        <w:spacing w:before="6" w:line="190" w:lineRule="exact"/>
        <w:rPr>
          <w:sz w:val="19"/>
          <w:szCs w:val="19"/>
        </w:rPr>
      </w:pPr>
    </w:p>
    <w:p>
      <w:pPr>
        <w:kinsoku w:val="0"/>
        <w:overflowPunct w:val="0"/>
        <w:spacing w:line="200" w:lineRule="exact"/>
        <w:ind w:left="1134" w:hanging="1134"/>
        <w:rPr>
          <w:sz w:val="20"/>
          <w:szCs w:val="20"/>
        </w:rPr>
      </w:pPr>
      <w:r>
        <w:rPr>
          <w:sz w:val="20"/>
          <w:szCs w:val="20"/>
        </w:rPr>
        <w:tab/>
      </w:r>
      <w:sdt>
        <w:sdtPr>
          <w:rPr>
            <w:sz w:val="20"/>
            <w:szCs w:val="20"/>
          </w:rPr>
          <w:id w:val="-1081443000"/>
          <w:placeholder>
            <w:docPart w:val="{1119182e-8faa-455b-bfe3-85ee4385f335}"/>
          </w:placeholder>
          <w:text w:multiLine="1"/>
        </w:sdtPr>
        <w:sdtEndPr>
          <w:rPr>
            <w:sz w:val="20"/>
            <w:szCs w:val="20"/>
          </w:rPr>
        </w:sdtEndPr>
        <w:sdtContent>
          <w:r>
            <w:rPr>
              <w:sz w:val="20"/>
              <w:szCs w:val="20"/>
            </w:rPr>
            <w:t>The data will be entered and saved by SPSS software and the file recording results will be encrypted by the researcher. No one else will have any kind of access to it. The online data will be saved in the cloud, in other words safety is ensured, and no one other than the researcher would have access to the data in the cloud.</w:t>
          </w:r>
        </w:sdtContent>
      </w:sdt>
    </w:p>
    <w:p>
      <w:pPr>
        <w:kinsoku w:val="0"/>
        <w:overflowPunct w:val="0"/>
        <w:spacing w:line="200" w:lineRule="exact"/>
        <w:rPr>
          <w:sz w:val="20"/>
          <w:szCs w:val="20"/>
        </w:rPr>
      </w:pPr>
    </w:p>
    <w:p>
      <w:pPr>
        <w:kinsoku w:val="0"/>
        <w:overflowPunct w:val="0"/>
        <w:spacing w:line="200" w:lineRule="exact"/>
        <w:rPr>
          <w:sz w:val="20"/>
          <w:szCs w:val="20"/>
        </w:rPr>
      </w:pPr>
    </w:p>
    <w:p>
      <w:pPr>
        <w:pStyle w:val="6"/>
        <w:tabs>
          <w:tab w:val="left" w:pos="1098"/>
        </w:tabs>
        <w:kinsoku w:val="0"/>
        <w:overflowPunct w:val="0"/>
        <w:spacing w:line="276" w:lineRule="auto"/>
        <w:ind w:right="107" w:hanging="995"/>
        <w:rPr>
          <w:color w:val="000000"/>
        </w:rPr>
      </w:pPr>
      <w:r>
        <w:rPr>
          <w:color w:val="0000FF"/>
        </w:rPr>
        <w:t>Q15</w:t>
      </w:r>
      <w:r>
        <w:rPr>
          <w:color w:val="0000FF"/>
        </w:rPr>
        <w:tab/>
      </w:r>
      <w:r>
        <w:rPr>
          <w:color w:val="0000FF"/>
          <w:spacing w:val="-1"/>
        </w:rPr>
        <w:t>A</w:t>
      </w:r>
      <w:r>
        <w:rPr>
          <w:color w:val="0000FF"/>
        </w:rPr>
        <w:t>re</w:t>
      </w:r>
      <w:r>
        <w:rPr>
          <w:color w:val="0000FF"/>
          <w:spacing w:val="-6"/>
        </w:rPr>
        <w:t xml:space="preserve"> </w:t>
      </w:r>
      <w:r>
        <w:rPr>
          <w:color w:val="0000FF"/>
          <w:spacing w:val="1"/>
        </w:rPr>
        <w:t>p</w:t>
      </w:r>
      <w:r>
        <w:rPr>
          <w:color w:val="0000FF"/>
        </w:rPr>
        <w:t>er</w:t>
      </w:r>
      <w:r>
        <w:rPr>
          <w:color w:val="0000FF"/>
          <w:spacing w:val="1"/>
        </w:rPr>
        <w:t>s</w:t>
      </w:r>
      <w:r>
        <w:rPr>
          <w:color w:val="0000FF"/>
        </w:rPr>
        <w:t>o</w:t>
      </w:r>
      <w:r>
        <w:rPr>
          <w:color w:val="0000FF"/>
          <w:spacing w:val="-1"/>
        </w:rPr>
        <w:t>n</w:t>
      </w:r>
      <w:r>
        <w:rPr>
          <w:color w:val="0000FF"/>
          <w:spacing w:val="1"/>
        </w:rPr>
        <w:t>a</w:t>
      </w:r>
      <w:r>
        <w:rPr>
          <w:color w:val="0000FF"/>
        </w:rPr>
        <w:t>l</w:t>
      </w:r>
      <w:r>
        <w:rPr>
          <w:color w:val="0000FF"/>
          <w:spacing w:val="-7"/>
        </w:rPr>
        <w:t xml:space="preserve"> </w:t>
      </w:r>
      <w:r>
        <w:rPr>
          <w:color w:val="0000FF"/>
        </w:rPr>
        <w:t>d</w:t>
      </w:r>
      <w:r>
        <w:rPr>
          <w:color w:val="0000FF"/>
          <w:spacing w:val="1"/>
        </w:rPr>
        <w:t>a</w:t>
      </w:r>
      <w:r>
        <w:rPr>
          <w:color w:val="0000FF"/>
        </w:rPr>
        <w:t>ta</w:t>
      </w:r>
      <w:r>
        <w:rPr>
          <w:color w:val="0000FF"/>
          <w:spacing w:val="-7"/>
        </w:rPr>
        <w:t xml:space="preserve"> </w:t>
      </w:r>
      <w:r>
        <w:rPr>
          <w:color w:val="0000FF"/>
        </w:rPr>
        <w:t>of</w:t>
      </w:r>
      <w:r>
        <w:rPr>
          <w:color w:val="0000FF"/>
          <w:spacing w:val="-4"/>
        </w:rPr>
        <w:t xml:space="preserve"> </w:t>
      </w:r>
      <w:r>
        <w:rPr>
          <w:color w:val="0000FF"/>
        </w:rPr>
        <w:t>a</w:t>
      </w:r>
      <w:r>
        <w:rPr>
          <w:color w:val="0000FF"/>
          <w:spacing w:val="3"/>
        </w:rPr>
        <w:t>n</w:t>
      </w:r>
      <w:r>
        <w:rPr>
          <w:color w:val="0000FF"/>
        </w:rPr>
        <w:t>y</w:t>
      </w:r>
      <w:r>
        <w:rPr>
          <w:color w:val="0000FF"/>
          <w:spacing w:val="-8"/>
        </w:rPr>
        <w:t xml:space="preserve"> </w:t>
      </w:r>
      <w:r>
        <w:rPr>
          <w:color w:val="0000FF"/>
        </w:rPr>
        <w:t>s</w:t>
      </w:r>
      <w:r>
        <w:rPr>
          <w:color w:val="0000FF"/>
          <w:spacing w:val="1"/>
        </w:rPr>
        <w:t>o</w:t>
      </w:r>
      <w:r>
        <w:rPr>
          <w:color w:val="0000FF"/>
        </w:rPr>
        <w:t>rt</w:t>
      </w:r>
      <w:r>
        <w:rPr>
          <w:color w:val="0000FF"/>
          <w:spacing w:val="-6"/>
        </w:rPr>
        <w:t xml:space="preserve"> </w:t>
      </w:r>
      <w:r>
        <w:rPr>
          <w:color w:val="0000FF"/>
        </w:rPr>
        <w:t>(</w:t>
      </w:r>
      <w:r>
        <w:rPr>
          <w:color w:val="0000FF"/>
          <w:spacing w:val="1"/>
        </w:rPr>
        <w:t>s</w:t>
      </w:r>
      <w:r>
        <w:rPr>
          <w:color w:val="0000FF"/>
        </w:rPr>
        <w:t>uch</w:t>
      </w:r>
      <w:r>
        <w:rPr>
          <w:color w:val="0000FF"/>
          <w:spacing w:val="-6"/>
        </w:rPr>
        <w:t xml:space="preserve"> </w:t>
      </w:r>
      <w:r>
        <w:rPr>
          <w:color w:val="0000FF"/>
          <w:spacing w:val="-1"/>
        </w:rPr>
        <w:t>a</w:t>
      </w:r>
      <w:r>
        <w:rPr>
          <w:color w:val="0000FF"/>
        </w:rPr>
        <w:t>s</w:t>
      </w:r>
      <w:r>
        <w:rPr>
          <w:color w:val="0000FF"/>
          <w:spacing w:val="-4"/>
        </w:rPr>
        <w:t xml:space="preserve"> </w:t>
      </w:r>
      <w:r>
        <w:rPr>
          <w:color w:val="0000FF"/>
        </w:rPr>
        <w:t>n</w:t>
      </w:r>
      <w:r>
        <w:rPr>
          <w:color w:val="0000FF"/>
          <w:spacing w:val="-1"/>
        </w:rPr>
        <w:t>a</w:t>
      </w:r>
      <w:r>
        <w:rPr>
          <w:color w:val="0000FF"/>
          <w:spacing w:val="4"/>
        </w:rPr>
        <w:t>m</w:t>
      </w:r>
      <w:r>
        <w:rPr>
          <w:color w:val="0000FF"/>
        </w:rPr>
        <w:t>e,</w:t>
      </w:r>
      <w:r>
        <w:rPr>
          <w:color w:val="0000FF"/>
          <w:spacing w:val="-7"/>
        </w:rPr>
        <w:t xml:space="preserve"> </w:t>
      </w:r>
      <w:r>
        <w:rPr>
          <w:color w:val="0000FF"/>
        </w:rPr>
        <w:t>a</w:t>
      </w:r>
      <w:r>
        <w:rPr>
          <w:color w:val="0000FF"/>
          <w:spacing w:val="-1"/>
        </w:rPr>
        <w:t>g</w:t>
      </w:r>
      <w:r>
        <w:rPr>
          <w:color w:val="0000FF"/>
        </w:rPr>
        <w:t>e,</w:t>
      </w:r>
      <w:r>
        <w:rPr>
          <w:color w:val="0000FF"/>
          <w:spacing w:val="-4"/>
        </w:rPr>
        <w:t xml:space="preserve"> </w:t>
      </w:r>
      <w:r>
        <w:rPr>
          <w:color w:val="0000FF"/>
        </w:rPr>
        <w:t>g</w:t>
      </w:r>
      <w:r>
        <w:rPr>
          <w:color w:val="0000FF"/>
          <w:spacing w:val="-1"/>
        </w:rPr>
        <w:t>e</w:t>
      </w:r>
      <w:r>
        <w:rPr>
          <w:color w:val="0000FF"/>
          <w:spacing w:val="1"/>
        </w:rPr>
        <w:t>n</w:t>
      </w:r>
      <w:r>
        <w:rPr>
          <w:color w:val="0000FF"/>
        </w:rPr>
        <w:t>d</w:t>
      </w:r>
      <w:r>
        <w:rPr>
          <w:color w:val="0000FF"/>
          <w:spacing w:val="-1"/>
        </w:rPr>
        <w:t>e</w:t>
      </w:r>
      <w:r>
        <w:rPr>
          <w:color w:val="0000FF"/>
        </w:rPr>
        <w:t>r,</w:t>
      </w:r>
      <w:r>
        <w:rPr>
          <w:color w:val="0000FF"/>
          <w:spacing w:val="-6"/>
        </w:rPr>
        <w:t xml:space="preserve"> </w:t>
      </w:r>
      <w:r>
        <w:rPr>
          <w:color w:val="0000FF"/>
          <w:spacing w:val="-1"/>
        </w:rPr>
        <w:t>o</w:t>
      </w:r>
      <w:r>
        <w:rPr>
          <w:color w:val="0000FF"/>
          <w:spacing w:val="1"/>
        </w:rPr>
        <w:t>cc</w:t>
      </w:r>
      <w:r>
        <w:rPr>
          <w:color w:val="0000FF"/>
        </w:rPr>
        <w:t>u</w:t>
      </w:r>
      <w:r>
        <w:rPr>
          <w:color w:val="0000FF"/>
          <w:spacing w:val="-1"/>
        </w:rPr>
        <w:t>p</w:t>
      </w:r>
      <w:r>
        <w:rPr>
          <w:color w:val="0000FF"/>
          <w:spacing w:val="1"/>
        </w:rPr>
        <w:t>a</w:t>
      </w:r>
      <w:r>
        <w:rPr>
          <w:color w:val="0000FF"/>
        </w:rPr>
        <w:t>t</w:t>
      </w:r>
      <w:r>
        <w:rPr>
          <w:color w:val="0000FF"/>
          <w:spacing w:val="1"/>
        </w:rPr>
        <w:t>i</w:t>
      </w:r>
      <w:r>
        <w:rPr>
          <w:color w:val="0000FF"/>
        </w:rPr>
        <w:t>o</w:t>
      </w:r>
      <w:r>
        <w:rPr>
          <w:color w:val="0000FF"/>
          <w:spacing w:val="-1"/>
        </w:rPr>
        <w:t>n</w:t>
      </w:r>
      <w:r>
        <w:rPr>
          <w:color w:val="0000FF"/>
        </w:rPr>
        <w:t xml:space="preserve">, </w:t>
      </w:r>
      <w:r>
        <w:rPr>
          <w:color w:val="0000FF"/>
          <w:spacing w:val="1"/>
        </w:rPr>
        <w:t>co</w:t>
      </w:r>
      <w:r>
        <w:rPr>
          <w:color w:val="0000FF"/>
        </w:rPr>
        <w:t>nt</w:t>
      </w:r>
      <w:r>
        <w:rPr>
          <w:color w:val="0000FF"/>
          <w:spacing w:val="-1"/>
        </w:rPr>
        <w:t>a</w:t>
      </w:r>
      <w:r>
        <w:rPr>
          <w:color w:val="0000FF"/>
          <w:spacing w:val="1"/>
        </w:rPr>
        <w:t>c</w:t>
      </w:r>
      <w:r>
        <w:rPr>
          <w:color w:val="0000FF"/>
        </w:rPr>
        <w:t>t</w:t>
      </w:r>
      <w:r>
        <w:rPr>
          <w:color w:val="0000FF"/>
          <w:spacing w:val="-6"/>
        </w:rPr>
        <w:t xml:space="preserve"> </w:t>
      </w:r>
      <w:r>
        <w:rPr>
          <w:color w:val="0000FF"/>
          <w:spacing w:val="1"/>
        </w:rPr>
        <w:t>de</w:t>
      </w:r>
      <w:r>
        <w:rPr>
          <w:color w:val="0000FF"/>
        </w:rPr>
        <w:t>tai</w:t>
      </w:r>
      <w:r>
        <w:rPr>
          <w:color w:val="0000FF"/>
          <w:spacing w:val="-1"/>
        </w:rPr>
        <w:t>l</w:t>
      </w:r>
      <w:r>
        <w:rPr>
          <w:color w:val="0000FF"/>
        </w:rPr>
        <w:t>s</w:t>
      </w:r>
      <w:r>
        <w:rPr>
          <w:color w:val="0000FF"/>
          <w:spacing w:val="-5"/>
        </w:rPr>
        <w:t xml:space="preserve"> </w:t>
      </w:r>
      <w:r>
        <w:rPr>
          <w:color w:val="0000FF"/>
        </w:rPr>
        <w:t>or</w:t>
      </w:r>
      <w:r>
        <w:rPr>
          <w:color w:val="0000FF"/>
          <w:spacing w:val="-5"/>
        </w:rPr>
        <w:t xml:space="preserve"> </w:t>
      </w:r>
      <w:r>
        <w:rPr>
          <w:color w:val="0000FF"/>
          <w:spacing w:val="-1"/>
        </w:rPr>
        <w:t>i</w:t>
      </w:r>
      <w:r>
        <w:rPr>
          <w:color w:val="0000FF"/>
          <w:spacing w:val="4"/>
        </w:rPr>
        <w:t>m</w:t>
      </w:r>
      <w:r>
        <w:rPr>
          <w:color w:val="0000FF"/>
        </w:rPr>
        <w:t>a</w:t>
      </w:r>
      <w:r>
        <w:rPr>
          <w:color w:val="0000FF"/>
          <w:spacing w:val="-1"/>
        </w:rPr>
        <w:t>g</w:t>
      </w:r>
      <w:r>
        <w:rPr>
          <w:color w:val="0000FF"/>
        </w:rPr>
        <w:t>es)</w:t>
      </w:r>
      <w:r>
        <w:rPr>
          <w:color w:val="0000FF"/>
          <w:spacing w:val="-5"/>
        </w:rPr>
        <w:t xml:space="preserve"> </w:t>
      </w:r>
      <w:r>
        <w:rPr>
          <w:color w:val="0000FF"/>
        </w:rPr>
        <w:t>to</w:t>
      </w:r>
      <w:r>
        <w:rPr>
          <w:color w:val="0000FF"/>
          <w:spacing w:val="-7"/>
        </w:rPr>
        <w:t xml:space="preserve"> </w:t>
      </w:r>
      <w:r>
        <w:rPr>
          <w:color w:val="0000FF"/>
          <w:spacing w:val="1"/>
        </w:rPr>
        <w:t>b</w:t>
      </w:r>
      <w:r>
        <w:rPr>
          <w:color w:val="0000FF"/>
        </w:rPr>
        <w:t>e</w:t>
      </w:r>
      <w:r>
        <w:rPr>
          <w:color w:val="0000FF"/>
          <w:w w:val="99"/>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rPr>
        <w:t>n</w:t>
      </w:r>
      <w:r>
        <w:rPr>
          <w:color w:val="0000FF"/>
          <w:spacing w:val="1"/>
        </w:rPr>
        <w:t>e</w:t>
      </w:r>
      <w:r>
        <w:rPr>
          <w:color w:val="0000FF"/>
        </w:rPr>
        <w:t>d</w:t>
      </w:r>
      <w:r>
        <w:rPr>
          <w:color w:val="0000FF"/>
          <w:spacing w:val="-6"/>
        </w:rPr>
        <w:t xml:space="preserve"> </w:t>
      </w:r>
      <w:r>
        <w:rPr>
          <w:color w:val="0000FF"/>
          <w:spacing w:val="1"/>
        </w:rPr>
        <w:t>f</w:t>
      </w:r>
      <w:r>
        <w:rPr>
          <w:color w:val="0000FF"/>
        </w:rPr>
        <w:t>rom</w:t>
      </w:r>
      <w:r>
        <w:rPr>
          <w:color w:val="0000FF"/>
          <w:spacing w:val="-1"/>
        </w:rPr>
        <w:t xml:space="preserve"> </w:t>
      </w:r>
      <w:r>
        <w:rPr>
          <w:color w:val="0000FF"/>
        </w:rPr>
        <w:t>or</w:t>
      </w:r>
      <w:r>
        <w:rPr>
          <w:color w:val="0000FF"/>
          <w:spacing w:val="-6"/>
        </w:rPr>
        <w:t xml:space="preserve"> </w:t>
      </w:r>
      <w:r>
        <w:rPr>
          <w:color w:val="0000FF"/>
          <w:spacing w:val="-1"/>
        </w:rPr>
        <w:t>i</w:t>
      </w:r>
      <w:r>
        <w:rPr>
          <w:color w:val="0000FF"/>
        </w:rPr>
        <w:t>n</w:t>
      </w:r>
      <w:r>
        <w:rPr>
          <w:color w:val="0000FF"/>
          <w:spacing w:val="-5"/>
        </w:rPr>
        <w:t xml:space="preserve"> </w:t>
      </w:r>
      <w:r>
        <w:rPr>
          <w:color w:val="0000FF"/>
        </w:rPr>
        <w:t>re</w:t>
      </w:r>
      <w:r>
        <w:rPr>
          <w:color w:val="0000FF"/>
          <w:spacing w:val="1"/>
        </w:rPr>
        <w:t>s</w:t>
      </w:r>
      <w:r>
        <w:rPr>
          <w:color w:val="0000FF"/>
        </w:rPr>
        <w:t>p</w:t>
      </w:r>
      <w:r>
        <w:rPr>
          <w:color w:val="0000FF"/>
          <w:spacing w:val="-1"/>
        </w:rPr>
        <w:t>e</w:t>
      </w:r>
      <w:r>
        <w:rPr>
          <w:color w:val="0000FF"/>
          <w:spacing w:val="1"/>
        </w:rPr>
        <w:t>c</w:t>
      </w:r>
      <w:r>
        <w:rPr>
          <w:color w:val="0000FF"/>
        </w:rPr>
        <w:t>t</w:t>
      </w:r>
      <w:r>
        <w:rPr>
          <w:color w:val="0000FF"/>
          <w:spacing w:val="-5"/>
        </w:rPr>
        <w:t xml:space="preserve"> </w:t>
      </w:r>
      <w:r>
        <w:rPr>
          <w:color w:val="0000FF"/>
          <w:spacing w:val="-1"/>
        </w:rPr>
        <w:t>o</w:t>
      </w:r>
      <w:r>
        <w:rPr>
          <w:color w:val="0000FF"/>
        </w:rPr>
        <w:t>f</w:t>
      </w:r>
      <w:r>
        <w:rPr>
          <w:color w:val="0000FF"/>
          <w:spacing w:val="-4"/>
        </w:rPr>
        <w:t xml:space="preserve"> </w:t>
      </w:r>
      <w:r>
        <w:rPr>
          <w:color w:val="0000FF"/>
        </w:rPr>
        <w:t>a</w:t>
      </w:r>
      <w:r>
        <w:rPr>
          <w:color w:val="0000FF"/>
          <w:spacing w:val="1"/>
        </w:rPr>
        <w:t>n</w:t>
      </w:r>
      <w:r>
        <w:rPr>
          <w:color w:val="0000FF"/>
        </w:rPr>
        <w:t>y</w:t>
      </w:r>
      <w:r>
        <w:rPr>
          <w:color w:val="0000FF"/>
          <w:spacing w:val="-6"/>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rPr>
        <w:t>nt?</w:t>
      </w:r>
      <w:r>
        <w:rPr>
          <w:color w:val="0000FF"/>
          <w:spacing w:val="-6"/>
        </w:rPr>
        <w:t xml:space="preserve"> </w:t>
      </w:r>
      <w:r>
        <w:rPr>
          <w:color w:val="0000FF"/>
          <w:spacing w:val="3"/>
        </w:rPr>
        <w:t>(</w:t>
      </w:r>
      <w:r>
        <w:rPr>
          <w:color w:val="0000FF"/>
          <w:spacing w:val="-1"/>
        </w:rPr>
        <w:t>S</w:t>
      </w:r>
      <w:r>
        <w:rPr>
          <w:color w:val="0000FF"/>
        </w:rPr>
        <w:t>ee</w:t>
      </w:r>
      <w:r>
        <w:rPr>
          <w:color w:val="0000FF"/>
          <w:spacing w:val="-6"/>
        </w:rPr>
        <w:t xml:space="preserve"> </w:t>
      </w:r>
      <w:r>
        <w:rPr>
          <w:color w:val="0000FF"/>
          <w:spacing w:val="3"/>
        </w:rPr>
        <w:t>G</w:t>
      </w:r>
      <w:r>
        <w:rPr>
          <w:color w:val="0000FF"/>
        </w:rPr>
        <w:t>N</w:t>
      </w:r>
      <w:r>
        <w:rPr>
          <w:color w:val="0000FF"/>
          <w:spacing w:val="-1"/>
        </w:rPr>
        <w:t xml:space="preserve"> </w:t>
      </w:r>
      <w:r>
        <w:rPr>
          <w:color w:val="0000FF"/>
        </w:rPr>
        <w:t>2.</w:t>
      </w:r>
      <w:r>
        <w:rPr>
          <w:color w:val="0000FF"/>
          <w:spacing w:val="-1"/>
        </w:rPr>
        <w:t>2</w:t>
      </w:r>
      <w:r>
        <w:rPr>
          <w:color w:val="0000FF"/>
          <w:spacing w:val="2"/>
        </w:rPr>
        <w:t>.</w:t>
      </w:r>
      <w:r>
        <w:rPr>
          <w:color w:val="0000FF"/>
        </w:rPr>
        <w:t>1</w:t>
      </w:r>
      <w:r>
        <w:rPr>
          <w:color w:val="0000FF"/>
          <w:spacing w:val="-1"/>
        </w:rPr>
        <w:t>1</w:t>
      </w:r>
      <w:r>
        <w:rPr>
          <w:color w:val="0000FF"/>
        </w:rPr>
        <w:t>)</w:t>
      </w:r>
      <w:r>
        <w:rPr>
          <w:color w:val="0000FF"/>
          <w:spacing w:val="-4"/>
        </w:rPr>
        <w:t xml:space="preserve"> </w:t>
      </w:r>
      <w:r>
        <w:rPr>
          <w:color w:val="0000FF"/>
          <w:spacing w:val="3"/>
        </w:rPr>
        <w:t>(</w:t>
      </w:r>
      <w:r>
        <w:rPr>
          <w:color w:val="0000FF"/>
          <w:spacing w:val="-1"/>
        </w:rPr>
        <w:t>Y</w:t>
      </w:r>
      <w:r>
        <w:rPr>
          <w:color w:val="0000FF"/>
        </w:rPr>
        <w:t>ou</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5"/>
        </w:rPr>
        <w:t xml:space="preserve"> </w:t>
      </w:r>
      <w:r>
        <w:rPr>
          <w:color w:val="0000FF"/>
        </w:rPr>
        <w:t>re</w:t>
      </w:r>
      <w:r>
        <w:rPr>
          <w:color w:val="0000FF"/>
          <w:spacing w:val="1"/>
        </w:rPr>
        <w:t>q</w:t>
      </w:r>
      <w:r>
        <w:rPr>
          <w:color w:val="0000FF"/>
        </w:rPr>
        <w:t>uired</w:t>
      </w:r>
      <w:r>
        <w:rPr>
          <w:color w:val="0000FF"/>
          <w:spacing w:val="-5"/>
        </w:rPr>
        <w:t xml:space="preserve"> </w:t>
      </w:r>
      <w:r>
        <w:rPr>
          <w:color w:val="0000FF"/>
        </w:rPr>
        <w:t>to</w:t>
      </w:r>
      <w:r>
        <w:rPr>
          <w:color w:val="0000FF"/>
          <w:spacing w:val="-5"/>
        </w:rPr>
        <w:t xml:space="preserve"> </w:t>
      </w:r>
      <w:r>
        <w:rPr>
          <w:color w:val="0000FF"/>
        </w:rPr>
        <w:t>a</w:t>
      </w:r>
      <w:r>
        <w:rPr>
          <w:color w:val="0000FF"/>
          <w:spacing w:val="-1"/>
        </w:rPr>
        <w:t>d</w:t>
      </w:r>
      <w:r>
        <w:rPr>
          <w:color w:val="0000FF"/>
          <w:spacing w:val="1"/>
        </w:rPr>
        <w:t>h</w:t>
      </w:r>
      <w:r>
        <w:rPr>
          <w:color w:val="0000FF"/>
        </w:rPr>
        <w:t>ere</w:t>
      </w:r>
      <w:r>
        <w:rPr>
          <w:color w:val="0000FF"/>
          <w:spacing w:val="-5"/>
        </w:rPr>
        <w:t xml:space="preserve"> </w:t>
      </w:r>
      <w:r>
        <w:rPr>
          <w:color w:val="0000FF"/>
        </w:rPr>
        <w:t>to</w:t>
      </w:r>
      <w:r>
        <w:rPr>
          <w:color w:val="0000FF"/>
          <w:spacing w:val="-4"/>
        </w:rPr>
        <w:t xml:space="preserve"> </w:t>
      </w:r>
      <w:r>
        <w:rPr>
          <w:color w:val="0000FF"/>
        </w:rPr>
        <w:t>t</w:t>
      </w:r>
      <w:r>
        <w:rPr>
          <w:color w:val="0000FF"/>
          <w:spacing w:val="-1"/>
        </w:rPr>
        <w:t>h</w:t>
      </w:r>
      <w:r>
        <w:rPr>
          <w:color w:val="0000FF"/>
        </w:rPr>
        <w:t>e</w:t>
      </w:r>
      <w:r>
        <w:rPr>
          <w:color w:val="0000FF"/>
          <w:w w:val="99"/>
        </w:rPr>
        <w:t xml:space="preserve"> </w:t>
      </w:r>
      <w:r>
        <w:rPr>
          <w:color w:val="0000FF"/>
        </w:rPr>
        <w:t>ar</w:t>
      </w:r>
      <w:r>
        <w:rPr>
          <w:color w:val="0000FF"/>
          <w:spacing w:val="1"/>
        </w:rPr>
        <w:t>r</w:t>
      </w:r>
      <w:r>
        <w:rPr>
          <w:color w:val="0000FF"/>
        </w:rPr>
        <w:t>a</w:t>
      </w:r>
      <w:r>
        <w:rPr>
          <w:color w:val="0000FF"/>
          <w:spacing w:val="-1"/>
        </w:rPr>
        <w:t>n</w:t>
      </w:r>
      <w:r>
        <w:rPr>
          <w:color w:val="0000FF"/>
        </w:rPr>
        <w:t>g</w:t>
      </w:r>
      <w:r>
        <w:rPr>
          <w:color w:val="0000FF"/>
          <w:spacing w:val="-1"/>
        </w:rPr>
        <w:t>e</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d</w:t>
      </w:r>
      <w:r>
        <w:rPr>
          <w:color w:val="0000FF"/>
          <w:spacing w:val="-1"/>
        </w:rPr>
        <w:t>e</w:t>
      </w:r>
      <w:r>
        <w:rPr>
          <w:color w:val="0000FF"/>
          <w:spacing w:val="1"/>
        </w:rPr>
        <w:t>cl</w:t>
      </w:r>
      <w:r>
        <w:rPr>
          <w:color w:val="0000FF"/>
        </w:rPr>
        <w:t>ared</w:t>
      </w:r>
      <w:r>
        <w:rPr>
          <w:color w:val="0000FF"/>
          <w:spacing w:val="-5"/>
        </w:rPr>
        <w:t xml:space="preserve"> </w:t>
      </w:r>
      <w:r>
        <w:rPr>
          <w:color w:val="0000FF"/>
          <w:spacing w:val="-1"/>
        </w:rPr>
        <w:t>i</w:t>
      </w:r>
      <w:r>
        <w:rPr>
          <w:color w:val="0000FF"/>
        </w:rPr>
        <w:t>n</w:t>
      </w:r>
      <w:r>
        <w:rPr>
          <w:color w:val="0000FF"/>
          <w:spacing w:val="-7"/>
        </w:rPr>
        <w:t xml:space="preserve"> </w:t>
      </w:r>
      <w:r>
        <w:rPr>
          <w:color w:val="0000FF"/>
          <w:spacing w:val="1"/>
        </w:rPr>
        <w:t>t</w:t>
      </w:r>
      <w:r>
        <w:rPr>
          <w:color w:val="0000FF"/>
        </w:rPr>
        <w:t>h</w:t>
      </w:r>
      <w:r>
        <w:rPr>
          <w:color w:val="0000FF"/>
          <w:spacing w:val="-2"/>
        </w:rPr>
        <w:t>i</w:t>
      </w:r>
      <w:r>
        <w:rPr>
          <w:color w:val="0000FF"/>
        </w:rPr>
        <w:t>s</w:t>
      </w:r>
      <w:r>
        <w:rPr>
          <w:color w:val="0000FF"/>
          <w:spacing w:val="-6"/>
        </w:rPr>
        <w:t xml:space="preserve"> </w:t>
      </w:r>
      <w:r>
        <w:rPr>
          <w:color w:val="0000FF"/>
        </w:rPr>
        <w:t>a</w:t>
      </w:r>
      <w:r>
        <w:rPr>
          <w:color w:val="0000FF"/>
          <w:spacing w:val="1"/>
        </w:rPr>
        <w:t>p</w:t>
      </w:r>
      <w:r>
        <w:rPr>
          <w:color w:val="0000FF"/>
        </w:rPr>
        <w:t>pl</w:t>
      </w:r>
      <w:r>
        <w:rPr>
          <w:color w:val="0000FF"/>
          <w:spacing w:val="-1"/>
        </w:rPr>
        <w:t>i</w:t>
      </w:r>
      <w:r>
        <w:rPr>
          <w:color w:val="0000FF"/>
          <w:spacing w:val="1"/>
        </w:rPr>
        <w:t>c</w:t>
      </w:r>
      <w:r>
        <w:rPr>
          <w:color w:val="0000FF"/>
        </w:rPr>
        <w:t>ation</w:t>
      </w:r>
      <w:r>
        <w:rPr>
          <w:color w:val="0000FF"/>
          <w:spacing w:val="-7"/>
        </w:rPr>
        <w:t xml:space="preserve"> </w:t>
      </w:r>
      <w:r>
        <w:rPr>
          <w:color w:val="0000FF"/>
        </w:rPr>
        <w:t>c</w:t>
      </w:r>
      <w:r>
        <w:rPr>
          <w:color w:val="0000FF"/>
          <w:spacing w:val="1"/>
        </w:rPr>
        <w:t>o</w:t>
      </w:r>
      <w:r>
        <w:rPr>
          <w:color w:val="0000FF"/>
        </w:rPr>
        <w:t>ncern</w:t>
      </w:r>
      <w:r>
        <w:rPr>
          <w:color w:val="0000FF"/>
          <w:spacing w:val="1"/>
        </w:rPr>
        <w:t>i</w:t>
      </w:r>
      <w:r>
        <w:rPr>
          <w:color w:val="0000FF"/>
        </w:rPr>
        <w:t>ng</w:t>
      </w:r>
      <w:r>
        <w:rPr>
          <w:color w:val="0000FF"/>
          <w:spacing w:val="-6"/>
        </w:rPr>
        <w:t xml:space="preserve"> </w:t>
      </w:r>
      <w:r>
        <w:rPr>
          <w:color w:val="0000FF"/>
          <w:spacing w:val="1"/>
        </w:rPr>
        <w:t>c</w:t>
      </w:r>
      <w:r>
        <w:rPr>
          <w:color w:val="0000FF"/>
        </w:rPr>
        <w:t>o</w:t>
      </w:r>
      <w:r>
        <w:rPr>
          <w:color w:val="0000FF"/>
          <w:spacing w:val="-1"/>
        </w:rPr>
        <w:t>n</w:t>
      </w:r>
      <w:r>
        <w:rPr>
          <w:color w:val="0000FF"/>
          <w:spacing w:val="2"/>
        </w:rPr>
        <w:t>f</w:t>
      </w:r>
      <w:r>
        <w:rPr>
          <w:color w:val="0000FF"/>
          <w:spacing w:val="-1"/>
        </w:rPr>
        <w:t>i</w:t>
      </w:r>
      <w:r>
        <w:rPr>
          <w:color w:val="0000FF"/>
        </w:rPr>
        <w:t>d</w:t>
      </w:r>
      <w:r>
        <w:rPr>
          <w:color w:val="0000FF"/>
          <w:spacing w:val="-1"/>
        </w:rPr>
        <w:t>e</w:t>
      </w:r>
      <w:r>
        <w:rPr>
          <w:color w:val="0000FF"/>
        </w:rPr>
        <w:t>n</w:t>
      </w:r>
      <w:r>
        <w:rPr>
          <w:color w:val="0000FF"/>
          <w:spacing w:val="1"/>
        </w:rPr>
        <w:t>t</w:t>
      </w:r>
      <w:r>
        <w:rPr>
          <w:color w:val="0000FF"/>
          <w:spacing w:val="-1"/>
        </w:rPr>
        <w:t>i</w:t>
      </w:r>
      <w:r>
        <w:rPr>
          <w:color w:val="0000FF"/>
          <w:spacing w:val="1"/>
        </w:rPr>
        <w:t>a</w:t>
      </w:r>
      <w:r>
        <w:rPr>
          <w:color w:val="0000FF"/>
          <w:spacing w:val="-1"/>
        </w:rPr>
        <w:t>li</w:t>
      </w:r>
      <w:r>
        <w:rPr>
          <w:color w:val="0000FF"/>
          <w:spacing w:val="4"/>
        </w:rPr>
        <w:t>t</w:t>
      </w:r>
      <w:r>
        <w:rPr>
          <w:color w:val="0000FF"/>
        </w:rPr>
        <w:t>y</w:t>
      </w:r>
      <w:r>
        <w:rPr>
          <w:color w:val="0000FF"/>
          <w:spacing w:val="-9"/>
        </w:rPr>
        <w:t xml:space="preserve"> </w:t>
      </w:r>
      <w:r>
        <w:rPr>
          <w:color w:val="0000FF"/>
        </w:rPr>
        <w:t>of</w:t>
      </w:r>
      <w:r>
        <w:rPr>
          <w:color w:val="0000FF"/>
          <w:spacing w:val="-5"/>
        </w:rPr>
        <w:t xml:space="preserve"> </w:t>
      </w:r>
      <w:r>
        <w:rPr>
          <w:color w:val="0000FF"/>
        </w:rPr>
        <w:t>d</w:t>
      </w:r>
      <w:r>
        <w:rPr>
          <w:color w:val="0000FF"/>
          <w:spacing w:val="1"/>
        </w:rPr>
        <w:t>a</w:t>
      </w:r>
      <w:r>
        <w:rPr>
          <w:color w:val="0000FF"/>
        </w:rPr>
        <w:t>ta</w:t>
      </w:r>
      <w:r>
        <w:rPr>
          <w:color w:val="0000FF"/>
          <w:spacing w:val="-8"/>
        </w:rPr>
        <w:t xml:space="preserve"> </w:t>
      </w:r>
      <w:r>
        <w:rPr>
          <w:color w:val="0000FF"/>
          <w:spacing w:val="1"/>
        </w:rPr>
        <w:t>a</w:t>
      </w:r>
      <w:r>
        <w:rPr>
          <w:color w:val="0000FF"/>
        </w:rPr>
        <w:t>nd</w:t>
      </w:r>
      <w:r>
        <w:rPr>
          <w:color w:val="0000FF"/>
          <w:spacing w:val="-6"/>
        </w:rPr>
        <w:t xml:space="preserve"> </w:t>
      </w:r>
      <w:r>
        <w:rPr>
          <w:color w:val="0000FF"/>
          <w:spacing w:val="-1"/>
        </w:rPr>
        <w:t>i</w:t>
      </w:r>
      <w:r>
        <w:rPr>
          <w:color w:val="0000FF"/>
          <w:spacing w:val="2"/>
        </w:rPr>
        <w:t>t</w:t>
      </w:r>
      <w:r>
        <w:rPr>
          <w:color w:val="0000FF"/>
        </w:rPr>
        <w:t>s</w:t>
      </w:r>
      <w:r>
        <w:rPr>
          <w:color w:val="0000FF"/>
          <w:spacing w:val="-6"/>
        </w:rPr>
        <w:t xml:space="preserve"> </w:t>
      </w:r>
      <w:r>
        <w:rPr>
          <w:color w:val="0000FF"/>
        </w:rPr>
        <w:t>storag</w:t>
      </w:r>
      <w:r>
        <w:rPr>
          <w:color w:val="0000FF"/>
          <w:spacing w:val="-1"/>
        </w:rPr>
        <w:t>e</w:t>
      </w:r>
      <w:r>
        <w:rPr>
          <w:color w:val="0000FF"/>
        </w:rPr>
        <w:t>.</w:t>
      </w:r>
      <w:r>
        <w:rPr>
          <w:color w:val="0000FF"/>
          <w:spacing w:val="42"/>
        </w:rPr>
        <w:t xml:space="preserve"> </w:t>
      </w:r>
      <w:r>
        <w:rPr>
          <w:color w:val="0000FF"/>
          <w:spacing w:val="2"/>
        </w:rPr>
        <w:t>T</w:t>
      </w:r>
      <w:r>
        <w:rPr>
          <w:color w:val="0000FF"/>
        </w:rPr>
        <w:t>he</w:t>
      </w:r>
      <w:r>
        <w:rPr>
          <w:color w:val="0000FF"/>
          <w:w w:val="99"/>
        </w:rPr>
        <w:t xml:space="preserve"> </w:t>
      </w:r>
      <w:r>
        <w:rPr>
          <w:color w:val="0000FF"/>
          <w:spacing w:val="-1"/>
        </w:rPr>
        <w:t>P</w:t>
      </w:r>
      <w:r>
        <w:rPr>
          <w:color w:val="0000FF"/>
        </w:rPr>
        <w:t>art</w:t>
      </w:r>
      <w:r>
        <w:rPr>
          <w:color w:val="0000FF"/>
          <w:spacing w:val="-1"/>
        </w:rPr>
        <w:t>i</w:t>
      </w:r>
      <w:r>
        <w:rPr>
          <w:color w:val="0000FF"/>
          <w:spacing w:val="3"/>
        </w:rPr>
        <w:t>c</w:t>
      </w:r>
      <w:r>
        <w:rPr>
          <w:color w:val="0000FF"/>
          <w:spacing w:val="-1"/>
        </w:rPr>
        <w:t>i</w:t>
      </w:r>
      <w:r>
        <w:rPr>
          <w:color w:val="0000FF"/>
        </w:rPr>
        <w:t>p</w:t>
      </w:r>
      <w:r>
        <w:rPr>
          <w:color w:val="0000FF"/>
          <w:spacing w:val="1"/>
        </w:rPr>
        <w:t>a</w:t>
      </w:r>
      <w:r>
        <w:rPr>
          <w:color w:val="0000FF"/>
        </w:rPr>
        <w:t>nt</w:t>
      </w:r>
      <w:r>
        <w:rPr>
          <w:color w:val="0000FF"/>
          <w:spacing w:val="-8"/>
        </w:rPr>
        <w:t xml:space="preserve"> </w:t>
      </w:r>
      <w:r>
        <w:rPr>
          <w:color w:val="0000FF"/>
        </w:rPr>
        <w:t>In</w:t>
      </w:r>
      <w:r>
        <w:rPr>
          <w:color w:val="0000FF"/>
          <w:spacing w:val="1"/>
        </w:rPr>
        <w:t>f</w:t>
      </w:r>
      <w:r>
        <w:rPr>
          <w:color w:val="0000FF"/>
        </w:rPr>
        <w:t>or</w:t>
      </w:r>
      <w:r>
        <w:rPr>
          <w:color w:val="0000FF"/>
          <w:spacing w:val="4"/>
        </w:rPr>
        <w:t>m</w:t>
      </w:r>
      <w:r>
        <w:rPr>
          <w:color w:val="0000FF"/>
        </w:rPr>
        <w:t>at</w:t>
      </w:r>
      <w:r>
        <w:rPr>
          <w:color w:val="0000FF"/>
          <w:spacing w:val="-2"/>
        </w:rPr>
        <w:t>i</w:t>
      </w:r>
      <w:r>
        <w:rPr>
          <w:color w:val="0000FF"/>
        </w:rPr>
        <w:t>on</w:t>
      </w:r>
      <w:r>
        <w:rPr>
          <w:color w:val="0000FF"/>
          <w:spacing w:val="-8"/>
        </w:rPr>
        <w:t xml:space="preserve"> </w:t>
      </w:r>
      <w:r>
        <w:rPr>
          <w:color w:val="0000FF"/>
          <w:spacing w:val="-1"/>
        </w:rPr>
        <w:t>S</w:t>
      </w:r>
      <w:r>
        <w:rPr>
          <w:color w:val="0000FF"/>
        </w:rPr>
        <w:t>h</w:t>
      </w:r>
      <w:r>
        <w:rPr>
          <w:color w:val="0000FF"/>
          <w:spacing w:val="1"/>
        </w:rPr>
        <w:t>e</w:t>
      </w:r>
      <w:r>
        <w:rPr>
          <w:color w:val="0000FF"/>
        </w:rPr>
        <w:t>et</w:t>
      </w:r>
      <w:r>
        <w:rPr>
          <w:color w:val="0000FF"/>
          <w:spacing w:val="-8"/>
        </w:rPr>
        <w:t xml:space="preserve"> </w:t>
      </w:r>
      <w:r>
        <w:rPr>
          <w:color w:val="0000FF"/>
        </w:rPr>
        <w:t>(Form</w:t>
      </w:r>
      <w:r>
        <w:rPr>
          <w:color w:val="0000FF"/>
          <w:spacing w:val="-4"/>
        </w:rPr>
        <w:t xml:space="preserve"> </w:t>
      </w:r>
      <w:r>
        <w:rPr>
          <w:color w:val="0000FF"/>
          <w:spacing w:val="-1"/>
        </w:rPr>
        <w:t>E</w:t>
      </w:r>
      <w:r>
        <w:rPr>
          <w:color w:val="0000FF"/>
        </w:rPr>
        <w:t>C6</w:t>
      </w:r>
      <w:r>
        <w:rPr>
          <w:color w:val="0000FF"/>
          <w:spacing w:val="-8"/>
        </w:rPr>
        <w:t xml:space="preserve"> </w:t>
      </w:r>
      <w:r>
        <w:rPr>
          <w:color w:val="0000FF"/>
          <w:spacing w:val="-1"/>
        </w:rPr>
        <w:t>o</w:t>
      </w:r>
      <w:r>
        <w:rPr>
          <w:color w:val="0000FF"/>
        </w:rPr>
        <w:t>r</w:t>
      </w:r>
      <w:r>
        <w:rPr>
          <w:color w:val="0000FF"/>
          <w:spacing w:val="-7"/>
        </w:rPr>
        <w:t xml:space="preserve"> </w:t>
      </w:r>
      <w:r>
        <w:rPr>
          <w:color w:val="0000FF"/>
        </w:rPr>
        <w:t>e</w:t>
      </w:r>
      <w:r>
        <w:rPr>
          <w:color w:val="0000FF"/>
          <w:spacing w:val="1"/>
        </w:rPr>
        <w:t>q</w:t>
      </w:r>
      <w:r>
        <w:rPr>
          <w:color w:val="0000FF"/>
        </w:rPr>
        <w:t>ui</w:t>
      </w:r>
      <w:r>
        <w:rPr>
          <w:color w:val="0000FF"/>
          <w:spacing w:val="-2"/>
        </w:rPr>
        <w:t>v</w:t>
      </w:r>
      <w:r>
        <w:rPr>
          <w:color w:val="0000FF"/>
          <w:spacing w:val="1"/>
        </w:rPr>
        <w:t>a</w:t>
      </w:r>
      <w:r>
        <w:rPr>
          <w:color w:val="0000FF"/>
          <w:spacing w:val="-1"/>
        </w:rPr>
        <w:t>l</w:t>
      </w:r>
      <w:r>
        <w:rPr>
          <w:color w:val="0000FF"/>
        </w:rPr>
        <w:t>e</w:t>
      </w:r>
      <w:r>
        <w:rPr>
          <w:color w:val="0000FF"/>
          <w:spacing w:val="-1"/>
        </w:rPr>
        <w:t>n</w:t>
      </w:r>
      <w:r>
        <w:rPr>
          <w:color w:val="0000FF"/>
          <w:spacing w:val="2"/>
        </w:rPr>
        <w:t>t</w:t>
      </w:r>
      <w:r>
        <w:rPr>
          <w:color w:val="0000FF"/>
        </w:rPr>
        <w:t>)</w:t>
      </w:r>
      <w:r>
        <w:rPr>
          <w:color w:val="0000FF"/>
          <w:spacing w:val="-10"/>
        </w:rPr>
        <w:t xml:space="preserve"> </w:t>
      </w:r>
      <w:r>
        <w:rPr>
          <w:color w:val="0000FF"/>
          <w:spacing w:val="4"/>
        </w:rPr>
        <w:t>m</w:t>
      </w:r>
      <w:r>
        <w:rPr>
          <w:color w:val="0000FF"/>
        </w:rPr>
        <w:t>ust</w:t>
      </w:r>
      <w:r>
        <w:rPr>
          <w:color w:val="0000FF"/>
          <w:spacing w:val="-8"/>
        </w:rPr>
        <w:t xml:space="preserve"> </w:t>
      </w:r>
      <w:r>
        <w:rPr>
          <w:color w:val="0000FF"/>
          <w:spacing w:val="-1"/>
        </w:rPr>
        <w:t>e</w:t>
      </w:r>
      <w:r>
        <w:rPr>
          <w:color w:val="0000FF"/>
          <w:spacing w:val="1"/>
        </w:rPr>
        <w:t>x</w:t>
      </w:r>
      <w:r>
        <w:rPr>
          <w:color w:val="0000FF"/>
        </w:rPr>
        <w:t>p</w:t>
      </w:r>
      <w:r>
        <w:rPr>
          <w:color w:val="0000FF"/>
          <w:spacing w:val="-2"/>
        </w:rPr>
        <w:t>l</w:t>
      </w:r>
      <w:r>
        <w:rPr>
          <w:color w:val="0000FF"/>
        </w:rPr>
        <w:t>ain</w:t>
      </w:r>
      <w:r>
        <w:rPr>
          <w:color w:val="0000FF"/>
          <w:spacing w:val="-8"/>
        </w:rPr>
        <w:t xml:space="preserve"> </w:t>
      </w:r>
      <w:r>
        <w:rPr>
          <w:color w:val="0000FF"/>
          <w:spacing w:val="-1"/>
        </w:rPr>
        <w:t>t</w:t>
      </w:r>
      <w:r>
        <w:rPr>
          <w:color w:val="0000FF"/>
          <w:spacing w:val="1"/>
        </w:rPr>
        <w:t>h</w:t>
      </w:r>
      <w:r>
        <w:rPr>
          <w:color w:val="0000FF"/>
        </w:rPr>
        <w:t>e</w:t>
      </w:r>
      <w:r>
        <w:rPr>
          <w:color w:val="0000FF"/>
          <w:spacing w:val="-8"/>
        </w:rPr>
        <w:t xml:space="preserve"> </w:t>
      </w:r>
      <w:r>
        <w:rPr>
          <w:color w:val="0000FF"/>
          <w:spacing w:val="-1"/>
        </w:rPr>
        <w:t>a</w:t>
      </w:r>
      <w:r>
        <w:rPr>
          <w:color w:val="0000FF"/>
        </w:rPr>
        <w:t>rra</w:t>
      </w:r>
      <w:r>
        <w:rPr>
          <w:color w:val="0000FF"/>
          <w:spacing w:val="1"/>
        </w:rPr>
        <w:t>n</w:t>
      </w:r>
      <w:r>
        <w:rPr>
          <w:color w:val="0000FF"/>
        </w:rPr>
        <w:t>g</w:t>
      </w:r>
      <w:r>
        <w:rPr>
          <w:color w:val="0000FF"/>
          <w:spacing w:val="1"/>
        </w:rPr>
        <w:t>e</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c</w:t>
      </w:r>
      <w:r>
        <w:rPr>
          <w:color w:val="0000FF"/>
          <w:spacing w:val="-1"/>
        </w:rPr>
        <w:t>l</w:t>
      </w:r>
      <w:r>
        <w:rPr>
          <w:color w:val="0000FF"/>
        </w:rPr>
        <w:t>e</w:t>
      </w:r>
      <w:r>
        <w:rPr>
          <w:color w:val="0000FF"/>
          <w:spacing w:val="-1"/>
        </w:rPr>
        <w:t>a</w:t>
      </w:r>
      <w:r>
        <w:rPr>
          <w:color w:val="0000FF"/>
        </w:rPr>
        <w:t>r</w:t>
      </w:r>
      <w:r>
        <w:rPr>
          <w:color w:val="0000FF"/>
          <w:spacing w:val="1"/>
        </w:rPr>
        <w:t>l</w:t>
      </w:r>
      <w:r>
        <w:rPr>
          <w:color w:val="0000FF"/>
          <w:spacing w:val="-5"/>
        </w:rPr>
        <w:t>y</w:t>
      </w:r>
      <w:r>
        <w:rPr>
          <w:color w:val="0000FF"/>
        </w:rPr>
        <w:t>.)</w:t>
      </w:r>
    </w:p>
    <w:p>
      <w:pPr>
        <w:kinsoku w:val="0"/>
        <w:overflowPunct w:val="0"/>
        <w:spacing w:before="4" w:line="260" w:lineRule="exact"/>
        <w:rPr>
          <w:sz w:val="26"/>
          <w:szCs w:val="26"/>
        </w:rPr>
      </w:pPr>
    </w:p>
    <w:p>
      <w:pPr>
        <w:pStyle w:val="6"/>
        <w:tabs>
          <w:tab w:val="left" w:pos="4425"/>
        </w:tabs>
        <w:kinsoku w:val="0"/>
        <w:overflowPunct w:val="0"/>
        <w:rPr>
          <w:color w:val="000000"/>
        </w:rPr>
      </w:pPr>
      <w:sdt>
        <w:sdtPr>
          <w:rPr>
            <w:color w:val="0000FF"/>
            <w:spacing w:val="-1"/>
          </w:rPr>
          <w:id w:val="-1878229757"/>
          <w14:checkbox>
            <w14:checked w14:val="1"/>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902331768"/>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line="100" w:lineRule="exact"/>
        <w:rPr>
          <w:sz w:val="10"/>
          <w:szCs w:val="10"/>
        </w:rPr>
      </w:pPr>
    </w:p>
    <w:p>
      <w:pPr>
        <w:kinsoku w:val="0"/>
        <w:overflowPunct w:val="0"/>
        <w:spacing w:line="200" w:lineRule="exact"/>
        <w:rPr>
          <w:sz w:val="20"/>
          <w:szCs w:val="20"/>
        </w:rPr>
      </w:pPr>
    </w:p>
    <w:p>
      <w:pPr>
        <w:pStyle w:val="6"/>
        <w:kinsoku w:val="0"/>
        <w:overflowPunct w:val="0"/>
        <w:rPr>
          <w:color w:val="000000"/>
        </w:rPr>
      </w:pPr>
      <w:r>
        <w:rPr>
          <w:color w:val="0000FF"/>
        </w:rPr>
        <w:t>If</w:t>
      </w:r>
      <w:r>
        <w:rPr>
          <w:color w:val="0000FF"/>
          <w:spacing w:val="-4"/>
        </w:rPr>
        <w:t xml:space="preserve"> </w:t>
      </w:r>
      <w:r>
        <w:rPr>
          <w:color w:val="0000FF"/>
          <w:spacing w:val="-1"/>
        </w:rPr>
        <w:t>YES</w:t>
      </w:r>
      <w:r>
        <w:rPr>
          <w:color w:val="0000FF"/>
        </w:rPr>
        <w:t>,</w:t>
      </w:r>
      <w:r>
        <w:rPr>
          <w:color w:val="0000FF"/>
          <w:spacing w:val="-3"/>
        </w:rPr>
        <w:t xml:space="preserve"> </w:t>
      </w:r>
      <w:r>
        <w:rPr>
          <w:color w:val="0000FF"/>
        </w:rPr>
        <w:t>gi</w:t>
      </w:r>
      <w:r>
        <w:rPr>
          <w:color w:val="0000FF"/>
          <w:spacing w:val="-2"/>
        </w:rPr>
        <w:t>v</w:t>
      </w:r>
      <w:r>
        <w:rPr>
          <w:color w:val="0000FF"/>
        </w:rPr>
        <w:t>e</w:t>
      </w:r>
      <w:r>
        <w:rPr>
          <w:color w:val="0000FF"/>
          <w:spacing w:val="-3"/>
        </w:rPr>
        <w:t xml:space="preserve"> </w:t>
      </w:r>
      <w:r>
        <w:rPr>
          <w:color w:val="0000FF"/>
        </w:rPr>
        <w:t>d</w:t>
      </w:r>
      <w:r>
        <w:rPr>
          <w:color w:val="0000FF"/>
          <w:spacing w:val="-1"/>
        </w:rPr>
        <w:t>e</w:t>
      </w:r>
      <w:r>
        <w:rPr>
          <w:color w:val="0000FF"/>
          <w:spacing w:val="2"/>
        </w:rPr>
        <w:t>t</w:t>
      </w:r>
      <w:r>
        <w:rPr>
          <w:color w:val="0000FF"/>
        </w:rPr>
        <w:t>ai</w:t>
      </w:r>
      <w:r>
        <w:rPr>
          <w:color w:val="0000FF"/>
          <w:spacing w:val="-1"/>
        </w:rPr>
        <w:t>l</w:t>
      </w:r>
      <w:r>
        <w:rPr>
          <w:color w:val="0000FF"/>
        </w:rPr>
        <w:t>s</w:t>
      </w:r>
      <w:r>
        <w:rPr>
          <w:color w:val="0000FF"/>
          <w:spacing w:val="-4"/>
        </w:rPr>
        <w:t xml:space="preserve"> </w:t>
      </w:r>
      <w:r>
        <w:rPr>
          <w:color w:val="0000FF"/>
        </w:rPr>
        <w:t>of</w:t>
      </w:r>
      <w:r>
        <w:rPr>
          <w:color w:val="0000FF"/>
          <w:spacing w:val="-4"/>
        </w:rPr>
        <w:t xml:space="preserve"> </w:t>
      </w:r>
      <w:r>
        <w:rPr>
          <w:color w:val="0000FF"/>
        </w:rPr>
        <w:t>p</w:t>
      </w:r>
      <w:r>
        <w:rPr>
          <w:color w:val="0000FF"/>
          <w:spacing w:val="-1"/>
        </w:rPr>
        <w:t>e</w:t>
      </w:r>
      <w:r>
        <w:rPr>
          <w:color w:val="0000FF"/>
        </w:rPr>
        <w:t>r</w:t>
      </w:r>
      <w:r>
        <w:rPr>
          <w:color w:val="0000FF"/>
          <w:spacing w:val="1"/>
        </w:rPr>
        <w:t>s</w:t>
      </w:r>
      <w:r>
        <w:rPr>
          <w:color w:val="0000FF"/>
        </w:rPr>
        <w:t>o</w:t>
      </w:r>
      <w:r>
        <w:rPr>
          <w:color w:val="0000FF"/>
          <w:spacing w:val="-1"/>
        </w:rPr>
        <w:t>n</w:t>
      </w:r>
      <w:r>
        <w:rPr>
          <w:color w:val="0000FF"/>
          <w:spacing w:val="1"/>
        </w:rPr>
        <w:t>a</w:t>
      </w:r>
      <w:r>
        <w:rPr>
          <w:color w:val="0000FF"/>
        </w:rPr>
        <w:t>l</w:t>
      </w:r>
      <w:r>
        <w:rPr>
          <w:color w:val="0000FF"/>
          <w:spacing w:val="-6"/>
        </w:rPr>
        <w:t xml:space="preserve"> </w:t>
      </w:r>
      <w:r>
        <w:rPr>
          <w:color w:val="0000FF"/>
        </w:rPr>
        <w:t>d</w:t>
      </w:r>
      <w:r>
        <w:rPr>
          <w:color w:val="0000FF"/>
          <w:spacing w:val="1"/>
        </w:rPr>
        <w:t>a</w:t>
      </w:r>
      <w:r>
        <w:rPr>
          <w:color w:val="0000FF"/>
        </w:rPr>
        <w:t>ta</w:t>
      </w:r>
      <w:r>
        <w:rPr>
          <w:color w:val="0000FF"/>
          <w:spacing w:val="-5"/>
        </w:rPr>
        <w:t xml:space="preserve"> </w:t>
      </w:r>
      <w:r>
        <w:rPr>
          <w:color w:val="0000FF"/>
          <w:spacing w:val="2"/>
        </w:rPr>
        <w:t>t</w:t>
      </w:r>
      <w:r>
        <w:rPr>
          <w:color w:val="0000FF"/>
        </w:rPr>
        <w:t>o</w:t>
      </w:r>
      <w:r>
        <w:rPr>
          <w:color w:val="0000FF"/>
          <w:spacing w:val="-5"/>
        </w:rPr>
        <w:t xml:space="preserve"> </w:t>
      </w:r>
      <w:r>
        <w:rPr>
          <w:color w:val="0000FF"/>
          <w:spacing w:val="-1"/>
        </w:rPr>
        <w:t>b</w:t>
      </w:r>
      <w:r>
        <w:rPr>
          <w:color w:val="0000FF"/>
        </w:rPr>
        <w:t>e</w:t>
      </w:r>
      <w:r>
        <w:rPr>
          <w:color w:val="0000FF"/>
          <w:spacing w:val="-3"/>
        </w:rPr>
        <w:t xml:space="preserve"> </w:t>
      </w:r>
      <w:r>
        <w:rPr>
          <w:color w:val="0000FF"/>
        </w:rPr>
        <w:t>g</w:t>
      </w:r>
      <w:r>
        <w:rPr>
          <w:color w:val="0000FF"/>
          <w:spacing w:val="-1"/>
        </w:rPr>
        <w:t>a</w:t>
      </w:r>
      <w:r>
        <w:rPr>
          <w:color w:val="0000FF"/>
          <w:spacing w:val="2"/>
        </w:rPr>
        <w:t>t</w:t>
      </w:r>
      <w:r>
        <w:rPr>
          <w:color w:val="0000FF"/>
        </w:rPr>
        <w:t>h</w:t>
      </w:r>
      <w:r>
        <w:rPr>
          <w:color w:val="0000FF"/>
          <w:spacing w:val="-1"/>
        </w:rPr>
        <w:t>e</w:t>
      </w:r>
      <w:r>
        <w:rPr>
          <w:color w:val="0000FF"/>
        </w:rPr>
        <w:t>r</w:t>
      </w:r>
      <w:r>
        <w:rPr>
          <w:color w:val="0000FF"/>
          <w:spacing w:val="1"/>
        </w:rPr>
        <w:t>e</w:t>
      </w:r>
      <w:r>
        <w:rPr>
          <w:color w:val="0000FF"/>
        </w:rPr>
        <w:t>d</w:t>
      </w:r>
      <w:r>
        <w:rPr>
          <w:color w:val="0000FF"/>
          <w:spacing w:val="-5"/>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2"/>
        </w:rPr>
        <w:t>i</w:t>
      </w:r>
      <w:r>
        <w:rPr>
          <w:color w:val="0000FF"/>
          <w:spacing w:val="1"/>
        </w:rPr>
        <w:t>n</w:t>
      </w:r>
      <w:r>
        <w:rPr>
          <w:color w:val="0000FF"/>
        </w:rPr>
        <w:t>d</w:t>
      </w:r>
      <w:r>
        <w:rPr>
          <w:color w:val="0000FF"/>
          <w:spacing w:val="-2"/>
        </w:rPr>
        <w:t>i</w:t>
      </w:r>
      <w:r>
        <w:rPr>
          <w:color w:val="0000FF"/>
          <w:spacing w:val="1"/>
        </w:rPr>
        <w:t>c</w:t>
      </w:r>
      <w:r>
        <w:rPr>
          <w:color w:val="0000FF"/>
        </w:rPr>
        <w:t>a</w:t>
      </w:r>
      <w:r>
        <w:rPr>
          <w:color w:val="0000FF"/>
          <w:spacing w:val="1"/>
        </w:rPr>
        <w:t>t</w:t>
      </w:r>
      <w:r>
        <w:rPr>
          <w:color w:val="0000FF"/>
        </w:rPr>
        <w:t>e</w:t>
      </w:r>
      <w:r>
        <w:rPr>
          <w:color w:val="0000FF"/>
          <w:spacing w:val="-5"/>
        </w:rPr>
        <w:t xml:space="preserve"> </w:t>
      </w:r>
      <w:r>
        <w:rPr>
          <w:color w:val="0000FF"/>
          <w:spacing w:val="1"/>
        </w:rPr>
        <w:t>ho</w:t>
      </w:r>
      <w:r>
        <w:rPr>
          <w:color w:val="0000FF"/>
        </w:rPr>
        <w:t>w</w:t>
      </w:r>
      <w:r>
        <w:rPr>
          <w:color w:val="0000FF"/>
          <w:spacing w:val="-7"/>
        </w:rPr>
        <w:t xml:space="preserve"> </w:t>
      </w:r>
      <w:r>
        <w:rPr>
          <w:color w:val="0000FF"/>
          <w:spacing w:val="1"/>
        </w:rPr>
        <w:t>i</w:t>
      </w:r>
      <w:r>
        <w:rPr>
          <w:color w:val="0000FF"/>
        </w:rPr>
        <w:t>t</w:t>
      </w:r>
      <w:r>
        <w:rPr>
          <w:color w:val="0000FF"/>
          <w:spacing w:val="-3"/>
        </w:rPr>
        <w:t xml:space="preserve"> w</w:t>
      </w:r>
      <w:r>
        <w:rPr>
          <w:color w:val="0000FF"/>
          <w:spacing w:val="1"/>
        </w:rPr>
        <w:t>il</w:t>
      </w:r>
      <w:r>
        <w:rPr>
          <w:color w:val="0000FF"/>
        </w:rPr>
        <w:t>l</w:t>
      </w:r>
      <w:r>
        <w:rPr>
          <w:color w:val="0000FF"/>
          <w:spacing w:val="-6"/>
        </w:rPr>
        <w:t xml:space="preserve"> </w:t>
      </w:r>
      <w:r>
        <w:rPr>
          <w:color w:val="0000FF"/>
        </w:rPr>
        <w:t>be</w:t>
      </w:r>
      <w:r>
        <w:rPr>
          <w:color w:val="0000FF"/>
          <w:spacing w:val="-4"/>
        </w:rPr>
        <w:t xml:space="preserve"> </w:t>
      </w:r>
      <w:r>
        <w:rPr>
          <w:color w:val="0000FF"/>
        </w:rPr>
        <w:t>stored.</w:t>
      </w:r>
    </w:p>
    <w:p>
      <w:pPr>
        <w:kinsoku w:val="0"/>
        <w:overflowPunct w:val="0"/>
        <w:spacing w:line="200" w:lineRule="exact"/>
        <w:rPr>
          <w:sz w:val="20"/>
          <w:szCs w:val="20"/>
        </w:rPr>
      </w:pPr>
    </w:p>
    <w:p>
      <w:pPr>
        <w:kinsoku w:val="0"/>
        <w:overflowPunct w:val="0"/>
        <w:spacing w:line="200" w:lineRule="exact"/>
        <w:ind w:left="1134" w:hanging="1134"/>
        <w:rPr>
          <w:rFonts w:ascii="Arial" w:hAnsi="Arial" w:eastAsia="Times New Roman" w:cs="Arial"/>
          <w:sz w:val="20"/>
          <w:szCs w:val="20"/>
        </w:rPr>
      </w:pPr>
      <w:r>
        <w:rPr>
          <w:sz w:val="20"/>
          <w:szCs w:val="20"/>
        </w:rPr>
        <w:tab/>
      </w:r>
      <w:sdt>
        <w:sdtPr>
          <w:rPr>
            <w:rFonts w:ascii="Arial" w:hAnsi="Arial" w:eastAsia="Times New Roman" w:cs="Arial"/>
            <w:sz w:val="20"/>
            <w:szCs w:val="20"/>
          </w:rPr>
          <w:id w:val="-853035582"/>
          <w:placeholder>
            <w:docPart w:val="{69339954-5d7d-472d-bc76-dd6df95e9d8b}"/>
          </w:placeholder>
          <w:text w:multiLine="1"/>
        </w:sdtPr>
        <w:sdtEndPr>
          <w:rPr>
            <w:rFonts w:ascii="Arial" w:hAnsi="Arial" w:eastAsia="Times New Roman" w:cs="Arial"/>
            <w:sz w:val="20"/>
            <w:szCs w:val="20"/>
          </w:rPr>
        </w:sdtEndPr>
        <w:sdtContent>
          <w:r>
            <w:rPr>
              <w:rFonts w:ascii="Arial" w:hAnsi="Arial" w:eastAsia="Times New Roman" w:cs="Arial"/>
              <w:sz w:val="20"/>
              <w:szCs w:val="20"/>
            </w:rPr>
            <w:t xml:space="preserve">The data will be gathered using a questionnaire where the following personal information would be included: </w:t>
          </w:r>
          <w:r>
            <w:rPr>
              <w:rFonts w:ascii="Arial" w:hAnsi="Arial" w:eastAsia="Times New Roman" w:cs="Arial"/>
              <w:sz w:val="20"/>
              <w:szCs w:val="20"/>
            </w:rPr>
            <w:br w:type="textWrapping"/>
          </w:r>
          <w:r>
            <w:rPr>
              <w:rFonts w:ascii="Arial" w:hAnsi="Arial" w:eastAsia="Times New Roman" w:cs="Arial"/>
              <w:sz w:val="20"/>
              <w:szCs w:val="20"/>
            </w:rPr>
            <w:t xml:space="preserve"> 1.</w:t>
          </w:r>
          <w:r>
            <w:rPr>
              <w:rFonts w:ascii="Arial" w:hAnsi="Arial" w:eastAsia="Times New Roman" w:cs="Arial"/>
              <w:sz w:val="20"/>
              <w:szCs w:val="20"/>
            </w:rPr>
            <w:tab/>
          </w:r>
          <w:r>
            <w:rPr>
              <w:rFonts w:ascii="Arial" w:hAnsi="Arial" w:eastAsia="Times New Roman" w:cs="Arial"/>
              <w:sz w:val="20"/>
              <w:szCs w:val="20"/>
            </w:rPr>
            <w:t xml:space="preserve">Gender </w:t>
          </w:r>
          <w:r>
            <w:rPr>
              <w:rFonts w:ascii="Arial" w:hAnsi="Arial" w:eastAsia="Times New Roman" w:cs="Arial"/>
              <w:sz w:val="20"/>
              <w:szCs w:val="20"/>
            </w:rPr>
            <w:br w:type="textWrapping"/>
          </w:r>
          <w:r>
            <w:rPr>
              <w:rFonts w:ascii="Arial" w:hAnsi="Arial" w:eastAsia="Times New Roman" w:cs="Arial"/>
              <w:sz w:val="20"/>
              <w:szCs w:val="20"/>
            </w:rPr>
            <w:t xml:space="preserve"> 2. Age </w:t>
          </w:r>
          <w:r>
            <w:rPr>
              <w:rFonts w:ascii="Arial" w:hAnsi="Arial" w:eastAsia="Times New Roman" w:cs="Arial"/>
              <w:sz w:val="20"/>
              <w:szCs w:val="20"/>
            </w:rPr>
            <w:br w:type="textWrapping"/>
          </w:r>
          <w:r>
            <w:rPr>
              <w:rFonts w:ascii="Arial" w:hAnsi="Arial" w:eastAsia="Times New Roman" w:cs="Arial"/>
              <w:sz w:val="20"/>
              <w:szCs w:val="20"/>
            </w:rPr>
            <w:t xml:space="preserve"> 3.</w:t>
          </w:r>
          <w:r>
            <w:rPr>
              <w:rFonts w:ascii="Arial" w:hAnsi="Arial" w:eastAsia="Times New Roman" w:cs="Arial"/>
              <w:sz w:val="20"/>
              <w:szCs w:val="20"/>
            </w:rPr>
            <w:tab/>
          </w:r>
          <w:r>
            <w:rPr>
              <w:rFonts w:ascii="Arial" w:hAnsi="Arial" w:eastAsia="Times New Roman" w:cs="Arial"/>
              <w:sz w:val="20"/>
              <w:szCs w:val="20"/>
            </w:rPr>
            <w:t xml:space="preserve">Education level </w:t>
          </w:r>
          <w:r>
            <w:rPr>
              <w:rFonts w:ascii="Arial" w:hAnsi="Arial" w:eastAsia="Times New Roman" w:cs="Arial"/>
              <w:sz w:val="20"/>
              <w:szCs w:val="20"/>
            </w:rPr>
            <w:br w:type="textWrapping"/>
          </w:r>
          <w:r>
            <w:rPr>
              <w:rFonts w:ascii="Arial" w:hAnsi="Arial" w:eastAsia="Times New Roman" w:cs="Arial"/>
              <w:sz w:val="20"/>
              <w:szCs w:val="20"/>
            </w:rPr>
            <w:t xml:space="preserve"> 4. Income per month </w:t>
          </w:r>
          <w:r>
            <w:rPr>
              <w:rFonts w:ascii="Arial" w:hAnsi="Arial" w:eastAsia="Times New Roman" w:cs="Arial"/>
              <w:sz w:val="20"/>
              <w:szCs w:val="20"/>
            </w:rPr>
            <w:br w:type="textWrapping"/>
          </w:r>
          <w:r>
            <w:rPr>
              <w:rFonts w:ascii="Arial" w:hAnsi="Arial" w:eastAsia="Times New Roman" w:cs="Arial"/>
              <w:sz w:val="20"/>
              <w:szCs w:val="20"/>
            </w:rPr>
            <w:t>The personal information question will be addressed only it is relevant to the study. The respondents’ personal information will be secured with the researcher and used for this study only, it will not be revealed to any other parties or for any purpose other than this study. The research data will be saved in the cloud while the offline data will be stored in the researcher’s computer with the file being encrypted. None of data will be stored in paper copies and  the backup data will be in the cloud storage</w:t>
          </w:r>
        </w:sdtContent>
      </w:sdt>
    </w:p>
    <w:p>
      <w:pPr>
        <w:kinsoku w:val="0"/>
        <w:overflowPunct w:val="0"/>
        <w:spacing w:line="200" w:lineRule="exact"/>
        <w:ind w:left="1134" w:hanging="1134"/>
        <w:rPr>
          <w:rFonts w:ascii="Arial" w:hAnsi="Arial" w:cs="Arial"/>
          <w:sz w:val="22"/>
          <w:szCs w:val="22"/>
        </w:rPr>
      </w:pPr>
    </w:p>
    <w:p>
      <w:pPr>
        <w:pStyle w:val="6"/>
        <w:kinsoku w:val="0"/>
        <w:overflowPunct w:val="0"/>
        <w:rPr>
          <w:color w:val="0000FF"/>
        </w:rPr>
      </w:pPr>
      <w:r>
        <w:rPr>
          <w:color w:val="0000FF"/>
          <w:spacing w:val="6"/>
        </w:rPr>
        <w:t>W</w:t>
      </w:r>
      <w:r>
        <w:rPr>
          <w:color w:val="0000FF"/>
          <w:spacing w:val="-1"/>
        </w:rPr>
        <w:t>il</w:t>
      </w:r>
      <w:r>
        <w:rPr>
          <w:color w:val="0000FF"/>
        </w:rPr>
        <w:t>l</w:t>
      </w:r>
      <w:r>
        <w:rPr>
          <w:color w:val="0000FF"/>
          <w:spacing w:val="-8"/>
        </w:rPr>
        <w:t xml:space="preserve"> </w:t>
      </w:r>
      <w:r>
        <w:rPr>
          <w:color w:val="0000FF"/>
          <w:spacing w:val="-7"/>
        </w:rPr>
        <w:t>y</w:t>
      </w:r>
      <w:r>
        <w:rPr>
          <w:color w:val="0000FF"/>
          <w:spacing w:val="1"/>
        </w:rPr>
        <w:t>o</w:t>
      </w:r>
      <w:r>
        <w:rPr>
          <w:color w:val="0000FF"/>
        </w:rPr>
        <w:t>u</w:t>
      </w:r>
      <w:r>
        <w:rPr>
          <w:color w:val="0000FF"/>
          <w:spacing w:val="-8"/>
        </w:rPr>
        <w:t xml:space="preserve"> </w:t>
      </w:r>
      <w:r>
        <w:rPr>
          <w:color w:val="0000FF"/>
          <w:spacing w:val="1"/>
        </w:rPr>
        <w:t>b</w:t>
      </w:r>
      <w:r>
        <w:rPr>
          <w:color w:val="0000FF"/>
        </w:rPr>
        <w:t>e</w:t>
      </w:r>
      <w:r>
        <w:rPr>
          <w:color w:val="0000FF"/>
          <w:spacing w:val="-8"/>
        </w:rPr>
        <w:t xml:space="preserve"> </w:t>
      </w:r>
      <w:r>
        <w:rPr>
          <w:color w:val="0000FF"/>
          <w:spacing w:val="3"/>
        </w:rPr>
        <w:t>m</w:t>
      </w:r>
      <w:r>
        <w:rPr>
          <w:color w:val="0000FF"/>
          <w:spacing w:val="-3"/>
        </w:rPr>
        <w:t>a</w:t>
      </w:r>
      <w:r>
        <w:rPr>
          <w:color w:val="0000FF"/>
          <w:spacing w:val="3"/>
        </w:rPr>
        <w:t>k</w:t>
      </w:r>
      <w:r>
        <w:rPr>
          <w:color w:val="0000FF"/>
          <w:spacing w:val="-1"/>
        </w:rPr>
        <w:t>i</w:t>
      </w:r>
      <w:r>
        <w:rPr>
          <w:color w:val="0000FF"/>
        </w:rPr>
        <w:t>ng</w:t>
      </w:r>
      <w:r>
        <w:rPr>
          <w:color w:val="0000FF"/>
          <w:spacing w:val="-8"/>
        </w:rPr>
        <w:t xml:space="preserve"> </w:t>
      </w:r>
      <w:r>
        <w:rPr>
          <w:color w:val="0000FF"/>
        </w:rPr>
        <w:t>a</w:t>
      </w:r>
      <w:r>
        <w:rPr>
          <w:color w:val="0000FF"/>
          <w:spacing w:val="1"/>
        </w:rPr>
        <w:t>u</w:t>
      </w:r>
      <w:r>
        <w:rPr>
          <w:color w:val="0000FF"/>
        </w:rPr>
        <w:t>d</w:t>
      </w:r>
      <w:r>
        <w:rPr>
          <w:color w:val="0000FF"/>
          <w:spacing w:val="-2"/>
        </w:rPr>
        <w:t>i</w:t>
      </w:r>
      <w:r>
        <w:rPr>
          <w:color w:val="0000FF"/>
          <w:spacing w:val="1"/>
        </w:rPr>
        <w:t>o</w:t>
      </w:r>
      <w:r>
        <w:rPr>
          <w:color w:val="0000FF"/>
          <w:spacing w:val="3"/>
        </w:rPr>
        <w:t>-</w:t>
      </w:r>
      <w:r>
        <w:rPr>
          <w:color w:val="0000FF"/>
          <w:spacing w:val="-2"/>
        </w:rPr>
        <w:t>v</w:t>
      </w:r>
      <w:r>
        <w:rPr>
          <w:color w:val="0000FF"/>
          <w:spacing w:val="1"/>
        </w:rPr>
        <w:t>is</w:t>
      </w:r>
      <w:r>
        <w:rPr>
          <w:color w:val="0000FF"/>
        </w:rPr>
        <w:t>u</w:t>
      </w:r>
      <w:r>
        <w:rPr>
          <w:color w:val="0000FF"/>
          <w:spacing w:val="-1"/>
        </w:rPr>
        <w:t>a</w:t>
      </w:r>
      <w:r>
        <w:rPr>
          <w:color w:val="0000FF"/>
        </w:rPr>
        <w:t>l</w:t>
      </w:r>
      <w:r>
        <w:rPr>
          <w:color w:val="0000FF"/>
          <w:spacing w:val="-9"/>
        </w:rPr>
        <w:t xml:space="preserve"> </w:t>
      </w:r>
      <w:r>
        <w:rPr>
          <w:color w:val="0000FF"/>
        </w:rPr>
        <w:t>recor</w:t>
      </w:r>
      <w:r>
        <w:rPr>
          <w:color w:val="0000FF"/>
          <w:spacing w:val="2"/>
        </w:rPr>
        <w:t>d</w:t>
      </w:r>
      <w:r>
        <w:rPr>
          <w:color w:val="0000FF"/>
          <w:spacing w:val="-1"/>
        </w:rPr>
        <w:t>i</w:t>
      </w:r>
      <w:r>
        <w:rPr>
          <w:color w:val="0000FF"/>
        </w:rPr>
        <w:t>n</w:t>
      </w:r>
      <w:r>
        <w:rPr>
          <w:color w:val="0000FF"/>
          <w:spacing w:val="-1"/>
        </w:rPr>
        <w:t>g</w:t>
      </w:r>
      <w:r>
        <w:rPr>
          <w:color w:val="0000FF"/>
          <w:spacing w:val="2"/>
        </w:rPr>
        <w:t>s</w:t>
      </w:r>
      <w:r>
        <w:rPr>
          <w:color w:val="0000FF"/>
        </w:rPr>
        <w:t>?</w:t>
      </w:r>
    </w:p>
    <w:p>
      <w:pPr>
        <w:pStyle w:val="6"/>
        <w:kinsoku w:val="0"/>
        <w:overflowPunct w:val="0"/>
        <w:rPr>
          <w:color w:val="0000FF"/>
        </w:rPr>
      </w:pPr>
    </w:p>
    <w:p>
      <w:pPr>
        <w:pStyle w:val="6"/>
        <w:kinsoku w:val="0"/>
        <w:overflowPunct w:val="0"/>
        <w:rPr>
          <w:color w:val="000000"/>
        </w:rPr>
      </w:pPr>
      <w:sdt>
        <w:sdtPr>
          <w:rPr>
            <w:color w:val="0000FF"/>
          </w:rPr>
          <w:id w:val="934640200"/>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YES</w:t>
      </w:r>
      <w:r>
        <w:rPr>
          <w:color w:val="0000FF"/>
        </w:rPr>
        <w:tab/>
      </w:r>
      <w:r>
        <w:rPr>
          <w:color w:val="0000FF"/>
        </w:rPr>
        <w:tab/>
      </w:r>
      <w:r>
        <w:rPr>
          <w:color w:val="0000FF"/>
        </w:rPr>
        <w:tab/>
      </w:r>
      <w:sdt>
        <w:sdtPr>
          <w:rPr>
            <w:color w:val="0000FF"/>
          </w:rPr>
          <w:id w:val="-2056922744"/>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line="100" w:lineRule="exact"/>
        <w:rPr>
          <w:sz w:val="10"/>
          <w:szCs w:val="10"/>
        </w:rPr>
      </w:pPr>
    </w:p>
    <w:p>
      <w:pPr>
        <w:kinsoku w:val="0"/>
        <w:overflowPunct w:val="0"/>
        <w:spacing w:line="200" w:lineRule="exact"/>
        <w:rPr>
          <w:sz w:val="20"/>
          <w:szCs w:val="20"/>
        </w:rPr>
      </w:pPr>
    </w:p>
    <w:p>
      <w:pPr>
        <w:pStyle w:val="6"/>
        <w:kinsoku w:val="0"/>
        <w:overflowPunct w:val="0"/>
        <w:rPr>
          <w:color w:val="000000"/>
        </w:rPr>
      </w:pPr>
      <w:r>
        <w:rPr>
          <w:color w:val="0000FF"/>
        </w:rPr>
        <w:t>If</w:t>
      </w:r>
      <w:r>
        <w:rPr>
          <w:color w:val="0000FF"/>
          <w:spacing w:val="-4"/>
        </w:rPr>
        <w:t xml:space="preserve"> </w:t>
      </w:r>
      <w:r>
        <w:rPr>
          <w:color w:val="0000FF"/>
          <w:spacing w:val="-1"/>
        </w:rPr>
        <w:t>YES</w:t>
      </w:r>
      <w:r>
        <w:rPr>
          <w:color w:val="0000FF"/>
        </w:rPr>
        <w:t>,</w:t>
      </w:r>
      <w:r>
        <w:rPr>
          <w:color w:val="0000FF"/>
          <w:spacing w:val="-3"/>
        </w:rPr>
        <w:t xml:space="preserve"> </w:t>
      </w:r>
      <w:r>
        <w:rPr>
          <w:color w:val="0000FF"/>
        </w:rPr>
        <w:t>gi</w:t>
      </w:r>
      <w:r>
        <w:rPr>
          <w:color w:val="0000FF"/>
          <w:spacing w:val="-2"/>
        </w:rPr>
        <w:t>v</w:t>
      </w:r>
      <w:r>
        <w:rPr>
          <w:color w:val="0000FF"/>
        </w:rPr>
        <w:t>e</w:t>
      </w:r>
      <w:r>
        <w:rPr>
          <w:color w:val="0000FF"/>
          <w:spacing w:val="-3"/>
        </w:rPr>
        <w:t xml:space="preserve"> </w:t>
      </w:r>
      <w:r>
        <w:rPr>
          <w:color w:val="0000FF"/>
        </w:rPr>
        <w:t>d</w:t>
      </w:r>
      <w:r>
        <w:rPr>
          <w:color w:val="0000FF"/>
          <w:spacing w:val="-1"/>
        </w:rPr>
        <w:t>e</w:t>
      </w:r>
      <w:r>
        <w:rPr>
          <w:color w:val="0000FF"/>
          <w:spacing w:val="2"/>
        </w:rPr>
        <w:t>t</w:t>
      </w:r>
      <w:r>
        <w:rPr>
          <w:color w:val="0000FF"/>
        </w:rPr>
        <w:t>a</w:t>
      </w:r>
      <w:r>
        <w:rPr>
          <w:color w:val="0000FF"/>
          <w:spacing w:val="1"/>
        </w:rPr>
        <w:t>i</w:t>
      </w:r>
      <w:r>
        <w:rPr>
          <w:color w:val="0000FF"/>
          <w:spacing w:val="-1"/>
        </w:rPr>
        <w:t>l</w:t>
      </w:r>
      <w:r>
        <w:rPr>
          <w:color w:val="0000FF"/>
        </w:rPr>
        <w:t>s</w:t>
      </w:r>
      <w:r>
        <w:rPr>
          <w:color w:val="0000FF"/>
          <w:spacing w:val="-4"/>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5"/>
        </w:rPr>
        <w:t xml:space="preserve"> </w:t>
      </w:r>
      <w:r>
        <w:rPr>
          <w:color w:val="0000FF"/>
          <w:spacing w:val="4"/>
        </w:rPr>
        <w:t>t</w:t>
      </w:r>
      <w:r>
        <w:rPr>
          <w:color w:val="0000FF"/>
          <w:spacing w:val="-2"/>
        </w:rPr>
        <w:t>y</w:t>
      </w:r>
      <w:r>
        <w:rPr>
          <w:color w:val="0000FF"/>
        </w:rPr>
        <w:t>p</w:t>
      </w:r>
      <w:r>
        <w:rPr>
          <w:color w:val="0000FF"/>
          <w:spacing w:val="-1"/>
        </w:rPr>
        <w:t>e</w:t>
      </w:r>
      <w:r>
        <w:rPr>
          <w:color w:val="0000FF"/>
        </w:rPr>
        <w:t>s</w:t>
      </w:r>
      <w:r>
        <w:rPr>
          <w:color w:val="0000FF"/>
          <w:spacing w:val="-4"/>
        </w:rPr>
        <w:t xml:space="preserve"> </w:t>
      </w:r>
      <w:r>
        <w:rPr>
          <w:color w:val="0000FF"/>
        </w:rPr>
        <w:t>record</w:t>
      </w:r>
      <w:r>
        <w:rPr>
          <w:color w:val="0000FF"/>
          <w:spacing w:val="1"/>
        </w:rPr>
        <w:t>i</w:t>
      </w:r>
      <w:r>
        <w:rPr>
          <w:color w:val="0000FF"/>
        </w:rPr>
        <w:t>ng</w:t>
      </w:r>
      <w:r>
        <w:rPr>
          <w:color w:val="0000FF"/>
          <w:spacing w:val="-6"/>
        </w:rPr>
        <w:t xml:space="preserve"> </w:t>
      </w:r>
      <w:r>
        <w:rPr>
          <w:color w:val="0000FF"/>
          <w:spacing w:val="1"/>
        </w:rPr>
        <w:t>t</w:t>
      </w:r>
      <w:r>
        <w:rPr>
          <w:color w:val="0000FF"/>
        </w:rPr>
        <w:t>o</w:t>
      </w:r>
      <w:r>
        <w:rPr>
          <w:color w:val="0000FF"/>
          <w:spacing w:val="-5"/>
        </w:rPr>
        <w:t xml:space="preserve"> </w:t>
      </w:r>
      <w:r>
        <w:rPr>
          <w:color w:val="0000FF"/>
          <w:spacing w:val="-1"/>
        </w:rPr>
        <w:t>b</w:t>
      </w:r>
      <w:r>
        <w:rPr>
          <w:color w:val="0000FF"/>
        </w:rPr>
        <w:t>e</w:t>
      </w:r>
      <w:r>
        <w:rPr>
          <w:color w:val="0000FF"/>
          <w:spacing w:val="-3"/>
        </w:rPr>
        <w:t xml:space="preserve"> </w:t>
      </w:r>
      <w:r>
        <w:rPr>
          <w:color w:val="0000FF"/>
          <w:spacing w:val="4"/>
        </w:rPr>
        <w:t>m</w:t>
      </w:r>
      <w:r>
        <w:rPr>
          <w:color w:val="0000FF"/>
        </w:rPr>
        <w:t>a</w:t>
      </w:r>
      <w:r>
        <w:rPr>
          <w:color w:val="0000FF"/>
          <w:spacing w:val="-1"/>
        </w:rPr>
        <w:t>d</w:t>
      </w:r>
      <w:r>
        <w:rPr>
          <w:color w:val="0000FF"/>
        </w:rPr>
        <w:t>e</w:t>
      </w:r>
      <w:r>
        <w:rPr>
          <w:color w:val="0000FF"/>
          <w:spacing w:val="-2"/>
        </w:rPr>
        <w:t xml:space="preserve"> </w:t>
      </w:r>
      <w:r>
        <w:rPr>
          <w:color w:val="0000FF"/>
          <w:spacing w:val="1"/>
        </w:rPr>
        <w:t>a</w:t>
      </w:r>
      <w:r>
        <w:rPr>
          <w:color w:val="0000FF"/>
        </w:rPr>
        <w:t>nd</w:t>
      </w:r>
      <w:r>
        <w:rPr>
          <w:color w:val="0000FF"/>
          <w:spacing w:val="-6"/>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ate</w:t>
      </w:r>
      <w:r>
        <w:rPr>
          <w:color w:val="0000FF"/>
          <w:spacing w:val="-4"/>
        </w:rPr>
        <w:t xml:space="preserve"> </w:t>
      </w:r>
      <w:r>
        <w:rPr>
          <w:color w:val="0000FF"/>
        </w:rPr>
        <w:t>h</w:t>
      </w:r>
      <w:r>
        <w:rPr>
          <w:color w:val="0000FF"/>
          <w:spacing w:val="1"/>
        </w:rPr>
        <w:t>o</w:t>
      </w:r>
      <w:r>
        <w:rPr>
          <w:color w:val="0000FF"/>
        </w:rPr>
        <w:t>w</w:t>
      </w:r>
      <w:r>
        <w:rPr>
          <w:color w:val="0000FF"/>
          <w:spacing w:val="-7"/>
        </w:rPr>
        <w:t xml:space="preserve"> </w:t>
      </w:r>
      <w:r>
        <w:rPr>
          <w:color w:val="0000FF"/>
          <w:spacing w:val="1"/>
        </w:rPr>
        <w:t>t</w:t>
      </w:r>
      <w:r>
        <w:rPr>
          <w:color w:val="0000FF"/>
        </w:rPr>
        <w:t>h</w:t>
      </w:r>
      <w:r>
        <w:rPr>
          <w:color w:val="0000FF"/>
          <w:spacing w:val="4"/>
        </w:rPr>
        <w:t>e</w:t>
      </w:r>
      <w:r>
        <w:rPr>
          <w:color w:val="0000FF"/>
        </w:rPr>
        <w:t>y</w:t>
      </w:r>
      <w:r>
        <w:rPr>
          <w:color w:val="0000FF"/>
          <w:spacing w:val="-6"/>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spacing w:val="1"/>
        </w:rPr>
        <w:t>b</w:t>
      </w:r>
      <w:r>
        <w:rPr>
          <w:color w:val="0000FF"/>
        </w:rPr>
        <w:t>e</w:t>
      </w:r>
      <w:r>
        <w:rPr>
          <w:color w:val="0000FF"/>
          <w:spacing w:val="-3"/>
        </w:rPr>
        <w:t xml:space="preserve"> </w:t>
      </w:r>
      <w:r>
        <w:rPr>
          <w:color w:val="0000FF"/>
        </w:rPr>
        <w:t>stored.</w:t>
      </w:r>
    </w:p>
    <w:p>
      <w:pPr>
        <w:kinsoku w:val="0"/>
        <w:overflowPunct w:val="0"/>
        <w:spacing w:line="200" w:lineRule="exact"/>
        <w:rPr>
          <w:sz w:val="20"/>
          <w:szCs w:val="20"/>
        </w:rPr>
      </w:pPr>
    </w:p>
    <w:p>
      <w:pPr>
        <w:kinsoku w:val="0"/>
        <w:overflowPunct w:val="0"/>
        <w:spacing w:line="200" w:lineRule="exact"/>
        <w:ind w:left="1134" w:hanging="1134"/>
        <w:rPr>
          <w:sz w:val="20"/>
          <w:szCs w:val="20"/>
        </w:rPr>
      </w:pPr>
      <w:r>
        <w:rPr>
          <w:sz w:val="20"/>
          <w:szCs w:val="20"/>
        </w:rPr>
        <w:tab/>
      </w:r>
      <w:sdt>
        <w:sdtPr>
          <w:rPr>
            <w:sz w:val="20"/>
            <w:szCs w:val="20"/>
          </w:rPr>
          <w:id w:val="-1301223005"/>
          <w:placeholder>
            <w:docPart w:val="{6c6f7cce-2577-4476-accf-e5494226f33b}"/>
          </w:placeholder>
          <w:showingPlcHdr/>
          <w:text w:multiLine="1"/>
        </w:sdtPr>
        <w:sdtEndPr>
          <w:rPr>
            <w:sz w:val="20"/>
            <w:szCs w:val="20"/>
          </w:rPr>
        </w:sdtEndPr>
        <w:sdtContent>
          <w:r>
            <w:rPr>
              <w:rStyle w:val="21"/>
              <w:rFonts w:ascii="Arial" w:hAnsi="Arial" w:cs="Arial"/>
              <w:sz w:val="20"/>
              <w:szCs w:val="20"/>
            </w:rPr>
            <w:t>Click here to enter text.</w:t>
          </w:r>
        </w:sdtContent>
      </w:sdt>
    </w:p>
    <w:p>
      <w:pPr>
        <w:kinsoku w:val="0"/>
        <w:overflowPunct w:val="0"/>
        <w:spacing w:line="200" w:lineRule="exact"/>
        <w:rPr>
          <w:sz w:val="20"/>
          <w:szCs w:val="20"/>
        </w:rPr>
      </w:pPr>
    </w:p>
    <w:p>
      <w:pPr>
        <w:kinsoku w:val="0"/>
        <w:overflowPunct w:val="0"/>
        <w:spacing w:before="8" w:line="220" w:lineRule="exact"/>
        <w:rPr>
          <w:sz w:val="22"/>
          <w:szCs w:val="22"/>
        </w:rPr>
      </w:pPr>
    </w:p>
    <w:p>
      <w:pPr>
        <w:pStyle w:val="6"/>
        <w:kinsoku w:val="0"/>
        <w:overflowPunct w:val="0"/>
        <w:spacing w:line="275" w:lineRule="auto"/>
        <w:rPr>
          <w:color w:val="000000"/>
        </w:rPr>
      </w:pPr>
      <w:r>
        <w:rPr>
          <w:color w:val="0000FF"/>
          <w:spacing w:val="-1"/>
        </w:rPr>
        <w:t>S</w:t>
      </w:r>
      <w:r>
        <w:rPr>
          <w:color w:val="0000FF"/>
        </w:rPr>
        <w:t>ta</w:t>
      </w:r>
      <w:r>
        <w:rPr>
          <w:color w:val="0000FF"/>
          <w:spacing w:val="1"/>
        </w:rPr>
        <w:t>t</w:t>
      </w:r>
      <w:r>
        <w:rPr>
          <w:color w:val="0000FF"/>
        </w:rPr>
        <w:t>e</w:t>
      </w:r>
      <w:r>
        <w:rPr>
          <w:color w:val="0000FF"/>
          <w:spacing w:val="-5"/>
        </w:rPr>
        <w:t xml:space="preserve"> </w:t>
      </w:r>
      <w:r>
        <w:rPr>
          <w:color w:val="0000FF"/>
          <w:spacing w:val="-3"/>
        </w:rPr>
        <w:t>w</w:t>
      </w:r>
      <w:r>
        <w:rPr>
          <w:color w:val="0000FF"/>
          <w:spacing w:val="1"/>
        </w:rPr>
        <w:t>h</w:t>
      </w:r>
      <w:r>
        <w:rPr>
          <w:color w:val="0000FF"/>
        </w:rPr>
        <w:t>at</w:t>
      </w:r>
      <w:r>
        <w:rPr>
          <w:color w:val="0000FF"/>
          <w:spacing w:val="-7"/>
        </w:rPr>
        <w:t xml:space="preserve"> </w:t>
      </w:r>
      <w:r>
        <w:rPr>
          <w:color w:val="0000FF"/>
          <w:spacing w:val="1"/>
        </w:rPr>
        <w:t>s</w:t>
      </w:r>
      <w:r>
        <w:rPr>
          <w:color w:val="0000FF"/>
        </w:rPr>
        <w:t>te</w:t>
      </w:r>
      <w:r>
        <w:rPr>
          <w:color w:val="0000FF"/>
          <w:spacing w:val="-1"/>
        </w:rPr>
        <w:t>p</w:t>
      </w:r>
      <w:r>
        <w:rPr>
          <w:color w:val="0000FF"/>
        </w:rPr>
        <w:t>s</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rPr>
        <w:t>be</w:t>
      </w:r>
      <w:r>
        <w:rPr>
          <w:color w:val="0000FF"/>
          <w:spacing w:val="-7"/>
        </w:rPr>
        <w:t xml:space="preserve"> </w:t>
      </w:r>
      <w:r>
        <w:rPr>
          <w:color w:val="0000FF"/>
          <w:spacing w:val="1"/>
        </w:rPr>
        <w:t>t</w:t>
      </w:r>
      <w:r>
        <w:rPr>
          <w:color w:val="0000FF"/>
        </w:rPr>
        <w:t>aken</w:t>
      </w:r>
      <w:r>
        <w:rPr>
          <w:color w:val="0000FF"/>
          <w:spacing w:val="-7"/>
        </w:rPr>
        <w:t xml:space="preserve"> </w:t>
      </w:r>
      <w:r>
        <w:rPr>
          <w:color w:val="0000FF"/>
        </w:rPr>
        <w:t>to</w:t>
      </w:r>
      <w:r>
        <w:rPr>
          <w:color w:val="0000FF"/>
          <w:spacing w:val="-5"/>
        </w:rPr>
        <w:t xml:space="preserve"> </w:t>
      </w:r>
      <w:r>
        <w:rPr>
          <w:color w:val="0000FF"/>
        </w:rPr>
        <w:t>pr</w:t>
      </w:r>
      <w:r>
        <w:rPr>
          <w:color w:val="0000FF"/>
          <w:spacing w:val="2"/>
        </w:rPr>
        <w:t>e</w:t>
      </w:r>
      <w:r>
        <w:rPr>
          <w:color w:val="0000FF"/>
          <w:spacing w:val="-2"/>
        </w:rPr>
        <w:t>v</w:t>
      </w:r>
      <w:r>
        <w:rPr>
          <w:color w:val="0000FF"/>
        </w:rPr>
        <w:t>e</w:t>
      </w:r>
      <w:r>
        <w:rPr>
          <w:color w:val="0000FF"/>
          <w:spacing w:val="-1"/>
        </w:rPr>
        <w:t>n</w:t>
      </w:r>
      <w:r>
        <w:rPr>
          <w:color w:val="0000FF"/>
        </w:rPr>
        <w:t>t</w:t>
      </w:r>
      <w:r>
        <w:rPr>
          <w:color w:val="0000FF"/>
          <w:spacing w:val="-5"/>
        </w:rPr>
        <w:t xml:space="preserve"> </w:t>
      </w:r>
      <w:r>
        <w:rPr>
          <w:color w:val="0000FF"/>
        </w:rPr>
        <w:t>or</w:t>
      </w:r>
      <w:r>
        <w:rPr>
          <w:color w:val="0000FF"/>
          <w:spacing w:val="-4"/>
        </w:rPr>
        <w:t xml:space="preserve"> </w:t>
      </w:r>
      <w:r>
        <w:rPr>
          <w:color w:val="0000FF"/>
        </w:rPr>
        <w:t>re</w:t>
      </w:r>
      <w:r>
        <w:rPr>
          <w:color w:val="0000FF"/>
          <w:spacing w:val="1"/>
        </w:rPr>
        <w:t>g</w:t>
      </w:r>
      <w:r>
        <w:rPr>
          <w:color w:val="0000FF"/>
        </w:rPr>
        <w:t>ulate</w:t>
      </w:r>
      <w:r>
        <w:rPr>
          <w:color w:val="0000FF"/>
          <w:spacing w:val="-6"/>
        </w:rPr>
        <w:t xml:space="preserve"> </w:t>
      </w:r>
      <w:r>
        <w:rPr>
          <w:color w:val="0000FF"/>
        </w:rPr>
        <w:t>ac</w:t>
      </w:r>
      <w:r>
        <w:rPr>
          <w:color w:val="0000FF"/>
          <w:spacing w:val="1"/>
        </w:rPr>
        <w:t>c</w:t>
      </w:r>
      <w:r>
        <w:rPr>
          <w:color w:val="0000FF"/>
        </w:rPr>
        <w:t>ess</w:t>
      </w:r>
      <w:r>
        <w:rPr>
          <w:color w:val="0000FF"/>
          <w:spacing w:val="-6"/>
        </w:rPr>
        <w:t xml:space="preserve"> </w:t>
      </w:r>
      <w:r>
        <w:rPr>
          <w:color w:val="0000FF"/>
        </w:rPr>
        <w:t>to</w:t>
      </w:r>
      <w:r>
        <w:rPr>
          <w:color w:val="0000FF"/>
          <w:spacing w:val="-7"/>
        </w:rPr>
        <w:t xml:space="preserve"> </w:t>
      </w:r>
      <w:r>
        <w:rPr>
          <w:color w:val="0000FF"/>
        </w:rPr>
        <w:t>p</w:t>
      </w:r>
      <w:r>
        <w:rPr>
          <w:color w:val="0000FF"/>
          <w:spacing w:val="-1"/>
        </w:rPr>
        <w:t>e</w:t>
      </w:r>
      <w:r>
        <w:rPr>
          <w:color w:val="0000FF"/>
        </w:rPr>
        <w:t>r</w:t>
      </w:r>
      <w:r>
        <w:rPr>
          <w:color w:val="0000FF"/>
          <w:spacing w:val="1"/>
        </w:rPr>
        <w:t>s</w:t>
      </w:r>
      <w:r>
        <w:rPr>
          <w:color w:val="0000FF"/>
        </w:rPr>
        <w:t>o</w:t>
      </w:r>
      <w:r>
        <w:rPr>
          <w:color w:val="0000FF"/>
          <w:spacing w:val="-1"/>
        </w:rPr>
        <w:t>n</w:t>
      </w:r>
      <w:r>
        <w:rPr>
          <w:color w:val="0000FF"/>
          <w:spacing w:val="1"/>
        </w:rPr>
        <w:t>a</w:t>
      </w:r>
      <w:r>
        <w:rPr>
          <w:color w:val="0000FF"/>
        </w:rPr>
        <w:t>l</w:t>
      </w:r>
      <w:r>
        <w:rPr>
          <w:color w:val="0000FF"/>
          <w:spacing w:val="-8"/>
        </w:rPr>
        <w:t xml:space="preserve"> </w:t>
      </w:r>
      <w:r>
        <w:rPr>
          <w:color w:val="0000FF"/>
          <w:spacing w:val="1"/>
        </w:rPr>
        <w:t>d</w:t>
      </w:r>
      <w:r>
        <w:rPr>
          <w:color w:val="0000FF"/>
        </w:rPr>
        <w:t>at</w:t>
      </w:r>
      <w:r>
        <w:rPr>
          <w:color w:val="0000FF"/>
          <w:spacing w:val="-1"/>
        </w:rPr>
        <w:t>a</w:t>
      </w:r>
      <w:r>
        <w:rPr>
          <w:color w:val="0000FF"/>
          <w:spacing w:val="2"/>
        </w:rPr>
        <w:t>/</w:t>
      </w:r>
      <w:r>
        <w:rPr>
          <w:color w:val="0000FF"/>
        </w:rPr>
        <w:t>a</w:t>
      </w:r>
      <w:r>
        <w:rPr>
          <w:color w:val="0000FF"/>
          <w:spacing w:val="-1"/>
        </w:rPr>
        <w:t>u</w:t>
      </w:r>
      <w:r>
        <w:rPr>
          <w:color w:val="0000FF"/>
          <w:spacing w:val="1"/>
        </w:rPr>
        <w:t>d</w:t>
      </w:r>
      <w:r>
        <w:rPr>
          <w:color w:val="0000FF"/>
          <w:spacing w:val="-1"/>
        </w:rPr>
        <w:t>i</w:t>
      </w:r>
      <w:r>
        <w:rPr>
          <w:color w:val="0000FF"/>
          <w:spacing w:val="5"/>
        </w:rPr>
        <w:t>o</w:t>
      </w:r>
      <w:r>
        <w:rPr>
          <w:color w:val="0000FF"/>
        </w:rPr>
        <w:t>-</w:t>
      </w:r>
      <w:r>
        <w:rPr>
          <w:color w:val="0000FF"/>
          <w:spacing w:val="-2"/>
        </w:rPr>
        <w:t>v</w:t>
      </w:r>
      <w:r>
        <w:rPr>
          <w:color w:val="0000FF"/>
          <w:spacing w:val="-1"/>
        </w:rPr>
        <w:t>i</w:t>
      </w:r>
      <w:r>
        <w:rPr>
          <w:color w:val="0000FF"/>
          <w:spacing w:val="1"/>
        </w:rPr>
        <w:t>s</w:t>
      </w:r>
      <w:r>
        <w:rPr>
          <w:color w:val="0000FF"/>
        </w:rPr>
        <w:t>u</w:t>
      </w:r>
      <w:r>
        <w:rPr>
          <w:color w:val="0000FF"/>
          <w:spacing w:val="1"/>
        </w:rPr>
        <w:t>a</w:t>
      </w:r>
      <w:r>
        <w:rPr>
          <w:color w:val="0000FF"/>
        </w:rPr>
        <w:t>l</w:t>
      </w:r>
      <w:r>
        <w:rPr>
          <w:color w:val="0000FF"/>
          <w:spacing w:val="-7"/>
        </w:rPr>
        <w:t xml:space="preserve"> </w:t>
      </w:r>
      <w:r>
        <w:rPr>
          <w:color w:val="0000FF"/>
        </w:rPr>
        <w:t>recor</w:t>
      </w:r>
      <w:r>
        <w:rPr>
          <w:color w:val="0000FF"/>
          <w:spacing w:val="2"/>
        </w:rPr>
        <w:t>d</w:t>
      </w:r>
      <w:r>
        <w:rPr>
          <w:color w:val="0000FF"/>
          <w:spacing w:val="-1"/>
        </w:rPr>
        <w:t>i</w:t>
      </w:r>
      <w:r>
        <w:rPr>
          <w:color w:val="0000FF"/>
        </w:rPr>
        <w:t>n</w:t>
      </w:r>
      <w:r>
        <w:rPr>
          <w:color w:val="0000FF"/>
          <w:spacing w:val="-1"/>
        </w:rPr>
        <w:t>g</w:t>
      </w:r>
      <w:r>
        <w:rPr>
          <w:color w:val="0000FF"/>
        </w:rPr>
        <w:t>s</w:t>
      </w:r>
      <w:r>
        <w:rPr>
          <w:color w:val="0000FF"/>
          <w:w w:val="99"/>
        </w:rPr>
        <w:t xml:space="preserve"> </w:t>
      </w:r>
      <w:r>
        <w:rPr>
          <w:color w:val="0000FF"/>
        </w:rPr>
        <w:t>b</w:t>
      </w:r>
      <w:r>
        <w:rPr>
          <w:color w:val="0000FF"/>
          <w:spacing w:val="1"/>
        </w:rPr>
        <w:t>e</w:t>
      </w:r>
      <w:r>
        <w:rPr>
          <w:color w:val="0000FF"/>
          <w:spacing w:val="-5"/>
        </w:rPr>
        <w:t>y</w:t>
      </w:r>
      <w:r>
        <w:rPr>
          <w:color w:val="0000FF"/>
          <w:spacing w:val="1"/>
        </w:rPr>
        <w:t>o</w:t>
      </w:r>
      <w:r>
        <w:rPr>
          <w:color w:val="0000FF"/>
        </w:rPr>
        <w:t>nd</w:t>
      </w:r>
      <w:r>
        <w:rPr>
          <w:color w:val="0000FF"/>
          <w:spacing w:val="-6"/>
        </w:rPr>
        <w:t xml:space="preserve"> </w:t>
      </w:r>
      <w:r>
        <w:rPr>
          <w:color w:val="0000FF"/>
        </w:rPr>
        <w:t>t</w:t>
      </w:r>
      <w:r>
        <w:rPr>
          <w:color w:val="0000FF"/>
          <w:spacing w:val="-1"/>
        </w:rPr>
        <w:t>h</w:t>
      </w:r>
      <w:r>
        <w:rPr>
          <w:color w:val="0000FF"/>
        </w:rPr>
        <w:t>e</w:t>
      </w:r>
      <w:r>
        <w:rPr>
          <w:color w:val="0000FF"/>
          <w:spacing w:val="-6"/>
        </w:rPr>
        <w:t xml:space="preserve"> </w:t>
      </w:r>
      <w:r>
        <w:rPr>
          <w:color w:val="0000FF"/>
          <w:spacing w:val="-2"/>
        </w:rPr>
        <w:t>i</w:t>
      </w:r>
      <w:r>
        <w:rPr>
          <w:color w:val="0000FF"/>
          <w:spacing w:val="1"/>
        </w:rPr>
        <w:t>m</w:t>
      </w:r>
      <w:r>
        <w:rPr>
          <w:color w:val="0000FF"/>
          <w:spacing w:val="4"/>
        </w:rPr>
        <w:t>m</w:t>
      </w:r>
      <w:r>
        <w:rPr>
          <w:color w:val="0000FF"/>
        </w:rPr>
        <w:t>e</w:t>
      </w:r>
      <w:r>
        <w:rPr>
          <w:color w:val="0000FF"/>
          <w:spacing w:val="-1"/>
        </w:rPr>
        <w:t>di</w:t>
      </w:r>
      <w:r>
        <w:rPr>
          <w:color w:val="0000FF"/>
        </w:rPr>
        <w:t>ate</w:t>
      </w:r>
      <w:r>
        <w:rPr>
          <w:color w:val="0000FF"/>
          <w:spacing w:val="-7"/>
        </w:rPr>
        <w:t xml:space="preserve"> </w:t>
      </w:r>
      <w:r>
        <w:rPr>
          <w:color w:val="0000FF"/>
          <w:spacing w:val="-1"/>
        </w:rPr>
        <w:t>i</w:t>
      </w:r>
      <w:r>
        <w:rPr>
          <w:color w:val="0000FF"/>
          <w:spacing w:val="1"/>
        </w:rPr>
        <w:t>n</w:t>
      </w:r>
      <w:r>
        <w:rPr>
          <w:color w:val="0000FF"/>
          <w:spacing w:val="-2"/>
        </w:rPr>
        <w:t>v</w:t>
      </w:r>
      <w:r>
        <w:rPr>
          <w:color w:val="0000FF"/>
          <w:spacing w:val="1"/>
        </w:rPr>
        <w:t>es</w:t>
      </w:r>
      <w:r>
        <w:rPr>
          <w:color w:val="0000FF"/>
        </w:rPr>
        <w:t>t</w:t>
      </w:r>
      <w:r>
        <w:rPr>
          <w:color w:val="0000FF"/>
          <w:spacing w:val="-2"/>
        </w:rPr>
        <w:t>i</w:t>
      </w:r>
      <w:r>
        <w:rPr>
          <w:color w:val="0000FF"/>
        </w:rPr>
        <w:t>g</w:t>
      </w:r>
      <w:r>
        <w:rPr>
          <w:color w:val="0000FF"/>
          <w:spacing w:val="-1"/>
        </w:rPr>
        <w:t>a</w:t>
      </w:r>
      <w:r>
        <w:rPr>
          <w:color w:val="0000FF"/>
          <w:spacing w:val="2"/>
        </w:rPr>
        <w:t>t</w:t>
      </w:r>
      <w:r>
        <w:rPr>
          <w:color w:val="0000FF"/>
          <w:spacing w:val="-1"/>
        </w:rPr>
        <w:t>i</w:t>
      </w:r>
      <w:r>
        <w:rPr>
          <w:color w:val="0000FF"/>
          <w:spacing w:val="1"/>
        </w:rPr>
        <w:t>v</w:t>
      </w:r>
      <w:r>
        <w:rPr>
          <w:color w:val="0000FF"/>
        </w:rPr>
        <w:t>e</w:t>
      </w:r>
      <w:r>
        <w:rPr>
          <w:color w:val="0000FF"/>
          <w:spacing w:val="-7"/>
        </w:rPr>
        <w:t xml:space="preserve"> </w:t>
      </w:r>
      <w:r>
        <w:rPr>
          <w:color w:val="0000FF"/>
          <w:spacing w:val="-1"/>
        </w:rPr>
        <w:t>t</w:t>
      </w:r>
      <w:r>
        <w:rPr>
          <w:color w:val="0000FF"/>
          <w:spacing w:val="1"/>
        </w:rPr>
        <w:t>e</w:t>
      </w:r>
      <w:r>
        <w:rPr>
          <w:color w:val="0000FF"/>
        </w:rPr>
        <w:t>a</w:t>
      </w:r>
      <w:r>
        <w:rPr>
          <w:color w:val="0000FF"/>
          <w:spacing w:val="4"/>
        </w:rPr>
        <w:t>m</w:t>
      </w:r>
      <w:r>
        <w:rPr>
          <w:color w:val="0000FF"/>
        </w:rPr>
        <w:t>,</w:t>
      </w:r>
      <w:r>
        <w:rPr>
          <w:color w:val="0000FF"/>
          <w:spacing w:val="-8"/>
        </w:rPr>
        <w:t xml:space="preserve"> </w:t>
      </w:r>
      <w:r>
        <w:rPr>
          <w:color w:val="0000FF"/>
          <w:spacing w:val="-1"/>
        </w:rPr>
        <w:t>a</w:t>
      </w:r>
      <w:r>
        <w:rPr>
          <w:color w:val="0000FF"/>
        </w:rPr>
        <w:t>s</w:t>
      </w:r>
      <w:r>
        <w:rPr>
          <w:color w:val="0000FF"/>
          <w:spacing w:val="-6"/>
        </w:rPr>
        <w:t xml:space="preserve"> </w:t>
      </w:r>
      <w:r>
        <w:rPr>
          <w:color w:val="0000FF"/>
          <w:spacing w:val="-2"/>
        </w:rPr>
        <w:t>i</w:t>
      </w:r>
      <w:r>
        <w:rPr>
          <w:color w:val="0000FF"/>
        </w:rPr>
        <w:t>n</w:t>
      </w:r>
      <w:r>
        <w:rPr>
          <w:color w:val="0000FF"/>
          <w:spacing w:val="-1"/>
        </w:rPr>
        <w:t>di</w:t>
      </w:r>
      <w:r>
        <w:rPr>
          <w:color w:val="0000FF"/>
          <w:spacing w:val="1"/>
        </w:rPr>
        <w:t>ca</w:t>
      </w:r>
      <w:r>
        <w:rPr>
          <w:color w:val="0000FF"/>
        </w:rPr>
        <w:t>ted</w:t>
      </w:r>
      <w:r>
        <w:rPr>
          <w:color w:val="0000FF"/>
          <w:spacing w:val="-6"/>
        </w:rPr>
        <w:t xml:space="preserve"> </w:t>
      </w:r>
      <w:r>
        <w:rPr>
          <w:color w:val="0000FF"/>
          <w:spacing w:val="-2"/>
        </w:rPr>
        <w:t>i</w:t>
      </w:r>
      <w:r>
        <w:rPr>
          <w:color w:val="0000FF"/>
        </w:rPr>
        <w:t>n</w:t>
      </w:r>
      <w:r>
        <w:rPr>
          <w:color w:val="0000FF"/>
          <w:spacing w:val="-7"/>
        </w:rPr>
        <w:t xml:space="preserve"> </w:t>
      </w:r>
      <w:r>
        <w:rPr>
          <w:color w:val="0000FF"/>
          <w:spacing w:val="1"/>
        </w:rPr>
        <w:t>t</w:t>
      </w:r>
      <w:r>
        <w:rPr>
          <w:color w:val="0000FF"/>
        </w:rPr>
        <w:t>he</w:t>
      </w:r>
      <w:r>
        <w:rPr>
          <w:color w:val="0000FF"/>
          <w:spacing w:val="-7"/>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w:t>
      </w:r>
      <w:r>
        <w:rPr>
          <w:color w:val="0000FF"/>
          <w:spacing w:val="-2"/>
        </w:rPr>
        <w:t xml:space="preserve"> </w:t>
      </w:r>
      <w:r>
        <w:rPr>
          <w:color w:val="0000FF"/>
          <w:spacing w:val="2"/>
        </w:rPr>
        <w:t>I</w:t>
      </w:r>
      <w:r>
        <w:rPr>
          <w:color w:val="0000FF"/>
        </w:rPr>
        <w:t>n</w:t>
      </w:r>
      <w:r>
        <w:rPr>
          <w:color w:val="0000FF"/>
          <w:spacing w:val="1"/>
        </w:rPr>
        <w:t>f</w:t>
      </w:r>
      <w:r>
        <w:rPr>
          <w:color w:val="0000FF"/>
        </w:rPr>
        <w:t>o</w:t>
      </w:r>
      <w:r>
        <w:rPr>
          <w:color w:val="0000FF"/>
          <w:spacing w:val="-2"/>
        </w:rPr>
        <w:t>r</w:t>
      </w:r>
      <w:r>
        <w:rPr>
          <w:color w:val="0000FF"/>
          <w:spacing w:val="4"/>
        </w:rPr>
        <w:t>m</w:t>
      </w:r>
      <w:r>
        <w:rPr>
          <w:color w:val="0000FF"/>
        </w:rPr>
        <w:t>at</w:t>
      </w:r>
      <w:r>
        <w:rPr>
          <w:color w:val="0000FF"/>
          <w:spacing w:val="-2"/>
        </w:rPr>
        <w:t>i</w:t>
      </w:r>
      <w:r>
        <w:rPr>
          <w:color w:val="0000FF"/>
        </w:rPr>
        <w:t>on</w:t>
      </w:r>
      <w:r>
        <w:rPr>
          <w:color w:val="0000FF"/>
          <w:spacing w:val="-8"/>
        </w:rPr>
        <w:t xml:space="preserve"> </w:t>
      </w:r>
      <w:r>
        <w:rPr>
          <w:color w:val="0000FF"/>
          <w:spacing w:val="1"/>
        </w:rPr>
        <w:t>S</w:t>
      </w:r>
      <w:r>
        <w:rPr>
          <w:color w:val="0000FF"/>
        </w:rPr>
        <w:t>h</w:t>
      </w:r>
      <w:r>
        <w:rPr>
          <w:color w:val="0000FF"/>
          <w:spacing w:val="-1"/>
        </w:rPr>
        <w:t>e</w:t>
      </w:r>
      <w:r>
        <w:rPr>
          <w:color w:val="0000FF"/>
          <w:spacing w:val="1"/>
        </w:rPr>
        <w:t>e</w:t>
      </w:r>
      <w:r>
        <w:rPr>
          <w:color w:val="0000FF"/>
        </w:rPr>
        <w:t>t.</w:t>
      </w:r>
    </w:p>
    <w:p>
      <w:pPr>
        <w:pStyle w:val="6"/>
        <w:kinsoku w:val="0"/>
        <w:overflowPunct w:val="0"/>
        <w:spacing w:line="275" w:lineRule="auto"/>
        <w:rPr>
          <w:color w:val="000000"/>
        </w:rPr>
      </w:pPr>
      <w:r>
        <w:rPr>
          <w:color w:val="000000"/>
        </w:rPr>
        <w:t>The data will be entered and saved by SPSS software and the file recording results will be encrypted by the researcher. No one else will have any kind of access to it. The online data will be saved in the cloud, in other words safety is ensured, and no one other than the researcher would have access to the data in the cloud.</w:t>
      </w:r>
    </w:p>
    <w:p>
      <w:pPr>
        <w:pStyle w:val="6"/>
        <w:kinsoku w:val="0"/>
        <w:overflowPunct w:val="0"/>
        <w:spacing w:line="275" w:lineRule="auto"/>
        <w:rPr>
          <w:color w:val="000000"/>
        </w:rPr>
      </w:pPr>
    </w:p>
    <w:p>
      <w:pPr>
        <w:pStyle w:val="6"/>
        <w:kinsoku w:val="0"/>
        <w:overflowPunct w:val="0"/>
        <w:spacing w:before="66" w:line="277" w:lineRule="auto"/>
        <w:ind w:right="426"/>
        <w:rPr>
          <w:color w:val="0000FF"/>
        </w:rPr>
      </w:pPr>
      <w:r>
        <w:rPr>
          <w:color w:val="0000FF"/>
        </w:rPr>
        <w:t>In</w:t>
      </w:r>
      <w:r>
        <w:rPr>
          <w:color w:val="0000FF"/>
          <w:spacing w:val="-1"/>
        </w:rPr>
        <w:t>di</w:t>
      </w:r>
      <w:r>
        <w:rPr>
          <w:color w:val="0000FF"/>
          <w:spacing w:val="1"/>
        </w:rPr>
        <w:t>ca</w:t>
      </w:r>
      <w:r>
        <w:rPr>
          <w:color w:val="0000FF"/>
        </w:rPr>
        <w:t>te</w:t>
      </w:r>
      <w:r>
        <w:rPr>
          <w:color w:val="0000FF"/>
          <w:spacing w:val="-5"/>
        </w:rPr>
        <w:t xml:space="preserve"> </w:t>
      </w:r>
      <w:r>
        <w:rPr>
          <w:color w:val="0000FF"/>
        </w:rPr>
        <w:t>what</w:t>
      </w:r>
      <w:r>
        <w:rPr>
          <w:color w:val="0000FF"/>
          <w:spacing w:val="-4"/>
        </w:rPr>
        <w:t xml:space="preserve"> </w:t>
      </w:r>
      <w:r>
        <w:rPr>
          <w:color w:val="0000FF"/>
        </w:rPr>
        <w:t>as</w:t>
      </w:r>
      <w:r>
        <w:rPr>
          <w:color w:val="0000FF"/>
          <w:spacing w:val="1"/>
        </w:rPr>
        <w:t>s</w:t>
      </w:r>
      <w:r>
        <w:rPr>
          <w:color w:val="0000FF"/>
        </w:rPr>
        <w:t>urances</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6"/>
        </w:rPr>
        <w:t xml:space="preserve"> </w:t>
      </w:r>
      <w:r>
        <w:rPr>
          <w:color w:val="0000FF"/>
          <w:spacing w:val="1"/>
        </w:rPr>
        <w:t>g</w:t>
      </w:r>
      <w:r>
        <w:rPr>
          <w:color w:val="0000FF"/>
          <w:spacing w:val="-1"/>
        </w:rPr>
        <w:t>i</w:t>
      </w:r>
      <w:r>
        <w:rPr>
          <w:color w:val="0000FF"/>
          <w:spacing w:val="1"/>
        </w:rPr>
        <w:t>v</w:t>
      </w:r>
      <w:r>
        <w:rPr>
          <w:color w:val="0000FF"/>
        </w:rPr>
        <w:t>en</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3"/>
        </w:rPr>
        <w:t xml:space="preserve"> </w:t>
      </w:r>
      <w:r>
        <w:rPr>
          <w:color w:val="0000FF"/>
        </w:rPr>
        <w:t>a</w:t>
      </w:r>
      <w:r>
        <w:rPr>
          <w:color w:val="0000FF"/>
          <w:spacing w:val="-1"/>
        </w:rPr>
        <w:t>b</w:t>
      </w:r>
      <w:r>
        <w:rPr>
          <w:color w:val="0000FF"/>
        </w:rPr>
        <w:t>o</w:t>
      </w:r>
      <w:r>
        <w:rPr>
          <w:color w:val="0000FF"/>
          <w:spacing w:val="1"/>
        </w:rPr>
        <w:t>u</w:t>
      </w:r>
      <w:r>
        <w:rPr>
          <w:color w:val="0000FF"/>
        </w:rPr>
        <w:t>t</w:t>
      </w:r>
      <w:r>
        <w:rPr>
          <w:color w:val="0000FF"/>
          <w:spacing w:val="-6"/>
        </w:rPr>
        <w:t xml:space="preserve"> </w:t>
      </w:r>
      <w:r>
        <w:rPr>
          <w:color w:val="0000FF"/>
        </w:rPr>
        <w:t>t</w:t>
      </w:r>
      <w:r>
        <w:rPr>
          <w:color w:val="0000FF"/>
          <w:spacing w:val="1"/>
        </w:rPr>
        <w:t>h</w:t>
      </w:r>
      <w:r>
        <w:rPr>
          <w:color w:val="0000FF"/>
        </w:rPr>
        <w:t>e</w:t>
      </w:r>
      <w:r>
        <w:rPr>
          <w:color w:val="0000FF"/>
          <w:spacing w:val="-7"/>
        </w:rPr>
        <w:t xml:space="preserve"> </w:t>
      </w:r>
      <w:r>
        <w:rPr>
          <w:color w:val="0000FF"/>
        </w:rPr>
        <w:t>securi</w:t>
      </w:r>
      <w:r>
        <w:rPr>
          <w:color w:val="0000FF"/>
          <w:spacing w:val="4"/>
        </w:rPr>
        <w:t>t</w:t>
      </w:r>
      <w:r>
        <w:rPr>
          <w:color w:val="0000FF"/>
        </w:rPr>
        <w:t>y</w:t>
      </w:r>
      <w:r>
        <w:rPr>
          <w:color w:val="0000FF"/>
          <w:spacing w:val="-4"/>
        </w:rPr>
        <w:t xml:space="preserve"> </w:t>
      </w:r>
      <w:r>
        <w:rPr>
          <w:color w:val="0000FF"/>
        </w:rPr>
        <w:t>o</w:t>
      </w:r>
      <w:r>
        <w:rPr>
          <w:color w:val="0000FF"/>
          <w:spacing w:val="1"/>
        </w:rPr>
        <w:t>f</w:t>
      </w:r>
      <w:r>
        <w:rPr>
          <w:color w:val="0000FF"/>
        </w:rPr>
        <w:t>,</w:t>
      </w:r>
      <w:r>
        <w:rPr>
          <w:color w:val="0000FF"/>
          <w:spacing w:val="-6"/>
        </w:rPr>
        <w:t xml:space="preserve"> </w:t>
      </w:r>
      <w:r>
        <w:rPr>
          <w:color w:val="0000FF"/>
          <w:spacing w:val="1"/>
        </w:rPr>
        <w:t>a</w:t>
      </w:r>
      <w:r>
        <w:rPr>
          <w:color w:val="0000FF"/>
        </w:rPr>
        <w:t>nd</w:t>
      </w:r>
      <w:r>
        <w:rPr>
          <w:color w:val="0000FF"/>
          <w:spacing w:val="-6"/>
        </w:rPr>
        <w:t xml:space="preserve"> </w:t>
      </w:r>
      <w:r>
        <w:rPr>
          <w:color w:val="0000FF"/>
          <w:spacing w:val="1"/>
        </w:rPr>
        <w:t>acc</w:t>
      </w:r>
      <w:r>
        <w:rPr>
          <w:color w:val="0000FF"/>
        </w:rPr>
        <w:t>ess</w:t>
      </w:r>
      <w:r>
        <w:rPr>
          <w:color w:val="0000FF"/>
          <w:spacing w:val="-6"/>
        </w:rPr>
        <w:t xml:space="preserve"> </w:t>
      </w:r>
      <w:r>
        <w:rPr>
          <w:color w:val="0000FF"/>
        </w:rPr>
        <w:t>t</w:t>
      </w:r>
      <w:r>
        <w:rPr>
          <w:color w:val="0000FF"/>
          <w:spacing w:val="-1"/>
        </w:rPr>
        <w:t>o</w:t>
      </w:r>
      <w:r>
        <w:rPr>
          <w:color w:val="0000FF"/>
        </w:rPr>
        <w:t>,</w:t>
      </w:r>
      <w:r>
        <w:rPr>
          <w:color w:val="0000FF"/>
          <w:spacing w:val="-6"/>
        </w:rPr>
        <w:t xml:space="preserve"> </w:t>
      </w:r>
      <w:r>
        <w:rPr>
          <w:color w:val="0000FF"/>
          <w:spacing w:val="-1"/>
        </w:rPr>
        <w:t>p</w:t>
      </w:r>
      <w:r>
        <w:rPr>
          <w:color w:val="0000FF"/>
        </w:rPr>
        <w:t>er</w:t>
      </w:r>
      <w:r>
        <w:rPr>
          <w:color w:val="0000FF"/>
          <w:spacing w:val="1"/>
        </w:rPr>
        <w:t>s</w:t>
      </w:r>
      <w:r>
        <w:rPr>
          <w:color w:val="0000FF"/>
        </w:rPr>
        <w:t>o</w:t>
      </w:r>
      <w:r>
        <w:rPr>
          <w:color w:val="0000FF"/>
          <w:spacing w:val="-1"/>
        </w:rPr>
        <w:t>n</w:t>
      </w:r>
      <w:r>
        <w:rPr>
          <w:color w:val="0000FF"/>
          <w:spacing w:val="1"/>
        </w:rPr>
        <w:t>a</w:t>
      </w:r>
      <w:r>
        <w:rPr>
          <w:color w:val="0000FF"/>
        </w:rPr>
        <w:t>l</w:t>
      </w:r>
      <w:r>
        <w:rPr>
          <w:color w:val="0000FF"/>
          <w:w w:val="99"/>
        </w:rPr>
        <w:t xml:space="preserve"> </w:t>
      </w:r>
      <w:r>
        <w:rPr>
          <w:color w:val="0000FF"/>
        </w:rPr>
        <w:t>d</w:t>
      </w:r>
      <w:r>
        <w:rPr>
          <w:color w:val="0000FF"/>
          <w:spacing w:val="-1"/>
        </w:rPr>
        <w:t>a</w:t>
      </w:r>
      <w:r>
        <w:rPr>
          <w:color w:val="0000FF"/>
        </w:rPr>
        <w:t>ta</w:t>
      </w:r>
      <w:r>
        <w:rPr>
          <w:color w:val="0000FF"/>
          <w:spacing w:val="1"/>
        </w:rPr>
        <w:t>/</w:t>
      </w:r>
      <w:r>
        <w:rPr>
          <w:color w:val="0000FF"/>
        </w:rPr>
        <w:t>a</w:t>
      </w:r>
      <w:r>
        <w:rPr>
          <w:color w:val="0000FF"/>
          <w:spacing w:val="-1"/>
        </w:rPr>
        <w:t>u</w:t>
      </w:r>
      <w:r>
        <w:rPr>
          <w:color w:val="0000FF"/>
          <w:spacing w:val="1"/>
        </w:rPr>
        <w:t>d</w:t>
      </w:r>
      <w:r>
        <w:rPr>
          <w:color w:val="0000FF"/>
          <w:spacing w:val="-1"/>
        </w:rPr>
        <w:t>i</w:t>
      </w:r>
      <w:r>
        <w:rPr>
          <w:color w:val="0000FF"/>
        </w:rPr>
        <w:t>o</w:t>
      </w:r>
      <w:r>
        <w:rPr>
          <w:color w:val="0000FF"/>
          <w:spacing w:val="3"/>
        </w:rPr>
        <w:t>-</w:t>
      </w:r>
      <w:r>
        <w:rPr>
          <w:color w:val="0000FF"/>
          <w:spacing w:val="-2"/>
        </w:rPr>
        <w:t>v</w:t>
      </w:r>
      <w:r>
        <w:rPr>
          <w:color w:val="0000FF"/>
          <w:spacing w:val="-1"/>
        </w:rPr>
        <w:t>i</w:t>
      </w:r>
      <w:r>
        <w:rPr>
          <w:color w:val="0000FF"/>
          <w:spacing w:val="1"/>
        </w:rPr>
        <w:t>su</w:t>
      </w:r>
      <w:r>
        <w:rPr>
          <w:color w:val="0000FF"/>
        </w:rPr>
        <w:t>al</w:t>
      </w:r>
      <w:r>
        <w:rPr>
          <w:color w:val="0000FF"/>
          <w:spacing w:val="-10"/>
        </w:rPr>
        <w:t xml:space="preserve"> </w:t>
      </w:r>
      <w:r>
        <w:rPr>
          <w:color w:val="0000FF"/>
        </w:rPr>
        <w:t>recor</w:t>
      </w:r>
      <w:r>
        <w:rPr>
          <w:color w:val="0000FF"/>
          <w:spacing w:val="2"/>
        </w:rPr>
        <w:t>d</w:t>
      </w:r>
      <w:r>
        <w:rPr>
          <w:color w:val="0000FF"/>
          <w:spacing w:val="-1"/>
        </w:rPr>
        <w:t>i</w:t>
      </w:r>
      <w:r>
        <w:rPr>
          <w:color w:val="0000FF"/>
          <w:spacing w:val="1"/>
        </w:rPr>
        <w:t>ng</w:t>
      </w:r>
      <w:r>
        <w:rPr>
          <w:color w:val="0000FF"/>
          <w:spacing w:val="3"/>
        </w:rPr>
        <w:t>s</w:t>
      </w:r>
      <w:r>
        <w:rPr>
          <w:color w:val="0000FF"/>
        </w:rPr>
        <w:t>,</w:t>
      </w:r>
      <w:r>
        <w:rPr>
          <w:color w:val="0000FF"/>
          <w:spacing w:val="-9"/>
        </w:rPr>
        <w:t xml:space="preserve"> </w:t>
      </w:r>
      <w:r>
        <w:rPr>
          <w:color w:val="0000FF"/>
          <w:spacing w:val="-1"/>
        </w:rPr>
        <w:t>a</w:t>
      </w:r>
      <w:r>
        <w:rPr>
          <w:color w:val="0000FF"/>
        </w:rPr>
        <w:t>s</w:t>
      </w:r>
      <w:r>
        <w:rPr>
          <w:color w:val="0000FF"/>
          <w:spacing w:val="-9"/>
        </w:rPr>
        <w:t xml:space="preserve"> </w:t>
      </w:r>
      <w:r>
        <w:rPr>
          <w:color w:val="0000FF"/>
          <w:spacing w:val="-2"/>
        </w:rPr>
        <w:t>i</w:t>
      </w:r>
      <w:r>
        <w:rPr>
          <w:color w:val="0000FF"/>
        </w:rPr>
        <w:t>n</w:t>
      </w:r>
      <w:r>
        <w:rPr>
          <w:color w:val="0000FF"/>
          <w:spacing w:val="1"/>
        </w:rPr>
        <w:t>d</w:t>
      </w:r>
      <w:r>
        <w:rPr>
          <w:color w:val="0000FF"/>
          <w:spacing w:val="-1"/>
        </w:rPr>
        <w:t>i</w:t>
      </w:r>
      <w:r>
        <w:rPr>
          <w:color w:val="0000FF"/>
          <w:spacing w:val="1"/>
        </w:rPr>
        <w:t>c</w:t>
      </w:r>
      <w:r>
        <w:rPr>
          <w:color w:val="0000FF"/>
        </w:rPr>
        <w:t>at</w:t>
      </w:r>
      <w:r>
        <w:rPr>
          <w:color w:val="0000FF"/>
          <w:spacing w:val="1"/>
        </w:rPr>
        <w:t>e</w:t>
      </w:r>
      <w:r>
        <w:rPr>
          <w:color w:val="0000FF"/>
        </w:rPr>
        <w:t>d</w:t>
      </w:r>
      <w:r>
        <w:rPr>
          <w:color w:val="0000FF"/>
          <w:spacing w:val="-9"/>
        </w:rPr>
        <w:t xml:space="preserve"> </w:t>
      </w:r>
      <w:r>
        <w:rPr>
          <w:color w:val="0000FF"/>
        </w:rPr>
        <w:t>in</w:t>
      </w:r>
      <w:r>
        <w:rPr>
          <w:color w:val="0000FF"/>
          <w:spacing w:val="-9"/>
        </w:rPr>
        <w:t xml:space="preserve"> </w:t>
      </w:r>
      <w:r>
        <w:rPr>
          <w:color w:val="0000FF"/>
          <w:spacing w:val="-1"/>
        </w:rPr>
        <w:t>t</w:t>
      </w:r>
      <w:r>
        <w:rPr>
          <w:color w:val="0000FF"/>
          <w:spacing w:val="1"/>
        </w:rPr>
        <w:t>h</w:t>
      </w:r>
      <w:r>
        <w:rPr>
          <w:color w:val="0000FF"/>
        </w:rPr>
        <w:t>e</w:t>
      </w:r>
      <w:r>
        <w:rPr>
          <w:color w:val="0000FF"/>
          <w:spacing w:val="-7"/>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rPr>
        <w:t>nt</w:t>
      </w:r>
      <w:r>
        <w:rPr>
          <w:color w:val="0000FF"/>
          <w:spacing w:val="-7"/>
        </w:rPr>
        <w:t xml:space="preserve"> </w:t>
      </w:r>
      <w:r>
        <w:rPr>
          <w:color w:val="0000FF"/>
        </w:rPr>
        <w:t>In</w:t>
      </w:r>
      <w:r>
        <w:rPr>
          <w:color w:val="0000FF"/>
          <w:spacing w:val="1"/>
        </w:rPr>
        <w:t>f</w:t>
      </w:r>
      <w:r>
        <w:rPr>
          <w:color w:val="0000FF"/>
        </w:rPr>
        <w:t>or</w:t>
      </w:r>
      <w:r>
        <w:rPr>
          <w:color w:val="0000FF"/>
          <w:spacing w:val="4"/>
        </w:rPr>
        <w:t>m</w:t>
      </w:r>
      <w:r>
        <w:rPr>
          <w:color w:val="0000FF"/>
        </w:rPr>
        <w:t>at</w:t>
      </w:r>
      <w:r>
        <w:rPr>
          <w:color w:val="0000FF"/>
          <w:spacing w:val="-2"/>
        </w:rPr>
        <w:t>i</w:t>
      </w:r>
      <w:r>
        <w:rPr>
          <w:color w:val="0000FF"/>
        </w:rPr>
        <w:t>on</w:t>
      </w:r>
      <w:r>
        <w:rPr>
          <w:color w:val="0000FF"/>
          <w:spacing w:val="-9"/>
        </w:rPr>
        <w:t xml:space="preserve"> </w:t>
      </w:r>
      <w:r>
        <w:rPr>
          <w:color w:val="0000FF"/>
          <w:spacing w:val="-1"/>
        </w:rPr>
        <w:t>S</w:t>
      </w:r>
      <w:r>
        <w:rPr>
          <w:color w:val="0000FF"/>
          <w:spacing w:val="1"/>
        </w:rPr>
        <w:t>h</w:t>
      </w:r>
      <w:r>
        <w:rPr>
          <w:color w:val="0000FF"/>
        </w:rPr>
        <w:t>e</w:t>
      </w:r>
      <w:r>
        <w:rPr>
          <w:color w:val="0000FF"/>
          <w:spacing w:val="-1"/>
        </w:rPr>
        <w:t>e</w:t>
      </w:r>
      <w:r>
        <w:rPr>
          <w:color w:val="0000FF"/>
        </w:rPr>
        <w:t>t.</w:t>
      </w:r>
    </w:p>
    <w:p>
      <w:pPr>
        <w:pStyle w:val="6"/>
        <w:kinsoku w:val="0"/>
        <w:overflowPunct w:val="0"/>
        <w:spacing w:before="66" w:line="277" w:lineRule="auto"/>
        <w:ind w:right="426"/>
        <w:rPr>
          <w:color w:val="0000FF"/>
        </w:rPr>
      </w:pPr>
    </w:p>
    <w:p>
      <w:pPr>
        <w:kinsoku w:val="0"/>
        <w:overflowPunct w:val="0"/>
        <w:spacing w:line="200" w:lineRule="exact"/>
        <w:ind w:left="1080"/>
        <w:rPr>
          <w:sz w:val="20"/>
          <w:szCs w:val="20"/>
        </w:rPr>
      </w:pPr>
      <w:r>
        <w:rPr>
          <w:rFonts w:ascii="Arial" w:hAnsi="Arial" w:cs="Arial"/>
          <w:color w:val="000000"/>
          <w:sz w:val="20"/>
          <w:szCs w:val="20"/>
        </w:rPr>
        <w:t>The data will be entered and saved by SPSS software and the file recording results will be encrypted by the researcher. The online data will be saved in the cloud, in other words safety is ensured. No one else will have any kind of access to it. After the study, the data will be deleted permanently in order to prevent the leakage in data to the third parties. In between the collecting period and data analysis, researcher’s laptop is shield with antivirus to prevent attack from interested parties and spams. Password will be set in the document file, to increase the protection level. Therefore, the security level should be enough to secure the respondents’ information.</w:t>
      </w:r>
    </w:p>
    <w:p>
      <w:pPr>
        <w:kinsoku w:val="0"/>
        <w:overflowPunct w:val="0"/>
        <w:spacing w:line="200" w:lineRule="exact"/>
        <w:rPr>
          <w:sz w:val="20"/>
          <w:szCs w:val="20"/>
        </w:rPr>
      </w:pPr>
    </w:p>
    <w:p>
      <w:pPr>
        <w:pStyle w:val="6"/>
        <w:kinsoku w:val="0"/>
        <w:overflowPunct w:val="0"/>
        <w:spacing w:line="276" w:lineRule="auto"/>
        <w:ind w:right="269"/>
        <w:rPr>
          <w:color w:val="000000"/>
        </w:rPr>
      </w:pPr>
      <w:r>
        <w:rPr>
          <w:color w:val="0000FF"/>
          <w:spacing w:val="-1"/>
        </w:rPr>
        <w:t>S</w:t>
      </w:r>
      <w:r>
        <w:rPr>
          <w:color w:val="0000FF"/>
        </w:rPr>
        <w:t>ta</w:t>
      </w:r>
      <w:r>
        <w:rPr>
          <w:color w:val="0000FF"/>
          <w:spacing w:val="1"/>
        </w:rPr>
        <w:t>t</w:t>
      </w:r>
      <w:r>
        <w:rPr>
          <w:color w:val="0000FF"/>
        </w:rPr>
        <w:t>e</w:t>
      </w:r>
      <w:r>
        <w:rPr>
          <w:color w:val="0000FF"/>
          <w:spacing w:val="-7"/>
        </w:rPr>
        <w:t xml:space="preserve"> </w:t>
      </w:r>
      <w:r>
        <w:rPr>
          <w:color w:val="0000FF"/>
          <w:spacing w:val="-1"/>
        </w:rPr>
        <w:t>a</w:t>
      </w:r>
      <w:r>
        <w:rPr>
          <w:color w:val="0000FF"/>
        </w:rPr>
        <w:t>s</w:t>
      </w:r>
      <w:r>
        <w:rPr>
          <w:color w:val="0000FF"/>
          <w:spacing w:val="-5"/>
        </w:rPr>
        <w:t xml:space="preserve"> </w:t>
      </w:r>
      <w:r>
        <w:rPr>
          <w:color w:val="0000FF"/>
          <w:spacing w:val="1"/>
        </w:rPr>
        <w:t>f</w:t>
      </w:r>
      <w:r>
        <w:rPr>
          <w:color w:val="0000FF"/>
        </w:rPr>
        <w:t>ar</w:t>
      </w:r>
      <w:r>
        <w:rPr>
          <w:color w:val="0000FF"/>
          <w:spacing w:val="-6"/>
        </w:rPr>
        <w:t xml:space="preserve"> </w:t>
      </w:r>
      <w:r>
        <w:rPr>
          <w:color w:val="0000FF"/>
        </w:rPr>
        <w:t>as</w:t>
      </w:r>
      <w:r>
        <w:rPr>
          <w:color w:val="0000FF"/>
          <w:spacing w:val="-4"/>
        </w:rPr>
        <w:t xml:space="preserve"> </w:t>
      </w:r>
      <w:r>
        <w:rPr>
          <w:color w:val="0000FF"/>
          <w:spacing w:val="-5"/>
        </w:rPr>
        <w:t>y</w:t>
      </w:r>
      <w:r>
        <w:rPr>
          <w:color w:val="0000FF"/>
          <w:spacing w:val="1"/>
        </w:rPr>
        <w:t>o</w:t>
      </w:r>
      <w:r>
        <w:rPr>
          <w:color w:val="0000FF"/>
        </w:rPr>
        <w:t>u</w:t>
      </w:r>
      <w:r>
        <w:rPr>
          <w:color w:val="0000FF"/>
          <w:spacing w:val="-6"/>
        </w:rPr>
        <w:t xml:space="preserve"> </w:t>
      </w:r>
      <w:r>
        <w:rPr>
          <w:color w:val="0000FF"/>
          <w:spacing w:val="-1"/>
        </w:rPr>
        <w:t>a</w:t>
      </w:r>
      <w:r>
        <w:rPr>
          <w:color w:val="0000FF"/>
        </w:rPr>
        <w:t>re</w:t>
      </w:r>
      <w:r>
        <w:rPr>
          <w:color w:val="0000FF"/>
          <w:spacing w:val="-4"/>
        </w:rPr>
        <w:t xml:space="preserve"> </w:t>
      </w:r>
      <w:r>
        <w:rPr>
          <w:color w:val="0000FF"/>
        </w:rPr>
        <w:t>a</w:t>
      </w:r>
      <w:r>
        <w:rPr>
          <w:color w:val="0000FF"/>
          <w:spacing w:val="1"/>
        </w:rPr>
        <w:t>b</w:t>
      </w:r>
      <w:r>
        <w:rPr>
          <w:color w:val="0000FF"/>
          <w:spacing w:val="-1"/>
        </w:rPr>
        <w:t>l</w:t>
      </w:r>
      <w:r>
        <w:rPr>
          <w:color w:val="0000FF"/>
        </w:rPr>
        <w:t>e</w:t>
      </w:r>
      <w:r>
        <w:rPr>
          <w:color w:val="0000FF"/>
          <w:spacing w:val="-3"/>
        </w:rPr>
        <w:t xml:space="preserve"> </w:t>
      </w:r>
      <w:r>
        <w:rPr>
          <w:color w:val="0000FF"/>
        </w:rPr>
        <w:t>to</w:t>
      </w:r>
      <w:r>
        <w:rPr>
          <w:color w:val="0000FF"/>
          <w:spacing w:val="-6"/>
        </w:rPr>
        <w:t xml:space="preserve"> </w:t>
      </w:r>
      <w:r>
        <w:rPr>
          <w:color w:val="0000FF"/>
          <w:spacing w:val="1"/>
        </w:rPr>
        <w:t>d</w:t>
      </w:r>
      <w:r>
        <w:rPr>
          <w:color w:val="0000FF"/>
        </w:rPr>
        <w:t>o</w:t>
      </w:r>
      <w:r>
        <w:rPr>
          <w:color w:val="0000FF"/>
          <w:spacing w:val="-6"/>
        </w:rPr>
        <w:t xml:space="preserve"> </w:t>
      </w:r>
      <w:r>
        <w:rPr>
          <w:color w:val="0000FF"/>
        </w:rPr>
        <w:t>so</w:t>
      </w:r>
      <w:r>
        <w:rPr>
          <w:color w:val="0000FF"/>
          <w:spacing w:val="-6"/>
        </w:rPr>
        <w:t xml:space="preserve"> </w:t>
      </w:r>
      <w:r>
        <w:rPr>
          <w:color w:val="0000FF"/>
          <w:spacing w:val="1"/>
        </w:rPr>
        <w:t>ho</w:t>
      </w:r>
      <w:r>
        <w:rPr>
          <w:color w:val="0000FF"/>
        </w:rPr>
        <w:t>w</w:t>
      </w:r>
      <w:r>
        <w:rPr>
          <w:color w:val="0000FF"/>
          <w:spacing w:val="-8"/>
        </w:rPr>
        <w:t xml:space="preserve"> </w:t>
      </w:r>
      <w:r>
        <w:rPr>
          <w:color w:val="0000FF"/>
          <w:spacing w:val="1"/>
        </w:rPr>
        <w:t>l</w:t>
      </w:r>
      <w:r>
        <w:rPr>
          <w:color w:val="0000FF"/>
        </w:rPr>
        <w:t>o</w:t>
      </w:r>
      <w:r>
        <w:rPr>
          <w:color w:val="0000FF"/>
          <w:spacing w:val="-1"/>
        </w:rPr>
        <w:t>n</w:t>
      </w:r>
      <w:r>
        <w:rPr>
          <w:color w:val="0000FF"/>
        </w:rPr>
        <w:t>g</w:t>
      </w:r>
      <w:r>
        <w:rPr>
          <w:color w:val="0000FF"/>
          <w:spacing w:val="-5"/>
        </w:rPr>
        <w:t xml:space="preserve"> </w:t>
      </w:r>
      <w:r>
        <w:rPr>
          <w:color w:val="0000FF"/>
        </w:rPr>
        <w:t>p</w:t>
      </w:r>
      <w:r>
        <w:rPr>
          <w:color w:val="0000FF"/>
          <w:spacing w:val="-1"/>
        </w:rPr>
        <w:t>e</w:t>
      </w:r>
      <w:r>
        <w:rPr>
          <w:color w:val="0000FF"/>
        </w:rPr>
        <w:t>r</w:t>
      </w:r>
      <w:r>
        <w:rPr>
          <w:color w:val="0000FF"/>
          <w:spacing w:val="1"/>
        </w:rPr>
        <w:t>s</w:t>
      </w:r>
      <w:r>
        <w:rPr>
          <w:color w:val="0000FF"/>
        </w:rPr>
        <w:t>o</w:t>
      </w:r>
      <w:r>
        <w:rPr>
          <w:color w:val="0000FF"/>
          <w:spacing w:val="1"/>
        </w:rPr>
        <w:t>n</w:t>
      </w:r>
      <w:r>
        <w:rPr>
          <w:color w:val="0000FF"/>
        </w:rPr>
        <w:t>al</w:t>
      </w:r>
      <w:r>
        <w:rPr>
          <w:color w:val="0000FF"/>
          <w:spacing w:val="-5"/>
        </w:rPr>
        <w:t xml:space="preserve"> </w:t>
      </w:r>
      <w:r>
        <w:rPr>
          <w:color w:val="0000FF"/>
        </w:rPr>
        <w:t>d</w:t>
      </w:r>
      <w:r>
        <w:rPr>
          <w:color w:val="0000FF"/>
          <w:spacing w:val="-1"/>
        </w:rPr>
        <w:t>a</w:t>
      </w:r>
      <w:r>
        <w:rPr>
          <w:color w:val="0000FF"/>
        </w:rPr>
        <w:t>t</w:t>
      </w:r>
      <w:r>
        <w:rPr>
          <w:color w:val="0000FF"/>
          <w:spacing w:val="1"/>
        </w:rPr>
        <w:t>a</w:t>
      </w:r>
      <w:r>
        <w:rPr>
          <w:color w:val="0000FF"/>
        </w:rPr>
        <w:t>/a</w:t>
      </w:r>
      <w:r>
        <w:rPr>
          <w:color w:val="0000FF"/>
          <w:spacing w:val="1"/>
        </w:rPr>
        <w:t>u</w:t>
      </w:r>
      <w:r>
        <w:rPr>
          <w:color w:val="0000FF"/>
        </w:rPr>
        <w:t>d</w:t>
      </w:r>
      <w:r>
        <w:rPr>
          <w:color w:val="0000FF"/>
          <w:spacing w:val="-2"/>
        </w:rPr>
        <w:t>i</w:t>
      </w:r>
      <w:r>
        <w:rPr>
          <w:color w:val="0000FF"/>
          <w:spacing w:val="2"/>
        </w:rPr>
        <w:t>o</w:t>
      </w:r>
      <w:r>
        <w:rPr>
          <w:color w:val="0000FF"/>
          <w:spacing w:val="3"/>
        </w:rPr>
        <w:t>-</w:t>
      </w:r>
      <w:r>
        <w:rPr>
          <w:color w:val="0000FF"/>
          <w:spacing w:val="-2"/>
        </w:rPr>
        <w:t>v</w:t>
      </w:r>
      <w:r>
        <w:rPr>
          <w:color w:val="0000FF"/>
          <w:spacing w:val="-1"/>
        </w:rPr>
        <w:t>i</w:t>
      </w:r>
      <w:r>
        <w:rPr>
          <w:color w:val="0000FF"/>
          <w:spacing w:val="1"/>
        </w:rPr>
        <w:t>su</w:t>
      </w:r>
      <w:r>
        <w:rPr>
          <w:color w:val="0000FF"/>
        </w:rPr>
        <w:t>al</w:t>
      </w:r>
      <w:r>
        <w:rPr>
          <w:color w:val="0000FF"/>
          <w:spacing w:val="-7"/>
        </w:rPr>
        <w:t xml:space="preserve"> </w:t>
      </w:r>
      <w:r>
        <w:rPr>
          <w:color w:val="0000FF"/>
          <w:spacing w:val="3"/>
        </w:rPr>
        <w:t>r</w:t>
      </w:r>
      <w:r>
        <w:rPr>
          <w:color w:val="0000FF"/>
        </w:rPr>
        <w:t>ecord</w:t>
      </w:r>
      <w:r>
        <w:rPr>
          <w:color w:val="0000FF"/>
          <w:spacing w:val="-1"/>
        </w:rPr>
        <w:t>i</w:t>
      </w:r>
      <w:r>
        <w:rPr>
          <w:color w:val="0000FF"/>
          <w:spacing w:val="1"/>
        </w:rPr>
        <w:t>n</w:t>
      </w:r>
      <w:r>
        <w:rPr>
          <w:color w:val="0000FF"/>
        </w:rPr>
        <w:t>gs</w:t>
      </w:r>
      <w:r>
        <w:rPr>
          <w:color w:val="0000FF"/>
          <w:spacing w:val="-4"/>
        </w:rPr>
        <w:t xml:space="preserve"> </w:t>
      </w:r>
      <w:r>
        <w:rPr>
          <w:color w:val="0000FF"/>
          <w:spacing w:val="1"/>
        </w:rPr>
        <w:t>c</w:t>
      </w:r>
      <w:r>
        <w:rPr>
          <w:color w:val="0000FF"/>
        </w:rPr>
        <w:t>o</w:t>
      </w:r>
      <w:r>
        <w:rPr>
          <w:color w:val="0000FF"/>
          <w:spacing w:val="-2"/>
        </w:rPr>
        <w:t>l</w:t>
      </w:r>
      <w:r>
        <w:rPr>
          <w:color w:val="0000FF"/>
          <w:spacing w:val="1"/>
        </w:rPr>
        <w:t>l</w:t>
      </w:r>
      <w:r>
        <w:rPr>
          <w:color w:val="0000FF"/>
        </w:rPr>
        <w:t>ecte</w:t>
      </w:r>
      <w:r>
        <w:rPr>
          <w:color w:val="0000FF"/>
          <w:spacing w:val="-1"/>
        </w:rPr>
        <w:t>d</w:t>
      </w:r>
      <w:r>
        <w:rPr>
          <w:color w:val="0000FF"/>
        </w:rPr>
        <w:t>/</w:t>
      </w:r>
      <w:r>
        <w:rPr>
          <w:color w:val="0000FF"/>
          <w:spacing w:val="4"/>
        </w:rPr>
        <w:t>m</w:t>
      </w:r>
      <w:r>
        <w:rPr>
          <w:color w:val="0000FF"/>
        </w:rPr>
        <w:t>a</w:t>
      </w:r>
      <w:r>
        <w:rPr>
          <w:color w:val="0000FF"/>
          <w:spacing w:val="-1"/>
        </w:rPr>
        <w:t>d</w:t>
      </w:r>
      <w:r>
        <w:rPr>
          <w:color w:val="0000FF"/>
        </w:rPr>
        <w:t>e</w:t>
      </w:r>
      <w:r>
        <w:rPr>
          <w:color w:val="0000FF"/>
          <w:w w:val="99"/>
        </w:rPr>
        <w:t xml:space="preserve"> </w:t>
      </w:r>
      <w:r>
        <w:rPr>
          <w:color w:val="0000FF"/>
        </w:rPr>
        <w:t>d</w:t>
      </w:r>
      <w:r>
        <w:rPr>
          <w:color w:val="0000FF"/>
          <w:spacing w:val="-1"/>
        </w:rPr>
        <w:t>u</w:t>
      </w:r>
      <w:r>
        <w:rPr>
          <w:color w:val="0000FF"/>
        </w:rPr>
        <w:t>r</w:t>
      </w:r>
      <w:r>
        <w:rPr>
          <w:color w:val="0000FF"/>
          <w:spacing w:val="-1"/>
        </w:rPr>
        <w:t>i</w:t>
      </w:r>
      <w:r>
        <w:rPr>
          <w:color w:val="0000FF"/>
          <w:spacing w:val="1"/>
        </w:rPr>
        <w:t>n</w:t>
      </w:r>
      <w:r>
        <w:rPr>
          <w:color w:val="0000FF"/>
        </w:rPr>
        <w:t>g</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rPr>
        <w:t>stu</w:t>
      </w:r>
      <w:r>
        <w:rPr>
          <w:color w:val="0000FF"/>
          <w:spacing w:val="3"/>
        </w:rPr>
        <w:t>d</w:t>
      </w:r>
      <w:r>
        <w:rPr>
          <w:color w:val="0000FF"/>
        </w:rPr>
        <w:t>y</w:t>
      </w:r>
      <w:r>
        <w:rPr>
          <w:color w:val="0000FF"/>
          <w:spacing w:val="-7"/>
        </w:rPr>
        <w:t xml:space="preserve"> </w:t>
      </w:r>
      <w:r>
        <w:rPr>
          <w:color w:val="0000FF"/>
        </w:rPr>
        <w:t>w</w:t>
      </w:r>
      <w:r>
        <w:rPr>
          <w:color w:val="0000FF"/>
          <w:spacing w:val="-1"/>
        </w:rPr>
        <w:t>i</w:t>
      </w:r>
      <w:r>
        <w:rPr>
          <w:color w:val="0000FF"/>
          <w:spacing w:val="1"/>
        </w:rPr>
        <w:t>l</w:t>
      </w:r>
      <w:r>
        <w:rPr>
          <w:color w:val="0000FF"/>
        </w:rPr>
        <w:t>l</w:t>
      </w:r>
      <w:r>
        <w:rPr>
          <w:color w:val="0000FF"/>
          <w:spacing w:val="-8"/>
        </w:rPr>
        <w:t xml:space="preserve"> </w:t>
      </w:r>
      <w:r>
        <w:rPr>
          <w:color w:val="0000FF"/>
          <w:spacing w:val="1"/>
        </w:rPr>
        <w:t>b</w:t>
      </w:r>
      <w:r>
        <w:rPr>
          <w:color w:val="0000FF"/>
        </w:rPr>
        <w:t>e</w:t>
      </w:r>
      <w:r>
        <w:rPr>
          <w:color w:val="0000FF"/>
          <w:spacing w:val="-6"/>
        </w:rPr>
        <w:t xml:space="preserve"> </w:t>
      </w:r>
      <w:r>
        <w:rPr>
          <w:color w:val="0000FF"/>
        </w:rPr>
        <w:t>re</w:t>
      </w:r>
      <w:r>
        <w:rPr>
          <w:color w:val="0000FF"/>
          <w:spacing w:val="2"/>
        </w:rPr>
        <w:t>t</w:t>
      </w:r>
      <w:r>
        <w:rPr>
          <w:color w:val="0000FF"/>
          <w:spacing w:val="1"/>
        </w:rPr>
        <w:t>a</w:t>
      </w:r>
      <w:r>
        <w:rPr>
          <w:color w:val="0000FF"/>
          <w:spacing w:val="-1"/>
        </w:rPr>
        <w:t>i</w:t>
      </w:r>
      <w:r>
        <w:rPr>
          <w:color w:val="0000FF"/>
        </w:rPr>
        <w:t>n</w:t>
      </w:r>
      <w:r>
        <w:rPr>
          <w:color w:val="0000FF"/>
          <w:spacing w:val="1"/>
        </w:rPr>
        <w:t>e</w:t>
      </w:r>
      <w:r>
        <w:rPr>
          <w:color w:val="0000FF"/>
        </w:rPr>
        <w:t>d</w:t>
      </w:r>
      <w:r>
        <w:rPr>
          <w:color w:val="0000FF"/>
          <w:spacing w:val="-6"/>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3"/>
        </w:rPr>
        <w:t>w</w:t>
      </w:r>
      <w:r>
        <w:rPr>
          <w:color w:val="0000FF"/>
          <w:spacing w:val="1"/>
        </w:rPr>
        <w:t>h</w:t>
      </w:r>
      <w:r>
        <w:rPr>
          <w:color w:val="0000FF"/>
        </w:rPr>
        <w:t>at</w:t>
      </w:r>
      <w:r>
        <w:rPr>
          <w:color w:val="0000FF"/>
          <w:spacing w:val="-7"/>
        </w:rPr>
        <w:t xml:space="preserve"> </w:t>
      </w:r>
      <w:r>
        <w:rPr>
          <w:color w:val="0000FF"/>
        </w:rPr>
        <w:t>ar</w:t>
      </w:r>
      <w:r>
        <w:rPr>
          <w:color w:val="0000FF"/>
          <w:spacing w:val="1"/>
        </w:rPr>
        <w:t>ra</w:t>
      </w:r>
      <w:r>
        <w:rPr>
          <w:color w:val="0000FF"/>
        </w:rPr>
        <w:t>n</w:t>
      </w:r>
      <w:r>
        <w:rPr>
          <w:color w:val="0000FF"/>
          <w:spacing w:val="-1"/>
        </w:rPr>
        <w:t>g</w:t>
      </w:r>
      <w:r>
        <w:rPr>
          <w:color w:val="0000FF"/>
        </w:rPr>
        <w:t>e</w:t>
      </w:r>
      <w:r>
        <w:rPr>
          <w:color w:val="0000FF"/>
          <w:spacing w:val="4"/>
        </w:rPr>
        <w:t>m</w:t>
      </w:r>
      <w:r>
        <w:rPr>
          <w:color w:val="0000FF"/>
        </w:rPr>
        <w:t>e</w:t>
      </w:r>
      <w:r>
        <w:rPr>
          <w:color w:val="0000FF"/>
          <w:spacing w:val="-1"/>
        </w:rPr>
        <w:t>n</w:t>
      </w:r>
      <w:r>
        <w:rPr>
          <w:color w:val="0000FF"/>
          <w:spacing w:val="2"/>
        </w:rPr>
        <w:t>t</w:t>
      </w:r>
      <w:r>
        <w:rPr>
          <w:color w:val="0000FF"/>
        </w:rPr>
        <w:t>s</w:t>
      </w:r>
      <w:r>
        <w:rPr>
          <w:color w:val="0000FF"/>
          <w:spacing w:val="-6"/>
        </w:rPr>
        <w:t xml:space="preserve"> </w:t>
      </w:r>
      <w:r>
        <w:rPr>
          <w:color w:val="0000FF"/>
        </w:rPr>
        <w:t>h</w:t>
      </w:r>
      <w:r>
        <w:rPr>
          <w:color w:val="0000FF"/>
          <w:spacing w:val="-1"/>
        </w:rPr>
        <w:t>a</w:t>
      </w:r>
      <w:r>
        <w:rPr>
          <w:color w:val="0000FF"/>
          <w:spacing w:val="1"/>
        </w:rPr>
        <w:t>v</w:t>
      </w:r>
      <w:r>
        <w:rPr>
          <w:color w:val="0000FF"/>
        </w:rPr>
        <w:t>e</w:t>
      </w:r>
      <w:r>
        <w:rPr>
          <w:color w:val="0000FF"/>
          <w:spacing w:val="-6"/>
        </w:rPr>
        <w:t xml:space="preserve"> </w:t>
      </w:r>
      <w:r>
        <w:rPr>
          <w:color w:val="0000FF"/>
          <w:spacing w:val="-1"/>
        </w:rPr>
        <w:t>b</w:t>
      </w:r>
      <w:r>
        <w:rPr>
          <w:color w:val="0000FF"/>
          <w:spacing w:val="1"/>
        </w:rPr>
        <w:t>e</w:t>
      </w:r>
      <w:r>
        <w:rPr>
          <w:color w:val="0000FF"/>
        </w:rPr>
        <w:t>en</w:t>
      </w:r>
      <w:r>
        <w:rPr>
          <w:color w:val="0000FF"/>
          <w:spacing w:val="-6"/>
        </w:rPr>
        <w:t xml:space="preserve"> </w:t>
      </w:r>
      <w:r>
        <w:rPr>
          <w:color w:val="0000FF"/>
          <w:spacing w:val="4"/>
        </w:rPr>
        <w:t>m</w:t>
      </w:r>
      <w:r>
        <w:rPr>
          <w:color w:val="0000FF"/>
        </w:rPr>
        <w:t>a</w:t>
      </w:r>
      <w:r>
        <w:rPr>
          <w:color w:val="0000FF"/>
          <w:spacing w:val="-1"/>
        </w:rPr>
        <w:t>d</w:t>
      </w:r>
      <w:r>
        <w:rPr>
          <w:color w:val="0000FF"/>
        </w:rPr>
        <w:t>e</w:t>
      </w:r>
      <w:r>
        <w:rPr>
          <w:color w:val="0000FF"/>
          <w:spacing w:val="-7"/>
        </w:rPr>
        <w:t xml:space="preserve"> </w:t>
      </w:r>
      <w:r>
        <w:rPr>
          <w:color w:val="0000FF"/>
          <w:spacing w:val="1"/>
        </w:rPr>
        <w:t>f</w:t>
      </w:r>
      <w:r>
        <w:rPr>
          <w:color w:val="0000FF"/>
        </w:rPr>
        <w:t xml:space="preserve">or </w:t>
      </w:r>
      <w:r>
        <w:rPr>
          <w:color w:val="0000FF"/>
          <w:spacing w:val="-1"/>
        </w:rPr>
        <w:t>i</w:t>
      </w:r>
      <w:r>
        <w:rPr>
          <w:color w:val="0000FF"/>
        </w:rPr>
        <w:t>t</w:t>
      </w:r>
      <w:r>
        <w:rPr>
          <w:color w:val="0000FF"/>
          <w:spacing w:val="1"/>
        </w:rPr>
        <w:t>s</w:t>
      </w:r>
      <w:r>
        <w:rPr>
          <w:color w:val="0000FF"/>
        </w:rPr>
        <w:t>/t</w:t>
      </w:r>
      <w:r>
        <w:rPr>
          <w:color w:val="0000FF"/>
          <w:spacing w:val="1"/>
        </w:rPr>
        <w:t>h</w:t>
      </w:r>
      <w:r>
        <w:rPr>
          <w:color w:val="0000FF"/>
        </w:rPr>
        <w:t>e</w:t>
      </w:r>
      <w:r>
        <w:rPr>
          <w:color w:val="0000FF"/>
          <w:spacing w:val="-2"/>
        </w:rPr>
        <w:t>i</w:t>
      </w:r>
      <w:r>
        <w:rPr>
          <w:color w:val="0000FF"/>
        </w:rPr>
        <w:t>r</w:t>
      </w:r>
      <w:r>
        <w:rPr>
          <w:color w:val="0000FF"/>
          <w:spacing w:val="-4"/>
        </w:rPr>
        <w:t xml:space="preserve"> </w:t>
      </w:r>
      <w:r>
        <w:rPr>
          <w:color w:val="0000FF"/>
          <w:spacing w:val="1"/>
        </w:rPr>
        <w:t>s</w:t>
      </w:r>
      <w:r>
        <w:rPr>
          <w:color w:val="0000FF"/>
        </w:rPr>
        <w:t>ecure</w:t>
      </w:r>
      <w:r>
        <w:rPr>
          <w:color w:val="0000FF"/>
          <w:spacing w:val="-7"/>
        </w:rPr>
        <w:t xml:space="preserve"> </w:t>
      </w:r>
      <w:r>
        <w:rPr>
          <w:color w:val="0000FF"/>
          <w:spacing w:val="1"/>
        </w:rPr>
        <w:t>s</w:t>
      </w:r>
      <w:r>
        <w:rPr>
          <w:color w:val="0000FF"/>
        </w:rPr>
        <w:t>tor</w:t>
      </w:r>
      <w:r>
        <w:rPr>
          <w:color w:val="0000FF"/>
          <w:spacing w:val="2"/>
        </w:rPr>
        <w:t>a</w:t>
      </w:r>
      <w:r>
        <w:rPr>
          <w:color w:val="0000FF"/>
        </w:rPr>
        <w:t>g</w:t>
      </w:r>
      <w:r>
        <w:rPr>
          <w:color w:val="0000FF"/>
          <w:spacing w:val="-1"/>
        </w:rPr>
        <w:t>e</w:t>
      </w:r>
      <w:r>
        <w:rPr>
          <w:color w:val="0000FF"/>
        </w:rPr>
        <w:t>,</w:t>
      </w:r>
      <w:r>
        <w:rPr>
          <w:color w:val="0000FF"/>
          <w:w w:val="99"/>
        </w:rPr>
        <w:t xml:space="preserve"> </w:t>
      </w:r>
      <w:r>
        <w:rPr>
          <w:color w:val="0000FF"/>
        </w:rPr>
        <w:t>as</w:t>
      </w:r>
      <w:r>
        <w:rPr>
          <w:color w:val="0000FF"/>
          <w:spacing w:val="-7"/>
        </w:rPr>
        <w:t xml:space="preserve"> </w:t>
      </w:r>
      <w:r>
        <w:rPr>
          <w:color w:val="0000FF"/>
          <w:spacing w:val="-2"/>
        </w:rPr>
        <w:t>i</w:t>
      </w:r>
      <w:r>
        <w:rPr>
          <w:color w:val="0000FF"/>
        </w:rPr>
        <w:t>n</w:t>
      </w:r>
      <w:r>
        <w:rPr>
          <w:color w:val="0000FF"/>
          <w:spacing w:val="1"/>
        </w:rPr>
        <w:t>d</w:t>
      </w:r>
      <w:r>
        <w:rPr>
          <w:color w:val="0000FF"/>
          <w:spacing w:val="-1"/>
        </w:rPr>
        <w:t>i</w:t>
      </w:r>
      <w:r>
        <w:rPr>
          <w:color w:val="0000FF"/>
          <w:spacing w:val="1"/>
        </w:rPr>
        <w:t>c</w:t>
      </w:r>
      <w:r>
        <w:rPr>
          <w:color w:val="0000FF"/>
        </w:rPr>
        <w:t>at</w:t>
      </w:r>
      <w:r>
        <w:rPr>
          <w:color w:val="0000FF"/>
          <w:spacing w:val="1"/>
        </w:rPr>
        <w:t>e</w:t>
      </w:r>
      <w:r>
        <w:rPr>
          <w:color w:val="0000FF"/>
        </w:rPr>
        <w:t>d</w:t>
      </w:r>
      <w:r>
        <w:rPr>
          <w:color w:val="0000FF"/>
          <w:spacing w:val="-8"/>
        </w:rPr>
        <w:t xml:space="preserve"> </w:t>
      </w:r>
      <w:r>
        <w:rPr>
          <w:color w:val="0000FF"/>
        </w:rPr>
        <w:t>in</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spacing w:val="-1"/>
        </w:rPr>
        <w:t>P</w:t>
      </w:r>
      <w:r>
        <w:rPr>
          <w:color w:val="0000FF"/>
        </w:rPr>
        <w:t>art</w:t>
      </w:r>
      <w:r>
        <w:rPr>
          <w:color w:val="0000FF"/>
          <w:spacing w:val="-1"/>
        </w:rPr>
        <w:t>i</w:t>
      </w:r>
      <w:r>
        <w:rPr>
          <w:color w:val="0000FF"/>
          <w:spacing w:val="3"/>
        </w:rPr>
        <w:t>c</w:t>
      </w:r>
      <w:r>
        <w:rPr>
          <w:color w:val="0000FF"/>
          <w:spacing w:val="-1"/>
        </w:rPr>
        <w:t>i</w:t>
      </w:r>
      <w:r>
        <w:rPr>
          <w:color w:val="0000FF"/>
        </w:rPr>
        <w:t>p</w:t>
      </w:r>
      <w:r>
        <w:rPr>
          <w:color w:val="0000FF"/>
          <w:spacing w:val="1"/>
        </w:rPr>
        <w:t>a</w:t>
      </w:r>
      <w:r>
        <w:rPr>
          <w:color w:val="0000FF"/>
        </w:rPr>
        <w:t>nt</w:t>
      </w:r>
      <w:r>
        <w:rPr>
          <w:color w:val="0000FF"/>
          <w:spacing w:val="-8"/>
        </w:rPr>
        <w:t xml:space="preserve"> </w:t>
      </w:r>
      <w:r>
        <w:rPr>
          <w:color w:val="0000FF"/>
        </w:rPr>
        <w:t>In</w:t>
      </w:r>
      <w:r>
        <w:rPr>
          <w:color w:val="0000FF"/>
          <w:spacing w:val="1"/>
        </w:rPr>
        <w:t>f</w:t>
      </w:r>
      <w:r>
        <w:rPr>
          <w:color w:val="0000FF"/>
        </w:rPr>
        <w:t>or</w:t>
      </w:r>
      <w:r>
        <w:rPr>
          <w:color w:val="0000FF"/>
          <w:spacing w:val="4"/>
        </w:rPr>
        <w:t>m</w:t>
      </w:r>
      <w:r>
        <w:rPr>
          <w:color w:val="0000FF"/>
        </w:rPr>
        <w:t>at</w:t>
      </w:r>
      <w:r>
        <w:rPr>
          <w:color w:val="0000FF"/>
          <w:spacing w:val="-2"/>
        </w:rPr>
        <w:t>i</w:t>
      </w:r>
      <w:r>
        <w:rPr>
          <w:color w:val="0000FF"/>
        </w:rPr>
        <w:t>on</w:t>
      </w:r>
      <w:r>
        <w:rPr>
          <w:color w:val="0000FF"/>
          <w:spacing w:val="-8"/>
        </w:rPr>
        <w:t xml:space="preserve"> </w:t>
      </w:r>
      <w:r>
        <w:rPr>
          <w:color w:val="0000FF"/>
          <w:spacing w:val="1"/>
        </w:rPr>
        <w:t>S</w:t>
      </w:r>
      <w:r>
        <w:rPr>
          <w:color w:val="0000FF"/>
        </w:rPr>
        <w:t>h</w:t>
      </w:r>
      <w:r>
        <w:rPr>
          <w:color w:val="0000FF"/>
          <w:spacing w:val="-1"/>
        </w:rPr>
        <w:t>e</w:t>
      </w:r>
      <w:r>
        <w:rPr>
          <w:color w:val="0000FF"/>
          <w:spacing w:val="1"/>
        </w:rPr>
        <w:t>e</w:t>
      </w:r>
      <w:r>
        <w:rPr>
          <w:color w:val="0000FF"/>
        </w:rPr>
        <w:t>t.</w:t>
      </w:r>
    </w:p>
    <w:p>
      <w:pPr>
        <w:kinsoku w:val="0"/>
        <w:overflowPunct w:val="0"/>
        <w:spacing w:before="2" w:line="190" w:lineRule="exact"/>
        <w:rPr>
          <w:sz w:val="19"/>
          <w:szCs w:val="19"/>
        </w:rPr>
      </w:pPr>
    </w:p>
    <w:p>
      <w:pPr>
        <w:kinsoku w:val="0"/>
        <w:overflowPunct w:val="0"/>
        <w:spacing w:line="200" w:lineRule="exact"/>
        <w:rPr>
          <w:sz w:val="20"/>
          <w:szCs w:val="20"/>
        </w:rPr>
      </w:pPr>
    </w:p>
    <w:p>
      <w:pPr>
        <w:kinsoku w:val="0"/>
        <w:overflowPunct w:val="0"/>
        <w:spacing w:line="200" w:lineRule="exact"/>
        <w:ind w:left="1134" w:hanging="1134"/>
        <w:rPr>
          <w:sz w:val="20"/>
          <w:szCs w:val="20"/>
        </w:rPr>
      </w:pPr>
      <w:r>
        <w:rPr>
          <w:sz w:val="20"/>
          <w:szCs w:val="20"/>
        </w:rPr>
        <w:tab/>
      </w:r>
      <w:sdt>
        <w:sdtPr>
          <w:rPr>
            <w:rFonts w:ascii="Arial" w:hAnsi="Arial" w:eastAsia="Times New Roman" w:cs="Arial"/>
            <w:sz w:val="20"/>
            <w:szCs w:val="20"/>
          </w:rPr>
          <w:id w:val="-1155133477"/>
          <w:placeholder>
            <w:docPart w:val="{4fa6e2f5-b3b1-4455-b9ca-ee31681646d0}"/>
          </w:placeholder>
          <w:text w:multiLine="1"/>
        </w:sdtPr>
        <w:sdtEndPr>
          <w:rPr>
            <w:rFonts w:ascii="Arial" w:hAnsi="Arial" w:eastAsia="Times New Roman" w:cs="Arial"/>
            <w:sz w:val="20"/>
            <w:szCs w:val="20"/>
          </w:rPr>
        </w:sdtEndPr>
        <w:sdtContent>
          <w:r>
            <w:rPr>
              <w:rFonts w:ascii="Arial" w:hAnsi="Arial" w:eastAsia="Times New Roman" w:cs="Arial"/>
              <w:sz w:val="20"/>
              <w:szCs w:val="20"/>
            </w:rPr>
            <w:t>Data retain period will be approximately for 2 year period in offline environment. Reason for this is because examiners might request to show proof of the data in order to confirm that the data is accurate and not of self-filled results. Moreover, the data retained will also be encrypted and saved securely under the high level of security process.</w:t>
          </w:r>
          <w:r>
            <w:rPr>
              <w:rFonts w:ascii="Arial" w:hAnsi="Arial" w:eastAsia="Times New Roman" w:cs="Arial"/>
              <w:sz w:val="20"/>
              <w:szCs w:val="20"/>
            </w:rPr>
            <w:br w:type="textWrapping"/>
          </w:r>
        </w:sdtContent>
      </w:sdt>
    </w:p>
    <w:p>
      <w:pPr>
        <w:kinsoku w:val="0"/>
        <w:overflowPunct w:val="0"/>
        <w:spacing w:line="200" w:lineRule="exact"/>
        <w:rPr>
          <w:sz w:val="20"/>
          <w:szCs w:val="20"/>
        </w:rPr>
      </w:pPr>
    </w:p>
    <w:p>
      <w:pPr>
        <w:pStyle w:val="6"/>
        <w:tabs>
          <w:tab w:val="left" w:pos="4425"/>
        </w:tabs>
        <w:kinsoku w:val="0"/>
        <w:overflowPunct w:val="0"/>
        <w:spacing w:line="553" w:lineRule="auto"/>
        <w:ind w:right="5518"/>
        <w:rPr>
          <w:color w:val="000000"/>
        </w:rPr>
      </w:pPr>
      <w:r>
        <w:rPr>
          <w:color w:val="0000FF"/>
          <w:spacing w:val="6"/>
        </w:rPr>
        <w:t>W</w:t>
      </w:r>
      <w:r>
        <w:rPr>
          <w:color w:val="0000FF"/>
          <w:spacing w:val="-1"/>
        </w:rPr>
        <w:t>il</w:t>
      </w:r>
      <w:r>
        <w:rPr>
          <w:color w:val="0000FF"/>
        </w:rPr>
        <w:t>l</w:t>
      </w:r>
      <w:r>
        <w:rPr>
          <w:color w:val="0000FF"/>
          <w:spacing w:val="-8"/>
        </w:rPr>
        <w:t xml:space="preserve"> </w:t>
      </w:r>
      <w:r>
        <w:rPr>
          <w:color w:val="0000FF"/>
        </w:rPr>
        <w:t>d</w:t>
      </w:r>
      <w:r>
        <w:rPr>
          <w:color w:val="0000FF"/>
          <w:spacing w:val="-1"/>
        </w:rPr>
        <w:t>a</w:t>
      </w:r>
      <w:r>
        <w:rPr>
          <w:color w:val="0000FF"/>
        </w:rPr>
        <w:t>ta</w:t>
      </w:r>
      <w:r>
        <w:rPr>
          <w:color w:val="0000FF"/>
          <w:spacing w:val="-6"/>
        </w:rPr>
        <w:t xml:space="preserve"> </w:t>
      </w:r>
      <w:r>
        <w:rPr>
          <w:color w:val="0000FF"/>
        </w:rPr>
        <w:t>be</w:t>
      </w:r>
      <w:r>
        <w:rPr>
          <w:color w:val="0000FF"/>
          <w:spacing w:val="-5"/>
        </w:rPr>
        <w:t xml:space="preserve"> </w:t>
      </w:r>
      <w:r>
        <w:rPr>
          <w:color w:val="0000FF"/>
        </w:rPr>
        <w:t>a</w:t>
      </w:r>
      <w:r>
        <w:rPr>
          <w:color w:val="0000FF"/>
          <w:spacing w:val="1"/>
        </w:rPr>
        <w:t>n</w:t>
      </w:r>
      <w:r>
        <w:rPr>
          <w:color w:val="0000FF"/>
        </w:rPr>
        <w:t>o</w:t>
      </w:r>
      <w:r>
        <w:rPr>
          <w:color w:val="0000FF"/>
          <w:spacing w:val="4"/>
        </w:rPr>
        <w:t>n</w:t>
      </w:r>
      <w:r>
        <w:rPr>
          <w:color w:val="0000FF"/>
          <w:spacing w:val="-7"/>
        </w:rPr>
        <w:t>y</w:t>
      </w:r>
      <w:r>
        <w:rPr>
          <w:color w:val="0000FF"/>
          <w:spacing w:val="4"/>
        </w:rPr>
        <w:t>m</w:t>
      </w:r>
      <w:r>
        <w:rPr>
          <w:color w:val="0000FF"/>
          <w:spacing w:val="-1"/>
        </w:rPr>
        <w:t>i</w:t>
      </w:r>
      <w:r>
        <w:rPr>
          <w:color w:val="0000FF"/>
          <w:spacing w:val="1"/>
        </w:rPr>
        <w:t>s</w:t>
      </w:r>
      <w:r>
        <w:rPr>
          <w:color w:val="0000FF"/>
        </w:rPr>
        <w:t>ed</w:t>
      </w:r>
      <w:r>
        <w:rPr>
          <w:color w:val="0000FF"/>
          <w:spacing w:val="-7"/>
        </w:rPr>
        <w:t xml:space="preserve"> </w:t>
      </w:r>
      <w:r>
        <w:rPr>
          <w:color w:val="0000FF"/>
        </w:rPr>
        <w:t>p</w:t>
      </w:r>
      <w:r>
        <w:rPr>
          <w:color w:val="0000FF"/>
          <w:spacing w:val="2"/>
        </w:rPr>
        <w:t>r</w:t>
      </w:r>
      <w:r>
        <w:rPr>
          <w:color w:val="0000FF"/>
        </w:rPr>
        <w:t>ior</w:t>
      </w:r>
      <w:r>
        <w:rPr>
          <w:color w:val="0000FF"/>
          <w:spacing w:val="-7"/>
        </w:rPr>
        <w:t xml:space="preserve"> </w:t>
      </w:r>
      <w:r>
        <w:rPr>
          <w:color w:val="0000FF"/>
        </w:rPr>
        <w:t>to</w:t>
      </w:r>
      <w:r>
        <w:rPr>
          <w:color w:val="0000FF"/>
          <w:spacing w:val="-6"/>
        </w:rPr>
        <w:t xml:space="preserve"> </w:t>
      </w:r>
      <w:r>
        <w:rPr>
          <w:color w:val="0000FF"/>
        </w:rPr>
        <w:t>s</w:t>
      </w:r>
      <w:r>
        <w:rPr>
          <w:color w:val="0000FF"/>
          <w:spacing w:val="2"/>
        </w:rPr>
        <w:t>t</w:t>
      </w:r>
      <w:r>
        <w:rPr>
          <w:color w:val="0000FF"/>
        </w:rPr>
        <w:t>orag</w:t>
      </w:r>
      <w:r>
        <w:rPr>
          <w:color w:val="0000FF"/>
          <w:spacing w:val="1"/>
        </w:rPr>
        <w:t>e</w:t>
      </w:r>
      <w:r>
        <w:rPr>
          <w:color w:val="0000FF"/>
        </w:rPr>
        <w:t>?</w:t>
      </w:r>
      <w:r>
        <w:rPr>
          <w:color w:val="0000FF"/>
          <w:w w:val="99"/>
        </w:rPr>
        <w:t xml:space="preserve"> </w:t>
      </w:r>
      <w:sdt>
        <w:sdtPr>
          <w:rPr>
            <w:color w:val="0000FF"/>
            <w:w w:val="99"/>
          </w:rPr>
          <w:id w:val="-1720810821"/>
          <w14:checkbox>
            <w14:checked w14:val="1"/>
            <w14:checkedState w14:val="2612" w14:font="MS Gothic"/>
            <w14:uncheckedState w14:val="2610" w14:font="MS Gothic"/>
          </w14:checkbox>
        </w:sdtPr>
        <w:sdtEndPr>
          <w:rPr>
            <w:color w:val="0000FF"/>
            <w:w w:val="99"/>
          </w:rPr>
        </w:sdtEndPr>
        <w:sdtContent>
          <w:r>
            <w:rPr>
              <w:rFonts w:hint="eastAsia" w:ascii="MS Gothic" w:hAnsi="MS Gothic" w:eastAsia="MS Gothic"/>
              <w:color w:val="0000FF"/>
              <w:w w:val="99"/>
            </w:rPr>
            <w:t>☒</w:t>
          </w:r>
        </w:sdtContent>
      </w:sdt>
      <w:r>
        <w:rPr>
          <w:color w:val="0000FF"/>
          <w:spacing w:val="-1"/>
        </w:rPr>
        <w:t>Y</w:t>
      </w:r>
      <w:r>
        <w:rPr>
          <w:color w:val="0000FF"/>
          <w:spacing w:val="1"/>
        </w:rPr>
        <w:t>E</w:t>
      </w:r>
      <w:r>
        <w:rPr>
          <w:color w:val="0000FF"/>
        </w:rPr>
        <w:t xml:space="preserve">S                        </w:t>
      </w:r>
      <w:sdt>
        <w:sdtPr>
          <w:rPr>
            <w:color w:val="0000FF"/>
          </w:rPr>
          <w:id w:val="-1589996966"/>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pStyle w:val="6"/>
        <w:tabs>
          <w:tab w:val="left" w:pos="1098"/>
          <w:tab w:val="left" w:pos="4425"/>
        </w:tabs>
        <w:kinsoku w:val="0"/>
        <w:overflowPunct w:val="0"/>
        <w:spacing w:before="6" w:line="554" w:lineRule="auto"/>
        <w:ind w:right="790" w:hanging="995"/>
        <w:rPr>
          <w:color w:val="000000"/>
        </w:rPr>
      </w:pPr>
      <w:r>
        <w:rPr>
          <w:color w:val="0000FF"/>
        </w:rPr>
        <w:t>Q16</w:t>
      </w:r>
      <w:r>
        <w:rPr>
          <w:color w:val="0000FF"/>
        </w:rPr>
        <w:tab/>
      </w:r>
      <w:r>
        <w:rPr>
          <w:color w:val="0000FF"/>
        </w:rPr>
        <w:t>Is</w:t>
      </w:r>
      <w:r>
        <w:rPr>
          <w:color w:val="0000FF"/>
          <w:spacing w:val="-5"/>
        </w:rPr>
        <w:t xml:space="preserve"> </w:t>
      </w:r>
      <w:r>
        <w:rPr>
          <w:color w:val="0000FF"/>
          <w:spacing w:val="-2"/>
        </w:rPr>
        <w:t>i</w:t>
      </w:r>
      <w:r>
        <w:rPr>
          <w:color w:val="0000FF"/>
        </w:rPr>
        <w:t>t</w:t>
      </w:r>
      <w:r>
        <w:rPr>
          <w:color w:val="0000FF"/>
          <w:spacing w:val="-5"/>
        </w:rPr>
        <w:t xml:space="preserve"> </w:t>
      </w:r>
      <w:r>
        <w:rPr>
          <w:color w:val="0000FF"/>
        </w:rPr>
        <w:t>int</w:t>
      </w:r>
      <w:r>
        <w:rPr>
          <w:color w:val="0000FF"/>
          <w:spacing w:val="1"/>
        </w:rPr>
        <w:t>e</w:t>
      </w:r>
      <w:r>
        <w:rPr>
          <w:color w:val="0000FF"/>
        </w:rPr>
        <w:t>n</w:t>
      </w:r>
      <w:r>
        <w:rPr>
          <w:color w:val="0000FF"/>
          <w:spacing w:val="-1"/>
        </w:rPr>
        <w:t>d</w:t>
      </w:r>
      <w:r>
        <w:rPr>
          <w:color w:val="0000FF"/>
          <w:spacing w:val="1"/>
        </w:rPr>
        <w:t>e</w:t>
      </w:r>
      <w:r>
        <w:rPr>
          <w:color w:val="0000FF"/>
        </w:rPr>
        <w:t>d</w:t>
      </w:r>
      <w:r>
        <w:rPr>
          <w:color w:val="0000FF"/>
          <w:spacing w:val="-5"/>
        </w:rPr>
        <w:t xml:space="preserve"> </w:t>
      </w:r>
      <w:r>
        <w:rPr>
          <w:color w:val="0000FF"/>
        </w:rPr>
        <w:t>(or</w:t>
      </w:r>
      <w:r>
        <w:rPr>
          <w:color w:val="0000FF"/>
          <w:spacing w:val="-5"/>
        </w:rPr>
        <w:t xml:space="preserve"> </w:t>
      </w:r>
      <w:r>
        <w:rPr>
          <w:color w:val="0000FF"/>
        </w:rPr>
        <w:t>p</w:t>
      </w:r>
      <w:r>
        <w:rPr>
          <w:color w:val="0000FF"/>
          <w:spacing w:val="-1"/>
        </w:rPr>
        <w:t>o</w:t>
      </w:r>
      <w:r>
        <w:rPr>
          <w:color w:val="0000FF"/>
          <w:spacing w:val="1"/>
        </w:rPr>
        <w:t>ssi</w:t>
      </w:r>
      <w:r>
        <w:rPr>
          <w:color w:val="0000FF"/>
        </w:rPr>
        <w:t>ble)</w:t>
      </w:r>
      <w:r>
        <w:rPr>
          <w:color w:val="0000FF"/>
          <w:spacing w:val="-5"/>
        </w:rPr>
        <w:t xml:space="preserve"> </w:t>
      </w:r>
      <w:r>
        <w:rPr>
          <w:color w:val="0000FF"/>
          <w:spacing w:val="2"/>
        </w:rPr>
        <w:t>t</w:t>
      </w:r>
      <w:r>
        <w:rPr>
          <w:color w:val="0000FF"/>
        </w:rPr>
        <w:t>h</w:t>
      </w:r>
      <w:r>
        <w:rPr>
          <w:color w:val="0000FF"/>
          <w:spacing w:val="-1"/>
        </w:rPr>
        <w:t>a</w:t>
      </w:r>
      <w:r>
        <w:rPr>
          <w:color w:val="0000FF"/>
        </w:rPr>
        <w:t>t</w:t>
      </w:r>
      <w:r>
        <w:rPr>
          <w:color w:val="0000FF"/>
          <w:spacing w:val="-5"/>
        </w:rPr>
        <w:t xml:space="preserve"> </w:t>
      </w:r>
      <w:r>
        <w:rPr>
          <w:color w:val="0000FF"/>
          <w:spacing w:val="1"/>
        </w:rPr>
        <w:t>d</w:t>
      </w:r>
      <w:r>
        <w:rPr>
          <w:color w:val="0000FF"/>
        </w:rPr>
        <w:t>ata</w:t>
      </w:r>
      <w:r>
        <w:rPr>
          <w:color w:val="0000FF"/>
          <w:spacing w:val="-7"/>
        </w:rPr>
        <w:t xml:space="preserve"> </w:t>
      </w:r>
      <w:r>
        <w:rPr>
          <w:color w:val="0000FF"/>
          <w:spacing w:val="4"/>
        </w:rPr>
        <w:t>m</w:t>
      </w:r>
      <w:r>
        <w:rPr>
          <w:color w:val="0000FF"/>
          <w:spacing w:val="-1"/>
        </w:rPr>
        <w:t>i</w:t>
      </w:r>
      <w:r>
        <w:rPr>
          <w:color w:val="0000FF"/>
        </w:rPr>
        <w:t>g</w:t>
      </w:r>
      <w:r>
        <w:rPr>
          <w:color w:val="0000FF"/>
          <w:spacing w:val="-1"/>
        </w:rPr>
        <w:t>h</w:t>
      </w:r>
      <w:r>
        <w:rPr>
          <w:color w:val="0000FF"/>
        </w:rPr>
        <w:t>t</w:t>
      </w:r>
      <w:r>
        <w:rPr>
          <w:color w:val="0000FF"/>
          <w:spacing w:val="-3"/>
        </w:rPr>
        <w:t xml:space="preserve"> </w:t>
      </w:r>
      <w:r>
        <w:rPr>
          <w:color w:val="0000FF"/>
        </w:rPr>
        <w:t>be</w:t>
      </w:r>
      <w:r>
        <w:rPr>
          <w:color w:val="0000FF"/>
          <w:spacing w:val="-4"/>
        </w:rPr>
        <w:t xml:space="preserve"> </w:t>
      </w:r>
      <w:r>
        <w:rPr>
          <w:color w:val="0000FF"/>
        </w:rPr>
        <w:t>used</w:t>
      </w:r>
      <w:r>
        <w:rPr>
          <w:color w:val="0000FF"/>
          <w:spacing w:val="-7"/>
        </w:rPr>
        <w:t xml:space="preserve"> </w:t>
      </w:r>
      <w:r>
        <w:rPr>
          <w:color w:val="0000FF"/>
          <w:spacing w:val="1"/>
        </w:rPr>
        <w:t>be</w:t>
      </w:r>
      <w:r>
        <w:rPr>
          <w:color w:val="0000FF"/>
          <w:spacing w:val="-2"/>
        </w:rPr>
        <w:t>y</w:t>
      </w:r>
      <w:r>
        <w:rPr>
          <w:color w:val="0000FF"/>
        </w:rPr>
        <w:t>o</w:t>
      </w:r>
      <w:r>
        <w:rPr>
          <w:color w:val="0000FF"/>
          <w:spacing w:val="-1"/>
        </w:rPr>
        <w:t>n</w:t>
      </w:r>
      <w:r>
        <w:rPr>
          <w:color w:val="0000FF"/>
        </w:rPr>
        <w:t>d</w:t>
      </w:r>
      <w:r>
        <w:rPr>
          <w:color w:val="0000FF"/>
          <w:spacing w:val="-5"/>
        </w:rPr>
        <w:t xml:space="preserve"> </w:t>
      </w:r>
      <w:r>
        <w:rPr>
          <w:color w:val="0000FF"/>
          <w:spacing w:val="1"/>
        </w:rPr>
        <w:t>t</w:t>
      </w:r>
      <w:r>
        <w:rPr>
          <w:color w:val="0000FF"/>
        </w:rPr>
        <w:t>he</w:t>
      </w:r>
      <w:r>
        <w:rPr>
          <w:color w:val="0000FF"/>
          <w:spacing w:val="-4"/>
        </w:rPr>
        <w:t xml:space="preserve"> </w:t>
      </w:r>
      <w:r>
        <w:rPr>
          <w:color w:val="0000FF"/>
        </w:rPr>
        <w:t>pre</w:t>
      </w:r>
      <w:r>
        <w:rPr>
          <w:color w:val="0000FF"/>
          <w:spacing w:val="1"/>
        </w:rPr>
        <w:t>s</w:t>
      </w:r>
      <w:r>
        <w:rPr>
          <w:color w:val="0000FF"/>
        </w:rPr>
        <w:t>e</w:t>
      </w:r>
      <w:r>
        <w:rPr>
          <w:color w:val="0000FF"/>
          <w:spacing w:val="-1"/>
        </w:rPr>
        <w:t>n</w:t>
      </w:r>
      <w:r>
        <w:rPr>
          <w:color w:val="0000FF"/>
        </w:rPr>
        <w:t>t</w:t>
      </w:r>
      <w:r>
        <w:rPr>
          <w:color w:val="0000FF"/>
          <w:spacing w:val="-5"/>
        </w:rPr>
        <w:t xml:space="preserve"> </w:t>
      </w:r>
      <w:r>
        <w:rPr>
          <w:color w:val="0000FF"/>
        </w:rPr>
        <w:t>s</w:t>
      </w:r>
      <w:r>
        <w:rPr>
          <w:color w:val="0000FF"/>
          <w:spacing w:val="2"/>
        </w:rPr>
        <w:t>t</w:t>
      </w:r>
      <w:r>
        <w:rPr>
          <w:color w:val="0000FF"/>
        </w:rPr>
        <w:t>u</w:t>
      </w:r>
      <w:r>
        <w:rPr>
          <w:color w:val="0000FF"/>
          <w:spacing w:val="4"/>
        </w:rPr>
        <w:t>d</w:t>
      </w:r>
      <w:r>
        <w:rPr>
          <w:color w:val="0000FF"/>
          <w:spacing w:val="-5"/>
        </w:rPr>
        <w:t>y</w:t>
      </w:r>
      <w:r>
        <w:rPr>
          <w:color w:val="0000FF"/>
        </w:rPr>
        <w:t>?</w:t>
      </w:r>
      <w:r>
        <w:rPr>
          <w:color w:val="0000FF"/>
          <w:spacing w:val="45"/>
        </w:rPr>
        <w:t xml:space="preserve"> </w:t>
      </w:r>
      <w:r>
        <w:rPr>
          <w:color w:val="0000FF"/>
          <w:spacing w:val="3"/>
        </w:rPr>
        <w:t>(</w:t>
      </w:r>
      <w:r>
        <w:rPr>
          <w:color w:val="0000FF"/>
          <w:spacing w:val="1"/>
        </w:rPr>
        <w:t>S</w:t>
      </w:r>
      <w:r>
        <w:rPr>
          <w:color w:val="0000FF"/>
        </w:rPr>
        <w:t>ee</w:t>
      </w:r>
      <w:r>
        <w:rPr>
          <w:color w:val="0000FF"/>
          <w:spacing w:val="1"/>
        </w:rPr>
        <w:t xml:space="preserve"> G</w:t>
      </w:r>
      <w:r>
        <w:rPr>
          <w:color w:val="0000FF"/>
        </w:rPr>
        <w:t>N</w:t>
      </w:r>
      <w:r>
        <w:rPr>
          <w:color w:val="0000FF"/>
          <w:spacing w:val="-6"/>
        </w:rPr>
        <w:t xml:space="preserve"> </w:t>
      </w:r>
      <w:r>
        <w:rPr>
          <w:color w:val="0000FF"/>
          <w:spacing w:val="1"/>
        </w:rPr>
        <w:t>2</w:t>
      </w:r>
      <w:r>
        <w:rPr>
          <w:color w:val="0000FF"/>
        </w:rPr>
        <w:t>.2</w:t>
      </w:r>
      <w:r>
        <w:rPr>
          <w:color w:val="0000FF"/>
          <w:spacing w:val="-1"/>
        </w:rPr>
        <w:t>.</w:t>
      </w:r>
      <w:r>
        <w:rPr>
          <w:color w:val="0000FF"/>
          <w:spacing w:val="1"/>
        </w:rPr>
        <w:t>1</w:t>
      </w:r>
      <w:r>
        <w:rPr>
          <w:color w:val="0000FF"/>
        </w:rPr>
        <w:t>0)</w:t>
      </w:r>
      <w:r>
        <w:rPr>
          <w:color w:val="0000FF"/>
          <w:w w:val="99"/>
        </w:rPr>
        <w:t xml:space="preserve"> </w:t>
      </w:r>
      <w:sdt>
        <w:sdtPr>
          <w:rPr>
            <w:color w:val="0000FF"/>
            <w:w w:val="99"/>
          </w:rPr>
          <w:id w:val="-118604353"/>
          <w14:checkbox>
            <w14:checked w14:val="0"/>
            <w14:checkedState w14:val="2612" w14:font="MS Gothic"/>
            <w14:uncheckedState w14:val="2610" w14:font="MS Gothic"/>
          </w14:checkbox>
        </w:sdtPr>
        <w:sdtEndPr>
          <w:rPr>
            <w:color w:val="0000FF"/>
            <w:w w:val="99"/>
          </w:rPr>
        </w:sdtEndPr>
        <w:sdtContent>
          <w:r>
            <w:rPr>
              <w:rFonts w:hint="eastAsia" w:ascii="MS Gothic" w:hAnsi="MS Gothic" w:eastAsia="MS Gothic"/>
              <w:color w:val="0000FF"/>
              <w:w w:val="99"/>
            </w:rPr>
            <w:t>☐</w:t>
          </w:r>
        </w:sdtContent>
      </w:sdt>
      <w:r>
        <w:rPr>
          <w:color w:val="0000FF"/>
          <w:spacing w:val="-1"/>
        </w:rPr>
        <w:t>Y</w:t>
      </w:r>
      <w:r>
        <w:rPr>
          <w:color w:val="0000FF"/>
          <w:spacing w:val="1"/>
        </w:rPr>
        <w:t>E</w:t>
      </w:r>
      <w:r>
        <w:rPr>
          <w:color w:val="0000FF"/>
        </w:rPr>
        <w:t xml:space="preserve">S                        </w:t>
      </w:r>
      <w:sdt>
        <w:sdtPr>
          <w:rPr>
            <w:color w:val="0000FF"/>
          </w:rPr>
          <w:id w:val="226424126"/>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pStyle w:val="6"/>
        <w:kinsoku w:val="0"/>
        <w:overflowPunct w:val="0"/>
        <w:spacing w:before="5"/>
        <w:rPr>
          <w:color w:val="000000"/>
        </w:rPr>
      </w:pPr>
      <w:r>
        <w:rPr>
          <w:color w:val="0000FF"/>
        </w:rPr>
        <w:t>If</w:t>
      </w:r>
      <w:r>
        <w:rPr>
          <w:color w:val="0000FF"/>
          <w:spacing w:val="-4"/>
        </w:rPr>
        <w:t xml:space="preserve"> </w:t>
      </w:r>
      <w:r>
        <w:rPr>
          <w:color w:val="0000FF"/>
          <w:spacing w:val="-1"/>
        </w:rPr>
        <w:t>YES</w:t>
      </w:r>
      <w:r>
        <w:rPr>
          <w:color w:val="0000FF"/>
        </w:rPr>
        <w:t>,</w:t>
      </w:r>
      <w:r>
        <w:rPr>
          <w:color w:val="0000FF"/>
          <w:spacing w:val="-3"/>
        </w:rPr>
        <w:t xml:space="preserve"> </w:t>
      </w:r>
      <w:r>
        <w:rPr>
          <w:color w:val="0000FF"/>
        </w:rPr>
        <w:t>ple</w:t>
      </w:r>
      <w:r>
        <w:rPr>
          <w:color w:val="0000FF"/>
          <w:spacing w:val="-1"/>
        </w:rPr>
        <w:t>a</w:t>
      </w:r>
      <w:r>
        <w:rPr>
          <w:color w:val="0000FF"/>
          <w:spacing w:val="1"/>
        </w:rPr>
        <w:t>s</w:t>
      </w:r>
      <w:r>
        <w:rPr>
          <w:color w:val="0000FF"/>
        </w:rPr>
        <w:t>e</w:t>
      </w:r>
      <w:r>
        <w:rPr>
          <w:color w:val="0000FF"/>
          <w:spacing w:val="-4"/>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w:t>
      </w:r>
      <w:r>
        <w:rPr>
          <w:color w:val="0000FF"/>
          <w:spacing w:val="1"/>
        </w:rPr>
        <w:t>t</w:t>
      </w:r>
      <w:r>
        <w:rPr>
          <w:color w:val="0000FF"/>
        </w:rPr>
        <w:t>e</w:t>
      </w:r>
      <w:r>
        <w:rPr>
          <w:color w:val="0000FF"/>
          <w:spacing w:val="-5"/>
        </w:rPr>
        <w:t xml:space="preserve"> </w:t>
      </w:r>
      <w:r>
        <w:rPr>
          <w:color w:val="0000FF"/>
          <w:spacing w:val="-1"/>
        </w:rPr>
        <w:t>t</w:t>
      </w:r>
      <w:r>
        <w:rPr>
          <w:color w:val="0000FF"/>
          <w:spacing w:val="1"/>
        </w:rPr>
        <w:t>h</w:t>
      </w:r>
      <w:r>
        <w:rPr>
          <w:color w:val="0000FF"/>
        </w:rPr>
        <w:t>e</w:t>
      </w:r>
      <w:r>
        <w:rPr>
          <w:color w:val="0000FF"/>
          <w:spacing w:val="-4"/>
        </w:rPr>
        <w:t xml:space="preserve"> </w:t>
      </w:r>
      <w:r>
        <w:rPr>
          <w:color w:val="0000FF"/>
          <w:spacing w:val="3"/>
        </w:rPr>
        <w:t>k</w:t>
      </w:r>
      <w:r>
        <w:rPr>
          <w:color w:val="0000FF"/>
          <w:spacing w:val="-1"/>
        </w:rPr>
        <w:t>i</w:t>
      </w:r>
      <w:r>
        <w:rPr>
          <w:color w:val="0000FF"/>
        </w:rPr>
        <w:t>nd</w:t>
      </w:r>
      <w:r>
        <w:rPr>
          <w:color w:val="0000FF"/>
          <w:spacing w:val="-6"/>
        </w:rPr>
        <w:t xml:space="preserve"> </w:t>
      </w:r>
      <w:r>
        <w:rPr>
          <w:color w:val="0000FF"/>
        </w:rPr>
        <w:t>of</w:t>
      </w:r>
      <w:r>
        <w:rPr>
          <w:color w:val="0000FF"/>
          <w:spacing w:val="-3"/>
        </w:rPr>
        <w:t xml:space="preserve"> </w:t>
      </w:r>
      <w:r>
        <w:rPr>
          <w:color w:val="0000FF"/>
          <w:spacing w:val="1"/>
        </w:rPr>
        <w:t>f</w:t>
      </w:r>
      <w:r>
        <w:rPr>
          <w:color w:val="0000FF"/>
        </w:rPr>
        <w:t>urther</w:t>
      </w:r>
      <w:r>
        <w:rPr>
          <w:color w:val="0000FF"/>
          <w:spacing w:val="-6"/>
        </w:rPr>
        <w:t xml:space="preserve"> </w:t>
      </w:r>
      <w:r>
        <w:rPr>
          <w:color w:val="0000FF"/>
        </w:rPr>
        <w:t>u</w:t>
      </w:r>
      <w:r>
        <w:rPr>
          <w:color w:val="0000FF"/>
          <w:spacing w:val="1"/>
        </w:rPr>
        <w:t>s</w:t>
      </w:r>
      <w:r>
        <w:rPr>
          <w:color w:val="0000FF"/>
        </w:rPr>
        <w:t>e</w:t>
      </w:r>
      <w:r>
        <w:rPr>
          <w:color w:val="0000FF"/>
          <w:spacing w:val="-5"/>
        </w:rPr>
        <w:t xml:space="preserve"> </w:t>
      </w:r>
      <w:r>
        <w:rPr>
          <w:color w:val="0000FF"/>
          <w:spacing w:val="-1"/>
        </w:rPr>
        <w:t>t</w:t>
      </w:r>
      <w:r>
        <w:rPr>
          <w:color w:val="0000FF"/>
        </w:rPr>
        <w:t>h</w:t>
      </w:r>
      <w:r>
        <w:rPr>
          <w:color w:val="0000FF"/>
          <w:spacing w:val="-1"/>
        </w:rPr>
        <w:t>a</w:t>
      </w:r>
      <w:r>
        <w:rPr>
          <w:color w:val="0000FF"/>
        </w:rPr>
        <w:t>t</w:t>
      </w:r>
      <w:r>
        <w:rPr>
          <w:color w:val="0000FF"/>
          <w:spacing w:val="-4"/>
        </w:rPr>
        <w:t xml:space="preserve"> </w:t>
      </w:r>
      <w:r>
        <w:rPr>
          <w:color w:val="0000FF"/>
          <w:spacing w:val="-1"/>
        </w:rPr>
        <w:t>i</w:t>
      </w:r>
      <w:r>
        <w:rPr>
          <w:color w:val="0000FF"/>
        </w:rPr>
        <w:t>s</w:t>
      </w:r>
      <w:r>
        <w:rPr>
          <w:color w:val="0000FF"/>
          <w:spacing w:val="-4"/>
        </w:rPr>
        <w:t xml:space="preserve"> </w:t>
      </w:r>
      <w:r>
        <w:rPr>
          <w:color w:val="0000FF"/>
          <w:spacing w:val="1"/>
        </w:rPr>
        <w:t>in</w:t>
      </w:r>
      <w:r>
        <w:rPr>
          <w:color w:val="0000FF"/>
        </w:rPr>
        <w:t>te</w:t>
      </w:r>
      <w:r>
        <w:rPr>
          <w:color w:val="0000FF"/>
          <w:spacing w:val="-1"/>
        </w:rPr>
        <w:t>n</w:t>
      </w:r>
      <w:r>
        <w:rPr>
          <w:color w:val="0000FF"/>
          <w:spacing w:val="1"/>
        </w:rPr>
        <w:t>d</w:t>
      </w:r>
      <w:r>
        <w:rPr>
          <w:color w:val="0000FF"/>
        </w:rPr>
        <w:t>ed</w:t>
      </w:r>
      <w:r>
        <w:rPr>
          <w:color w:val="0000FF"/>
          <w:spacing w:val="-5"/>
        </w:rPr>
        <w:t xml:space="preserve"> </w:t>
      </w:r>
      <w:r>
        <w:rPr>
          <w:color w:val="0000FF"/>
        </w:rPr>
        <w:t>(or</w:t>
      </w:r>
      <w:r>
        <w:rPr>
          <w:color w:val="0000FF"/>
          <w:spacing w:val="-3"/>
        </w:rPr>
        <w:t xml:space="preserve"> </w:t>
      </w:r>
      <w:r>
        <w:rPr>
          <w:color w:val="0000FF"/>
        </w:rPr>
        <w:t>wh</w:t>
      </w:r>
      <w:r>
        <w:rPr>
          <w:color w:val="0000FF"/>
          <w:spacing w:val="-2"/>
        </w:rPr>
        <w:t>i</w:t>
      </w:r>
      <w:r>
        <w:rPr>
          <w:color w:val="0000FF"/>
          <w:spacing w:val="1"/>
        </w:rPr>
        <w:t>c</w:t>
      </w:r>
      <w:r>
        <w:rPr>
          <w:color w:val="0000FF"/>
        </w:rPr>
        <w:t>h</w:t>
      </w:r>
      <w:r>
        <w:rPr>
          <w:color w:val="0000FF"/>
          <w:spacing w:val="-5"/>
        </w:rPr>
        <w:t xml:space="preserve"> </w:t>
      </w:r>
      <w:r>
        <w:rPr>
          <w:color w:val="0000FF"/>
          <w:spacing w:val="3"/>
        </w:rPr>
        <w:t>m</w:t>
      </w:r>
      <w:r>
        <w:rPr>
          <w:color w:val="0000FF"/>
          <w:spacing w:val="1"/>
        </w:rPr>
        <w:t>a</w:t>
      </w:r>
      <w:r>
        <w:rPr>
          <w:color w:val="0000FF"/>
        </w:rPr>
        <w:t>y</w:t>
      </w:r>
      <w:r>
        <w:rPr>
          <w:color w:val="0000FF"/>
          <w:spacing w:val="-8"/>
        </w:rPr>
        <w:t xml:space="preserve"> </w:t>
      </w:r>
      <w:r>
        <w:rPr>
          <w:color w:val="0000FF"/>
          <w:spacing w:val="1"/>
        </w:rPr>
        <w:t>b</w:t>
      </w:r>
      <w:r>
        <w:rPr>
          <w:color w:val="0000FF"/>
        </w:rPr>
        <w:t>e</w:t>
      </w:r>
      <w:r>
        <w:rPr>
          <w:color w:val="0000FF"/>
          <w:spacing w:val="-6"/>
        </w:rPr>
        <w:t xml:space="preserve"> </w:t>
      </w:r>
      <w:r>
        <w:rPr>
          <w:color w:val="0000FF"/>
          <w:spacing w:val="1"/>
        </w:rPr>
        <w:t>p</w:t>
      </w:r>
      <w:r>
        <w:rPr>
          <w:color w:val="0000FF"/>
        </w:rPr>
        <w:t>os</w:t>
      </w:r>
      <w:r>
        <w:rPr>
          <w:color w:val="0000FF"/>
          <w:spacing w:val="1"/>
        </w:rPr>
        <w:t>s</w:t>
      </w:r>
      <w:r>
        <w:rPr>
          <w:color w:val="0000FF"/>
          <w:spacing w:val="-1"/>
        </w:rPr>
        <w:t>i</w:t>
      </w:r>
      <w:r>
        <w:rPr>
          <w:color w:val="0000FF"/>
        </w:rPr>
        <w:t>b</w:t>
      </w:r>
      <w:r>
        <w:rPr>
          <w:color w:val="0000FF"/>
          <w:spacing w:val="-2"/>
        </w:rPr>
        <w:t>l</w:t>
      </w:r>
      <w:r>
        <w:rPr>
          <w:color w:val="0000FF"/>
        </w:rPr>
        <w:t>e).</w:t>
      </w:r>
    </w:p>
    <w:p>
      <w:pPr>
        <w:kinsoku w:val="0"/>
        <w:overflowPunct w:val="0"/>
        <w:spacing w:line="200" w:lineRule="exact"/>
        <w:rPr>
          <w:sz w:val="20"/>
          <w:szCs w:val="20"/>
        </w:rPr>
      </w:pPr>
    </w:p>
    <w:p>
      <w:pPr>
        <w:kinsoku w:val="0"/>
        <w:overflowPunct w:val="0"/>
        <w:spacing w:line="200" w:lineRule="exact"/>
        <w:rPr>
          <w:sz w:val="20"/>
          <w:szCs w:val="20"/>
        </w:rPr>
      </w:pPr>
    </w:p>
    <w:p>
      <w:pPr>
        <w:kinsoku w:val="0"/>
        <w:overflowPunct w:val="0"/>
        <w:spacing w:line="200" w:lineRule="exact"/>
        <w:ind w:left="1134" w:hanging="1134"/>
        <w:rPr>
          <w:sz w:val="20"/>
          <w:szCs w:val="20"/>
        </w:rPr>
      </w:pPr>
      <w:r>
        <w:rPr>
          <w:sz w:val="20"/>
          <w:szCs w:val="20"/>
        </w:rPr>
        <w:tab/>
      </w:r>
      <w:sdt>
        <w:sdtPr>
          <w:rPr>
            <w:sz w:val="20"/>
            <w:szCs w:val="20"/>
          </w:rPr>
          <w:id w:val="-1128236625"/>
          <w:placeholder>
            <w:docPart w:val="{dca39f2f-b63d-4abd-b279-2add6be27ea1}"/>
          </w:placeholder>
          <w:showingPlcHdr/>
          <w:text w:multiLine="1"/>
        </w:sdtPr>
        <w:sdtEndPr>
          <w:rPr>
            <w:sz w:val="20"/>
            <w:szCs w:val="20"/>
          </w:rPr>
        </w:sdtEndPr>
        <w:sdtContent>
          <w:r>
            <w:rPr>
              <w:rStyle w:val="21"/>
              <w:rFonts w:ascii="Arial" w:hAnsi="Arial" w:cs="Arial"/>
              <w:sz w:val="20"/>
              <w:szCs w:val="20"/>
            </w:rPr>
            <w:t>Click here to enter text.</w:t>
          </w:r>
        </w:sdtContent>
      </w:sdt>
    </w:p>
    <w:p>
      <w:pPr>
        <w:kinsoku w:val="0"/>
        <w:overflowPunct w:val="0"/>
        <w:spacing w:before="8" w:line="220" w:lineRule="exact"/>
        <w:rPr>
          <w:sz w:val="22"/>
          <w:szCs w:val="22"/>
        </w:rPr>
      </w:pPr>
    </w:p>
    <w:p>
      <w:pPr>
        <w:pStyle w:val="6"/>
        <w:tabs>
          <w:tab w:val="left" w:pos="4425"/>
        </w:tabs>
        <w:kinsoku w:val="0"/>
        <w:overflowPunct w:val="0"/>
        <w:spacing w:line="551" w:lineRule="auto"/>
        <w:ind w:right="1423"/>
        <w:rPr>
          <w:color w:val="000000"/>
        </w:rPr>
      </w:pPr>
      <w:r>
        <w:rPr>
          <w:color w:val="0000FF"/>
        </w:rPr>
        <w:t>If</w:t>
      </w:r>
      <w:r>
        <w:rPr>
          <w:color w:val="0000FF"/>
          <w:spacing w:val="-4"/>
        </w:rPr>
        <w:t xml:space="preserve"> </w:t>
      </w:r>
      <w:r>
        <w:rPr>
          <w:color w:val="0000FF"/>
        </w:rPr>
        <w:t>NO,</w:t>
      </w:r>
      <w:r>
        <w:rPr>
          <w:color w:val="0000FF"/>
          <w:spacing w:val="-5"/>
        </w:rPr>
        <w:t xml:space="preserve"> </w:t>
      </w:r>
      <w:r>
        <w:rPr>
          <w:color w:val="0000FF"/>
          <w:spacing w:val="-3"/>
        </w:rPr>
        <w:t>w</w:t>
      </w:r>
      <w:r>
        <w:rPr>
          <w:color w:val="0000FF"/>
          <w:spacing w:val="1"/>
        </w:rPr>
        <w:t>il</w:t>
      </w:r>
      <w:r>
        <w:rPr>
          <w:color w:val="0000FF"/>
        </w:rPr>
        <w:t>l</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d</w:t>
      </w:r>
      <w:r>
        <w:rPr>
          <w:color w:val="0000FF"/>
          <w:spacing w:val="1"/>
        </w:rPr>
        <w:t>a</w:t>
      </w:r>
      <w:r>
        <w:rPr>
          <w:color w:val="0000FF"/>
        </w:rPr>
        <w:t>ta</w:t>
      </w:r>
      <w:r>
        <w:rPr>
          <w:color w:val="0000FF"/>
          <w:spacing w:val="-6"/>
        </w:rPr>
        <w:t xml:space="preserve"> </w:t>
      </w:r>
      <w:r>
        <w:rPr>
          <w:color w:val="0000FF"/>
          <w:spacing w:val="1"/>
        </w:rPr>
        <w:t>b</w:t>
      </w:r>
      <w:r>
        <w:rPr>
          <w:color w:val="0000FF"/>
        </w:rPr>
        <w:t>e</w:t>
      </w:r>
      <w:r>
        <w:rPr>
          <w:color w:val="0000FF"/>
          <w:spacing w:val="-5"/>
        </w:rPr>
        <w:t xml:space="preserve"> </w:t>
      </w:r>
      <w:r>
        <w:rPr>
          <w:color w:val="0000FF"/>
          <w:spacing w:val="2"/>
        </w:rPr>
        <w:t>k</w:t>
      </w:r>
      <w:r>
        <w:rPr>
          <w:color w:val="0000FF"/>
        </w:rPr>
        <w:t>e</w:t>
      </w:r>
      <w:r>
        <w:rPr>
          <w:color w:val="0000FF"/>
          <w:spacing w:val="-1"/>
        </w:rPr>
        <w:t>p</w:t>
      </w:r>
      <w:r>
        <w:rPr>
          <w:color w:val="0000FF"/>
        </w:rPr>
        <w:t>t</w:t>
      </w:r>
      <w:r>
        <w:rPr>
          <w:color w:val="0000FF"/>
          <w:spacing w:val="-3"/>
        </w:rPr>
        <w:t xml:space="preserve"> </w:t>
      </w:r>
      <w:r>
        <w:rPr>
          <w:color w:val="0000FF"/>
          <w:spacing w:val="2"/>
        </w:rPr>
        <w:t>f</w:t>
      </w:r>
      <w:r>
        <w:rPr>
          <w:color w:val="0000FF"/>
        </w:rPr>
        <w:t>or</w:t>
      </w:r>
      <w:r>
        <w:rPr>
          <w:color w:val="0000FF"/>
          <w:spacing w:val="-6"/>
        </w:rPr>
        <w:t xml:space="preserve"> </w:t>
      </w:r>
      <w:r>
        <w:rPr>
          <w:color w:val="0000FF"/>
        </w:rPr>
        <w:t>a</w:t>
      </w:r>
      <w:r>
        <w:rPr>
          <w:color w:val="0000FF"/>
          <w:spacing w:val="-5"/>
        </w:rPr>
        <w:t xml:space="preserve"> </w:t>
      </w:r>
      <w:r>
        <w:rPr>
          <w:color w:val="0000FF"/>
        </w:rPr>
        <w:t>set</w:t>
      </w:r>
      <w:r>
        <w:rPr>
          <w:color w:val="0000FF"/>
          <w:spacing w:val="-6"/>
        </w:rPr>
        <w:t xml:space="preserve"> </w:t>
      </w:r>
      <w:r>
        <w:rPr>
          <w:color w:val="0000FF"/>
        </w:rPr>
        <w:t>p</w:t>
      </w:r>
      <w:r>
        <w:rPr>
          <w:color w:val="0000FF"/>
          <w:spacing w:val="-1"/>
        </w:rPr>
        <w:t>e</w:t>
      </w:r>
      <w:r>
        <w:rPr>
          <w:color w:val="0000FF"/>
        </w:rPr>
        <w:t>r</w:t>
      </w:r>
      <w:r>
        <w:rPr>
          <w:color w:val="0000FF"/>
          <w:spacing w:val="1"/>
        </w:rPr>
        <w:t>i</w:t>
      </w:r>
      <w:r>
        <w:rPr>
          <w:color w:val="0000FF"/>
        </w:rPr>
        <w:t>od</w:t>
      </w:r>
      <w:r>
        <w:rPr>
          <w:color w:val="0000FF"/>
          <w:spacing w:val="-5"/>
        </w:rPr>
        <w:t xml:space="preserve"> </w:t>
      </w:r>
      <w:r>
        <w:rPr>
          <w:color w:val="0000FF"/>
          <w:spacing w:val="1"/>
        </w:rPr>
        <w:t>a</w:t>
      </w:r>
      <w:r>
        <w:rPr>
          <w:color w:val="0000FF"/>
        </w:rPr>
        <w:t>nd</w:t>
      </w:r>
      <w:r>
        <w:rPr>
          <w:color w:val="0000FF"/>
          <w:spacing w:val="-6"/>
        </w:rPr>
        <w:t xml:space="preserve"> </w:t>
      </w:r>
      <w:r>
        <w:rPr>
          <w:color w:val="0000FF"/>
          <w:spacing w:val="1"/>
        </w:rPr>
        <w:t>t</w:t>
      </w:r>
      <w:r>
        <w:rPr>
          <w:color w:val="0000FF"/>
        </w:rPr>
        <w:t>h</w:t>
      </w:r>
      <w:r>
        <w:rPr>
          <w:color w:val="0000FF"/>
          <w:spacing w:val="-1"/>
        </w:rPr>
        <w:t>e</w:t>
      </w:r>
      <w:r>
        <w:rPr>
          <w:color w:val="0000FF"/>
        </w:rPr>
        <w:t>n</w:t>
      </w:r>
      <w:r>
        <w:rPr>
          <w:color w:val="0000FF"/>
          <w:spacing w:val="-4"/>
        </w:rPr>
        <w:t xml:space="preserve"> </w:t>
      </w:r>
      <w:r>
        <w:rPr>
          <w:color w:val="0000FF"/>
        </w:rPr>
        <w:t>d</w:t>
      </w:r>
      <w:r>
        <w:rPr>
          <w:color w:val="0000FF"/>
          <w:spacing w:val="1"/>
        </w:rPr>
        <w:t>es</w:t>
      </w:r>
      <w:r>
        <w:rPr>
          <w:color w:val="0000FF"/>
        </w:rPr>
        <w:t>tr</w:t>
      </w:r>
      <w:r>
        <w:rPr>
          <w:color w:val="0000FF"/>
          <w:spacing w:val="1"/>
        </w:rPr>
        <w:t>o</w:t>
      </w:r>
      <w:r>
        <w:rPr>
          <w:color w:val="0000FF"/>
          <w:spacing w:val="-5"/>
        </w:rPr>
        <w:t>y</w:t>
      </w:r>
      <w:r>
        <w:rPr>
          <w:color w:val="0000FF"/>
        </w:rPr>
        <w:t>ed</w:t>
      </w:r>
      <w:r>
        <w:rPr>
          <w:color w:val="0000FF"/>
          <w:spacing w:val="-4"/>
        </w:rPr>
        <w:t xml:space="preserve"> </w:t>
      </w:r>
      <w:r>
        <w:rPr>
          <w:color w:val="0000FF"/>
        </w:rPr>
        <w:t>u</w:t>
      </w:r>
      <w:r>
        <w:rPr>
          <w:color w:val="0000FF"/>
          <w:spacing w:val="-1"/>
        </w:rPr>
        <w:t>n</w:t>
      </w:r>
      <w:r>
        <w:rPr>
          <w:color w:val="0000FF"/>
          <w:spacing w:val="1"/>
        </w:rPr>
        <w:t>d</w:t>
      </w:r>
      <w:r>
        <w:rPr>
          <w:color w:val="0000FF"/>
        </w:rPr>
        <w:t>er</w:t>
      </w:r>
      <w:r>
        <w:rPr>
          <w:color w:val="0000FF"/>
          <w:spacing w:val="-5"/>
        </w:rPr>
        <w:t xml:space="preserve"> </w:t>
      </w:r>
      <w:r>
        <w:rPr>
          <w:color w:val="0000FF"/>
          <w:spacing w:val="1"/>
        </w:rPr>
        <w:t>s</w:t>
      </w:r>
      <w:r>
        <w:rPr>
          <w:color w:val="0000FF"/>
        </w:rPr>
        <w:t>ecure</w:t>
      </w:r>
      <w:r>
        <w:rPr>
          <w:color w:val="0000FF"/>
          <w:spacing w:val="-6"/>
        </w:rPr>
        <w:t xml:space="preserve"> </w:t>
      </w:r>
      <w:r>
        <w:rPr>
          <w:color w:val="0000FF"/>
          <w:spacing w:val="1"/>
        </w:rPr>
        <w:t>c</w:t>
      </w:r>
      <w:r>
        <w:rPr>
          <w:color w:val="0000FF"/>
        </w:rPr>
        <w:t>o</w:t>
      </w:r>
      <w:r>
        <w:rPr>
          <w:color w:val="0000FF"/>
          <w:spacing w:val="1"/>
        </w:rPr>
        <w:t>n</w:t>
      </w:r>
      <w:r>
        <w:rPr>
          <w:color w:val="0000FF"/>
        </w:rPr>
        <w:t>dit</w:t>
      </w:r>
      <w:r>
        <w:rPr>
          <w:color w:val="0000FF"/>
          <w:spacing w:val="-2"/>
        </w:rPr>
        <w:t>i</w:t>
      </w:r>
      <w:r>
        <w:rPr>
          <w:color w:val="0000FF"/>
        </w:rPr>
        <w:t>o</w:t>
      </w:r>
      <w:r>
        <w:rPr>
          <w:color w:val="0000FF"/>
          <w:spacing w:val="-1"/>
        </w:rPr>
        <w:t>n</w:t>
      </w:r>
      <w:r>
        <w:rPr>
          <w:color w:val="0000FF"/>
          <w:spacing w:val="1"/>
        </w:rPr>
        <w:t>s</w:t>
      </w:r>
      <w:r>
        <w:rPr>
          <w:color w:val="0000FF"/>
        </w:rPr>
        <w:t>?</w:t>
      </w:r>
      <w:r>
        <w:rPr>
          <w:color w:val="0000FF"/>
          <w:w w:val="99"/>
        </w:rPr>
        <w:t xml:space="preserve"> </w:t>
      </w:r>
      <w:sdt>
        <w:sdtPr>
          <w:rPr>
            <w:color w:val="0000FF"/>
            <w:w w:val="99"/>
          </w:rPr>
          <w:id w:val="632067212"/>
          <w14:checkbox>
            <w14:checked w14:val="1"/>
            <w14:checkedState w14:val="2612" w14:font="MS Gothic"/>
            <w14:uncheckedState w14:val="2610" w14:font="MS Gothic"/>
          </w14:checkbox>
        </w:sdtPr>
        <w:sdtEndPr>
          <w:rPr>
            <w:color w:val="0000FF"/>
            <w:w w:val="99"/>
          </w:rPr>
        </w:sdtEndPr>
        <w:sdtContent>
          <w:r>
            <w:rPr>
              <w:rFonts w:hint="eastAsia" w:ascii="MS Gothic" w:hAnsi="MS Gothic" w:eastAsia="MS Gothic"/>
              <w:color w:val="0000FF"/>
              <w:w w:val="99"/>
            </w:rPr>
            <w:t>☒</w:t>
          </w:r>
        </w:sdtContent>
      </w:sdt>
      <w:r>
        <w:rPr>
          <w:color w:val="0000FF"/>
          <w:spacing w:val="-1"/>
        </w:rPr>
        <w:t>Y</w:t>
      </w:r>
      <w:r>
        <w:rPr>
          <w:color w:val="0000FF"/>
          <w:spacing w:val="1"/>
        </w:rPr>
        <w:t>E</w:t>
      </w:r>
      <w:r>
        <w:rPr>
          <w:color w:val="0000FF"/>
        </w:rPr>
        <w:t>S</w:t>
      </w:r>
      <w:r>
        <w:rPr>
          <w:rFonts w:ascii="MS Gothic" w:hAnsi="MS Gothic" w:eastAsia="MS Gothic"/>
          <w:color w:val="0000FF"/>
        </w:rPr>
        <w:tab/>
      </w:r>
      <w:sdt>
        <w:sdtPr>
          <w:rPr>
            <w:rFonts w:ascii="MS Gothic" w:hAnsi="MS Gothic" w:eastAsia="MS Gothic"/>
            <w:color w:val="0000FF"/>
          </w:rPr>
          <w:id w:val="-447929182"/>
          <w14:checkbox>
            <w14:checked w14:val="0"/>
            <w14:checkedState w14:val="2612" w14:font="MS Gothic"/>
            <w14:uncheckedState w14:val="2610" w14:font="MS Gothic"/>
          </w14:checkbox>
        </w:sdtPr>
        <w:sdtEndPr>
          <w:rPr>
            <w:rFonts w:ascii="MS Gothic" w:hAnsi="MS Gothic" w:eastAsia="MS Gothic"/>
            <w:color w:val="0000FF"/>
          </w:rPr>
        </w:sdtEndPr>
        <w:sdtContent>
          <w:r>
            <w:rPr>
              <w:rFonts w:hint="eastAsia" w:ascii="MS Gothic" w:hAnsi="MS Gothic" w:eastAsia="MS Gothic"/>
              <w:color w:val="0000FF"/>
            </w:rPr>
            <w:t>☐</w:t>
          </w:r>
        </w:sdtContent>
      </w:sdt>
      <w:r>
        <w:rPr>
          <w:color w:val="0000FF"/>
        </w:rPr>
        <w:t>NO</w:t>
      </w:r>
    </w:p>
    <w:p>
      <w:pPr>
        <w:pStyle w:val="6"/>
        <w:kinsoku w:val="0"/>
        <w:overflowPunct w:val="0"/>
        <w:spacing w:before="11"/>
        <w:rPr>
          <w:color w:val="0000FF"/>
        </w:rPr>
      </w:pPr>
      <w:r>
        <w:rPr>
          <w:color w:val="0000FF"/>
        </w:rPr>
        <w:t>If</w:t>
      </w:r>
      <w:r>
        <w:rPr>
          <w:color w:val="0000FF"/>
          <w:spacing w:val="-4"/>
        </w:rPr>
        <w:t xml:space="preserve"> </w:t>
      </w:r>
      <w:r>
        <w:rPr>
          <w:color w:val="0000FF"/>
        </w:rPr>
        <w:t>NO,</w:t>
      </w:r>
      <w:r>
        <w:rPr>
          <w:color w:val="0000FF"/>
          <w:spacing w:val="-6"/>
        </w:rPr>
        <w:t xml:space="preserve"> </w:t>
      </w:r>
      <w:r>
        <w:rPr>
          <w:color w:val="0000FF"/>
          <w:spacing w:val="-1"/>
        </w:rPr>
        <w:t>pl</w:t>
      </w:r>
      <w:r>
        <w:rPr>
          <w:color w:val="0000FF"/>
        </w:rPr>
        <w:t>e</w:t>
      </w:r>
      <w:r>
        <w:rPr>
          <w:color w:val="0000FF"/>
          <w:spacing w:val="-1"/>
        </w:rPr>
        <w:t>a</w:t>
      </w:r>
      <w:r>
        <w:rPr>
          <w:color w:val="0000FF"/>
          <w:spacing w:val="1"/>
        </w:rPr>
        <w:t>s</w:t>
      </w:r>
      <w:r>
        <w:rPr>
          <w:color w:val="0000FF"/>
        </w:rPr>
        <w:t>e</w:t>
      </w:r>
      <w:r>
        <w:rPr>
          <w:color w:val="0000FF"/>
          <w:spacing w:val="-4"/>
        </w:rPr>
        <w:t xml:space="preserve"> </w:t>
      </w:r>
      <w:r>
        <w:rPr>
          <w:color w:val="0000FF"/>
        </w:rPr>
        <w:t>explain</w:t>
      </w:r>
      <w:r>
        <w:rPr>
          <w:color w:val="0000FF"/>
          <w:spacing w:val="-3"/>
        </w:rPr>
        <w:t xml:space="preserve"> w</w:t>
      </w:r>
      <w:r>
        <w:rPr>
          <w:color w:val="0000FF"/>
          <w:spacing w:val="4"/>
        </w:rPr>
        <w:t>h</w:t>
      </w:r>
      <w:r>
        <w:rPr>
          <w:color w:val="0000FF"/>
        </w:rPr>
        <w:t>y</w:t>
      </w:r>
      <w:r>
        <w:rPr>
          <w:color w:val="0000FF"/>
          <w:spacing w:val="-9"/>
        </w:rPr>
        <w:t xml:space="preserve"> </w:t>
      </w:r>
      <w:r>
        <w:rPr>
          <w:color w:val="0000FF"/>
          <w:spacing w:val="1"/>
        </w:rPr>
        <w:t>n</w:t>
      </w:r>
      <w:r>
        <w:rPr>
          <w:color w:val="0000FF"/>
        </w:rPr>
        <w:t>ot:</w:t>
      </w:r>
    </w:p>
    <w:p>
      <w:pPr>
        <w:pStyle w:val="6"/>
        <w:kinsoku w:val="0"/>
        <w:overflowPunct w:val="0"/>
        <w:spacing w:before="11"/>
        <w:rPr>
          <w:color w:val="0000FF"/>
        </w:rPr>
      </w:pPr>
    </w:p>
    <w:sdt>
      <w:sdtPr>
        <w:rPr>
          <w:color w:val="000000"/>
        </w:rPr>
        <w:id w:val="-153690263"/>
        <w:placeholder>
          <w:docPart w:val="{5ee47c45-7666-4549-a4b3-eed32687ed8b}"/>
        </w:placeholder>
        <w:showingPlcHdr/>
        <w:text w:multiLine="1"/>
      </w:sdtPr>
      <w:sdtEndPr>
        <w:rPr>
          <w:color w:val="000000"/>
        </w:rPr>
      </w:sdtEndPr>
      <w:sdtContent>
        <w:p>
          <w:pPr>
            <w:pStyle w:val="6"/>
            <w:kinsoku w:val="0"/>
            <w:overflowPunct w:val="0"/>
            <w:spacing w:before="11"/>
            <w:rPr>
              <w:color w:val="000000"/>
            </w:rPr>
          </w:pPr>
          <w:r>
            <w:rPr>
              <w:rStyle w:val="21"/>
            </w:rPr>
            <w:t>Click here to enter text.</w:t>
          </w:r>
        </w:p>
      </w:sdtContent>
    </w:sdt>
    <w:p>
      <w:pPr>
        <w:kinsoku w:val="0"/>
        <w:overflowPunct w:val="0"/>
        <w:spacing w:before="2" w:line="160" w:lineRule="exact"/>
        <w:rPr>
          <w:sz w:val="16"/>
          <w:szCs w:val="16"/>
        </w:rPr>
      </w:pPr>
    </w:p>
    <w:p>
      <w:pPr>
        <w:kinsoku w:val="0"/>
        <w:overflowPunct w:val="0"/>
        <w:spacing w:line="200" w:lineRule="exact"/>
        <w:rPr>
          <w:sz w:val="20"/>
          <w:szCs w:val="20"/>
        </w:rPr>
      </w:pPr>
    </w:p>
    <w:p>
      <w:pPr>
        <w:pStyle w:val="6"/>
        <w:tabs>
          <w:tab w:val="left" w:pos="1098"/>
        </w:tabs>
        <w:kinsoku w:val="0"/>
        <w:overflowPunct w:val="0"/>
        <w:spacing w:line="275" w:lineRule="auto"/>
        <w:ind w:right="384" w:hanging="995"/>
        <w:rPr>
          <w:color w:val="0000FF"/>
        </w:rPr>
      </w:pPr>
      <w:r>
        <w:rPr>
          <w:color w:val="0000FF"/>
        </w:rPr>
        <w:t>Q17</w:t>
      </w:r>
      <w:r>
        <w:rPr>
          <w:color w:val="0000FF"/>
        </w:rPr>
        <w:tab/>
      </w:r>
      <w:r>
        <w:rPr>
          <w:color w:val="0000FF"/>
        </w:rPr>
        <w:t>Conse</w:t>
      </w:r>
      <w:r>
        <w:rPr>
          <w:color w:val="0000FF"/>
          <w:spacing w:val="-1"/>
        </w:rPr>
        <w:t>n</w:t>
      </w:r>
      <w:r>
        <w:rPr>
          <w:color w:val="0000FF"/>
        </w:rPr>
        <w:t>t</w:t>
      </w:r>
      <w:r>
        <w:rPr>
          <w:color w:val="0000FF"/>
          <w:spacing w:val="-5"/>
        </w:rPr>
        <w:t xml:space="preserve"> </w:t>
      </w:r>
      <w:r>
        <w:rPr>
          <w:color w:val="0000FF"/>
        </w:rPr>
        <w:t>For</w:t>
      </w:r>
      <w:r>
        <w:rPr>
          <w:color w:val="0000FF"/>
          <w:spacing w:val="4"/>
        </w:rPr>
        <w:t>m</w:t>
      </w:r>
      <w:r>
        <w:rPr>
          <w:color w:val="0000FF"/>
          <w:spacing w:val="1"/>
        </w:rPr>
        <w:t>s</w:t>
      </w:r>
      <w:r>
        <w:rPr>
          <w:color w:val="0000FF"/>
        </w:rPr>
        <w:t>:</w:t>
      </w:r>
      <w:r>
        <w:rPr>
          <w:color w:val="0000FF"/>
          <w:spacing w:val="-6"/>
        </w:rPr>
        <w:t xml:space="preserve"> </w:t>
      </w:r>
      <w:r>
        <w:rPr>
          <w:color w:val="0000FF"/>
          <w:spacing w:val="-3"/>
        </w:rPr>
        <w:t>w</w:t>
      </w:r>
      <w:r>
        <w:rPr>
          <w:color w:val="0000FF"/>
        </w:rPr>
        <w:t>h</w:t>
      </w:r>
      <w:r>
        <w:rPr>
          <w:color w:val="0000FF"/>
          <w:spacing w:val="-1"/>
        </w:rPr>
        <w:t>a</w:t>
      </w:r>
      <w:r>
        <w:rPr>
          <w:color w:val="0000FF"/>
        </w:rPr>
        <w:t>t</w:t>
      </w:r>
      <w:r>
        <w:rPr>
          <w:color w:val="0000FF"/>
          <w:spacing w:val="-5"/>
        </w:rPr>
        <w:t xml:space="preserve"> </w:t>
      </w:r>
      <w:r>
        <w:rPr>
          <w:color w:val="0000FF"/>
        </w:rPr>
        <w:t>ar</w:t>
      </w:r>
      <w:r>
        <w:rPr>
          <w:color w:val="0000FF"/>
          <w:spacing w:val="1"/>
        </w:rPr>
        <w:t>r</w:t>
      </w:r>
      <w:r>
        <w:rPr>
          <w:color w:val="0000FF"/>
        </w:rPr>
        <w:t>a</w:t>
      </w:r>
      <w:r>
        <w:rPr>
          <w:color w:val="0000FF"/>
          <w:spacing w:val="1"/>
        </w:rPr>
        <w:t>n</w:t>
      </w:r>
      <w:r>
        <w:rPr>
          <w:color w:val="0000FF"/>
        </w:rPr>
        <w:t>g</w:t>
      </w:r>
      <w:r>
        <w:rPr>
          <w:color w:val="0000FF"/>
          <w:spacing w:val="-1"/>
        </w:rPr>
        <w:t>e</w:t>
      </w:r>
      <w:r>
        <w:rPr>
          <w:color w:val="0000FF"/>
          <w:spacing w:val="4"/>
        </w:rPr>
        <w:t>m</w:t>
      </w:r>
      <w:r>
        <w:rPr>
          <w:color w:val="0000FF"/>
        </w:rPr>
        <w:t>e</w:t>
      </w:r>
      <w:r>
        <w:rPr>
          <w:color w:val="0000FF"/>
          <w:spacing w:val="-1"/>
        </w:rPr>
        <w:t>n</w:t>
      </w:r>
      <w:r>
        <w:rPr>
          <w:color w:val="0000FF"/>
        </w:rPr>
        <w:t>ts</w:t>
      </w:r>
      <w:r>
        <w:rPr>
          <w:color w:val="0000FF"/>
          <w:spacing w:val="-5"/>
        </w:rPr>
        <w:t xml:space="preserve"> </w:t>
      </w:r>
      <w:r>
        <w:rPr>
          <w:color w:val="0000FF"/>
        </w:rPr>
        <w:t>h</w:t>
      </w:r>
      <w:r>
        <w:rPr>
          <w:color w:val="0000FF"/>
          <w:spacing w:val="-1"/>
        </w:rPr>
        <w:t>a</w:t>
      </w:r>
      <w:r>
        <w:rPr>
          <w:color w:val="0000FF"/>
          <w:spacing w:val="1"/>
        </w:rPr>
        <w:t>v</w:t>
      </w:r>
      <w:r>
        <w:rPr>
          <w:color w:val="0000FF"/>
        </w:rPr>
        <w:t>e</w:t>
      </w:r>
      <w:r>
        <w:rPr>
          <w:color w:val="0000FF"/>
          <w:spacing w:val="-6"/>
        </w:rPr>
        <w:t xml:space="preserve"> </w:t>
      </w:r>
      <w:r>
        <w:rPr>
          <w:color w:val="0000FF"/>
          <w:spacing w:val="-1"/>
        </w:rPr>
        <w:t>b</w:t>
      </w:r>
      <w:r>
        <w:rPr>
          <w:color w:val="0000FF"/>
          <w:spacing w:val="1"/>
        </w:rPr>
        <w:t>e</w:t>
      </w:r>
      <w:r>
        <w:rPr>
          <w:color w:val="0000FF"/>
        </w:rPr>
        <w:t>en</w:t>
      </w:r>
      <w:r>
        <w:rPr>
          <w:color w:val="0000FF"/>
          <w:spacing w:val="-7"/>
        </w:rPr>
        <w:t xml:space="preserve"> </w:t>
      </w:r>
      <w:r>
        <w:rPr>
          <w:color w:val="0000FF"/>
          <w:spacing w:val="4"/>
        </w:rPr>
        <w:t>m</w:t>
      </w:r>
      <w:r>
        <w:rPr>
          <w:color w:val="0000FF"/>
        </w:rPr>
        <w:t>a</w:t>
      </w:r>
      <w:r>
        <w:rPr>
          <w:color w:val="0000FF"/>
          <w:spacing w:val="-1"/>
        </w:rPr>
        <w:t>d</w:t>
      </w:r>
      <w:r>
        <w:rPr>
          <w:color w:val="0000FF"/>
        </w:rPr>
        <w:t>e</w:t>
      </w:r>
      <w:r>
        <w:rPr>
          <w:color w:val="0000FF"/>
          <w:spacing w:val="-7"/>
        </w:rPr>
        <w:t xml:space="preserve"> </w:t>
      </w:r>
      <w:r>
        <w:rPr>
          <w:color w:val="0000FF"/>
          <w:spacing w:val="1"/>
        </w:rPr>
        <w:t>f</w:t>
      </w:r>
      <w:r>
        <w:rPr>
          <w:color w:val="0000FF"/>
        </w:rPr>
        <w:t>or</w:t>
      </w:r>
      <w:r>
        <w:rPr>
          <w:color w:val="0000FF"/>
          <w:spacing w:val="-6"/>
        </w:rPr>
        <w:t xml:space="preserve"> </w:t>
      </w:r>
      <w:r>
        <w:rPr>
          <w:color w:val="0000FF"/>
        </w:rPr>
        <w:t>the</w:t>
      </w:r>
      <w:r>
        <w:rPr>
          <w:color w:val="0000FF"/>
          <w:spacing w:val="-7"/>
        </w:rPr>
        <w:t xml:space="preserve"> </w:t>
      </w:r>
      <w:r>
        <w:rPr>
          <w:color w:val="0000FF"/>
          <w:spacing w:val="1"/>
        </w:rPr>
        <w:t>s</w:t>
      </w:r>
      <w:r>
        <w:rPr>
          <w:color w:val="0000FF"/>
        </w:rPr>
        <w:t>to</w:t>
      </w:r>
      <w:r>
        <w:rPr>
          <w:color w:val="0000FF"/>
          <w:spacing w:val="2"/>
        </w:rPr>
        <w:t>r</w:t>
      </w:r>
      <w:r>
        <w:rPr>
          <w:color w:val="0000FF"/>
        </w:rPr>
        <w:t>a</w:t>
      </w:r>
      <w:r>
        <w:rPr>
          <w:color w:val="0000FF"/>
          <w:spacing w:val="-1"/>
        </w:rPr>
        <w:t>g</w:t>
      </w:r>
      <w:r>
        <w:rPr>
          <w:color w:val="0000FF"/>
        </w:rPr>
        <w:t>e</w:t>
      </w:r>
      <w:r>
        <w:rPr>
          <w:color w:val="0000FF"/>
          <w:spacing w:val="-5"/>
        </w:rPr>
        <w:t xml:space="preserve"> </w:t>
      </w:r>
      <w:r>
        <w:rPr>
          <w:color w:val="0000FF"/>
        </w:rPr>
        <w:t>of</w:t>
      </w:r>
      <w:r>
        <w:rPr>
          <w:color w:val="0000FF"/>
          <w:spacing w:val="-4"/>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5"/>
        </w:rPr>
        <w:t xml:space="preserve"> </w:t>
      </w:r>
      <w:r>
        <w:rPr>
          <w:color w:val="0000FF"/>
          <w:spacing w:val="2"/>
        </w:rPr>
        <w:t>F</w:t>
      </w:r>
      <w:r>
        <w:rPr>
          <w:color w:val="0000FF"/>
        </w:rPr>
        <w:t>or</w:t>
      </w:r>
      <w:r>
        <w:rPr>
          <w:color w:val="0000FF"/>
          <w:spacing w:val="2"/>
        </w:rPr>
        <w:t>m</w:t>
      </w:r>
      <w:r>
        <w:rPr>
          <w:color w:val="0000FF"/>
        </w:rPr>
        <w:t>s</w:t>
      </w:r>
      <w:r>
        <w:rPr>
          <w:color w:val="0000FF"/>
          <w:spacing w:val="-5"/>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f</w:t>
      </w:r>
      <w:r>
        <w:rPr>
          <w:color w:val="0000FF"/>
        </w:rPr>
        <w:t>or</w:t>
      </w:r>
      <w:r>
        <w:rPr>
          <w:color w:val="0000FF"/>
          <w:spacing w:val="-6"/>
        </w:rPr>
        <w:t xml:space="preserve"> </w:t>
      </w:r>
      <w:r>
        <w:rPr>
          <w:color w:val="0000FF"/>
        </w:rPr>
        <w:t>h</w:t>
      </w:r>
      <w:r>
        <w:rPr>
          <w:color w:val="0000FF"/>
          <w:spacing w:val="1"/>
        </w:rPr>
        <w:t>o</w:t>
      </w:r>
      <w:r>
        <w:rPr>
          <w:color w:val="0000FF"/>
        </w:rPr>
        <w:t>w</w:t>
      </w:r>
      <w:r>
        <w:rPr>
          <w:color w:val="0000FF"/>
          <w:w w:val="99"/>
        </w:rPr>
        <w:t xml:space="preserve"> </w:t>
      </w:r>
      <w:r>
        <w:rPr>
          <w:color w:val="0000FF"/>
          <w:spacing w:val="-1"/>
        </w:rPr>
        <w:t>l</w:t>
      </w:r>
      <w:r>
        <w:rPr>
          <w:color w:val="0000FF"/>
        </w:rPr>
        <w:t>o</w:t>
      </w:r>
      <w:r>
        <w:rPr>
          <w:color w:val="0000FF"/>
          <w:spacing w:val="1"/>
        </w:rPr>
        <w:t>n</w:t>
      </w:r>
      <w:r>
        <w:rPr>
          <w:color w:val="0000FF"/>
        </w:rPr>
        <w:t>g?</w:t>
      </w:r>
    </w:p>
    <w:p>
      <w:pPr>
        <w:pStyle w:val="6"/>
        <w:tabs>
          <w:tab w:val="left" w:pos="1098"/>
        </w:tabs>
        <w:kinsoku w:val="0"/>
        <w:overflowPunct w:val="0"/>
        <w:spacing w:line="275" w:lineRule="auto"/>
        <w:ind w:right="384" w:hanging="995"/>
      </w:pPr>
    </w:p>
    <w:p>
      <w:pPr>
        <w:pStyle w:val="6"/>
        <w:tabs>
          <w:tab w:val="left" w:pos="1098"/>
        </w:tabs>
        <w:kinsoku w:val="0"/>
        <w:overflowPunct w:val="0"/>
        <w:spacing w:line="275" w:lineRule="auto"/>
        <w:ind w:right="384" w:hanging="995"/>
        <w:rPr>
          <w:color w:val="000000"/>
        </w:rPr>
      </w:pPr>
      <w:r>
        <w:tab/>
      </w:r>
      <w:sdt>
        <w:sdtPr>
          <w:rPr>
            <w:rFonts w:eastAsia="Times New Roman"/>
          </w:rPr>
          <w:id w:val="476653238"/>
          <w:placeholder>
            <w:docPart w:val="{ef9fc38a-255e-4037-b057-7403665b0927}"/>
          </w:placeholder>
          <w:text w:multiLine="1"/>
        </w:sdtPr>
        <w:sdtEndPr>
          <w:rPr>
            <w:rFonts w:eastAsia="Times New Roman"/>
          </w:rPr>
        </w:sdtEndPr>
        <w:sdtContent>
          <w:r>
            <w:rPr>
              <w:rFonts w:eastAsia="Times New Roman"/>
            </w:rPr>
            <w:t>The data would be retained for approximately 2 year as examiners might request the data as a proof to confirm that the data is accurate and not of self-filled results. The data will be encrypted with password to ensure the safety of the data.</w:t>
          </w:r>
        </w:sdtContent>
      </w:sdt>
    </w:p>
    <w:p>
      <w:pPr>
        <w:kinsoku w:val="0"/>
        <w:overflowPunct w:val="0"/>
        <w:spacing w:line="200" w:lineRule="exact"/>
        <w:rPr>
          <w:sz w:val="20"/>
          <w:szCs w:val="20"/>
        </w:rPr>
      </w:pPr>
    </w:p>
    <w:p>
      <w:pPr>
        <w:kinsoku w:val="0"/>
        <w:overflowPunct w:val="0"/>
        <w:spacing w:line="200" w:lineRule="exact"/>
        <w:rPr>
          <w:sz w:val="20"/>
          <w:szCs w:val="20"/>
        </w:rPr>
      </w:pPr>
    </w:p>
    <w:p>
      <w:pPr>
        <w:pStyle w:val="6"/>
        <w:tabs>
          <w:tab w:val="left" w:pos="1098"/>
        </w:tabs>
        <w:kinsoku w:val="0"/>
        <w:overflowPunct w:val="0"/>
        <w:ind w:left="1100" w:right="104" w:hanging="995"/>
        <w:rPr>
          <w:color w:val="000000"/>
        </w:rPr>
      </w:pPr>
      <w:r>
        <w:rPr>
          <w:color w:val="0000FF"/>
        </w:rPr>
        <w:t>Q18</w:t>
      </w:r>
      <w:r>
        <w:rPr>
          <w:color w:val="0000FF"/>
        </w:rPr>
        <w:tab/>
      </w:r>
      <w:r>
        <w:rPr>
          <w:color w:val="0000FF"/>
          <w:position w:val="1"/>
        </w:rPr>
        <w:t>If</w:t>
      </w:r>
      <w:r>
        <w:rPr>
          <w:color w:val="0000FF"/>
          <w:spacing w:val="13"/>
          <w:position w:val="1"/>
        </w:rPr>
        <w:t xml:space="preserve"> </w:t>
      </w:r>
      <w:r>
        <w:rPr>
          <w:color w:val="0000FF"/>
          <w:position w:val="1"/>
        </w:rPr>
        <w:t>the</w:t>
      </w:r>
      <w:r>
        <w:rPr>
          <w:color w:val="0000FF"/>
          <w:spacing w:val="13"/>
          <w:position w:val="1"/>
        </w:rPr>
        <w:t xml:space="preserve"> </w:t>
      </w:r>
      <w:r>
        <w:rPr>
          <w:color w:val="0000FF"/>
          <w:position w:val="1"/>
        </w:rPr>
        <w:t>activity/activities</w:t>
      </w:r>
      <w:r>
        <w:rPr>
          <w:color w:val="0000FF"/>
          <w:spacing w:val="13"/>
          <w:position w:val="1"/>
        </w:rPr>
        <w:t xml:space="preserve"> </w:t>
      </w:r>
      <w:r>
        <w:rPr>
          <w:color w:val="0000FF"/>
          <w:position w:val="1"/>
        </w:rPr>
        <w:t>involve</w:t>
      </w:r>
      <w:r>
        <w:rPr>
          <w:color w:val="0000FF"/>
          <w:spacing w:val="13"/>
          <w:position w:val="1"/>
        </w:rPr>
        <w:t xml:space="preserve"> </w:t>
      </w:r>
      <w:r>
        <w:rPr>
          <w:color w:val="0000FF"/>
          <w:position w:val="1"/>
        </w:rPr>
        <w:t>work</w:t>
      </w:r>
      <w:r>
        <w:rPr>
          <w:color w:val="0000FF"/>
          <w:spacing w:val="13"/>
          <w:position w:val="1"/>
        </w:rPr>
        <w:t xml:space="preserve"> </w:t>
      </w:r>
      <w:r>
        <w:rPr>
          <w:color w:val="0000FF"/>
          <w:position w:val="1"/>
        </w:rPr>
        <w:t>with</w:t>
      </w:r>
      <w:r>
        <w:rPr>
          <w:color w:val="0000FF"/>
          <w:spacing w:val="13"/>
          <w:position w:val="1"/>
        </w:rPr>
        <w:t xml:space="preserve"> </w:t>
      </w:r>
      <w:r>
        <w:rPr>
          <w:color w:val="0000FF"/>
          <w:position w:val="1"/>
        </w:rPr>
        <w:t>children</w:t>
      </w:r>
      <w:r>
        <w:rPr>
          <w:color w:val="0000FF"/>
          <w:spacing w:val="14"/>
          <w:position w:val="1"/>
        </w:rPr>
        <w:t xml:space="preserve"> </w:t>
      </w:r>
      <w:r>
        <w:rPr>
          <w:color w:val="0000FF"/>
          <w:position w:val="1"/>
        </w:rPr>
        <w:t>and/or</w:t>
      </w:r>
      <w:r>
        <w:rPr>
          <w:color w:val="0000FF"/>
          <w:spacing w:val="13"/>
          <w:position w:val="1"/>
        </w:rPr>
        <w:t xml:space="preserve"> </w:t>
      </w:r>
      <w:r>
        <w:rPr>
          <w:color w:val="0000FF"/>
          <w:position w:val="1"/>
        </w:rPr>
        <w:t>vulnerable</w:t>
      </w:r>
      <w:r>
        <w:rPr>
          <w:color w:val="0000FF"/>
          <w:spacing w:val="13"/>
          <w:position w:val="1"/>
        </w:rPr>
        <w:t xml:space="preserve"> </w:t>
      </w:r>
      <w:r>
        <w:rPr>
          <w:color w:val="0000FF"/>
          <w:position w:val="1"/>
        </w:rPr>
        <w:t>adults</w:t>
      </w:r>
      <w:r>
        <w:rPr>
          <w:color w:val="0000FF"/>
          <w:spacing w:val="13"/>
          <w:position w:val="1"/>
        </w:rPr>
        <w:t xml:space="preserve"> </w:t>
      </w:r>
      <w:r>
        <w:rPr>
          <w:color w:val="0000FF"/>
          <w:position w:val="1"/>
        </w:rPr>
        <w:t>satisfactory</w:t>
      </w:r>
      <w:r>
        <w:rPr>
          <w:color w:val="0000FF"/>
          <w:spacing w:val="13"/>
          <w:position w:val="1"/>
        </w:rPr>
        <w:t xml:space="preserve"> </w:t>
      </w:r>
      <w:r>
        <w:rPr>
          <w:color w:val="0000FF"/>
          <w:position w:val="1"/>
        </w:rPr>
        <w:t>Disclosure</w:t>
      </w:r>
      <w:r>
        <w:rPr>
          <w:color w:val="0000FF"/>
          <w:spacing w:val="13"/>
          <w:position w:val="1"/>
        </w:rPr>
        <w:t xml:space="preserve"> </w:t>
      </w:r>
      <w:r>
        <w:rPr>
          <w:color w:val="0000FF"/>
          <w:position w:val="1"/>
        </w:rPr>
        <w:t>and</w:t>
      </w:r>
      <w:r>
        <w:rPr>
          <w:color w:val="0000FF"/>
          <w:w w:val="99"/>
          <w:position w:val="1"/>
        </w:rPr>
        <w:t xml:space="preserve"> </w:t>
      </w:r>
      <w:r>
        <w:rPr>
          <w:color w:val="0000FF"/>
        </w:rPr>
        <w:t>Barring</w:t>
      </w:r>
      <w:r>
        <w:rPr>
          <w:color w:val="0000FF"/>
          <w:spacing w:val="29"/>
        </w:rPr>
        <w:t xml:space="preserve"> </w:t>
      </w:r>
      <w:r>
        <w:rPr>
          <w:color w:val="0000FF"/>
        </w:rPr>
        <w:t>Service</w:t>
      </w:r>
      <w:r>
        <w:rPr>
          <w:color w:val="0000FF"/>
          <w:spacing w:val="29"/>
        </w:rPr>
        <w:t xml:space="preserve"> </w:t>
      </w:r>
      <w:r>
        <w:rPr>
          <w:color w:val="0000FF"/>
        </w:rPr>
        <w:t>(DBS)</w:t>
      </w:r>
      <w:r>
        <w:rPr>
          <w:color w:val="0000FF"/>
          <w:spacing w:val="28"/>
        </w:rPr>
        <w:t xml:space="preserve"> </w:t>
      </w:r>
      <w:r>
        <w:rPr>
          <w:color w:val="0000FF"/>
        </w:rPr>
        <w:t>clearance</w:t>
      </w:r>
      <w:r>
        <w:rPr>
          <w:color w:val="0000FF"/>
          <w:spacing w:val="29"/>
        </w:rPr>
        <w:t xml:space="preserve"> </w:t>
      </w:r>
      <w:r>
        <w:rPr>
          <w:color w:val="0000FF"/>
        </w:rPr>
        <w:t>may</w:t>
      </w:r>
      <w:r>
        <w:rPr>
          <w:color w:val="0000FF"/>
          <w:spacing w:val="28"/>
        </w:rPr>
        <w:t xml:space="preserve"> </w:t>
      </w:r>
      <w:r>
        <w:rPr>
          <w:color w:val="0000FF"/>
        </w:rPr>
        <w:t>be</w:t>
      </w:r>
      <w:r>
        <w:rPr>
          <w:color w:val="0000FF"/>
          <w:spacing w:val="29"/>
        </w:rPr>
        <w:t xml:space="preserve"> </w:t>
      </w:r>
      <w:r>
        <w:rPr>
          <w:color w:val="0000FF"/>
        </w:rPr>
        <w:t>required</w:t>
      </w:r>
      <w:r>
        <w:rPr>
          <w:color w:val="0000FF"/>
          <w:spacing w:val="29"/>
        </w:rPr>
        <w:t xml:space="preserve"> </w:t>
      </w:r>
      <w:r>
        <w:rPr>
          <w:color w:val="0000FF"/>
        </w:rPr>
        <w:t>by</w:t>
      </w:r>
      <w:r>
        <w:rPr>
          <w:color w:val="0000FF"/>
          <w:spacing w:val="28"/>
        </w:rPr>
        <w:t xml:space="preserve"> </w:t>
      </w:r>
      <w:r>
        <w:rPr>
          <w:color w:val="0000FF"/>
        </w:rPr>
        <w:t>investigators.</w:t>
      </w:r>
      <w:r>
        <w:rPr>
          <w:color w:val="0000FF"/>
          <w:spacing w:val="28"/>
        </w:rPr>
        <w:t xml:space="preserve"> </w:t>
      </w:r>
      <w:r>
        <w:rPr>
          <w:color w:val="0000FF"/>
        </w:rPr>
        <w:t>You</w:t>
      </w:r>
      <w:r>
        <w:rPr>
          <w:color w:val="0000FF"/>
          <w:spacing w:val="28"/>
        </w:rPr>
        <w:t xml:space="preserve"> </w:t>
      </w:r>
      <w:r>
        <w:rPr>
          <w:color w:val="0000FF"/>
        </w:rPr>
        <w:t>are</w:t>
      </w:r>
      <w:r>
        <w:rPr>
          <w:color w:val="0000FF"/>
          <w:spacing w:val="29"/>
        </w:rPr>
        <w:t xml:space="preserve"> </w:t>
      </w:r>
      <w:r>
        <w:rPr>
          <w:color w:val="0000FF"/>
        </w:rPr>
        <w:t>required</w:t>
      </w:r>
      <w:r>
        <w:rPr>
          <w:color w:val="0000FF"/>
          <w:spacing w:val="29"/>
        </w:rPr>
        <w:t xml:space="preserve"> </w:t>
      </w:r>
      <w:r>
        <w:rPr>
          <w:color w:val="0000FF"/>
        </w:rPr>
        <w:t>to</w:t>
      </w:r>
      <w:r>
        <w:rPr>
          <w:color w:val="0000FF"/>
          <w:spacing w:val="28"/>
        </w:rPr>
        <w:t xml:space="preserve"> </w:t>
      </w:r>
      <w:r>
        <w:rPr>
          <w:color w:val="0000FF"/>
        </w:rPr>
        <w:t>check</w:t>
      </w:r>
      <w:r>
        <w:rPr>
          <w:color w:val="0000FF"/>
          <w:spacing w:val="28"/>
        </w:rPr>
        <w:t xml:space="preserve"> </w:t>
      </w:r>
      <w:r>
        <w:rPr>
          <w:color w:val="0000FF"/>
        </w:rPr>
        <w:t>with</w:t>
      </w:r>
      <w:r>
        <w:rPr>
          <w:color w:val="0000FF"/>
          <w:w w:val="99"/>
        </w:rPr>
        <w:t xml:space="preserve"> </w:t>
      </w:r>
      <w:r>
        <w:rPr>
          <w:color w:val="0000FF"/>
        </w:rPr>
        <w:t>the</w:t>
      </w:r>
      <w:r>
        <w:rPr>
          <w:color w:val="0000FF"/>
          <w:spacing w:val="-5"/>
        </w:rPr>
        <w:t xml:space="preserve"> </w:t>
      </w:r>
      <w:r>
        <w:rPr>
          <w:color w:val="0000FF"/>
        </w:rPr>
        <w:t xml:space="preserve">organisation </w:t>
      </w:r>
      <w:r>
        <w:rPr>
          <w:color w:val="0000FF"/>
          <w:spacing w:val="2"/>
        </w:rPr>
        <w:t xml:space="preserve"> </w:t>
      </w:r>
      <w:r>
        <w:rPr>
          <w:color w:val="0000FF"/>
        </w:rPr>
        <w:t xml:space="preserve">(including </w:t>
      </w:r>
      <w:r>
        <w:rPr>
          <w:color w:val="0000FF"/>
          <w:spacing w:val="2"/>
        </w:rPr>
        <w:t xml:space="preserve"> </w:t>
      </w:r>
      <w:r>
        <w:rPr>
          <w:color w:val="0000FF"/>
        </w:rPr>
        <w:t xml:space="preserve">UH/UH </w:t>
      </w:r>
      <w:r>
        <w:rPr>
          <w:color w:val="0000FF"/>
          <w:spacing w:val="2"/>
        </w:rPr>
        <w:t xml:space="preserve"> </w:t>
      </w:r>
      <w:r>
        <w:rPr>
          <w:color w:val="0000FF"/>
        </w:rPr>
        <w:t xml:space="preserve">Partners </w:t>
      </w:r>
      <w:r>
        <w:rPr>
          <w:color w:val="0000FF"/>
          <w:spacing w:val="2"/>
        </w:rPr>
        <w:t xml:space="preserve"> </w:t>
      </w:r>
      <w:r>
        <w:rPr>
          <w:color w:val="0000FF"/>
        </w:rPr>
        <w:t>where</w:t>
      </w:r>
      <w:r>
        <w:rPr>
          <w:color w:val="0000FF"/>
          <w:spacing w:val="2"/>
        </w:rPr>
        <w:t xml:space="preserve"> </w:t>
      </w:r>
      <w:r>
        <w:rPr>
          <w:color w:val="0000FF"/>
        </w:rPr>
        <w:t>appropriate) responsible</w:t>
      </w:r>
      <w:r>
        <w:rPr>
          <w:color w:val="0000FF"/>
          <w:spacing w:val="2"/>
        </w:rPr>
        <w:t xml:space="preserve"> </w:t>
      </w:r>
      <w:r>
        <w:rPr>
          <w:color w:val="0000FF"/>
        </w:rPr>
        <w:t>for</w:t>
      </w:r>
      <w:r>
        <w:rPr>
          <w:color w:val="0000FF"/>
          <w:spacing w:val="1"/>
        </w:rPr>
        <w:t xml:space="preserve"> </w:t>
      </w:r>
      <w:r>
        <w:rPr>
          <w:color w:val="0000FF"/>
        </w:rPr>
        <w:t>the</w:t>
      </w:r>
      <w:r>
        <w:rPr>
          <w:color w:val="0000FF"/>
          <w:w w:val="99"/>
        </w:rPr>
        <w:t xml:space="preserve"> </w:t>
      </w:r>
      <w:r>
        <w:rPr>
          <w:color w:val="0000FF"/>
        </w:rPr>
        <w:t>minors/vulnerable participants</w:t>
      </w:r>
      <w:r>
        <w:rPr>
          <w:color w:val="0000FF"/>
          <w:spacing w:val="2"/>
        </w:rPr>
        <w:t xml:space="preserve"> </w:t>
      </w:r>
      <w:r>
        <w:rPr>
          <w:color w:val="0000FF"/>
        </w:rPr>
        <w:t xml:space="preserve">whether or </w:t>
      </w:r>
      <w:r>
        <w:rPr>
          <w:color w:val="0000FF"/>
          <w:spacing w:val="1"/>
        </w:rPr>
        <w:t xml:space="preserve"> </w:t>
      </w:r>
      <w:r>
        <w:rPr>
          <w:color w:val="0000FF"/>
        </w:rPr>
        <w:t>not</w:t>
      </w:r>
      <w:r>
        <w:rPr>
          <w:color w:val="0000FF"/>
          <w:spacing w:val="1"/>
        </w:rPr>
        <w:t xml:space="preserve"> </w:t>
      </w:r>
      <w:r>
        <w:rPr>
          <w:color w:val="0000FF"/>
        </w:rPr>
        <w:t>they require DBS</w:t>
      </w:r>
      <w:r>
        <w:rPr>
          <w:color w:val="0000FF"/>
          <w:spacing w:val="-5"/>
        </w:rPr>
        <w:t xml:space="preserve"> </w:t>
      </w:r>
      <w:r>
        <w:rPr>
          <w:color w:val="0000FF"/>
        </w:rPr>
        <w:t>clearance.</w:t>
      </w:r>
    </w:p>
    <w:p>
      <w:pPr>
        <w:pStyle w:val="6"/>
        <w:kinsoku w:val="0"/>
        <w:overflowPunct w:val="0"/>
        <w:ind w:left="1100"/>
        <w:rPr>
          <w:color w:val="0000FF"/>
        </w:rPr>
      </w:pPr>
    </w:p>
    <w:p>
      <w:pPr>
        <w:pStyle w:val="6"/>
        <w:kinsoku w:val="0"/>
        <w:overflowPunct w:val="0"/>
        <w:ind w:left="1100"/>
        <w:rPr>
          <w:color w:val="000000"/>
        </w:rPr>
      </w:pPr>
      <w:r>
        <w:rPr>
          <w:color w:val="0000FF"/>
        </w:rPr>
        <w:t>Any</w:t>
      </w:r>
      <w:r>
        <w:rPr>
          <w:color w:val="0000FF"/>
          <w:spacing w:val="41"/>
        </w:rPr>
        <w:t xml:space="preserve"> </w:t>
      </w:r>
      <w:r>
        <w:rPr>
          <w:color w:val="0000FF"/>
        </w:rPr>
        <w:t>permission</w:t>
      </w:r>
      <w:r>
        <w:rPr>
          <w:color w:val="0000FF"/>
          <w:spacing w:val="42"/>
        </w:rPr>
        <w:t xml:space="preserve"> </w:t>
      </w:r>
      <w:r>
        <w:rPr>
          <w:color w:val="0000FF"/>
        </w:rPr>
        <w:t>from</w:t>
      </w:r>
      <w:r>
        <w:rPr>
          <w:color w:val="0000FF"/>
          <w:spacing w:val="42"/>
        </w:rPr>
        <w:t xml:space="preserve"> </w:t>
      </w:r>
      <w:r>
        <w:rPr>
          <w:color w:val="0000FF"/>
        </w:rPr>
        <w:t>the</w:t>
      </w:r>
      <w:r>
        <w:rPr>
          <w:color w:val="0000FF"/>
          <w:spacing w:val="41"/>
        </w:rPr>
        <w:t xml:space="preserve"> </w:t>
      </w:r>
      <w:r>
        <w:rPr>
          <w:color w:val="0000FF"/>
        </w:rPr>
        <w:t>organisation</w:t>
      </w:r>
      <w:r>
        <w:rPr>
          <w:color w:val="0000FF"/>
          <w:spacing w:val="43"/>
        </w:rPr>
        <w:t xml:space="preserve"> </w:t>
      </w:r>
      <w:r>
        <w:rPr>
          <w:color w:val="0000FF"/>
        </w:rPr>
        <w:t>confirming</w:t>
      </w:r>
      <w:r>
        <w:rPr>
          <w:color w:val="0000FF"/>
          <w:spacing w:val="42"/>
        </w:rPr>
        <w:t xml:space="preserve"> </w:t>
      </w:r>
      <w:r>
        <w:rPr>
          <w:color w:val="0000FF"/>
        </w:rPr>
        <w:t>their</w:t>
      </w:r>
      <w:r>
        <w:rPr>
          <w:color w:val="0000FF"/>
          <w:spacing w:val="42"/>
        </w:rPr>
        <w:t xml:space="preserve"> </w:t>
      </w:r>
      <w:r>
        <w:rPr>
          <w:color w:val="0000FF"/>
        </w:rPr>
        <w:t>approval</w:t>
      </w:r>
      <w:r>
        <w:rPr>
          <w:color w:val="0000FF"/>
          <w:spacing w:val="42"/>
        </w:rPr>
        <w:t xml:space="preserve"> </w:t>
      </w:r>
      <w:r>
        <w:rPr>
          <w:color w:val="0000FF"/>
        </w:rPr>
        <w:t>for</w:t>
      </w:r>
      <w:r>
        <w:rPr>
          <w:color w:val="0000FF"/>
          <w:spacing w:val="41"/>
        </w:rPr>
        <w:t xml:space="preserve"> </w:t>
      </w:r>
      <w:r>
        <w:rPr>
          <w:color w:val="0000FF"/>
        </w:rPr>
        <w:t>you</w:t>
      </w:r>
      <w:r>
        <w:rPr>
          <w:color w:val="0000FF"/>
          <w:spacing w:val="43"/>
        </w:rPr>
        <w:t xml:space="preserve"> </w:t>
      </w:r>
      <w:r>
        <w:rPr>
          <w:color w:val="0000FF"/>
        </w:rPr>
        <w:t>to</w:t>
      </w:r>
      <w:r>
        <w:rPr>
          <w:color w:val="0000FF"/>
          <w:spacing w:val="41"/>
        </w:rPr>
        <w:t xml:space="preserve"> </w:t>
      </w:r>
      <w:r>
        <w:rPr>
          <w:color w:val="0000FF"/>
        </w:rPr>
        <w:t>undertake</w:t>
      </w:r>
      <w:r>
        <w:rPr>
          <w:color w:val="0000FF"/>
          <w:spacing w:val="43"/>
        </w:rPr>
        <w:t xml:space="preserve"> </w:t>
      </w:r>
      <w:r>
        <w:rPr>
          <w:color w:val="0000FF"/>
        </w:rPr>
        <w:t>the</w:t>
      </w:r>
      <w:r>
        <w:rPr>
          <w:color w:val="0000FF"/>
          <w:spacing w:val="10"/>
        </w:rPr>
        <w:t xml:space="preserve"> </w:t>
      </w:r>
      <w:r>
        <w:rPr>
          <w:color w:val="0000FF"/>
        </w:rPr>
        <w:t>activities</w:t>
      </w:r>
    </w:p>
    <w:p>
      <w:pPr>
        <w:pStyle w:val="6"/>
        <w:kinsoku w:val="0"/>
        <w:overflowPunct w:val="0"/>
        <w:ind w:left="1100" w:right="103"/>
        <w:jc w:val="both"/>
        <w:rPr>
          <w:color w:val="000000"/>
        </w:rPr>
      </w:pPr>
      <w:r>
        <w:rPr>
          <w:color w:val="0000FF"/>
        </w:rPr>
        <w:t>with</w:t>
      </w:r>
      <w:r>
        <w:rPr>
          <w:color w:val="0000FF"/>
          <w:spacing w:val="19"/>
        </w:rPr>
        <w:t xml:space="preserve"> </w:t>
      </w:r>
      <w:r>
        <w:rPr>
          <w:color w:val="0000FF"/>
        </w:rPr>
        <w:t>the</w:t>
      </w:r>
      <w:r>
        <w:rPr>
          <w:color w:val="0000FF"/>
          <w:spacing w:val="20"/>
        </w:rPr>
        <w:t xml:space="preserve"> </w:t>
      </w:r>
      <w:r>
        <w:rPr>
          <w:color w:val="0000FF"/>
        </w:rPr>
        <w:t>children/vulnerable</w:t>
      </w:r>
      <w:r>
        <w:rPr>
          <w:color w:val="0000FF"/>
          <w:spacing w:val="21"/>
        </w:rPr>
        <w:t xml:space="preserve"> </w:t>
      </w:r>
      <w:r>
        <w:rPr>
          <w:color w:val="0000FF"/>
        </w:rPr>
        <w:t xml:space="preserve">group </w:t>
      </w:r>
      <w:r>
        <w:rPr>
          <w:color w:val="0000FF"/>
          <w:spacing w:val="20"/>
        </w:rPr>
        <w:t xml:space="preserve"> </w:t>
      </w:r>
      <w:r>
        <w:rPr>
          <w:color w:val="0000FF"/>
        </w:rPr>
        <w:t xml:space="preserve">for </w:t>
      </w:r>
      <w:r>
        <w:rPr>
          <w:color w:val="0000FF"/>
          <w:spacing w:val="19"/>
        </w:rPr>
        <w:t xml:space="preserve"> </w:t>
      </w:r>
      <w:r>
        <w:rPr>
          <w:color w:val="0000FF"/>
        </w:rPr>
        <w:t xml:space="preserve">which </w:t>
      </w:r>
      <w:r>
        <w:rPr>
          <w:color w:val="0000FF"/>
          <w:spacing w:val="20"/>
        </w:rPr>
        <w:t xml:space="preserve"> </w:t>
      </w:r>
      <w:r>
        <w:rPr>
          <w:color w:val="0000FF"/>
        </w:rPr>
        <w:t xml:space="preserve">they </w:t>
      </w:r>
      <w:r>
        <w:rPr>
          <w:color w:val="0000FF"/>
          <w:spacing w:val="20"/>
        </w:rPr>
        <w:t xml:space="preserve"> </w:t>
      </w:r>
      <w:r>
        <w:rPr>
          <w:color w:val="0000FF"/>
        </w:rPr>
        <w:t xml:space="preserve">are </w:t>
      </w:r>
      <w:r>
        <w:rPr>
          <w:color w:val="0000FF"/>
          <w:spacing w:val="20"/>
        </w:rPr>
        <w:t xml:space="preserve"> </w:t>
      </w:r>
      <w:r>
        <w:rPr>
          <w:color w:val="0000FF"/>
        </w:rPr>
        <w:t xml:space="preserve">responsible </w:t>
      </w:r>
      <w:r>
        <w:rPr>
          <w:color w:val="0000FF"/>
          <w:spacing w:val="21"/>
        </w:rPr>
        <w:t xml:space="preserve"> </w:t>
      </w:r>
      <w:r>
        <w:rPr>
          <w:color w:val="0000FF"/>
        </w:rPr>
        <w:t xml:space="preserve">should </w:t>
      </w:r>
      <w:r>
        <w:rPr>
          <w:color w:val="0000FF"/>
          <w:spacing w:val="19"/>
        </w:rPr>
        <w:t xml:space="preserve"> </w:t>
      </w:r>
      <w:r>
        <w:rPr>
          <w:color w:val="0000FF"/>
        </w:rPr>
        <w:t xml:space="preserve">make </w:t>
      </w:r>
      <w:r>
        <w:rPr>
          <w:color w:val="0000FF"/>
          <w:spacing w:val="20"/>
        </w:rPr>
        <w:t xml:space="preserve"> </w:t>
      </w:r>
      <w:r>
        <w:rPr>
          <w:color w:val="0000FF"/>
        </w:rPr>
        <w:t>specific</w:t>
      </w:r>
      <w:r>
        <w:rPr>
          <w:color w:val="0000FF"/>
          <w:w w:val="99"/>
        </w:rPr>
        <w:t xml:space="preserve"> </w:t>
      </w:r>
      <w:r>
        <w:rPr>
          <w:color w:val="0000FF"/>
        </w:rPr>
        <w:t>reference</w:t>
      </w:r>
      <w:r>
        <w:rPr>
          <w:color w:val="0000FF"/>
          <w:spacing w:val="-7"/>
        </w:rPr>
        <w:t xml:space="preserve"> </w:t>
      </w:r>
      <w:r>
        <w:rPr>
          <w:color w:val="0000FF"/>
        </w:rPr>
        <w:t>to</w:t>
      </w:r>
      <w:r>
        <w:rPr>
          <w:color w:val="0000FF"/>
          <w:spacing w:val="-6"/>
        </w:rPr>
        <w:t xml:space="preserve"> </w:t>
      </w:r>
      <w:r>
        <w:rPr>
          <w:color w:val="0000FF"/>
        </w:rPr>
        <w:t>any</w:t>
      </w:r>
      <w:r>
        <w:rPr>
          <w:color w:val="0000FF"/>
          <w:spacing w:val="-6"/>
        </w:rPr>
        <w:t xml:space="preserve"> </w:t>
      </w:r>
      <w:r>
        <w:rPr>
          <w:color w:val="0000FF"/>
        </w:rPr>
        <w:t>DBS</w:t>
      </w:r>
      <w:r>
        <w:rPr>
          <w:color w:val="0000FF"/>
          <w:spacing w:val="-7"/>
        </w:rPr>
        <w:t xml:space="preserve"> </w:t>
      </w:r>
      <w:r>
        <w:rPr>
          <w:color w:val="0000FF"/>
        </w:rPr>
        <w:t>requirements</w:t>
      </w:r>
      <w:r>
        <w:rPr>
          <w:color w:val="0000FF"/>
          <w:spacing w:val="-5"/>
        </w:rPr>
        <w:t xml:space="preserve"> </w:t>
      </w:r>
      <w:r>
        <w:rPr>
          <w:color w:val="0000FF"/>
        </w:rPr>
        <w:t>they</w:t>
      </w:r>
      <w:r>
        <w:rPr>
          <w:color w:val="0000FF"/>
          <w:spacing w:val="-7"/>
        </w:rPr>
        <w:t xml:space="preserve"> </w:t>
      </w:r>
      <w:r>
        <w:rPr>
          <w:color w:val="0000FF"/>
        </w:rPr>
        <w:t>impose</w:t>
      </w:r>
      <w:r>
        <w:rPr>
          <w:color w:val="0000FF"/>
          <w:spacing w:val="-5"/>
        </w:rPr>
        <w:t xml:space="preserve"> </w:t>
      </w:r>
      <w:r>
        <w:rPr>
          <w:color w:val="0000FF"/>
        </w:rPr>
        <w:t>and</w:t>
      </w:r>
      <w:r>
        <w:rPr>
          <w:color w:val="0000FF"/>
          <w:spacing w:val="-7"/>
        </w:rPr>
        <w:t xml:space="preserve"> </w:t>
      </w:r>
      <w:r>
        <w:rPr>
          <w:color w:val="0000FF"/>
        </w:rPr>
        <w:t>their</w:t>
      </w:r>
      <w:r>
        <w:rPr>
          <w:color w:val="0000FF"/>
          <w:spacing w:val="-6"/>
        </w:rPr>
        <w:t xml:space="preserve"> </w:t>
      </w:r>
      <w:r>
        <w:rPr>
          <w:color w:val="0000FF"/>
        </w:rPr>
        <w:t>permission</w:t>
      </w:r>
      <w:r>
        <w:rPr>
          <w:color w:val="0000FF"/>
          <w:spacing w:val="-6"/>
        </w:rPr>
        <w:t xml:space="preserve"> </w:t>
      </w:r>
      <w:r>
        <w:rPr>
          <w:color w:val="0000FF"/>
        </w:rPr>
        <w:t>letter/email</w:t>
      </w:r>
      <w:r>
        <w:rPr>
          <w:color w:val="0000FF"/>
          <w:spacing w:val="-6"/>
        </w:rPr>
        <w:t xml:space="preserve"> </w:t>
      </w:r>
      <w:r>
        <w:rPr>
          <w:color w:val="0000FF"/>
        </w:rPr>
        <w:t>must</w:t>
      </w:r>
      <w:r>
        <w:rPr>
          <w:color w:val="0000FF"/>
          <w:spacing w:val="-7"/>
        </w:rPr>
        <w:t xml:space="preserve"> </w:t>
      </w:r>
      <w:r>
        <w:rPr>
          <w:color w:val="0000FF"/>
        </w:rPr>
        <w:t>be</w:t>
      </w:r>
      <w:r>
        <w:rPr>
          <w:color w:val="0000FF"/>
          <w:spacing w:val="-5"/>
        </w:rPr>
        <w:t xml:space="preserve"> </w:t>
      </w:r>
      <w:r>
        <w:rPr>
          <w:color w:val="0000FF"/>
        </w:rPr>
        <w:t>included</w:t>
      </w:r>
      <w:r>
        <w:rPr>
          <w:color w:val="0000FF"/>
          <w:spacing w:val="-6"/>
        </w:rPr>
        <w:t xml:space="preserve"> </w:t>
      </w:r>
      <w:r>
        <w:rPr>
          <w:color w:val="0000FF"/>
        </w:rPr>
        <w:t>with</w:t>
      </w:r>
      <w:r>
        <w:rPr>
          <w:color w:val="0000FF"/>
          <w:w w:val="99"/>
        </w:rPr>
        <w:t xml:space="preserve"> </w:t>
      </w:r>
      <w:r>
        <w:rPr>
          <w:color w:val="0000FF"/>
        </w:rPr>
        <w:t>your</w:t>
      </w:r>
      <w:r>
        <w:rPr>
          <w:color w:val="0000FF"/>
          <w:spacing w:val="-15"/>
        </w:rPr>
        <w:t xml:space="preserve"> </w:t>
      </w:r>
      <w:r>
        <w:rPr>
          <w:color w:val="0000FF"/>
        </w:rPr>
        <w:t>application.</w:t>
      </w:r>
    </w:p>
    <w:p>
      <w:pPr>
        <w:pStyle w:val="6"/>
        <w:kinsoku w:val="0"/>
        <w:overflowPunct w:val="0"/>
        <w:ind w:left="1100"/>
        <w:rPr>
          <w:color w:val="0000FF"/>
        </w:rPr>
      </w:pPr>
    </w:p>
    <w:p>
      <w:pPr>
        <w:pStyle w:val="6"/>
        <w:kinsoku w:val="0"/>
        <w:overflowPunct w:val="0"/>
        <w:ind w:left="1100"/>
        <w:rPr>
          <w:color w:val="000000"/>
        </w:rPr>
      </w:pPr>
      <w:r>
        <w:rPr>
          <w:color w:val="0000FF"/>
        </w:rPr>
        <w:t>More</w:t>
      </w:r>
      <w:r>
        <w:rPr>
          <w:color w:val="0000FF"/>
          <w:spacing w:val="-5"/>
        </w:rPr>
        <w:t xml:space="preserve"> </w:t>
      </w:r>
      <w:r>
        <w:rPr>
          <w:color w:val="0000FF"/>
        </w:rPr>
        <w:t>information</w:t>
      </w:r>
      <w:r>
        <w:rPr>
          <w:color w:val="0000FF"/>
          <w:spacing w:val="-6"/>
        </w:rPr>
        <w:t xml:space="preserve"> </w:t>
      </w:r>
      <w:r>
        <w:rPr>
          <w:color w:val="0000FF"/>
        </w:rPr>
        <w:t>is</w:t>
      </w:r>
      <w:r>
        <w:rPr>
          <w:color w:val="0000FF"/>
          <w:spacing w:val="-5"/>
        </w:rPr>
        <w:t xml:space="preserve"> </w:t>
      </w:r>
      <w:r>
        <w:rPr>
          <w:color w:val="0000FF"/>
        </w:rPr>
        <w:t>available</w:t>
      </w:r>
      <w:r>
        <w:rPr>
          <w:color w:val="0000FF"/>
          <w:spacing w:val="-5"/>
        </w:rPr>
        <w:t xml:space="preserve"> </w:t>
      </w:r>
      <w:r>
        <w:rPr>
          <w:color w:val="0000FF"/>
        </w:rPr>
        <w:t>via</w:t>
      </w:r>
      <w:r>
        <w:rPr>
          <w:color w:val="0000FF"/>
          <w:spacing w:val="-5"/>
        </w:rPr>
        <w:t xml:space="preserve"> </w:t>
      </w:r>
      <w:r>
        <w:rPr>
          <w:color w:val="0000FF"/>
        </w:rPr>
        <w:t>the</w:t>
      </w:r>
      <w:r>
        <w:rPr>
          <w:color w:val="0000FF"/>
          <w:spacing w:val="-8"/>
        </w:rPr>
        <w:t xml:space="preserve"> </w:t>
      </w:r>
      <w:r>
        <w:rPr>
          <w:color w:val="0000FF"/>
        </w:rPr>
        <w:t>DBS</w:t>
      </w:r>
      <w:r>
        <w:rPr>
          <w:color w:val="0000FF"/>
          <w:spacing w:val="-5"/>
        </w:rPr>
        <w:t xml:space="preserve"> </w:t>
      </w:r>
      <w:r>
        <w:rPr>
          <w:color w:val="0000FF"/>
        </w:rPr>
        <w:t>website</w:t>
      </w:r>
      <w:r>
        <w:rPr>
          <w:color w:val="0000FF"/>
          <w:spacing w:val="-2"/>
        </w:rPr>
        <w:t xml:space="preserve"> </w:t>
      </w:r>
      <w:r>
        <w:rPr>
          <w:color w:val="0000FF"/>
        </w:rPr>
        <w:t>-</w:t>
      </w:r>
    </w:p>
    <w:p>
      <w:pPr>
        <w:pStyle w:val="6"/>
        <w:kinsoku w:val="0"/>
        <w:overflowPunct w:val="0"/>
        <w:ind w:left="1100"/>
        <w:rPr>
          <w:color w:val="000000"/>
        </w:rPr>
      </w:pPr>
      <w:r>
        <w:fldChar w:fldCharType="begin"/>
      </w:r>
      <w:r>
        <w:instrText xml:space="preserve"> HYPERLINK "http://www.gov.uk/government/organisations/disclosure-and-barring-service" </w:instrText>
      </w:r>
      <w:r>
        <w:fldChar w:fldCharType="separate"/>
      </w:r>
      <w:r>
        <w:rPr>
          <w:color w:val="0000FF"/>
          <w:u w:val="single"/>
        </w:rPr>
        <w:t>https://www.gov.uk/government/organisations/disclosure-a</w:t>
      </w:r>
      <w:r>
        <w:rPr>
          <w:color w:val="0000FF"/>
          <w:u w:val="single"/>
        </w:rPr>
        <w:fldChar w:fldCharType="end"/>
      </w:r>
      <w:r>
        <w:rPr>
          <w:color w:val="0000FF"/>
          <w:spacing w:val="-1"/>
          <w:u w:val="single"/>
        </w:rPr>
        <w:t>nd</w:t>
      </w:r>
      <w:r>
        <w:fldChar w:fldCharType="begin"/>
      </w:r>
      <w:r>
        <w:instrText xml:space="preserve"> HYPERLINK "http://www.gov.uk/government/organisations/disclosure-and-barring-service" </w:instrText>
      </w:r>
      <w:r>
        <w:fldChar w:fldCharType="separate"/>
      </w:r>
      <w:r>
        <w:rPr>
          <w:color w:val="0000FF"/>
          <w:u w:val="single"/>
        </w:rPr>
        <w:t>-barring-service</w:t>
      </w:r>
      <w:r>
        <w:rPr>
          <w:color w:val="0000FF"/>
          <w:u w:val="single"/>
        </w:rPr>
        <w:fldChar w:fldCharType="end"/>
      </w:r>
    </w:p>
    <w:p>
      <w:pPr>
        <w:kinsoku w:val="0"/>
        <w:overflowPunct w:val="0"/>
        <w:spacing w:line="200" w:lineRule="exact"/>
        <w:rPr>
          <w:sz w:val="20"/>
          <w:szCs w:val="20"/>
        </w:rPr>
      </w:pPr>
    </w:p>
    <w:p>
      <w:pPr>
        <w:kinsoku w:val="0"/>
        <w:overflowPunct w:val="0"/>
        <w:spacing w:line="200" w:lineRule="exact"/>
        <w:rPr>
          <w:sz w:val="20"/>
          <w:szCs w:val="20"/>
        </w:rPr>
      </w:pPr>
    </w:p>
    <w:p>
      <w:pPr>
        <w:kinsoku w:val="0"/>
        <w:overflowPunct w:val="0"/>
        <w:spacing w:before="10" w:line="240" w:lineRule="exact"/>
      </w:pPr>
    </w:p>
    <w:p>
      <w:pPr>
        <w:pStyle w:val="3"/>
        <w:kinsoku w:val="0"/>
        <w:overflowPunct w:val="0"/>
        <w:rPr>
          <w:b w:val="0"/>
          <w:bCs w:val="0"/>
          <w:color w:val="000000"/>
        </w:rPr>
      </w:pPr>
      <w:bookmarkStart w:id="148" w:name="_Toc11697"/>
      <w:r>
        <w:rPr>
          <w:lang w:val="en-US" w:eastAsia="en-US"/>
        </w:rPr>
        <mc:AlternateContent>
          <mc:Choice Requires="wps">
            <w:drawing>
              <wp:anchor distT="0" distB="0" distL="114300" distR="114300" simplePos="0" relativeHeight="251658240" behindDoc="1" locked="0" layoutInCell="0" allowOverlap="1">
                <wp:simplePos x="0" y="0"/>
                <wp:positionH relativeFrom="page">
                  <wp:posOffset>593725</wp:posOffset>
                </wp:positionH>
                <wp:positionV relativeFrom="paragraph">
                  <wp:posOffset>-133350</wp:posOffset>
                </wp:positionV>
                <wp:extent cx="6446520" cy="12700"/>
                <wp:effectExtent l="0" t="0" r="0" b="0"/>
                <wp:wrapNone/>
                <wp:docPr id="17" name="Freeform 15"/>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862">
                          <a:solidFill>
                            <a:srgbClr val="000000"/>
                          </a:solidFill>
                          <a:round/>
                        </a:ln>
                      </wps:spPr>
                      <wps:bodyPr rot="0" vert="horz" wrap="square" lIns="91440" tIns="45720" rIns="91440" bIns="45720" anchor="t" anchorCtr="0" upright="1">
                        <a:noAutofit/>
                      </wps:bodyPr>
                    </wps:wsp>
                  </a:graphicData>
                </a:graphic>
              </wp:anchor>
            </w:drawing>
          </mc:Choice>
          <mc:Fallback>
            <w:pict>
              <v:shape id="Freeform 15" o:spid="_x0000_s1026" o:spt="100" style="position:absolute;left:0pt;margin-left:46.75pt;margin-top:-10.5pt;height:1pt;width:507.6pt;mso-position-horizontal-relative:page;z-index:-251658240;mso-width-relative:page;mso-height-relative:page;" filled="f" stroked="t" coordsize="10152,20" o:allowincell="f" o:gfxdata="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1i1+H2QAAAAsBAAAPAAAA&#10;AAAAAAEAIAAAACIAAABkcnMvZG93bnJldi54bWxQSwECFAAUAAAACACHTuJAoDL+/oYCAAB7BQAA&#10;DgAAAAAAAAABACAAAAAoAQAAZHJzL2Uyb0RvYy54bWxQSwUGAAAAAAYABgBZAQAAIAYAAAAA&#10;" path="m0,0l10151,0e">
                <v:path o:connectlocs="0,0;6445885,0" o:connectangles="0,0"/>
                <v:fill on="f" focussize="0,0"/>
                <v:stroke weight="1.56393700787402pt" color="#000000" joinstyle="round"/>
                <v:imagedata o:title=""/>
                <o:lock v:ext="edit" aspectratio="f"/>
              </v:shape>
            </w:pict>
          </mc:Fallback>
        </mc:AlternateContent>
      </w:r>
      <w:r>
        <w:rPr>
          <w:color w:val="0000FF"/>
          <w:spacing w:val="-2"/>
        </w:rPr>
        <w:t>R</w:t>
      </w:r>
      <w:r>
        <w:rPr>
          <w:color w:val="0000FF"/>
        </w:rPr>
        <w:t>EW</w:t>
      </w:r>
      <w:r>
        <w:rPr>
          <w:color w:val="0000FF"/>
          <w:spacing w:val="-6"/>
        </w:rPr>
        <w:t>A</w:t>
      </w:r>
      <w:r>
        <w:rPr>
          <w:color w:val="0000FF"/>
        </w:rPr>
        <w:t>R</w:t>
      </w:r>
      <w:r>
        <w:rPr>
          <w:color w:val="0000FF"/>
          <w:spacing w:val="-2"/>
        </w:rPr>
        <w:t>D</w:t>
      </w:r>
      <w:r>
        <w:rPr>
          <w:color w:val="0000FF"/>
        </w:rPr>
        <w:t>S</w:t>
      </w:r>
      <w:bookmarkEnd w:id="148"/>
    </w:p>
    <w:p>
      <w:pPr>
        <w:kinsoku w:val="0"/>
        <w:overflowPunct w:val="0"/>
        <w:spacing w:line="200" w:lineRule="exact"/>
        <w:rPr>
          <w:sz w:val="20"/>
          <w:szCs w:val="20"/>
        </w:rPr>
      </w:pPr>
    </w:p>
    <w:p>
      <w:pPr>
        <w:pStyle w:val="6"/>
        <w:tabs>
          <w:tab w:val="left" w:pos="1098"/>
        </w:tabs>
        <w:kinsoku w:val="0"/>
        <w:overflowPunct w:val="0"/>
        <w:spacing w:line="275" w:lineRule="auto"/>
        <w:ind w:right="371" w:hanging="995"/>
        <w:rPr>
          <w:color w:val="000000"/>
        </w:rPr>
      </w:pPr>
      <w:r>
        <w:rPr>
          <w:color w:val="0000FF"/>
        </w:rPr>
        <w:t>Q19</w:t>
      </w:r>
      <w:r>
        <w:rPr>
          <w:color w:val="0000FF"/>
          <w:spacing w:val="-1"/>
        </w:rPr>
        <w:t>.</w:t>
      </w:r>
      <w:r>
        <w:rPr>
          <w:color w:val="0000FF"/>
        </w:rPr>
        <w:t>1</w:t>
      </w:r>
      <w:r>
        <w:rPr>
          <w:color w:val="0000FF"/>
        </w:rPr>
        <w:tab/>
      </w:r>
      <w:r>
        <w:rPr>
          <w:color w:val="0000FF"/>
          <w:spacing w:val="-1"/>
        </w:rPr>
        <w:t>A</w:t>
      </w:r>
      <w:r>
        <w:rPr>
          <w:color w:val="0000FF"/>
        </w:rPr>
        <w:t>re</w:t>
      </w:r>
      <w:r>
        <w:rPr>
          <w:color w:val="0000FF"/>
          <w:spacing w:val="-3"/>
        </w:rPr>
        <w:t xml:space="preserve"> </w:t>
      </w:r>
      <w:r>
        <w:rPr>
          <w:color w:val="0000FF"/>
          <w:spacing w:val="-5"/>
        </w:rPr>
        <w:t>y</w:t>
      </w:r>
      <w:r>
        <w:rPr>
          <w:color w:val="0000FF"/>
        </w:rPr>
        <w:t>ou</w:t>
      </w:r>
      <w:r>
        <w:rPr>
          <w:color w:val="0000FF"/>
          <w:spacing w:val="-6"/>
        </w:rPr>
        <w:t xml:space="preserve"> </w:t>
      </w:r>
      <w:r>
        <w:rPr>
          <w:color w:val="0000FF"/>
        </w:rPr>
        <w:t>rec</w:t>
      </w:r>
      <w:r>
        <w:rPr>
          <w:color w:val="0000FF"/>
          <w:spacing w:val="1"/>
        </w:rPr>
        <w:t>ei</w:t>
      </w:r>
      <w:r>
        <w:rPr>
          <w:color w:val="0000FF"/>
          <w:spacing w:val="-2"/>
        </w:rPr>
        <w:t>v</w:t>
      </w:r>
      <w:r>
        <w:rPr>
          <w:color w:val="0000FF"/>
          <w:spacing w:val="1"/>
        </w:rPr>
        <w:t>i</w:t>
      </w:r>
      <w:r>
        <w:rPr>
          <w:color w:val="0000FF"/>
        </w:rPr>
        <w:t>ng</w:t>
      </w:r>
      <w:r>
        <w:rPr>
          <w:color w:val="0000FF"/>
          <w:spacing w:val="-6"/>
        </w:rPr>
        <w:t xml:space="preserve"> </w:t>
      </w:r>
      <w:r>
        <w:rPr>
          <w:color w:val="0000FF"/>
          <w:spacing w:val="1"/>
        </w:rPr>
        <w:t>an</w:t>
      </w:r>
      <w:r>
        <w:rPr>
          <w:color w:val="0000FF"/>
        </w:rPr>
        <w:t>y</w:t>
      </w:r>
      <w:r>
        <w:rPr>
          <w:color w:val="0000FF"/>
          <w:spacing w:val="-9"/>
        </w:rPr>
        <w:t xml:space="preserve"> </w:t>
      </w:r>
      <w:r>
        <w:rPr>
          <w:color w:val="0000FF"/>
          <w:spacing w:val="1"/>
        </w:rPr>
        <w:t>fi</w:t>
      </w:r>
      <w:r>
        <w:rPr>
          <w:color w:val="0000FF"/>
        </w:rPr>
        <w:t>n</w:t>
      </w:r>
      <w:r>
        <w:rPr>
          <w:color w:val="0000FF"/>
          <w:spacing w:val="-1"/>
        </w:rPr>
        <w:t>a</w:t>
      </w:r>
      <w:r>
        <w:rPr>
          <w:color w:val="0000FF"/>
          <w:spacing w:val="1"/>
        </w:rPr>
        <w:t>nc</w:t>
      </w:r>
      <w:r>
        <w:rPr>
          <w:color w:val="0000FF"/>
          <w:spacing w:val="-1"/>
        </w:rPr>
        <w:t>i</w:t>
      </w:r>
      <w:r>
        <w:rPr>
          <w:color w:val="0000FF"/>
        </w:rPr>
        <w:t>al</w:t>
      </w:r>
      <w:r>
        <w:rPr>
          <w:color w:val="0000FF"/>
          <w:spacing w:val="-4"/>
        </w:rPr>
        <w:t xml:space="preserve"> </w:t>
      </w:r>
      <w:r>
        <w:rPr>
          <w:color w:val="0000FF"/>
        </w:rPr>
        <w:t>or</w:t>
      </w:r>
      <w:r>
        <w:rPr>
          <w:color w:val="0000FF"/>
          <w:spacing w:val="-6"/>
        </w:rPr>
        <w:t xml:space="preserve"> </w:t>
      </w:r>
      <w:r>
        <w:rPr>
          <w:color w:val="0000FF"/>
        </w:rPr>
        <w:t>ot</w:t>
      </w:r>
      <w:r>
        <w:rPr>
          <w:color w:val="0000FF"/>
          <w:spacing w:val="1"/>
        </w:rPr>
        <w:t>h</w:t>
      </w:r>
      <w:r>
        <w:rPr>
          <w:color w:val="0000FF"/>
        </w:rPr>
        <w:t>er</w:t>
      </w:r>
      <w:r>
        <w:rPr>
          <w:color w:val="0000FF"/>
          <w:spacing w:val="-6"/>
        </w:rPr>
        <w:t xml:space="preserve"> </w:t>
      </w:r>
      <w:r>
        <w:rPr>
          <w:color w:val="0000FF"/>
          <w:spacing w:val="1"/>
        </w:rPr>
        <w:t>re</w:t>
      </w:r>
      <w:r>
        <w:rPr>
          <w:color w:val="0000FF"/>
          <w:spacing w:val="-3"/>
        </w:rPr>
        <w:t>w</w:t>
      </w:r>
      <w:r>
        <w:rPr>
          <w:color w:val="0000FF"/>
        </w:rPr>
        <w:t>ard</w:t>
      </w:r>
      <w:r>
        <w:rPr>
          <w:color w:val="0000FF"/>
          <w:spacing w:val="-6"/>
        </w:rPr>
        <w:t xml:space="preserve"> </w:t>
      </w:r>
      <w:r>
        <w:rPr>
          <w:color w:val="0000FF"/>
          <w:spacing w:val="1"/>
        </w:rPr>
        <w:t>co</w:t>
      </w:r>
      <w:r>
        <w:rPr>
          <w:color w:val="0000FF"/>
        </w:rPr>
        <w:t>n</w:t>
      </w:r>
      <w:r>
        <w:rPr>
          <w:color w:val="0000FF"/>
          <w:spacing w:val="1"/>
        </w:rPr>
        <w:t>n</w:t>
      </w:r>
      <w:r>
        <w:rPr>
          <w:color w:val="0000FF"/>
        </w:rPr>
        <w:t>ected</w:t>
      </w:r>
      <w:r>
        <w:rPr>
          <w:color w:val="0000FF"/>
          <w:spacing w:val="-5"/>
        </w:rPr>
        <w:t xml:space="preserve"> </w:t>
      </w:r>
      <w:r>
        <w:rPr>
          <w:color w:val="0000FF"/>
        </w:rPr>
        <w:t>w</w:t>
      </w:r>
      <w:r>
        <w:rPr>
          <w:color w:val="0000FF"/>
          <w:spacing w:val="-1"/>
        </w:rPr>
        <w:t>i</w:t>
      </w:r>
      <w:r>
        <w:rPr>
          <w:color w:val="0000FF"/>
        </w:rPr>
        <w:t>th</w:t>
      </w:r>
      <w:r>
        <w:rPr>
          <w:color w:val="0000FF"/>
          <w:spacing w:val="-4"/>
        </w:rPr>
        <w:t xml:space="preserve"> </w:t>
      </w:r>
      <w:r>
        <w:rPr>
          <w:color w:val="0000FF"/>
        </w:rPr>
        <w:t>th</w:t>
      </w:r>
      <w:r>
        <w:rPr>
          <w:color w:val="0000FF"/>
          <w:spacing w:val="-2"/>
        </w:rPr>
        <w:t>i</w:t>
      </w:r>
      <w:r>
        <w:rPr>
          <w:color w:val="0000FF"/>
        </w:rPr>
        <w:t>s</w:t>
      </w:r>
      <w:r>
        <w:rPr>
          <w:color w:val="0000FF"/>
          <w:spacing w:val="-4"/>
        </w:rPr>
        <w:t xml:space="preserve"> </w:t>
      </w:r>
      <w:r>
        <w:rPr>
          <w:color w:val="0000FF"/>
        </w:rPr>
        <w:t>st</w:t>
      </w:r>
      <w:r>
        <w:rPr>
          <w:color w:val="0000FF"/>
          <w:spacing w:val="1"/>
        </w:rPr>
        <w:t>ud</w:t>
      </w:r>
      <w:r>
        <w:rPr>
          <w:color w:val="0000FF"/>
          <w:spacing w:val="-5"/>
        </w:rPr>
        <w:t>y</w:t>
      </w:r>
      <w:r>
        <w:rPr>
          <w:color w:val="0000FF"/>
        </w:rPr>
        <w:t>?</w:t>
      </w:r>
      <w:r>
        <w:rPr>
          <w:color w:val="0000FF"/>
          <w:spacing w:val="-4"/>
        </w:rPr>
        <w:t xml:space="preserve"> </w:t>
      </w:r>
      <w:r>
        <w:rPr>
          <w:color w:val="0000FF"/>
          <w:spacing w:val="8"/>
        </w:rPr>
        <w:t>(</w:t>
      </w:r>
      <w:r>
        <w:rPr>
          <w:color w:val="0000FF"/>
          <w:spacing w:val="1"/>
        </w:rPr>
        <w:t>S</w:t>
      </w:r>
      <w:r>
        <w:rPr>
          <w:color w:val="0000FF"/>
        </w:rPr>
        <w:t>ee</w:t>
      </w:r>
      <w:r>
        <w:rPr>
          <w:color w:val="0000FF"/>
          <w:spacing w:val="-6"/>
        </w:rPr>
        <w:t xml:space="preserve"> </w:t>
      </w:r>
      <w:r>
        <w:rPr>
          <w:color w:val="0000FF"/>
          <w:spacing w:val="3"/>
        </w:rPr>
        <w:t>G</w:t>
      </w:r>
      <w:r>
        <w:rPr>
          <w:color w:val="0000FF"/>
        </w:rPr>
        <w:t>N</w:t>
      </w:r>
      <w:r>
        <w:rPr>
          <w:color w:val="0000FF"/>
          <w:spacing w:val="-6"/>
        </w:rPr>
        <w:t xml:space="preserve"> </w:t>
      </w:r>
      <w:r>
        <w:rPr>
          <w:color w:val="0000FF"/>
        </w:rPr>
        <w:t>2.</w:t>
      </w:r>
      <w:r>
        <w:rPr>
          <w:color w:val="0000FF"/>
          <w:spacing w:val="-1"/>
        </w:rPr>
        <w:t>2</w:t>
      </w:r>
      <w:r>
        <w:rPr>
          <w:color w:val="0000FF"/>
          <w:spacing w:val="2"/>
        </w:rPr>
        <w:t>.</w:t>
      </w:r>
      <w:r>
        <w:rPr>
          <w:color w:val="0000FF"/>
        </w:rPr>
        <w:t>14</w:t>
      </w:r>
      <w:r>
        <w:rPr>
          <w:color w:val="0000FF"/>
          <w:spacing w:val="-5"/>
        </w:rPr>
        <w:t xml:space="preserve"> </w:t>
      </w:r>
      <w:r>
        <w:rPr>
          <w:color w:val="0000FF"/>
        </w:rPr>
        <w:t>a</w:t>
      </w:r>
      <w:r>
        <w:rPr>
          <w:color w:val="0000FF"/>
          <w:spacing w:val="-1"/>
        </w:rPr>
        <w:t>n</w:t>
      </w:r>
      <w:r>
        <w:rPr>
          <w:color w:val="0000FF"/>
        </w:rPr>
        <w:t>d</w:t>
      </w:r>
      <w:r>
        <w:rPr>
          <w:color w:val="0000FF"/>
          <w:spacing w:val="-2"/>
        </w:rPr>
        <w:t xml:space="preserve"> </w:t>
      </w:r>
      <w:r>
        <w:rPr>
          <w:color w:val="0000FF"/>
        </w:rPr>
        <w:t>U</w:t>
      </w:r>
      <w:r>
        <w:rPr>
          <w:color w:val="0000FF"/>
          <w:spacing w:val="-1"/>
        </w:rPr>
        <w:t>P</w:t>
      </w:r>
      <w:r>
        <w:rPr>
          <w:color w:val="0000FF"/>
        </w:rPr>
        <w:t>R</w:t>
      </w:r>
      <w:r>
        <w:rPr>
          <w:color w:val="0000FF"/>
          <w:w w:val="99"/>
        </w:rPr>
        <w:t xml:space="preserve"> </w:t>
      </w:r>
      <w:r>
        <w:rPr>
          <w:color w:val="0000FF"/>
        </w:rPr>
        <w:t>R</w:t>
      </w:r>
      <w:r>
        <w:rPr>
          <w:color w:val="0000FF"/>
          <w:spacing w:val="-1"/>
        </w:rPr>
        <w:t>E</w:t>
      </w:r>
      <w:r>
        <w:rPr>
          <w:color w:val="0000FF"/>
        </w:rPr>
        <w:t>0</w:t>
      </w:r>
      <w:r>
        <w:rPr>
          <w:color w:val="0000FF"/>
          <w:spacing w:val="1"/>
        </w:rPr>
        <w:t>1</w:t>
      </w:r>
      <w:r>
        <w:rPr>
          <w:color w:val="0000FF"/>
        </w:rPr>
        <w:t>,</w:t>
      </w:r>
      <w:r>
        <w:rPr>
          <w:color w:val="0000FF"/>
          <w:spacing w:val="-7"/>
        </w:rPr>
        <w:t xml:space="preserve"> </w:t>
      </w:r>
      <w:r>
        <w:rPr>
          <w:color w:val="0000FF"/>
        </w:rPr>
        <w:t>S</w:t>
      </w:r>
      <w:r>
        <w:rPr>
          <w:color w:val="0000FF"/>
          <w:spacing w:val="-5"/>
        </w:rPr>
        <w:t xml:space="preserve"> </w:t>
      </w:r>
      <w:r>
        <w:rPr>
          <w:color w:val="0000FF"/>
        </w:rPr>
        <w:t>2</w:t>
      </w:r>
      <w:r>
        <w:rPr>
          <w:color w:val="0000FF"/>
          <w:spacing w:val="-1"/>
        </w:rPr>
        <w:t>.</w:t>
      </w:r>
      <w:r>
        <w:rPr>
          <w:color w:val="0000FF"/>
        </w:rPr>
        <w:t>3)</w:t>
      </w:r>
    </w:p>
    <w:p>
      <w:pPr>
        <w:kinsoku w:val="0"/>
        <w:overflowPunct w:val="0"/>
        <w:spacing w:before="7" w:line="260" w:lineRule="exact"/>
        <w:rPr>
          <w:sz w:val="26"/>
          <w:szCs w:val="26"/>
        </w:rPr>
      </w:pPr>
    </w:p>
    <w:p>
      <w:pPr>
        <w:pStyle w:val="6"/>
        <w:tabs>
          <w:tab w:val="left" w:pos="4425"/>
        </w:tabs>
        <w:kinsoku w:val="0"/>
        <w:overflowPunct w:val="0"/>
        <w:rPr>
          <w:color w:val="000000"/>
        </w:rPr>
      </w:pPr>
      <w:sdt>
        <w:sdtPr>
          <w:rPr>
            <w:color w:val="0000FF"/>
            <w:spacing w:val="-1"/>
          </w:rPr>
          <w:id w:val="1899249037"/>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1561090190"/>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before="18" w:line="280" w:lineRule="exact"/>
        <w:rPr>
          <w:sz w:val="28"/>
          <w:szCs w:val="28"/>
        </w:rPr>
      </w:pPr>
    </w:p>
    <w:p>
      <w:pPr>
        <w:pStyle w:val="6"/>
        <w:kinsoku w:val="0"/>
        <w:overflowPunct w:val="0"/>
        <w:rPr>
          <w:color w:val="0000FF"/>
        </w:rPr>
      </w:pPr>
      <w:r>
        <w:rPr>
          <w:color w:val="0000FF"/>
        </w:rPr>
        <w:t>If</w:t>
      </w:r>
      <w:r>
        <w:rPr>
          <w:color w:val="0000FF"/>
          <w:spacing w:val="-4"/>
        </w:rPr>
        <w:t xml:space="preserve"> </w:t>
      </w:r>
      <w:r>
        <w:rPr>
          <w:color w:val="0000FF"/>
          <w:spacing w:val="-1"/>
        </w:rPr>
        <w:t>YES</w:t>
      </w:r>
      <w:r>
        <w:rPr>
          <w:color w:val="0000FF"/>
        </w:rPr>
        <w:t>,</w:t>
      </w:r>
      <w:r>
        <w:rPr>
          <w:color w:val="0000FF"/>
          <w:spacing w:val="-4"/>
        </w:rPr>
        <w:t xml:space="preserve"> </w:t>
      </w:r>
      <w:r>
        <w:rPr>
          <w:color w:val="0000FF"/>
        </w:rPr>
        <w:t>gi</w:t>
      </w:r>
      <w:r>
        <w:rPr>
          <w:color w:val="0000FF"/>
          <w:spacing w:val="-2"/>
        </w:rPr>
        <w:t>v</w:t>
      </w:r>
      <w:r>
        <w:rPr>
          <w:color w:val="0000FF"/>
        </w:rPr>
        <w:t>e</w:t>
      </w:r>
      <w:r>
        <w:rPr>
          <w:color w:val="0000FF"/>
          <w:spacing w:val="-4"/>
        </w:rPr>
        <w:t xml:space="preserve"> </w:t>
      </w:r>
      <w:r>
        <w:rPr>
          <w:color w:val="0000FF"/>
        </w:rPr>
        <w:t>d</w:t>
      </w:r>
      <w:r>
        <w:rPr>
          <w:color w:val="0000FF"/>
          <w:spacing w:val="-1"/>
        </w:rPr>
        <w:t>e</w:t>
      </w:r>
      <w:r>
        <w:rPr>
          <w:color w:val="0000FF"/>
          <w:spacing w:val="2"/>
        </w:rPr>
        <w:t>t</w:t>
      </w:r>
      <w:r>
        <w:rPr>
          <w:color w:val="0000FF"/>
        </w:rPr>
        <w:t>ai</w:t>
      </w:r>
      <w:r>
        <w:rPr>
          <w:color w:val="0000FF"/>
          <w:spacing w:val="-1"/>
        </w:rPr>
        <w:t>l</w:t>
      </w:r>
      <w:r>
        <w:rPr>
          <w:color w:val="0000FF"/>
        </w:rPr>
        <w:t>s</w:t>
      </w:r>
      <w:r>
        <w:rPr>
          <w:color w:val="0000FF"/>
          <w:spacing w:val="-5"/>
        </w:rPr>
        <w:t xml:space="preserve"> </w:t>
      </w:r>
      <w:r>
        <w:rPr>
          <w:color w:val="0000FF"/>
        </w:rPr>
        <w:t>h</w:t>
      </w:r>
      <w:r>
        <w:rPr>
          <w:color w:val="0000FF"/>
          <w:spacing w:val="-1"/>
        </w:rPr>
        <w:t>e</w:t>
      </w:r>
      <w:r>
        <w:rPr>
          <w:color w:val="0000FF"/>
        </w:rPr>
        <w:t>r</w:t>
      </w:r>
      <w:r>
        <w:rPr>
          <w:color w:val="0000FF"/>
          <w:spacing w:val="1"/>
        </w:rPr>
        <w:t>e</w:t>
      </w:r>
      <w:r>
        <w:rPr>
          <w:color w:val="0000FF"/>
        </w:rPr>
        <w:t>:</w:t>
      </w:r>
    </w:p>
    <w:p>
      <w:pPr>
        <w:pStyle w:val="6"/>
        <w:kinsoku w:val="0"/>
        <w:overflowPunct w:val="0"/>
        <w:rPr>
          <w:color w:val="0000FF"/>
        </w:rPr>
      </w:pPr>
    </w:p>
    <w:sdt>
      <w:sdtPr>
        <w:rPr>
          <w:color w:val="000000"/>
        </w:rPr>
        <w:id w:val="-642658565"/>
        <w:placeholder>
          <w:docPart w:val="{0a1b9a96-d95e-4e3d-bffc-a02d4f7576fa}"/>
        </w:placeholder>
        <w:showingPlcHdr/>
        <w:text w:multiLine="1"/>
      </w:sdtPr>
      <w:sdtEndPr>
        <w:rPr>
          <w:color w:val="000000"/>
        </w:rPr>
      </w:sdtEndPr>
      <w:sdtContent>
        <w:p>
          <w:pPr>
            <w:pStyle w:val="6"/>
            <w:kinsoku w:val="0"/>
            <w:overflowPunct w:val="0"/>
            <w:rPr>
              <w:color w:val="000000"/>
            </w:rPr>
          </w:pPr>
          <w:r>
            <w:rPr>
              <w:rStyle w:val="21"/>
            </w:rPr>
            <w:t>Click here to enter text.</w:t>
          </w:r>
        </w:p>
      </w:sdtContent>
    </w:sdt>
    <w:p>
      <w:pPr>
        <w:pStyle w:val="6"/>
        <w:kinsoku w:val="0"/>
        <w:overflowPunct w:val="0"/>
        <w:rPr>
          <w:color w:val="000000"/>
        </w:rPr>
      </w:pPr>
    </w:p>
    <w:p>
      <w:pPr>
        <w:pStyle w:val="6"/>
        <w:tabs>
          <w:tab w:val="left" w:pos="1098"/>
        </w:tabs>
        <w:kinsoku w:val="0"/>
        <w:overflowPunct w:val="0"/>
        <w:ind w:left="1095" w:right="116" w:hanging="1095"/>
        <w:rPr>
          <w:color w:val="000000"/>
        </w:rPr>
      </w:pPr>
      <w:r>
        <w:rPr>
          <w:color w:val="0000FF"/>
          <w:spacing w:val="1"/>
        </w:rPr>
        <w:t>Q</w:t>
      </w:r>
      <w:r>
        <w:rPr>
          <w:color w:val="0000FF"/>
          <w:spacing w:val="-1"/>
        </w:rPr>
        <w:t>1</w:t>
      </w:r>
      <w:r>
        <w:rPr>
          <w:color w:val="0000FF"/>
        </w:rPr>
        <w:t>9</w:t>
      </w:r>
      <w:r>
        <w:rPr>
          <w:color w:val="0000FF"/>
          <w:spacing w:val="-1"/>
        </w:rPr>
        <w:t>.</w:t>
      </w:r>
      <w:r>
        <w:rPr>
          <w:color w:val="0000FF"/>
        </w:rPr>
        <w:t>2</w:t>
      </w:r>
      <w:r>
        <w:rPr>
          <w:color w:val="0000FF"/>
        </w:rPr>
        <w:tab/>
      </w:r>
      <w:r>
        <w:rPr>
          <w:color w:val="0000FF"/>
          <w:spacing w:val="-1"/>
        </w:rPr>
        <w:t>A</w:t>
      </w:r>
      <w:r>
        <w:rPr>
          <w:color w:val="0000FF"/>
        </w:rPr>
        <w:t>re</w:t>
      </w:r>
      <w:r>
        <w:rPr>
          <w:color w:val="0000FF"/>
          <w:spacing w:val="-6"/>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rPr>
        <w:t>nts</w:t>
      </w:r>
      <w:r>
        <w:rPr>
          <w:color w:val="0000FF"/>
          <w:spacing w:val="-4"/>
        </w:rPr>
        <w:t xml:space="preserve"> </w:t>
      </w:r>
      <w:r>
        <w:rPr>
          <w:color w:val="0000FF"/>
        </w:rPr>
        <w:t>g</w:t>
      </w:r>
      <w:r>
        <w:rPr>
          <w:color w:val="0000FF"/>
          <w:spacing w:val="-1"/>
        </w:rPr>
        <w:t>o</w:t>
      </w:r>
      <w:r>
        <w:rPr>
          <w:color w:val="0000FF"/>
          <w:spacing w:val="1"/>
        </w:rPr>
        <w:t>i</w:t>
      </w:r>
      <w:r>
        <w:rPr>
          <w:color w:val="0000FF"/>
        </w:rPr>
        <w:t>ng</w:t>
      </w:r>
      <w:r>
        <w:rPr>
          <w:color w:val="0000FF"/>
          <w:spacing w:val="-7"/>
        </w:rPr>
        <w:t xml:space="preserve"> </w:t>
      </w:r>
      <w:r>
        <w:rPr>
          <w:color w:val="0000FF"/>
          <w:spacing w:val="1"/>
        </w:rPr>
        <w:t>t</w:t>
      </w:r>
      <w:r>
        <w:rPr>
          <w:color w:val="0000FF"/>
        </w:rPr>
        <w:t>o</w:t>
      </w:r>
      <w:r>
        <w:rPr>
          <w:color w:val="0000FF"/>
          <w:spacing w:val="-5"/>
        </w:rPr>
        <w:t xml:space="preserve"> </w:t>
      </w:r>
      <w:r>
        <w:rPr>
          <w:color w:val="0000FF"/>
        </w:rPr>
        <w:t>r</w:t>
      </w:r>
      <w:r>
        <w:rPr>
          <w:color w:val="0000FF"/>
          <w:spacing w:val="2"/>
        </w:rPr>
        <w:t>e</w:t>
      </w:r>
      <w:r>
        <w:rPr>
          <w:color w:val="0000FF"/>
          <w:spacing w:val="1"/>
        </w:rPr>
        <w:t>c</w:t>
      </w:r>
      <w:r>
        <w:rPr>
          <w:color w:val="0000FF"/>
        </w:rPr>
        <w:t>e</w:t>
      </w:r>
      <w:r>
        <w:rPr>
          <w:color w:val="0000FF"/>
          <w:spacing w:val="-2"/>
        </w:rPr>
        <w:t>i</w:t>
      </w:r>
      <w:r>
        <w:rPr>
          <w:color w:val="0000FF"/>
          <w:spacing w:val="1"/>
        </w:rPr>
        <w:t>v</w:t>
      </w:r>
      <w:r>
        <w:rPr>
          <w:color w:val="0000FF"/>
        </w:rPr>
        <w:t>e</w:t>
      </w:r>
      <w:r>
        <w:rPr>
          <w:color w:val="0000FF"/>
          <w:spacing w:val="-6"/>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spacing w:val="1"/>
        </w:rPr>
        <w:t>f</w:t>
      </w:r>
      <w:r>
        <w:rPr>
          <w:color w:val="0000FF"/>
          <w:spacing w:val="-1"/>
        </w:rPr>
        <w:t>i</w:t>
      </w:r>
      <w:r>
        <w:rPr>
          <w:color w:val="0000FF"/>
          <w:spacing w:val="1"/>
        </w:rPr>
        <w:t>n</w:t>
      </w:r>
      <w:r>
        <w:rPr>
          <w:color w:val="0000FF"/>
        </w:rPr>
        <w:t>a</w:t>
      </w:r>
      <w:r>
        <w:rPr>
          <w:color w:val="0000FF"/>
          <w:spacing w:val="-1"/>
        </w:rPr>
        <w:t>n</w:t>
      </w:r>
      <w:r>
        <w:rPr>
          <w:color w:val="0000FF"/>
          <w:spacing w:val="1"/>
        </w:rPr>
        <w:t>c</w:t>
      </w:r>
      <w:r>
        <w:rPr>
          <w:color w:val="0000FF"/>
          <w:spacing w:val="-1"/>
        </w:rPr>
        <w:t>i</w:t>
      </w:r>
      <w:r>
        <w:rPr>
          <w:color w:val="0000FF"/>
          <w:spacing w:val="1"/>
        </w:rPr>
        <w:t>a</w:t>
      </w:r>
      <w:r>
        <w:rPr>
          <w:color w:val="0000FF"/>
        </w:rPr>
        <w:t>l</w:t>
      </w:r>
      <w:r>
        <w:rPr>
          <w:color w:val="0000FF"/>
          <w:spacing w:val="-5"/>
        </w:rPr>
        <w:t xml:space="preserve"> </w:t>
      </w:r>
      <w:r>
        <w:rPr>
          <w:color w:val="0000FF"/>
        </w:rPr>
        <w:t>or</w:t>
      </w:r>
      <w:r>
        <w:rPr>
          <w:color w:val="0000FF"/>
          <w:spacing w:val="-6"/>
        </w:rPr>
        <w:t xml:space="preserve"> </w:t>
      </w:r>
      <w:r>
        <w:rPr>
          <w:color w:val="0000FF"/>
        </w:rPr>
        <w:t>ot</w:t>
      </w:r>
      <w:r>
        <w:rPr>
          <w:color w:val="0000FF"/>
          <w:spacing w:val="1"/>
        </w:rPr>
        <w:t>h</w:t>
      </w:r>
      <w:r>
        <w:rPr>
          <w:color w:val="0000FF"/>
        </w:rPr>
        <w:t>er</w:t>
      </w:r>
      <w:r>
        <w:rPr>
          <w:color w:val="0000FF"/>
          <w:spacing w:val="-3"/>
        </w:rPr>
        <w:t xml:space="preserve"> </w:t>
      </w:r>
      <w:r>
        <w:rPr>
          <w:color w:val="0000FF"/>
        </w:rPr>
        <w:t>reward</w:t>
      </w:r>
      <w:r>
        <w:rPr>
          <w:color w:val="0000FF"/>
          <w:spacing w:val="-6"/>
        </w:rPr>
        <w:t xml:space="preserve"> </w:t>
      </w:r>
      <w:r>
        <w:rPr>
          <w:color w:val="0000FF"/>
        </w:rPr>
        <w:t>co</w:t>
      </w:r>
      <w:r>
        <w:rPr>
          <w:color w:val="0000FF"/>
          <w:spacing w:val="1"/>
        </w:rPr>
        <w:t>n</w:t>
      </w:r>
      <w:r>
        <w:rPr>
          <w:color w:val="0000FF"/>
        </w:rPr>
        <w:t>n</w:t>
      </w:r>
      <w:r>
        <w:rPr>
          <w:color w:val="0000FF"/>
          <w:spacing w:val="-1"/>
        </w:rPr>
        <w:t>e</w:t>
      </w:r>
      <w:r>
        <w:rPr>
          <w:color w:val="0000FF"/>
          <w:spacing w:val="1"/>
        </w:rPr>
        <w:t>c</w:t>
      </w:r>
      <w:r>
        <w:rPr>
          <w:color w:val="0000FF"/>
        </w:rPr>
        <w:t>ted</w:t>
      </w:r>
      <w:r>
        <w:rPr>
          <w:color w:val="0000FF"/>
          <w:spacing w:val="-3"/>
        </w:rPr>
        <w:t xml:space="preserve"> w</w:t>
      </w:r>
      <w:r>
        <w:rPr>
          <w:color w:val="0000FF"/>
          <w:spacing w:val="-1"/>
        </w:rPr>
        <w:t>i</w:t>
      </w:r>
      <w:r>
        <w:rPr>
          <w:color w:val="0000FF"/>
          <w:spacing w:val="2"/>
        </w:rPr>
        <w:t>t</w:t>
      </w:r>
      <w:r>
        <w:rPr>
          <w:color w:val="0000FF"/>
        </w:rPr>
        <w:t>h</w:t>
      </w:r>
      <w:r>
        <w:rPr>
          <w:color w:val="0000FF"/>
          <w:spacing w:val="-6"/>
        </w:rPr>
        <w:t xml:space="preserve"> </w:t>
      </w:r>
      <w:r>
        <w:rPr>
          <w:color w:val="0000FF"/>
          <w:spacing w:val="1"/>
        </w:rPr>
        <w:t>t</w:t>
      </w:r>
      <w:r>
        <w:rPr>
          <w:color w:val="0000FF"/>
        </w:rPr>
        <w:t>he</w:t>
      </w:r>
      <w:r>
        <w:rPr>
          <w:color w:val="0000FF"/>
          <w:spacing w:val="-5"/>
        </w:rPr>
        <w:t xml:space="preserve"> </w:t>
      </w:r>
      <w:r>
        <w:rPr>
          <w:color w:val="0000FF"/>
          <w:spacing w:val="1"/>
        </w:rPr>
        <w:t>s</w:t>
      </w:r>
      <w:r>
        <w:rPr>
          <w:color w:val="0000FF"/>
        </w:rPr>
        <w:t>tu</w:t>
      </w:r>
      <w:r>
        <w:rPr>
          <w:color w:val="0000FF"/>
          <w:spacing w:val="1"/>
        </w:rPr>
        <w:t>d</w:t>
      </w:r>
      <w:r>
        <w:rPr>
          <w:color w:val="0000FF"/>
          <w:spacing w:val="-5"/>
        </w:rPr>
        <w:t>y</w:t>
      </w:r>
      <w:r>
        <w:rPr>
          <w:color w:val="0000FF"/>
        </w:rPr>
        <w:t>?</w:t>
      </w:r>
      <w:r>
        <w:rPr>
          <w:color w:val="0000FF"/>
          <w:spacing w:val="47"/>
        </w:rPr>
        <w:t xml:space="preserve"> </w:t>
      </w:r>
      <w:r>
        <w:rPr>
          <w:color w:val="0000FF"/>
        </w:rPr>
        <w:t>(</w:t>
      </w:r>
      <w:r>
        <w:rPr>
          <w:color w:val="0000FF"/>
          <w:spacing w:val="1"/>
        </w:rPr>
        <w:t>P</w:t>
      </w:r>
      <w:r>
        <w:rPr>
          <w:color w:val="0000FF"/>
          <w:spacing w:val="-1"/>
        </w:rPr>
        <w:t>l</w:t>
      </w:r>
      <w:r>
        <w:rPr>
          <w:color w:val="0000FF"/>
        </w:rPr>
        <w:t>e</w:t>
      </w:r>
      <w:r>
        <w:rPr>
          <w:color w:val="0000FF"/>
          <w:spacing w:val="-1"/>
        </w:rPr>
        <w:t>a</w:t>
      </w:r>
      <w:r>
        <w:rPr>
          <w:color w:val="0000FF"/>
          <w:spacing w:val="1"/>
        </w:rPr>
        <w:t>s</w:t>
      </w:r>
      <w:r>
        <w:rPr>
          <w:color w:val="0000FF"/>
        </w:rPr>
        <w:t>e</w:t>
      </w:r>
      <w:r>
        <w:rPr>
          <w:color w:val="0000FF"/>
          <w:spacing w:val="-4"/>
        </w:rPr>
        <w:t xml:space="preserve"> </w:t>
      </w:r>
      <w:r>
        <w:rPr>
          <w:color w:val="0000FF"/>
        </w:rPr>
        <w:t>n</w:t>
      </w:r>
      <w:r>
        <w:rPr>
          <w:color w:val="0000FF"/>
          <w:spacing w:val="-1"/>
        </w:rPr>
        <w:t>o</w:t>
      </w:r>
      <w:r>
        <w:rPr>
          <w:color w:val="0000FF"/>
          <w:spacing w:val="2"/>
        </w:rPr>
        <w:t>t</w:t>
      </w:r>
      <w:r>
        <w:rPr>
          <w:color w:val="0000FF"/>
        </w:rPr>
        <w:t>e</w:t>
      </w:r>
      <w:r>
        <w:rPr>
          <w:color w:val="0000FF"/>
          <w:w w:val="99"/>
        </w:rPr>
        <w:t xml:space="preserve"> </w:t>
      </w:r>
      <w:r>
        <w:rPr>
          <w:color w:val="0000FF"/>
        </w:rPr>
        <w:t>th</w:t>
      </w:r>
      <w:r>
        <w:rPr>
          <w:color w:val="0000FF"/>
          <w:spacing w:val="-1"/>
        </w:rPr>
        <w:t>a</w:t>
      </w:r>
      <w:r>
        <w:rPr>
          <w:color w:val="0000FF"/>
        </w:rPr>
        <w:t>t</w:t>
      </w:r>
      <w:r>
        <w:rPr>
          <w:color w:val="0000FF"/>
          <w:spacing w:val="-7"/>
        </w:rPr>
        <w:t xml:space="preserve"> </w:t>
      </w:r>
      <w:r>
        <w:rPr>
          <w:color w:val="0000FF"/>
          <w:spacing w:val="1"/>
        </w:rPr>
        <w:t>t</w:t>
      </w:r>
      <w:r>
        <w:rPr>
          <w:color w:val="0000FF"/>
        </w:rPr>
        <w:t>he</w:t>
      </w:r>
      <w:r>
        <w:rPr>
          <w:color w:val="0000FF"/>
          <w:spacing w:val="-6"/>
        </w:rPr>
        <w:t xml:space="preserve"> </w:t>
      </w:r>
      <w:r>
        <w:rPr>
          <w:color w:val="0000FF"/>
          <w:spacing w:val="2"/>
        </w:rPr>
        <w:t>U</w:t>
      </w:r>
      <w:r>
        <w:rPr>
          <w:color w:val="0000FF"/>
        </w:rPr>
        <w:t>ni</w:t>
      </w:r>
      <w:r>
        <w:rPr>
          <w:color w:val="0000FF"/>
          <w:spacing w:val="-2"/>
        </w:rPr>
        <w:t>v</w:t>
      </w:r>
      <w:r>
        <w:rPr>
          <w:color w:val="0000FF"/>
        </w:rPr>
        <w:t>er</w:t>
      </w:r>
      <w:r>
        <w:rPr>
          <w:color w:val="0000FF"/>
          <w:spacing w:val="1"/>
        </w:rPr>
        <w:t>s</w:t>
      </w:r>
      <w:r>
        <w:rPr>
          <w:color w:val="0000FF"/>
          <w:spacing w:val="-1"/>
        </w:rPr>
        <w:t>i</w:t>
      </w:r>
      <w:r>
        <w:rPr>
          <w:color w:val="0000FF"/>
          <w:spacing w:val="4"/>
        </w:rPr>
        <w:t>t</w:t>
      </w:r>
      <w:r>
        <w:rPr>
          <w:color w:val="0000FF"/>
        </w:rPr>
        <w:t>y</w:t>
      </w:r>
      <w:r>
        <w:rPr>
          <w:color w:val="0000FF"/>
          <w:spacing w:val="-7"/>
        </w:rPr>
        <w:t xml:space="preserve"> </w:t>
      </w:r>
      <w:r>
        <w:rPr>
          <w:color w:val="0000FF"/>
        </w:rPr>
        <w:t>d</w:t>
      </w:r>
      <w:r>
        <w:rPr>
          <w:color w:val="0000FF"/>
          <w:spacing w:val="-1"/>
        </w:rPr>
        <w:t>o</w:t>
      </w:r>
      <w:r>
        <w:rPr>
          <w:color w:val="0000FF"/>
        </w:rPr>
        <w:t>es</w:t>
      </w:r>
      <w:r>
        <w:rPr>
          <w:color w:val="0000FF"/>
          <w:spacing w:val="-6"/>
        </w:rPr>
        <w:t xml:space="preserve"> </w:t>
      </w:r>
      <w:r>
        <w:rPr>
          <w:color w:val="0000FF"/>
          <w:spacing w:val="1"/>
        </w:rPr>
        <w:t>n</w:t>
      </w:r>
      <w:r>
        <w:rPr>
          <w:color w:val="0000FF"/>
        </w:rPr>
        <w:t>ot</w:t>
      </w:r>
      <w:r>
        <w:rPr>
          <w:color w:val="0000FF"/>
          <w:spacing w:val="-4"/>
        </w:rPr>
        <w:t xml:space="preserve"> </w:t>
      </w:r>
      <w:r>
        <w:rPr>
          <w:color w:val="0000FF"/>
        </w:rPr>
        <w:t>al</w:t>
      </w:r>
      <w:r>
        <w:rPr>
          <w:color w:val="0000FF"/>
          <w:spacing w:val="-1"/>
        </w:rPr>
        <w:t>l</w:t>
      </w:r>
      <w:r>
        <w:rPr>
          <w:color w:val="0000FF"/>
          <w:spacing w:val="1"/>
        </w:rPr>
        <w:t>o</w:t>
      </w:r>
      <w:r>
        <w:rPr>
          <w:color w:val="0000FF"/>
        </w:rPr>
        <w:t>w</w:t>
      </w:r>
      <w:r>
        <w:rPr>
          <w:color w:val="0000FF"/>
          <w:spacing w:val="-6"/>
        </w:rPr>
        <w:t xml:space="preserve"> </w:t>
      </w:r>
      <w:r>
        <w:rPr>
          <w:color w:val="0000FF"/>
        </w:rPr>
        <w:t>p</w:t>
      </w:r>
      <w:r>
        <w:rPr>
          <w:color w:val="0000FF"/>
          <w:spacing w:val="-1"/>
        </w:rPr>
        <w:t>a</w:t>
      </w:r>
      <w:r>
        <w:rPr>
          <w:color w:val="0000FF"/>
        </w:rPr>
        <w:t>rt</w:t>
      </w:r>
      <w:r>
        <w:rPr>
          <w:color w:val="0000FF"/>
          <w:spacing w:val="-2"/>
        </w:rPr>
        <w:t>i</w:t>
      </w:r>
      <w:r>
        <w:rPr>
          <w:color w:val="0000FF"/>
          <w:spacing w:val="3"/>
        </w:rPr>
        <w:t>c</w:t>
      </w:r>
      <w:r>
        <w:rPr>
          <w:color w:val="0000FF"/>
          <w:spacing w:val="-1"/>
        </w:rPr>
        <w:t>i</w:t>
      </w:r>
      <w:r>
        <w:rPr>
          <w:color w:val="0000FF"/>
        </w:rPr>
        <w:t>p</w:t>
      </w:r>
      <w:r>
        <w:rPr>
          <w:color w:val="0000FF"/>
          <w:spacing w:val="1"/>
        </w:rPr>
        <w:t>a</w:t>
      </w:r>
      <w:r>
        <w:rPr>
          <w:color w:val="0000FF"/>
        </w:rPr>
        <w:t>nts</w:t>
      </w:r>
      <w:r>
        <w:rPr>
          <w:color w:val="0000FF"/>
          <w:spacing w:val="-6"/>
        </w:rPr>
        <w:t xml:space="preserve"> </w:t>
      </w:r>
      <w:r>
        <w:rPr>
          <w:color w:val="0000FF"/>
        </w:rPr>
        <w:t>to</w:t>
      </w:r>
      <w:r>
        <w:rPr>
          <w:color w:val="0000FF"/>
          <w:spacing w:val="-5"/>
        </w:rPr>
        <w:t xml:space="preserve"> </w:t>
      </w:r>
      <w:r>
        <w:rPr>
          <w:color w:val="0000FF"/>
        </w:rPr>
        <w:t>be</w:t>
      </w:r>
      <w:r>
        <w:rPr>
          <w:color w:val="0000FF"/>
          <w:spacing w:val="-6"/>
        </w:rPr>
        <w:t xml:space="preserve"> </w:t>
      </w:r>
      <w:r>
        <w:rPr>
          <w:color w:val="0000FF"/>
          <w:spacing w:val="1"/>
        </w:rPr>
        <w:t>giv</w:t>
      </w:r>
      <w:r>
        <w:rPr>
          <w:color w:val="0000FF"/>
        </w:rPr>
        <w:t>en</w:t>
      </w:r>
      <w:r>
        <w:rPr>
          <w:color w:val="0000FF"/>
          <w:spacing w:val="-7"/>
        </w:rPr>
        <w:t xml:space="preserve"> </w:t>
      </w:r>
      <w:r>
        <w:rPr>
          <w:color w:val="0000FF"/>
        </w:rPr>
        <w:t>a</w:t>
      </w:r>
      <w:r>
        <w:rPr>
          <w:color w:val="0000FF"/>
          <w:spacing w:val="-7"/>
        </w:rPr>
        <w:t xml:space="preserve"> </w:t>
      </w:r>
      <w:r>
        <w:rPr>
          <w:color w:val="0000FF"/>
          <w:spacing w:val="2"/>
        </w:rPr>
        <w:t>f</w:t>
      </w:r>
      <w:r>
        <w:rPr>
          <w:color w:val="0000FF"/>
          <w:spacing w:val="-1"/>
        </w:rPr>
        <w:t>i</w:t>
      </w:r>
      <w:r>
        <w:rPr>
          <w:color w:val="0000FF"/>
          <w:spacing w:val="1"/>
        </w:rPr>
        <w:t>n</w:t>
      </w:r>
      <w:r>
        <w:rPr>
          <w:color w:val="0000FF"/>
        </w:rPr>
        <w:t>a</w:t>
      </w:r>
      <w:r>
        <w:rPr>
          <w:color w:val="0000FF"/>
          <w:spacing w:val="-1"/>
        </w:rPr>
        <w:t>n</w:t>
      </w:r>
      <w:r>
        <w:rPr>
          <w:color w:val="0000FF"/>
          <w:spacing w:val="1"/>
        </w:rPr>
        <w:t>ci</w:t>
      </w:r>
      <w:r>
        <w:rPr>
          <w:color w:val="0000FF"/>
        </w:rPr>
        <w:t>al</w:t>
      </w:r>
      <w:r>
        <w:rPr>
          <w:color w:val="0000FF"/>
          <w:spacing w:val="-5"/>
        </w:rPr>
        <w:t xml:space="preserve"> </w:t>
      </w:r>
      <w:r>
        <w:rPr>
          <w:color w:val="0000FF"/>
          <w:spacing w:val="-1"/>
        </w:rPr>
        <w:t>i</w:t>
      </w:r>
      <w:r>
        <w:rPr>
          <w:color w:val="0000FF"/>
        </w:rPr>
        <w:t>n</w:t>
      </w:r>
      <w:r>
        <w:rPr>
          <w:color w:val="0000FF"/>
          <w:spacing w:val="1"/>
        </w:rPr>
        <w:t>d</w:t>
      </w:r>
      <w:r>
        <w:rPr>
          <w:color w:val="0000FF"/>
        </w:rPr>
        <w:t>uce</w:t>
      </w:r>
      <w:r>
        <w:rPr>
          <w:color w:val="0000FF"/>
          <w:spacing w:val="4"/>
        </w:rPr>
        <w:t>m</w:t>
      </w:r>
      <w:r>
        <w:rPr>
          <w:color w:val="0000FF"/>
        </w:rPr>
        <w:t>e</w:t>
      </w:r>
      <w:r>
        <w:rPr>
          <w:color w:val="0000FF"/>
          <w:spacing w:val="-1"/>
        </w:rPr>
        <w:t>n</w:t>
      </w:r>
      <w:r>
        <w:rPr>
          <w:color w:val="0000FF"/>
          <w:spacing w:val="7"/>
        </w:rPr>
        <w:t>t</w:t>
      </w:r>
      <w:r>
        <w:rPr>
          <w:color w:val="0000FF"/>
        </w:rPr>
        <w:t>.)</w:t>
      </w:r>
      <w:r>
        <w:rPr>
          <w:color w:val="0000FF"/>
          <w:spacing w:val="-5"/>
        </w:rPr>
        <w:t xml:space="preserve"> </w:t>
      </w:r>
      <w:r>
        <w:rPr>
          <w:color w:val="0000FF"/>
        </w:rPr>
        <w:t>(</w:t>
      </w:r>
      <w:r>
        <w:rPr>
          <w:color w:val="0000FF"/>
          <w:spacing w:val="-1"/>
        </w:rPr>
        <w:t>S</w:t>
      </w:r>
      <w:r>
        <w:rPr>
          <w:color w:val="0000FF"/>
        </w:rPr>
        <w:t>ee</w:t>
      </w:r>
      <w:r>
        <w:rPr>
          <w:color w:val="0000FF"/>
          <w:spacing w:val="-7"/>
        </w:rPr>
        <w:t xml:space="preserve"> </w:t>
      </w:r>
      <w:r>
        <w:rPr>
          <w:color w:val="0000FF"/>
          <w:spacing w:val="2"/>
        </w:rPr>
        <w:t>U</w:t>
      </w:r>
      <w:r>
        <w:rPr>
          <w:color w:val="0000FF"/>
          <w:spacing w:val="-1"/>
        </w:rPr>
        <w:t>P</w:t>
      </w:r>
      <w:r>
        <w:rPr>
          <w:color w:val="0000FF"/>
        </w:rPr>
        <w:t>R</w:t>
      </w:r>
      <w:r>
        <w:rPr>
          <w:color w:val="0000FF"/>
          <w:spacing w:val="-6"/>
        </w:rPr>
        <w:t xml:space="preserve"> </w:t>
      </w:r>
      <w:r>
        <w:rPr>
          <w:color w:val="0000FF"/>
          <w:spacing w:val="2"/>
        </w:rPr>
        <w:t>R</w:t>
      </w:r>
      <w:r>
        <w:rPr>
          <w:color w:val="0000FF"/>
          <w:spacing w:val="-1"/>
        </w:rPr>
        <w:t>E</w:t>
      </w:r>
      <w:r>
        <w:rPr>
          <w:color w:val="0000FF"/>
          <w:spacing w:val="1"/>
        </w:rPr>
        <w:t>0</w:t>
      </w:r>
      <w:r>
        <w:rPr>
          <w:color w:val="0000FF"/>
        </w:rPr>
        <w:t>1,</w:t>
      </w:r>
    </w:p>
    <w:p>
      <w:pPr>
        <w:pStyle w:val="6"/>
        <w:kinsoku w:val="0"/>
        <w:overflowPunct w:val="0"/>
        <w:rPr>
          <w:color w:val="000000"/>
        </w:rPr>
      </w:pPr>
      <w:r>
        <w:rPr>
          <w:color w:val="0000FF"/>
        </w:rPr>
        <w:t>S</w:t>
      </w:r>
      <w:r>
        <w:rPr>
          <w:color w:val="0000FF"/>
          <w:spacing w:val="-7"/>
        </w:rPr>
        <w:t xml:space="preserve"> </w:t>
      </w:r>
      <w:r>
        <w:rPr>
          <w:color w:val="0000FF"/>
        </w:rPr>
        <w:t>2</w:t>
      </w:r>
      <w:r>
        <w:rPr>
          <w:color w:val="0000FF"/>
          <w:spacing w:val="1"/>
        </w:rPr>
        <w:t>.</w:t>
      </w:r>
      <w:r>
        <w:rPr>
          <w:color w:val="0000FF"/>
        </w:rPr>
        <w:t>3)</w:t>
      </w:r>
    </w:p>
    <w:p>
      <w:pPr>
        <w:kinsoku w:val="0"/>
        <w:overflowPunct w:val="0"/>
        <w:spacing w:line="200" w:lineRule="exact"/>
        <w:rPr>
          <w:sz w:val="20"/>
          <w:szCs w:val="20"/>
        </w:rPr>
      </w:pPr>
    </w:p>
    <w:p>
      <w:pPr>
        <w:pStyle w:val="6"/>
        <w:tabs>
          <w:tab w:val="left" w:pos="4425"/>
        </w:tabs>
        <w:kinsoku w:val="0"/>
        <w:overflowPunct w:val="0"/>
        <w:rPr>
          <w:color w:val="000000"/>
        </w:rPr>
      </w:pPr>
      <w:sdt>
        <w:sdtPr>
          <w:rPr>
            <w:color w:val="0000FF"/>
            <w:spacing w:val="-1"/>
          </w:rPr>
          <w:id w:val="-787738635"/>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2130847926"/>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before="18" w:line="280" w:lineRule="exact"/>
        <w:rPr>
          <w:sz w:val="28"/>
          <w:szCs w:val="28"/>
        </w:rPr>
      </w:pPr>
    </w:p>
    <w:p>
      <w:pPr>
        <w:pStyle w:val="6"/>
        <w:kinsoku w:val="0"/>
        <w:overflowPunct w:val="0"/>
        <w:rPr>
          <w:color w:val="0000FF"/>
        </w:rPr>
      </w:pPr>
      <w:r>
        <w:rPr>
          <w:color w:val="0000FF"/>
        </w:rPr>
        <w:t>If</w:t>
      </w:r>
      <w:r>
        <w:rPr>
          <w:color w:val="0000FF"/>
          <w:spacing w:val="-5"/>
        </w:rPr>
        <w:t xml:space="preserve"> </w:t>
      </w:r>
      <w:r>
        <w:rPr>
          <w:color w:val="0000FF"/>
          <w:spacing w:val="-1"/>
        </w:rPr>
        <w:t>YE</w:t>
      </w:r>
      <w:r>
        <w:rPr>
          <w:color w:val="0000FF"/>
        </w:rPr>
        <w:t>S, provide details here:</w:t>
      </w:r>
    </w:p>
    <w:p>
      <w:pPr>
        <w:pStyle w:val="6"/>
        <w:kinsoku w:val="0"/>
        <w:overflowPunct w:val="0"/>
        <w:rPr>
          <w:color w:val="0000FF"/>
        </w:rPr>
      </w:pPr>
    </w:p>
    <w:sdt>
      <w:sdtPr>
        <w:rPr>
          <w:color w:val="000000"/>
        </w:rPr>
        <w:id w:val="-1385553106"/>
        <w:placeholder>
          <w:docPart w:val="{83109bf1-8d70-4946-9c37-66e0f63c55cf}"/>
        </w:placeholder>
        <w:showingPlcHdr/>
        <w:text w:multiLine="1"/>
      </w:sdtPr>
      <w:sdtEndPr>
        <w:rPr>
          <w:color w:val="000000"/>
        </w:rPr>
      </w:sdtEndPr>
      <w:sdtContent>
        <w:p>
          <w:pPr>
            <w:pStyle w:val="6"/>
            <w:kinsoku w:val="0"/>
            <w:overflowPunct w:val="0"/>
            <w:rPr>
              <w:color w:val="000000"/>
            </w:rPr>
          </w:pPr>
          <w:r>
            <w:rPr>
              <w:rStyle w:val="21"/>
            </w:rPr>
            <w:t>Click here to enter text.</w:t>
          </w:r>
        </w:p>
      </w:sdtContent>
    </w:sdt>
    <w:p>
      <w:pPr>
        <w:kinsoku w:val="0"/>
        <w:overflowPunct w:val="0"/>
        <w:spacing w:line="200" w:lineRule="exact"/>
        <w:rPr>
          <w:sz w:val="20"/>
          <w:szCs w:val="20"/>
        </w:rPr>
      </w:pPr>
    </w:p>
    <w:p>
      <w:pPr>
        <w:kinsoku w:val="0"/>
        <w:overflowPunct w:val="0"/>
        <w:spacing w:line="200" w:lineRule="exact"/>
        <w:rPr>
          <w:sz w:val="20"/>
          <w:szCs w:val="20"/>
        </w:rPr>
      </w:pPr>
    </w:p>
    <w:p>
      <w:pPr>
        <w:pStyle w:val="6"/>
        <w:tabs>
          <w:tab w:val="left" w:pos="1098"/>
        </w:tabs>
        <w:kinsoku w:val="0"/>
        <w:overflowPunct w:val="0"/>
        <w:ind w:left="1094" w:right="527" w:hanging="992"/>
        <w:rPr>
          <w:color w:val="000000"/>
        </w:rPr>
      </w:pPr>
      <w:r>
        <w:rPr>
          <w:color w:val="0000FF"/>
        </w:rPr>
        <w:t>Q19</w:t>
      </w:r>
      <w:r>
        <w:rPr>
          <w:color w:val="0000FF"/>
          <w:spacing w:val="-1"/>
        </w:rPr>
        <w:t>.</w:t>
      </w:r>
      <w:r>
        <w:rPr>
          <w:color w:val="0000FF"/>
        </w:rPr>
        <w:t>3</w:t>
      </w:r>
      <w:r>
        <w:rPr>
          <w:color w:val="0000FF"/>
        </w:rPr>
        <w:tab/>
      </w:r>
      <w:r>
        <w:rPr>
          <w:color w:val="0000FF"/>
          <w:spacing w:val="6"/>
        </w:rPr>
        <w:t>W</w:t>
      </w:r>
      <w:r>
        <w:rPr>
          <w:color w:val="0000FF"/>
          <w:spacing w:val="-1"/>
        </w:rPr>
        <w:t>il</w:t>
      </w:r>
      <w:r>
        <w:rPr>
          <w:color w:val="0000FF"/>
        </w:rPr>
        <w:t>l</w:t>
      </w:r>
      <w:r>
        <w:rPr>
          <w:color w:val="0000FF"/>
          <w:spacing w:val="-8"/>
        </w:rPr>
        <w:t xml:space="preserve"> </w:t>
      </w:r>
      <w:r>
        <w:rPr>
          <w:color w:val="0000FF"/>
        </w:rPr>
        <w:t>a</w:t>
      </w:r>
      <w:r>
        <w:rPr>
          <w:color w:val="0000FF"/>
          <w:spacing w:val="1"/>
        </w:rPr>
        <w:t>n</w:t>
      </w:r>
      <w:r>
        <w:rPr>
          <w:color w:val="0000FF"/>
          <w:spacing w:val="-5"/>
        </w:rPr>
        <w:t>y</w:t>
      </w:r>
      <w:r>
        <w:rPr>
          <w:color w:val="0000FF"/>
        </w:rPr>
        <w:t>b</w:t>
      </w:r>
      <w:r>
        <w:rPr>
          <w:color w:val="0000FF"/>
          <w:spacing w:val="1"/>
        </w:rPr>
        <w:t>od</w:t>
      </w:r>
      <w:r>
        <w:rPr>
          <w:color w:val="0000FF"/>
        </w:rPr>
        <w:t>y</w:t>
      </w:r>
      <w:r>
        <w:rPr>
          <w:color w:val="0000FF"/>
          <w:spacing w:val="-6"/>
        </w:rPr>
        <w:t xml:space="preserve"> </w:t>
      </w:r>
      <w:r>
        <w:rPr>
          <w:color w:val="0000FF"/>
        </w:rPr>
        <w:t>e</w:t>
      </w:r>
      <w:r>
        <w:rPr>
          <w:color w:val="0000FF"/>
          <w:spacing w:val="-2"/>
        </w:rPr>
        <w:t>l</w:t>
      </w:r>
      <w:r>
        <w:rPr>
          <w:color w:val="0000FF"/>
          <w:spacing w:val="1"/>
        </w:rPr>
        <w:t>s</w:t>
      </w:r>
      <w:r>
        <w:rPr>
          <w:color w:val="0000FF"/>
        </w:rPr>
        <w:t>e</w:t>
      </w:r>
      <w:r>
        <w:rPr>
          <w:color w:val="0000FF"/>
          <w:spacing w:val="-5"/>
        </w:rPr>
        <w:t xml:space="preserve"> </w:t>
      </w:r>
      <w:r>
        <w:rPr>
          <w:color w:val="0000FF"/>
        </w:rPr>
        <w:t>(</w:t>
      </w:r>
      <w:r>
        <w:rPr>
          <w:color w:val="0000FF"/>
          <w:spacing w:val="-1"/>
        </w:rPr>
        <w:t>i</w:t>
      </w:r>
      <w:r>
        <w:rPr>
          <w:color w:val="0000FF"/>
        </w:rPr>
        <w:t>nc</w:t>
      </w:r>
      <w:r>
        <w:rPr>
          <w:color w:val="0000FF"/>
          <w:spacing w:val="1"/>
        </w:rPr>
        <w:t>l</w:t>
      </w:r>
      <w:r>
        <w:rPr>
          <w:color w:val="0000FF"/>
        </w:rPr>
        <w:t>u</w:t>
      </w:r>
      <w:r>
        <w:rPr>
          <w:color w:val="0000FF"/>
          <w:spacing w:val="1"/>
        </w:rPr>
        <w:t>d</w:t>
      </w:r>
      <w:r>
        <w:rPr>
          <w:color w:val="0000FF"/>
          <w:spacing w:val="-1"/>
        </w:rPr>
        <w:t>i</w:t>
      </w:r>
      <w:r>
        <w:rPr>
          <w:color w:val="0000FF"/>
          <w:spacing w:val="1"/>
        </w:rPr>
        <w:t>n</w:t>
      </w:r>
      <w:r>
        <w:rPr>
          <w:color w:val="0000FF"/>
        </w:rPr>
        <w:t>g</w:t>
      </w:r>
      <w:r>
        <w:rPr>
          <w:color w:val="0000FF"/>
          <w:spacing w:val="-7"/>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spacing w:val="1"/>
        </w:rPr>
        <w:t>o</w:t>
      </w:r>
      <w:r>
        <w:rPr>
          <w:color w:val="0000FF"/>
        </w:rPr>
        <w:t>th</w:t>
      </w:r>
      <w:r>
        <w:rPr>
          <w:color w:val="0000FF"/>
          <w:spacing w:val="-1"/>
        </w:rPr>
        <w:t>e</w:t>
      </w:r>
      <w:r>
        <w:rPr>
          <w:color w:val="0000FF"/>
        </w:rPr>
        <w:t>r</w:t>
      </w:r>
      <w:r>
        <w:rPr>
          <w:color w:val="0000FF"/>
          <w:spacing w:val="-5"/>
        </w:rPr>
        <w:t xml:space="preserve"> </w:t>
      </w:r>
      <w:r>
        <w:rPr>
          <w:color w:val="0000FF"/>
          <w:spacing w:val="4"/>
        </w:rPr>
        <w:t>m</w:t>
      </w:r>
      <w:r>
        <w:rPr>
          <w:color w:val="0000FF"/>
          <w:spacing w:val="-3"/>
        </w:rPr>
        <w:t>e</w:t>
      </w:r>
      <w:r>
        <w:rPr>
          <w:color w:val="0000FF"/>
          <w:spacing w:val="4"/>
        </w:rPr>
        <w:t>m</w:t>
      </w:r>
      <w:r>
        <w:rPr>
          <w:color w:val="0000FF"/>
        </w:rPr>
        <w:t>b</w:t>
      </w:r>
      <w:r>
        <w:rPr>
          <w:color w:val="0000FF"/>
          <w:spacing w:val="-1"/>
        </w:rPr>
        <w:t>e</w:t>
      </w:r>
      <w:r>
        <w:rPr>
          <w:color w:val="0000FF"/>
        </w:rPr>
        <w:t>rs</w:t>
      </w:r>
      <w:r>
        <w:rPr>
          <w:color w:val="0000FF"/>
          <w:spacing w:val="-6"/>
        </w:rPr>
        <w:t xml:space="preserve"> </w:t>
      </w:r>
      <w:r>
        <w:rPr>
          <w:color w:val="0000FF"/>
        </w:rPr>
        <w:t>of</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2"/>
        </w:rPr>
        <w:t>i</w:t>
      </w:r>
      <w:r>
        <w:rPr>
          <w:color w:val="0000FF"/>
          <w:spacing w:val="1"/>
        </w:rPr>
        <w:t>n</w:t>
      </w:r>
      <w:r>
        <w:rPr>
          <w:color w:val="0000FF"/>
          <w:spacing w:val="-2"/>
        </w:rPr>
        <w:t>v</w:t>
      </w:r>
      <w:r>
        <w:rPr>
          <w:color w:val="0000FF"/>
        </w:rPr>
        <w:t>est</w:t>
      </w:r>
      <w:r>
        <w:rPr>
          <w:color w:val="0000FF"/>
          <w:spacing w:val="1"/>
        </w:rPr>
        <w:t>i</w:t>
      </w:r>
      <w:r>
        <w:rPr>
          <w:color w:val="0000FF"/>
        </w:rPr>
        <w:t>g</w:t>
      </w:r>
      <w:r>
        <w:rPr>
          <w:color w:val="0000FF"/>
          <w:spacing w:val="-1"/>
        </w:rPr>
        <w:t>a</w:t>
      </w:r>
      <w:r>
        <w:rPr>
          <w:color w:val="0000FF"/>
          <w:spacing w:val="2"/>
        </w:rPr>
        <w:t>t</w:t>
      </w:r>
      <w:r>
        <w:rPr>
          <w:color w:val="0000FF"/>
          <w:spacing w:val="-1"/>
        </w:rPr>
        <w:t>i</w:t>
      </w:r>
      <w:r>
        <w:rPr>
          <w:color w:val="0000FF"/>
          <w:spacing w:val="1"/>
        </w:rPr>
        <w:t>v</w:t>
      </w:r>
      <w:r>
        <w:rPr>
          <w:color w:val="0000FF"/>
        </w:rPr>
        <w:t>e</w:t>
      </w:r>
      <w:r>
        <w:rPr>
          <w:color w:val="0000FF"/>
          <w:spacing w:val="-7"/>
        </w:rPr>
        <w:t xml:space="preserve"> </w:t>
      </w:r>
      <w:r>
        <w:rPr>
          <w:color w:val="0000FF"/>
          <w:spacing w:val="-1"/>
        </w:rPr>
        <w:t>t</w:t>
      </w:r>
      <w:r>
        <w:rPr>
          <w:color w:val="0000FF"/>
          <w:spacing w:val="1"/>
        </w:rPr>
        <w:t>e</w:t>
      </w:r>
      <w:r>
        <w:rPr>
          <w:color w:val="0000FF"/>
        </w:rPr>
        <w:t>a</w:t>
      </w:r>
      <w:r>
        <w:rPr>
          <w:color w:val="0000FF"/>
          <w:spacing w:val="4"/>
        </w:rPr>
        <w:t>m</w:t>
      </w:r>
      <w:r>
        <w:rPr>
          <w:color w:val="0000FF"/>
        </w:rPr>
        <w:t>)</w:t>
      </w:r>
      <w:r>
        <w:rPr>
          <w:color w:val="0000FF"/>
          <w:spacing w:val="-5"/>
        </w:rPr>
        <w:t xml:space="preserve"> </w:t>
      </w:r>
      <w:r>
        <w:rPr>
          <w:color w:val="0000FF"/>
        </w:rPr>
        <w:t>rece</w:t>
      </w:r>
      <w:r>
        <w:rPr>
          <w:color w:val="0000FF"/>
          <w:spacing w:val="-2"/>
        </w:rPr>
        <w:t>iv</w:t>
      </w:r>
      <w:r>
        <w:rPr>
          <w:color w:val="0000FF"/>
        </w:rPr>
        <w:t>e</w:t>
      </w:r>
      <w:r>
        <w:rPr>
          <w:color w:val="0000FF"/>
          <w:spacing w:val="-5"/>
        </w:rPr>
        <w:t xml:space="preserve"> </w:t>
      </w:r>
      <w:r>
        <w:rPr>
          <w:color w:val="0000FF"/>
        </w:rPr>
        <w:t>a</w:t>
      </w:r>
      <w:r>
        <w:rPr>
          <w:color w:val="0000FF"/>
          <w:spacing w:val="3"/>
        </w:rPr>
        <w:t>n</w:t>
      </w:r>
      <w:r>
        <w:rPr>
          <w:color w:val="0000FF"/>
        </w:rPr>
        <w:t>y</w:t>
      </w:r>
      <w:r>
        <w:rPr>
          <w:color w:val="0000FF"/>
          <w:spacing w:val="-9"/>
        </w:rPr>
        <w:t xml:space="preserve"> </w:t>
      </w:r>
      <w:r>
        <w:rPr>
          <w:color w:val="0000FF"/>
          <w:spacing w:val="1"/>
        </w:rPr>
        <w:t>f</w:t>
      </w:r>
      <w:r>
        <w:rPr>
          <w:color w:val="0000FF"/>
          <w:spacing w:val="-1"/>
        </w:rPr>
        <w:t>i</w:t>
      </w:r>
      <w:r>
        <w:rPr>
          <w:color w:val="0000FF"/>
        </w:rPr>
        <w:t>n</w:t>
      </w:r>
      <w:r>
        <w:rPr>
          <w:color w:val="0000FF"/>
          <w:spacing w:val="-1"/>
        </w:rPr>
        <w:t>a</w:t>
      </w:r>
      <w:r>
        <w:rPr>
          <w:color w:val="0000FF"/>
        </w:rPr>
        <w:t>n</w:t>
      </w:r>
      <w:r>
        <w:rPr>
          <w:color w:val="0000FF"/>
          <w:spacing w:val="3"/>
        </w:rPr>
        <w:t>c</w:t>
      </w:r>
      <w:r>
        <w:rPr>
          <w:color w:val="0000FF"/>
          <w:spacing w:val="-1"/>
        </w:rPr>
        <w:t>i</w:t>
      </w:r>
      <w:r>
        <w:rPr>
          <w:color w:val="0000FF"/>
        </w:rPr>
        <w:t>al</w:t>
      </w:r>
      <w:r>
        <w:rPr>
          <w:color w:val="0000FF"/>
          <w:spacing w:val="-6"/>
        </w:rPr>
        <w:t xml:space="preserve"> </w:t>
      </w:r>
      <w:r>
        <w:rPr>
          <w:color w:val="0000FF"/>
        </w:rPr>
        <w:t>or</w:t>
      </w:r>
      <w:r>
        <w:rPr>
          <w:color w:val="0000FF"/>
          <w:w w:val="99"/>
        </w:rPr>
        <w:t xml:space="preserve"> </w:t>
      </w:r>
      <w:r>
        <w:rPr>
          <w:color w:val="0000FF"/>
        </w:rPr>
        <w:t>ot</w:t>
      </w:r>
      <w:r>
        <w:rPr>
          <w:color w:val="0000FF"/>
          <w:spacing w:val="-1"/>
        </w:rPr>
        <w:t>h</w:t>
      </w:r>
      <w:r>
        <w:rPr>
          <w:color w:val="0000FF"/>
        </w:rPr>
        <w:t>er</w:t>
      </w:r>
      <w:r>
        <w:rPr>
          <w:color w:val="0000FF"/>
          <w:spacing w:val="-8"/>
        </w:rPr>
        <w:t xml:space="preserve"> </w:t>
      </w:r>
      <w:r>
        <w:rPr>
          <w:color w:val="0000FF"/>
          <w:spacing w:val="1"/>
        </w:rPr>
        <w:t>re</w:t>
      </w:r>
      <w:r>
        <w:rPr>
          <w:color w:val="0000FF"/>
        </w:rPr>
        <w:t>ward</w:t>
      </w:r>
      <w:r>
        <w:rPr>
          <w:color w:val="0000FF"/>
          <w:spacing w:val="-7"/>
        </w:rPr>
        <w:t xml:space="preserve"> </w:t>
      </w:r>
      <w:r>
        <w:rPr>
          <w:color w:val="0000FF"/>
        </w:rPr>
        <w:t>co</w:t>
      </w:r>
      <w:r>
        <w:rPr>
          <w:color w:val="0000FF"/>
          <w:spacing w:val="1"/>
        </w:rPr>
        <w:t>n</w:t>
      </w:r>
      <w:r>
        <w:rPr>
          <w:color w:val="0000FF"/>
        </w:rPr>
        <w:t>n</w:t>
      </w:r>
      <w:r>
        <w:rPr>
          <w:color w:val="0000FF"/>
          <w:spacing w:val="-1"/>
        </w:rPr>
        <w:t>e</w:t>
      </w:r>
      <w:r>
        <w:rPr>
          <w:color w:val="0000FF"/>
          <w:spacing w:val="1"/>
        </w:rPr>
        <w:t>c</w:t>
      </w:r>
      <w:r>
        <w:rPr>
          <w:color w:val="0000FF"/>
        </w:rPr>
        <w:t>t</w:t>
      </w:r>
      <w:r>
        <w:rPr>
          <w:color w:val="0000FF"/>
          <w:spacing w:val="1"/>
        </w:rPr>
        <w:t>e</w:t>
      </w:r>
      <w:r>
        <w:rPr>
          <w:color w:val="0000FF"/>
        </w:rPr>
        <w:t>d</w:t>
      </w:r>
      <w:r>
        <w:rPr>
          <w:color w:val="0000FF"/>
          <w:spacing w:val="-5"/>
        </w:rPr>
        <w:t xml:space="preserve"> </w:t>
      </w:r>
      <w:r>
        <w:rPr>
          <w:color w:val="0000FF"/>
          <w:spacing w:val="-3"/>
        </w:rPr>
        <w:t>w</w:t>
      </w:r>
      <w:r>
        <w:rPr>
          <w:color w:val="0000FF"/>
          <w:spacing w:val="1"/>
        </w:rPr>
        <w:t>i</w:t>
      </w:r>
      <w:r>
        <w:rPr>
          <w:color w:val="0000FF"/>
          <w:spacing w:val="2"/>
        </w:rPr>
        <w:t>t</w:t>
      </w:r>
      <w:r>
        <w:rPr>
          <w:color w:val="0000FF"/>
        </w:rPr>
        <w:t>h</w:t>
      </w:r>
      <w:r>
        <w:rPr>
          <w:color w:val="0000FF"/>
          <w:spacing w:val="-8"/>
        </w:rPr>
        <w:t xml:space="preserve"> </w:t>
      </w:r>
      <w:r>
        <w:rPr>
          <w:color w:val="0000FF"/>
          <w:spacing w:val="-1"/>
        </w:rPr>
        <w:t>t</w:t>
      </w:r>
      <w:r>
        <w:rPr>
          <w:color w:val="0000FF"/>
          <w:spacing w:val="1"/>
        </w:rPr>
        <w:t>h</w:t>
      </w:r>
      <w:r>
        <w:rPr>
          <w:color w:val="0000FF"/>
          <w:spacing w:val="-1"/>
        </w:rPr>
        <w:t>i</w:t>
      </w:r>
      <w:r>
        <w:rPr>
          <w:color w:val="0000FF"/>
        </w:rPr>
        <w:t>s</w:t>
      </w:r>
      <w:r>
        <w:rPr>
          <w:color w:val="0000FF"/>
          <w:spacing w:val="-6"/>
        </w:rPr>
        <w:t xml:space="preserve"> </w:t>
      </w:r>
      <w:r>
        <w:rPr>
          <w:color w:val="0000FF"/>
        </w:rPr>
        <w:t>stu</w:t>
      </w:r>
      <w:r>
        <w:rPr>
          <w:color w:val="0000FF"/>
          <w:spacing w:val="3"/>
        </w:rPr>
        <w:t>d</w:t>
      </w:r>
      <w:r>
        <w:rPr>
          <w:color w:val="0000FF"/>
          <w:spacing w:val="-5"/>
        </w:rPr>
        <w:t>y</w:t>
      </w:r>
      <w:r>
        <w:rPr>
          <w:color w:val="0000FF"/>
        </w:rPr>
        <w:t>?</w:t>
      </w:r>
    </w:p>
    <w:p>
      <w:pPr>
        <w:kinsoku w:val="0"/>
        <w:overflowPunct w:val="0"/>
        <w:spacing w:before="5" w:line="260" w:lineRule="exact"/>
        <w:rPr>
          <w:sz w:val="26"/>
          <w:szCs w:val="26"/>
        </w:rPr>
      </w:pPr>
    </w:p>
    <w:p>
      <w:pPr>
        <w:pStyle w:val="6"/>
        <w:tabs>
          <w:tab w:val="left" w:pos="4425"/>
        </w:tabs>
        <w:kinsoku w:val="0"/>
        <w:overflowPunct w:val="0"/>
        <w:rPr>
          <w:color w:val="000000"/>
        </w:rPr>
      </w:pPr>
      <w:sdt>
        <w:sdtPr>
          <w:rPr>
            <w:color w:val="0000FF"/>
            <w:spacing w:val="-1"/>
          </w:rPr>
          <w:id w:val="-674889733"/>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1361815138"/>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NO</w:t>
      </w:r>
    </w:p>
    <w:p>
      <w:pPr>
        <w:kinsoku w:val="0"/>
        <w:overflowPunct w:val="0"/>
        <w:spacing w:line="200" w:lineRule="exact"/>
        <w:rPr>
          <w:sz w:val="20"/>
          <w:szCs w:val="20"/>
        </w:rPr>
      </w:pPr>
    </w:p>
    <w:p>
      <w:pPr>
        <w:pStyle w:val="6"/>
        <w:kinsoku w:val="0"/>
        <w:overflowPunct w:val="0"/>
        <w:rPr>
          <w:color w:val="0000FF"/>
        </w:rPr>
      </w:pPr>
      <w:r>
        <w:rPr>
          <w:color w:val="0000FF"/>
        </w:rPr>
        <w:t>If</w:t>
      </w:r>
      <w:r>
        <w:rPr>
          <w:color w:val="0000FF"/>
          <w:spacing w:val="-5"/>
        </w:rPr>
        <w:t xml:space="preserve"> </w:t>
      </w:r>
      <w:r>
        <w:rPr>
          <w:color w:val="0000FF"/>
          <w:spacing w:val="-1"/>
        </w:rPr>
        <w:t>YES</w:t>
      </w:r>
      <w:r>
        <w:rPr>
          <w:color w:val="0000FF"/>
        </w:rPr>
        <w:t>, provide details here:</w:t>
      </w:r>
    </w:p>
    <w:p>
      <w:pPr>
        <w:pStyle w:val="6"/>
        <w:kinsoku w:val="0"/>
        <w:overflowPunct w:val="0"/>
        <w:rPr>
          <w:color w:val="0000FF"/>
        </w:rPr>
      </w:pPr>
    </w:p>
    <w:p>
      <w:pPr>
        <w:pStyle w:val="6"/>
        <w:kinsoku w:val="0"/>
        <w:overflowPunct w:val="0"/>
        <w:rPr>
          <w:color w:val="000000"/>
        </w:rPr>
      </w:pPr>
    </w:p>
    <w:sdt>
      <w:sdtPr>
        <w:rPr>
          <w:color w:val="000000"/>
        </w:rPr>
        <w:id w:val="1669975698"/>
        <w:placeholder>
          <w:docPart w:val="{75e41e73-17f8-481c-bf20-c6dbf3800dd2}"/>
        </w:placeholder>
        <w:showingPlcHdr/>
        <w:text w:multiLine="1"/>
      </w:sdtPr>
      <w:sdtEndPr>
        <w:rPr>
          <w:color w:val="000000"/>
        </w:rPr>
      </w:sdtEndPr>
      <w:sdtContent>
        <w:p>
          <w:pPr>
            <w:pStyle w:val="6"/>
            <w:kinsoku w:val="0"/>
            <w:overflowPunct w:val="0"/>
            <w:rPr>
              <w:color w:val="000000"/>
            </w:rPr>
          </w:pPr>
          <w:r>
            <w:rPr>
              <w:rStyle w:val="21"/>
            </w:rPr>
            <w:t>Click here to enter text.</w:t>
          </w:r>
        </w:p>
      </w:sdtContent>
    </w:sdt>
    <w:p>
      <w:pPr>
        <w:pStyle w:val="3"/>
        <w:kinsoku w:val="0"/>
        <w:overflowPunct w:val="0"/>
        <w:ind w:left="1134" w:hanging="1134"/>
        <w:rPr>
          <w:b w:val="0"/>
          <w:bCs w:val="0"/>
          <w:color w:val="000000"/>
        </w:rPr>
      </w:pPr>
      <w:bookmarkStart w:id="149" w:name="_Toc7691"/>
      <w:r>
        <w:rPr>
          <w:lang w:val="en-US" w:eastAsia="en-US"/>
        </w:rPr>
        <mc:AlternateContent>
          <mc:Choice Requires="wps">
            <w:drawing>
              <wp:anchor distT="0" distB="0" distL="114300" distR="114300" simplePos="0" relativeHeight="251658240" behindDoc="1" locked="0" layoutInCell="0" allowOverlap="1">
                <wp:simplePos x="0" y="0"/>
                <wp:positionH relativeFrom="page">
                  <wp:posOffset>593725</wp:posOffset>
                </wp:positionH>
                <wp:positionV relativeFrom="paragraph">
                  <wp:posOffset>-132715</wp:posOffset>
                </wp:positionV>
                <wp:extent cx="6446520" cy="12700"/>
                <wp:effectExtent l="0" t="0" r="0" b="0"/>
                <wp:wrapNone/>
                <wp:docPr id="18" name="Freeform 18"/>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ln>
                      </wps:spPr>
                      <wps:bodyPr rot="0" vert="horz" wrap="square" lIns="91440" tIns="45720" rIns="91440" bIns="45720" anchor="t" anchorCtr="0" upright="1">
                        <a:noAutofit/>
                      </wps:bodyPr>
                    </wps:wsp>
                  </a:graphicData>
                </a:graphic>
              </wp:anchor>
            </w:drawing>
          </mc:Choice>
          <mc:Fallback>
            <w:pict>
              <v:shape id="Freeform 18" o:spid="_x0000_s1026" o:spt="100" style="position:absolute;left:0pt;margin-left:46.75pt;margin-top:-10.45pt;height:1pt;width:507.6pt;mso-position-horizontal-relative:page;z-index:-251658240;mso-width-relative:page;mso-height-relative:page;" filled="f" stroked="t" coordsize="10152,20" o:allowincell="f" o:gfxdata="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0sw/vbAAAACwEAAA8A&#10;AAAAAAAAAQAgAAAAIgAAAGRycy9kb3ducmV2LnhtbFBLAQIUABQAAAAIAIdO4kAzQeuqhgIAAHsF&#10;AAAOAAAAAAAAAAEAIAAAACoBAABkcnMvZTJvRG9jLnhtbFBLBQYAAAAABgAGAFkBAAAiBgAAAAA=&#10;" path="m0,0l10151,0e">
                <v:path o:connectlocs="0,0;6445885,0" o:connectangles="0,0"/>
                <v:fill on="f" focussize="0,0"/>
                <v:stroke weight="1.54pt" color="#000000" joinstyle="round"/>
                <v:imagedata o:title=""/>
                <o:lock v:ext="edit" aspectratio="f"/>
              </v:shape>
            </w:pict>
          </mc:Fallback>
        </mc:AlternateContent>
      </w:r>
      <w:r>
        <w:rPr>
          <w:color w:val="0000FF"/>
        </w:rPr>
        <w:tab/>
      </w:r>
      <w:r>
        <w:rPr>
          <w:color w:val="0000FF"/>
        </w:rPr>
        <w:t>O</w:t>
      </w:r>
      <w:r>
        <w:rPr>
          <w:color w:val="0000FF"/>
          <w:spacing w:val="-2"/>
        </w:rPr>
        <w:t>TH</w:t>
      </w:r>
      <w:r>
        <w:rPr>
          <w:color w:val="0000FF"/>
        </w:rPr>
        <w:t>ER</w:t>
      </w:r>
      <w:r>
        <w:rPr>
          <w:color w:val="0000FF"/>
          <w:spacing w:val="-1"/>
        </w:rPr>
        <w:t xml:space="preserve"> </w:t>
      </w:r>
      <w:r>
        <w:rPr>
          <w:color w:val="0000FF"/>
          <w:spacing w:val="-2"/>
        </w:rPr>
        <w:t>R</w:t>
      </w:r>
      <w:r>
        <w:rPr>
          <w:color w:val="0000FF"/>
        </w:rPr>
        <w:t>E</w:t>
      </w:r>
      <w:r>
        <w:rPr>
          <w:color w:val="0000FF"/>
          <w:spacing w:val="-2"/>
        </w:rPr>
        <w:t>L</w:t>
      </w:r>
      <w:r>
        <w:rPr>
          <w:color w:val="0000FF"/>
        </w:rPr>
        <w:t>E</w:t>
      </w:r>
      <w:r>
        <w:rPr>
          <w:color w:val="0000FF"/>
          <w:spacing w:val="1"/>
        </w:rPr>
        <w:t>V</w:t>
      </w:r>
      <w:r>
        <w:rPr>
          <w:color w:val="0000FF"/>
          <w:spacing w:val="-6"/>
        </w:rPr>
        <w:t>A</w:t>
      </w:r>
      <w:r>
        <w:rPr>
          <w:color w:val="0000FF"/>
        </w:rPr>
        <w:t>NT</w:t>
      </w:r>
      <w:r>
        <w:rPr>
          <w:color w:val="0000FF"/>
          <w:spacing w:val="-3"/>
        </w:rPr>
        <w:t xml:space="preserve"> </w:t>
      </w:r>
      <w:r>
        <w:rPr>
          <w:color w:val="0000FF"/>
          <w:spacing w:val="5"/>
        </w:rPr>
        <w:t>M</w:t>
      </w:r>
      <w:r>
        <w:rPr>
          <w:color w:val="0000FF"/>
          <w:spacing w:val="-9"/>
        </w:rPr>
        <w:t>A</w:t>
      </w:r>
      <w:r>
        <w:rPr>
          <w:color w:val="0000FF"/>
        </w:rPr>
        <w:t>T</w:t>
      </w:r>
      <w:r>
        <w:rPr>
          <w:color w:val="0000FF"/>
          <w:spacing w:val="-2"/>
        </w:rPr>
        <w:t>T</w:t>
      </w:r>
      <w:r>
        <w:rPr>
          <w:color w:val="0000FF"/>
        </w:rPr>
        <w:t>E</w:t>
      </w:r>
      <w:r>
        <w:rPr>
          <w:color w:val="0000FF"/>
          <w:spacing w:val="-2"/>
        </w:rPr>
        <w:t>R</w:t>
      </w:r>
      <w:r>
        <w:rPr>
          <w:color w:val="0000FF"/>
        </w:rPr>
        <w:t>S</w:t>
      </w:r>
      <w:bookmarkEnd w:id="149"/>
    </w:p>
    <w:p>
      <w:pPr>
        <w:kinsoku w:val="0"/>
        <w:overflowPunct w:val="0"/>
        <w:spacing w:line="200" w:lineRule="exact"/>
        <w:rPr>
          <w:sz w:val="20"/>
          <w:szCs w:val="20"/>
        </w:rPr>
      </w:pPr>
    </w:p>
    <w:p>
      <w:pPr>
        <w:pStyle w:val="6"/>
        <w:tabs>
          <w:tab w:val="left" w:pos="1098"/>
        </w:tabs>
        <w:kinsoku w:val="0"/>
        <w:overflowPunct w:val="0"/>
        <w:ind w:left="1094" w:right="561" w:hanging="992"/>
        <w:rPr>
          <w:color w:val="0000FF"/>
        </w:rPr>
      </w:pPr>
      <w:r>
        <w:rPr>
          <w:color w:val="0000FF"/>
        </w:rPr>
        <w:t>Q20</w:t>
      </w:r>
      <w:r>
        <w:rPr>
          <w:color w:val="0000FF"/>
        </w:rPr>
        <w:tab/>
      </w:r>
      <w:r>
        <w:rPr>
          <w:color w:val="0000FF"/>
          <w:spacing w:val="-1"/>
        </w:rPr>
        <w:t>E</w:t>
      </w:r>
      <w:r>
        <w:rPr>
          <w:color w:val="0000FF"/>
        </w:rPr>
        <w:t>nt</w:t>
      </w:r>
      <w:r>
        <w:rPr>
          <w:color w:val="0000FF"/>
          <w:spacing w:val="-1"/>
        </w:rPr>
        <w:t>e</w:t>
      </w:r>
      <w:r>
        <w:rPr>
          <w:color w:val="0000FF"/>
        </w:rPr>
        <w:t>r</w:t>
      </w:r>
      <w:r>
        <w:rPr>
          <w:color w:val="0000FF"/>
          <w:spacing w:val="-3"/>
        </w:rPr>
        <w:t xml:space="preserve"> </w:t>
      </w:r>
      <w:r>
        <w:rPr>
          <w:color w:val="0000FF"/>
        </w:rPr>
        <w:t>h</w:t>
      </w:r>
      <w:r>
        <w:rPr>
          <w:color w:val="0000FF"/>
          <w:spacing w:val="-1"/>
        </w:rPr>
        <w:t>e</w:t>
      </w:r>
      <w:r>
        <w:rPr>
          <w:color w:val="0000FF"/>
        </w:rPr>
        <w:t>re</w:t>
      </w:r>
      <w:r>
        <w:rPr>
          <w:color w:val="0000FF"/>
          <w:spacing w:val="-3"/>
        </w:rPr>
        <w:t xml:space="preserve"> </w:t>
      </w:r>
      <w:r>
        <w:rPr>
          <w:color w:val="0000FF"/>
        </w:rPr>
        <w:t>a</w:t>
      </w:r>
      <w:r>
        <w:rPr>
          <w:color w:val="0000FF"/>
          <w:spacing w:val="4"/>
        </w:rPr>
        <w:t>n</w:t>
      </w:r>
      <w:r>
        <w:rPr>
          <w:color w:val="0000FF"/>
          <w:spacing w:val="-5"/>
        </w:rPr>
        <w:t>y</w:t>
      </w:r>
      <w:r>
        <w:rPr>
          <w:color w:val="0000FF"/>
        </w:rPr>
        <w:t>t</w:t>
      </w:r>
      <w:r>
        <w:rPr>
          <w:color w:val="0000FF"/>
          <w:spacing w:val="1"/>
        </w:rPr>
        <w:t>h</w:t>
      </w:r>
      <w:r>
        <w:rPr>
          <w:color w:val="0000FF"/>
          <w:spacing w:val="-1"/>
        </w:rPr>
        <w:t>i</w:t>
      </w:r>
      <w:r>
        <w:rPr>
          <w:color w:val="0000FF"/>
        </w:rPr>
        <w:t>ng</w:t>
      </w:r>
      <w:r>
        <w:rPr>
          <w:color w:val="0000FF"/>
          <w:spacing w:val="-4"/>
        </w:rPr>
        <w:t xml:space="preserve"> </w:t>
      </w:r>
      <w:r>
        <w:rPr>
          <w:color w:val="0000FF"/>
        </w:rPr>
        <w:t>e</w:t>
      </w:r>
      <w:r>
        <w:rPr>
          <w:color w:val="0000FF"/>
          <w:spacing w:val="-2"/>
        </w:rPr>
        <w:t>l</w:t>
      </w:r>
      <w:r>
        <w:rPr>
          <w:color w:val="0000FF"/>
          <w:spacing w:val="1"/>
        </w:rPr>
        <w:t>s</w:t>
      </w:r>
      <w:r>
        <w:rPr>
          <w:color w:val="0000FF"/>
        </w:rPr>
        <w:t>e</w:t>
      </w:r>
      <w:r>
        <w:rPr>
          <w:color w:val="0000FF"/>
          <w:spacing w:val="-1"/>
        </w:rPr>
        <w:t xml:space="preserve"> </w:t>
      </w:r>
      <w:r>
        <w:rPr>
          <w:color w:val="0000FF"/>
          <w:spacing w:val="-5"/>
        </w:rPr>
        <w:t>y</w:t>
      </w:r>
      <w:r>
        <w:rPr>
          <w:color w:val="0000FF"/>
          <w:spacing w:val="4"/>
        </w:rPr>
        <w:t>o</w:t>
      </w:r>
      <w:r>
        <w:rPr>
          <w:color w:val="0000FF"/>
        </w:rPr>
        <w:t>u</w:t>
      </w:r>
      <w:r>
        <w:rPr>
          <w:color w:val="0000FF"/>
          <w:spacing w:val="-3"/>
        </w:rPr>
        <w:t xml:space="preserve"> w</w:t>
      </w:r>
      <w:r>
        <w:rPr>
          <w:color w:val="0000FF"/>
        </w:rPr>
        <w:t>a</w:t>
      </w:r>
      <w:r>
        <w:rPr>
          <w:color w:val="0000FF"/>
          <w:spacing w:val="1"/>
        </w:rPr>
        <w:t>n</w:t>
      </w:r>
      <w:r>
        <w:rPr>
          <w:color w:val="0000FF"/>
        </w:rPr>
        <w:t>t</w:t>
      </w:r>
      <w:r>
        <w:rPr>
          <w:color w:val="0000FF"/>
          <w:spacing w:val="-5"/>
        </w:rPr>
        <w:t xml:space="preserve"> </w:t>
      </w:r>
      <w:r>
        <w:rPr>
          <w:color w:val="0000FF"/>
        </w:rPr>
        <w:t>to</w:t>
      </w:r>
      <w:r>
        <w:rPr>
          <w:color w:val="0000FF"/>
          <w:spacing w:val="-6"/>
        </w:rPr>
        <w:t xml:space="preserve"> </w:t>
      </w:r>
      <w:r>
        <w:rPr>
          <w:color w:val="0000FF"/>
        </w:rPr>
        <w:t>s</w:t>
      </w:r>
      <w:r>
        <w:rPr>
          <w:color w:val="0000FF"/>
          <w:spacing w:val="4"/>
        </w:rPr>
        <w:t>a</w:t>
      </w:r>
      <w:r>
        <w:rPr>
          <w:color w:val="0000FF"/>
        </w:rPr>
        <w:t>y</w:t>
      </w:r>
      <w:r>
        <w:rPr>
          <w:color w:val="0000FF"/>
          <w:spacing w:val="-6"/>
        </w:rPr>
        <w:t xml:space="preserve"> </w:t>
      </w:r>
      <w:r>
        <w:rPr>
          <w:color w:val="0000FF"/>
          <w:spacing w:val="-1"/>
        </w:rPr>
        <w:t>i</w:t>
      </w:r>
      <w:r>
        <w:rPr>
          <w:color w:val="0000FF"/>
        </w:rPr>
        <w:t>n</w:t>
      </w:r>
      <w:r>
        <w:rPr>
          <w:color w:val="0000FF"/>
          <w:spacing w:val="-5"/>
        </w:rPr>
        <w:t xml:space="preserve"> </w:t>
      </w:r>
      <w:r>
        <w:rPr>
          <w:color w:val="0000FF"/>
        </w:rPr>
        <w:t>s</w:t>
      </w:r>
      <w:r>
        <w:rPr>
          <w:color w:val="0000FF"/>
          <w:spacing w:val="1"/>
        </w:rPr>
        <w:t>u</w:t>
      </w:r>
      <w:r>
        <w:rPr>
          <w:color w:val="0000FF"/>
        </w:rPr>
        <w:t>p</w:t>
      </w:r>
      <w:r>
        <w:rPr>
          <w:color w:val="0000FF"/>
          <w:spacing w:val="-1"/>
        </w:rPr>
        <w:t>p</w:t>
      </w:r>
      <w:r>
        <w:rPr>
          <w:color w:val="0000FF"/>
        </w:rPr>
        <w:t>ort</w:t>
      </w:r>
      <w:r>
        <w:rPr>
          <w:color w:val="0000FF"/>
          <w:spacing w:val="-2"/>
        </w:rPr>
        <w:t xml:space="preserve"> </w:t>
      </w:r>
      <w:r>
        <w:rPr>
          <w:color w:val="0000FF"/>
        </w:rPr>
        <w:t>of</w:t>
      </w:r>
      <w:r>
        <w:rPr>
          <w:color w:val="0000FF"/>
          <w:spacing w:val="-4"/>
        </w:rPr>
        <w:t xml:space="preserve"> </w:t>
      </w:r>
      <w:r>
        <w:rPr>
          <w:color w:val="0000FF"/>
          <w:spacing w:val="-5"/>
        </w:rPr>
        <w:t>y</w:t>
      </w:r>
      <w:r>
        <w:rPr>
          <w:color w:val="0000FF"/>
          <w:spacing w:val="1"/>
        </w:rPr>
        <w:t>o</w:t>
      </w:r>
      <w:r>
        <w:rPr>
          <w:color w:val="0000FF"/>
        </w:rPr>
        <w:t>ur</w:t>
      </w:r>
      <w:r>
        <w:rPr>
          <w:color w:val="0000FF"/>
          <w:spacing w:val="-2"/>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r>
        <w:rPr>
          <w:color w:val="0000FF"/>
          <w:spacing w:val="1"/>
        </w:rPr>
        <w:t xml:space="preserve"> </w:t>
      </w:r>
      <w:r>
        <w:rPr>
          <w:color w:val="0000FF"/>
        </w:rPr>
        <w:t>or</w:t>
      </w:r>
      <w:r>
        <w:rPr>
          <w:color w:val="0000FF"/>
          <w:spacing w:val="-2"/>
        </w:rPr>
        <w:t xml:space="preserve"> </w:t>
      </w:r>
      <w:r>
        <w:rPr>
          <w:color w:val="0000FF"/>
        </w:rPr>
        <w:t>wh</w:t>
      </w:r>
      <w:r>
        <w:rPr>
          <w:color w:val="0000FF"/>
          <w:spacing w:val="-2"/>
        </w:rPr>
        <w:t>i</w:t>
      </w:r>
      <w:r>
        <w:rPr>
          <w:color w:val="0000FF"/>
          <w:spacing w:val="1"/>
        </w:rPr>
        <w:t>c</w:t>
      </w:r>
      <w:r>
        <w:rPr>
          <w:color w:val="0000FF"/>
        </w:rPr>
        <w:t>h</w:t>
      </w:r>
      <w:r>
        <w:rPr>
          <w:color w:val="0000FF"/>
          <w:spacing w:val="-2"/>
        </w:rPr>
        <w:t xml:space="preserve"> y</w:t>
      </w:r>
      <w:r>
        <w:rPr>
          <w:color w:val="0000FF"/>
        </w:rPr>
        <w:t>ou</w:t>
      </w:r>
      <w:r>
        <w:rPr>
          <w:color w:val="0000FF"/>
          <w:spacing w:val="-5"/>
        </w:rPr>
        <w:t xml:space="preserve"> </w:t>
      </w:r>
      <w:r>
        <w:rPr>
          <w:color w:val="0000FF"/>
          <w:spacing w:val="1"/>
        </w:rPr>
        <w:t>b</w:t>
      </w:r>
      <w:r>
        <w:rPr>
          <w:color w:val="0000FF"/>
        </w:rPr>
        <w:t>el</w:t>
      </w:r>
      <w:r>
        <w:rPr>
          <w:color w:val="0000FF"/>
          <w:spacing w:val="-1"/>
        </w:rPr>
        <w:t>i</w:t>
      </w:r>
      <w:r>
        <w:rPr>
          <w:color w:val="0000FF"/>
          <w:spacing w:val="1"/>
        </w:rPr>
        <w:t>e</w:t>
      </w:r>
      <w:r>
        <w:rPr>
          <w:color w:val="0000FF"/>
          <w:spacing w:val="-2"/>
        </w:rPr>
        <w:t>v</w:t>
      </w:r>
      <w:r>
        <w:rPr>
          <w:color w:val="0000FF"/>
        </w:rPr>
        <w:t>e</w:t>
      </w:r>
      <w:r>
        <w:rPr>
          <w:color w:val="0000FF"/>
          <w:spacing w:val="-5"/>
        </w:rPr>
        <w:t xml:space="preserve"> </w:t>
      </w:r>
      <w:r>
        <w:rPr>
          <w:color w:val="0000FF"/>
          <w:spacing w:val="3"/>
        </w:rPr>
        <w:t>m</w:t>
      </w:r>
      <w:r>
        <w:rPr>
          <w:color w:val="0000FF"/>
          <w:spacing w:val="1"/>
        </w:rPr>
        <w:t>a</w:t>
      </w:r>
      <w:r>
        <w:rPr>
          <w:color w:val="0000FF"/>
        </w:rPr>
        <w:t>y</w:t>
      </w:r>
      <w:r>
        <w:rPr>
          <w:color w:val="0000FF"/>
          <w:w w:val="99"/>
        </w:rPr>
        <w:t xml:space="preserve"> </w:t>
      </w:r>
      <w:r>
        <w:rPr>
          <w:color w:val="0000FF"/>
        </w:rPr>
        <w:t>as</w:t>
      </w:r>
      <w:r>
        <w:rPr>
          <w:color w:val="0000FF"/>
          <w:spacing w:val="1"/>
        </w:rPr>
        <w:t>s</w:t>
      </w:r>
      <w:r>
        <w:rPr>
          <w:color w:val="0000FF"/>
          <w:spacing w:val="-1"/>
        </w:rPr>
        <w:t>i</w:t>
      </w:r>
      <w:r>
        <w:rPr>
          <w:color w:val="0000FF"/>
          <w:spacing w:val="1"/>
        </w:rPr>
        <w:t>s</w:t>
      </w:r>
      <w:r>
        <w:rPr>
          <w:color w:val="0000FF"/>
        </w:rPr>
        <w:t>t</w:t>
      </w:r>
      <w:r>
        <w:rPr>
          <w:color w:val="0000FF"/>
          <w:spacing w:val="-8"/>
        </w:rPr>
        <w:t xml:space="preserve"> </w:t>
      </w:r>
      <w:r>
        <w:rPr>
          <w:color w:val="0000FF"/>
        </w:rPr>
        <w:t>t</w:t>
      </w:r>
      <w:r>
        <w:rPr>
          <w:color w:val="0000FF"/>
          <w:spacing w:val="-1"/>
        </w:rPr>
        <w:t>h</w:t>
      </w:r>
      <w:r>
        <w:rPr>
          <w:color w:val="0000FF"/>
        </w:rPr>
        <w:t>e</w:t>
      </w:r>
      <w:r>
        <w:rPr>
          <w:color w:val="0000FF"/>
          <w:spacing w:val="-7"/>
        </w:rPr>
        <w:t xml:space="preserve"> </w:t>
      </w:r>
      <w:r>
        <w:rPr>
          <w:color w:val="0000FF"/>
          <w:spacing w:val="1"/>
        </w:rPr>
        <w:t>C</w:t>
      </w:r>
      <w:r>
        <w:rPr>
          <w:color w:val="0000FF"/>
        </w:rPr>
        <w:t>o</w:t>
      </w:r>
      <w:r>
        <w:rPr>
          <w:color w:val="0000FF"/>
          <w:spacing w:val="1"/>
        </w:rPr>
        <w:t>m</w:t>
      </w:r>
      <w:r>
        <w:rPr>
          <w:color w:val="0000FF"/>
          <w:spacing w:val="4"/>
        </w:rPr>
        <w:t>m</w:t>
      </w:r>
      <w:r>
        <w:rPr>
          <w:color w:val="0000FF"/>
          <w:spacing w:val="-1"/>
        </w:rPr>
        <w:t>i</w:t>
      </w:r>
      <w:r>
        <w:rPr>
          <w:color w:val="0000FF"/>
        </w:rPr>
        <w:t>tt</w:t>
      </w:r>
      <w:r>
        <w:rPr>
          <w:color w:val="0000FF"/>
          <w:spacing w:val="-1"/>
        </w:rPr>
        <w:t>e</w:t>
      </w:r>
      <w:r>
        <w:rPr>
          <w:color w:val="0000FF"/>
        </w:rPr>
        <w:t>e</w:t>
      </w:r>
      <w:r>
        <w:rPr>
          <w:color w:val="0000FF"/>
          <w:spacing w:val="-7"/>
        </w:rPr>
        <w:t xml:space="preserve"> </w:t>
      </w:r>
      <w:r>
        <w:rPr>
          <w:color w:val="0000FF"/>
          <w:spacing w:val="-2"/>
        </w:rPr>
        <w:t>i</w:t>
      </w:r>
      <w:r>
        <w:rPr>
          <w:color w:val="0000FF"/>
        </w:rPr>
        <w:t>n</w:t>
      </w:r>
      <w:r>
        <w:rPr>
          <w:color w:val="0000FF"/>
          <w:spacing w:val="-7"/>
        </w:rPr>
        <w:t xml:space="preserve"> </w:t>
      </w:r>
      <w:r>
        <w:rPr>
          <w:color w:val="0000FF"/>
        </w:rPr>
        <w:t>r</w:t>
      </w:r>
      <w:r>
        <w:rPr>
          <w:color w:val="0000FF"/>
          <w:spacing w:val="2"/>
        </w:rPr>
        <w:t>e</w:t>
      </w:r>
      <w:r>
        <w:rPr>
          <w:color w:val="0000FF"/>
          <w:spacing w:val="1"/>
        </w:rPr>
        <w:t>ac</w:t>
      </w:r>
      <w:r>
        <w:rPr>
          <w:color w:val="0000FF"/>
        </w:rPr>
        <w:t>h</w:t>
      </w:r>
      <w:r>
        <w:rPr>
          <w:color w:val="0000FF"/>
          <w:spacing w:val="-2"/>
        </w:rPr>
        <w:t>i</w:t>
      </w:r>
      <w:r>
        <w:rPr>
          <w:color w:val="0000FF"/>
        </w:rPr>
        <w:t>ng</w:t>
      </w:r>
      <w:r>
        <w:rPr>
          <w:color w:val="0000FF"/>
          <w:spacing w:val="-6"/>
        </w:rPr>
        <w:t xml:space="preserve"> </w:t>
      </w:r>
      <w:r>
        <w:rPr>
          <w:color w:val="0000FF"/>
          <w:spacing w:val="-1"/>
        </w:rPr>
        <w:t>i</w:t>
      </w:r>
      <w:r>
        <w:rPr>
          <w:color w:val="0000FF"/>
        </w:rPr>
        <w:t>ts</w:t>
      </w:r>
      <w:r>
        <w:rPr>
          <w:color w:val="0000FF"/>
          <w:spacing w:val="-6"/>
        </w:rPr>
        <w:t xml:space="preserve"> </w:t>
      </w:r>
      <w:r>
        <w:rPr>
          <w:color w:val="0000FF"/>
          <w:spacing w:val="1"/>
        </w:rPr>
        <w:t>d</w:t>
      </w:r>
      <w:r>
        <w:rPr>
          <w:color w:val="0000FF"/>
        </w:rPr>
        <w:t>ec</w:t>
      </w:r>
      <w:r>
        <w:rPr>
          <w:color w:val="0000FF"/>
          <w:spacing w:val="-1"/>
        </w:rPr>
        <w:t>i</w:t>
      </w:r>
      <w:r>
        <w:rPr>
          <w:color w:val="0000FF"/>
          <w:spacing w:val="1"/>
        </w:rPr>
        <w:t>s</w:t>
      </w:r>
      <w:r>
        <w:rPr>
          <w:color w:val="0000FF"/>
          <w:spacing w:val="-1"/>
        </w:rPr>
        <w:t>i</w:t>
      </w:r>
      <w:r>
        <w:rPr>
          <w:color w:val="0000FF"/>
          <w:spacing w:val="1"/>
        </w:rPr>
        <w:t>o</w:t>
      </w:r>
      <w:r>
        <w:rPr>
          <w:color w:val="0000FF"/>
        </w:rPr>
        <w:t>n.</w:t>
      </w:r>
    </w:p>
    <w:p>
      <w:pPr>
        <w:pStyle w:val="6"/>
        <w:tabs>
          <w:tab w:val="left" w:pos="1098"/>
        </w:tabs>
        <w:kinsoku w:val="0"/>
        <w:overflowPunct w:val="0"/>
        <w:ind w:left="1094" w:right="561" w:hanging="992"/>
        <w:rPr>
          <w:color w:val="0000FF"/>
        </w:rPr>
      </w:pPr>
    </w:p>
    <w:p>
      <w:pPr>
        <w:pStyle w:val="6"/>
        <w:tabs>
          <w:tab w:val="left" w:pos="1098"/>
        </w:tabs>
        <w:kinsoku w:val="0"/>
        <w:overflowPunct w:val="0"/>
        <w:ind w:left="1094" w:right="561" w:hanging="992"/>
        <w:rPr>
          <w:color w:val="000000"/>
        </w:rPr>
      </w:pPr>
      <w:r>
        <w:rPr>
          <w:color w:val="000000"/>
        </w:rPr>
        <w:tab/>
      </w:r>
      <w:sdt>
        <w:sdtPr>
          <w:id w:val="-1047910046"/>
          <w:placeholder>
            <w:docPart w:val="{a93b7897-a049-44f9-b722-bb41c4fac444}"/>
          </w:placeholder>
          <w:text w:multiLine="1"/>
        </w:sdtPr>
        <w:sdtContent>
          <w:r>
            <w:t xml:space="preserve">This research paper can provides some relevant guidance to others INTI students who would love to know more about retail industry (luxury handbags) in GuangZhou, China. </w:t>
          </w:r>
        </w:sdtContent>
      </w:sdt>
    </w:p>
    <w:p>
      <w:pPr>
        <w:kinsoku w:val="0"/>
        <w:overflowPunct w:val="0"/>
        <w:spacing w:line="200" w:lineRule="exact"/>
        <w:rPr>
          <w:sz w:val="20"/>
          <w:szCs w:val="20"/>
        </w:rPr>
      </w:pPr>
    </w:p>
    <w:p>
      <w:pPr>
        <w:kinsoku w:val="0"/>
        <w:overflowPunct w:val="0"/>
        <w:spacing w:line="200" w:lineRule="exact"/>
        <w:ind w:left="1134" w:hanging="1134"/>
        <w:rPr>
          <w:sz w:val="20"/>
          <w:szCs w:val="20"/>
        </w:rPr>
      </w:pPr>
      <w:r>
        <w:rPr>
          <w:sz w:val="20"/>
          <w:szCs w:val="20"/>
        </w:rPr>
        <w:tab/>
      </w:r>
    </w:p>
    <w:p>
      <w:pPr>
        <w:kinsoku w:val="0"/>
        <w:overflowPunct w:val="0"/>
        <w:spacing w:line="200" w:lineRule="exact"/>
        <w:rPr>
          <w:sz w:val="20"/>
          <w:szCs w:val="20"/>
        </w:rPr>
      </w:pPr>
    </w:p>
    <w:p>
      <w:pPr>
        <w:pStyle w:val="3"/>
        <w:kinsoku w:val="0"/>
        <w:overflowPunct w:val="0"/>
        <w:rPr>
          <w:b w:val="0"/>
          <w:bCs w:val="0"/>
          <w:color w:val="000000"/>
        </w:rPr>
      </w:pPr>
      <w:bookmarkStart w:id="150" w:name="_Toc9518"/>
      <w:r>
        <w:rPr>
          <w:lang w:val="en-US" w:eastAsia="en-US"/>
        </w:rPr>
        <mc:AlternateContent>
          <mc:Choice Requires="wps">
            <w:drawing>
              <wp:anchor distT="0" distB="0" distL="114300" distR="114300" simplePos="0" relativeHeight="251659264" behindDoc="1" locked="0" layoutInCell="0" allowOverlap="1">
                <wp:simplePos x="0" y="0"/>
                <wp:positionH relativeFrom="page">
                  <wp:posOffset>593725</wp:posOffset>
                </wp:positionH>
                <wp:positionV relativeFrom="paragraph">
                  <wp:posOffset>-300355</wp:posOffset>
                </wp:positionV>
                <wp:extent cx="6446520" cy="12700"/>
                <wp:effectExtent l="0" t="0" r="0" b="0"/>
                <wp:wrapNone/>
                <wp:docPr id="19" name="Freeform 19"/>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ln>
                      </wps:spPr>
                      <wps:bodyPr rot="0" vert="horz" wrap="square" lIns="91440" tIns="45720" rIns="91440" bIns="45720" anchor="t" anchorCtr="0" upright="1">
                        <a:noAutofit/>
                      </wps:bodyPr>
                    </wps:wsp>
                  </a:graphicData>
                </a:graphic>
              </wp:anchor>
            </w:drawing>
          </mc:Choice>
          <mc:Fallback>
            <w:pict>
              <v:shape id="Freeform 19" o:spid="_x0000_s1026" o:spt="100" style="position:absolute;left:0pt;margin-left:46.75pt;margin-top:-23.65pt;height:1pt;width:507.6pt;mso-position-horizontal-relative:page;z-index:-251657216;mso-width-relative:page;mso-height-relative:page;" filled="f" stroked="t" coordsize="10152,20" o:allowincell="f" o:gfxdata="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4B88a2QAAAAsBAAAPAAAA&#10;AAAAAAEAIAAAACIAAABkcnMvZG93bnJldi54bWxQSwECFAAUAAAACACHTuJAbP6NvIYCAAB7BQAA&#10;DgAAAAAAAAABACAAAAAoAQAAZHJzL2Uyb0RvYy54bWxQSwUGAAAAAAYABgBZAQAAIAYAAAAA&#10;" path="m0,0l10151,0e">
                <v:path o:connectlocs="0,0;6445885,0" o:connectangles="0,0"/>
                <v:fill on="f" focussize="0,0"/>
                <v:stroke weight="1.53992125984252pt" color="#000000" joinstyle="round"/>
                <v:imagedata o:title=""/>
                <o:lock v:ext="edit" aspectratio="f"/>
              </v:shape>
            </w:pict>
          </mc:Fallback>
        </mc:AlternateContent>
      </w:r>
      <w:r>
        <w:rPr>
          <w:color w:val="0000FF"/>
          <w:spacing w:val="-2"/>
        </w:rPr>
        <w:t>D</w:t>
      </w:r>
      <w:r>
        <w:rPr>
          <w:color w:val="0000FF"/>
        </w:rPr>
        <w:t>O</w:t>
      </w:r>
      <w:r>
        <w:rPr>
          <w:color w:val="0000FF"/>
          <w:spacing w:val="-2"/>
        </w:rPr>
        <w:t>CU</w:t>
      </w:r>
      <w:r>
        <w:rPr>
          <w:color w:val="0000FF"/>
          <w:spacing w:val="3"/>
        </w:rPr>
        <w:t>M</w:t>
      </w:r>
      <w:r>
        <w:rPr>
          <w:color w:val="0000FF"/>
        </w:rPr>
        <w:t>E</w:t>
      </w:r>
      <w:r>
        <w:rPr>
          <w:color w:val="0000FF"/>
          <w:spacing w:val="-2"/>
        </w:rPr>
        <w:t>NT</w:t>
      </w:r>
      <w:r>
        <w:rPr>
          <w:color w:val="0000FF"/>
        </w:rPr>
        <w:t>S</w:t>
      </w:r>
      <w:r>
        <w:rPr>
          <w:color w:val="0000FF"/>
          <w:spacing w:val="-2"/>
        </w:rPr>
        <w:t xml:space="preserve"> T</w:t>
      </w:r>
      <w:r>
        <w:rPr>
          <w:color w:val="0000FF"/>
        </w:rPr>
        <w:t>O</w:t>
      </w:r>
      <w:r>
        <w:rPr>
          <w:color w:val="0000FF"/>
          <w:spacing w:val="-2"/>
        </w:rPr>
        <w:t xml:space="preserve"> B</w:t>
      </w:r>
      <w:r>
        <w:rPr>
          <w:color w:val="0000FF"/>
        </w:rPr>
        <w:t>E</w:t>
      </w:r>
      <w:r>
        <w:rPr>
          <w:color w:val="0000FF"/>
          <w:spacing w:val="3"/>
        </w:rPr>
        <w:t xml:space="preserve"> </w:t>
      </w:r>
      <w:r>
        <w:rPr>
          <w:color w:val="0000FF"/>
          <w:spacing w:val="-6"/>
        </w:rPr>
        <w:t>A</w:t>
      </w:r>
      <w:r>
        <w:rPr>
          <w:color w:val="0000FF"/>
          <w:spacing w:val="-2"/>
        </w:rPr>
        <w:t>T</w:t>
      </w:r>
      <w:r>
        <w:rPr>
          <w:color w:val="0000FF"/>
          <w:spacing w:val="3"/>
        </w:rPr>
        <w:t>T</w:t>
      </w:r>
      <w:r>
        <w:rPr>
          <w:color w:val="0000FF"/>
          <w:spacing w:val="-6"/>
        </w:rPr>
        <w:t>A</w:t>
      </w:r>
      <w:r>
        <w:rPr>
          <w:color w:val="0000FF"/>
        </w:rPr>
        <w:t>C</w:t>
      </w:r>
      <w:r>
        <w:rPr>
          <w:color w:val="0000FF"/>
          <w:spacing w:val="-2"/>
        </w:rPr>
        <w:t>H</w:t>
      </w:r>
      <w:r>
        <w:rPr>
          <w:color w:val="0000FF"/>
        </w:rPr>
        <w:t>ED</w:t>
      </w:r>
      <w:bookmarkEnd w:id="150"/>
    </w:p>
    <w:p>
      <w:pPr>
        <w:kinsoku w:val="0"/>
        <w:overflowPunct w:val="0"/>
        <w:spacing w:line="200" w:lineRule="exact"/>
        <w:rPr>
          <w:sz w:val="20"/>
          <w:szCs w:val="20"/>
        </w:rPr>
      </w:pPr>
    </w:p>
    <w:p>
      <w:pPr>
        <w:pStyle w:val="6"/>
        <w:kinsoku w:val="0"/>
        <w:overflowPunct w:val="0"/>
        <w:spacing w:line="552" w:lineRule="auto"/>
        <w:ind w:right="2794"/>
        <w:rPr>
          <w:color w:val="0000FF"/>
          <w:w w:val="99"/>
        </w:rPr>
      </w:pPr>
      <w:r>
        <w:rPr>
          <w:color w:val="0000FF"/>
          <w:spacing w:val="-1"/>
        </w:rPr>
        <w:t>Pl</w:t>
      </w:r>
      <w:r>
        <w:rPr>
          <w:color w:val="0000FF"/>
          <w:spacing w:val="1"/>
        </w:rPr>
        <w:t>e</w:t>
      </w:r>
      <w:r>
        <w:rPr>
          <w:color w:val="0000FF"/>
        </w:rPr>
        <w:t>ase</w:t>
      </w:r>
      <w:r>
        <w:rPr>
          <w:color w:val="0000FF"/>
          <w:spacing w:val="-8"/>
        </w:rPr>
        <w:t xml:space="preserve"> </w:t>
      </w:r>
      <w:r>
        <w:rPr>
          <w:color w:val="0000FF"/>
        </w:rPr>
        <w:t>in</w:t>
      </w:r>
      <w:r>
        <w:rPr>
          <w:color w:val="0000FF"/>
          <w:spacing w:val="1"/>
        </w:rPr>
        <w:t>d</w:t>
      </w:r>
      <w:r>
        <w:rPr>
          <w:color w:val="0000FF"/>
          <w:spacing w:val="-1"/>
        </w:rPr>
        <w:t>i</w:t>
      </w:r>
      <w:r>
        <w:rPr>
          <w:color w:val="0000FF"/>
          <w:spacing w:val="1"/>
        </w:rPr>
        <w:t>c</w:t>
      </w:r>
      <w:r>
        <w:rPr>
          <w:color w:val="0000FF"/>
        </w:rPr>
        <w:t>ate</w:t>
      </w:r>
      <w:r>
        <w:rPr>
          <w:color w:val="0000FF"/>
          <w:spacing w:val="-7"/>
        </w:rPr>
        <w:t xml:space="preserve"> </w:t>
      </w:r>
      <w:r>
        <w:rPr>
          <w:color w:val="0000FF"/>
        </w:rPr>
        <w:t>b</w:t>
      </w:r>
      <w:r>
        <w:rPr>
          <w:color w:val="0000FF"/>
          <w:spacing w:val="1"/>
        </w:rPr>
        <w:t>e</w:t>
      </w:r>
      <w:r>
        <w:rPr>
          <w:color w:val="0000FF"/>
          <w:spacing w:val="-1"/>
        </w:rPr>
        <w:t>l</w:t>
      </w:r>
      <w:r>
        <w:rPr>
          <w:color w:val="0000FF"/>
          <w:spacing w:val="1"/>
        </w:rPr>
        <w:t>o</w:t>
      </w:r>
      <w:r>
        <w:rPr>
          <w:color w:val="0000FF"/>
        </w:rPr>
        <w:t>w</w:t>
      </w:r>
      <w:r>
        <w:rPr>
          <w:color w:val="0000FF"/>
          <w:spacing w:val="-7"/>
        </w:rPr>
        <w:t xml:space="preserve"> </w:t>
      </w:r>
      <w:r>
        <w:rPr>
          <w:color w:val="0000FF"/>
        </w:rPr>
        <w:t>wh</w:t>
      </w:r>
      <w:r>
        <w:rPr>
          <w:color w:val="0000FF"/>
          <w:spacing w:val="-2"/>
        </w:rPr>
        <w:t>i</w:t>
      </w:r>
      <w:r>
        <w:rPr>
          <w:color w:val="0000FF"/>
          <w:spacing w:val="3"/>
        </w:rPr>
        <w:t>c</w:t>
      </w:r>
      <w:r>
        <w:rPr>
          <w:color w:val="0000FF"/>
        </w:rPr>
        <w:t>h</w:t>
      </w:r>
      <w:r>
        <w:rPr>
          <w:color w:val="0000FF"/>
          <w:spacing w:val="-7"/>
        </w:rPr>
        <w:t xml:space="preserve"> </w:t>
      </w:r>
      <w:r>
        <w:rPr>
          <w:color w:val="0000FF"/>
          <w:spacing w:val="-1"/>
        </w:rPr>
        <w:t>d</w:t>
      </w:r>
      <w:r>
        <w:rPr>
          <w:color w:val="0000FF"/>
        </w:rPr>
        <w:t>ocu</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are</w:t>
      </w:r>
      <w:r>
        <w:rPr>
          <w:color w:val="0000FF"/>
          <w:spacing w:val="-8"/>
        </w:rPr>
        <w:t xml:space="preserve"> </w:t>
      </w:r>
      <w:r>
        <w:rPr>
          <w:color w:val="0000FF"/>
        </w:rPr>
        <w:t>a</w:t>
      </w:r>
      <w:r>
        <w:rPr>
          <w:color w:val="0000FF"/>
          <w:spacing w:val="1"/>
        </w:rPr>
        <w:t>t</w:t>
      </w:r>
      <w:r>
        <w:rPr>
          <w:color w:val="0000FF"/>
        </w:rPr>
        <w:t>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1"/>
        </w:rPr>
        <w:t>t</w:t>
      </w:r>
      <w:r>
        <w:rPr>
          <w:color w:val="0000FF"/>
          <w:spacing w:val="1"/>
        </w:rPr>
        <w:t>h</w:t>
      </w:r>
      <w:r>
        <w:rPr>
          <w:color w:val="0000FF"/>
          <w:spacing w:val="-1"/>
        </w:rPr>
        <w:t>i</w:t>
      </w:r>
      <w:r>
        <w:rPr>
          <w:color w:val="0000FF"/>
        </w:rPr>
        <w:t>s</w:t>
      </w:r>
      <w:r>
        <w:rPr>
          <w:color w:val="0000FF"/>
          <w:spacing w:val="-7"/>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r>
        <w:rPr>
          <w:color w:val="0000FF"/>
          <w:w w:val="99"/>
        </w:rPr>
        <w:t xml:space="preserve"> </w:t>
      </w:r>
    </w:p>
    <w:tbl>
      <w:tblPr>
        <w:tblStyle w:val="15"/>
        <w:tblW w:w="9139" w:type="dxa"/>
        <w:tblInd w:w="10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9139" w:type="dxa"/>
          </w:tcPr>
          <w:p>
            <w:pPr>
              <w:pStyle w:val="6"/>
              <w:kinsoku w:val="0"/>
              <w:overflowPunct w:val="0"/>
              <w:ind w:left="0"/>
              <w:rPr>
                <w:color w:val="0000FF"/>
                <w:spacing w:val="4"/>
              </w:rPr>
            </w:pPr>
            <w:sdt>
              <w:sdtPr>
                <w:rPr>
                  <w:color w:val="0000FF"/>
                  <w:w w:val="99"/>
                </w:rPr>
                <w:id w:val="2003077739"/>
                <w14:checkbox>
                  <w14:checked w14:val="0"/>
                  <w14:checkedState w14:val="2612" w14:font="MS Gothic"/>
                  <w14:uncheckedState w14:val="2610" w14:font="MS Gothic"/>
                </w14:checkbox>
              </w:sdtPr>
              <w:sdtEndPr>
                <w:rPr>
                  <w:color w:val="0000FF"/>
                  <w:w w:val="99"/>
                </w:rPr>
              </w:sdtEndPr>
              <w:sdtContent>
                <w:r>
                  <w:rPr>
                    <w:rFonts w:hint="eastAsia" w:ascii="MS Gothic" w:hAnsi="MS Gothic" w:eastAsia="MS Gothic"/>
                    <w:color w:val="0000FF"/>
                    <w:w w:val="99"/>
                  </w:rPr>
                  <w:t>☐</w:t>
                </w:r>
              </w:sdtContent>
            </w:sdt>
            <w:r>
              <w:rPr>
                <w:color w:val="0000FF"/>
                <w:w w:val="99"/>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8"/>
              </w:rPr>
              <w:t xml:space="preserve"> </w:t>
            </w:r>
            <w:r>
              <w:rPr>
                <w:color w:val="0000FF"/>
              </w:rPr>
              <w:t>to</w:t>
            </w:r>
            <w:r>
              <w:rPr>
                <w:color w:val="0000FF"/>
                <w:spacing w:val="-8"/>
              </w:rPr>
              <w:t xml:space="preserve"> </w:t>
            </w:r>
            <w:r>
              <w:rPr>
                <w:color w:val="0000FF"/>
              </w:rPr>
              <w:t>ac</w:t>
            </w:r>
            <w:r>
              <w:rPr>
                <w:color w:val="0000FF"/>
                <w:spacing w:val="1"/>
              </w:rPr>
              <w:t>c</w:t>
            </w:r>
            <w:r>
              <w:rPr>
                <w:color w:val="0000FF"/>
              </w:rPr>
              <w:t>ess</w:t>
            </w:r>
            <w:r>
              <w:rPr>
                <w:color w:val="0000FF"/>
                <w:spacing w:val="-6"/>
              </w:rPr>
              <w:t xml:space="preserve"> </w:t>
            </w:r>
            <w:r>
              <w:rPr>
                <w:color w:val="0000FF"/>
              </w:rPr>
              <w:t>gro</w:t>
            </w:r>
            <w:r>
              <w:rPr>
                <w:color w:val="0000FF"/>
                <w:spacing w:val="1"/>
              </w:rPr>
              <w:t>u</w:t>
            </w:r>
            <w:r>
              <w:rPr>
                <w:color w:val="0000FF"/>
              </w:rPr>
              <w:t>ps</w:t>
            </w:r>
            <w:r>
              <w:rPr>
                <w:color w:val="0000FF"/>
                <w:spacing w:val="-6"/>
              </w:rPr>
              <w:t xml:space="preserve"> </w:t>
            </w:r>
            <w:r>
              <w:rPr>
                <w:color w:val="0000FF"/>
              </w:rPr>
              <w:t>of</w:t>
            </w:r>
            <w:r>
              <w:rPr>
                <w:color w:val="0000FF"/>
                <w:spacing w:val="-6"/>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6"/>
              </w:rPr>
              <w:t xml:space="preserve"> </w:t>
            </w:r>
            <w:r>
              <w:rPr>
                <w:color w:val="0000FF"/>
                <w:spacing w:val="1"/>
              </w:rPr>
              <w:t>f</w:t>
            </w:r>
            <w:r>
              <w:rPr>
                <w:color w:val="0000FF"/>
              </w:rPr>
              <w:t>rom</w:t>
            </w:r>
            <w:r>
              <w:rPr>
                <w:color w:val="0000FF"/>
                <w:spacing w:val="-4"/>
              </w:rPr>
              <w:t xml:space="preserve"> </w:t>
            </w:r>
            <w:r>
              <w:rPr>
                <w:color w:val="0000FF"/>
              </w:rPr>
              <w:t>stu</w:t>
            </w:r>
            <w:r>
              <w:rPr>
                <w:color w:val="0000FF"/>
                <w:spacing w:val="-1"/>
              </w:rPr>
              <w:t>d</w:t>
            </w:r>
            <w:r>
              <w:rPr>
                <w:color w:val="0000FF"/>
              </w:rPr>
              <w:t>e</w:t>
            </w:r>
            <w:r>
              <w:rPr>
                <w:color w:val="0000FF"/>
                <w:spacing w:val="-1"/>
              </w:rPr>
              <w:t>n</w:t>
            </w:r>
            <w:r>
              <w:rPr>
                <w:color w:val="0000FF"/>
              </w:rPr>
              <w:t>t</w:t>
            </w:r>
            <w:r>
              <w:rPr>
                <w:color w:val="0000FF"/>
                <w:spacing w:val="-7"/>
              </w:rPr>
              <w:t xml:space="preserve"> </w:t>
            </w:r>
            <w:r>
              <w:rPr>
                <w:color w:val="0000FF"/>
                <w:spacing w:val="1"/>
              </w:rPr>
              <w:t>b</w:t>
            </w:r>
            <w:r>
              <w:rPr>
                <w:color w:val="0000FF"/>
              </w:rPr>
              <w:t>o</w:t>
            </w:r>
            <w:r>
              <w:rPr>
                <w:color w:val="0000FF"/>
                <w:spacing w:val="4"/>
              </w:rPr>
              <w:t>dy</w:t>
            </w:r>
          </w:p>
          <w:p>
            <w:pPr>
              <w:pStyle w:val="6"/>
              <w:kinsoku w:val="0"/>
              <w:overflowPunct w:val="0"/>
              <w:ind w:left="0"/>
              <w:rPr>
                <w:color w:val="0000FF"/>
                <w:w w:val="9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9139" w:type="dxa"/>
          </w:tcPr>
          <w:p>
            <w:pPr>
              <w:pStyle w:val="6"/>
              <w:kinsoku w:val="0"/>
              <w:overflowPunct w:val="0"/>
              <w:spacing w:line="552" w:lineRule="auto"/>
              <w:ind w:left="0"/>
              <w:rPr>
                <w:color w:val="0000FF"/>
                <w:w w:val="99"/>
              </w:rPr>
            </w:pPr>
            <w:sdt>
              <w:sdtPr>
                <w:rPr>
                  <w:color w:val="0000FF"/>
                  <w:spacing w:val="-1"/>
                </w:rPr>
                <w:id w:val="-420641822"/>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8"/>
              </w:rPr>
              <w:t xml:space="preserve"> </w:t>
            </w:r>
            <w:r>
              <w:rPr>
                <w:color w:val="0000FF"/>
              </w:rPr>
              <w:t>to</w:t>
            </w:r>
            <w:r>
              <w:rPr>
                <w:color w:val="0000FF"/>
                <w:spacing w:val="-8"/>
              </w:rPr>
              <w:t xml:space="preserve"> </w:t>
            </w:r>
            <w:r>
              <w:rPr>
                <w:color w:val="0000FF"/>
              </w:rPr>
              <w:t>use</w:t>
            </w:r>
            <w:r>
              <w:rPr>
                <w:color w:val="0000FF"/>
                <w:spacing w:val="-5"/>
              </w:rPr>
              <w:t xml:space="preserve"> </w:t>
            </w:r>
            <w:r>
              <w:rPr>
                <w:color w:val="0000FF"/>
              </w:rPr>
              <w:t>U</w:t>
            </w:r>
            <w:r>
              <w:rPr>
                <w:color w:val="0000FF"/>
                <w:spacing w:val="1"/>
              </w:rPr>
              <w:t>n</w:t>
            </w:r>
            <w:r>
              <w:rPr>
                <w:color w:val="0000FF"/>
                <w:spacing w:val="-1"/>
              </w:rPr>
              <w:t>i</w:t>
            </w:r>
            <w:r>
              <w:rPr>
                <w:color w:val="0000FF"/>
                <w:spacing w:val="1"/>
              </w:rPr>
              <w:t>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9"/>
              </w:rPr>
              <w:t xml:space="preserve"> </w:t>
            </w:r>
            <w:r>
              <w:rPr>
                <w:color w:val="0000FF"/>
              </w:rPr>
              <w:t>pre</w:t>
            </w:r>
            <w:r>
              <w:rPr>
                <w:color w:val="0000FF"/>
                <w:spacing w:val="4"/>
              </w:rPr>
              <w:t>m</w:t>
            </w:r>
            <w:r>
              <w:rPr>
                <w:color w:val="0000FF"/>
                <w:spacing w:val="-1"/>
              </w:rPr>
              <w:t>i</w:t>
            </w:r>
            <w:r>
              <w:rPr>
                <w:color w:val="0000FF"/>
                <w:spacing w:val="1"/>
              </w:rPr>
              <w:t>s</w:t>
            </w:r>
            <w:r>
              <w:rPr>
                <w:color w:val="0000FF"/>
              </w:rPr>
              <w:t>es</w:t>
            </w:r>
            <w:r>
              <w:rPr>
                <w:color w:val="0000FF"/>
                <w:spacing w:val="-6"/>
              </w:rPr>
              <w:t xml:space="preserve"> </w:t>
            </w:r>
            <w:r>
              <w:rPr>
                <w:color w:val="0000FF"/>
              </w:rPr>
              <w:t>b</w:t>
            </w:r>
            <w:r>
              <w:rPr>
                <w:color w:val="0000FF"/>
                <w:spacing w:val="1"/>
              </w:rPr>
              <w:t>e</w:t>
            </w:r>
            <w:r>
              <w:rPr>
                <w:color w:val="0000FF"/>
                <w:spacing w:val="-5"/>
              </w:rPr>
              <w:t>y</w:t>
            </w:r>
            <w:r>
              <w:rPr>
                <w:color w:val="0000FF"/>
                <w:spacing w:val="1"/>
              </w:rPr>
              <w:t>o</w:t>
            </w:r>
            <w:r>
              <w:rPr>
                <w:color w:val="0000FF"/>
              </w:rPr>
              <w:t>nd</w:t>
            </w:r>
            <w:r>
              <w:rPr>
                <w:color w:val="0000FF"/>
                <w:spacing w:val="-5"/>
              </w:rPr>
              <w:t xml:space="preserve"> </w:t>
            </w:r>
            <w:r>
              <w:rPr>
                <w:color w:val="0000FF"/>
              </w:rPr>
              <w:t>areas</w:t>
            </w:r>
            <w:r>
              <w:rPr>
                <w:color w:val="0000FF"/>
                <w:spacing w:val="1"/>
              </w:rPr>
              <w:t xml:space="preserve"> o</w:t>
            </w:r>
            <w:r>
              <w:rPr>
                <w:color w:val="0000FF"/>
              </w:rPr>
              <w:t>f</w:t>
            </w:r>
            <w:r>
              <w:rPr>
                <w:color w:val="0000FF"/>
                <w:spacing w:val="-5"/>
              </w:rPr>
              <w:t xml:space="preserve"> School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39" w:type="dxa"/>
          </w:tcPr>
          <w:p>
            <w:pPr>
              <w:pStyle w:val="6"/>
              <w:kinsoku w:val="0"/>
              <w:overflowPunct w:val="0"/>
              <w:spacing w:line="552" w:lineRule="auto"/>
              <w:ind w:left="0" w:right="-72"/>
              <w:rPr>
                <w:color w:val="0000FF"/>
                <w:w w:val="99"/>
              </w:rPr>
            </w:pPr>
            <w:sdt>
              <w:sdtPr>
                <w:rPr>
                  <w:color w:val="0000FF"/>
                  <w:spacing w:val="-1"/>
                </w:rPr>
                <w:id w:val="2145007762"/>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S</w:t>
            </w:r>
            <w:r>
              <w:rPr>
                <w:color w:val="0000FF"/>
                <w:spacing w:val="1"/>
              </w:rPr>
              <w:t>c</w:t>
            </w:r>
            <w:r>
              <w:rPr>
                <w:color w:val="0000FF"/>
              </w:rPr>
              <w:t>h</w:t>
            </w:r>
            <w:r>
              <w:rPr>
                <w:color w:val="0000FF"/>
                <w:spacing w:val="-1"/>
              </w:rPr>
              <w:t>o</w:t>
            </w:r>
            <w:r>
              <w:rPr>
                <w:color w:val="0000FF"/>
              </w:rPr>
              <w:t>o</w:t>
            </w:r>
            <w:r>
              <w:rPr>
                <w:color w:val="0000FF"/>
                <w:spacing w:val="-2"/>
              </w:rPr>
              <w:t>l</w:t>
            </w:r>
            <w:r>
              <w:rPr>
                <w:color w:val="0000FF"/>
              </w:rPr>
              <w:t>s</w:t>
            </w:r>
            <w:r>
              <w:rPr>
                <w:color w:val="0000FF"/>
                <w:w w:val="99"/>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7"/>
              </w:rPr>
              <w:t xml:space="preserve"> </w:t>
            </w:r>
            <w:r>
              <w:rPr>
                <w:color w:val="0000FF"/>
                <w:spacing w:val="1"/>
              </w:rPr>
              <w:t>f</w:t>
            </w:r>
            <w:r>
              <w:rPr>
                <w:color w:val="0000FF"/>
              </w:rPr>
              <w:t>r</w:t>
            </w:r>
            <w:r>
              <w:rPr>
                <w:color w:val="0000FF"/>
                <w:spacing w:val="-3"/>
              </w:rPr>
              <w:t>o</w:t>
            </w:r>
            <w:r>
              <w:rPr>
                <w:color w:val="0000FF"/>
              </w:rPr>
              <w:t>m</w:t>
            </w:r>
            <w:r>
              <w:rPr>
                <w:color w:val="0000FF"/>
                <w:spacing w:val="-3"/>
              </w:rPr>
              <w:t xml:space="preserve"> </w:t>
            </w:r>
            <w:r>
              <w:rPr>
                <w:color w:val="0000FF"/>
              </w:rPr>
              <w:t>o</w:t>
            </w:r>
            <w:r>
              <w:rPr>
                <w:color w:val="0000FF"/>
                <w:spacing w:val="-1"/>
              </w:rPr>
              <w:t>f</w:t>
            </w:r>
            <w:r>
              <w:rPr>
                <w:color w:val="0000FF"/>
                <w:spacing w:val="3"/>
              </w:rPr>
              <w:t>f</w:t>
            </w:r>
            <w:r>
              <w:rPr>
                <w:color w:val="0000FF"/>
                <w:spacing w:val="-2"/>
              </w:rPr>
              <w:t>-</w:t>
            </w:r>
            <w:r>
              <w:rPr>
                <w:color w:val="0000FF"/>
                <w:spacing w:val="1"/>
              </w:rPr>
              <w:t>c</w:t>
            </w:r>
            <w:r>
              <w:rPr>
                <w:color w:val="0000FF"/>
                <w:spacing w:val="-3"/>
              </w:rPr>
              <w:t>a</w:t>
            </w:r>
            <w:r>
              <w:rPr>
                <w:color w:val="0000FF"/>
                <w:spacing w:val="4"/>
              </w:rPr>
              <w:t>m</w:t>
            </w:r>
            <w:r>
              <w:rPr>
                <w:color w:val="0000FF"/>
              </w:rPr>
              <w:t>p</w:t>
            </w:r>
            <w:r>
              <w:rPr>
                <w:color w:val="0000FF"/>
                <w:spacing w:val="-1"/>
              </w:rPr>
              <w:t>u</w:t>
            </w:r>
            <w:r>
              <w:rPr>
                <w:color w:val="0000FF"/>
              </w:rPr>
              <w:t>s</w:t>
            </w:r>
            <w:r>
              <w:rPr>
                <w:color w:val="0000FF"/>
                <w:spacing w:val="-6"/>
              </w:rPr>
              <w:t xml:space="preserve"> </w:t>
            </w:r>
            <w:r>
              <w:rPr>
                <w:color w:val="0000FF"/>
                <w:spacing w:val="-2"/>
              </w:rPr>
              <w:t>l</w:t>
            </w:r>
            <w:r>
              <w:rPr>
                <w:color w:val="0000FF"/>
              </w:rPr>
              <w:t>ocatio</w:t>
            </w:r>
            <w:r>
              <w:rPr>
                <w:color w:val="0000FF"/>
                <w:spacing w:val="-1"/>
              </w:rPr>
              <w:t>n</w:t>
            </w:r>
            <w:r>
              <w:rPr>
                <w:color w:val="0000FF"/>
              </w:rPr>
              <w:t>(</w:t>
            </w:r>
            <w:r>
              <w:rPr>
                <w:color w:val="0000FF"/>
                <w:spacing w:val="1"/>
              </w:rPr>
              <w:t>s</w:t>
            </w:r>
            <w:r>
              <w:rPr>
                <w:color w:val="0000FF"/>
              </w:rPr>
              <w:t>)</w:t>
            </w:r>
            <w:r>
              <w:rPr>
                <w:color w:val="0000FF"/>
                <w:spacing w:val="-6"/>
              </w:rPr>
              <w:t xml:space="preserve"> </w:t>
            </w:r>
            <w:r>
              <w:rPr>
                <w:color w:val="0000FF"/>
              </w:rPr>
              <w:t>to</w:t>
            </w:r>
            <w:r>
              <w:rPr>
                <w:color w:val="0000FF"/>
                <w:spacing w:val="-7"/>
              </w:rPr>
              <w:t xml:space="preserve"> </w:t>
            </w:r>
            <w:r>
              <w:rPr>
                <w:color w:val="0000FF"/>
                <w:spacing w:val="1"/>
              </w:rPr>
              <w:t>b</w:t>
            </w:r>
            <w:r>
              <w:rPr>
                <w:color w:val="0000FF"/>
              </w:rPr>
              <w:t>e</w:t>
            </w:r>
            <w:r>
              <w:rPr>
                <w:color w:val="0000FF"/>
                <w:spacing w:val="-7"/>
              </w:rPr>
              <w:t xml:space="preserve"> </w:t>
            </w:r>
            <w:r>
              <w:rPr>
                <w:color w:val="0000FF"/>
                <w:spacing w:val="-1"/>
              </w:rPr>
              <w:t>u</w:t>
            </w:r>
            <w:r>
              <w:rPr>
                <w:color w:val="0000FF"/>
                <w:spacing w:val="1"/>
              </w:rPr>
              <w:t>se</w:t>
            </w:r>
            <w:r>
              <w:rPr>
                <w:color w:val="0000FF"/>
              </w:rPr>
              <w:t>d</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2"/>
              </w:rPr>
              <w:t>c</w:t>
            </w:r>
            <w:r>
              <w:rPr>
                <w:color w:val="0000FF"/>
              </w:rPr>
              <w:t>o</w:t>
            </w:r>
            <w:r>
              <w:rPr>
                <w:color w:val="0000FF"/>
                <w:spacing w:val="-1"/>
              </w:rPr>
              <w:t>n</w:t>
            </w:r>
            <w:r>
              <w:rPr>
                <w:color w:val="0000FF"/>
              </w:rPr>
              <w:t>d</w:t>
            </w:r>
            <w:r>
              <w:rPr>
                <w:color w:val="0000FF"/>
                <w:spacing w:val="-1"/>
              </w:rPr>
              <w:t>u</w:t>
            </w:r>
            <w:r>
              <w:rPr>
                <w:color w:val="0000FF"/>
                <w:spacing w:val="1"/>
              </w:rPr>
              <w:t>c</w:t>
            </w:r>
            <w:r>
              <w:rPr>
                <w:color w:val="0000FF"/>
              </w:rPr>
              <w:t>t</w:t>
            </w:r>
            <w:r>
              <w:rPr>
                <w:color w:val="0000FF"/>
                <w:spacing w:val="-4"/>
              </w:rPr>
              <w:t xml:space="preserve"> </w:t>
            </w:r>
            <w:r>
              <w:rPr>
                <w:color w:val="0000FF"/>
              </w:rPr>
              <w:t>th</w:t>
            </w:r>
            <w:r>
              <w:rPr>
                <w:color w:val="0000FF"/>
                <w:spacing w:val="-2"/>
              </w:rPr>
              <w:t>i</w:t>
            </w:r>
            <w:r>
              <w:rPr>
                <w:color w:val="0000FF"/>
              </w:rPr>
              <w:t>s</w:t>
            </w:r>
            <w:r>
              <w:rPr>
                <w:color w:val="0000FF"/>
                <w:spacing w:val="-6"/>
              </w:rPr>
              <w:t xml:space="preserve"> </w:t>
            </w:r>
            <w:r>
              <w:rPr>
                <w:color w:val="0000FF"/>
              </w:rPr>
              <w:t>st</w:t>
            </w:r>
            <w:r>
              <w:rPr>
                <w:color w:val="0000FF"/>
                <w:spacing w:val="1"/>
              </w:rPr>
              <w:t>ud</w:t>
            </w:r>
            <w:r>
              <w:rPr>
                <w:color w:val="0000FF"/>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39" w:type="dxa"/>
          </w:tcPr>
          <w:p>
            <w:pPr>
              <w:pStyle w:val="6"/>
              <w:kinsoku w:val="0"/>
              <w:overflowPunct w:val="0"/>
              <w:spacing w:line="552" w:lineRule="auto"/>
              <w:ind w:left="0" w:right="69"/>
              <w:rPr>
                <w:color w:val="0000FF"/>
                <w:w w:val="99"/>
              </w:rPr>
            </w:pPr>
            <w:sdt>
              <w:sdtPr>
                <w:rPr>
                  <w:color w:val="0000FF"/>
                </w:rPr>
                <w:id w:val="1635829561"/>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R</w:t>
            </w:r>
            <w:r>
              <w:rPr>
                <w:color w:val="0000FF"/>
                <w:spacing w:val="-1"/>
              </w:rPr>
              <w:t>i</w:t>
            </w:r>
            <w:r>
              <w:rPr>
                <w:color w:val="0000FF"/>
                <w:spacing w:val="1"/>
              </w:rPr>
              <w:t>s</w:t>
            </w:r>
            <w:r>
              <w:rPr>
                <w:color w:val="0000FF"/>
              </w:rPr>
              <w:t>k</w:t>
            </w:r>
            <w:r>
              <w:rPr>
                <w:color w:val="0000FF"/>
                <w:spacing w:val="-5"/>
              </w:rPr>
              <w:t xml:space="preserve"> </w:t>
            </w:r>
            <w:r>
              <w:rPr>
                <w:color w:val="0000FF"/>
                <w:spacing w:val="-1"/>
              </w:rPr>
              <w:t>A</w:t>
            </w:r>
            <w:r>
              <w:rPr>
                <w:color w:val="0000FF"/>
                <w:spacing w:val="1"/>
              </w:rPr>
              <w:t>ss</w:t>
            </w:r>
            <w:r>
              <w:rPr>
                <w:color w:val="0000FF"/>
              </w:rPr>
              <w:t>es</w:t>
            </w:r>
            <w:r>
              <w:rPr>
                <w:color w:val="0000FF"/>
                <w:spacing w:val="-2"/>
              </w:rPr>
              <w:t>s</w:t>
            </w:r>
            <w:r>
              <w:rPr>
                <w:color w:val="0000FF"/>
                <w:spacing w:val="4"/>
              </w:rPr>
              <w:t>m</w:t>
            </w:r>
            <w:r>
              <w:rPr>
                <w:color w:val="0000FF"/>
              </w:rPr>
              <w:t>e</w:t>
            </w:r>
            <w:r>
              <w:rPr>
                <w:color w:val="0000FF"/>
                <w:spacing w:val="-1"/>
              </w:rPr>
              <w:t>n</w:t>
            </w:r>
            <w:r>
              <w:rPr>
                <w:color w:val="0000FF"/>
              </w:rPr>
              <w:t>t(</w:t>
            </w:r>
            <w:r>
              <w:rPr>
                <w:color w:val="0000FF"/>
                <w:spacing w:val="-2"/>
              </w:rPr>
              <w:t>s</w:t>
            </w:r>
            <w:r>
              <w:rPr>
                <w:color w:val="0000FF"/>
              </w:rPr>
              <w:t>)</w:t>
            </w:r>
            <w:r>
              <w:rPr>
                <w:color w:val="0000FF"/>
                <w:spacing w:val="-7"/>
              </w:rPr>
              <w:t xml:space="preserve"> </w:t>
            </w:r>
            <w:r>
              <w:rPr>
                <w:color w:val="0000FF"/>
                <w:spacing w:val="-2"/>
              </w:rPr>
              <w:t>i</w:t>
            </w:r>
            <w:r>
              <w:rPr>
                <w:color w:val="0000FF"/>
              </w:rPr>
              <w:t>n</w:t>
            </w:r>
            <w:r>
              <w:rPr>
                <w:color w:val="0000FF"/>
                <w:spacing w:val="-8"/>
              </w:rPr>
              <w:t xml:space="preserve"> </w:t>
            </w:r>
            <w:r>
              <w:rPr>
                <w:color w:val="0000FF"/>
              </w:rPr>
              <w:t>re</w:t>
            </w:r>
            <w:r>
              <w:rPr>
                <w:color w:val="0000FF"/>
                <w:spacing w:val="1"/>
              </w:rPr>
              <w:t>sp</w:t>
            </w:r>
            <w:r>
              <w:rPr>
                <w:color w:val="0000FF"/>
              </w:rPr>
              <w:t>ect</w:t>
            </w:r>
            <w:r>
              <w:rPr>
                <w:color w:val="0000FF"/>
                <w:spacing w:val="-8"/>
              </w:rPr>
              <w:t xml:space="preserve"> </w:t>
            </w:r>
            <w:r>
              <w:rPr>
                <w:color w:val="0000FF"/>
                <w:spacing w:val="-1"/>
              </w:rPr>
              <w:t>o</w:t>
            </w:r>
            <w:r>
              <w:rPr>
                <w:color w:val="0000FF"/>
              </w:rPr>
              <w:t>f</w:t>
            </w:r>
            <w:r>
              <w:rPr>
                <w:color w:val="0000FF"/>
                <w:spacing w:val="-6"/>
              </w:rPr>
              <w:t xml:space="preserve"> </w:t>
            </w:r>
            <w:r>
              <w:rPr>
                <w:color w:val="0000FF"/>
              </w:rPr>
              <w:t>h</w:t>
            </w:r>
            <w:r>
              <w:rPr>
                <w:color w:val="0000FF"/>
                <w:spacing w:val="1"/>
              </w:rPr>
              <w:t>a</w:t>
            </w:r>
            <w:r>
              <w:rPr>
                <w:color w:val="0000FF"/>
                <w:spacing w:val="-2"/>
              </w:rPr>
              <w:t>z</w:t>
            </w:r>
            <w:r>
              <w:rPr>
                <w:color w:val="0000FF"/>
              </w:rPr>
              <w:t>ard</w:t>
            </w:r>
            <w:r>
              <w:rPr>
                <w:color w:val="0000FF"/>
                <w:spacing w:val="1"/>
              </w:rPr>
              <w:t>s</w:t>
            </w:r>
            <w:r>
              <w:rPr>
                <w:color w:val="0000FF"/>
              </w:rPr>
              <w:t>/r</w:t>
            </w:r>
            <w:r>
              <w:rPr>
                <w:color w:val="0000FF"/>
                <w:spacing w:val="-1"/>
              </w:rPr>
              <w:t>i</w:t>
            </w:r>
            <w:r>
              <w:rPr>
                <w:color w:val="0000FF"/>
                <w:spacing w:val="1"/>
              </w:rPr>
              <w:t>s</w:t>
            </w:r>
            <w:r>
              <w:rPr>
                <w:color w:val="0000FF"/>
                <w:spacing w:val="3"/>
              </w:rPr>
              <w:t>k</w:t>
            </w:r>
            <w:r>
              <w:rPr>
                <w:color w:val="0000FF"/>
              </w:rPr>
              <w:t>s</w:t>
            </w:r>
            <w:r>
              <w:rPr>
                <w:color w:val="0000FF"/>
                <w:spacing w:val="-8"/>
              </w:rPr>
              <w:t xml:space="preserve"> </w:t>
            </w:r>
            <w:r>
              <w:rPr>
                <w:color w:val="0000FF"/>
              </w:rPr>
              <w:t>a</w:t>
            </w:r>
            <w:r>
              <w:rPr>
                <w:color w:val="0000FF"/>
                <w:spacing w:val="-1"/>
              </w:rPr>
              <w:t>f</w:t>
            </w:r>
            <w:r>
              <w:rPr>
                <w:color w:val="0000FF"/>
                <w:spacing w:val="2"/>
              </w:rPr>
              <w:t>f</w:t>
            </w:r>
            <w:r>
              <w:rPr>
                <w:color w:val="0000FF"/>
              </w:rPr>
              <w:t>ect</w:t>
            </w:r>
            <w:r>
              <w:rPr>
                <w:color w:val="0000FF"/>
                <w:spacing w:val="-2"/>
              </w:rPr>
              <w:t>i</w:t>
            </w:r>
            <w:r>
              <w:rPr>
                <w:color w:val="0000FF"/>
              </w:rPr>
              <w:t>ng</w:t>
            </w:r>
            <w:r>
              <w:rPr>
                <w:color w:val="0000FF"/>
                <w:spacing w:val="-8"/>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spacing w:val="1"/>
              </w:rPr>
              <w:t>n</w:t>
            </w:r>
            <w:r>
              <w:rPr>
                <w:color w:val="0000FF"/>
              </w:rPr>
              <w:t>ts</w:t>
            </w:r>
            <w:r>
              <w:rPr>
                <w:color w:val="0000FF"/>
                <w:spacing w:val="-13"/>
              </w:rPr>
              <w:t>/</w:t>
            </w:r>
            <w:r>
              <w:rPr>
                <w:color w:val="0000FF"/>
                <w:spacing w:val="-2"/>
              </w:rPr>
              <w:t>i</w:t>
            </w:r>
            <w:r>
              <w:rPr>
                <w:color w:val="0000FF"/>
                <w:spacing w:val="1"/>
              </w:rPr>
              <w:t>n</w:t>
            </w:r>
            <w:r>
              <w:rPr>
                <w:color w:val="0000FF"/>
                <w:spacing w:val="-2"/>
              </w:rPr>
              <w:t>v</w:t>
            </w:r>
            <w:r>
              <w:rPr>
                <w:color w:val="0000FF"/>
              </w:rPr>
              <w:t>es</w:t>
            </w:r>
            <w:r>
              <w:rPr>
                <w:color w:val="0000FF"/>
                <w:spacing w:val="2"/>
              </w:rPr>
              <w:t>t</w:t>
            </w:r>
            <w:r>
              <w:rPr>
                <w:color w:val="0000FF"/>
                <w:spacing w:val="-1"/>
              </w:rPr>
              <w:t>i</w:t>
            </w:r>
            <w:r>
              <w:rPr>
                <w:color w:val="0000FF"/>
              </w:rPr>
              <w:t>g</w:t>
            </w:r>
            <w:r>
              <w:rPr>
                <w:color w:val="0000FF"/>
                <w:spacing w:val="1"/>
              </w:rPr>
              <w:t>a</w:t>
            </w:r>
            <w:r>
              <w:rPr>
                <w:color w:val="0000FF"/>
              </w:rPr>
              <w:t>t</w:t>
            </w:r>
            <w:r>
              <w:rPr>
                <w:color w:val="0000FF"/>
                <w:spacing w:val="1"/>
              </w:rPr>
              <w:t>o</w:t>
            </w:r>
            <w:r>
              <w:rPr>
                <w:color w:val="0000FF"/>
              </w:rPr>
              <w:t>r(</w:t>
            </w:r>
            <w:r>
              <w:rPr>
                <w:color w:val="0000FF"/>
                <w:spacing w:val="1"/>
              </w:rPr>
              <w:t>s</w:t>
            </w:r>
            <w:r>
              <w:rPr>
                <w:color w:val="0000FF"/>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39" w:type="dxa"/>
          </w:tcPr>
          <w:p>
            <w:pPr>
              <w:pStyle w:val="6"/>
              <w:kinsoku w:val="0"/>
              <w:overflowPunct w:val="0"/>
              <w:spacing w:line="552" w:lineRule="auto"/>
              <w:ind w:left="0"/>
              <w:rPr>
                <w:color w:val="0000FF"/>
              </w:rPr>
            </w:pPr>
            <w:sdt>
              <w:sdtPr>
                <w:rPr>
                  <w:color w:val="0000FF"/>
                </w:rPr>
                <w:id w:val="1598520077"/>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Co</w:t>
            </w:r>
            <w:r>
              <w:rPr>
                <w:color w:val="0000FF"/>
                <w:spacing w:val="4"/>
              </w:rPr>
              <w:t>p</w:t>
            </w:r>
            <w:r>
              <w:rPr>
                <w:color w:val="0000FF"/>
              </w:rPr>
              <w:t>y</w:t>
            </w:r>
            <w:r>
              <w:rPr>
                <w:color w:val="0000FF"/>
                <w:spacing w:val="-9"/>
              </w:rPr>
              <w:t xml:space="preserve"> </w:t>
            </w:r>
            <w:r>
              <w:rPr>
                <w:color w:val="0000FF"/>
              </w:rPr>
              <w:t>of</w:t>
            </w:r>
            <w:r>
              <w:rPr>
                <w:color w:val="0000FF"/>
                <w:spacing w:val="-4"/>
              </w:rPr>
              <w:t xml:space="preserve"> </w:t>
            </w:r>
            <w:r>
              <w:rPr>
                <w:color w:val="0000FF"/>
              </w:rPr>
              <w:t>Co</w:t>
            </w:r>
            <w:r>
              <w:rPr>
                <w:color w:val="0000FF"/>
                <w:spacing w:val="-1"/>
              </w:rPr>
              <w:t>n</w:t>
            </w:r>
            <w:r>
              <w:rPr>
                <w:color w:val="0000FF"/>
                <w:spacing w:val="1"/>
              </w:rPr>
              <w:t>se</w:t>
            </w:r>
            <w:r>
              <w:rPr>
                <w:color w:val="0000FF"/>
              </w:rPr>
              <w:t>nt</w:t>
            </w:r>
            <w:r>
              <w:rPr>
                <w:color w:val="0000FF"/>
                <w:spacing w:val="-5"/>
              </w:rPr>
              <w:t xml:space="preserve"> </w:t>
            </w:r>
            <w:r>
              <w:rPr>
                <w:color w:val="0000FF"/>
              </w:rPr>
              <w:t>Form</w:t>
            </w:r>
            <w:r>
              <w:rPr>
                <w:color w:val="0000FF"/>
                <w:spacing w:val="-1"/>
              </w:rPr>
              <w:t xml:space="preserve"> </w:t>
            </w:r>
            <w:r>
              <w:rPr>
                <w:color w:val="0000FF"/>
              </w:rPr>
              <w:t>(</w:t>
            </w:r>
            <w:r>
              <w:rPr>
                <w:color w:val="0000FF"/>
                <w:spacing w:val="-1"/>
              </w:rPr>
              <w:t>S</w:t>
            </w:r>
            <w:r>
              <w:rPr>
                <w:color w:val="0000FF"/>
              </w:rPr>
              <w:t>ee</w:t>
            </w:r>
            <w:r>
              <w:rPr>
                <w:color w:val="0000FF"/>
                <w:spacing w:val="-6"/>
              </w:rPr>
              <w:t xml:space="preserve"> </w:t>
            </w:r>
            <w:r>
              <w:rPr>
                <w:color w:val="0000FF"/>
              </w:rPr>
              <w:t>Form</w:t>
            </w:r>
            <w:r>
              <w:rPr>
                <w:color w:val="0000FF"/>
                <w:spacing w:val="-2"/>
              </w:rPr>
              <w:t xml:space="preserve"> </w:t>
            </w:r>
            <w:r>
              <w:rPr>
                <w:color w:val="0000FF"/>
                <w:spacing w:val="-1"/>
              </w:rPr>
              <w:t>E</w:t>
            </w:r>
            <w:r>
              <w:rPr>
                <w:color w:val="0000FF"/>
              </w:rPr>
              <w:t>C3</w:t>
            </w:r>
            <w:r>
              <w:rPr>
                <w:color w:val="0000FF"/>
                <w:spacing w:val="-6"/>
              </w:rPr>
              <w:t>/</w:t>
            </w:r>
            <w:r>
              <w:rPr>
                <w:color w:val="0000FF"/>
                <w:spacing w:val="-1"/>
              </w:rPr>
              <w:t>E</w:t>
            </w:r>
            <w:r>
              <w:rPr>
                <w:color w:val="0000FF"/>
                <w:spacing w:val="2"/>
              </w:rPr>
              <w:t>C</w:t>
            </w:r>
            <w:r>
              <w:rPr>
                <w:color w:val="0000FF"/>
              </w:rPr>
              <w:t>4)</w:t>
            </w:r>
            <w:r>
              <w:rPr>
                <w:color w:val="0000FF"/>
                <w:w w:val="99"/>
              </w:rPr>
              <w:t xml:space="preserve"> </w:t>
            </w:r>
            <w:r>
              <w:rPr>
                <w:color w:val="0000FF"/>
              </w:rPr>
              <w:t>Co</w:t>
            </w:r>
            <w:r>
              <w:rPr>
                <w:color w:val="0000FF"/>
                <w:spacing w:val="4"/>
              </w:rPr>
              <w:t>p</w:t>
            </w:r>
            <w:r>
              <w:rPr>
                <w:color w:val="0000FF"/>
              </w:rPr>
              <w:t>y</w:t>
            </w:r>
            <w:r>
              <w:rPr>
                <w:color w:val="0000FF"/>
                <w:spacing w:val="-11"/>
              </w:rPr>
              <w:t xml:space="preserve"> </w:t>
            </w:r>
            <w:r>
              <w:rPr>
                <w:color w:val="0000FF"/>
              </w:rPr>
              <w:t>of</w:t>
            </w:r>
            <w:r>
              <w:rPr>
                <w:color w:val="0000FF"/>
                <w:spacing w:val="-6"/>
              </w:rPr>
              <w:t xml:space="preserve"> </w:t>
            </w:r>
            <w:r>
              <w:rPr>
                <w:color w:val="0000FF"/>
              </w:rPr>
              <w:t>Form</w:t>
            </w:r>
            <w:r>
              <w:rPr>
                <w:color w:val="0000FF"/>
                <w:spacing w:val="-4"/>
              </w:rPr>
              <w:t xml:space="preserve"> </w:t>
            </w:r>
            <w:r>
              <w:rPr>
                <w:color w:val="0000FF"/>
                <w:spacing w:val="-1"/>
              </w:rPr>
              <w:t>E</w:t>
            </w:r>
            <w:r>
              <w:rPr>
                <w:color w:val="0000FF"/>
              </w:rPr>
              <w:t>C6</w:t>
            </w:r>
            <w:r>
              <w:rPr>
                <w:color w:val="0000FF"/>
                <w:spacing w:val="-8"/>
              </w:rPr>
              <w:t xml:space="preserve"> </w:t>
            </w:r>
            <w:r>
              <w:rPr>
                <w:color w:val="0000FF"/>
              </w:rPr>
              <w:t>(P</w:t>
            </w:r>
            <w:r>
              <w:rPr>
                <w:color w:val="0000FF"/>
                <w:spacing w:val="-1"/>
              </w:rPr>
              <w:t>a</w:t>
            </w:r>
            <w:r>
              <w:rPr>
                <w:color w:val="0000FF"/>
                <w:spacing w:val="2"/>
              </w:rPr>
              <w:t>r</w:t>
            </w:r>
            <w:r>
              <w:rPr>
                <w:color w:val="0000FF"/>
              </w:rPr>
              <w:t>t</w:t>
            </w:r>
            <w:r>
              <w:rPr>
                <w:color w:val="0000FF"/>
                <w:spacing w:val="-2"/>
              </w:rPr>
              <w:t>i</w:t>
            </w:r>
            <w:r>
              <w:rPr>
                <w:color w:val="0000FF"/>
                <w:spacing w:val="3"/>
              </w:rPr>
              <w:t>c</w:t>
            </w:r>
            <w:r>
              <w:rPr>
                <w:color w:val="0000FF"/>
                <w:spacing w:val="-1"/>
              </w:rPr>
              <w:t>i</w:t>
            </w:r>
            <w:r>
              <w:rPr>
                <w:color w:val="0000FF"/>
                <w:spacing w:val="1"/>
              </w:rPr>
              <w:t>p</w:t>
            </w:r>
            <w:r>
              <w:rPr>
                <w:color w:val="0000FF"/>
              </w:rPr>
              <w:t>a</w:t>
            </w:r>
            <w:r>
              <w:rPr>
                <w:color w:val="0000FF"/>
                <w:spacing w:val="-1"/>
              </w:rPr>
              <w:t>n</w:t>
            </w:r>
            <w:r>
              <w:rPr>
                <w:color w:val="0000FF"/>
              </w:rPr>
              <w:t>t</w:t>
            </w:r>
            <w:r>
              <w:rPr>
                <w:color w:val="0000FF"/>
                <w:spacing w:val="-8"/>
              </w:rPr>
              <w:t xml:space="preserve"> </w:t>
            </w:r>
            <w:r>
              <w:rPr>
                <w:color w:val="0000FF"/>
                <w:spacing w:val="1"/>
              </w:rPr>
              <w:t>I</w:t>
            </w:r>
            <w:r>
              <w:rPr>
                <w:color w:val="0000FF"/>
              </w:rPr>
              <w:t>n</w:t>
            </w:r>
            <w:r>
              <w:rPr>
                <w:color w:val="0000FF"/>
                <w:spacing w:val="1"/>
              </w:rPr>
              <w:t>f</w:t>
            </w:r>
            <w:r>
              <w:rPr>
                <w:color w:val="0000FF"/>
              </w:rPr>
              <w:t>o</w:t>
            </w:r>
            <w:r>
              <w:rPr>
                <w:color w:val="0000FF"/>
                <w:spacing w:val="-2"/>
              </w:rPr>
              <w:t xml:space="preserve"> </w:t>
            </w:r>
            <w:r>
              <w:rPr>
                <w:color w:val="0000FF"/>
                <w:spacing w:val="-1"/>
              </w:rPr>
              <w:t>S</w:t>
            </w:r>
            <w:r>
              <w:rPr>
                <w:color w:val="0000FF"/>
              </w:rPr>
              <w:t>h</w:t>
            </w:r>
            <w:r>
              <w:rPr>
                <w:color w:val="0000FF"/>
                <w:spacing w:val="1"/>
              </w:rPr>
              <w:t>e</w:t>
            </w:r>
            <w:r>
              <w:rPr>
                <w:color w:val="0000FF"/>
              </w:rPr>
              <w:t>et)</w:t>
            </w:r>
          </w:p>
          <w:p>
            <w:pPr>
              <w:pStyle w:val="6"/>
              <w:kinsoku w:val="0"/>
              <w:overflowPunct w:val="0"/>
              <w:spacing w:line="552" w:lineRule="auto"/>
              <w:ind w:left="0"/>
              <w:rPr>
                <w:color w:val="0000FF"/>
              </w:rPr>
            </w:pPr>
            <w:sdt>
              <w:sdtPr>
                <w:rPr>
                  <w:color w:val="0000FF"/>
                </w:rPr>
                <w:id w:val="-776877009"/>
                <w14:checkbox>
                  <w14:checked w14:val="1"/>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 xml:space="preserve"> Co</w:t>
            </w:r>
            <w:r>
              <w:rPr>
                <w:color w:val="0000FF"/>
                <w:spacing w:val="4"/>
              </w:rPr>
              <w:t>p</w:t>
            </w:r>
            <w:r>
              <w:rPr>
                <w:color w:val="0000FF"/>
              </w:rPr>
              <w:t>y</w:t>
            </w:r>
            <w:r>
              <w:rPr>
                <w:color w:val="0000FF"/>
                <w:spacing w:val="-11"/>
              </w:rPr>
              <w:t xml:space="preserve"> </w:t>
            </w:r>
            <w:r>
              <w:rPr>
                <w:color w:val="0000FF"/>
              </w:rPr>
              <w:t>of</w:t>
            </w:r>
            <w:r>
              <w:rPr>
                <w:color w:val="0000FF"/>
                <w:spacing w:val="-6"/>
              </w:rPr>
              <w:t xml:space="preserve"> </w:t>
            </w:r>
            <w:r>
              <w:rPr>
                <w:color w:val="0000FF"/>
              </w:rPr>
              <w:t>Form</w:t>
            </w:r>
            <w:r>
              <w:rPr>
                <w:color w:val="0000FF"/>
                <w:spacing w:val="-4"/>
              </w:rPr>
              <w:t xml:space="preserve"> </w:t>
            </w:r>
            <w:r>
              <w:rPr>
                <w:color w:val="0000FF"/>
                <w:spacing w:val="-1"/>
              </w:rPr>
              <w:t>E</w:t>
            </w:r>
            <w:r>
              <w:rPr>
                <w:color w:val="0000FF"/>
              </w:rPr>
              <w:t>C6</w:t>
            </w:r>
            <w:r>
              <w:rPr>
                <w:color w:val="0000FF"/>
                <w:spacing w:val="-8"/>
              </w:rPr>
              <w:t xml:space="preserve"> </w:t>
            </w:r>
            <w:r>
              <w:rPr>
                <w:color w:val="0000FF"/>
              </w:rPr>
              <w:t>(P</w:t>
            </w:r>
            <w:r>
              <w:rPr>
                <w:color w:val="0000FF"/>
                <w:spacing w:val="-1"/>
              </w:rPr>
              <w:t>a</w:t>
            </w:r>
            <w:r>
              <w:rPr>
                <w:color w:val="0000FF"/>
                <w:spacing w:val="2"/>
              </w:rPr>
              <w:t>r</w:t>
            </w:r>
            <w:r>
              <w:rPr>
                <w:color w:val="0000FF"/>
              </w:rPr>
              <w:t>t</w:t>
            </w:r>
            <w:r>
              <w:rPr>
                <w:color w:val="0000FF"/>
                <w:spacing w:val="-2"/>
              </w:rPr>
              <w:t>i</w:t>
            </w:r>
            <w:r>
              <w:rPr>
                <w:color w:val="0000FF"/>
                <w:spacing w:val="3"/>
              </w:rPr>
              <w:t>c</w:t>
            </w:r>
            <w:r>
              <w:rPr>
                <w:color w:val="0000FF"/>
                <w:spacing w:val="-1"/>
              </w:rPr>
              <w:t>i</w:t>
            </w:r>
            <w:r>
              <w:rPr>
                <w:color w:val="0000FF"/>
                <w:spacing w:val="1"/>
              </w:rPr>
              <w:t>p</w:t>
            </w:r>
            <w:r>
              <w:rPr>
                <w:color w:val="0000FF"/>
              </w:rPr>
              <w:t>a</w:t>
            </w:r>
            <w:r>
              <w:rPr>
                <w:color w:val="0000FF"/>
                <w:spacing w:val="-1"/>
              </w:rPr>
              <w:t>n</w:t>
            </w:r>
            <w:r>
              <w:rPr>
                <w:color w:val="0000FF"/>
              </w:rPr>
              <w:t>t</w:t>
            </w:r>
            <w:r>
              <w:rPr>
                <w:color w:val="0000FF"/>
                <w:spacing w:val="-8"/>
              </w:rPr>
              <w:t xml:space="preserve"> </w:t>
            </w:r>
            <w:r>
              <w:rPr>
                <w:color w:val="0000FF"/>
                <w:spacing w:val="1"/>
              </w:rPr>
              <w:t>I</w:t>
            </w:r>
            <w:r>
              <w:rPr>
                <w:color w:val="0000FF"/>
              </w:rPr>
              <w:t>n</w:t>
            </w:r>
            <w:r>
              <w:rPr>
                <w:color w:val="0000FF"/>
                <w:spacing w:val="1"/>
              </w:rPr>
              <w:t>f</w:t>
            </w:r>
            <w:r>
              <w:rPr>
                <w:color w:val="0000FF"/>
              </w:rPr>
              <w:t>o</w:t>
            </w:r>
            <w:r>
              <w:rPr>
                <w:color w:val="0000FF"/>
                <w:spacing w:val="-2"/>
              </w:rPr>
              <w:t xml:space="preserve"> </w:t>
            </w:r>
            <w:r>
              <w:rPr>
                <w:color w:val="0000FF"/>
                <w:spacing w:val="-1"/>
              </w:rPr>
              <w:t>S</w:t>
            </w:r>
            <w:r>
              <w:rPr>
                <w:color w:val="0000FF"/>
              </w:rPr>
              <w:t>h</w:t>
            </w:r>
            <w:r>
              <w:rPr>
                <w:color w:val="0000FF"/>
                <w:spacing w:val="1"/>
              </w:rPr>
              <w:t>e</w:t>
            </w:r>
            <w:r>
              <w:rPr>
                <w:color w:val="0000FF"/>
              </w:rPr>
              <w:t>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139" w:type="dxa"/>
          </w:tcPr>
          <w:p>
            <w:pPr>
              <w:pStyle w:val="6"/>
              <w:kinsoku w:val="0"/>
              <w:overflowPunct w:val="0"/>
              <w:ind w:left="0" w:right="69"/>
              <w:rPr>
                <w:color w:val="0000FF"/>
              </w:rPr>
            </w:pPr>
            <w:sdt>
              <w:sdtPr>
                <w:rPr>
                  <w:color w:val="0000FF"/>
                </w:rPr>
                <w:id w:val="1952128708"/>
                <w14:checkbox>
                  <w14:checked w14:val="0"/>
                  <w14:checkedState w14:val="2612" w14:font="MS Gothic"/>
                  <w14:uncheckedState w14:val="2610" w14:font="MS Gothic"/>
                </w14:checkbox>
              </w:sdtPr>
              <w:sdtEndPr>
                <w:rPr>
                  <w:color w:val="0000FF"/>
                </w:rPr>
              </w:sdtEndPr>
              <w:sdtContent>
                <w:r>
                  <w:rPr>
                    <w:rFonts w:hint="eastAsia" w:ascii="MS Gothic" w:hAnsi="MS Gothic" w:eastAsia="MS Gothic"/>
                    <w:color w:val="0000FF"/>
                  </w:rPr>
                  <w:t>☐</w:t>
                </w:r>
              </w:sdtContent>
            </w:sdt>
            <w:r>
              <w:rPr>
                <w:color w:val="0000FF"/>
              </w:rPr>
              <w:t>A</w:t>
            </w:r>
            <w:r>
              <w:rPr>
                <w:color w:val="0000FF"/>
                <w:spacing w:val="-7"/>
              </w:rPr>
              <w:t xml:space="preserve"> </w:t>
            </w:r>
            <w:r>
              <w:rPr>
                <w:color w:val="0000FF"/>
              </w:rPr>
              <w:t>co</w:t>
            </w:r>
            <w:r>
              <w:rPr>
                <w:color w:val="0000FF"/>
                <w:spacing w:val="4"/>
              </w:rPr>
              <w:t>p</w:t>
            </w:r>
            <w:r>
              <w:rPr>
                <w:color w:val="0000FF"/>
              </w:rPr>
              <w:t>y</w:t>
            </w:r>
            <w:r>
              <w:rPr>
                <w:color w:val="0000FF"/>
                <w:spacing w:val="-9"/>
              </w:rPr>
              <w:t xml:space="preserve"> </w:t>
            </w:r>
            <w:r>
              <w:rPr>
                <w:color w:val="0000FF"/>
              </w:rPr>
              <w:t>of</w:t>
            </w:r>
            <w:r>
              <w:rPr>
                <w:color w:val="0000FF"/>
                <w:spacing w:val="-5"/>
              </w:rPr>
              <w:t xml:space="preserve"> </w:t>
            </w:r>
            <w:r>
              <w:rPr>
                <w:color w:val="0000FF"/>
              </w:rPr>
              <w:t>t</w:t>
            </w:r>
            <w:r>
              <w:rPr>
                <w:color w:val="0000FF"/>
                <w:spacing w:val="-1"/>
              </w:rPr>
              <w:t>h</w:t>
            </w:r>
            <w:r>
              <w:rPr>
                <w:color w:val="0000FF"/>
              </w:rPr>
              <w:t>e</w:t>
            </w:r>
            <w:r>
              <w:rPr>
                <w:color w:val="0000FF"/>
                <w:spacing w:val="-5"/>
              </w:rPr>
              <w:t xml:space="preserve"> </w:t>
            </w:r>
            <w:r>
              <w:rPr>
                <w:color w:val="0000FF"/>
              </w:rPr>
              <w:t>pro</w:t>
            </w:r>
            <w:r>
              <w:rPr>
                <w:color w:val="0000FF"/>
                <w:spacing w:val="1"/>
              </w:rPr>
              <w:t>p</w:t>
            </w:r>
            <w:r>
              <w:rPr>
                <w:color w:val="0000FF"/>
              </w:rPr>
              <w:t>osed</w:t>
            </w:r>
            <w:r>
              <w:rPr>
                <w:color w:val="0000FF"/>
                <w:spacing w:val="-6"/>
              </w:rPr>
              <w:t xml:space="preserve"> </w:t>
            </w:r>
            <w:r>
              <w:rPr>
                <w:color w:val="0000FF"/>
              </w:rPr>
              <w:t>q</w:t>
            </w:r>
            <w:r>
              <w:rPr>
                <w:color w:val="0000FF"/>
                <w:spacing w:val="-1"/>
              </w:rPr>
              <w:t>u</w:t>
            </w:r>
            <w:r>
              <w:rPr>
                <w:color w:val="0000FF"/>
                <w:spacing w:val="1"/>
              </w:rPr>
              <w:t>es</w:t>
            </w:r>
            <w:r>
              <w:rPr>
                <w:color w:val="0000FF"/>
              </w:rPr>
              <w:t>t</w:t>
            </w:r>
            <w:r>
              <w:rPr>
                <w:color w:val="0000FF"/>
                <w:spacing w:val="-2"/>
              </w:rPr>
              <w:t>i</w:t>
            </w:r>
            <w:r>
              <w:rPr>
                <w:color w:val="0000FF"/>
              </w:rPr>
              <w:t>o</w:t>
            </w:r>
            <w:r>
              <w:rPr>
                <w:color w:val="0000FF"/>
                <w:spacing w:val="-1"/>
              </w:rPr>
              <w:t>n</w:t>
            </w:r>
            <w:r>
              <w:rPr>
                <w:color w:val="0000FF"/>
                <w:spacing w:val="1"/>
              </w:rPr>
              <w:t>n</w:t>
            </w:r>
            <w:r>
              <w:rPr>
                <w:color w:val="0000FF"/>
              </w:rPr>
              <w:t>a</w:t>
            </w:r>
            <w:r>
              <w:rPr>
                <w:color w:val="0000FF"/>
                <w:spacing w:val="-2"/>
              </w:rPr>
              <w:t>i</w:t>
            </w:r>
            <w:r>
              <w:rPr>
                <w:color w:val="0000FF"/>
              </w:rPr>
              <w:t>re</w:t>
            </w:r>
            <w:r>
              <w:rPr>
                <w:color w:val="0000FF"/>
                <w:spacing w:val="-5"/>
              </w:rPr>
              <w:t xml:space="preserve"> </w:t>
            </w:r>
            <w:r>
              <w:rPr>
                <w:color w:val="0000FF"/>
              </w:rPr>
              <w:t>a</w:t>
            </w:r>
            <w:r>
              <w:rPr>
                <w:color w:val="0000FF"/>
                <w:spacing w:val="1"/>
              </w:rPr>
              <w:t>n</w:t>
            </w:r>
            <w:r>
              <w:rPr>
                <w:color w:val="0000FF"/>
              </w:rPr>
              <w:t>d/</w:t>
            </w:r>
            <w:r>
              <w:rPr>
                <w:color w:val="0000FF"/>
                <w:spacing w:val="-1"/>
              </w:rPr>
              <w:t>o</w:t>
            </w:r>
            <w:r>
              <w:rPr>
                <w:color w:val="0000FF"/>
              </w:rPr>
              <w:t>r</w:t>
            </w:r>
            <w:r>
              <w:rPr>
                <w:color w:val="0000FF"/>
                <w:spacing w:val="-6"/>
              </w:rPr>
              <w:t xml:space="preserve"> </w:t>
            </w:r>
            <w:r>
              <w:rPr>
                <w:color w:val="0000FF"/>
                <w:spacing w:val="1"/>
              </w:rPr>
              <w:t>i</w:t>
            </w:r>
            <w:r>
              <w:rPr>
                <w:color w:val="0000FF"/>
              </w:rPr>
              <w:t>nt</w:t>
            </w:r>
            <w:r>
              <w:rPr>
                <w:color w:val="0000FF"/>
                <w:spacing w:val="-1"/>
              </w:rPr>
              <w:t>e</w:t>
            </w:r>
            <w:r>
              <w:rPr>
                <w:color w:val="0000FF"/>
                <w:spacing w:val="3"/>
              </w:rPr>
              <w:t>r</w:t>
            </w:r>
            <w:r>
              <w:rPr>
                <w:color w:val="0000FF"/>
                <w:spacing w:val="-2"/>
              </w:rPr>
              <w:t>v</w:t>
            </w:r>
            <w:r>
              <w:rPr>
                <w:color w:val="0000FF"/>
                <w:spacing w:val="1"/>
              </w:rPr>
              <w:t>ie</w:t>
            </w:r>
            <w:r>
              <w:rPr>
                <w:color w:val="0000FF"/>
              </w:rPr>
              <w:t>w</w:t>
            </w:r>
            <w:r>
              <w:rPr>
                <w:color w:val="0000FF"/>
                <w:spacing w:val="-6"/>
              </w:rPr>
              <w:t xml:space="preserve"> </w:t>
            </w:r>
            <w:r>
              <w:rPr>
                <w:color w:val="0000FF"/>
                <w:spacing w:val="1"/>
              </w:rPr>
              <w:t>sc</w:t>
            </w:r>
            <w:r>
              <w:rPr>
                <w:color w:val="0000FF"/>
              </w:rPr>
              <w:t>h</w:t>
            </w:r>
            <w:r>
              <w:rPr>
                <w:color w:val="0000FF"/>
                <w:spacing w:val="-1"/>
              </w:rPr>
              <w:t>e</w:t>
            </w:r>
            <w:r>
              <w:rPr>
                <w:color w:val="0000FF"/>
              </w:rPr>
              <w:t>d</w:t>
            </w:r>
            <w:r>
              <w:rPr>
                <w:color w:val="0000FF"/>
                <w:spacing w:val="-1"/>
              </w:rPr>
              <w:t>u</w:t>
            </w:r>
            <w:r>
              <w:rPr>
                <w:color w:val="0000FF"/>
                <w:spacing w:val="1"/>
              </w:rPr>
              <w:t>l</w:t>
            </w:r>
            <w:r>
              <w:rPr>
                <w:color w:val="0000FF"/>
              </w:rPr>
              <w:t>e</w:t>
            </w:r>
            <w:r>
              <w:rPr>
                <w:color w:val="0000FF"/>
                <w:w w:val="99"/>
              </w:rPr>
              <w:t xml:space="preserve"> </w:t>
            </w:r>
            <w:r>
              <w:rPr>
                <w:color w:val="0000FF"/>
              </w:rPr>
              <w:t>(</w:t>
            </w:r>
            <w:r>
              <w:rPr>
                <w:color w:val="0000FF"/>
                <w:spacing w:val="-1"/>
              </w:rPr>
              <w:t>i</w:t>
            </w:r>
            <w:r>
              <w:rPr>
                <w:color w:val="0000FF"/>
              </w:rPr>
              <w:t>f</w:t>
            </w:r>
            <w:r>
              <w:rPr>
                <w:color w:val="0000FF"/>
                <w:spacing w:val="-5"/>
              </w:rPr>
              <w:t xml:space="preserve"> </w:t>
            </w:r>
            <w:r>
              <w:rPr>
                <w:color w:val="0000FF"/>
              </w:rPr>
              <w:t>a</w:t>
            </w:r>
            <w:r>
              <w:rPr>
                <w:color w:val="0000FF"/>
                <w:spacing w:val="-1"/>
              </w:rPr>
              <w:t>p</w:t>
            </w:r>
            <w:r>
              <w:rPr>
                <w:color w:val="0000FF"/>
              </w:rPr>
              <w:t>propr</w:t>
            </w:r>
            <w:r>
              <w:rPr>
                <w:color w:val="0000FF"/>
                <w:spacing w:val="1"/>
              </w:rPr>
              <w:t>i</w:t>
            </w:r>
            <w:r>
              <w:rPr>
                <w:color w:val="0000FF"/>
              </w:rPr>
              <w:t>ate</w:t>
            </w:r>
            <w:r>
              <w:rPr>
                <w:color w:val="0000FF"/>
                <w:spacing w:val="-6"/>
              </w:rPr>
              <w:t xml:space="preserve"> </w:t>
            </w:r>
            <w:r>
              <w:rPr>
                <w:color w:val="0000FF"/>
                <w:spacing w:val="1"/>
              </w:rPr>
              <w:t>f</w:t>
            </w:r>
            <w:r>
              <w:rPr>
                <w:color w:val="0000FF"/>
              </w:rPr>
              <w:t>or</w:t>
            </w:r>
            <w:r>
              <w:rPr>
                <w:color w:val="0000FF"/>
                <w:spacing w:val="-6"/>
              </w:rPr>
              <w:t xml:space="preserve"> </w:t>
            </w:r>
            <w:r>
              <w:rPr>
                <w:color w:val="0000FF"/>
              </w:rPr>
              <w:t>t</w:t>
            </w:r>
            <w:r>
              <w:rPr>
                <w:color w:val="0000FF"/>
                <w:spacing w:val="2"/>
              </w:rPr>
              <w:t>h</w:t>
            </w:r>
            <w:r>
              <w:rPr>
                <w:color w:val="0000FF"/>
                <w:spacing w:val="-1"/>
              </w:rPr>
              <w:t>i</w:t>
            </w:r>
            <w:r>
              <w:rPr>
                <w:color w:val="0000FF"/>
              </w:rPr>
              <w:t>s</w:t>
            </w:r>
            <w:r>
              <w:rPr>
                <w:color w:val="0000FF"/>
                <w:spacing w:val="-5"/>
              </w:rPr>
              <w:t xml:space="preserve"> </w:t>
            </w:r>
            <w:r>
              <w:rPr>
                <w:color w:val="0000FF"/>
              </w:rPr>
              <w:t>stu</w:t>
            </w:r>
            <w:r>
              <w:rPr>
                <w:color w:val="0000FF"/>
                <w:spacing w:val="3"/>
              </w:rPr>
              <w:t>d</w:t>
            </w:r>
            <w:r>
              <w:rPr>
                <w:color w:val="0000FF"/>
                <w:spacing w:val="-2"/>
              </w:rPr>
              <w:t>y</w:t>
            </w:r>
            <w:r>
              <w:rPr>
                <w:color w:val="0000FF"/>
              </w:rPr>
              <w:t>).</w:t>
            </w:r>
            <w:r>
              <w:rPr>
                <w:color w:val="0000FF"/>
                <w:spacing w:val="44"/>
              </w:rPr>
              <w:t xml:space="preserve"> </w:t>
            </w:r>
            <w:r>
              <w:rPr>
                <w:color w:val="0000FF"/>
              </w:rPr>
              <w:t>For</w:t>
            </w:r>
            <w:r>
              <w:rPr>
                <w:color w:val="0000FF"/>
                <w:spacing w:val="-6"/>
              </w:rPr>
              <w:t xml:space="preserve"> </w:t>
            </w:r>
            <w:r>
              <w:rPr>
                <w:color w:val="0000FF"/>
              </w:rPr>
              <w:t>u</w:t>
            </w:r>
            <w:r>
              <w:rPr>
                <w:color w:val="0000FF"/>
                <w:spacing w:val="-1"/>
              </w:rPr>
              <w:t>n</w:t>
            </w:r>
            <w:r>
              <w:rPr>
                <w:color w:val="0000FF"/>
                <w:spacing w:val="1"/>
              </w:rPr>
              <w:t>s</w:t>
            </w:r>
            <w:r>
              <w:rPr>
                <w:color w:val="0000FF"/>
              </w:rPr>
              <w:t>tructur</w:t>
            </w:r>
            <w:r>
              <w:rPr>
                <w:color w:val="0000FF"/>
                <w:spacing w:val="2"/>
              </w:rPr>
              <w:t>e</w:t>
            </w:r>
            <w:r>
              <w:rPr>
                <w:color w:val="0000FF"/>
              </w:rPr>
              <w:t>d</w:t>
            </w:r>
            <w:r>
              <w:rPr>
                <w:color w:val="0000FF"/>
                <w:spacing w:val="-6"/>
              </w:rPr>
              <w:t xml:space="preserve"> </w:t>
            </w:r>
            <w:r>
              <w:rPr>
                <w:color w:val="0000FF"/>
                <w:spacing w:val="3"/>
              </w:rPr>
              <w:t>m</w:t>
            </w:r>
            <w:r>
              <w:rPr>
                <w:color w:val="0000FF"/>
              </w:rPr>
              <w:t>et</w:t>
            </w:r>
            <w:r>
              <w:rPr>
                <w:color w:val="0000FF"/>
                <w:spacing w:val="-1"/>
              </w:rPr>
              <w:t>h</w:t>
            </w:r>
            <w:r>
              <w:rPr>
                <w:color w:val="0000FF"/>
              </w:rPr>
              <w:t>o</w:t>
            </w:r>
            <w:r>
              <w:rPr>
                <w:color w:val="0000FF"/>
                <w:spacing w:val="1"/>
              </w:rPr>
              <w:t>ds</w:t>
            </w:r>
            <w:r>
              <w:rPr>
                <w:color w:val="0000FF"/>
              </w:rPr>
              <w:t>,</w:t>
            </w:r>
            <w:r>
              <w:rPr>
                <w:color w:val="0000FF"/>
                <w:spacing w:val="-6"/>
              </w:rPr>
              <w:t xml:space="preserve"> </w:t>
            </w:r>
            <w:r>
              <w:rPr>
                <w:color w:val="0000FF"/>
                <w:spacing w:val="-1"/>
              </w:rPr>
              <w:t>pl</w:t>
            </w:r>
            <w:r>
              <w:rPr>
                <w:color w:val="0000FF"/>
                <w:spacing w:val="1"/>
              </w:rPr>
              <w:t>e</w:t>
            </w:r>
            <w:r>
              <w:rPr>
                <w:color w:val="0000FF"/>
              </w:rPr>
              <w:t>ase</w:t>
            </w:r>
            <w:r>
              <w:rPr>
                <w:color w:val="0000FF"/>
                <w:w w:val="99"/>
              </w:rPr>
              <w:t xml:space="preserve"> </w:t>
            </w:r>
            <w:r>
              <w:rPr>
                <w:color w:val="0000FF"/>
              </w:rPr>
              <w:t>pro</w:t>
            </w:r>
            <w:r>
              <w:rPr>
                <w:color w:val="0000FF"/>
                <w:spacing w:val="1"/>
              </w:rPr>
              <w:t>v</w:t>
            </w:r>
            <w:r>
              <w:rPr>
                <w:color w:val="0000FF"/>
                <w:spacing w:val="-1"/>
              </w:rPr>
              <w:t>i</w:t>
            </w:r>
            <w:r>
              <w:rPr>
                <w:color w:val="0000FF"/>
              </w:rPr>
              <w:t>de</w:t>
            </w:r>
            <w:r>
              <w:rPr>
                <w:color w:val="0000FF"/>
                <w:spacing w:val="-5"/>
              </w:rPr>
              <w:t xml:space="preserve"> </w:t>
            </w:r>
            <w:r>
              <w:rPr>
                <w:color w:val="0000FF"/>
              </w:rPr>
              <w:t>d</w:t>
            </w:r>
            <w:r>
              <w:rPr>
                <w:color w:val="0000FF"/>
                <w:spacing w:val="-1"/>
              </w:rPr>
              <w:t>e</w:t>
            </w:r>
            <w:r>
              <w:rPr>
                <w:color w:val="0000FF"/>
                <w:spacing w:val="2"/>
              </w:rPr>
              <w:t>t</w:t>
            </w:r>
            <w:r>
              <w:rPr>
                <w:color w:val="0000FF"/>
              </w:rPr>
              <w:t>ai</w:t>
            </w:r>
            <w:r>
              <w:rPr>
                <w:color w:val="0000FF"/>
                <w:spacing w:val="-1"/>
              </w:rPr>
              <w:t>l</w:t>
            </w:r>
            <w:r>
              <w:rPr>
                <w:color w:val="0000FF"/>
              </w:rPr>
              <w:t>s</w:t>
            </w:r>
            <w:r>
              <w:rPr>
                <w:color w:val="0000FF"/>
                <w:spacing w:val="-4"/>
              </w:rPr>
              <w:t xml:space="preserve"> </w:t>
            </w:r>
            <w:r>
              <w:rPr>
                <w:color w:val="0000FF"/>
              </w:rPr>
              <w:t>of</w:t>
            </w:r>
            <w:r>
              <w:rPr>
                <w:color w:val="0000FF"/>
                <w:spacing w:val="-3"/>
              </w:rPr>
              <w:t xml:space="preserve"> </w:t>
            </w:r>
            <w:r>
              <w:rPr>
                <w:color w:val="0000FF"/>
              </w:rPr>
              <w:t>t</w:t>
            </w:r>
            <w:r>
              <w:rPr>
                <w:color w:val="0000FF"/>
                <w:spacing w:val="-1"/>
              </w:rPr>
              <w:t>h</w:t>
            </w:r>
            <w:r>
              <w:rPr>
                <w:color w:val="0000FF"/>
              </w:rPr>
              <w:t>e</w:t>
            </w:r>
            <w:r>
              <w:rPr>
                <w:color w:val="0000FF"/>
                <w:spacing w:val="-5"/>
              </w:rPr>
              <w:t xml:space="preserve"> </w:t>
            </w:r>
            <w:r>
              <w:rPr>
                <w:color w:val="0000FF"/>
              </w:rPr>
              <w:t>s</w:t>
            </w:r>
            <w:r>
              <w:rPr>
                <w:color w:val="0000FF"/>
                <w:spacing w:val="1"/>
              </w:rPr>
              <w:t>u</w:t>
            </w:r>
            <w:r>
              <w:rPr>
                <w:color w:val="0000FF"/>
              </w:rPr>
              <w:t>bject</w:t>
            </w:r>
            <w:r>
              <w:rPr>
                <w:color w:val="0000FF"/>
                <w:spacing w:val="-5"/>
              </w:rPr>
              <w:t xml:space="preserve"> </w:t>
            </w:r>
            <w:r>
              <w:rPr>
                <w:color w:val="0000FF"/>
                <w:spacing w:val="-1"/>
              </w:rPr>
              <w:t>a</w:t>
            </w:r>
            <w:r>
              <w:rPr>
                <w:color w:val="0000FF"/>
              </w:rPr>
              <w:t>re</w:t>
            </w:r>
            <w:r>
              <w:rPr>
                <w:color w:val="0000FF"/>
                <w:spacing w:val="-1"/>
              </w:rPr>
              <w:t>a</w:t>
            </w:r>
            <w:r>
              <w:rPr>
                <w:color w:val="0000FF"/>
              </w:rPr>
              <w:t>s th</w:t>
            </w:r>
            <w:r>
              <w:rPr>
                <w:color w:val="0000FF"/>
                <w:spacing w:val="1"/>
              </w:rPr>
              <w:t>a</w:t>
            </w:r>
            <w:r>
              <w:rPr>
                <w:color w:val="0000FF"/>
              </w:rPr>
              <w:t>t</w:t>
            </w:r>
            <w:r>
              <w:rPr>
                <w:color w:val="0000FF"/>
                <w:spacing w:val="-3"/>
              </w:rPr>
              <w:t xml:space="preserve"> w</w:t>
            </w:r>
            <w:r>
              <w:rPr>
                <w:color w:val="0000FF"/>
                <w:spacing w:val="1"/>
              </w:rPr>
              <w:t>i</w:t>
            </w:r>
            <w:r>
              <w:rPr>
                <w:color w:val="0000FF"/>
                <w:spacing w:val="-1"/>
              </w:rPr>
              <w:t>l</w:t>
            </w:r>
            <w:r>
              <w:rPr>
                <w:color w:val="0000FF"/>
              </w:rPr>
              <w:t>l</w:t>
            </w:r>
            <w:r>
              <w:rPr>
                <w:color w:val="0000FF"/>
                <w:spacing w:val="-5"/>
              </w:rPr>
              <w:t xml:space="preserve"> </w:t>
            </w:r>
            <w:r>
              <w:rPr>
                <w:color w:val="0000FF"/>
              </w:rPr>
              <w:t>be</w:t>
            </w:r>
            <w:r>
              <w:rPr>
                <w:color w:val="0000FF"/>
                <w:spacing w:val="-3"/>
              </w:rPr>
              <w:t xml:space="preserve"> </w:t>
            </w:r>
            <w:r>
              <w:rPr>
                <w:color w:val="0000FF"/>
              </w:rPr>
              <w:t>cover</w:t>
            </w:r>
            <w:r>
              <w:rPr>
                <w:color w:val="0000FF"/>
                <w:spacing w:val="2"/>
              </w:rPr>
              <w:t>e</w:t>
            </w:r>
            <w:r>
              <w:rPr>
                <w:color w:val="0000FF"/>
              </w:rPr>
              <w:t>d</w:t>
            </w:r>
            <w:r>
              <w:rPr>
                <w:color w:val="0000FF"/>
                <w:spacing w:val="-5"/>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1"/>
              </w:rPr>
              <w:t>a</w:t>
            </w:r>
            <w:r>
              <w:rPr>
                <w:color w:val="0000FF"/>
                <w:spacing w:val="4"/>
              </w:rPr>
              <w:t>n</w:t>
            </w:r>
            <w:r>
              <w:rPr>
                <w:color w:val="0000FF"/>
              </w:rPr>
              <w:t>y</w:t>
            </w:r>
            <w:r>
              <w:rPr>
                <w:color w:val="0000FF"/>
                <w:w w:val="99"/>
              </w:rPr>
              <w:t xml:space="preserve"> </w:t>
            </w:r>
            <w:r>
              <w:rPr>
                <w:color w:val="0000FF"/>
              </w:rPr>
              <w:t>b</w:t>
            </w:r>
            <w:r>
              <w:rPr>
                <w:color w:val="0000FF"/>
                <w:spacing w:val="-1"/>
              </w:rPr>
              <w:t>o</w:t>
            </w:r>
            <w:r>
              <w:rPr>
                <w:color w:val="0000FF"/>
              </w:rPr>
              <w:t>u</w:t>
            </w:r>
            <w:r>
              <w:rPr>
                <w:color w:val="0000FF"/>
                <w:spacing w:val="1"/>
              </w:rPr>
              <w:t>n</w:t>
            </w:r>
            <w:r>
              <w:rPr>
                <w:color w:val="0000FF"/>
              </w:rPr>
              <w:t>d</w:t>
            </w:r>
            <w:r>
              <w:rPr>
                <w:color w:val="0000FF"/>
                <w:spacing w:val="-1"/>
              </w:rPr>
              <w:t>a</w:t>
            </w:r>
            <w:r>
              <w:rPr>
                <w:color w:val="0000FF"/>
              </w:rPr>
              <w:t>r</w:t>
            </w:r>
            <w:r>
              <w:rPr>
                <w:color w:val="0000FF"/>
                <w:spacing w:val="1"/>
              </w:rPr>
              <w:t>i</w:t>
            </w:r>
            <w:r>
              <w:rPr>
                <w:color w:val="0000FF"/>
              </w:rPr>
              <w:t>es</w:t>
            </w:r>
            <w:r>
              <w:rPr>
                <w:color w:val="0000FF"/>
                <w:spacing w:val="-7"/>
              </w:rPr>
              <w:t xml:space="preserve"> </w:t>
            </w:r>
            <w:r>
              <w:rPr>
                <w:color w:val="0000FF"/>
              </w:rPr>
              <w:t>t</w:t>
            </w:r>
            <w:r>
              <w:rPr>
                <w:color w:val="0000FF"/>
                <w:spacing w:val="-1"/>
              </w:rPr>
              <w:t>h</w:t>
            </w:r>
            <w:r>
              <w:rPr>
                <w:color w:val="0000FF"/>
                <w:spacing w:val="1"/>
              </w:rPr>
              <w:t>a</w:t>
            </w:r>
            <w:r>
              <w:rPr>
                <w:color w:val="0000FF"/>
              </w:rPr>
              <w:t>t</w:t>
            </w:r>
            <w:r>
              <w:rPr>
                <w:color w:val="0000FF"/>
                <w:spacing w:val="-7"/>
              </w:rPr>
              <w:t xml:space="preserve"> </w:t>
            </w:r>
            <w:r>
              <w:rPr>
                <w:color w:val="0000FF"/>
                <w:spacing w:val="-1"/>
              </w:rPr>
              <w:t>h</w:t>
            </w:r>
            <w:r>
              <w:rPr>
                <w:color w:val="0000FF"/>
                <w:spacing w:val="1"/>
              </w:rPr>
              <w:t>a</w:t>
            </w:r>
            <w:r>
              <w:rPr>
                <w:color w:val="0000FF"/>
                <w:spacing w:val="-2"/>
              </w:rPr>
              <w:t>v</w:t>
            </w:r>
            <w:r>
              <w:rPr>
                <w:color w:val="0000FF"/>
              </w:rPr>
              <w:t>e</w:t>
            </w:r>
            <w:r>
              <w:rPr>
                <w:color w:val="0000FF"/>
                <w:spacing w:val="-5"/>
              </w:rPr>
              <w:t xml:space="preserve"> </w:t>
            </w:r>
            <w:r>
              <w:rPr>
                <w:color w:val="0000FF"/>
              </w:rPr>
              <w:t>b</w:t>
            </w:r>
            <w:r>
              <w:rPr>
                <w:color w:val="0000FF"/>
                <w:spacing w:val="1"/>
              </w:rPr>
              <w:t>e</w:t>
            </w:r>
            <w:r>
              <w:rPr>
                <w:color w:val="0000FF"/>
              </w:rPr>
              <w:t>en</w:t>
            </w:r>
            <w:r>
              <w:rPr>
                <w:color w:val="0000FF"/>
                <w:spacing w:val="-6"/>
              </w:rPr>
              <w:t xml:space="preserve"> </w:t>
            </w:r>
            <w:r>
              <w:rPr>
                <w:color w:val="0000FF"/>
              </w:rPr>
              <w:t>a</w:t>
            </w:r>
            <w:r>
              <w:rPr>
                <w:color w:val="0000FF"/>
                <w:spacing w:val="-1"/>
              </w:rPr>
              <w:t>g</w:t>
            </w:r>
            <w:r>
              <w:rPr>
                <w:color w:val="0000FF"/>
              </w:rPr>
              <w:t>re</w:t>
            </w:r>
            <w:r>
              <w:rPr>
                <w:color w:val="0000FF"/>
                <w:spacing w:val="1"/>
              </w:rPr>
              <w:t>e</w:t>
            </w:r>
            <w:r>
              <w:rPr>
                <w:color w:val="0000FF"/>
              </w:rPr>
              <w:t>d</w:t>
            </w:r>
            <w:r>
              <w:rPr>
                <w:color w:val="0000FF"/>
                <w:spacing w:val="-6"/>
              </w:rPr>
              <w:t xml:space="preserve"> </w:t>
            </w:r>
            <w:r>
              <w:rPr>
                <w:color w:val="0000FF"/>
                <w:spacing w:val="-3"/>
              </w:rPr>
              <w:t>w</w:t>
            </w:r>
            <w:r>
              <w:rPr>
                <w:color w:val="0000FF"/>
                <w:spacing w:val="1"/>
              </w:rPr>
              <w:t>i</w:t>
            </w:r>
            <w:r>
              <w:rPr>
                <w:color w:val="0000FF"/>
              </w:rPr>
              <w:t>th</w:t>
            </w:r>
            <w:r>
              <w:rPr>
                <w:color w:val="0000FF"/>
                <w:spacing w:val="-3"/>
              </w:rPr>
              <w:t xml:space="preserve"> </w:t>
            </w:r>
            <w:r>
              <w:rPr>
                <w:color w:val="0000FF"/>
                <w:spacing w:val="-5"/>
              </w:rPr>
              <w:t>y</w:t>
            </w:r>
            <w:r>
              <w:rPr>
                <w:color w:val="0000FF"/>
              </w:rPr>
              <w:t>o</w:t>
            </w:r>
            <w:r>
              <w:rPr>
                <w:color w:val="0000FF"/>
                <w:spacing w:val="-1"/>
              </w:rPr>
              <w:t>u</w:t>
            </w:r>
            <w:r>
              <w:rPr>
                <w:color w:val="0000FF"/>
              </w:rPr>
              <w:t>r</w:t>
            </w:r>
            <w:r>
              <w:rPr>
                <w:color w:val="0000FF"/>
                <w:spacing w:val="-5"/>
              </w:rPr>
              <w:t xml:space="preserve"> </w:t>
            </w:r>
            <w:r>
              <w:rPr>
                <w:color w:val="0000FF"/>
                <w:spacing w:val="-1"/>
              </w:rPr>
              <w:t>S</w:t>
            </w:r>
            <w:r>
              <w:rPr>
                <w:color w:val="0000FF"/>
                <w:spacing w:val="1"/>
              </w:rPr>
              <w:t>u</w:t>
            </w:r>
            <w:r>
              <w:rPr>
                <w:color w:val="0000FF"/>
              </w:rPr>
              <w:t>p</w:t>
            </w:r>
            <w:r>
              <w:rPr>
                <w:color w:val="0000FF"/>
                <w:spacing w:val="-1"/>
              </w:rPr>
              <w:t>e</w:t>
            </w:r>
            <w:r>
              <w:rPr>
                <w:color w:val="0000FF"/>
              </w:rPr>
              <w:t>r</w:t>
            </w:r>
            <w:r>
              <w:rPr>
                <w:color w:val="0000FF"/>
                <w:spacing w:val="1"/>
              </w:rPr>
              <w:t>v</w:t>
            </w:r>
            <w:r>
              <w:rPr>
                <w:color w:val="0000FF"/>
                <w:spacing w:val="-1"/>
              </w:rPr>
              <w:t>i</w:t>
            </w:r>
            <w:r>
              <w:rPr>
                <w:color w:val="0000FF"/>
                <w:spacing w:val="1"/>
              </w:rPr>
              <w:t>so</w:t>
            </w:r>
            <w:r>
              <w:rPr>
                <w:color w:val="0000FF"/>
              </w:rPr>
              <w:t>r</w:t>
            </w:r>
          </w:p>
          <w:p>
            <w:pPr>
              <w:pStyle w:val="6"/>
              <w:kinsoku w:val="0"/>
              <w:overflowPunct w:val="0"/>
              <w:ind w:left="0" w:right="69"/>
              <w:rPr>
                <w:color w:val="0000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12" w:hRule="atLeast"/>
        </w:trPr>
        <w:tc>
          <w:tcPr>
            <w:tcW w:w="9139" w:type="dxa"/>
          </w:tcPr>
          <w:p>
            <w:pPr>
              <w:pStyle w:val="6"/>
              <w:kinsoku w:val="0"/>
              <w:overflowPunct w:val="0"/>
              <w:ind w:left="0"/>
              <w:rPr>
                <w:color w:val="0000FF"/>
              </w:rPr>
            </w:pPr>
            <w:sdt>
              <w:sdtPr>
                <w:rPr>
                  <w:color w:val="0000FF"/>
                  <w:spacing w:val="-1"/>
                </w:rPr>
                <w:id w:val="-2140409562"/>
                <w14:checkbox>
                  <w14:checked w14:val="0"/>
                  <w14:checkedState w14:val="2612" w14:font="MS Gothic"/>
                  <w14:uncheckedState w14:val="2610" w14:font="MS Gothic"/>
                </w14:checkbox>
              </w:sdtPr>
              <w:sdtEndPr>
                <w:rPr>
                  <w:color w:val="0000FF"/>
                  <w:spacing w:val="-1"/>
                </w:rPr>
              </w:sdtEndPr>
              <w:sdtContent>
                <w:r>
                  <w:rPr>
                    <w:rFonts w:hint="eastAsia" w:ascii="MS Gothic" w:hAnsi="MS Gothic" w:eastAsia="MS Gothic"/>
                    <w:color w:val="0000FF"/>
                    <w:spacing w:val="-1"/>
                  </w:rPr>
                  <w:t>☐</w:t>
                </w:r>
              </w:sdtContent>
            </w:sdt>
            <w:r>
              <w:rPr>
                <w:color w:val="0000FF"/>
                <w:spacing w:val="-1"/>
              </w:rPr>
              <w:t>A</w:t>
            </w:r>
            <w:r>
              <w:rPr>
                <w:color w:val="0000FF"/>
                <w:spacing w:val="4"/>
              </w:rPr>
              <w:t>n</w:t>
            </w:r>
            <w:r>
              <w:rPr>
                <w:color w:val="0000FF"/>
              </w:rPr>
              <w:t>y</w:t>
            </w:r>
            <w:r>
              <w:rPr>
                <w:color w:val="0000FF"/>
                <w:spacing w:val="-10"/>
              </w:rPr>
              <w:t xml:space="preserve"> </w:t>
            </w:r>
            <w:r>
              <w:rPr>
                <w:color w:val="0000FF"/>
              </w:rPr>
              <w:t>o</w:t>
            </w:r>
            <w:r>
              <w:rPr>
                <w:color w:val="0000FF"/>
                <w:spacing w:val="1"/>
              </w:rPr>
              <w:t>t</w:t>
            </w:r>
            <w:r>
              <w:rPr>
                <w:color w:val="0000FF"/>
              </w:rPr>
              <w:t>h</w:t>
            </w:r>
            <w:r>
              <w:rPr>
                <w:color w:val="0000FF"/>
                <w:spacing w:val="-1"/>
              </w:rPr>
              <w:t>e</w:t>
            </w:r>
            <w:r>
              <w:rPr>
                <w:color w:val="0000FF"/>
              </w:rPr>
              <w:t>r</w:t>
            </w:r>
            <w:r>
              <w:rPr>
                <w:color w:val="0000FF"/>
                <w:spacing w:val="-6"/>
              </w:rPr>
              <w:t xml:space="preserve"> </w:t>
            </w:r>
            <w:r>
              <w:rPr>
                <w:color w:val="0000FF"/>
              </w:rPr>
              <w:t>rel</w:t>
            </w:r>
            <w:r>
              <w:rPr>
                <w:color w:val="0000FF"/>
                <w:spacing w:val="1"/>
              </w:rPr>
              <w:t>e</w:t>
            </w:r>
            <w:r>
              <w:rPr>
                <w:color w:val="0000FF"/>
                <w:spacing w:val="-2"/>
              </w:rPr>
              <w:t>v</w:t>
            </w:r>
            <w:r>
              <w:rPr>
                <w:color w:val="0000FF"/>
              </w:rPr>
              <w:t>a</w:t>
            </w:r>
            <w:r>
              <w:rPr>
                <w:color w:val="0000FF"/>
                <w:spacing w:val="-1"/>
              </w:rPr>
              <w:t>n</w:t>
            </w:r>
            <w:r>
              <w:rPr>
                <w:color w:val="0000FF"/>
              </w:rPr>
              <w:t>t</w:t>
            </w:r>
            <w:r>
              <w:rPr>
                <w:color w:val="0000FF"/>
                <w:spacing w:val="-5"/>
              </w:rPr>
              <w:t xml:space="preserve"> </w:t>
            </w:r>
            <w:r>
              <w:rPr>
                <w:color w:val="0000FF"/>
              </w:rPr>
              <w:t>d</w:t>
            </w:r>
            <w:r>
              <w:rPr>
                <w:color w:val="0000FF"/>
                <w:spacing w:val="-1"/>
              </w:rPr>
              <w:t>o</w:t>
            </w:r>
            <w:r>
              <w:rPr>
                <w:color w:val="0000FF"/>
                <w:spacing w:val="1"/>
              </w:rPr>
              <w:t>c</w:t>
            </w:r>
            <w:r>
              <w:rPr>
                <w:color w:val="0000FF"/>
              </w:rPr>
              <w:t>u</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such</w:t>
            </w:r>
            <w:r>
              <w:rPr>
                <w:color w:val="0000FF"/>
                <w:spacing w:val="-6"/>
              </w:rPr>
              <w:t xml:space="preserve"> </w:t>
            </w:r>
            <w:r>
              <w:rPr>
                <w:color w:val="0000FF"/>
                <w:spacing w:val="-1"/>
              </w:rPr>
              <w:t>a</w:t>
            </w:r>
            <w:r>
              <w:rPr>
                <w:color w:val="0000FF"/>
              </w:rPr>
              <w:t>s</w:t>
            </w:r>
            <w:r>
              <w:rPr>
                <w:color w:val="0000FF"/>
                <w:spacing w:val="-6"/>
              </w:rPr>
              <w:t xml:space="preserve"> </w:t>
            </w:r>
            <w:r>
              <w:rPr>
                <w:color w:val="0000FF"/>
              </w:rPr>
              <w:t>a</w:t>
            </w:r>
            <w:r>
              <w:rPr>
                <w:color w:val="0000FF"/>
                <w:spacing w:val="-5"/>
              </w:rPr>
              <w:t xml:space="preserve"> </w:t>
            </w:r>
            <w:r>
              <w:rPr>
                <w:color w:val="0000FF"/>
              </w:rPr>
              <w:t>d</w:t>
            </w:r>
            <w:r>
              <w:rPr>
                <w:color w:val="0000FF"/>
                <w:spacing w:val="-1"/>
              </w:rPr>
              <w:t>e</w:t>
            </w:r>
            <w:r>
              <w:rPr>
                <w:color w:val="0000FF"/>
              </w:rPr>
              <w:t>b</w:t>
            </w:r>
            <w:r>
              <w:rPr>
                <w:color w:val="0000FF"/>
                <w:spacing w:val="2"/>
              </w:rPr>
              <w:t>r</w:t>
            </w:r>
            <w:r>
              <w:rPr>
                <w:color w:val="0000FF"/>
                <w:spacing w:val="-1"/>
              </w:rPr>
              <w:t>i</w:t>
            </w:r>
            <w:r>
              <w:rPr>
                <w:color w:val="0000FF"/>
              </w:rPr>
              <w:t>e</w:t>
            </w:r>
            <w:r>
              <w:rPr>
                <w:color w:val="0000FF"/>
                <w:spacing w:val="1"/>
              </w:rPr>
              <w:t>f</w:t>
            </w:r>
            <w:r>
              <w:rPr>
                <w:color w:val="0000FF"/>
              </w:rPr>
              <w:t>,</w:t>
            </w:r>
            <w:r>
              <w:rPr>
                <w:color w:val="0000FF"/>
                <w:spacing w:val="-7"/>
              </w:rPr>
              <w:t xml:space="preserve"> </w:t>
            </w:r>
            <w:r>
              <w:rPr>
                <w:color w:val="0000FF"/>
                <w:spacing w:val="4"/>
              </w:rPr>
              <w:t>m</w:t>
            </w:r>
            <w:r>
              <w:rPr>
                <w:color w:val="0000FF"/>
              </w:rPr>
              <w:t>e</w:t>
            </w:r>
            <w:r>
              <w:rPr>
                <w:color w:val="0000FF"/>
                <w:spacing w:val="-1"/>
              </w:rPr>
              <w:t>e</w:t>
            </w:r>
            <w:r>
              <w:rPr>
                <w:color w:val="0000FF"/>
              </w:rPr>
              <w:t>t</w:t>
            </w:r>
            <w:r>
              <w:rPr>
                <w:color w:val="0000FF"/>
                <w:spacing w:val="-2"/>
              </w:rPr>
              <w:t>i</w:t>
            </w:r>
            <w:r>
              <w:rPr>
                <w:color w:val="0000FF"/>
              </w:rPr>
              <w:t>ng</w:t>
            </w:r>
            <w:r>
              <w:rPr>
                <w:color w:val="0000FF"/>
                <w:spacing w:val="-5"/>
              </w:rPr>
              <w:t xml:space="preserve"> </w:t>
            </w:r>
            <w:r>
              <w:rPr>
                <w:color w:val="0000FF"/>
              </w:rPr>
              <w:t>re</w:t>
            </w:r>
            <w:r>
              <w:rPr>
                <w:color w:val="0000FF"/>
                <w:spacing w:val="-1"/>
              </w:rPr>
              <w:t>p</w:t>
            </w:r>
            <w:r>
              <w:rPr>
                <w:color w:val="0000FF"/>
              </w:rPr>
              <w:t>ort. Please provide details here:</w:t>
            </w:r>
          </w:p>
          <w:p>
            <w:pPr>
              <w:pStyle w:val="6"/>
              <w:kinsoku w:val="0"/>
              <w:overflowPunct w:val="0"/>
              <w:ind w:left="0"/>
              <w:rPr>
                <w:color w:val="0000FF"/>
              </w:rPr>
            </w:pPr>
          </w:p>
          <w:sdt>
            <w:sdtPr>
              <w:rPr>
                <w:color w:val="0000FF"/>
              </w:rPr>
              <w:id w:val="-32122535"/>
              <w:placeholder>
                <w:docPart w:val="{c295e607-68d4-4277-967a-b7c998c662dd}"/>
              </w:placeholder>
              <w:showingPlcHdr/>
              <w:text w:multiLine="1"/>
            </w:sdtPr>
            <w:sdtEndPr>
              <w:rPr>
                <w:color w:val="0000FF"/>
              </w:rPr>
            </w:sdtEndPr>
            <w:sdtContent>
              <w:p>
                <w:pPr>
                  <w:pStyle w:val="6"/>
                  <w:kinsoku w:val="0"/>
                  <w:overflowPunct w:val="0"/>
                  <w:ind w:left="0"/>
                  <w:rPr>
                    <w:color w:val="0000FF"/>
                  </w:rPr>
                </w:pPr>
                <w:r>
                  <w:rPr>
                    <w:rStyle w:val="21"/>
                  </w:rPr>
                  <w:t>Click here to enter text.</w:t>
                </w:r>
              </w:p>
            </w:sdtContent>
          </w:sdt>
          <w:p>
            <w:pPr>
              <w:pStyle w:val="6"/>
              <w:pBdr>
                <w:bottom w:val="single" w:color="auto" w:sz="12" w:space="1"/>
              </w:pBdr>
              <w:kinsoku w:val="0"/>
              <w:overflowPunct w:val="0"/>
              <w:ind w:left="0"/>
              <w:rPr>
                <w:color w:val="0000FF"/>
              </w:rPr>
            </w:pPr>
          </w:p>
          <w:p>
            <w:pPr>
              <w:pStyle w:val="6"/>
              <w:pBdr>
                <w:bottom w:val="single" w:color="auto" w:sz="12" w:space="1"/>
              </w:pBdr>
              <w:kinsoku w:val="0"/>
              <w:overflowPunct w:val="0"/>
              <w:ind w:left="0"/>
              <w:rPr>
                <w:color w:val="0000FF"/>
              </w:rPr>
            </w:pPr>
          </w:p>
          <w:p>
            <w:pPr>
              <w:pStyle w:val="6"/>
              <w:kinsoku w:val="0"/>
              <w:overflowPunct w:val="0"/>
              <w:ind w:left="0"/>
              <w:rPr>
                <w:color w:val="0000FF"/>
              </w:rPr>
            </w:pPr>
          </w:p>
        </w:tc>
      </w:tr>
    </w:tbl>
    <w:p>
      <w:pPr>
        <w:pStyle w:val="2"/>
        <w:kinsoku w:val="0"/>
        <w:overflowPunct w:val="0"/>
        <w:spacing w:before="53"/>
        <w:ind w:left="1134" w:hanging="1134"/>
        <w:rPr>
          <w:b w:val="0"/>
          <w:bCs w:val="0"/>
          <w:color w:val="000000"/>
        </w:rPr>
      </w:pPr>
      <w:bookmarkStart w:id="151" w:name="_Toc6882"/>
      <w:r>
        <w:rPr>
          <w:lang w:val="en-US" w:eastAsia="en-US"/>
        </w:rPr>
        <mc:AlternateContent>
          <mc:Choice Requires="wps">
            <w:drawing>
              <wp:anchor distT="0" distB="0" distL="114300" distR="114300" simplePos="0" relativeHeight="251660288" behindDoc="1" locked="0" layoutInCell="0" allowOverlap="1">
                <wp:simplePos x="0" y="0"/>
                <wp:positionH relativeFrom="page">
                  <wp:posOffset>586740</wp:posOffset>
                </wp:positionH>
                <wp:positionV relativeFrom="page">
                  <wp:posOffset>553720</wp:posOffset>
                </wp:positionV>
                <wp:extent cx="6446520" cy="12700"/>
                <wp:effectExtent l="0" t="0" r="0" b="0"/>
                <wp:wrapNone/>
                <wp:docPr id="20" name="Freeform 20"/>
                <wp:cNvGraphicFramePr/>
                <a:graphic xmlns:a="http://schemas.openxmlformats.org/drawingml/2006/main">
                  <a:graphicData uri="http://schemas.microsoft.com/office/word/2010/wordprocessingShape">
                    <wps:wsp>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ln>
                      </wps:spPr>
                      <wps:bodyPr rot="0" vert="horz" wrap="square" lIns="91440" tIns="45720" rIns="91440" bIns="45720" anchor="t" anchorCtr="0" upright="1">
                        <a:noAutofit/>
                      </wps:bodyPr>
                    </wps:wsp>
                  </a:graphicData>
                </a:graphic>
              </wp:anchor>
            </w:drawing>
          </mc:Choice>
          <mc:Fallback>
            <w:pict>
              <v:shape id="Freeform 20" o:spid="_x0000_s1026" o:spt="100" style="position:absolute;left:0pt;margin-left:46.2pt;margin-top:43.6pt;height:1pt;width:507.6pt;mso-position-horizontal-relative:page;mso-position-vertical-relative:page;z-index:-251656192;mso-width-relative:page;mso-height-relative:page;" filled="f" stroked="t" coordsize="10152,20" o:allowincell="f" o:gfxdata="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PGiVNoAAAAJAQAADwAAAAAA&#10;AAABACAAAAAiAAAAZHJzL2Rvd25yZXYueG1sUEsBAhQAFAAAAAgAh07iQCAA3VmDAgAAewUAAA4A&#10;AAAAAAAAAQAgAAAAKQEAAGRycy9lMm9Eb2MueG1sUEsFBgAAAAAGAAYAWQEAAB4GAAAAAA==&#10;" path="m0,0l10151,0e">
                <v:path o:connectlocs="0,0;6445885,0" o:connectangles="0,0"/>
                <v:fill on="f" focussize="0,0"/>
                <v:stroke weight="1.54pt" color="#000000" joinstyle="round"/>
                <v:imagedata o:title=""/>
                <o:lock v:ext="edit" aspectratio="f"/>
              </v:shape>
            </w:pict>
          </mc:Fallback>
        </mc:AlternateContent>
      </w:r>
      <w:r>
        <w:rPr>
          <w:color w:val="0000FF"/>
        </w:rPr>
        <w:tab/>
      </w:r>
      <w:r>
        <w:rPr>
          <w:color w:val="0000FF"/>
        </w:rPr>
        <w:t>DEC</w:t>
      </w:r>
      <w:r>
        <w:rPr>
          <w:color w:val="0000FF"/>
          <w:spacing w:val="4"/>
        </w:rPr>
        <w:t>L</w:t>
      </w:r>
      <w:r>
        <w:rPr>
          <w:color w:val="0000FF"/>
          <w:spacing w:val="-6"/>
        </w:rPr>
        <w:t>A</w:t>
      </w:r>
      <w:r>
        <w:rPr>
          <w:color w:val="0000FF"/>
          <w:spacing w:val="6"/>
        </w:rPr>
        <w:t>R</w:t>
      </w:r>
      <w:r>
        <w:rPr>
          <w:color w:val="0000FF"/>
          <w:spacing w:val="-9"/>
        </w:rPr>
        <w:t>A</w:t>
      </w:r>
      <w:r>
        <w:rPr>
          <w:color w:val="0000FF"/>
          <w:spacing w:val="1"/>
        </w:rPr>
        <w:t>T</w:t>
      </w:r>
      <w:r>
        <w:rPr>
          <w:color w:val="0000FF"/>
          <w:spacing w:val="2"/>
        </w:rPr>
        <w:t>I</w:t>
      </w:r>
      <w:r>
        <w:rPr>
          <w:color w:val="0000FF"/>
          <w:spacing w:val="-2"/>
        </w:rPr>
        <w:t>O</w:t>
      </w:r>
      <w:r>
        <w:rPr>
          <w:color w:val="0000FF"/>
          <w:spacing w:val="1"/>
        </w:rPr>
        <w:t>N</w:t>
      </w:r>
      <w:r>
        <w:rPr>
          <w:color w:val="0000FF"/>
        </w:rPr>
        <w:t>S</w:t>
      </w:r>
      <w:bookmarkEnd w:id="151"/>
    </w:p>
    <w:p>
      <w:pPr>
        <w:kinsoku w:val="0"/>
        <w:overflowPunct w:val="0"/>
        <w:spacing w:line="200" w:lineRule="exact"/>
        <w:ind w:left="1134" w:hanging="1134"/>
        <w:rPr>
          <w:sz w:val="20"/>
          <w:szCs w:val="20"/>
        </w:rPr>
      </w:pPr>
    </w:p>
    <w:p>
      <w:pPr>
        <w:kinsoku w:val="0"/>
        <w:overflowPunct w:val="0"/>
        <w:spacing w:before="10" w:line="240" w:lineRule="exact"/>
        <w:ind w:left="1134" w:hanging="1134"/>
      </w:pPr>
    </w:p>
    <w:p>
      <w:pPr>
        <w:kinsoku w:val="0"/>
        <w:overflowPunct w:val="0"/>
        <w:ind w:left="1134" w:hanging="1134"/>
        <w:rPr>
          <w:rFonts w:ascii="Arial" w:hAnsi="Arial" w:cs="Arial"/>
          <w:color w:val="000000"/>
          <w:sz w:val="20"/>
          <w:szCs w:val="20"/>
        </w:rPr>
      </w:pPr>
      <w:r>
        <w:rPr>
          <w:rFonts w:ascii="Arial" w:hAnsi="Arial" w:cs="Arial"/>
          <w:b/>
          <w:bCs/>
          <w:color w:val="0000FF"/>
          <w:sz w:val="20"/>
          <w:szCs w:val="20"/>
        </w:rPr>
        <w:t>1</w:t>
      </w:r>
      <w:r>
        <w:rPr>
          <w:rFonts w:ascii="Arial" w:hAnsi="Arial" w:cs="Arial"/>
          <w:b/>
          <w:bCs/>
          <w:color w:val="0000FF"/>
          <w:sz w:val="20"/>
          <w:szCs w:val="20"/>
        </w:rPr>
        <w:tab/>
      </w:r>
      <w:r>
        <w:rPr>
          <w:rFonts w:ascii="Arial" w:hAnsi="Arial" w:cs="Arial"/>
          <w:b/>
          <w:bCs/>
          <w:color w:val="0000FF"/>
          <w:sz w:val="20"/>
          <w:szCs w:val="20"/>
        </w:rPr>
        <w:t>D</w:t>
      </w:r>
      <w:r>
        <w:rPr>
          <w:rFonts w:ascii="Arial" w:hAnsi="Arial" w:cs="Arial"/>
          <w:b/>
          <w:bCs/>
          <w:color w:val="0000FF"/>
          <w:spacing w:val="-1"/>
          <w:sz w:val="20"/>
          <w:szCs w:val="20"/>
        </w:rPr>
        <w:t>E</w:t>
      </w:r>
      <w:r>
        <w:rPr>
          <w:rFonts w:ascii="Arial" w:hAnsi="Arial" w:cs="Arial"/>
          <w:b/>
          <w:bCs/>
          <w:color w:val="0000FF"/>
          <w:sz w:val="20"/>
          <w:szCs w:val="20"/>
        </w:rPr>
        <w:t>C</w:t>
      </w:r>
      <w:r>
        <w:rPr>
          <w:rFonts w:ascii="Arial" w:hAnsi="Arial" w:cs="Arial"/>
          <w:b/>
          <w:bCs/>
          <w:color w:val="0000FF"/>
          <w:spacing w:val="5"/>
          <w:sz w:val="20"/>
          <w:szCs w:val="20"/>
        </w:rPr>
        <w:t>L</w:t>
      </w:r>
      <w:r>
        <w:rPr>
          <w:rFonts w:ascii="Arial" w:hAnsi="Arial" w:cs="Arial"/>
          <w:b/>
          <w:bCs/>
          <w:color w:val="0000FF"/>
          <w:spacing w:val="-6"/>
          <w:sz w:val="20"/>
          <w:szCs w:val="20"/>
        </w:rPr>
        <w:t>A</w:t>
      </w:r>
      <w:r>
        <w:rPr>
          <w:rFonts w:ascii="Arial" w:hAnsi="Arial" w:cs="Arial"/>
          <w:b/>
          <w:bCs/>
          <w:color w:val="0000FF"/>
          <w:spacing w:val="4"/>
          <w:sz w:val="20"/>
          <w:szCs w:val="20"/>
        </w:rPr>
        <w:t>R</w:t>
      </w:r>
      <w:r>
        <w:rPr>
          <w:rFonts w:ascii="Arial" w:hAnsi="Arial" w:cs="Arial"/>
          <w:b/>
          <w:bCs/>
          <w:color w:val="0000FF"/>
          <w:spacing w:val="-8"/>
          <w:sz w:val="20"/>
          <w:szCs w:val="20"/>
        </w:rPr>
        <w:t>A</w:t>
      </w:r>
      <w:r>
        <w:rPr>
          <w:rFonts w:ascii="Arial" w:hAnsi="Arial" w:cs="Arial"/>
          <w:b/>
          <w:bCs/>
          <w:color w:val="0000FF"/>
          <w:spacing w:val="3"/>
          <w:sz w:val="20"/>
          <w:szCs w:val="20"/>
        </w:rPr>
        <w:t>T</w:t>
      </w:r>
      <w:r>
        <w:rPr>
          <w:rFonts w:ascii="Arial" w:hAnsi="Arial" w:cs="Arial"/>
          <w:b/>
          <w:bCs/>
          <w:color w:val="0000FF"/>
          <w:sz w:val="20"/>
          <w:szCs w:val="20"/>
        </w:rPr>
        <w:t>ION</w:t>
      </w:r>
      <w:r>
        <w:rPr>
          <w:rFonts w:ascii="Arial" w:hAnsi="Arial" w:cs="Arial"/>
          <w:b/>
          <w:bCs/>
          <w:color w:val="0000FF"/>
          <w:spacing w:val="-6"/>
          <w:sz w:val="20"/>
          <w:szCs w:val="20"/>
        </w:rPr>
        <w:t xml:space="preserve"> </w:t>
      </w:r>
      <w:r>
        <w:rPr>
          <w:rFonts w:ascii="Arial" w:hAnsi="Arial" w:cs="Arial"/>
          <w:b/>
          <w:bCs/>
          <w:color w:val="0000FF"/>
          <w:sz w:val="20"/>
          <w:szCs w:val="20"/>
        </w:rPr>
        <w:t>BY</w:t>
      </w:r>
      <w:r>
        <w:rPr>
          <w:rFonts w:ascii="Arial" w:hAnsi="Arial" w:cs="Arial"/>
          <w:b/>
          <w:bCs/>
          <w:color w:val="0000FF"/>
          <w:spacing w:val="-3"/>
          <w:sz w:val="20"/>
          <w:szCs w:val="20"/>
        </w:rPr>
        <w:t xml:space="preserve"> </w:t>
      </w:r>
      <w:r>
        <w:rPr>
          <w:rFonts w:ascii="Arial" w:hAnsi="Arial" w:cs="Arial"/>
          <w:b/>
          <w:bCs/>
          <w:color w:val="0000FF"/>
          <w:spacing w:val="-6"/>
          <w:sz w:val="20"/>
          <w:szCs w:val="20"/>
        </w:rPr>
        <w:t>A</w:t>
      </w:r>
      <w:r>
        <w:rPr>
          <w:rFonts w:ascii="Arial" w:hAnsi="Arial" w:cs="Arial"/>
          <w:b/>
          <w:bCs/>
          <w:color w:val="0000FF"/>
          <w:spacing w:val="1"/>
          <w:sz w:val="20"/>
          <w:szCs w:val="20"/>
        </w:rPr>
        <w:t>P</w:t>
      </w:r>
      <w:r>
        <w:rPr>
          <w:rFonts w:ascii="Arial" w:hAnsi="Arial" w:cs="Arial"/>
          <w:b/>
          <w:bCs/>
          <w:color w:val="0000FF"/>
          <w:spacing w:val="-1"/>
          <w:sz w:val="20"/>
          <w:szCs w:val="20"/>
        </w:rPr>
        <w:t>P</w:t>
      </w:r>
      <w:r>
        <w:rPr>
          <w:rFonts w:ascii="Arial" w:hAnsi="Arial" w:cs="Arial"/>
          <w:b/>
          <w:bCs/>
          <w:color w:val="0000FF"/>
          <w:sz w:val="20"/>
          <w:szCs w:val="20"/>
        </w:rPr>
        <w:t>L</w:t>
      </w:r>
      <w:r>
        <w:rPr>
          <w:rFonts w:ascii="Arial" w:hAnsi="Arial" w:cs="Arial"/>
          <w:b/>
          <w:bCs/>
          <w:color w:val="0000FF"/>
          <w:spacing w:val="2"/>
          <w:sz w:val="20"/>
          <w:szCs w:val="20"/>
        </w:rPr>
        <w:t>IC</w:t>
      </w:r>
      <w:r>
        <w:rPr>
          <w:rFonts w:ascii="Arial" w:hAnsi="Arial" w:cs="Arial"/>
          <w:b/>
          <w:bCs/>
          <w:color w:val="0000FF"/>
          <w:spacing w:val="-6"/>
          <w:sz w:val="20"/>
          <w:szCs w:val="20"/>
        </w:rPr>
        <w:t>A</w:t>
      </w:r>
      <w:r>
        <w:rPr>
          <w:rFonts w:ascii="Arial" w:hAnsi="Arial" w:cs="Arial"/>
          <w:b/>
          <w:bCs/>
          <w:color w:val="0000FF"/>
          <w:sz w:val="20"/>
          <w:szCs w:val="20"/>
        </w:rPr>
        <w:t>NT</w:t>
      </w:r>
    </w:p>
    <w:p>
      <w:pPr>
        <w:kinsoku w:val="0"/>
        <w:overflowPunct w:val="0"/>
        <w:spacing w:before="9" w:line="160" w:lineRule="exact"/>
        <w:ind w:left="1134" w:hanging="1134"/>
        <w:rPr>
          <w:sz w:val="16"/>
          <w:szCs w:val="16"/>
        </w:rPr>
      </w:pPr>
    </w:p>
    <w:p>
      <w:pPr>
        <w:kinsoku w:val="0"/>
        <w:overflowPunct w:val="0"/>
        <w:spacing w:line="200" w:lineRule="exact"/>
        <w:ind w:left="1134" w:hanging="1134"/>
        <w:rPr>
          <w:sz w:val="20"/>
          <w:szCs w:val="20"/>
        </w:rPr>
      </w:pPr>
    </w:p>
    <w:p>
      <w:pPr>
        <w:pStyle w:val="6"/>
        <w:numPr>
          <w:ilvl w:val="1"/>
          <w:numId w:val="4"/>
        </w:numPr>
        <w:kinsoku w:val="0"/>
        <w:overflowPunct w:val="0"/>
        <w:ind w:left="1134" w:right="1009" w:hanging="1134"/>
        <w:rPr>
          <w:color w:val="000000"/>
        </w:rPr>
      </w:pPr>
      <w:r>
        <w:rPr>
          <w:lang w:val="en-US" w:eastAsia="en-US"/>
        </w:rPr>
        <mc:AlternateContent>
          <mc:Choice Requires="wps">
            <w:drawing>
              <wp:anchor distT="0" distB="0" distL="114300" distR="114300" simplePos="0" relativeHeight="251661312" behindDoc="1" locked="0" layoutInCell="0" allowOverlap="1">
                <wp:simplePos x="0" y="0"/>
                <wp:positionH relativeFrom="page">
                  <wp:posOffset>612140</wp:posOffset>
                </wp:positionH>
                <wp:positionV relativeFrom="paragraph">
                  <wp:posOffset>207010</wp:posOffset>
                </wp:positionV>
                <wp:extent cx="12700" cy="12700"/>
                <wp:effectExtent l="0" t="0" r="0" b="0"/>
                <wp:wrapNone/>
                <wp:docPr id="21" name="Freeform 21"/>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ln>
                      </wps:spPr>
                      <wps:bodyPr rot="0" vert="horz" wrap="square" lIns="91440" tIns="45720" rIns="91440" bIns="45720" anchor="t" anchorCtr="0" upright="1">
                        <a:noAutofit/>
                      </wps:bodyPr>
                    </wps:wsp>
                  </a:graphicData>
                </a:graphic>
              </wp:anchor>
            </w:drawing>
          </mc:Choice>
          <mc:Fallback>
            <w:pict>
              <v:shape id="Freeform 21" o:spid="_x0000_s1026" o:spt="100" style="position:absolute;left:0pt;margin-left:48.2pt;margin-top:16.3pt;height:1pt;width:1pt;mso-position-horizontal-relative:page;z-index:-251655168;mso-width-relative:page;mso-height-relative:page;" filled="f" stroked="t" coordsize="20,20" o:allowincell="f" o:gfxdata="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RolM9UAAAAHAQAADwAAAAAAAAABACAAAAAiAAAAZHJz&#10;L2Rvd25yZXYueG1sUEsBAhQAFAAAAAgAh07iQLSHW1t5AgAAZwUAAA4AAAAAAAAAAQAgAAAAJAEA&#10;AGRycy9lMm9Eb2MueG1sUEsFBgAAAAAGAAYAWQEAAA8GAAAAAA==&#10;" path="m0,0l9,0e">
                <v:path o:connectlocs="0,0;5715,0" o:connectangles="0,0"/>
                <v:fill on="f" focussize="0,0"/>
                <v:stroke weight="0.57992125984252pt" color="#000000" joinstyle="round"/>
                <v:imagedata o:title=""/>
                <o:lock v:ext="edit" aspectratio="f"/>
              </v:shape>
            </w:pict>
          </mc:Fallback>
        </mc:AlternateContent>
      </w:r>
      <w:r>
        <w:rPr>
          <w:lang w:val="en-US" w:eastAsia="en-US"/>
        </w:rPr>
        <mc:AlternateContent>
          <mc:Choice Requires="wps">
            <w:drawing>
              <wp:anchor distT="0" distB="0" distL="114300" distR="114300" simplePos="0" relativeHeight="251662336" behindDoc="1" locked="0" layoutInCell="0" allowOverlap="1">
                <wp:simplePos x="0" y="0"/>
                <wp:positionH relativeFrom="page">
                  <wp:posOffset>7163435</wp:posOffset>
                </wp:positionH>
                <wp:positionV relativeFrom="paragraph">
                  <wp:posOffset>207010</wp:posOffset>
                </wp:positionV>
                <wp:extent cx="12700" cy="12700"/>
                <wp:effectExtent l="0" t="0" r="0" b="0"/>
                <wp:wrapNone/>
                <wp:docPr id="22" name="Freeform 22"/>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ln>
                      </wps:spPr>
                      <wps:bodyPr rot="0" vert="horz" wrap="square" lIns="91440" tIns="45720" rIns="91440" bIns="45720" anchor="t" anchorCtr="0" upright="1">
                        <a:noAutofit/>
                      </wps:bodyPr>
                    </wps:wsp>
                  </a:graphicData>
                </a:graphic>
              </wp:anchor>
            </w:drawing>
          </mc:Choice>
          <mc:Fallback>
            <w:pict>
              <v:shape id="Freeform 22" o:spid="_x0000_s1026" o:spt="100" style="position:absolute;left:0pt;margin-left:564.05pt;margin-top:16.3pt;height:1pt;width:1pt;mso-position-horizontal-relative:page;z-index:-251654144;mso-width-relative:page;mso-height-relative:page;" filled="f" stroked="t" coordsize="20,20" o:allowincell="f" o:gfxdata="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&#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SD+oA2AAAAAsBAAAPAAAAAAAAAAEAIAAAACIAAABk&#10;cnMvZG93bnJldi54bWxQSwECFAAUAAAACACHTuJAfbptSngCAABnBQAADgAAAAAAAAABACAAAAAn&#10;AQAAZHJzL2Uyb0RvYy54bWxQSwUGAAAAAAYABgBZAQAAEQYAAAAA&#10;" path="m0,0l9,0e">
                <v:path o:connectlocs="0,0;5715,0" o:connectangles="0,0"/>
                <v:fill on="f" focussize="0,0"/>
                <v:stroke weight="0.57992125984252pt" color="#000000" joinstyle="round"/>
                <v:imagedata o:title=""/>
                <o:lock v:ext="edit" aspectratio="f"/>
              </v:shape>
            </w:pict>
          </mc:Fallback>
        </mc:AlternateContent>
      </w:r>
      <w:r>
        <w:rPr>
          <w:color w:val="0000FF"/>
        </w:rPr>
        <w:t>I</w:t>
      </w:r>
      <w:r>
        <w:rPr>
          <w:color w:val="0000FF"/>
          <w:spacing w:val="-6"/>
        </w:rPr>
        <w:t xml:space="preserve"> </w:t>
      </w:r>
      <w:r>
        <w:rPr>
          <w:color w:val="0000FF"/>
          <w:spacing w:val="-1"/>
        </w:rPr>
        <w:t>u</w:t>
      </w:r>
      <w:r>
        <w:rPr>
          <w:color w:val="0000FF"/>
        </w:rPr>
        <w:t>n</w:t>
      </w:r>
      <w:r>
        <w:rPr>
          <w:color w:val="0000FF"/>
          <w:spacing w:val="1"/>
        </w:rPr>
        <w:t>d</w:t>
      </w:r>
      <w:r>
        <w:rPr>
          <w:color w:val="0000FF"/>
        </w:rPr>
        <w:t>erta</w:t>
      </w:r>
      <w:r>
        <w:rPr>
          <w:color w:val="0000FF"/>
          <w:spacing w:val="3"/>
        </w:rPr>
        <w:t>k</w:t>
      </w:r>
      <w:r>
        <w:rPr>
          <w:color w:val="0000FF"/>
        </w:rPr>
        <w:t>e,</w:t>
      </w:r>
      <w:r>
        <w:rPr>
          <w:color w:val="0000FF"/>
          <w:spacing w:val="-6"/>
        </w:rPr>
        <w:t xml:space="preserve"> </w:t>
      </w:r>
      <w:r>
        <w:rPr>
          <w:color w:val="0000FF"/>
        </w:rPr>
        <w:t>to</w:t>
      </w:r>
      <w:r>
        <w:rPr>
          <w:color w:val="0000FF"/>
          <w:spacing w:val="-6"/>
        </w:rPr>
        <w:t xml:space="preserve"> </w:t>
      </w:r>
      <w:r>
        <w:rPr>
          <w:color w:val="0000FF"/>
        </w:rPr>
        <w:t>t</w:t>
      </w:r>
      <w:r>
        <w:rPr>
          <w:color w:val="0000FF"/>
          <w:spacing w:val="1"/>
        </w:rPr>
        <w:t>h</w:t>
      </w:r>
      <w:r>
        <w:rPr>
          <w:color w:val="0000FF"/>
        </w:rPr>
        <w:t>e</w:t>
      </w:r>
      <w:r>
        <w:rPr>
          <w:color w:val="0000FF"/>
          <w:spacing w:val="-5"/>
        </w:rPr>
        <w:t xml:space="preserve"> </w:t>
      </w:r>
      <w:r>
        <w:rPr>
          <w:color w:val="0000FF"/>
          <w:spacing w:val="1"/>
        </w:rPr>
        <w:t>b</w:t>
      </w:r>
      <w:r>
        <w:rPr>
          <w:color w:val="0000FF"/>
        </w:rPr>
        <w:t>est</w:t>
      </w:r>
      <w:r>
        <w:rPr>
          <w:color w:val="0000FF"/>
          <w:spacing w:val="-5"/>
        </w:rPr>
        <w:t xml:space="preserve"> </w:t>
      </w:r>
      <w:r>
        <w:rPr>
          <w:color w:val="0000FF"/>
          <w:spacing w:val="-1"/>
        </w:rPr>
        <w:t>o</w:t>
      </w:r>
      <w:r>
        <w:rPr>
          <w:color w:val="0000FF"/>
        </w:rPr>
        <w:t>f</w:t>
      </w:r>
      <w:r>
        <w:rPr>
          <w:color w:val="0000FF"/>
          <w:spacing w:val="-3"/>
        </w:rPr>
        <w:t xml:space="preserve"> </w:t>
      </w:r>
      <w:r>
        <w:rPr>
          <w:color w:val="0000FF"/>
          <w:spacing w:val="4"/>
        </w:rPr>
        <w:t>m</w:t>
      </w:r>
      <w:r>
        <w:rPr>
          <w:color w:val="0000FF"/>
        </w:rPr>
        <w:t>y</w:t>
      </w:r>
      <w:r>
        <w:rPr>
          <w:color w:val="0000FF"/>
          <w:spacing w:val="-6"/>
        </w:rPr>
        <w:t xml:space="preserve"> </w:t>
      </w:r>
      <w:r>
        <w:rPr>
          <w:color w:val="0000FF"/>
        </w:rPr>
        <w:t>a</w:t>
      </w:r>
      <w:r>
        <w:rPr>
          <w:color w:val="0000FF"/>
          <w:spacing w:val="-1"/>
        </w:rPr>
        <w:t>b</w:t>
      </w:r>
      <w:r>
        <w:rPr>
          <w:color w:val="0000FF"/>
          <w:spacing w:val="1"/>
        </w:rPr>
        <w:t>i</w:t>
      </w:r>
      <w:r>
        <w:rPr>
          <w:color w:val="0000FF"/>
          <w:spacing w:val="-1"/>
        </w:rPr>
        <w:t>l</w:t>
      </w:r>
      <w:r>
        <w:rPr>
          <w:color w:val="0000FF"/>
          <w:spacing w:val="1"/>
        </w:rPr>
        <w:t>it</w:t>
      </w:r>
      <w:r>
        <w:rPr>
          <w:color w:val="0000FF"/>
          <w:spacing w:val="-5"/>
        </w:rPr>
        <w:t>y</w:t>
      </w:r>
      <w:r>
        <w:rPr>
          <w:color w:val="0000FF"/>
        </w:rPr>
        <w:t>,</w:t>
      </w:r>
      <w:r>
        <w:rPr>
          <w:color w:val="0000FF"/>
          <w:spacing w:val="-4"/>
        </w:rPr>
        <w:t xml:space="preserve"> </w:t>
      </w:r>
      <w:r>
        <w:rPr>
          <w:color w:val="0000FF"/>
        </w:rPr>
        <w:t>to</w:t>
      </w:r>
      <w:r>
        <w:rPr>
          <w:color w:val="0000FF"/>
          <w:spacing w:val="-4"/>
        </w:rPr>
        <w:t xml:space="preserve"> </w:t>
      </w:r>
      <w:r>
        <w:rPr>
          <w:color w:val="0000FF"/>
        </w:rPr>
        <w:t>a</w:t>
      </w:r>
      <w:r>
        <w:rPr>
          <w:color w:val="0000FF"/>
          <w:spacing w:val="-1"/>
        </w:rPr>
        <w:t>b</w:t>
      </w:r>
      <w:r>
        <w:rPr>
          <w:color w:val="0000FF"/>
          <w:spacing w:val="1"/>
        </w:rPr>
        <w:t>i</w:t>
      </w:r>
      <w:r>
        <w:rPr>
          <w:color w:val="0000FF"/>
        </w:rPr>
        <w:t>de</w:t>
      </w:r>
      <w:r>
        <w:rPr>
          <w:color w:val="0000FF"/>
          <w:spacing w:val="-3"/>
        </w:rPr>
        <w:t xml:space="preserve"> </w:t>
      </w:r>
      <w:r>
        <w:rPr>
          <w:color w:val="0000FF"/>
          <w:spacing w:val="1"/>
        </w:rPr>
        <w:t>b</w:t>
      </w:r>
      <w:r>
        <w:rPr>
          <w:color w:val="0000FF"/>
        </w:rPr>
        <w:t>y</w:t>
      </w:r>
      <w:r>
        <w:rPr>
          <w:color w:val="0000FF"/>
          <w:spacing w:val="-6"/>
        </w:rPr>
        <w:t xml:space="preserve"> </w:t>
      </w:r>
      <w:r>
        <w:rPr>
          <w:color w:val="0000FF"/>
        </w:rPr>
        <w:t>U</w:t>
      </w:r>
      <w:r>
        <w:rPr>
          <w:color w:val="0000FF"/>
          <w:spacing w:val="-1"/>
        </w:rPr>
        <w:t>P</w:t>
      </w:r>
      <w:r>
        <w:rPr>
          <w:color w:val="0000FF"/>
        </w:rPr>
        <w:t>R</w:t>
      </w:r>
      <w:r>
        <w:rPr>
          <w:color w:val="0000FF"/>
          <w:spacing w:val="-3"/>
        </w:rPr>
        <w:t xml:space="preserve"> </w:t>
      </w:r>
      <w:r>
        <w:rPr>
          <w:color w:val="0000FF"/>
        </w:rPr>
        <w:t>R</w:t>
      </w:r>
      <w:r>
        <w:rPr>
          <w:color w:val="0000FF"/>
          <w:spacing w:val="-1"/>
        </w:rPr>
        <w:t>E</w:t>
      </w:r>
      <w:r>
        <w:rPr>
          <w:color w:val="0000FF"/>
          <w:spacing w:val="1"/>
        </w:rPr>
        <w:t>0</w:t>
      </w:r>
      <w:r>
        <w:rPr>
          <w:color w:val="0000FF"/>
        </w:rPr>
        <w:t>1,</w:t>
      </w:r>
      <w:r>
        <w:rPr>
          <w:color w:val="0000FF"/>
          <w:spacing w:val="-6"/>
        </w:rPr>
        <w:t xml:space="preserve"> </w:t>
      </w:r>
      <w:r>
        <w:rPr>
          <w:color w:val="0000FF"/>
          <w:spacing w:val="1"/>
        </w:rPr>
        <w:t>‘</w:t>
      </w:r>
      <w:r>
        <w:rPr>
          <w:color w:val="0000FF"/>
          <w:spacing w:val="-1"/>
        </w:rPr>
        <w:t>S</w:t>
      </w:r>
      <w:r>
        <w:rPr>
          <w:color w:val="0000FF"/>
          <w:spacing w:val="1"/>
        </w:rPr>
        <w:t>t</w:t>
      </w:r>
      <w:r>
        <w:rPr>
          <w:color w:val="0000FF"/>
        </w:rPr>
        <w:t>u</w:t>
      </w:r>
      <w:r>
        <w:rPr>
          <w:color w:val="0000FF"/>
          <w:spacing w:val="-1"/>
        </w:rPr>
        <w:t>d</w:t>
      </w:r>
      <w:r>
        <w:rPr>
          <w:color w:val="0000FF"/>
          <w:spacing w:val="1"/>
        </w:rPr>
        <w:t>i</w:t>
      </w:r>
      <w:r>
        <w:rPr>
          <w:color w:val="0000FF"/>
        </w:rPr>
        <w:t>es</w:t>
      </w:r>
      <w:r>
        <w:rPr>
          <w:color w:val="0000FF"/>
          <w:spacing w:val="-4"/>
        </w:rPr>
        <w:t xml:space="preserve"> </w:t>
      </w:r>
      <w:r>
        <w:rPr>
          <w:color w:val="0000FF"/>
        </w:rPr>
        <w:t>I</w:t>
      </w:r>
      <w:r>
        <w:rPr>
          <w:color w:val="0000FF"/>
          <w:spacing w:val="1"/>
        </w:rPr>
        <w:t>n</w:t>
      </w:r>
      <w:r>
        <w:rPr>
          <w:color w:val="0000FF"/>
          <w:spacing w:val="-2"/>
        </w:rPr>
        <w:t>v</w:t>
      </w:r>
      <w:r>
        <w:rPr>
          <w:color w:val="0000FF"/>
          <w:spacing w:val="1"/>
        </w:rPr>
        <w:t>o</w:t>
      </w:r>
      <w:r>
        <w:rPr>
          <w:color w:val="0000FF"/>
          <w:spacing w:val="-1"/>
        </w:rPr>
        <w:t>l</w:t>
      </w:r>
      <w:r>
        <w:rPr>
          <w:color w:val="0000FF"/>
          <w:spacing w:val="1"/>
        </w:rPr>
        <w:t>v</w:t>
      </w:r>
      <w:r>
        <w:rPr>
          <w:color w:val="0000FF"/>
          <w:spacing w:val="-1"/>
        </w:rPr>
        <w:t>i</w:t>
      </w:r>
      <w:r>
        <w:rPr>
          <w:color w:val="0000FF"/>
          <w:spacing w:val="1"/>
        </w:rPr>
        <w:t>n</w:t>
      </w:r>
      <w:r>
        <w:rPr>
          <w:color w:val="0000FF"/>
        </w:rPr>
        <w:t>g</w:t>
      </w:r>
      <w:r>
        <w:rPr>
          <w:color w:val="0000FF"/>
          <w:spacing w:val="-5"/>
        </w:rPr>
        <w:t xml:space="preserve"> </w:t>
      </w:r>
      <w:r>
        <w:rPr>
          <w:color w:val="0000FF"/>
          <w:spacing w:val="-1"/>
        </w:rPr>
        <w:t>t</w:t>
      </w:r>
      <w:r>
        <w:rPr>
          <w:color w:val="0000FF"/>
          <w:spacing w:val="1"/>
        </w:rPr>
        <w:t>h</w:t>
      </w:r>
      <w:r>
        <w:rPr>
          <w:color w:val="0000FF"/>
        </w:rPr>
        <w:t>e</w:t>
      </w:r>
      <w:r>
        <w:rPr>
          <w:color w:val="0000FF"/>
          <w:spacing w:val="-5"/>
        </w:rPr>
        <w:t xml:space="preserve"> </w:t>
      </w:r>
      <w:r>
        <w:rPr>
          <w:color w:val="0000FF"/>
        </w:rPr>
        <w:t>Use</w:t>
      </w:r>
      <w:r>
        <w:rPr>
          <w:color w:val="0000FF"/>
          <w:spacing w:val="-5"/>
        </w:rPr>
        <w:t xml:space="preserve"> </w:t>
      </w:r>
      <w:r>
        <w:rPr>
          <w:color w:val="0000FF"/>
          <w:spacing w:val="-1"/>
        </w:rPr>
        <w:t>o</w:t>
      </w:r>
      <w:r>
        <w:rPr>
          <w:color w:val="0000FF"/>
        </w:rPr>
        <w:t>f</w:t>
      </w:r>
      <w:r>
        <w:rPr>
          <w:color w:val="0000FF"/>
          <w:spacing w:val="-4"/>
        </w:rPr>
        <w:t xml:space="preserve"> </w:t>
      </w:r>
      <w:r>
        <w:rPr>
          <w:color w:val="0000FF"/>
        </w:rPr>
        <w:t>Hu</w:t>
      </w:r>
      <w:r>
        <w:rPr>
          <w:color w:val="0000FF"/>
          <w:spacing w:val="4"/>
        </w:rPr>
        <w:t>m</w:t>
      </w:r>
      <w:r>
        <w:rPr>
          <w:color w:val="0000FF"/>
        </w:rPr>
        <w:t>an</w:t>
      </w:r>
      <w:r>
        <w:rPr>
          <w:color w:val="0000FF"/>
          <w:w w:val="99"/>
        </w:rPr>
        <w:t xml:space="preserve"> </w:t>
      </w:r>
      <w:r>
        <w:rPr>
          <w:color w:val="0000FF"/>
          <w:spacing w:val="-1"/>
        </w:rPr>
        <w:t>P</w:t>
      </w:r>
      <w:r>
        <w:rPr>
          <w:color w:val="0000FF"/>
        </w:rPr>
        <w:t>art</w:t>
      </w:r>
      <w:r>
        <w:rPr>
          <w:color w:val="0000FF"/>
          <w:spacing w:val="-1"/>
        </w:rPr>
        <w:t>i</w:t>
      </w:r>
      <w:r>
        <w:rPr>
          <w:color w:val="0000FF"/>
          <w:spacing w:val="3"/>
        </w:rPr>
        <w:t>c</w:t>
      </w:r>
      <w:r>
        <w:rPr>
          <w:color w:val="0000FF"/>
          <w:spacing w:val="-1"/>
        </w:rPr>
        <w:t>i</w:t>
      </w:r>
      <w:r>
        <w:rPr>
          <w:color w:val="0000FF"/>
        </w:rPr>
        <w:t>p</w:t>
      </w:r>
      <w:r>
        <w:rPr>
          <w:color w:val="0000FF"/>
          <w:spacing w:val="1"/>
        </w:rPr>
        <w:t>a</w:t>
      </w:r>
      <w:r>
        <w:rPr>
          <w:color w:val="0000FF"/>
        </w:rPr>
        <w:t>nts</w:t>
      </w:r>
      <w:r>
        <w:rPr>
          <w:color w:val="0000FF"/>
          <w:spacing w:val="-1"/>
        </w:rPr>
        <w:t>’</w:t>
      </w:r>
      <w:r>
        <w:rPr>
          <w:color w:val="0000FF"/>
        </w:rPr>
        <w:t>,</w:t>
      </w:r>
      <w:r>
        <w:rPr>
          <w:color w:val="0000FF"/>
          <w:spacing w:val="-5"/>
        </w:rPr>
        <w:t xml:space="preserve"> </w:t>
      </w:r>
      <w:r>
        <w:rPr>
          <w:color w:val="0000FF"/>
          <w:spacing w:val="-1"/>
        </w:rPr>
        <w:t>i</w:t>
      </w:r>
      <w:r>
        <w:rPr>
          <w:color w:val="0000FF"/>
        </w:rPr>
        <w:t>n</w:t>
      </w:r>
      <w:r>
        <w:rPr>
          <w:color w:val="0000FF"/>
          <w:spacing w:val="-7"/>
        </w:rPr>
        <w:t xml:space="preserve"> </w:t>
      </w:r>
      <w:r>
        <w:rPr>
          <w:color w:val="0000FF"/>
        </w:rPr>
        <w:t>car</w:t>
      </w:r>
      <w:r>
        <w:rPr>
          <w:color w:val="0000FF"/>
          <w:spacing w:val="3"/>
        </w:rPr>
        <w:t>r</w:t>
      </w:r>
      <w:r>
        <w:rPr>
          <w:color w:val="0000FF"/>
          <w:spacing w:val="-5"/>
        </w:rPr>
        <w:t>y</w:t>
      </w:r>
      <w:r>
        <w:rPr>
          <w:color w:val="0000FF"/>
          <w:spacing w:val="1"/>
        </w:rPr>
        <w:t>in</w:t>
      </w:r>
      <w:r>
        <w:rPr>
          <w:color w:val="0000FF"/>
        </w:rPr>
        <w:t>g</w:t>
      </w:r>
      <w:r>
        <w:rPr>
          <w:color w:val="0000FF"/>
          <w:spacing w:val="-7"/>
        </w:rPr>
        <w:t xml:space="preserve"> </w:t>
      </w:r>
      <w:r>
        <w:rPr>
          <w:color w:val="0000FF"/>
          <w:spacing w:val="1"/>
        </w:rPr>
        <w:t>ou</w:t>
      </w:r>
      <w:r>
        <w:rPr>
          <w:color w:val="0000FF"/>
        </w:rPr>
        <w:t>t</w:t>
      </w:r>
      <w:r>
        <w:rPr>
          <w:color w:val="0000FF"/>
          <w:spacing w:val="-7"/>
        </w:rPr>
        <w:t xml:space="preserve"> </w:t>
      </w:r>
      <w:r>
        <w:rPr>
          <w:color w:val="0000FF"/>
        </w:rPr>
        <w:t>t</w:t>
      </w:r>
      <w:r>
        <w:rPr>
          <w:color w:val="0000FF"/>
          <w:spacing w:val="-1"/>
        </w:rPr>
        <w:t>h</w:t>
      </w:r>
      <w:r>
        <w:rPr>
          <w:color w:val="0000FF"/>
        </w:rPr>
        <w:t>e</w:t>
      </w:r>
      <w:r>
        <w:rPr>
          <w:color w:val="0000FF"/>
          <w:spacing w:val="-6"/>
        </w:rPr>
        <w:t xml:space="preserve"> </w:t>
      </w:r>
      <w:r>
        <w:rPr>
          <w:color w:val="0000FF"/>
        </w:rPr>
        <w:t>st</w:t>
      </w:r>
      <w:r>
        <w:rPr>
          <w:color w:val="0000FF"/>
          <w:spacing w:val="1"/>
        </w:rPr>
        <w:t>u</w:t>
      </w:r>
      <w:r>
        <w:rPr>
          <w:color w:val="0000FF"/>
          <w:spacing w:val="4"/>
        </w:rPr>
        <w:t>d</w:t>
      </w:r>
      <w:r>
        <w:rPr>
          <w:color w:val="0000FF"/>
          <w:spacing w:val="-5"/>
        </w:rPr>
        <w:t>y</w:t>
      </w:r>
      <w:r>
        <w:rPr>
          <w:color w:val="0000FF"/>
        </w:rPr>
        <w:t>.</w:t>
      </w:r>
    </w:p>
    <w:p>
      <w:pPr>
        <w:kinsoku w:val="0"/>
        <w:overflowPunct w:val="0"/>
        <w:spacing w:before="4" w:line="120" w:lineRule="exact"/>
        <w:ind w:left="1134" w:hanging="1134"/>
        <w:rPr>
          <w:sz w:val="12"/>
          <w:szCs w:val="12"/>
        </w:rPr>
      </w:pPr>
    </w:p>
    <w:p>
      <w:pPr>
        <w:kinsoku w:val="0"/>
        <w:overflowPunct w:val="0"/>
        <w:spacing w:line="200" w:lineRule="exact"/>
        <w:ind w:left="1134" w:hanging="1134"/>
        <w:rPr>
          <w:sz w:val="20"/>
          <w:szCs w:val="20"/>
        </w:rPr>
      </w:pPr>
    </w:p>
    <w:p>
      <w:pPr>
        <w:pStyle w:val="6"/>
        <w:numPr>
          <w:ilvl w:val="1"/>
          <w:numId w:val="4"/>
        </w:numPr>
        <w:kinsoku w:val="0"/>
        <w:overflowPunct w:val="0"/>
        <w:ind w:left="1134" w:hanging="1134"/>
        <w:rPr>
          <w:color w:val="000000"/>
        </w:rPr>
      </w:pPr>
      <w:r>
        <w:rPr>
          <w:color w:val="0000FF"/>
        </w:rPr>
        <w:t>I</w:t>
      </w:r>
      <w:r>
        <w:rPr>
          <w:color w:val="0000FF"/>
          <w:spacing w:val="-6"/>
        </w:rPr>
        <w:t xml:space="preserve"> </w:t>
      </w:r>
      <w:r>
        <w:rPr>
          <w:color w:val="0000FF"/>
          <w:spacing w:val="-1"/>
        </w:rPr>
        <w:t>u</w:t>
      </w:r>
      <w:r>
        <w:rPr>
          <w:color w:val="0000FF"/>
        </w:rPr>
        <w:t>n</w:t>
      </w:r>
      <w:r>
        <w:rPr>
          <w:color w:val="0000FF"/>
          <w:spacing w:val="1"/>
        </w:rPr>
        <w:t>d</w:t>
      </w:r>
      <w:r>
        <w:rPr>
          <w:color w:val="0000FF"/>
        </w:rPr>
        <w:t>erta</w:t>
      </w:r>
      <w:r>
        <w:rPr>
          <w:color w:val="0000FF"/>
          <w:spacing w:val="3"/>
        </w:rPr>
        <w:t>k</w:t>
      </w:r>
      <w:r>
        <w:rPr>
          <w:color w:val="0000FF"/>
        </w:rPr>
        <w:t>e</w:t>
      </w:r>
      <w:r>
        <w:rPr>
          <w:color w:val="0000FF"/>
          <w:spacing w:val="-6"/>
        </w:rPr>
        <w:t xml:space="preserve"> </w:t>
      </w:r>
      <w:r>
        <w:rPr>
          <w:color w:val="0000FF"/>
          <w:spacing w:val="-1"/>
        </w:rPr>
        <w:t>t</w:t>
      </w:r>
      <w:r>
        <w:rPr>
          <w:color w:val="0000FF"/>
        </w:rPr>
        <w:t>o</w:t>
      </w:r>
      <w:r>
        <w:rPr>
          <w:color w:val="0000FF"/>
          <w:spacing w:val="-6"/>
        </w:rPr>
        <w:t xml:space="preserve"> </w:t>
      </w:r>
      <w:r>
        <w:rPr>
          <w:color w:val="0000FF"/>
          <w:spacing w:val="-1"/>
        </w:rPr>
        <w:t>e</w:t>
      </w:r>
      <w:r>
        <w:rPr>
          <w:color w:val="0000FF"/>
          <w:spacing w:val="1"/>
        </w:rPr>
        <w:t>xp</w:t>
      </w:r>
      <w:r>
        <w:rPr>
          <w:color w:val="0000FF"/>
          <w:spacing w:val="-1"/>
        </w:rPr>
        <w:t>l</w:t>
      </w:r>
      <w:r>
        <w:rPr>
          <w:color w:val="0000FF"/>
          <w:spacing w:val="1"/>
        </w:rPr>
        <w:t>a</w:t>
      </w:r>
      <w:r>
        <w:rPr>
          <w:color w:val="0000FF"/>
          <w:spacing w:val="-1"/>
        </w:rPr>
        <w:t>i</w:t>
      </w:r>
      <w:r>
        <w:rPr>
          <w:color w:val="0000FF"/>
        </w:rPr>
        <w:t>n</w:t>
      </w:r>
      <w:r>
        <w:rPr>
          <w:color w:val="0000FF"/>
          <w:spacing w:val="-6"/>
        </w:rPr>
        <w:t xml:space="preserve"> </w:t>
      </w:r>
      <w:r>
        <w:rPr>
          <w:color w:val="0000FF"/>
          <w:spacing w:val="1"/>
        </w:rPr>
        <w:t>t</w:t>
      </w:r>
      <w:r>
        <w:rPr>
          <w:color w:val="0000FF"/>
        </w:rPr>
        <w:t>he</w:t>
      </w:r>
      <w:r>
        <w:rPr>
          <w:color w:val="0000FF"/>
          <w:spacing w:val="-5"/>
        </w:rPr>
        <w:t xml:space="preserve"> </w:t>
      </w:r>
      <w:r>
        <w:rPr>
          <w:color w:val="0000FF"/>
          <w:spacing w:val="1"/>
        </w:rPr>
        <w:t>n</w:t>
      </w:r>
      <w:r>
        <w:rPr>
          <w:color w:val="0000FF"/>
        </w:rPr>
        <w:t>at</w:t>
      </w:r>
      <w:r>
        <w:rPr>
          <w:color w:val="0000FF"/>
          <w:spacing w:val="-1"/>
        </w:rPr>
        <w:t>u</w:t>
      </w:r>
      <w:r>
        <w:rPr>
          <w:color w:val="0000FF"/>
        </w:rPr>
        <w:t>re</w:t>
      </w:r>
      <w:r>
        <w:rPr>
          <w:color w:val="0000FF"/>
          <w:spacing w:val="-6"/>
        </w:rPr>
        <w:t xml:space="preserve"> </w:t>
      </w:r>
      <w:r>
        <w:rPr>
          <w:color w:val="0000FF"/>
          <w:spacing w:val="-1"/>
        </w:rPr>
        <w:t>o</w:t>
      </w:r>
      <w:r>
        <w:rPr>
          <w:color w:val="0000FF"/>
        </w:rPr>
        <w:t>f</w:t>
      </w:r>
      <w:r>
        <w:rPr>
          <w:color w:val="0000FF"/>
          <w:spacing w:val="-4"/>
        </w:rPr>
        <w:t xml:space="preserve"> </w:t>
      </w:r>
      <w:r>
        <w:rPr>
          <w:color w:val="0000FF"/>
        </w:rPr>
        <w:t>t</w:t>
      </w:r>
      <w:r>
        <w:rPr>
          <w:color w:val="0000FF"/>
          <w:spacing w:val="1"/>
        </w:rPr>
        <w:t>h</w:t>
      </w:r>
      <w:r>
        <w:rPr>
          <w:color w:val="0000FF"/>
        </w:rPr>
        <w:t>e</w:t>
      </w:r>
      <w:r>
        <w:rPr>
          <w:color w:val="0000FF"/>
          <w:spacing w:val="-6"/>
        </w:rPr>
        <w:t xml:space="preserve"> </w:t>
      </w:r>
      <w:r>
        <w:rPr>
          <w:color w:val="0000FF"/>
        </w:rPr>
        <w:t>stu</w:t>
      </w:r>
      <w:r>
        <w:rPr>
          <w:color w:val="0000FF"/>
          <w:spacing w:val="3"/>
        </w:rPr>
        <w:t>d</w:t>
      </w:r>
      <w:r>
        <w:rPr>
          <w:color w:val="0000FF"/>
        </w:rPr>
        <w:t>y</w:t>
      </w:r>
      <w:r>
        <w:rPr>
          <w:color w:val="0000FF"/>
          <w:spacing w:val="-8"/>
        </w:rPr>
        <w:t xml:space="preserve"> </w:t>
      </w:r>
      <w:r>
        <w:rPr>
          <w:color w:val="0000FF"/>
          <w:spacing w:val="1"/>
        </w:rPr>
        <w:t>a</w:t>
      </w:r>
      <w:r>
        <w:rPr>
          <w:color w:val="0000FF"/>
        </w:rPr>
        <w:t>nd</w:t>
      </w:r>
      <w:r>
        <w:rPr>
          <w:color w:val="0000FF"/>
          <w:spacing w:val="-4"/>
        </w:rPr>
        <w:t xml:space="preserve"> </w:t>
      </w:r>
      <w:r>
        <w:rPr>
          <w:color w:val="0000FF"/>
        </w:rPr>
        <w:t>all</w:t>
      </w:r>
      <w:r>
        <w:rPr>
          <w:color w:val="0000FF"/>
          <w:spacing w:val="-7"/>
        </w:rPr>
        <w:t xml:space="preserve"> </w:t>
      </w:r>
      <w:r>
        <w:rPr>
          <w:color w:val="0000FF"/>
          <w:spacing w:val="1"/>
        </w:rPr>
        <w:t>p</w:t>
      </w:r>
      <w:r>
        <w:rPr>
          <w:color w:val="0000FF"/>
        </w:rPr>
        <w:t>os</w:t>
      </w:r>
      <w:r>
        <w:rPr>
          <w:color w:val="0000FF"/>
          <w:spacing w:val="1"/>
        </w:rPr>
        <w:t>s</w:t>
      </w:r>
      <w:r>
        <w:rPr>
          <w:color w:val="0000FF"/>
          <w:spacing w:val="-1"/>
        </w:rPr>
        <w:t>i</w:t>
      </w:r>
      <w:r>
        <w:rPr>
          <w:color w:val="0000FF"/>
        </w:rPr>
        <w:t>b</w:t>
      </w:r>
      <w:r>
        <w:rPr>
          <w:color w:val="0000FF"/>
          <w:spacing w:val="-2"/>
        </w:rPr>
        <w:t>l</w:t>
      </w:r>
      <w:r>
        <w:rPr>
          <w:color w:val="0000FF"/>
        </w:rPr>
        <w:t>e</w:t>
      </w:r>
      <w:r>
        <w:rPr>
          <w:color w:val="0000FF"/>
          <w:spacing w:val="-4"/>
        </w:rPr>
        <w:t xml:space="preserve"> </w:t>
      </w:r>
      <w:r>
        <w:rPr>
          <w:color w:val="0000FF"/>
        </w:rPr>
        <w:t>r</w:t>
      </w:r>
      <w:r>
        <w:rPr>
          <w:color w:val="0000FF"/>
          <w:spacing w:val="-1"/>
        </w:rPr>
        <w:t>i</w:t>
      </w:r>
      <w:r>
        <w:rPr>
          <w:color w:val="0000FF"/>
          <w:spacing w:val="1"/>
        </w:rPr>
        <w:t>s</w:t>
      </w:r>
      <w:r>
        <w:rPr>
          <w:color w:val="0000FF"/>
          <w:spacing w:val="3"/>
        </w:rPr>
        <w:t>k</w:t>
      </w:r>
      <w:r>
        <w:rPr>
          <w:color w:val="0000FF"/>
        </w:rPr>
        <w:t>s</w:t>
      </w:r>
      <w:r>
        <w:rPr>
          <w:color w:val="0000FF"/>
          <w:spacing w:val="-5"/>
        </w:rPr>
        <w:t xml:space="preserve"> </w:t>
      </w:r>
      <w:r>
        <w:rPr>
          <w:color w:val="0000FF"/>
        </w:rPr>
        <w:t>to</w:t>
      </w:r>
      <w:r>
        <w:rPr>
          <w:color w:val="0000FF"/>
          <w:spacing w:val="-7"/>
        </w:rPr>
        <w:t xml:space="preserve"> </w:t>
      </w:r>
      <w:r>
        <w:rPr>
          <w:color w:val="0000FF"/>
        </w:rPr>
        <w:t>p</w:t>
      </w:r>
      <w:r>
        <w:rPr>
          <w:color w:val="0000FF"/>
          <w:spacing w:val="-1"/>
        </w:rPr>
        <w:t>o</w:t>
      </w:r>
      <w:r>
        <w:rPr>
          <w:color w:val="0000FF"/>
        </w:rPr>
        <w:t>te</w:t>
      </w:r>
      <w:r>
        <w:rPr>
          <w:color w:val="0000FF"/>
          <w:spacing w:val="-1"/>
        </w:rPr>
        <w:t>n</w:t>
      </w:r>
      <w:r>
        <w:rPr>
          <w:color w:val="0000FF"/>
          <w:spacing w:val="1"/>
        </w:rPr>
        <w:t>t</w:t>
      </w:r>
      <w:r>
        <w:rPr>
          <w:color w:val="0000FF"/>
          <w:spacing w:val="-1"/>
        </w:rPr>
        <w:t>i</w:t>
      </w:r>
      <w:r>
        <w:rPr>
          <w:color w:val="0000FF"/>
          <w:spacing w:val="1"/>
        </w:rPr>
        <w:t>a</w:t>
      </w:r>
      <w:r>
        <w:rPr>
          <w:color w:val="0000FF"/>
        </w:rPr>
        <w:t>l</w:t>
      </w:r>
      <w:r>
        <w:rPr>
          <w:color w:val="0000FF"/>
          <w:spacing w:val="-6"/>
        </w:rPr>
        <w:t xml:space="preserve"> </w:t>
      </w:r>
      <w:r>
        <w:rPr>
          <w:color w:val="0000FF"/>
          <w:spacing w:val="1"/>
        </w:rPr>
        <w:t>pa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rPr>
        <w:t>nts,</w:t>
      </w:r>
    </w:p>
    <w:p>
      <w:pPr>
        <w:kinsoku w:val="0"/>
        <w:overflowPunct w:val="0"/>
        <w:spacing w:before="12" w:line="260" w:lineRule="exact"/>
        <w:ind w:left="1134" w:hanging="1134"/>
        <w:rPr>
          <w:sz w:val="26"/>
          <w:szCs w:val="26"/>
        </w:rPr>
      </w:pPr>
    </w:p>
    <w:p>
      <w:pPr>
        <w:pStyle w:val="6"/>
        <w:numPr>
          <w:ilvl w:val="1"/>
          <w:numId w:val="4"/>
        </w:numPr>
        <w:kinsoku w:val="0"/>
        <w:overflowPunct w:val="0"/>
        <w:spacing w:line="239" w:lineRule="auto"/>
        <w:ind w:left="1134" w:right="481" w:hanging="1134"/>
        <w:rPr>
          <w:color w:val="000000"/>
        </w:rPr>
      </w:pPr>
      <w:r>
        <w:rPr>
          <w:color w:val="0000FF"/>
        </w:rPr>
        <w:t>Data</w:t>
      </w:r>
      <w:r>
        <w:rPr>
          <w:color w:val="0000FF"/>
          <w:spacing w:val="-6"/>
        </w:rPr>
        <w:t xml:space="preserve"> </w:t>
      </w:r>
      <w:r>
        <w:rPr>
          <w:color w:val="0000FF"/>
        </w:rPr>
        <w:t>r</w:t>
      </w:r>
      <w:r>
        <w:rPr>
          <w:color w:val="0000FF"/>
          <w:spacing w:val="1"/>
        </w:rPr>
        <w:t>e</w:t>
      </w:r>
      <w:r>
        <w:rPr>
          <w:color w:val="0000FF"/>
          <w:spacing w:val="-1"/>
        </w:rPr>
        <w:t>l</w:t>
      </w:r>
      <w:r>
        <w:rPr>
          <w:color w:val="0000FF"/>
        </w:rPr>
        <w:t>a</w:t>
      </w:r>
      <w:r>
        <w:rPr>
          <w:color w:val="0000FF"/>
          <w:spacing w:val="1"/>
        </w:rPr>
        <w:t>t</w:t>
      </w:r>
      <w:r>
        <w:rPr>
          <w:color w:val="0000FF"/>
          <w:spacing w:val="-1"/>
        </w:rPr>
        <w:t>i</w:t>
      </w:r>
      <w:r>
        <w:rPr>
          <w:color w:val="0000FF"/>
          <w:spacing w:val="1"/>
        </w:rPr>
        <w:t>n</w:t>
      </w:r>
      <w:r>
        <w:rPr>
          <w:color w:val="0000FF"/>
        </w:rPr>
        <w:t>g</w:t>
      </w:r>
      <w:r>
        <w:rPr>
          <w:color w:val="0000FF"/>
          <w:spacing w:val="-6"/>
        </w:rPr>
        <w:t xml:space="preserve"> </w:t>
      </w:r>
      <w:r>
        <w:rPr>
          <w:color w:val="0000FF"/>
          <w:spacing w:val="-1"/>
        </w:rPr>
        <w:t>t</w:t>
      </w:r>
      <w:r>
        <w:rPr>
          <w:color w:val="0000FF"/>
        </w:rPr>
        <w:t>o</w:t>
      </w:r>
      <w:r>
        <w:rPr>
          <w:color w:val="0000FF"/>
          <w:spacing w:val="-3"/>
        </w:rPr>
        <w:t xml:space="preserve"> </w:t>
      </w:r>
      <w:r>
        <w:rPr>
          <w:color w:val="0000FF"/>
        </w:rPr>
        <w:t>p</w:t>
      </w:r>
      <w:r>
        <w:rPr>
          <w:color w:val="0000FF"/>
          <w:spacing w:val="-1"/>
        </w:rPr>
        <w:t>a</w:t>
      </w:r>
      <w:r>
        <w:rPr>
          <w:color w:val="0000FF"/>
        </w:rPr>
        <w:t>rt</w:t>
      </w:r>
      <w:r>
        <w:rPr>
          <w:color w:val="0000FF"/>
          <w:spacing w:val="-2"/>
        </w:rPr>
        <w:t>i</w:t>
      </w:r>
      <w:r>
        <w:rPr>
          <w:color w:val="0000FF"/>
          <w:spacing w:val="3"/>
        </w:rPr>
        <w:t>c</w:t>
      </w:r>
      <w:r>
        <w:rPr>
          <w:color w:val="0000FF"/>
          <w:spacing w:val="-1"/>
        </w:rPr>
        <w:t>i</w:t>
      </w:r>
      <w:r>
        <w:rPr>
          <w:color w:val="0000FF"/>
        </w:rPr>
        <w:t>p</w:t>
      </w:r>
      <w:r>
        <w:rPr>
          <w:color w:val="0000FF"/>
          <w:spacing w:val="1"/>
        </w:rPr>
        <w:t>a</w:t>
      </w:r>
      <w:r>
        <w:rPr>
          <w:color w:val="0000FF"/>
        </w:rPr>
        <w:t>nts</w:t>
      </w:r>
      <w:r>
        <w:rPr>
          <w:color w:val="0000FF"/>
          <w:spacing w:val="-3"/>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5"/>
        </w:rPr>
        <w:t xml:space="preserve"> </w:t>
      </w:r>
      <w:r>
        <w:rPr>
          <w:color w:val="0000FF"/>
          <w:spacing w:val="1"/>
        </w:rPr>
        <w:t>h</w:t>
      </w:r>
      <w:r>
        <w:rPr>
          <w:color w:val="0000FF"/>
        </w:rPr>
        <w:t>a</w:t>
      </w:r>
      <w:r>
        <w:rPr>
          <w:color w:val="0000FF"/>
          <w:spacing w:val="-1"/>
        </w:rPr>
        <w:t>n</w:t>
      </w:r>
      <w:r>
        <w:rPr>
          <w:color w:val="0000FF"/>
          <w:spacing w:val="1"/>
        </w:rPr>
        <w:t>d</w:t>
      </w:r>
      <w:r>
        <w:rPr>
          <w:color w:val="0000FF"/>
          <w:spacing w:val="-1"/>
        </w:rPr>
        <w:t>l</w:t>
      </w:r>
      <w:r>
        <w:rPr>
          <w:color w:val="0000FF"/>
          <w:spacing w:val="1"/>
        </w:rPr>
        <w:t>e</w:t>
      </w:r>
      <w:r>
        <w:rPr>
          <w:color w:val="0000FF"/>
        </w:rPr>
        <w:t>d</w:t>
      </w:r>
      <w:r>
        <w:rPr>
          <w:color w:val="0000FF"/>
          <w:spacing w:val="-4"/>
        </w:rPr>
        <w:t xml:space="preserve"> </w:t>
      </w:r>
      <w:r>
        <w:rPr>
          <w:color w:val="0000FF"/>
          <w:spacing w:val="-3"/>
        </w:rPr>
        <w:t>w</w:t>
      </w:r>
      <w:r>
        <w:rPr>
          <w:color w:val="0000FF"/>
          <w:spacing w:val="1"/>
        </w:rPr>
        <w:t>i</w:t>
      </w:r>
      <w:r>
        <w:rPr>
          <w:color w:val="0000FF"/>
        </w:rPr>
        <w:t>th</w:t>
      </w:r>
      <w:r>
        <w:rPr>
          <w:color w:val="0000FF"/>
          <w:spacing w:val="-6"/>
        </w:rPr>
        <w:t xml:space="preserve"> </w:t>
      </w:r>
      <w:r>
        <w:rPr>
          <w:color w:val="0000FF"/>
        </w:rPr>
        <w:t>gr</w:t>
      </w:r>
      <w:r>
        <w:rPr>
          <w:color w:val="0000FF"/>
          <w:spacing w:val="2"/>
        </w:rPr>
        <w:t>e</w:t>
      </w:r>
      <w:r>
        <w:rPr>
          <w:color w:val="0000FF"/>
        </w:rPr>
        <w:t>at</w:t>
      </w:r>
      <w:r>
        <w:rPr>
          <w:color w:val="0000FF"/>
          <w:spacing w:val="-4"/>
        </w:rPr>
        <w:t xml:space="preserve"> </w:t>
      </w:r>
      <w:r>
        <w:rPr>
          <w:color w:val="0000FF"/>
          <w:spacing w:val="1"/>
        </w:rPr>
        <w:t>c</w:t>
      </w:r>
      <w:r>
        <w:rPr>
          <w:color w:val="0000FF"/>
        </w:rPr>
        <w:t>are.</w:t>
      </w:r>
      <w:r>
        <w:rPr>
          <w:color w:val="0000FF"/>
          <w:spacing w:val="46"/>
        </w:rPr>
        <w:t xml:space="preserve"> </w:t>
      </w:r>
      <w:r>
        <w:rPr>
          <w:color w:val="0000FF"/>
        </w:rPr>
        <w:t>No</w:t>
      </w:r>
      <w:r>
        <w:rPr>
          <w:color w:val="0000FF"/>
          <w:spacing w:val="-4"/>
        </w:rPr>
        <w:t xml:space="preserve"> </w:t>
      </w:r>
      <w:r>
        <w:rPr>
          <w:color w:val="0000FF"/>
        </w:rPr>
        <w:t>d</w:t>
      </w:r>
      <w:r>
        <w:rPr>
          <w:color w:val="0000FF"/>
          <w:spacing w:val="-1"/>
        </w:rPr>
        <w:t>a</w:t>
      </w:r>
      <w:r>
        <w:rPr>
          <w:color w:val="0000FF"/>
        </w:rPr>
        <w:t>ta</w:t>
      </w:r>
      <w:r>
        <w:rPr>
          <w:color w:val="0000FF"/>
          <w:spacing w:val="-4"/>
        </w:rPr>
        <w:t xml:space="preserve"> </w:t>
      </w:r>
      <w:r>
        <w:rPr>
          <w:color w:val="0000FF"/>
        </w:rPr>
        <w:t>relating</w:t>
      </w:r>
      <w:r>
        <w:rPr>
          <w:color w:val="0000FF"/>
          <w:spacing w:val="-6"/>
        </w:rPr>
        <w:t xml:space="preserve"> </w:t>
      </w:r>
      <w:r>
        <w:rPr>
          <w:color w:val="0000FF"/>
          <w:spacing w:val="1"/>
        </w:rPr>
        <w:t>t</w:t>
      </w:r>
      <w:r>
        <w:rPr>
          <w:color w:val="0000FF"/>
        </w:rPr>
        <w:t>o</w:t>
      </w:r>
      <w:r>
        <w:rPr>
          <w:color w:val="0000FF"/>
          <w:spacing w:val="-5"/>
        </w:rPr>
        <w:t xml:space="preserve"> </w:t>
      </w:r>
      <w:r>
        <w:rPr>
          <w:color w:val="0000FF"/>
          <w:spacing w:val="1"/>
        </w:rPr>
        <w:t>n</w:t>
      </w:r>
      <w:r>
        <w:rPr>
          <w:color w:val="0000FF"/>
        </w:rPr>
        <w:t>a</w:t>
      </w:r>
      <w:r>
        <w:rPr>
          <w:color w:val="0000FF"/>
          <w:spacing w:val="4"/>
        </w:rPr>
        <w:t>m</w:t>
      </w:r>
      <w:r>
        <w:rPr>
          <w:color w:val="0000FF"/>
        </w:rPr>
        <w:t>ed</w:t>
      </w:r>
      <w:r>
        <w:rPr>
          <w:color w:val="0000FF"/>
          <w:spacing w:val="-6"/>
        </w:rPr>
        <w:t xml:space="preserve"> </w:t>
      </w:r>
      <w:r>
        <w:rPr>
          <w:color w:val="0000FF"/>
        </w:rPr>
        <w:t>or</w:t>
      </w:r>
      <w:r>
        <w:rPr>
          <w:color w:val="0000FF"/>
          <w:spacing w:val="-5"/>
        </w:rPr>
        <w:t xml:space="preserve"> </w:t>
      </w:r>
      <w:r>
        <w:rPr>
          <w:color w:val="0000FF"/>
          <w:spacing w:val="-1"/>
        </w:rPr>
        <w:t>i</w:t>
      </w:r>
      <w:r>
        <w:rPr>
          <w:color w:val="0000FF"/>
        </w:rPr>
        <w:t>d</w:t>
      </w:r>
      <w:r>
        <w:rPr>
          <w:color w:val="0000FF"/>
          <w:spacing w:val="-1"/>
        </w:rPr>
        <w:t>e</w:t>
      </w:r>
      <w:r>
        <w:rPr>
          <w:color w:val="0000FF"/>
          <w:spacing w:val="1"/>
        </w:rPr>
        <w:t>n</w:t>
      </w:r>
      <w:r>
        <w:rPr>
          <w:color w:val="0000FF"/>
        </w:rPr>
        <w:t>t</w:t>
      </w:r>
      <w:r>
        <w:rPr>
          <w:color w:val="0000FF"/>
          <w:spacing w:val="-2"/>
        </w:rPr>
        <w:t>i</w:t>
      </w:r>
      <w:r>
        <w:rPr>
          <w:color w:val="0000FF"/>
          <w:spacing w:val="2"/>
        </w:rPr>
        <w:t>f</w:t>
      </w:r>
      <w:r>
        <w:rPr>
          <w:color w:val="0000FF"/>
          <w:spacing w:val="-1"/>
        </w:rPr>
        <w:t>i</w:t>
      </w:r>
      <w:r>
        <w:rPr>
          <w:color w:val="0000FF"/>
        </w:rPr>
        <w:t>a</w:t>
      </w:r>
      <w:r>
        <w:rPr>
          <w:color w:val="0000FF"/>
          <w:spacing w:val="1"/>
        </w:rPr>
        <w:t>b</w:t>
      </w:r>
      <w:r>
        <w:rPr>
          <w:color w:val="0000FF"/>
          <w:spacing w:val="-1"/>
        </w:rPr>
        <w:t>l</w:t>
      </w:r>
      <w:r>
        <w:rPr>
          <w:color w:val="0000FF"/>
        </w:rPr>
        <w:t>e</w:t>
      </w:r>
      <w:r>
        <w:rPr>
          <w:color w:val="0000FF"/>
          <w:w w:val="99"/>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spacing w:val="1"/>
        </w:rPr>
        <w:t>n</w:t>
      </w:r>
      <w:r>
        <w:rPr>
          <w:color w:val="0000FF"/>
        </w:rPr>
        <w:t>ts</w:t>
      </w:r>
      <w:r>
        <w:rPr>
          <w:color w:val="0000FF"/>
          <w:spacing w:val="-4"/>
        </w:rPr>
        <w:t xml:space="preserve"> </w:t>
      </w:r>
      <w:r>
        <w:rPr>
          <w:color w:val="0000FF"/>
          <w:spacing w:val="-3"/>
        </w:rPr>
        <w:t>w</w:t>
      </w:r>
      <w:r>
        <w:rPr>
          <w:color w:val="0000FF"/>
          <w:spacing w:val="1"/>
        </w:rPr>
        <w:t>i</w:t>
      </w:r>
      <w:r>
        <w:rPr>
          <w:color w:val="0000FF"/>
          <w:spacing w:val="-1"/>
        </w:rPr>
        <w:t>l</w:t>
      </w:r>
      <w:r>
        <w:rPr>
          <w:color w:val="0000FF"/>
        </w:rPr>
        <w:t>l</w:t>
      </w:r>
      <w:r>
        <w:rPr>
          <w:color w:val="0000FF"/>
          <w:spacing w:val="-6"/>
        </w:rPr>
        <w:t xml:space="preserve"> </w:t>
      </w:r>
      <w:r>
        <w:rPr>
          <w:color w:val="0000FF"/>
        </w:rPr>
        <w:t>be</w:t>
      </w:r>
      <w:r>
        <w:rPr>
          <w:color w:val="0000FF"/>
          <w:spacing w:val="-7"/>
        </w:rPr>
        <w:t xml:space="preserve"> </w:t>
      </w:r>
      <w:r>
        <w:rPr>
          <w:color w:val="0000FF"/>
          <w:spacing w:val="1"/>
        </w:rPr>
        <w:t>p</w:t>
      </w:r>
      <w:r>
        <w:rPr>
          <w:color w:val="0000FF"/>
        </w:rPr>
        <w:t>as</w:t>
      </w:r>
      <w:r>
        <w:rPr>
          <w:color w:val="0000FF"/>
          <w:spacing w:val="1"/>
        </w:rPr>
        <w:t>s</w:t>
      </w:r>
      <w:r>
        <w:rPr>
          <w:color w:val="0000FF"/>
        </w:rPr>
        <w:t>ed</w:t>
      </w:r>
      <w:r>
        <w:rPr>
          <w:color w:val="0000FF"/>
          <w:spacing w:val="-6"/>
        </w:rPr>
        <w:t xml:space="preserve"> </w:t>
      </w:r>
      <w:r>
        <w:rPr>
          <w:color w:val="0000FF"/>
        </w:rPr>
        <w:t>on</w:t>
      </w:r>
      <w:r>
        <w:rPr>
          <w:color w:val="0000FF"/>
          <w:spacing w:val="-7"/>
        </w:rPr>
        <w:t xml:space="preserve"> </w:t>
      </w:r>
      <w:r>
        <w:rPr>
          <w:color w:val="0000FF"/>
        </w:rPr>
        <w:t>to</w:t>
      </w:r>
      <w:r>
        <w:rPr>
          <w:color w:val="0000FF"/>
          <w:spacing w:val="-5"/>
        </w:rPr>
        <w:t xml:space="preserve"> </w:t>
      </w:r>
      <w:r>
        <w:rPr>
          <w:color w:val="0000FF"/>
        </w:rPr>
        <w:t>o</w:t>
      </w:r>
      <w:r>
        <w:rPr>
          <w:color w:val="0000FF"/>
          <w:spacing w:val="-1"/>
        </w:rPr>
        <w:t>t</w:t>
      </w:r>
      <w:r>
        <w:rPr>
          <w:color w:val="0000FF"/>
          <w:spacing w:val="1"/>
        </w:rPr>
        <w:t>h</w:t>
      </w:r>
      <w:r>
        <w:rPr>
          <w:color w:val="0000FF"/>
        </w:rPr>
        <w:t>ers</w:t>
      </w:r>
      <w:r>
        <w:rPr>
          <w:color w:val="0000FF"/>
          <w:spacing w:val="-5"/>
        </w:rPr>
        <w:t xml:space="preserve"> </w:t>
      </w:r>
      <w:r>
        <w:rPr>
          <w:color w:val="0000FF"/>
        </w:rPr>
        <w:t>w</w:t>
      </w:r>
      <w:r>
        <w:rPr>
          <w:color w:val="0000FF"/>
          <w:spacing w:val="-1"/>
        </w:rPr>
        <w:t>i</w:t>
      </w:r>
      <w:r>
        <w:rPr>
          <w:color w:val="0000FF"/>
        </w:rPr>
        <w:t>t</w:t>
      </w:r>
      <w:r>
        <w:rPr>
          <w:color w:val="0000FF"/>
          <w:spacing w:val="1"/>
        </w:rPr>
        <w:t>h</w:t>
      </w:r>
      <w:r>
        <w:rPr>
          <w:color w:val="0000FF"/>
        </w:rPr>
        <w:t>o</w:t>
      </w:r>
      <w:r>
        <w:rPr>
          <w:color w:val="0000FF"/>
          <w:spacing w:val="-1"/>
        </w:rPr>
        <w:t>u</w:t>
      </w:r>
      <w:r>
        <w:rPr>
          <w:color w:val="0000FF"/>
        </w:rPr>
        <w:t>t</w:t>
      </w:r>
      <w:r>
        <w:rPr>
          <w:color w:val="0000FF"/>
          <w:spacing w:val="-4"/>
        </w:rPr>
        <w:t xml:space="preserve"> </w:t>
      </w:r>
      <w:r>
        <w:rPr>
          <w:color w:val="0000FF"/>
        </w:rPr>
        <w:t>t</w:t>
      </w:r>
      <w:r>
        <w:rPr>
          <w:color w:val="0000FF"/>
          <w:spacing w:val="-1"/>
        </w:rPr>
        <w:t>h</w:t>
      </w:r>
      <w:r>
        <w:rPr>
          <w:color w:val="0000FF"/>
        </w:rPr>
        <w:t>e</w:t>
      </w:r>
      <w:r>
        <w:rPr>
          <w:color w:val="0000FF"/>
          <w:spacing w:val="-3"/>
        </w:rPr>
        <w:t xml:space="preserve"> w</w:t>
      </w:r>
      <w:r>
        <w:rPr>
          <w:color w:val="0000FF"/>
        </w:rPr>
        <w:t>r</w:t>
      </w:r>
      <w:r>
        <w:rPr>
          <w:color w:val="0000FF"/>
          <w:spacing w:val="-1"/>
        </w:rPr>
        <w:t>i</w:t>
      </w:r>
      <w:r>
        <w:rPr>
          <w:color w:val="0000FF"/>
          <w:spacing w:val="2"/>
        </w:rPr>
        <w:t>t</w:t>
      </w:r>
      <w:r>
        <w:rPr>
          <w:color w:val="0000FF"/>
        </w:rPr>
        <w:t>ten</w:t>
      </w:r>
      <w:r>
        <w:rPr>
          <w:color w:val="0000FF"/>
          <w:spacing w:val="-7"/>
        </w:rPr>
        <w:t xml:space="preserve"> </w:t>
      </w:r>
      <w:r>
        <w:rPr>
          <w:color w:val="0000FF"/>
        </w:rPr>
        <w:t>co</w:t>
      </w:r>
      <w:r>
        <w:rPr>
          <w:color w:val="0000FF"/>
          <w:spacing w:val="-1"/>
        </w:rPr>
        <w:t>n</w:t>
      </w:r>
      <w:r>
        <w:rPr>
          <w:color w:val="0000FF"/>
          <w:spacing w:val="1"/>
        </w:rPr>
        <w:t>se</w:t>
      </w:r>
      <w:r>
        <w:rPr>
          <w:color w:val="0000FF"/>
        </w:rPr>
        <w:t>nt</w:t>
      </w:r>
      <w:r>
        <w:rPr>
          <w:color w:val="0000FF"/>
          <w:spacing w:val="-8"/>
        </w:rPr>
        <w:t xml:space="preserve"> </w:t>
      </w:r>
      <w:r>
        <w:rPr>
          <w:color w:val="0000FF"/>
        </w:rPr>
        <w:t>of</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spacing w:val="1"/>
        </w:rPr>
        <w:t>pa</w:t>
      </w:r>
      <w:r>
        <w:rPr>
          <w:color w:val="0000FF"/>
        </w:rPr>
        <w:t>nts</w:t>
      </w:r>
      <w:r>
        <w:rPr>
          <w:color w:val="0000FF"/>
          <w:spacing w:val="-6"/>
        </w:rPr>
        <w:t xml:space="preserve"> </w:t>
      </w:r>
      <w:r>
        <w:rPr>
          <w:color w:val="0000FF"/>
        </w:rPr>
        <w:t>co</w:t>
      </w:r>
      <w:r>
        <w:rPr>
          <w:color w:val="0000FF"/>
          <w:spacing w:val="-1"/>
        </w:rPr>
        <w:t>n</w:t>
      </w:r>
      <w:r>
        <w:rPr>
          <w:color w:val="0000FF"/>
          <w:spacing w:val="1"/>
        </w:rPr>
        <w:t>c</w:t>
      </w:r>
      <w:r>
        <w:rPr>
          <w:color w:val="0000FF"/>
        </w:rPr>
        <w:t>ern</w:t>
      </w:r>
      <w:r>
        <w:rPr>
          <w:color w:val="0000FF"/>
          <w:spacing w:val="2"/>
        </w:rPr>
        <w:t>e</w:t>
      </w:r>
      <w:r>
        <w:rPr>
          <w:color w:val="0000FF"/>
        </w:rPr>
        <w:t>d,</w:t>
      </w:r>
      <w:r>
        <w:rPr>
          <w:color w:val="0000FF"/>
          <w:spacing w:val="-7"/>
        </w:rPr>
        <w:t xml:space="preserve"> </w:t>
      </w:r>
      <w:r>
        <w:rPr>
          <w:color w:val="0000FF"/>
          <w:spacing w:val="1"/>
        </w:rPr>
        <w:t>u</w:t>
      </w:r>
      <w:r>
        <w:rPr>
          <w:color w:val="0000FF"/>
        </w:rPr>
        <w:t>n</w:t>
      </w:r>
      <w:r>
        <w:rPr>
          <w:color w:val="0000FF"/>
          <w:spacing w:val="-2"/>
        </w:rPr>
        <w:t>l</w:t>
      </w:r>
      <w:r>
        <w:rPr>
          <w:color w:val="0000FF"/>
        </w:rPr>
        <w:t>ess</w:t>
      </w:r>
      <w:r>
        <w:rPr>
          <w:color w:val="0000FF"/>
          <w:w w:val="99"/>
        </w:rPr>
        <w:t xml:space="preserve"> </w:t>
      </w:r>
      <w:r>
        <w:rPr>
          <w:color w:val="0000FF"/>
        </w:rPr>
        <w:t>th</w:t>
      </w:r>
      <w:r>
        <w:rPr>
          <w:color w:val="0000FF"/>
          <w:spacing w:val="3"/>
        </w:rPr>
        <w:t>e</w:t>
      </w:r>
      <w:r>
        <w:rPr>
          <w:color w:val="0000FF"/>
        </w:rPr>
        <w:t>y</w:t>
      </w:r>
      <w:r>
        <w:rPr>
          <w:color w:val="0000FF"/>
          <w:spacing w:val="-9"/>
        </w:rPr>
        <w:t xml:space="preserve"> </w:t>
      </w:r>
      <w:r>
        <w:rPr>
          <w:color w:val="0000FF"/>
        </w:rPr>
        <w:t>h</w:t>
      </w:r>
      <w:r>
        <w:rPr>
          <w:color w:val="0000FF"/>
          <w:spacing w:val="1"/>
        </w:rPr>
        <w:t>a</w:t>
      </w:r>
      <w:r>
        <w:rPr>
          <w:color w:val="0000FF"/>
          <w:spacing w:val="-2"/>
        </w:rPr>
        <w:t>v</w:t>
      </w:r>
      <w:r>
        <w:rPr>
          <w:color w:val="0000FF"/>
        </w:rPr>
        <w:t>e</w:t>
      </w:r>
      <w:r>
        <w:rPr>
          <w:color w:val="0000FF"/>
          <w:spacing w:val="-3"/>
        </w:rPr>
        <w:t xml:space="preserve"> </w:t>
      </w:r>
      <w:r>
        <w:rPr>
          <w:color w:val="0000FF"/>
        </w:rPr>
        <w:t>a</w:t>
      </w:r>
      <w:r>
        <w:rPr>
          <w:color w:val="0000FF"/>
          <w:spacing w:val="-2"/>
        </w:rPr>
        <w:t>l</w:t>
      </w:r>
      <w:r>
        <w:rPr>
          <w:color w:val="0000FF"/>
          <w:spacing w:val="3"/>
        </w:rPr>
        <w:t>r</w:t>
      </w:r>
      <w:r>
        <w:rPr>
          <w:color w:val="0000FF"/>
        </w:rPr>
        <w:t>e</w:t>
      </w:r>
      <w:r>
        <w:rPr>
          <w:color w:val="0000FF"/>
          <w:spacing w:val="-1"/>
        </w:rPr>
        <w:t>a</w:t>
      </w:r>
      <w:r>
        <w:rPr>
          <w:color w:val="0000FF"/>
          <w:spacing w:val="4"/>
        </w:rPr>
        <w:t>d</w:t>
      </w:r>
      <w:r>
        <w:rPr>
          <w:color w:val="0000FF"/>
        </w:rPr>
        <w:t>y</w:t>
      </w:r>
      <w:r>
        <w:rPr>
          <w:color w:val="0000FF"/>
          <w:spacing w:val="-8"/>
        </w:rPr>
        <w:t xml:space="preserve"> </w:t>
      </w:r>
      <w:r>
        <w:rPr>
          <w:color w:val="0000FF"/>
        </w:rPr>
        <w:t>co</w:t>
      </w:r>
      <w:r>
        <w:rPr>
          <w:color w:val="0000FF"/>
          <w:spacing w:val="-1"/>
        </w:rPr>
        <w:t>n</w:t>
      </w:r>
      <w:r>
        <w:rPr>
          <w:color w:val="0000FF"/>
          <w:spacing w:val="1"/>
        </w:rPr>
        <w:t>se</w:t>
      </w:r>
      <w:r>
        <w:rPr>
          <w:color w:val="0000FF"/>
        </w:rPr>
        <w:t>nt</w:t>
      </w:r>
      <w:r>
        <w:rPr>
          <w:color w:val="0000FF"/>
          <w:spacing w:val="1"/>
        </w:rPr>
        <w:t>e</w:t>
      </w:r>
      <w:r>
        <w:rPr>
          <w:color w:val="0000FF"/>
        </w:rPr>
        <w:t>d</w:t>
      </w:r>
      <w:r>
        <w:rPr>
          <w:color w:val="0000FF"/>
          <w:spacing w:val="-6"/>
        </w:rPr>
        <w:t xml:space="preserve"> </w:t>
      </w:r>
      <w:r>
        <w:rPr>
          <w:color w:val="0000FF"/>
          <w:spacing w:val="-1"/>
        </w:rPr>
        <w:t>t</w:t>
      </w:r>
      <w:r>
        <w:rPr>
          <w:color w:val="0000FF"/>
        </w:rPr>
        <w:t>o</w:t>
      </w:r>
      <w:r>
        <w:rPr>
          <w:color w:val="0000FF"/>
          <w:spacing w:val="-5"/>
        </w:rPr>
        <w:t xml:space="preserve"> </w:t>
      </w:r>
      <w:r>
        <w:rPr>
          <w:color w:val="0000FF"/>
        </w:rPr>
        <w:t>such</w:t>
      </w:r>
      <w:r>
        <w:rPr>
          <w:color w:val="0000FF"/>
          <w:spacing w:val="-5"/>
        </w:rPr>
        <w:t xml:space="preserve"> </w:t>
      </w:r>
      <w:r>
        <w:rPr>
          <w:color w:val="0000FF"/>
        </w:rPr>
        <w:t>s</w:t>
      </w:r>
      <w:r>
        <w:rPr>
          <w:color w:val="0000FF"/>
          <w:spacing w:val="1"/>
        </w:rPr>
        <w:t>h</w:t>
      </w:r>
      <w:r>
        <w:rPr>
          <w:color w:val="0000FF"/>
        </w:rPr>
        <w:t>ari</w:t>
      </w:r>
      <w:r>
        <w:rPr>
          <w:color w:val="0000FF"/>
          <w:spacing w:val="1"/>
        </w:rPr>
        <w:t>n</w:t>
      </w:r>
      <w:r>
        <w:rPr>
          <w:color w:val="0000FF"/>
        </w:rPr>
        <w:t>g</w:t>
      </w:r>
      <w:r>
        <w:rPr>
          <w:color w:val="0000FF"/>
          <w:spacing w:val="-2"/>
        </w:rPr>
        <w:t xml:space="preserve"> </w:t>
      </w:r>
      <w:r>
        <w:rPr>
          <w:color w:val="0000FF"/>
        </w:rPr>
        <w:t>of</w:t>
      </w:r>
      <w:r>
        <w:rPr>
          <w:color w:val="0000FF"/>
          <w:spacing w:val="-3"/>
        </w:rPr>
        <w:t xml:space="preserve"> </w:t>
      </w:r>
      <w:r>
        <w:rPr>
          <w:color w:val="0000FF"/>
        </w:rPr>
        <w:t>d</w:t>
      </w:r>
      <w:r>
        <w:rPr>
          <w:color w:val="0000FF"/>
          <w:spacing w:val="-1"/>
        </w:rPr>
        <w:t>a</w:t>
      </w:r>
      <w:r>
        <w:rPr>
          <w:color w:val="0000FF"/>
          <w:spacing w:val="2"/>
        </w:rPr>
        <w:t>t</w:t>
      </w:r>
      <w:r>
        <w:rPr>
          <w:color w:val="0000FF"/>
        </w:rPr>
        <w:t>a</w:t>
      </w:r>
      <w:r>
        <w:rPr>
          <w:color w:val="0000FF"/>
          <w:spacing w:val="-4"/>
        </w:rPr>
        <w:t xml:space="preserve"> </w:t>
      </w:r>
      <w:r>
        <w:rPr>
          <w:color w:val="0000FF"/>
        </w:rPr>
        <w:t>when</w:t>
      </w:r>
      <w:r>
        <w:rPr>
          <w:color w:val="0000FF"/>
          <w:spacing w:val="-5"/>
        </w:rPr>
        <w:t xml:space="preserve"> </w:t>
      </w:r>
      <w:r>
        <w:rPr>
          <w:color w:val="0000FF"/>
          <w:spacing w:val="1"/>
        </w:rPr>
        <w:t>t</w:t>
      </w:r>
      <w:r>
        <w:rPr>
          <w:color w:val="0000FF"/>
        </w:rPr>
        <w:t>h</w:t>
      </w:r>
      <w:r>
        <w:rPr>
          <w:color w:val="0000FF"/>
          <w:spacing w:val="4"/>
        </w:rPr>
        <w:t>e</w:t>
      </w:r>
      <w:r>
        <w:rPr>
          <w:color w:val="0000FF"/>
        </w:rPr>
        <w:t>y</w:t>
      </w:r>
      <w:r>
        <w:rPr>
          <w:color w:val="0000FF"/>
          <w:spacing w:val="-8"/>
        </w:rPr>
        <w:t xml:space="preserve"> </w:t>
      </w:r>
      <w:r>
        <w:rPr>
          <w:color w:val="0000FF"/>
          <w:spacing w:val="1"/>
        </w:rPr>
        <w:t>a</w:t>
      </w:r>
      <w:r>
        <w:rPr>
          <w:color w:val="0000FF"/>
        </w:rPr>
        <w:t>greed</w:t>
      </w:r>
      <w:r>
        <w:rPr>
          <w:color w:val="0000FF"/>
          <w:spacing w:val="-4"/>
        </w:rPr>
        <w:t xml:space="preserve"> </w:t>
      </w:r>
      <w:r>
        <w:rPr>
          <w:color w:val="0000FF"/>
        </w:rPr>
        <w:t>to</w:t>
      </w:r>
      <w:r>
        <w:rPr>
          <w:color w:val="0000FF"/>
          <w:spacing w:val="-5"/>
        </w:rPr>
        <w:t xml:space="preserve"> </w:t>
      </w:r>
      <w:r>
        <w:rPr>
          <w:color w:val="0000FF"/>
          <w:spacing w:val="1"/>
        </w:rPr>
        <w:t>t</w:t>
      </w:r>
      <w:r>
        <w:rPr>
          <w:color w:val="0000FF"/>
        </w:rPr>
        <w:t>a</w:t>
      </w:r>
      <w:r>
        <w:rPr>
          <w:color w:val="0000FF"/>
          <w:spacing w:val="3"/>
        </w:rPr>
        <w:t>k</w:t>
      </w:r>
      <w:r>
        <w:rPr>
          <w:color w:val="0000FF"/>
        </w:rPr>
        <w:t>e</w:t>
      </w:r>
      <w:r>
        <w:rPr>
          <w:color w:val="0000FF"/>
          <w:spacing w:val="-6"/>
        </w:rPr>
        <w:t xml:space="preserve"> </w:t>
      </w:r>
      <w:r>
        <w:rPr>
          <w:color w:val="0000FF"/>
          <w:spacing w:val="-1"/>
        </w:rPr>
        <w:t>p</w:t>
      </w:r>
      <w:r>
        <w:rPr>
          <w:color w:val="0000FF"/>
        </w:rPr>
        <w:t>art</w:t>
      </w:r>
      <w:r>
        <w:rPr>
          <w:color w:val="0000FF"/>
          <w:spacing w:val="-5"/>
        </w:rPr>
        <w:t xml:space="preserve"> </w:t>
      </w:r>
      <w:r>
        <w:rPr>
          <w:color w:val="0000FF"/>
          <w:spacing w:val="-1"/>
        </w:rPr>
        <w:t>i</w:t>
      </w:r>
      <w:r>
        <w:rPr>
          <w:color w:val="0000FF"/>
        </w:rPr>
        <w:t>n</w:t>
      </w:r>
      <w:r>
        <w:rPr>
          <w:color w:val="0000FF"/>
          <w:spacing w:val="-5"/>
        </w:rPr>
        <w:t xml:space="preserve"> </w:t>
      </w:r>
      <w:r>
        <w:rPr>
          <w:color w:val="0000FF"/>
          <w:spacing w:val="1"/>
        </w:rPr>
        <w:t>t</w:t>
      </w:r>
      <w:r>
        <w:rPr>
          <w:color w:val="0000FF"/>
        </w:rPr>
        <w:t>he</w:t>
      </w:r>
      <w:r>
        <w:rPr>
          <w:color w:val="0000FF"/>
          <w:spacing w:val="-6"/>
        </w:rPr>
        <w:t xml:space="preserve"> </w:t>
      </w:r>
      <w:r>
        <w:rPr>
          <w:color w:val="0000FF"/>
        </w:rPr>
        <w:t>s</w:t>
      </w:r>
      <w:r>
        <w:rPr>
          <w:color w:val="0000FF"/>
          <w:spacing w:val="2"/>
        </w:rPr>
        <w:t>t</w:t>
      </w:r>
      <w:r>
        <w:rPr>
          <w:color w:val="0000FF"/>
        </w:rPr>
        <w:t>u</w:t>
      </w:r>
      <w:r>
        <w:rPr>
          <w:color w:val="0000FF"/>
          <w:spacing w:val="4"/>
        </w:rPr>
        <w:t>d</w:t>
      </w:r>
      <w:r>
        <w:rPr>
          <w:color w:val="0000FF"/>
          <w:spacing w:val="-5"/>
        </w:rPr>
        <w:t>y</w:t>
      </w:r>
      <w:r>
        <w:rPr>
          <w:color w:val="0000FF"/>
        </w:rPr>
        <w:t>.</w:t>
      </w:r>
    </w:p>
    <w:p>
      <w:pPr>
        <w:kinsoku w:val="0"/>
        <w:overflowPunct w:val="0"/>
        <w:spacing w:before="8" w:line="280" w:lineRule="exact"/>
        <w:ind w:left="1134" w:hanging="1134"/>
        <w:rPr>
          <w:sz w:val="28"/>
          <w:szCs w:val="28"/>
        </w:rPr>
      </w:pPr>
    </w:p>
    <w:p>
      <w:pPr>
        <w:pStyle w:val="6"/>
        <w:numPr>
          <w:ilvl w:val="1"/>
          <w:numId w:val="4"/>
        </w:numPr>
        <w:kinsoku w:val="0"/>
        <w:overflowPunct w:val="0"/>
        <w:spacing w:line="242" w:lineRule="auto"/>
        <w:ind w:left="1134" w:right="243" w:hanging="1134"/>
        <w:rPr>
          <w:color w:val="000000"/>
        </w:rPr>
      </w:pPr>
      <w:r>
        <w:rPr>
          <w:color w:val="0000FF"/>
          <w:spacing w:val="-1"/>
        </w:rPr>
        <w:t>A</w:t>
      </w:r>
      <w:r>
        <w:rPr>
          <w:color w:val="0000FF"/>
          <w:spacing w:val="1"/>
        </w:rPr>
        <w:t>l</w:t>
      </w:r>
      <w:r>
        <w:rPr>
          <w:color w:val="0000FF"/>
        </w:rPr>
        <w:t>l</w:t>
      </w:r>
      <w:r>
        <w:rPr>
          <w:color w:val="0000FF"/>
          <w:spacing w:val="-6"/>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2"/>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spacing w:val="1"/>
        </w:rPr>
        <w:t>b</w:t>
      </w:r>
      <w:r>
        <w:rPr>
          <w:color w:val="0000FF"/>
        </w:rPr>
        <w:t>e</w:t>
      </w:r>
      <w:r>
        <w:rPr>
          <w:color w:val="0000FF"/>
          <w:spacing w:val="-5"/>
        </w:rPr>
        <w:t xml:space="preserve"> </w:t>
      </w:r>
      <w:r>
        <w:rPr>
          <w:color w:val="0000FF"/>
        </w:rPr>
        <w:t>in</w:t>
      </w:r>
      <w:r>
        <w:rPr>
          <w:color w:val="0000FF"/>
          <w:spacing w:val="1"/>
        </w:rPr>
        <w:t>f</w:t>
      </w:r>
      <w:r>
        <w:rPr>
          <w:color w:val="0000FF"/>
        </w:rPr>
        <w:t>or</w:t>
      </w:r>
      <w:r>
        <w:rPr>
          <w:color w:val="0000FF"/>
          <w:spacing w:val="4"/>
        </w:rPr>
        <w:t>m</w:t>
      </w:r>
      <w:r>
        <w:rPr>
          <w:color w:val="0000FF"/>
        </w:rPr>
        <w:t>ed</w:t>
      </w:r>
      <w:r>
        <w:rPr>
          <w:color w:val="0000FF"/>
          <w:spacing w:val="-3"/>
        </w:rPr>
        <w:t xml:space="preserve"> </w:t>
      </w:r>
      <w:r>
        <w:rPr>
          <w:b/>
          <w:bCs/>
          <w:color w:val="0000FF"/>
        </w:rPr>
        <w:t>(a)</w:t>
      </w:r>
      <w:r>
        <w:rPr>
          <w:b/>
          <w:bCs/>
          <w:color w:val="0000FF"/>
          <w:spacing w:val="-4"/>
        </w:rPr>
        <w:t xml:space="preserve"> </w:t>
      </w:r>
      <w:r>
        <w:rPr>
          <w:color w:val="0000FF"/>
          <w:spacing w:val="-1"/>
        </w:rPr>
        <w:t>tha</w:t>
      </w:r>
      <w:r>
        <w:rPr>
          <w:color w:val="0000FF"/>
        </w:rPr>
        <w:t>t</w:t>
      </w:r>
      <w:r>
        <w:rPr>
          <w:color w:val="0000FF"/>
          <w:spacing w:val="-5"/>
        </w:rPr>
        <w:t xml:space="preserve"> </w:t>
      </w:r>
      <w:r>
        <w:rPr>
          <w:color w:val="0000FF"/>
          <w:spacing w:val="-1"/>
        </w:rPr>
        <w:t>th</w:t>
      </w:r>
      <w:r>
        <w:rPr>
          <w:color w:val="0000FF"/>
          <w:spacing w:val="3"/>
        </w:rPr>
        <w:t>e</w:t>
      </w:r>
      <w:r>
        <w:rPr>
          <w:color w:val="0000FF"/>
        </w:rPr>
        <w:t>y</w:t>
      </w:r>
      <w:r>
        <w:rPr>
          <w:color w:val="0000FF"/>
          <w:spacing w:val="-7"/>
        </w:rPr>
        <w:t xml:space="preserve"> </w:t>
      </w:r>
      <w:r>
        <w:rPr>
          <w:color w:val="0000FF"/>
          <w:spacing w:val="-1"/>
        </w:rPr>
        <w:t>a</w:t>
      </w:r>
      <w:r>
        <w:rPr>
          <w:color w:val="0000FF"/>
          <w:spacing w:val="2"/>
        </w:rPr>
        <w:t>r</w:t>
      </w:r>
      <w:r>
        <w:rPr>
          <w:color w:val="0000FF"/>
        </w:rPr>
        <w:t>e</w:t>
      </w:r>
      <w:r>
        <w:rPr>
          <w:color w:val="0000FF"/>
          <w:spacing w:val="-5"/>
        </w:rPr>
        <w:t xml:space="preserve"> </w:t>
      </w:r>
      <w:r>
        <w:rPr>
          <w:color w:val="0000FF"/>
          <w:spacing w:val="-1"/>
        </w:rPr>
        <w:t>n</w:t>
      </w:r>
      <w:r>
        <w:rPr>
          <w:color w:val="0000FF"/>
          <w:spacing w:val="1"/>
        </w:rPr>
        <w:t>o</w:t>
      </w:r>
      <w:r>
        <w:rPr>
          <w:color w:val="0000FF"/>
        </w:rPr>
        <w:t>t</w:t>
      </w:r>
      <w:r>
        <w:rPr>
          <w:color w:val="0000FF"/>
          <w:spacing w:val="-5"/>
        </w:rPr>
        <w:t xml:space="preserve"> </w:t>
      </w:r>
      <w:r>
        <w:rPr>
          <w:color w:val="0000FF"/>
          <w:spacing w:val="1"/>
        </w:rPr>
        <w:t>o</w:t>
      </w:r>
      <w:r>
        <w:rPr>
          <w:color w:val="0000FF"/>
          <w:spacing w:val="-1"/>
        </w:rPr>
        <w:t>b</w:t>
      </w:r>
      <w:r>
        <w:rPr>
          <w:color w:val="0000FF"/>
          <w:spacing w:val="-2"/>
        </w:rPr>
        <w:t>l</w:t>
      </w:r>
      <w:r>
        <w:rPr>
          <w:color w:val="0000FF"/>
          <w:spacing w:val="1"/>
        </w:rPr>
        <w:t>i</w:t>
      </w:r>
      <w:r>
        <w:rPr>
          <w:color w:val="0000FF"/>
          <w:spacing w:val="-1"/>
        </w:rPr>
        <w:t>ge</w:t>
      </w:r>
      <w:r>
        <w:rPr>
          <w:color w:val="0000FF"/>
        </w:rPr>
        <w:t>d</w:t>
      </w:r>
      <w:r>
        <w:rPr>
          <w:color w:val="0000FF"/>
          <w:spacing w:val="-3"/>
        </w:rPr>
        <w:t xml:space="preserve"> </w:t>
      </w:r>
      <w:r>
        <w:rPr>
          <w:color w:val="0000FF"/>
          <w:spacing w:val="-1"/>
        </w:rPr>
        <w:t>t</w:t>
      </w:r>
      <w:r>
        <w:rPr>
          <w:color w:val="0000FF"/>
        </w:rPr>
        <w:t>o</w:t>
      </w:r>
      <w:r>
        <w:rPr>
          <w:color w:val="0000FF"/>
          <w:spacing w:val="-5"/>
        </w:rPr>
        <w:t xml:space="preserve"> </w:t>
      </w:r>
      <w:r>
        <w:rPr>
          <w:color w:val="0000FF"/>
          <w:spacing w:val="1"/>
        </w:rPr>
        <w:t>t</w:t>
      </w:r>
      <w:r>
        <w:rPr>
          <w:color w:val="0000FF"/>
          <w:spacing w:val="-1"/>
        </w:rPr>
        <w:t>a</w:t>
      </w:r>
      <w:r>
        <w:rPr>
          <w:color w:val="0000FF"/>
          <w:spacing w:val="3"/>
        </w:rPr>
        <w:t>k</w:t>
      </w:r>
      <w:r>
        <w:rPr>
          <w:color w:val="0000FF"/>
        </w:rPr>
        <w:t>e</w:t>
      </w:r>
      <w:r>
        <w:rPr>
          <w:color w:val="0000FF"/>
          <w:spacing w:val="-5"/>
        </w:rPr>
        <w:t xml:space="preserve"> </w:t>
      </w:r>
      <w:r>
        <w:rPr>
          <w:color w:val="0000FF"/>
          <w:spacing w:val="-1"/>
        </w:rPr>
        <w:t>par</w:t>
      </w:r>
      <w:r>
        <w:rPr>
          <w:color w:val="0000FF"/>
        </w:rPr>
        <w:t>t</w:t>
      </w:r>
      <w:r>
        <w:rPr>
          <w:color w:val="0000FF"/>
          <w:spacing w:val="-4"/>
        </w:rPr>
        <w:t xml:space="preserve"> </w:t>
      </w:r>
      <w:r>
        <w:rPr>
          <w:color w:val="0000FF"/>
          <w:spacing w:val="1"/>
        </w:rPr>
        <w:t>i</w:t>
      </w:r>
      <w:r>
        <w:rPr>
          <w:color w:val="0000FF"/>
        </w:rPr>
        <w:t>n</w:t>
      </w:r>
      <w:r>
        <w:rPr>
          <w:color w:val="0000FF"/>
          <w:spacing w:val="-5"/>
        </w:rPr>
        <w:t xml:space="preserve"> </w:t>
      </w:r>
      <w:r>
        <w:rPr>
          <w:color w:val="0000FF"/>
          <w:spacing w:val="-1"/>
        </w:rPr>
        <w:t>t</w:t>
      </w:r>
      <w:r>
        <w:rPr>
          <w:color w:val="0000FF"/>
          <w:spacing w:val="1"/>
        </w:rPr>
        <w:t>h</w:t>
      </w:r>
      <w:r>
        <w:rPr>
          <w:color w:val="0000FF"/>
        </w:rPr>
        <w:t>e</w:t>
      </w:r>
      <w:r>
        <w:rPr>
          <w:color w:val="0000FF"/>
          <w:spacing w:val="-5"/>
        </w:rPr>
        <w:t xml:space="preserve"> </w:t>
      </w:r>
      <w:r>
        <w:rPr>
          <w:color w:val="0000FF"/>
        </w:rPr>
        <w:t>s</w:t>
      </w:r>
      <w:r>
        <w:rPr>
          <w:color w:val="0000FF"/>
          <w:spacing w:val="1"/>
        </w:rPr>
        <w:t>t</w:t>
      </w:r>
      <w:r>
        <w:rPr>
          <w:color w:val="0000FF"/>
          <w:spacing w:val="-1"/>
        </w:rPr>
        <w:t>u</w:t>
      </w:r>
      <w:r>
        <w:rPr>
          <w:color w:val="0000FF"/>
          <w:spacing w:val="1"/>
        </w:rPr>
        <w:t>d</w:t>
      </w:r>
      <w:r>
        <w:rPr>
          <w:color w:val="0000FF"/>
          <w:spacing w:val="-5"/>
        </w:rPr>
        <w:t>y</w:t>
      </w:r>
      <w:r>
        <w:rPr>
          <w:color w:val="0000FF"/>
        </w:rPr>
        <w:t>,</w:t>
      </w:r>
      <w:r>
        <w:rPr>
          <w:color w:val="0000FF"/>
          <w:spacing w:val="-3"/>
        </w:rPr>
        <w:t xml:space="preserve"> </w:t>
      </w:r>
      <w:r>
        <w:rPr>
          <w:color w:val="0000FF"/>
          <w:spacing w:val="-1"/>
        </w:rPr>
        <w:t>a</w:t>
      </w:r>
      <w:r>
        <w:rPr>
          <w:color w:val="0000FF"/>
          <w:spacing w:val="1"/>
        </w:rPr>
        <w:t>n</w:t>
      </w:r>
      <w:r>
        <w:rPr>
          <w:color w:val="0000FF"/>
        </w:rPr>
        <w:t>d</w:t>
      </w:r>
      <w:r>
        <w:rPr>
          <w:color w:val="0000FF"/>
          <w:spacing w:val="-1"/>
        </w:rPr>
        <w:t xml:space="preserve"> </w:t>
      </w:r>
      <w:r>
        <w:rPr>
          <w:b/>
          <w:bCs/>
          <w:color w:val="0000FF"/>
        </w:rPr>
        <w:t>(b)</w:t>
      </w:r>
      <w:r>
        <w:rPr>
          <w:b/>
          <w:bCs/>
          <w:color w:val="0000FF"/>
          <w:spacing w:val="-4"/>
        </w:rPr>
        <w:t xml:space="preserve"> </w:t>
      </w:r>
      <w:r>
        <w:rPr>
          <w:color w:val="0000FF"/>
        </w:rPr>
        <w:t>th</w:t>
      </w:r>
      <w:r>
        <w:rPr>
          <w:color w:val="0000FF"/>
          <w:spacing w:val="-1"/>
        </w:rPr>
        <w:t>a</w:t>
      </w:r>
      <w:r>
        <w:rPr>
          <w:color w:val="0000FF"/>
        </w:rPr>
        <w:t>t</w:t>
      </w:r>
      <w:r>
        <w:rPr>
          <w:color w:val="0000FF"/>
          <w:spacing w:val="-3"/>
        </w:rPr>
        <w:t xml:space="preserve"> </w:t>
      </w:r>
      <w:r>
        <w:rPr>
          <w:color w:val="0000FF"/>
        </w:rPr>
        <w:t>t</w:t>
      </w:r>
      <w:r>
        <w:rPr>
          <w:color w:val="0000FF"/>
          <w:spacing w:val="-1"/>
        </w:rPr>
        <w:t>h</w:t>
      </w:r>
      <w:r>
        <w:rPr>
          <w:color w:val="0000FF"/>
          <w:spacing w:val="4"/>
        </w:rPr>
        <w:t>e</w:t>
      </w:r>
      <w:r>
        <w:rPr>
          <w:color w:val="0000FF"/>
        </w:rPr>
        <w:t>y</w:t>
      </w:r>
      <w:r>
        <w:rPr>
          <w:color w:val="0000FF"/>
          <w:spacing w:val="-8"/>
        </w:rPr>
        <w:t xml:space="preserve"> </w:t>
      </w:r>
      <w:r>
        <w:rPr>
          <w:color w:val="0000FF"/>
          <w:spacing w:val="4"/>
        </w:rPr>
        <w:t>m</w:t>
      </w:r>
      <w:r>
        <w:rPr>
          <w:color w:val="0000FF"/>
          <w:spacing w:val="1"/>
        </w:rPr>
        <w:t>a</w:t>
      </w:r>
      <w:r>
        <w:rPr>
          <w:color w:val="0000FF"/>
        </w:rPr>
        <w:t>y</w:t>
      </w:r>
      <w:r>
        <w:rPr>
          <w:color w:val="0000FF"/>
          <w:w w:val="99"/>
        </w:rPr>
        <w:t xml:space="preserve"> </w:t>
      </w:r>
      <w:r>
        <w:rPr>
          <w:color w:val="0000FF"/>
        </w:rPr>
        <w:t>w</w:t>
      </w:r>
      <w:r>
        <w:rPr>
          <w:color w:val="0000FF"/>
          <w:spacing w:val="-1"/>
        </w:rPr>
        <w:t>i</w:t>
      </w:r>
      <w:r>
        <w:rPr>
          <w:color w:val="0000FF"/>
        </w:rPr>
        <w:t>t</w:t>
      </w:r>
      <w:r>
        <w:rPr>
          <w:color w:val="0000FF"/>
          <w:spacing w:val="1"/>
        </w:rPr>
        <w:t>h</w:t>
      </w:r>
      <w:r>
        <w:rPr>
          <w:color w:val="0000FF"/>
        </w:rPr>
        <w:t>dr</w:t>
      </w:r>
      <w:r>
        <w:rPr>
          <w:color w:val="0000FF"/>
          <w:spacing w:val="2"/>
        </w:rPr>
        <w:t>a</w:t>
      </w:r>
      <w:r>
        <w:rPr>
          <w:color w:val="0000FF"/>
        </w:rPr>
        <w:t>w</w:t>
      </w:r>
      <w:r>
        <w:rPr>
          <w:color w:val="0000FF"/>
          <w:spacing w:val="-8"/>
        </w:rPr>
        <w:t xml:space="preserve"> </w:t>
      </w:r>
      <w:r>
        <w:rPr>
          <w:color w:val="0000FF"/>
          <w:spacing w:val="1"/>
        </w:rPr>
        <w:t>a</w:t>
      </w:r>
      <w:r>
        <w:rPr>
          <w:color w:val="0000FF"/>
        </w:rPr>
        <w:t>t</w:t>
      </w:r>
      <w:r>
        <w:rPr>
          <w:color w:val="0000FF"/>
          <w:spacing w:val="-6"/>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spacing w:val="1"/>
        </w:rPr>
        <w:t>t</w:t>
      </w:r>
      <w:r>
        <w:rPr>
          <w:color w:val="0000FF"/>
          <w:spacing w:val="-1"/>
        </w:rPr>
        <w:t>i</w:t>
      </w:r>
      <w:r>
        <w:rPr>
          <w:color w:val="0000FF"/>
          <w:spacing w:val="4"/>
        </w:rPr>
        <w:t>m</w:t>
      </w:r>
      <w:r>
        <w:rPr>
          <w:color w:val="0000FF"/>
        </w:rPr>
        <w:t>e</w:t>
      </w:r>
      <w:r>
        <w:rPr>
          <w:color w:val="0000FF"/>
          <w:spacing w:val="-6"/>
        </w:rPr>
        <w:t xml:space="preserve"> </w:t>
      </w:r>
      <w:r>
        <w:rPr>
          <w:color w:val="0000FF"/>
          <w:spacing w:val="-3"/>
        </w:rPr>
        <w:t>w</w:t>
      </w:r>
      <w:r>
        <w:rPr>
          <w:color w:val="0000FF"/>
          <w:spacing w:val="1"/>
        </w:rPr>
        <w:t>i</w:t>
      </w:r>
      <w:r>
        <w:rPr>
          <w:color w:val="0000FF"/>
        </w:rPr>
        <w:t>th</w:t>
      </w:r>
      <w:r>
        <w:rPr>
          <w:color w:val="0000FF"/>
          <w:spacing w:val="1"/>
        </w:rPr>
        <w:t>o</w:t>
      </w:r>
      <w:r>
        <w:rPr>
          <w:color w:val="0000FF"/>
        </w:rPr>
        <w:t>ut</w:t>
      </w:r>
      <w:r>
        <w:rPr>
          <w:color w:val="0000FF"/>
          <w:spacing w:val="-7"/>
        </w:rPr>
        <w:t xml:space="preserve"> </w:t>
      </w:r>
      <w:r>
        <w:rPr>
          <w:color w:val="0000FF"/>
          <w:spacing w:val="1"/>
        </w:rPr>
        <w:t>d</w:t>
      </w:r>
      <w:r>
        <w:rPr>
          <w:color w:val="0000FF"/>
          <w:spacing w:val="-1"/>
        </w:rPr>
        <w:t>i</w:t>
      </w:r>
      <w:r>
        <w:rPr>
          <w:color w:val="0000FF"/>
          <w:spacing w:val="1"/>
        </w:rPr>
        <w:t>s</w:t>
      </w:r>
      <w:r>
        <w:rPr>
          <w:color w:val="0000FF"/>
        </w:rPr>
        <w:t>a</w:t>
      </w:r>
      <w:r>
        <w:rPr>
          <w:color w:val="0000FF"/>
          <w:spacing w:val="1"/>
        </w:rPr>
        <w:t>d</w:t>
      </w:r>
      <w:r>
        <w:rPr>
          <w:color w:val="0000FF"/>
          <w:spacing w:val="-2"/>
        </w:rPr>
        <w:t>v</w:t>
      </w:r>
      <w:r>
        <w:rPr>
          <w:color w:val="0000FF"/>
        </w:rPr>
        <w:t>a</w:t>
      </w:r>
      <w:r>
        <w:rPr>
          <w:color w:val="0000FF"/>
          <w:spacing w:val="-1"/>
        </w:rPr>
        <w:t>n</w:t>
      </w:r>
      <w:r>
        <w:rPr>
          <w:color w:val="0000FF"/>
          <w:spacing w:val="2"/>
        </w:rPr>
        <w:t>t</w:t>
      </w:r>
      <w:r>
        <w:rPr>
          <w:color w:val="0000FF"/>
        </w:rPr>
        <w:t>a</w:t>
      </w:r>
      <w:r>
        <w:rPr>
          <w:color w:val="0000FF"/>
          <w:spacing w:val="-1"/>
        </w:rPr>
        <w:t>g</w:t>
      </w:r>
      <w:r>
        <w:rPr>
          <w:color w:val="0000FF"/>
        </w:rPr>
        <w:t>e</w:t>
      </w:r>
      <w:r>
        <w:rPr>
          <w:color w:val="0000FF"/>
          <w:spacing w:val="-4"/>
        </w:rPr>
        <w:t xml:space="preserve"> </w:t>
      </w:r>
      <w:r>
        <w:rPr>
          <w:color w:val="0000FF"/>
        </w:rPr>
        <w:t>or</w:t>
      </w:r>
      <w:r>
        <w:rPr>
          <w:color w:val="0000FF"/>
          <w:spacing w:val="-7"/>
        </w:rPr>
        <w:t xml:space="preserve"> </w:t>
      </w:r>
      <w:r>
        <w:rPr>
          <w:color w:val="0000FF"/>
          <w:spacing w:val="2"/>
        </w:rPr>
        <w:t>h</w:t>
      </w:r>
      <w:r>
        <w:rPr>
          <w:color w:val="0000FF"/>
        </w:rPr>
        <w:t>av</w:t>
      </w:r>
      <w:r>
        <w:rPr>
          <w:color w:val="0000FF"/>
          <w:spacing w:val="-1"/>
        </w:rPr>
        <w:t>i</w:t>
      </w:r>
      <w:r>
        <w:rPr>
          <w:color w:val="0000FF"/>
        </w:rPr>
        <w:t>ng</w:t>
      </w:r>
      <w:r>
        <w:rPr>
          <w:color w:val="0000FF"/>
          <w:spacing w:val="-4"/>
        </w:rPr>
        <w:t xml:space="preserve"> </w:t>
      </w:r>
      <w:r>
        <w:rPr>
          <w:color w:val="0000FF"/>
          <w:spacing w:val="1"/>
        </w:rPr>
        <w:t>t</w:t>
      </w:r>
      <w:r>
        <w:rPr>
          <w:color w:val="0000FF"/>
        </w:rPr>
        <w:t>o</w:t>
      </w:r>
      <w:r>
        <w:rPr>
          <w:color w:val="0000FF"/>
          <w:spacing w:val="-6"/>
        </w:rPr>
        <w:t xml:space="preserve"> </w:t>
      </w:r>
      <w:r>
        <w:rPr>
          <w:color w:val="0000FF"/>
          <w:spacing w:val="-1"/>
        </w:rPr>
        <w:t>g</w:t>
      </w:r>
      <w:r>
        <w:rPr>
          <w:color w:val="0000FF"/>
          <w:spacing w:val="1"/>
        </w:rPr>
        <w:t>i</w:t>
      </w:r>
      <w:r>
        <w:rPr>
          <w:color w:val="0000FF"/>
          <w:spacing w:val="-2"/>
        </w:rPr>
        <w:t>v</w:t>
      </w:r>
      <w:r>
        <w:rPr>
          <w:color w:val="0000FF"/>
        </w:rPr>
        <w:t>e</w:t>
      </w:r>
      <w:r>
        <w:rPr>
          <w:color w:val="0000FF"/>
          <w:spacing w:val="-4"/>
        </w:rPr>
        <w:t xml:space="preserve"> </w:t>
      </w:r>
      <w:r>
        <w:rPr>
          <w:color w:val="0000FF"/>
        </w:rPr>
        <w:t>a</w:t>
      </w:r>
      <w:r>
        <w:rPr>
          <w:color w:val="0000FF"/>
          <w:spacing w:val="-7"/>
        </w:rPr>
        <w:t xml:space="preserve"> </w:t>
      </w:r>
      <w:r>
        <w:rPr>
          <w:color w:val="0000FF"/>
        </w:rPr>
        <w:t>re</w:t>
      </w:r>
      <w:r>
        <w:rPr>
          <w:color w:val="0000FF"/>
          <w:spacing w:val="-1"/>
        </w:rPr>
        <w:t>a</w:t>
      </w:r>
      <w:r>
        <w:rPr>
          <w:color w:val="0000FF"/>
          <w:spacing w:val="3"/>
        </w:rPr>
        <w:t>s</w:t>
      </w:r>
      <w:r>
        <w:rPr>
          <w:color w:val="0000FF"/>
        </w:rPr>
        <w:t>o</w:t>
      </w:r>
      <w:r>
        <w:rPr>
          <w:color w:val="0000FF"/>
          <w:spacing w:val="-1"/>
        </w:rPr>
        <w:t>n</w:t>
      </w:r>
      <w:r>
        <w:rPr>
          <w:color w:val="0000FF"/>
        </w:rPr>
        <w:t>.</w:t>
      </w:r>
    </w:p>
    <w:p>
      <w:pPr>
        <w:kinsoku w:val="0"/>
        <w:overflowPunct w:val="0"/>
        <w:spacing w:line="200" w:lineRule="exact"/>
        <w:ind w:left="1134" w:hanging="1134"/>
        <w:rPr>
          <w:sz w:val="20"/>
          <w:szCs w:val="20"/>
        </w:rPr>
      </w:pPr>
    </w:p>
    <w:p>
      <w:pPr>
        <w:pStyle w:val="6"/>
        <w:kinsoku w:val="0"/>
        <w:overflowPunct w:val="0"/>
        <w:spacing w:line="241" w:lineRule="auto"/>
        <w:ind w:left="1134" w:right="113" w:hanging="1134"/>
        <w:rPr>
          <w:color w:val="000000"/>
        </w:rPr>
      </w:pPr>
      <w:r>
        <w:rPr>
          <w:color w:val="0000FF"/>
        </w:rPr>
        <w:tab/>
      </w:r>
      <w:r>
        <w:rPr>
          <w:color w:val="0000FF"/>
        </w:rPr>
        <w:t>(</w:t>
      </w:r>
      <w:r>
        <w:rPr>
          <w:b/>
          <w:bCs/>
          <w:color w:val="0000FF"/>
        </w:rPr>
        <w:t>N</w:t>
      </w:r>
      <w:r>
        <w:rPr>
          <w:b/>
          <w:bCs/>
          <w:color w:val="0000FF"/>
          <w:spacing w:val="1"/>
        </w:rPr>
        <w:t>O</w:t>
      </w:r>
      <w:r>
        <w:rPr>
          <w:b/>
          <w:bCs/>
          <w:color w:val="0000FF"/>
          <w:spacing w:val="2"/>
        </w:rPr>
        <w:t>T</w:t>
      </w:r>
      <w:r>
        <w:rPr>
          <w:b/>
          <w:bCs/>
          <w:color w:val="0000FF"/>
          <w:spacing w:val="-1"/>
        </w:rPr>
        <w:t>E</w:t>
      </w:r>
      <w:r>
        <w:rPr>
          <w:color w:val="0000FF"/>
        </w:rPr>
        <w:t>:</w:t>
      </w:r>
      <w:r>
        <w:rPr>
          <w:color w:val="0000FF"/>
          <w:spacing w:val="-10"/>
        </w:rPr>
        <w:t xml:space="preserve"> </w:t>
      </w:r>
      <w:r>
        <w:rPr>
          <w:color w:val="0000FF"/>
          <w:spacing w:val="8"/>
        </w:rPr>
        <w:t>W</w:t>
      </w:r>
      <w:r>
        <w:rPr>
          <w:color w:val="0000FF"/>
        </w:rPr>
        <w:t>h</w:t>
      </w:r>
      <w:r>
        <w:rPr>
          <w:color w:val="0000FF"/>
          <w:spacing w:val="-1"/>
        </w:rPr>
        <w:t>e</w:t>
      </w:r>
      <w:r>
        <w:rPr>
          <w:color w:val="0000FF"/>
          <w:spacing w:val="1"/>
        </w:rPr>
        <w:t>r</w:t>
      </w:r>
      <w:r>
        <w:rPr>
          <w:color w:val="0000FF"/>
        </w:rPr>
        <w:t>e</w:t>
      </w:r>
      <w:r>
        <w:rPr>
          <w:color w:val="0000FF"/>
          <w:spacing w:val="-6"/>
        </w:rPr>
        <w:t xml:space="preserve"> </w:t>
      </w:r>
      <w:r>
        <w:rPr>
          <w:color w:val="0000FF"/>
          <w:spacing w:val="-1"/>
        </w:rPr>
        <w:t>th</w:t>
      </w:r>
      <w:r>
        <w:rPr>
          <w:color w:val="0000FF"/>
        </w:rPr>
        <w:t>e</w:t>
      </w:r>
      <w:r>
        <w:rPr>
          <w:color w:val="0000FF"/>
          <w:spacing w:val="-5"/>
        </w:rPr>
        <w:t xml:space="preserve"> </w:t>
      </w:r>
      <w:r>
        <w:rPr>
          <w:color w:val="0000FF"/>
          <w:spacing w:val="-1"/>
        </w:rPr>
        <w:t>pa</w:t>
      </w:r>
      <w:r>
        <w:rPr>
          <w:color w:val="0000FF"/>
          <w:spacing w:val="1"/>
        </w:rPr>
        <w:t>r</w:t>
      </w:r>
      <w:r>
        <w:rPr>
          <w:color w:val="0000FF"/>
          <w:spacing w:val="-1"/>
        </w:rPr>
        <w:t>ti</w:t>
      </w:r>
      <w:r>
        <w:rPr>
          <w:color w:val="0000FF"/>
        </w:rPr>
        <w:t>c</w:t>
      </w:r>
      <w:r>
        <w:rPr>
          <w:color w:val="0000FF"/>
          <w:spacing w:val="1"/>
        </w:rPr>
        <w:t>ip</w:t>
      </w:r>
      <w:r>
        <w:rPr>
          <w:color w:val="0000FF"/>
          <w:spacing w:val="-1"/>
        </w:rPr>
        <w:t>an</w:t>
      </w:r>
      <w:r>
        <w:rPr>
          <w:color w:val="0000FF"/>
        </w:rPr>
        <w:t>t</w:t>
      </w:r>
      <w:r>
        <w:rPr>
          <w:color w:val="0000FF"/>
          <w:spacing w:val="-4"/>
        </w:rPr>
        <w:t xml:space="preserve"> </w:t>
      </w:r>
      <w:r>
        <w:rPr>
          <w:color w:val="0000FF"/>
          <w:spacing w:val="-1"/>
        </w:rPr>
        <w:t>i</w:t>
      </w:r>
      <w:r>
        <w:rPr>
          <w:color w:val="0000FF"/>
        </w:rPr>
        <w:t>s</w:t>
      </w:r>
      <w:r>
        <w:rPr>
          <w:color w:val="0000FF"/>
          <w:spacing w:val="-4"/>
        </w:rPr>
        <w:t xml:space="preserve"> </w:t>
      </w:r>
      <w:r>
        <w:rPr>
          <w:color w:val="0000FF"/>
        </w:rPr>
        <w:t>a</w:t>
      </w:r>
      <w:r>
        <w:rPr>
          <w:color w:val="0000FF"/>
          <w:spacing w:val="-6"/>
        </w:rPr>
        <w:t xml:space="preserve"> </w:t>
      </w:r>
      <w:r>
        <w:rPr>
          <w:color w:val="0000FF"/>
          <w:spacing w:val="4"/>
        </w:rPr>
        <w:t>m</w:t>
      </w:r>
      <w:r>
        <w:rPr>
          <w:color w:val="0000FF"/>
          <w:spacing w:val="-1"/>
        </w:rPr>
        <w:t>ino</w:t>
      </w:r>
      <w:r>
        <w:rPr>
          <w:color w:val="0000FF"/>
        </w:rPr>
        <w:t>r</w:t>
      </w:r>
      <w:r>
        <w:rPr>
          <w:color w:val="0000FF"/>
          <w:spacing w:val="-4"/>
        </w:rPr>
        <w:t xml:space="preserve"> </w:t>
      </w:r>
      <w:r>
        <w:rPr>
          <w:color w:val="0000FF"/>
          <w:spacing w:val="-1"/>
        </w:rPr>
        <w:t>o</w:t>
      </w:r>
      <w:r>
        <w:rPr>
          <w:color w:val="0000FF"/>
        </w:rPr>
        <w:t>r</w:t>
      </w:r>
      <w:r>
        <w:rPr>
          <w:color w:val="0000FF"/>
          <w:spacing w:val="-5"/>
        </w:rPr>
        <w:t xml:space="preserve"> </w:t>
      </w:r>
      <w:r>
        <w:rPr>
          <w:color w:val="0000FF"/>
          <w:spacing w:val="-1"/>
        </w:rPr>
        <w:t>i</w:t>
      </w:r>
      <w:r>
        <w:rPr>
          <w:color w:val="0000FF"/>
        </w:rPr>
        <w:t>s</w:t>
      </w:r>
      <w:r>
        <w:rPr>
          <w:color w:val="0000FF"/>
          <w:spacing w:val="-5"/>
        </w:rPr>
        <w:t xml:space="preserve"> </w:t>
      </w:r>
      <w:r>
        <w:rPr>
          <w:color w:val="0000FF"/>
          <w:spacing w:val="-1"/>
        </w:rPr>
        <w:t>o</w:t>
      </w:r>
      <w:r>
        <w:rPr>
          <w:color w:val="0000FF"/>
          <w:spacing w:val="2"/>
        </w:rPr>
        <w:t>t</w:t>
      </w:r>
      <w:r>
        <w:rPr>
          <w:color w:val="0000FF"/>
          <w:spacing w:val="-1"/>
        </w:rPr>
        <w:t>he</w:t>
      </w:r>
      <w:r>
        <w:rPr>
          <w:color w:val="0000FF"/>
          <w:spacing w:val="3"/>
        </w:rPr>
        <w:t>r</w:t>
      </w:r>
      <w:r>
        <w:rPr>
          <w:color w:val="0000FF"/>
          <w:spacing w:val="-1"/>
        </w:rPr>
        <w:t>wi</w:t>
      </w:r>
      <w:r>
        <w:rPr>
          <w:color w:val="0000FF"/>
        </w:rPr>
        <w:t>se</w:t>
      </w:r>
      <w:r>
        <w:rPr>
          <w:color w:val="0000FF"/>
          <w:spacing w:val="-6"/>
        </w:rPr>
        <w:t xml:space="preserve"> </w:t>
      </w:r>
      <w:r>
        <w:rPr>
          <w:color w:val="0000FF"/>
          <w:spacing w:val="-1"/>
        </w:rPr>
        <w:t>u</w:t>
      </w:r>
      <w:r>
        <w:rPr>
          <w:color w:val="0000FF"/>
          <w:spacing w:val="2"/>
        </w:rPr>
        <w:t>n</w:t>
      </w:r>
      <w:r>
        <w:rPr>
          <w:color w:val="0000FF"/>
          <w:spacing w:val="-1"/>
        </w:rPr>
        <w:t>ab</w:t>
      </w:r>
      <w:r>
        <w:rPr>
          <w:color w:val="0000FF"/>
          <w:spacing w:val="1"/>
        </w:rPr>
        <w:t>l</w:t>
      </w:r>
      <w:r>
        <w:rPr>
          <w:color w:val="0000FF"/>
          <w:spacing w:val="-1"/>
        </w:rPr>
        <w:t>e</w:t>
      </w:r>
      <w:r>
        <w:rPr>
          <w:color w:val="0000FF"/>
        </w:rPr>
        <w:t>,</w:t>
      </w:r>
      <w:r>
        <w:rPr>
          <w:color w:val="0000FF"/>
          <w:spacing w:val="-5"/>
        </w:rPr>
        <w:t xml:space="preserve"> </w:t>
      </w:r>
      <w:r>
        <w:rPr>
          <w:color w:val="0000FF"/>
          <w:spacing w:val="2"/>
        </w:rPr>
        <w:t>f</w:t>
      </w:r>
      <w:r>
        <w:rPr>
          <w:color w:val="0000FF"/>
          <w:spacing w:val="-1"/>
        </w:rPr>
        <w:t>o</w:t>
      </w:r>
      <w:r>
        <w:rPr>
          <w:color w:val="0000FF"/>
        </w:rPr>
        <w:t>r</w:t>
      </w:r>
      <w:r>
        <w:rPr>
          <w:color w:val="0000FF"/>
          <w:spacing w:val="-5"/>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rPr>
        <w:t>r</w:t>
      </w:r>
      <w:r>
        <w:rPr>
          <w:color w:val="0000FF"/>
          <w:spacing w:val="-1"/>
        </w:rPr>
        <w:t>ea</w:t>
      </w:r>
      <w:r>
        <w:rPr>
          <w:color w:val="0000FF"/>
          <w:spacing w:val="1"/>
        </w:rPr>
        <w:t>so</w:t>
      </w:r>
      <w:r>
        <w:rPr>
          <w:color w:val="0000FF"/>
          <w:spacing w:val="-1"/>
        </w:rPr>
        <w:t>n</w:t>
      </w:r>
      <w:r>
        <w:rPr>
          <w:color w:val="0000FF"/>
        </w:rPr>
        <w:t>,</w:t>
      </w:r>
      <w:r>
        <w:rPr>
          <w:color w:val="0000FF"/>
          <w:spacing w:val="-5"/>
        </w:rPr>
        <w:t xml:space="preserve"> </w:t>
      </w:r>
      <w:r>
        <w:rPr>
          <w:color w:val="0000FF"/>
          <w:spacing w:val="2"/>
        </w:rPr>
        <w:t>t</w:t>
      </w:r>
      <w:r>
        <w:rPr>
          <w:color w:val="0000FF"/>
        </w:rPr>
        <w:t>o</w:t>
      </w:r>
      <w:r>
        <w:rPr>
          <w:color w:val="0000FF"/>
          <w:spacing w:val="-4"/>
        </w:rPr>
        <w:t xml:space="preserve"> </w:t>
      </w:r>
      <w:r>
        <w:rPr>
          <w:color w:val="0000FF"/>
          <w:spacing w:val="-1"/>
        </w:rPr>
        <w:t>g</w:t>
      </w:r>
      <w:r>
        <w:rPr>
          <w:color w:val="0000FF"/>
          <w:spacing w:val="1"/>
        </w:rPr>
        <w:t>i</w:t>
      </w:r>
      <w:r>
        <w:rPr>
          <w:color w:val="0000FF"/>
          <w:spacing w:val="-2"/>
        </w:rPr>
        <w:t>v</w:t>
      </w:r>
      <w:r>
        <w:rPr>
          <w:color w:val="0000FF"/>
        </w:rPr>
        <w:t>e</w:t>
      </w:r>
      <w:r>
        <w:rPr>
          <w:color w:val="0000FF"/>
          <w:spacing w:val="-5"/>
        </w:rPr>
        <w:t xml:space="preserve"> </w:t>
      </w:r>
      <w:r>
        <w:rPr>
          <w:color w:val="0000FF"/>
          <w:spacing w:val="2"/>
        </w:rPr>
        <w:t>f</w:t>
      </w:r>
      <w:r>
        <w:rPr>
          <w:color w:val="0000FF"/>
          <w:spacing w:val="-1"/>
        </w:rPr>
        <w:t>u</w:t>
      </w:r>
      <w:r>
        <w:rPr>
          <w:color w:val="0000FF"/>
          <w:spacing w:val="1"/>
        </w:rPr>
        <w:t>l</w:t>
      </w:r>
      <w:r>
        <w:rPr>
          <w:color w:val="0000FF"/>
        </w:rPr>
        <w:t>l</w:t>
      </w:r>
      <w:r>
        <w:rPr>
          <w:color w:val="0000FF"/>
          <w:spacing w:val="-6"/>
        </w:rPr>
        <w:t xml:space="preserve"> </w:t>
      </w:r>
      <w:r>
        <w:rPr>
          <w:color w:val="0000FF"/>
          <w:spacing w:val="1"/>
        </w:rPr>
        <w:t>c</w:t>
      </w:r>
      <w:r>
        <w:rPr>
          <w:color w:val="0000FF"/>
          <w:spacing w:val="-1"/>
        </w:rPr>
        <w:t>on</w:t>
      </w:r>
      <w:r>
        <w:rPr>
          <w:color w:val="0000FF"/>
          <w:spacing w:val="1"/>
        </w:rPr>
        <w:t>se</w:t>
      </w:r>
      <w:r>
        <w:rPr>
          <w:color w:val="0000FF"/>
          <w:spacing w:val="-1"/>
        </w:rPr>
        <w:t>n</w:t>
      </w:r>
      <w:r>
        <w:rPr>
          <w:color w:val="0000FF"/>
        </w:rPr>
        <w:t>t</w:t>
      </w:r>
      <w:r>
        <w:rPr>
          <w:color w:val="0000FF"/>
          <w:spacing w:val="-6"/>
        </w:rPr>
        <w:t xml:space="preserve"> </w:t>
      </w:r>
      <w:r>
        <w:rPr>
          <w:color w:val="0000FF"/>
          <w:spacing w:val="2"/>
        </w:rPr>
        <w:t>o</w:t>
      </w:r>
      <w:r>
        <w:rPr>
          <w:color w:val="0000FF"/>
        </w:rPr>
        <w:t>n</w:t>
      </w:r>
      <w:r>
        <w:rPr>
          <w:color w:val="0000FF"/>
          <w:spacing w:val="-5"/>
        </w:rPr>
        <w:t xml:space="preserve"> </w:t>
      </w:r>
      <w:r>
        <w:rPr>
          <w:color w:val="0000FF"/>
          <w:spacing w:val="-1"/>
        </w:rPr>
        <w:t>t</w:t>
      </w:r>
      <w:r>
        <w:rPr>
          <w:color w:val="0000FF"/>
          <w:spacing w:val="2"/>
        </w:rPr>
        <w:t>h</w:t>
      </w:r>
      <w:r>
        <w:rPr>
          <w:color w:val="0000FF"/>
          <w:spacing w:val="-1"/>
        </w:rPr>
        <w:t>ei</w:t>
      </w:r>
      <w:r>
        <w:rPr>
          <w:color w:val="0000FF"/>
        </w:rPr>
        <w:t>r</w:t>
      </w:r>
      <w:r>
        <w:rPr>
          <w:color w:val="0000FF"/>
          <w:w w:val="99"/>
        </w:rPr>
        <w:t xml:space="preserve"> </w:t>
      </w:r>
      <w:r>
        <w:rPr>
          <w:color w:val="0000FF"/>
          <w:spacing w:val="1"/>
        </w:rPr>
        <w:t>o</w:t>
      </w:r>
      <w:r>
        <w:rPr>
          <w:color w:val="0000FF"/>
          <w:spacing w:val="-3"/>
        </w:rPr>
        <w:t>w</w:t>
      </w:r>
      <w:r>
        <w:rPr>
          <w:color w:val="0000FF"/>
        </w:rPr>
        <w:t>n,</w:t>
      </w:r>
      <w:r>
        <w:rPr>
          <w:color w:val="0000FF"/>
          <w:spacing w:val="-8"/>
        </w:rPr>
        <w:t xml:space="preserve"> </w:t>
      </w:r>
      <w:r>
        <w:rPr>
          <w:color w:val="0000FF"/>
        </w:rPr>
        <w:t>re</w:t>
      </w:r>
      <w:r>
        <w:rPr>
          <w:color w:val="0000FF"/>
          <w:spacing w:val="1"/>
        </w:rPr>
        <w:t>f</w:t>
      </w:r>
      <w:r>
        <w:rPr>
          <w:color w:val="0000FF"/>
        </w:rPr>
        <w:t>erences</w:t>
      </w:r>
      <w:r>
        <w:rPr>
          <w:color w:val="0000FF"/>
          <w:spacing w:val="-5"/>
        </w:rPr>
        <w:t xml:space="preserve"> </w:t>
      </w:r>
      <w:r>
        <w:rPr>
          <w:color w:val="0000FF"/>
          <w:spacing w:val="1"/>
        </w:rPr>
        <w:t>h</w:t>
      </w:r>
      <w:r>
        <w:rPr>
          <w:color w:val="0000FF"/>
        </w:rPr>
        <w:t>ere</w:t>
      </w:r>
      <w:r>
        <w:rPr>
          <w:color w:val="0000FF"/>
          <w:spacing w:val="-6"/>
        </w:rPr>
        <w:t xml:space="preserve"> </w:t>
      </w:r>
      <w:r>
        <w:rPr>
          <w:color w:val="0000FF"/>
          <w:spacing w:val="2"/>
        </w:rPr>
        <w:t>t</w:t>
      </w:r>
      <w:r>
        <w:rPr>
          <w:color w:val="0000FF"/>
        </w:rPr>
        <w:t>o</w:t>
      </w:r>
      <w:r>
        <w:rPr>
          <w:color w:val="0000FF"/>
          <w:spacing w:val="-6"/>
        </w:rPr>
        <w:t xml:space="preserve"> </w:t>
      </w:r>
      <w:r>
        <w:rPr>
          <w:color w:val="0000FF"/>
          <w:spacing w:val="-1"/>
        </w:rPr>
        <w:t>p</w:t>
      </w:r>
      <w:r>
        <w:rPr>
          <w:color w:val="0000FF"/>
        </w:rPr>
        <w:t>a</w:t>
      </w:r>
      <w:r>
        <w:rPr>
          <w:color w:val="0000FF"/>
          <w:spacing w:val="2"/>
        </w:rPr>
        <w:t>r</w:t>
      </w:r>
      <w:r>
        <w:rPr>
          <w:color w:val="0000FF"/>
        </w:rPr>
        <w:t>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6"/>
        </w:rPr>
        <w:t xml:space="preserve"> </w:t>
      </w:r>
      <w:r>
        <w:rPr>
          <w:color w:val="0000FF"/>
          <w:spacing w:val="1"/>
        </w:rPr>
        <w:t>b</w:t>
      </w:r>
      <w:r>
        <w:rPr>
          <w:color w:val="0000FF"/>
        </w:rPr>
        <w:t>e</w:t>
      </w:r>
      <w:r>
        <w:rPr>
          <w:color w:val="0000FF"/>
          <w:spacing w:val="-2"/>
        </w:rPr>
        <w:t>i</w:t>
      </w:r>
      <w:r>
        <w:rPr>
          <w:color w:val="0000FF"/>
          <w:spacing w:val="1"/>
        </w:rPr>
        <w:t>n</w:t>
      </w:r>
      <w:r>
        <w:rPr>
          <w:color w:val="0000FF"/>
        </w:rPr>
        <w:t>g</w:t>
      </w:r>
      <w:r>
        <w:rPr>
          <w:color w:val="0000FF"/>
          <w:spacing w:val="-6"/>
        </w:rPr>
        <w:t xml:space="preserve"> </w:t>
      </w:r>
      <w:r>
        <w:rPr>
          <w:color w:val="0000FF"/>
          <w:spacing w:val="1"/>
        </w:rPr>
        <w:t>g</w:t>
      </w:r>
      <w:r>
        <w:rPr>
          <w:color w:val="0000FF"/>
          <w:spacing w:val="-1"/>
        </w:rPr>
        <w:t>i</w:t>
      </w:r>
      <w:r>
        <w:rPr>
          <w:color w:val="0000FF"/>
          <w:spacing w:val="1"/>
        </w:rPr>
        <w:t>v</w:t>
      </w:r>
      <w:r>
        <w:rPr>
          <w:color w:val="0000FF"/>
        </w:rPr>
        <w:t>en</w:t>
      </w:r>
      <w:r>
        <w:rPr>
          <w:color w:val="0000FF"/>
          <w:spacing w:val="-5"/>
        </w:rPr>
        <w:t xml:space="preserve"> </w:t>
      </w:r>
      <w:r>
        <w:rPr>
          <w:color w:val="0000FF"/>
        </w:rPr>
        <w:t>an</w:t>
      </w:r>
      <w:r>
        <w:rPr>
          <w:color w:val="0000FF"/>
          <w:spacing w:val="-4"/>
        </w:rPr>
        <w:t xml:space="preserve"> </w:t>
      </w:r>
      <w:r>
        <w:rPr>
          <w:color w:val="0000FF"/>
        </w:rPr>
        <w:t>exp</w:t>
      </w:r>
      <w:r>
        <w:rPr>
          <w:color w:val="0000FF"/>
          <w:spacing w:val="-2"/>
        </w:rPr>
        <w:t>l</w:t>
      </w:r>
      <w:r>
        <w:rPr>
          <w:color w:val="0000FF"/>
          <w:spacing w:val="1"/>
        </w:rPr>
        <w:t>a</w:t>
      </w:r>
      <w:r>
        <w:rPr>
          <w:color w:val="0000FF"/>
        </w:rPr>
        <w:t>n</w:t>
      </w:r>
      <w:r>
        <w:rPr>
          <w:color w:val="0000FF"/>
          <w:spacing w:val="-1"/>
        </w:rPr>
        <w:t>a</w:t>
      </w:r>
      <w:r>
        <w:rPr>
          <w:color w:val="0000FF"/>
          <w:spacing w:val="1"/>
        </w:rPr>
        <w:t>t</w:t>
      </w:r>
      <w:r>
        <w:rPr>
          <w:color w:val="0000FF"/>
          <w:spacing w:val="-1"/>
        </w:rPr>
        <w:t>i</w:t>
      </w:r>
      <w:r>
        <w:rPr>
          <w:color w:val="0000FF"/>
        </w:rPr>
        <w:t>on</w:t>
      </w:r>
      <w:r>
        <w:rPr>
          <w:color w:val="0000FF"/>
          <w:spacing w:val="-4"/>
        </w:rPr>
        <w:t xml:space="preserve"> </w:t>
      </w:r>
      <w:r>
        <w:rPr>
          <w:color w:val="0000FF"/>
        </w:rPr>
        <w:t>or</w:t>
      </w:r>
      <w:r>
        <w:rPr>
          <w:color w:val="0000FF"/>
          <w:spacing w:val="-7"/>
        </w:rPr>
        <w:t xml:space="preserve"> </w:t>
      </w:r>
      <w:r>
        <w:rPr>
          <w:color w:val="0000FF"/>
          <w:spacing w:val="1"/>
        </w:rPr>
        <w:t>i</w:t>
      </w:r>
      <w:r>
        <w:rPr>
          <w:color w:val="0000FF"/>
        </w:rPr>
        <w:t>n</w:t>
      </w:r>
      <w:r>
        <w:rPr>
          <w:color w:val="0000FF"/>
          <w:spacing w:val="1"/>
        </w:rPr>
        <w:t>f</w:t>
      </w:r>
      <w:r>
        <w:rPr>
          <w:color w:val="0000FF"/>
        </w:rPr>
        <w:t>o</w:t>
      </w:r>
      <w:r>
        <w:rPr>
          <w:color w:val="0000FF"/>
          <w:spacing w:val="-2"/>
        </w:rPr>
        <w:t>r</w:t>
      </w:r>
      <w:r>
        <w:rPr>
          <w:color w:val="0000FF"/>
          <w:spacing w:val="4"/>
        </w:rPr>
        <w:t>m</w:t>
      </w:r>
      <w:r>
        <w:rPr>
          <w:color w:val="0000FF"/>
        </w:rPr>
        <w:t>at</w:t>
      </w:r>
      <w:r>
        <w:rPr>
          <w:color w:val="0000FF"/>
          <w:spacing w:val="-2"/>
        </w:rPr>
        <w:t>i</w:t>
      </w:r>
      <w:r>
        <w:rPr>
          <w:color w:val="0000FF"/>
        </w:rPr>
        <w:t>o</w:t>
      </w:r>
      <w:r>
        <w:rPr>
          <w:color w:val="0000FF"/>
          <w:spacing w:val="-1"/>
        </w:rPr>
        <w:t>n</w:t>
      </w:r>
      <w:r>
        <w:rPr>
          <w:color w:val="0000FF"/>
        </w:rPr>
        <w:t>,</w:t>
      </w:r>
      <w:r>
        <w:rPr>
          <w:color w:val="0000FF"/>
          <w:spacing w:val="-4"/>
        </w:rPr>
        <w:t xml:space="preserve"> </w:t>
      </w:r>
      <w:r>
        <w:rPr>
          <w:color w:val="0000FF"/>
        </w:rPr>
        <w:t>or</w:t>
      </w:r>
      <w:r>
        <w:rPr>
          <w:color w:val="0000FF"/>
          <w:spacing w:val="-4"/>
        </w:rPr>
        <w:t xml:space="preserve"> </w:t>
      </w:r>
      <w:r>
        <w:rPr>
          <w:color w:val="0000FF"/>
        </w:rPr>
        <w:t>b</w:t>
      </w:r>
      <w:r>
        <w:rPr>
          <w:color w:val="0000FF"/>
          <w:spacing w:val="-1"/>
        </w:rPr>
        <w:t>e</w:t>
      </w:r>
      <w:r>
        <w:rPr>
          <w:color w:val="0000FF"/>
          <w:spacing w:val="1"/>
        </w:rPr>
        <w:t>i</w:t>
      </w:r>
      <w:r>
        <w:rPr>
          <w:color w:val="0000FF"/>
        </w:rPr>
        <w:t>ng</w:t>
      </w:r>
      <w:r>
        <w:rPr>
          <w:color w:val="0000FF"/>
          <w:spacing w:val="-7"/>
        </w:rPr>
        <w:t xml:space="preserve"> </w:t>
      </w:r>
      <w:r>
        <w:rPr>
          <w:color w:val="0000FF"/>
        </w:rPr>
        <w:t>as</w:t>
      </w:r>
      <w:r>
        <w:rPr>
          <w:color w:val="0000FF"/>
          <w:spacing w:val="3"/>
        </w:rPr>
        <w:t>k</w:t>
      </w:r>
      <w:r>
        <w:rPr>
          <w:color w:val="0000FF"/>
        </w:rPr>
        <w:t>ed</w:t>
      </w:r>
      <w:r>
        <w:rPr>
          <w:color w:val="0000FF"/>
          <w:spacing w:val="-6"/>
        </w:rPr>
        <w:t xml:space="preserve"> </w:t>
      </w:r>
      <w:r>
        <w:rPr>
          <w:color w:val="0000FF"/>
        </w:rPr>
        <w:t>to</w:t>
      </w:r>
      <w:r>
        <w:rPr>
          <w:color w:val="0000FF"/>
          <w:spacing w:val="-5"/>
        </w:rPr>
        <w:t xml:space="preserve"> </w:t>
      </w:r>
      <w:r>
        <w:rPr>
          <w:color w:val="0000FF"/>
        </w:rPr>
        <w:t>gi</w:t>
      </w:r>
      <w:r>
        <w:rPr>
          <w:color w:val="0000FF"/>
          <w:spacing w:val="-2"/>
        </w:rPr>
        <w:t>v</w:t>
      </w:r>
      <w:r>
        <w:rPr>
          <w:color w:val="0000FF"/>
        </w:rPr>
        <w:t>e</w:t>
      </w:r>
      <w:r>
        <w:rPr>
          <w:color w:val="0000FF"/>
          <w:spacing w:val="-7"/>
        </w:rPr>
        <w:t xml:space="preserve"> </w:t>
      </w:r>
      <w:r>
        <w:rPr>
          <w:color w:val="0000FF"/>
          <w:spacing w:val="1"/>
        </w:rPr>
        <w:t>t</w:t>
      </w:r>
      <w:r>
        <w:rPr>
          <w:color w:val="0000FF"/>
        </w:rPr>
        <w:t>h</w:t>
      </w:r>
      <w:r>
        <w:rPr>
          <w:color w:val="0000FF"/>
          <w:spacing w:val="1"/>
        </w:rPr>
        <w:t>e</w:t>
      </w:r>
      <w:r>
        <w:rPr>
          <w:color w:val="0000FF"/>
          <w:spacing w:val="-1"/>
        </w:rPr>
        <w:t>i</w:t>
      </w:r>
      <w:r>
        <w:rPr>
          <w:color w:val="0000FF"/>
        </w:rPr>
        <w:t>r</w:t>
      </w:r>
      <w:r>
        <w:rPr>
          <w:color w:val="0000FF"/>
          <w:w w:val="99"/>
        </w:rPr>
        <w:t xml:space="preserve"> </w:t>
      </w:r>
      <w:r>
        <w:rPr>
          <w:color w:val="0000FF"/>
          <w:spacing w:val="1"/>
        </w:rPr>
        <w:t>c</w:t>
      </w:r>
      <w:r>
        <w:rPr>
          <w:color w:val="0000FF"/>
        </w:rPr>
        <w:t>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4"/>
        </w:rPr>
        <w:t xml:space="preserve"> </w:t>
      </w:r>
      <w:r>
        <w:rPr>
          <w:color w:val="0000FF"/>
        </w:rPr>
        <w:t>are</w:t>
      </w:r>
      <w:r>
        <w:rPr>
          <w:color w:val="0000FF"/>
          <w:spacing w:val="-5"/>
        </w:rPr>
        <w:t xml:space="preserve"> </w:t>
      </w:r>
      <w:r>
        <w:rPr>
          <w:color w:val="0000FF"/>
        </w:rPr>
        <w:t>to</w:t>
      </w:r>
      <w:r>
        <w:rPr>
          <w:color w:val="0000FF"/>
          <w:spacing w:val="-3"/>
        </w:rPr>
        <w:t xml:space="preserve"> </w:t>
      </w:r>
      <w:r>
        <w:rPr>
          <w:color w:val="0000FF"/>
        </w:rPr>
        <w:t>be</w:t>
      </w:r>
      <w:r>
        <w:rPr>
          <w:color w:val="0000FF"/>
          <w:spacing w:val="-4"/>
        </w:rPr>
        <w:t xml:space="preserve"> </w:t>
      </w:r>
      <w:r>
        <w:rPr>
          <w:color w:val="0000FF"/>
        </w:rPr>
        <w:t>u</w:t>
      </w:r>
      <w:r>
        <w:rPr>
          <w:color w:val="0000FF"/>
          <w:spacing w:val="-1"/>
        </w:rPr>
        <w:t>n</w:t>
      </w:r>
      <w:r>
        <w:rPr>
          <w:color w:val="0000FF"/>
          <w:spacing w:val="1"/>
        </w:rPr>
        <w:t>d</w:t>
      </w:r>
      <w:r>
        <w:rPr>
          <w:color w:val="0000FF"/>
        </w:rPr>
        <w:t>er</w:t>
      </w:r>
      <w:r>
        <w:rPr>
          <w:color w:val="0000FF"/>
          <w:spacing w:val="1"/>
        </w:rPr>
        <w:t>s</w:t>
      </w:r>
      <w:r>
        <w:rPr>
          <w:color w:val="0000FF"/>
        </w:rPr>
        <w:t>t</w:t>
      </w:r>
      <w:r>
        <w:rPr>
          <w:color w:val="0000FF"/>
          <w:spacing w:val="1"/>
        </w:rPr>
        <w:t>o</w:t>
      </w:r>
      <w:r>
        <w:rPr>
          <w:color w:val="0000FF"/>
        </w:rPr>
        <w:t>od</w:t>
      </w:r>
      <w:r>
        <w:rPr>
          <w:color w:val="0000FF"/>
          <w:spacing w:val="-6"/>
        </w:rPr>
        <w:t xml:space="preserve"> </w:t>
      </w:r>
      <w:r>
        <w:rPr>
          <w:color w:val="0000FF"/>
        </w:rPr>
        <w:t>as</w:t>
      </w:r>
      <w:r>
        <w:rPr>
          <w:color w:val="0000FF"/>
          <w:spacing w:val="-4"/>
        </w:rPr>
        <w:t xml:space="preserve"> </w:t>
      </w:r>
      <w:r>
        <w:rPr>
          <w:color w:val="0000FF"/>
        </w:rPr>
        <w:t>re</w:t>
      </w:r>
      <w:r>
        <w:rPr>
          <w:color w:val="0000FF"/>
          <w:spacing w:val="1"/>
        </w:rPr>
        <w:t>f</w:t>
      </w:r>
      <w:r>
        <w:rPr>
          <w:color w:val="0000FF"/>
        </w:rPr>
        <w:t>er</w:t>
      </w:r>
      <w:r>
        <w:rPr>
          <w:color w:val="0000FF"/>
          <w:spacing w:val="1"/>
        </w:rPr>
        <w:t>r</w:t>
      </w:r>
      <w:r>
        <w:rPr>
          <w:color w:val="0000FF"/>
          <w:spacing w:val="-1"/>
        </w:rPr>
        <w:t>i</w:t>
      </w:r>
      <w:r>
        <w:rPr>
          <w:color w:val="0000FF"/>
        </w:rPr>
        <w:t>ng</w:t>
      </w:r>
      <w:r>
        <w:rPr>
          <w:color w:val="0000FF"/>
          <w:spacing w:val="-3"/>
        </w:rPr>
        <w:t xml:space="preserve"> </w:t>
      </w:r>
      <w:r>
        <w:rPr>
          <w:color w:val="0000FF"/>
        </w:rPr>
        <w:t>to</w:t>
      </w:r>
      <w:r>
        <w:rPr>
          <w:color w:val="0000FF"/>
          <w:spacing w:val="-6"/>
        </w:rPr>
        <w:t xml:space="preserve"> </w:t>
      </w:r>
      <w:r>
        <w:rPr>
          <w:color w:val="0000FF"/>
          <w:spacing w:val="1"/>
        </w:rPr>
        <w:t>t</w:t>
      </w:r>
      <w:r>
        <w:rPr>
          <w:color w:val="0000FF"/>
          <w:spacing w:val="4"/>
        </w:rPr>
        <w:t>h</w:t>
      </w:r>
      <w:r>
        <w:rPr>
          <w:color w:val="0000FF"/>
        </w:rPr>
        <w:t>e</w:t>
      </w:r>
      <w:r>
        <w:rPr>
          <w:color w:val="0000FF"/>
          <w:spacing w:val="-4"/>
        </w:rPr>
        <w:t xml:space="preserve"> </w:t>
      </w:r>
      <w:r>
        <w:rPr>
          <w:color w:val="0000FF"/>
        </w:rPr>
        <w:t>p</w:t>
      </w:r>
      <w:r>
        <w:rPr>
          <w:color w:val="0000FF"/>
          <w:spacing w:val="-1"/>
        </w:rPr>
        <w:t>e</w:t>
      </w:r>
      <w:r>
        <w:rPr>
          <w:color w:val="0000FF"/>
        </w:rPr>
        <w:t>r</w:t>
      </w:r>
      <w:r>
        <w:rPr>
          <w:color w:val="0000FF"/>
          <w:spacing w:val="1"/>
        </w:rPr>
        <w:t>so</w:t>
      </w:r>
      <w:r>
        <w:rPr>
          <w:color w:val="0000FF"/>
        </w:rPr>
        <w:t>n</w:t>
      </w:r>
      <w:r>
        <w:rPr>
          <w:color w:val="0000FF"/>
          <w:spacing w:val="-5"/>
        </w:rPr>
        <w:t xml:space="preserve"> </w:t>
      </w:r>
      <w:r>
        <w:rPr>
          <w:color w:val="0000FF"/>
          <w:spacing w:val="-1"/>
        </w:rPr>
        <w:t>g</w:t>
      </w:r>
      <w:r>
        <w:rPr>
          <w:color w:val="0000FF"/>
          <w:spacing w:val="1"/>
        </w:rPr>
        <w:t>iv</w:t>
      </w:r>
      <w:r>
        <w:rPr>
          <w:color w:val="0000FF"/>
          <w:spacing w:val="-1"/>
        </w:rPr>
        <w:t>i</w:t>
      </w:r>
      <w:r>
        <w:rPr>
          <w:color w:val="0000FF"/>
        </w:rPr>
        <w:t>ng</w:t>
      </w:r>
      <w:r>
        <w:rPr>
          <w:color w:val="0000FF"/>
          <w:spacing w:val="-5"/>
        </w:rPr>
        <w:t xml:space="preserve"> </w:t>
      </w:r>
      <w:r>
        <w:rPr>
          <w:color w:val="0000FF"/>
          <w:spacing w:val="2"/>
        </w:rPr>
        <w:t>c</w:t>
      </w:r>
      <w:r>
        <w:rPr>
          <w:color w:val="0000FF"/>
          <w:spacing w:val="1"/>
        </w:rPr>
        <w:t>o</w:t>
      </w:r>
      <w:r>
        <w:rPr>
          <w:color w:val="0000FF"/>
        </w:rPr>
        <w:t>nse</w:t>
      </w:r>
      <w:r>
        <w:rPr>
          <w:color w:val="0000FF"/>
          <w:spacing w:val="-1"/>
        </w:rPr>
        <w:t>n</w:t>
      </w:r>
      <w:r>
        <w:rPr>
          <w:color w:val="0000FF"/>
        </w:rPr>
        <w:t>t</w:t>
      </w:r>
      <w:r>
        <w:rPr>
          <w:color w:val="0000FF"/>
          <w:spacing w:val="-3"/>
        </w:rPr>
        <w:t xml:space="preserve"> </w:t>
      </w:r>
      <w:r>
        <w:rPr>
          <w:color w:val="0000FF"/>
        </w:rPr>
        <w:t>on</w:t>
      </w:r>
      <w:r>
        <w:rPr>
          <w:color w:val="0000FF"/>
          <w:spacing w:val="-6"/>
        </w:rPr>
        <w:t xml:space="preserve"> </w:t>
      </w:r>
      <w:r>
        <w:rPr>
          <w:color w:val="0000FF"/>
          <w:spacing w:val="1"/>
        </w:rPr>
        <w:t>t</w:t>
      </w:r>
      <w:r>
        <w:rPr>
          <w:color w:val="0000FF"/>
        </w:rPr>
        <w:t>h</w:t>
      </w:r>
      <w:r>
        <w:rPr>
          <w:color w:val="0000FF"/>
          <w:spacing w:val="1"/>
        </w:rPr>
        <w:t>e</w:t>
      </w:r>
      <w:r>
        <w:rPr>
          <w:color w:val="0000FF"/>
          <w:spacing w:val="-1"/>
        </w:rPr>
        <w:t>i</w:t>
      </w:r>
      <w:r>
        <w:rPr>
          <w:color w:val="0000FF"/>
        </w:rPr>
        <w:t>r</w:t>
      </w:r>
      <w:r>
        <w:rPr>
          <w:color w:val="0000FF"/>
          <w:spacing w:val="-4"/>
        </w:rPr>
        <w:t xml:space="preserve"> </w:t>
      </w:r>
      <w:r>
        <w:rPr>
          <w:color w:val="0000FF"/>
        </w:rPr>
        <w:t>b</w:t>
      </w:r>
      <w:r>
        <w:rPr>
          <w:color w:val="0000FF"/>
          <w:spacing w:val="1"/>
        </w:rPr>
        <w:t>e</w:t>
      </w:r>
      <w:r>
        <w:rPr>
          <w:color w:val="0000FF"/>
        </w:rPr>
        <w:t>h</w:t>
      </w:r>
      <w:r>
        <w:rPr>
          <w:color w:val="0000FF"/>
          <w:spacing w:val="-1"/>
        </w:rPr>
        <w:t>al</w:t>
      </w:r>
      <w:r>
        <w:rPr>
          <w:color w:val="0000FF"/>
          <w:spacing w:val="1"/>
        </w:rPr>
        <w:t>f</w:t>
      </w:r>
      <w:r>
        <w:rPr>
          <w:color w:val="0000FF"/>
        </w:rPr>
        <w:t>.</w:t>
      </w:r>
      <w:r>
        <w:rPr>
          <w:color w:val="0000FF"/>
          <w:spacing w:val="46"/>
        </w:rPr>
        <w:t xml:space="preserve"> </w:t>
      </w:r>
      <w:r>
        <w:rPr>
          <w:color w:val="0000FF"/>
        </w:rPr>
        <w:t>(</w:t>
      </w:r>
      <w:r>
        <w:rPr>
          <w:color w:val="0000FF"/>
          <w:spacing w:val="1"/>
        </w:rPr>
        <w:t>S</w:t>
      </w:r>
      <w:r>
        <w:rPr>
          <w:color w:val="0000FF"/>
        </w:rPr>
        <w:t>ee</w:t>
      </w:r>
      <w:r>
        <w:rPr>
          <w:color w:val="0000FF"/>
          <w:spacing w:val="-5"/>
        </w:rPr>
        <w:t xml:space="preserve"> </w:t>
      </w:r>
      <w:r>
        <w:rPr>
          <w:color w:val="0000FF"/>
        </w:rPr>
        <w:t>Q</w:t>
      </w:r>
      <w:r>
        <w:rPr>
          <w:color w:val="0000FF"/>
          <w:spacing w:val="-5"/>
        </w:rPr>
        <w:t xml:space="preserve"> </w:t>
      </w:r>
      <w:r>
        <w:rPr>
          <w:color w:val="0000FF"/>
          <w:spacing w:val="1"/>
        </w:rPr>
        <w:t>1</w:t>
      </w:r>
      <w:r>
        <w:rPr>
          <w:color w:val="0000FF"/>
          <w:spacing w:val="3"/>
        </w:rPr>
        <w:t>2</w:t>
      </w:r>
      <w:r>
        <w:rPr>
          <w:color w:val="0000FF"/>
        </w:rPr>
        <w:t>;</w:t>
      </w:r>
      <w:r>
        <w:rPr>
          <w:color w:val="0000FF"/>
          <w:spacing w:val="-5"/>
        </w:rPr>
        <w:t xml:space="preserve"> </w:t>
      </w:r>
      <w:r>
        <w:rPr>
          <w:color w:val="0000FF"/>
          <w:spacing w:val="1"/>
        </w:rPr>
        <w:t>a</w:t>
      </w:r>
      <w:r>
        <w:rPr>
          <w:color w:val="0000FF"/>
          <w:spacing w:val="-1"/>
        </w:rPr>
        <w:t>l</w:t>
      </w:r>
      <w:r>
        <w:rPr>
          <w:color w:val="0000FF"/>
          <w:spacing w:val="1"/>
        </w:rPr>
        <w:t>s</w:t>
      </w:r>
      <w:r>
        <w:rPr>
          <w:color w:val="0000FF"/>
        </w:rPr>
        <w:t>o</w:t>
      </w:r>
      <w:r>
        <w:rPr>
          <w:color w:val="0000FF"/>
          <w:spacing w:val="-5"/>
        </w:rPr>
        <w:t xml:space="preserve"> </w:t>
      </w:r>
      <w:r>
        <w:rPr>
          <w:color w:val="0000FF"/>
        </w:rPr>
        <w:t>GN</w:t>
      </w:r>
      <w:r>
        <w:rPr>
          <w:color w:val="0000FF"/>
          <w:w w:val="99"/>
        </w:rPr>
        <w:t xml:space="preserve"> </w:t>
      </w:r>
      <w:r>
        <w:rPr>
          <w:color w:val="0000FF"/>
          <w:spacing w:val="-1"/>
        </w:rPr>
        <w:t>P</w:t>
      </w:r>
      <w:r>
        <w:rPr>
          <w:color w:val="0000FF"/>
        </w:rPr>
        <w:t>t.</w:t>
      </w:r>
      <w:r>
        <w:rPr>
          <w:color w:val="0000FF"/>
          <w:spacing w:val="-6"/>
        </w:rPr>
        <w:t xml:space="preserve"> </w:t>
      </w:r>
      <w:r>
        <w:rPr>
          <w:color w:val="0000FF"/>
          <w:spacing w:val="1"/>
        </w:rPr>
        <w:t>3</w:t>
      </w:r>
      <w:r>
        <w:rPr>
          <w:color w:val="0000FF"/>
        </w:rPr>
        <w:t>,</w:t>
      </w:r>
      <w:r>
        <w:rPr>
          <w:color w:val="0000FF"/>
          <w:spacing w:val="-5"/>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1"/>
        </w:rPr>
        <w:t>e</w:t>
      </w:r>
      <w:r>
        <w:rPr>
          <w:color w:val="0000FF"/>
          <w:spacing w:val="1"/>
        </w:rPr>
        <w:t>sp</w:t>
      </w:r>
      <w:r>
        <w:rPr>
          <w:color w:val="0000FF"/>
        </w:rPr>
        <w:t>ec</w:t>
      </w:r>
      <w:r>
        <w:rPr>
          <w:color w:val="0000FF"/>
          <w:spacing w:val="-1"/>
        </w:rPr>
        <w:t>i</w:t>
      </w:r>
      <w:r>
        <w:rPr>
          <w:color w:val="0000FF"/>
          <w:spacing w:val="1"/>
        </w:rPr>
        <w:t>a</w:t>
      </w:r>
      <w:r>
        <w:rPr>
          <w:color w:val="0000FF"/>
          <w:spacing w:val="-1"/>
        </w:rPr>
        <w:t>l</w:t>
      </w:r>
      <w:r>
        <w:rPr>
          <w:color w:val="0000FF"/>
          <w:spacing w:val="3"/>
        </w:rPr>
        <w:t>l</w:t>
      </w:r>
      <w:r>
        <w:rPr>
          <w:color w:val="0000FF"/>
        </w:rPr>
        <w:t>y</w:t>
      </w:r>
      <w:r>
        <w:rPr>
          <w:color w:val="0000FF"/>
          <w:spacing w:val="-8"/>
        </w:rPr>
        <w:t xml:space="preserve"> </w:t>
      </w:r>
      <w:r>
        <w:rPr>
          <w:color w:val="0000FF"/>
          <w:spacing w:val="1"/>
        </w:rPr>
        <w:t>3</w:t>
      </w:r>
      <w:r>
        <w:rPr>
          <w:color w:val="0000FF"/>
        </w:rPr>
        <w:t>.6</w:t>
      </w:r>
      <w:r>
        <w:rPr>
          <w:color w:val="0000FF"/>
          <w:spacing w:val="-3"/>
        </w:rPr>
        <w:t xml:space="preserve"> </w:t>
      </w:r>
      <w:r>
        <w:rPr>
          <w:color w:val="0000FF"/>
        </w:rPr>
        <w:t>&amp;</w:t>
      </w:r>
      <w:r>
        <w:rPr>
          <w:color w:val="0000FF"/>
          <w:spacing w:val="-4"/>
        </w:rPr>
        <w:t xml:space="preserve"> </w:t>
      </w:r>
      <w:r>
        <w:rPr>
          <w:color w:val="0000FF"/>
        </w:rPr>
        <w:t>3.</w:t>
      </w:r>
      <w:r>
        <w:rPr>
          <w:color w:val="0000FF"/>
          <w:spacing w:val="-1"/>
        </w:rPr>
        <w:t>7</w:t>
      </w:r>
      <w:r>
        <w:rPr>
          <w:color w:val="0000FF"/>
        </w:rPr>
        <w:t>))</w:t>
      </w:r>
    </w:p>
    <w:p>
      <w:pPr>
        <w:kinsoku w:val="0"/>
        <w:overflowPunct w:val="0"/>
        <w:spacing w:before="2" w:line="190" w:lineRule="exact"/>
        <w:rPr>
          <w:sz w:val="19"/>
          <w:szCs w:val="19"/>
        </w:rPr>
      </w:pPr>
    </w:p>
    <w:p>
      <w:pPr>
        <w:kinsoku w:val="0"/>
        <w:overflowPunct w:val="0"/>
        <w:spacing w:line="200" w:lineRule="exact"/>
        <w:rPr>
          <w:sz w:val="20"/>
          <w:szCs w:val="20"/>
        </w:rPr>
      </w:pPr>
    </w:p>
    <w:p>
      <w:pPr>
        <w:pStyle w:val="6"/>
        <w:tabs>
          <w:tab w:val="left" w:pos="6727"/>
        </w:tabs>
        <w:kinsoku w:val="0"/>
        <w:overflowPunct w:val="0"/>
        <w:ind w:left="1134" w:hanging="1134"/>
        <w:rPr>
          <w:color w:val="000000"/>
        </w:rPr>
      </w:pPr>
      <w:r>
        <w:rPr>
          <w:color w:val="0000CC"/>
          <w:spacing w:val="-1"/>
        </w:rPr>
        <w:tab/>
      </w:r>
      <w:r>
        <w:rPr>
          <w:color w:val="0000CC"/>
          <w:spacing w:val="-1"/>
        </w:rPr>
        <w:t>E</w:t>
      </w:r>
      <w:r>
        <w:rPr>
          <w:color w:val="0000CC"/>
        </w:rPr>
        <w:t>nt</w:t>
      </w:r>
      <w:r>
        <w:rPr>
          <w:color w:val="0000CC"/>
          <w:spacing w:val="-1"/>
        </w:rPr>
        <w:t>e</w:t>
      </w:r>
      <w:r>
        <w:rPr>
          <w:color w:val="0000CC"/>
        </w:rPr>
        <w:t>r</w:t>
      </w:r>
      <w:r>
        <w:rPr>
          <w:color w:val="0000CC"/>
          <w:spacing w:val="3"/>
        </w:rPr>
        <w:t xml:space="preserve"> </w:t>
      </w:r>
      <w:r>
        <w:rPr>
          <w:color w:val="0000CC"/>
          <w:spacing w:val="-5"/>
        </w:rPr>
        <w:t>y</w:t>
      </w:r>
      <w:r>
        <w:rPr>
          <w:color w:val="0000CC"/>
          <w:spacing w:val="1"/>
        </w:rPr>
        <w:t>o</w:t>
      </w:r>
      <w:r>
        <w:rPr>
          <w:color w:val="0000CC"/>
        </w:rPr>
        <w:t>ur</w:t>
      </w:r>
      <w:r>
        <w:rPr>
          <w:color w:val="0000CC"/>
          <w:spacing w:val="-1"/>
        </w:rPr>
        <w:t xml:space="preserve"> </w:t>
      </w:r>
      <w:r>
        <w:rPr>
          <w:color w:val="0000CC"/>
        </w:rPr>
        <w:t>na</w:t>
      </w:r>
      <w:r>
        <w:rPr>
          <w:color w:val="0000CC"/>
          <w:spacing w:val="4"/>
        </w:rPr>
        <w:t>m</w:t>
      </w:r>
      <w:r>
        <w:rPr>
          <w:color w:val="0000CC"/>
        </w:rPr>
        <w:t>e</w:t>
      </w:r>
      <w:r>
        <w:rPr>
          <w:color w:val="0000CC"/>
          <w:spacing w:val="-1"/>
        </w:rPr>
        <w:t xml:space="preserve"> h</w:t>
      </w:r>
      <w:r>
        <w:rPr>
          <w:color w:val="0000CC"/>
        </w:rPr>
        <w:t xml:space="preserve">ere: </w:t>
      </w:r>
      <w:sdt>
        <w:sdtPr>
          <w:rPr>
            <w:color w:val="0000CC"/>
          </w:rPr>
          <w:id w:val="-1827358220"/>
          <w:placeholder>
            <w:docPart w:val="{0dcaf276-a921-468a-bd41-eecd1cb9757f}"/>
          </w:placeholder>
          <w:text w:multiLine="1"/>
        </w:sdtPr>
        <w:sdtEndPr>
          <w:rPr>
            <w:color w:val="auto"/>
          </w:rPr>
        </w:sdtEndPr>
        <w:sdtContent>
          <w:r>
            <w:rPr>
              <w:color w:val="0000CC"/>
            </w:rPr>
            <w:t>Ma Shuxin</w:t>
          </w:r>
        </w:sdtContent>
      </w:sdt>
      <w:r>
        <w:rPr>
          <w:color w:val="0000CC"/>
        </w:rPr>
        <w:tab/>
      </w:r>
      <w:r>
        <w:rPr>
          <w:spacing w:val="2"/>
          <w:position w:val="2"/>
        </w:rPr>
        <w:t>D</w:t>
      </w:r>
      <w:r>
        <w:rPr>
          <w:position w:val="2"/>
        </w:rPr>
        <w:t xml:space="preserve">ate </w:t>
      </w:r>
      <w:sdt>
        <w:sdtPr>
          <w:rPr>
            <w:position w:val="2"/>
          </w:rPr>
          <w:id w:val="1035862293"/>
          <w:placeholder>
            <w:docPart w:val="{d2162b18-a747-48c6-b6c1-24565863fa92}"/>
          </w:placeholder>
          <w:date w:fullDate="2018-07-10T00:00:00Z">
            <w:dateFormat w:val="dd/MM/yyyy"/>
            <w:lid w:val="en-GB"/>
            <w:storeMappedDataAs w:val="datetime"/>
            <w:calendar w:val="gregorian"/>
          </w:date>
        </w:sdtPr>
        <w:sdtEndPr>
          <w:rPr>
            <w:position w:val="2"/>
          </w:rPr>
        </w:sdtEndPr>
        <w:sdtContent>
          <w:r>
            <w:rPr>
              <w:position w:val="2"/>
            </w:rPr>
            <w:t>10/07/2018</w:t>
          </w:r>
        </w:sdtContent>
      </w:sdt>
    </w:p>
    <w:p>
      <w:pPr>
        <w:kinsoku w:val="0"/>
        <w:overflowPunct w:val="0"/>
        <w:spacing w:line="200" w:lineRule="exact"/>
        <w:rPr>
          <w:sz w:val="20"/>
          <w:szCs w:val="20"/>
        </w:rPr>
      </w:pPr>
    </w:p>
    <w:p>
      <w:pPr>
        <w:kinsoku w:val="0"/>
        <w:overflowPunct w:val="0"/>
        <w:spacing w:line="200" w:lineRule="exact"/>
        <w:rPr>
          <w:sz w:val="20"/>
          <w:szCs w:val="20"/>
        </w:rPr>
      </w:pPr>
    </w:p>
    <w:p>
      <w:pPr>
        <w:kinsoku w:val="0"/>
        <w:overflowPunct w:val="0"/>
        <w:spacing w:before="7" w:line="220" w:lineRule="exact"/>
        <w:rPr>
          <w:sz w:val="22"/>
          <w:szCs w:val="22"/>
        </w:rPr>
      </w:pPr>
    </w:p>
    <w:p>
      <w:pPr>
        <w:pStyle w:val="4"/>
        <w:kinsoku w:val="0"/>
        <w:overflowPunct w:val="0"/>
        <w:spacing w:before="74" w:line="223" w:lineRule="exact"/>
        <w:ind w:left="1134" w:hanging="1134"/>
        <w:rPr>
          <w:b w:val="0"/>
          <w:bCs w:val="0"/>
          <w:color w:val="000000"/>
        </w:rPr>
      </w:pPr>
      <w:r>
        <w:rPr>
          <w:lang w:val="en-US" w:eastAsia="en-US"/>
        </w:rPr>
        <mc:AlternateContent>
          <mc:Choice Requires="wps">
            <w:drawing>
              <wp:anchor distT="0" distB="0" distL="114300" distR="114300" simplePos="0" relativeHeight="251665408" behindDoc="1" locked="0" layoutInCell="0" allowOverlap="1">
                <wp:simplePos x="0" y="0"/>
                <wp:positionH relativeFrom="page">
                  <wp:posOffset>841375</wp:posOffset>
                </wp:positionH>
                <wp:positionV relativeFrom="paragraph">
                  <wp:posOffset>-109220</wp:posOffset>
                </wp:positionV>
                <wp:extent cx="6188710" cy="12700"/>
                <wp:effectExtent l="0" t="0" r="0" b="0"/>
                <wp:wrapNone/>
                <wp:docPr id="23" name="Freeform 23"/>
                <wp:cNvGraphicFramePr/>
                <a:graphic xmlns:a="http://schemas.openxmlformats.org/drawingml/2006/main">
                  <a:graphicData uri="http://schemas.microsoft.com/office/word/2010/wordprocessingShape">
                    <wps:wsp>
                      <wps:cNvSpPr/>
                      <wps:spPr bwMode="auto">
                        <a:xfrm>
                          <a:off x="0" y="0"/>
                          <a:ext cx="6188710" cy="12700"/>
                        </a:xfrm>
                        <a:custGeom>
                          <a:avLst/>
                          <a:gdLst>
                            <a:gd name="T0" fmla="*/ 0 w 9746"/>
                            <a:gd name="T1" fmla="*/ 0 h 20"/>
                            <a:gd name="T2" fmla="*/ 9746 w 9746"/>
                            <a:gd name="T3" fmla="*/ 0 h 20"/>
                          </a:gdLst>
                          <a:ahLst/>
                          <a:cxnLst>
                            <a:cxn ang="0">
                              <a:pos x="T0" y="T1"/>
                            </a:cxn>
                            <a:cxn ang="0">
                              <a:pos x="T2" y="T3"/>
                            </a:cxn>
                          </a:cxnLst>
                          <a:rect l="0" t="0" r="r" b="b"/>
                          <a:pathLst>
                            <a:path w="9746" h="20">
                              <a:moveTo>
                                <a:pt x="0" y="0"/>
                              </a:moveTo>
                              <a:lnTo>
                                <a:pt x="9746" y="0"/>
                              </a:lnTo>
                            </a:path>
                          </a:pathLst>
                        </a:custGeom>
                        <a:noFill/>
                        <a:ln w="11257">
                          <a:solidFill>
                            <a:srgbClr val="0000FE"/>
                          </a:solidFill>
                          <a:round/>
                        </a:ln>
                      </wps:spPr>
                      <wps:bodyPr rot="0" vert="horz" wrap="square" lIns="91440" tIns="45720" rIns="91440" bIns="45720" anchor="t" anchorCtr="0" upright="1">
                        <a:noAutofit/>
                      </wps:bodyPr>
                    </wps:wsp>
                  </a:graphicData>
                </a:graphic>
              </wp:anchor>
            </w:drawing>
          </mc:Choice>
          <mc:Fallback>
            <w:pict>
              <v:shape id="Freeform 23" o:spid="_x0000_s1026" o:spt="100" style="position:absolute;left:0pt;margin-left:66.25pt;margin-top:-8.6pt;height:1pt;width:487.3pt;mso-position-horizontal-relative:page;z-index:-251651072;mso-width-relative:page;mso-height-relative:page;" filled="f" stroked="t" coordsize="9746,20" o:allowincell="f" o:gfxdata="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jxKQrbAAAADAEAAA8A&#10;AAAAAAAAAQAgAAAAIgAAAGRycy9kb3ducmV2LnhtbFBLAQIUABQAAAAIAIdO4kCgrIs9hgIAAHYF&#10;AAAOAAAAAAAAAAEAIAAAACoBAABkcnMvZTJvRG9jLnhtbFBLBQYAAAAABgAGAFkBAAAiBgAAAAA=&#10;" path="m0,0l9746,0e">
                <v:path o:connectlocs="0,0;6188710,0" o:connectangles="0,0"/>
                <v:fill on="f" focussize="0,0"/>
                <v:stroke weight="0.886377952755905pt" color="#0000FE" joinstyle="round"/>
                <v:imagedata o:title=""/>
                <o:lock v:ext="edit" aspectratio="f"/>
              </v:shape>
            </w:pict>
          </mc:Fallback>
        </mc:AlternateContent>
      </w:r>
    </w:p>
    <w:p>
      <w:pPr>
        <w:pStyle w:val="22"/>
        <w:numPr>
          <w:ilvl w:val="0"/>
          <w:numId w:val="4"/>
        </w:numPr>
        <w:kinsoku w:val="0"/>
        <w:overflowPunct w:val="0"/>
        <w:spacing w:line="197" w:lineRule="exact"/>
        <w:ind w:left="1134" w:hanging="1134"/>
        <w:rPr>
          <w:rFonts w:ascii="Arial" w:hAnsi="Arial" w:cs="Arial"/>
          <w:b/>
          <w:bCs/>
          <w:color w:val="0000FF"/>
          <w:sz w:val="20"/>
          <w:szCs w:val="20"/>
        </w:rPr>
      </w:pPr>
      <w:r>
        <w:rPr>
          <w:rFonts w:ascii="Arial" w:hAnsi="Arial" w:cs="Arial"/>
          <w:b/>
          <w:bCs/>
          <w:color w:val="0000FF"/>
          <w:sz w:val="20"/>
          <w:szCs w:val="20"/>
        </w:rPr>
        <w:t>GROUP</w:t>
      </w:r>
      <w:r>
        <w:rPr>
          <w:rFonts w:ascii="Arial" w:hAnsi="Arial" w:cs="Arial"/>
          <w:b/>
          <w:bCs/>
          <w:color w:val="0000FF"/>
          <w:spacing w:val="-22"/>
          <w:sz w:val="20"/>
          <w:szCs w:val="20"/>
        </w:rPr>
        <w:t xml:space="preserve"> </w:t>
      </w:r>
      <w:r>
        <w:rPr>
          <w:rFonts w:ascii="Arial" w:hAnsi="Arial" w:cs="Arial"/>
          <w:b/>
          <w:bCs/>
          <w:color w:val="0000FF"/>
          <w:sz w:val="20"/>
          <w:szCs w:val="20"/>
        </w:rPr>
        <w:t>APPLICATION</w:t>
      </w:r>
    </w:p>
    <w:p>
      <w:pPr>
        <w:pStyle w:val="22"/>
        <w:kinsoku w:val="0"/>
        <w:overflowPunct w:val="0"/>
        <w:spacing w:line="197" w:lineRule="exact"/>
        <w:ind w:left="1134" w:hanging="1134"/>
        <w:rPr>
          <w:rFonts w:ascii="Arial" w:hAnsi="Arial" w:cs="Arial"/>
          <w:color w:val="000000"/>
          <w:sz w:val="20"/>
          <w:szCs w:val="20"/>
        </w:rPr>
      </w:pPr>
    </w:p>
    <w:p>
      <w:pPr>
        <w:pStyle w:val="6"/>
        <w:kinsoku w:val="0"/>
        <w:overflowPunct w:val="0"/>
        <w:spacing w:before="9" w:line="249" w:lineRule="auto"/>
        <w:ind w:left="1134" w:right="531" w:hanging="1134"/>
        <w:rPr>
          <w:color w:val="000000"/>
        </w:rPr>
      </w:pPr>
      <w:r>
        <w:rPr>
          <w:color w:val="0000FF"/>
        </w:rPr>
        <w:tab/>
      </w:r>
      <w:r>
        <w:rPr>
          <w:color w:val="0000FF"/>
        </w:rPr>
        <w:t>(If</w:t>
      </w:r>
      <w:r>
        <w:rPr>
          <w:color w:val="0000FF"/>
          <w:spacing w:val="-6"/>
        </w:rPr>
        <w:t xml:space="preserve"> </w:t>
      </w:r>
      <w:r>
        <w:rPr>
          <w:color w:val="0000FF"/>
        </w:rPr>
        <w:t>you</w:t>
      </w:r>
      <w:r>
        <w:rPr>
          <w:color w:val="0000FF"/>
          <w:spacing w:val="-6"/>
        </w:rPr>
        <w:t xml:space="preserve"> </w:t>
      </w:r>
      <w:r>
        <w:rPr>
          <w:color w:val="0000FF"/>
        </w:rPr>
        <w:t>are</w:t>
      </w:r>
      <w:r>
        <w:rPr>
          <w:color w:val="0000FF"/>
          <w:spacing w:val="-6"/>
        </w:rPr>
        <w:t xml:space="preserve"> </w:t>
      </w:r>
      <w:r>
        <w:rPr>
          <w:color w:val="0000FF"/>
        </w:rPr>
        <w:t>making</w:t>
      </w:r>
      <w:r>
        <w:rPr>
          <w:color w:val="0000FF"/>
          <w:spacing w:val="-6"/>
        </w:rPr>
        <w:t xml:space="preserve"> </w:t>
      </w:r>
      <w:r>
        <w:rPr>
          <w:color w:val="0000FF"/>
        </w:rPr>
        <w:t>this</w:t>
      </w:r>
      <w:r>
        <w:rPr>
          <w:color w:val="0000FF"/>
          <w:spacing w:val="-6"/>
        </w:rPr>
        <w:t xml:space="preserve"> </w:t>
      </w:r>
      <w:r>
        <w:rPr>
          <w:color w:val="0000FF"/>
        </w:rPr>
        <w:t>application</w:t>
      </w:r>
      <w:r>
        <w:rPr>
          <w:color w:val="0000FF"/>
          <w:spacing w:val="-6"/>
        </w:rPr>
        <w:t xml:space="preserve"> </w:t>
      </w:r>
      <w:r>
        <w:rPr>
          <w:color w:val="0000FF"/>
        </w:rPr>
        <w:t>on</w:t>
      </w:r>
      <w:r>
        <w:rPr>
          <w:color w:val="0000FF"/>
          <w:spacing w:val="-5"/>
        </w:rPr>
        <w:t xml:space="preserve"> </w:t>
      </w:r>
      <w:r>
        <w:rPr>
          <w:color w:val="0000FF"/>
        </w:rPr>
        <w:t>behalf</w:t>
      </w:r>
      <w:r>
        <w:rPr>
          <w:color w:val="0000FF"/>
          <w:spacing w:val="-6"/>
        </w:rPr>
        <w:t xml:space="preserve"> </w:t>
      </w:r>
      <w:r>
        <w:rPr>
          <w:color w:val="0000FF"/>
        </w:rPr>
        <w:t>of</w:t>
      </w:r>
      <w:r>
        <w:rPr>
          <w:color w:val="0000FF"/>
          <w:spacing w:val="-6"/>
        </w:rPr>
        <w:t xml:space="preserve"> </w:t>
      </w:r>
      <w:r>
        <w:rPr>
          <w:color w:val="0000FF"/>
        </w:rPr>
        <w:t>a</w:t>
      </w:r>
      <w:r>
        <w:rPr>
          <w:color w:val="0000FF"/>
          <w:spacing w:val="-6"/>
        </w:rPr>
        <w:t xml:space="preserve"> </w:t>
      </w:r>
      <w:r>
        <w:rPr>
          <w:color w:val="0000FF"/>
        </w:rPr>
        <w:t>group</w:t>
      </w:r>
      <w:r>
        <w:rPr>
          <w:color w:val="0000FF"/>
          <w:spacing w:val="-6"/>
        </w:rPr>
        <w:t xml:space="preserve"> </w:t>
      </w:r>
      <w:r>
        <w:rPr>
          <w:color w:val="0000FF"/>
        </w:rPr>
        <w:t>of</w:t>
      </w:r>
      <w:r>
        <w:rPr>
          <w:color w:val="0000FF"/>
          <w:spacing w:val="-6"/>
        </w:rPr>
        <w:t xml:space="preserve"> </w:t>
      </w:r>
      <w:r>
        <w:rPr>
          <w:color w:val="0000FF"/>
        </w:rPr>
        <w:t>students/staff,</w:t>
      </w:r>
      <w:r>
        <w:rPr>
          <w:color w:val="0000FF"/>
          <w:spacing w:val="-5"/>
        </w:rPr>
        <w:t xml:space="preserve"> </w:t>
      </w:r>
      <w:r>
        <w:rPr>
          <w:color w:val="0000FF"/>
        </w:rPr>
        <w:t>please</w:t>
      </w:r>
      <w:r>
        <w:rPr>
          <w:color w:val="0000FF"/>
          <w:spacing w:val="-6"/>
        </w:rPr>
        <w:t xml:space="preserve"> </w:t>
      </w:r>
      <w:r>
        <w:rPr>
          <w:color w:val="0000FF"/>
        </w:rPr>
        <w:t>complete</w:t>
      </w:r>
      <w:r>
        <w:rPr>
          <w:color w:val="0000FF"/>
          <w:spacing w:val="-6"/>
        </w:rPr>
        <w:t xml:space="preserve"> </w:t>
      </w:r>
      <w:r>
        <w:rPr>
          <w:color w:val="0000FF"/>
        </w:rPr>
        <w:t>this</w:t>
      </w:r>
      <w:r>
        <w:rPr>
          <w:color w:val="0000FF"/>
          <w:spacing w:val="-6"/>
        </w:rPr>
        <w:t xml:space="preserve"> </w:t>
      </w:r>
      <w:r>
        <w:rPr>
          <w:color w:val="0000FF"/>
        </w:rPr>
        <w:t>section</w:t>
      </w:r>
      <w:r>
        <w:rPr>
          <w:color w:val="0000FF"/>
          <w:spacing w:val="-6"/>
        </w:rPr>
        <w:t xml:space="preserve"> </w:t>
      </w:r>
      <w:r>
        <w:rPr>
          <w:color w:val="0000FF"/>
        </w:rPr>
        <w:t>as</w:t>
      </w:r>
      <w:r>
        <w:rPr>
          <w:color w:val="0000FF"/>
          <w:w w:val="99"/>
        </w:rPr>
        <w:t xml:space="preserve"> </w:t>
      </w:r>
      <w:r>
        <w:rPr>
          <w:color w:val="0000FF"/>
        </w:rPr>
        <w:t>well)</w:t>
      </w:r>
    </w:p>
    <w:p>
      <w:pPr>
        <w:kinsoku w:val="0"/>
        <w:overflowPunct w:val="0"/>
        <w:spacing w:before="19" w:line="220" w:lineRule="exact"/>
        <w:ind w:left="1134" w:hanging="1134"/>
        <w:rPr>
          <w:sz w:val="22"/>
          <w:szCs w:val="22"/>
        </w:rPr>
      </w:pPr>
    </w:p>
    <w:p>
      <w:pPr>
        <w:pStyle w:val="6"/>
        <w:kinsoku w:val="0"/>
        <w:overflowPunct w:val="0"/>
        <w:ind w:left="1134" w:hanging="1134"/>
        <w:rPr>
          <w:color w:val="000000"/>
        </w:rPr>
      </w:pPr>
      <w:r>
        <w:rPr>
          <w:color w:val="0000FF"/>
        </w:rPr>
        <w:tab/>
      </w:r>
      <w:r>
        <w:rPr>
          <w:color w:val="0000FF"/>
        </w:rPr>
        <w:t>I</w:t>
      </w:r>
      <w:r>
        <w:rPr>
          <w:color w:val="0000FF"/>
          <w:spacing w:val="-6"/>
        </w:rPr>
        <w:t xml:space="preserve"> </w:t>
      </w:r>
      <w:r>
        <w:rPr>
          <w:color w:val="0000FF"/>
        </w:rPr>
        <w:t>confirm</w:t>
      </w:r>
      <w:r>
        <w:rPr>
          <w:color w:val="0000FF"/>
          <w:spacing w:val="-5"/>
        </w:rPr>
        <w:t xml:space="preserve"> </w:t>
      </w:r>
      <w:r>
        <w:rPr>
          <w:color w:val="0000FF"/>
        </w:rPr>
        <w:t>that</w:t>
      </w:r>
      <w:r>
        <w:rPr>
          <w:color w:val="0000FF"/>
          <w:spacing w:val="-5"/>
        </w:rPr>
        <w:t xml:space="preserve"> </w:t>
      </w:r>
      <w:r>
        <w:rPr>
          <w:color w:val="0000FF"/>
        </w:rPr>
        <w:t>I</w:t>
      </w:r>
      <w:r>
        <w:rPr>
          <w:color w:val="0000FF"/>
          <w:spacing w:val="-6"/>
        </w:rPr>
        <w:t xml:space="preserve"> </w:t>
      </w:r>
      <w:r>
        <w:rPr>
          <w:color w:val="0000FF"/>
        </w:rPr>
        <w:t>have</w:t>
      </w:r>
      <w:r>
        <w:rPr>
          <w:color w:val="0000FF"/>
          <w:spacing w:val="-5"/>
        </w:rPr>
        <w:t xml:space="preserve"> </w:t>
      </w:r>
      <w:r>
        <w:rPr>
          <w:color w:val="0000FF"/>
        </w:rPr>
        <w:t>agreement</w:t>
      </w:r>
      <w:r>
        <w:rPr>
          <w:color w:val="0000FF"/>
          <w:spacing w:val="-5"/>
        </w:rPr>
        <w:t xml:space="preserve"> </w:t>
      </w:r>
      <w:r>
        <w:rPr>
          <w:color w:val="0000FF"/>
        </w:rPr>
        <w:t>of</w:t>
      </w:r>
      <w:r>
        <w:rPr>
          <w:color w:val="0000FF"/>
          <w:spacing w:val="-6"/>
        </w:rPr>
        <w:t xml:space="preserve"> </w:t>
      </w:r>
      <w:r>
        <w:rPr>
          <w:color w:val="0000FF"/>
        </w:rPr>
        <w:t>the</w:t>
      </w:r>
      <w:r>
        <w:rPr>
          <w:color w:val="0000FF"/>
          <w:spacing w:val="-5"/>
        </w:rPr>
        <w:t xml:space="preserve"> </w:t>
      </w:r>
      <w:r>
        <w:rPr>
          <w:color w:val="0000FF"/>
        </w:rPr>
        <w:t>other</w:t>
      </w:r>
      <w:r>
        <w:rPr>
          <w:color w:val="0000FF"/>
          <w:spacing w:val="-5"/>
        </w:rPr>
        <w:t xml:space="preserve"> </w:t>
      </w:r>
      <w:r>
        <w:rPr>
          <w:color w:val="0000FF"/>
        </w:rPr>
        <w:t>members</w:t>
      </w:r>
      <w:r>
        <w:rPr>
          <w:color w:val="0000FF"/>
          <w:spacing w:val="-5"/>
        </w:rPr>
        <w:t xml:space="preserve"> </w:t>
      </w:r>
      <w:r>
        <w:rPr>
          <w:color w:val="0000FF"/>
        </w:rPr>
        <w:t>of</w:t>
      </w:r>
      <w:r>
        <w:rPr>
          <w:color w:val="0000FF"/>
          <w:spacing w:val="-6"/>
        </w:rPr>
        <w:t xml:space="preserve"> </w:t>
      </w:r>
      <w:r>
        <w:rPr>
          <w:color w:val="0000FF"/>
        </w:rPr>
        <w:t>the</w:t>
      </w:r>
      <w:r>
        <w:rPr>
          <w:color w:val="0000FF"/>
          <w:spacing w:val="-5"/>
        </w:rPr>
        <w:t xml:space="preserve"> </w:t>
      </w:r>
      <w:r>
        <w:rPr>
          <w:color w:val="0000FF"/>
        </w:rPr>
        <w:t>group</w:t>
      </w:r>
      <w:r>
        <w:rPr>
          <w:color w:val="0000FF"/>
          <w:spacing w:val="-5"/>
        </w:rPr>
        <w:t xml:space="preserve"> </w:t>
      </w:r>
      <w:r>
        <w:rPr>
          <w:color w:val="0000FF"/>
        </w:rPr>
        <w:t>to</w:t>
      </w:r>
      <w:r>
        <w:rPr>
          <w:color w:val="0000FF"/>
          <w:spacing w:val="-6"/>
        </w:rPr>
        <w:t xml:space="preserve"> </w:t>
      </w:r>
      <w:r>
        <w:rPr>
          <w:color w:val="0000FF"/>
        </w:rPr>
        <w:t>sign</w:t>
      </w:r>
      <w:r>
        <w:rPr>
          <w:color w:val="0000FF"/>
          <w:spacing w:val="-5"/>
        </w:rPr>
        <w:t xml:space="preserve"> </w:t>
      </w:r>
      <w:r>
        <w:rPr>
          <w:color w:val="0000FF"/>
        </w:rPr>
        <w:t>this</w:t>
      </w:r>
      <w:r>
        <w:rPr>
          <w:color w:val="0000FF"/>
          <w:spacing w:val="-5"/>
        </w:rPr>
        <w:t xml:space="preserve"> </w:t>
      </w:r>
      <w:r>
        <w:rPr>
          <w:color w:val="0000FF"/>
        </w:rPr>
        <w:t>declaration</w:t>
      </w:r>
      <w:r>
        <w:rPr>
          <w:color w:val="0000FF"/>
          <w:spacing w:val="-5"/>
        </w:rPr>
        <w:t xml:space="preserve"> </w:t>
      </w:r>
      <w:r>
        <w:rPr>
          <w:color w:val="0000FF"/>
        </w:rPr>
        <w:t>on</w:t>
      </w:r>
      <w:r>
        <w:rPr>
          <w:color w:val="0000FF"/>
          <w:spacing w:val="-6"/>
        </w:rPr>
        <w:t xml:space="preserve"> </w:t>
      </w:r>
      <w:r>
        <w:rPr>
          <w:color w:val="0000FF"/>
        </w:rPr>
        <w:t>their</w:t>
      </w:r>
      <w:r>
        <w:rPr>
          <w:color w:val="0000FF"/>
          <w:spacing w:val="-5"/>
        </w:rPr>
        <w:t xml:space="preserve"> </w:t>
      </w:r>
      <w:r>
        <w:rPr>
          <w:color w:val="0000FF"/>
        </w:rPr>
        <w:t>behalf</w:t>
      </w:r>
    </w:p>
    <w:p>
      <w:pPr>
        <w:kinsoku w:val="0"/>
        <w:overflowPunct w:val="0"/>
        <w:spacing w:before="7" w:line="280" w:lineRule="exact"/>
        <w:ind w:left="1134" w:hanging="1134"/>
        <w:rPr>
          <w:sz w:val="28"/>
          <w:szCs w:val="28"/>
        </w:rPr>
      </w:pPr>
    </w:p>
    <w:p>
      <w:pPr>
        <w:pStyle w:val="6"/>
        <w:tabs>
          <w:tab w:val="left" w:pos="6575"/>
        </w:tabs>
        <w:kinsoku w:val="0"/>
        <w:overflowPunct w:val="0"/>
        <w:ind w:left="1134" w:hanging="1134"/>
        <w:rPr>
          <w:color w:val="000000"/>
        </w:rPr>
      </w:pPr>
      <w:r>
        <w:rPr>
          <w:color w:val="0000FF"/>
        </w:rPr>
        <w:tab/>
      </w:r>
      <w:r>
        <w:rPr>
          <w:color w:val="0000FF"/>
        </w:rPr>
        <w:t>Enter</w:t>
      </w:r>
      <w:r>
        <w:rPr>
          <w:color w:val="0000FF"/>
          <w:spacing w:val="-2"/>
        </w:rPr>
        <w:t xml:space="preserve"> </w:t>
      </w:r>
      <w:r>
        <w:rPr>
          <w:color w:val="0000FF"/>
        </w:rPr>
        <w:t>your</w:t>
      </w:r>
      <w:r>
        <w:rPr>
          <w:color w:val="0000FF"/>
          <w:spacing w:val="-1"/>
        </w:rPr>
        <w:t xml:space="preserve"> </w:t>
      </w:r>
      <w:r>
        <w:rPr>
          <w:color w:val="0000FF"/>
        </w:rPr>
        <w:t>name</w:t>
      </w:r>
      <w:r>
        <w:rPr>
          <w:color w:val="0000FF"/>
          <w:spacing w:val="-1"/>
        </w:rPr>
        <w:t xml:space="preserve"> </w:t>
      </w:r>
      <w:r>
        <w:rPr>
          <w:color w:val="0000FF"/>
        </w:rPr>
        <w:t xml:space="preserve">here: </w:t>
      </w:r>
      <w:sdt>
        <w:sdtPr>
          <w:rPr>
            <w:color w:val="0000FF"/>
          </w:rPr>
          <w:id w:val="-734854589"/>
          <w:placeholder>
            <w:docPart w:val="{4c86cc9d-ba38-47a1-8e7e-87f697e2a72d}"/>
          </w:placeholder>
          <w:showingPlcHdr/>
          <w:text w:multiLine="1"/>
        </w:sdtPr>
        <w:sdtEndPr>
          <w:rPr>
            <w:color w:val="0000FF"/>
          </w:rPr>
        </w:sdtEndPr>
        <w:sdtContent>
          <w:r>
            <w:rPr>
              <w:rStyle w:val="21"/>
            </w:rPr>
            <w:t>Click here to enter text.</w:t>
          </w:r>
        </w:sdtContent>
      </w:sdt>
      <w:r>
        <w:rPr>
          <w:color w:val="0000FF"/>
        </w:rPr>
        <w:tab/>
      </w:r>
      <w:r>
        <w:rPr>
          <w:color w:val="0000FF"/>
        </w:rPr>
        <w:t xml:space="preserve">Date </w:t>
      </w:r>
      <w:sdt>
        <w:sdtPr>
          <w:rPr>
            <w:color w:val="0000FF"/>
          </w:rPr>
          <w:id w:val="1179782340"/>
          <w:placeholder>
            <w:docPart w:val="{60689dea-7be4-41a0-88db-e1ff2b0d0f63}"/>
          </w:placeholder>
          <w:showingPlcHdr/>
          <w:date>
            <w:dateFormat w:val="dd/MM/yyyy"/>
            <w:lid w:val="en-GB"/>
            <w:storeMappedDataAs w:val="datetime"/>
            <w:calendar w:val="gregorian"/>
          </w:date>
        </w:sdtPr>
        <w:sdtEndPr>
          <w:rPr>
            <w:color w:val="0000FF"/>
          </w:rPr>
        </w:sdtEndPr>
        <w:sdtContent>
          <w:r>
            <w:rPr>
              <w:rStyle w:val="21"/>
            </w:rPr>
            <w:t>Click here to enter a date.</w:t>
          </w:r>
        </w:sdtContent>
      </w:sdt>
    </w:p>
    <w:p>
      <w:pPr>
        <w:kinsoku w:val="0"/>
        <w:overflowPunct w:val="0"/>
        <w:spacing w:line="200" w:lineRule="exact"/>
        <w:ind w:left="1134" w:hanging="1134"/>
        <w:rPr>
          <w:sz w:val="20"/>
          <w:szCs w:val="20"/>
        </w:rPr>
      </w:pPr>
    </w:p>
    <w:p>
      <w:pPr>
        <w:kinsoku w:val="0"/>
        <w:overflowPunct w:val="0"/>
        <w:spacing w:line="200" w:lineRule="exact"/>
        <w:ind w:left="1134" w:hanging="1134"/>
        <w:rPr>
          <w:sz w:val="20"/>
          <w:szCs w:val="20"/>
        </w:rPr>
      </w:pPr>
    </w:p>
    <w:p>
      <w:pPr>
        <w:kinsoku w:val="0"/>
        <w:overflowPunct w:val="0"/>
        <w:spacing w:before="74"/>
        <w:ind w:left="1134" w:right="1009" w:hanging="1134"/>
        <w:rPr>
          <w:rFonts w:ascii="Arial" w:hAnsi="Arial" w:cs="Arial"/>
          <w:color w:val="000000"/>
          <w:sz w:val="20"/>
          <w:szCs w:val="20"/>
        </w:rPr>
      </w:pPr>
      <w:r>
        <w:rPr>
          <w:lang w:val="en-US" w:eastAsia="en-US"/>
        </w:rPr>
        <mc:AlternateContent>
          <mc:Choice Requires="wps">
            <w:drawing>
              <wp:anchor distT="0" distB="0" distL="114300" distR="114300" simplePos="0" relativeHeight="251666432" behindDoc="1" locked="0" layoutInCell="0" allowOverlap="1">
                <wp:simplePos x="0" y="0"/>
                <wp:positionH relativeFrom="page">
                  <wp:posOffset>841375</wp:posOffset>
                </wp:positionH>
                <wp:positionV relativeFrom="paragraph">
                  <wp:posOffset>-126365</wp:posOffset>
                </wp:positionV>
                <wp:extent cx="6118860" cy="12700"/>
                <wp:effectExtent l="0" t="0" r="0" b="0"/>
                <wp:wrapNone/>
                <wp:docPr id="24" name="Freeform 24"/>
                <wp:cNvGraphicFramePr/>
                <a:graphic xmlns:a="http://schemas.openxmlformats.org/drawingml/2006/main">
                  <a:graphicData uri="http://schemas.microsoft.com/office/word/2010/wordprocessingShape">
                    <wps:wsp>
                      <wps:cNvSpPr/>
                      <wps:spPr bwMode="auto">
                        <a:xfrm>
                          <a:off x="0" y="0"/>
                          <a:ext cx="6118860" cy="12700"/>
                        </a:xfrm>
                        <a:custGeom>
                          <a:avLst/>
                          <a:gdLst>
                            <a:gd name="T0" fmla="*/ 0 w 9636"/>
                            <a:gd name="T1" fmla="*/ 0 h 20"/>
                            <a:gd name="T2" fmla="*/ 9635 w 9636"/>
                            <a:gd name="T3" fmla="*/ 0 h 20"/>
                          </a:gdLst>
                          <a:ahLst/>
                          <a:cxnLst>
                            <a:cxn ang="0">
                              <a:pos x="T0" y="T1"/>
                            </a:cxn>
                            <a:cxn ang="0">
                              <a:pos x="T2" y="T3"/>
                            </a:cxn>
                          </a:cxnLst>
                          <a:rect l="0" t="0" r="r" b="b"/>
                          <a:pathLst>
                            <a:path w="9636" h="20">
                              <a:moveTo>
                                <a:pt x="0" y="0"/>
                              </a:moveTo>
                              <a:lnTo>
                                <a:pt x="9635" y="0"/>
                              </a:lnTo>
                            </a:path>
                          </a:pathLst>
                        </a:custGeom>
                        <a:noFill/>
                        <a:ln w="11257">
                          <a:solidFill>
                            <a:srgbClr val="0000FE"/>
                          </a:solidFill>
                          <a:round/>
                        </a:ln>
                      </wps:spPr>
                      <wps:bodyPr rot="0" vert="horz" wrap="square" lIns="91440" tIns="45720" rIns="91440" bIns="45720" anchor="t" anchorCtr="0" upright="1">
                        <a:noAutofit/>
                      </wps:bodyPr>
                    </wps:wsp>
                  </a:graphicData>
                </a:graphic>
              </wp:anchor>
            </w:drawing>
          </mc:Choice>
          <mc:Fallback>
            <w:pict>
              <v:shape id="Freeform 24" o:spid="_x0000_s1026" o:spt="100" style="position:absolute;left:0pt;margin-left:66.25pt;margin-top:-9.95pt;height:1pt;width:481.8pt;mso-position-horizontal-relative:page;z-index:-251650048;mso-width-relative:page;mso-height-relative:page;" filled="f" stroked="t" coordsize="9636,20" o:allowincell="f" o:gfxdata="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wsgS92wAAAAwBAAAP&#10;AAAAAAAAAAEAIAAAACIAAABkcnMvZG93bnJldi54bWxQSwECFAAUAAAACACHTuJA7YigEYcCAAB2&#10;BQAADgAAAAAAAAABACAAAAAqAQAAZHJzL2Uyb0RvYy54bWxQSwUGAAAAAAYABgBZAQAAIwYAAAAA&#10;" path="m0,0l9635,0e">
                <v:path o:connectlocs="0,0;6118225,0" o:connectangles="0,0"/>
                <v:fill on="f" focussize="0,0"/>
                <v:stroke weight="0.886377952755905pt" color="#0000FE" joinstyle="round"/>
                <v:imagedata o:title=""/>
                <o:lock v:ext="edit" aspectratio="f"/>
              </v:shape>
            </w:pict>
          </mc:Fallback>
        </mc:AlternateContent>
      </w:r>
      <w:r>
        <w:rPr>
          <w:rFonts w:ascii="Arial" w:hAnsi="Arial" w:cs="Arial"/>
          <w:b/>
          <w:bCs/>
          <w:color w:val="0000FF"/>
          <w:sz w:val="20"/>
          <w:szCs w:val="20"/>
        </w:rPr>
        <w:tab/>
      </w:r>
      <w:r>
        <w:rPr>
          <w:rFonts w:ascii="Arial" w:hAnsi="Arial" w:cs="Arial"/>
          <w:b/>
          <w:bCs/>
          <w:color w:val="0000FF"/>
          <w:sz w:val="20"/>
          <w:szCs w:val="20"/>
        </w:rPr>
        <w:t>D</w:t>
      </w:r>
      <w:r>
        <w:rPr>
          <w:rFonts w:ascii="Arial" w:hAnsi="Arial" w:cs="Arial"/>
          <w:b/>
          <w:bCs/>
          <w:color w:val="0000FF"/>
          <w:spacing w:val="-1"/>
          <w:sz w:val="20"/>
          <w:szCs w:val="20"/>
        </w:rPr>
        <w:t>E</w:t>
      </w:r>
      <w:r>
        <w:rPr>
          <w:rFonts w:ascii="Arial" w:hAnsi="Arial" w:cs="Arial"/>
          <w:b/>
          <w:bCs/>
          <w:color w:val="0000FF"/>
          <w:sz w:val="20"/>
          <w:szCs w:val="20"/>
        </w:rPr>
        <w:t>C</w:t>
      </w:r>
      <w:r>
        <w:rPr>
          <w:rFonts w:ascii="Arial" w:hAnsi="Arial" w:cs="Arial"/>
          <w:b/>
          <w:bCs/>
          <w:color w:val="0000FF"/>
          <w:spacing w:val="5"/>
          <w:sz w:val="20"/>
          <w:szCs w:val="20"/>
        </w:rPr>
        <w:t>L</w:t>
      </w:r>
      <w:r>
        <w:rPr>
          <w:rFonts w:ascii="Arial" w:hAnsi="Arial" w:cs="Arial"/>
          <w:b/>
          <w:bCs/>
          <w:color w:val="0000FF"/>
          <w:spacing w:val="-6"/>
          <w:sz w:val="20"/>
          <w:szCs w:val="20"/>
        </w:rPr>
        <w:t>A</w:t>
      </w:r>
      <w:r>
        <w:rPr>
          <w:rFonts w:ascii="Arial" w:hAnsi="Arial" w:cs="Arial"/>
          <w:b/>
          <w:bCs/>
          <w:color w:val="0000FF"/>
          <w:spacing w:val="4"/>
          <w:sz w:val="20"/>
          <w:szCs w:val="20"/>
        </w:rPr>
        <w:t>R</w:t>
      </w:r>
      <w:r>
        <w:rPr>
          <w:rFonts w:ascii="Arial" w:hAnsi="Arial" w:cs="Arial"/>
          <w:b/>
          <w:bCs/>
          <w:color w:val="0000FF"/>
          <w:spacing w:val="-8"/>
          <w:sz w:val="20"/>
          <w:szCs w:val="20"/>
        </w:rPr>
        <w:t>A</w:t>
      </w:r>
      <w:r>
        <w:rPr>
          <w:rFonts w:ascii="Arial" w:hAnsi="Arial" w:cs="Arial"/>
          <w:b/>
          <w:bCs/>
          <w:color w:val="0000FF"/>
          <w:spacing w:val="2"/>
          <w:sz w:val="20"/>
          <w:szCs w:val="20"/>
        </w:rPr>
        <w:t>T</w:t>
      </w:r>
      <w:r>
        <w:rPr>
          <w:rFonts w:ascii="Arial" w:hAnsi="Arial" w:cs="Arial"/>
          <w:b/>
          <w:bCs/>
          <w:color w:val="0000FF"/>
          <w:sz w:val="20"/>
          <w:szCs w:val="20"/>
        </w:rPr>
        <w:t>ION</w:t>
      </w:r>
      <w:r>
        <w:rPr>
          <w:rFonts w:ascii="Arial" w:hAnsi="Arial" w:cs="Arial"/>
          <w:b/>
          <w:bCs/>
          <w:color w:val="0000FF"/>
          <w:spacing w:val="-7"/>
          <w:sz w:val="20"/>
          <w:szCs w:val="20"/>
        </w:rPr>
        <w:t xml:space="preserve"> </w:t>
      </w:r>
      <w:r>
        <w:rPr>
          <w:rFonts w:ascii="Arial" w:hAnsi="Arial" w:cs="Arial"/>
          <w:b/>
          <w:bCs/>
          <w:color w:val="0000FF"/>
          <w:sz w:val="20"/>
          <w:szCs w:val="20"/>
        </w:rPr>
        <w:t>BY</w:t>
      </w:r>
      <w:r>
        <w:rPr>
          <w:rFonts w:ascii="Arial" w:hAnsi="Arial" w:cs="Arial"/>
          <w:b/>
          <w:bCs/>
          <w:color w:val="0000FF"/>
          <w:spacing w:val="-7"/>
          <w:sz w:val="20"/>
          <w:szCs w:val="20"/>
        </w:rPr>
        <w:t xml:space="preserve"> </w:t>
      </w:r>
      <w:r>
        <w:rPr>
          <w:rFonts w:ascii="Arial" w:hAnsi="Arial" w:cs="Arial"/>
          <w:b/>
          <w:bCs/>
          <w:color w:val="0000FF"/>
          <w:spacing w:val="-1"/>
          <w:sz w:val="20"/>
          <w:szCs w:val="20"/>
        </w:rPr>
        <w:t>S</w:t>
      </w:r>
      <w:r>
        <w:rPr>
          <w:rFonts w:ascii="Arial" w:hAnsi="Arial" w:cs="Arial"/>
          <w:b/>
          <w:bCs/>
          <w:color w:val="0000FF"/>
          <w:spacing w:val="2"/>
          <w:sz w:val="20"/>
          <w:szCs w:val="20"/>
        </w:rPr>
        <w:t>U</w:t>
      </w:r>
      <w:r>
        <w:rPr>
          <w:rFonts w:ascii="Arial" w:hAnsi="Arial" w:cs="Arial"/>
          <w:b/>
          <w:bCs/>
          <w:color w:val="0000FF"/>
          <w:spacing w:val="1"/>
          <w:sz w:val="20"/>
          <w:szCs w:val="20"/>
        </w:rPr>
        <w:t>PE</w:t>
      </w:r>
      <w:r>
        <w:rPr>
          <w:rFonts w:ascii="Arial" w:hAnsi="Arial" w:cs="Arial"/>
          <w:b/>
          <w:bCs/>
          <w:color w:val="0000FF"/>
          <w:sz w:val="20"/>
          <w:szCs w:val="20"/>
        </w:rPr>
        <w:t>R</w:t>
      </w:r>
      <w:r>
        <w:rPr>
          <w:rFonts w:ascii="Arial" w:hAnsi="Arial" w:cs="Arial"/>
          <w:b/>
          <w:bCs/>
          <w:color w:val="0000FF"/>
          <w:spacing w:val="-1"/>
          <w:sz w:val="20"/>
          <w:szCs w:val="20"/>
        </w:rPr>
        <w:t>V</w:t>
      </w:r>
      <w:r>
        <w:rPr>
          <w:rFonts w:ascii="Arial" w:hAnsi="Arial" w:cs="Arial"/>
          <w:b/>
          <w:bCs/>
          <w:color w:val="0000FF"/>
          <w:spacing w:val="2"/>
          <w:sz w:val="20"/>
          <w:szCs w:val="20"/>
        </w:rPr>
        <w:t>I</w:t>
      </w:r>
      <w:r>
        <w:rPr>
          <w:rFonts w:ascii="Arial" w:hAnsi="Arial" w:cs="Arial"/>
          <w:b/>
          <w:bCs/>
          <w:color w:val="0000FF"/>
          <w:spacing w:val="-1"/>
          <w:sz w:val="20"/>
          <w:szCs w:val="20"/>
        </w:rPr>
        <w:t>S</w:t>
      </w:r>
      <w:r>
        <w:rPr>
          <w:rFonts w:ascii="Arial" w:hAnsi="Arial" w:cs="Arial"/>
          <w:b/>
          <w:bCs/>
          <w:color w:val="0000FF"/>
          <w:sz w:val="20"/>
          <w:szCs w:val="20"/>
        </w:rPr>
        <w:t>OR</w:t>
      </w:r>
      <w:r>
        <w:rPr>
          <w:rFonts w:ascii="Arial" w:hAnsi="Arial" w:cs="Arial"/>
          <w:b/>
          <w:bCs/>
          <w:color w:val="0000FF"/>
          <w:spacing w:val="-7"/>
          <w:sz w:val="20"/>
          <w:szCs w:val="20"/>
        </w:rPr>
        <w:t xml:space="preserve"> </w:t>
      </w:r>
      <w:r>
        <w:rPr>
          <w:rFonts w:ascii="Arial" w:hAnsi="Arial" w:cs="Arial"/>
          <w:color w:val="0000FF"/>
          <w:sz w:val="20"/>
          <w:szCs w:val="20"/>
        </w:rPr>
        <w:t>(</w:t>
      </w:r>
      <w:r>
        <w:rPr>
          <w:rFonts w:ascii="Arial" w:hAnsi="Arial" w:cs="Arial"/>
          <w:color w:val="0000FF"/>
          <w:spacing w:val="1"/>
          <w:sz w:val="20"/>
          <w:szCs w:val="20"/>
        </w:rPr>
        <w:t>s</w:t>
      </w:r>
      <w:r>
        <w:rPr>
          <w:rFonts w:ascii="Arial" w:hAnsi="Arial" w:cs="Arial"/>
          <w:color w:val="0000FF"/>
          <w:sz w:val="20"/>
          <w:szCs w:val="20"/>
        </w:rPr>
        <w:t>ee</w:t>
      </w:r>
      <w:r>
        <w:rPr>
          <w:rFonts w:ascii="Arial" w:hAnsi="Arial" w:cs="Arial"/>
          <w:color w:val="0000FF"/>
          <w:spacing w:val="-9"/>
          <w:sz w:val="20"/>
          <w:szCs w:val="20"/>
        </w:rPr>
        <w:t xml:space="preserve"> </w:t>
      </w:r>
      <w:r>
        <w:rPr>
          <w:rFonts w:ascii="Arial" w:hAnsi="Arial" w:cs="Arial"/>
          <w:color w:val="0000FF"/>
          <w:sz w:val="20"/>
          <w:szCs w:val="20"/>
        </w:rPr>
        <w:t>GN</w:t>
      </w:r>
      <w:r>
        <w:rPr>
          <w:rFonts w:ascii="Arial" w:hAnsi="Arial" w:cs="Arial"/>
          <w:color w:val="0000FF"/>
          <w:spacing w:val="-8"/>
          <w:sz w:val="20"/>
          <w:szCs w:val="20"/>
        </w:rPr>
        <w:t xml:space="preserve"> </w:t>
      </w:r>
      <w:r>
        <w:rPr>
          <w:rFonts w:ascii="Arial" w:hAnsi="Arial" w:cs="Arial"/>
          <w:color w:val="0000FF"/>
          <w:spacing w:val="1"/>
          <w:sz w:val="20"/>
          <w:szCs w:val="20"/>
        </w:rPr>
        <w:t>2</w:t>
      </w:r>
      <w:r>
        <w:rPr>
          <w:rFonts w:ascii="Arial" w:hAnsi="Arial" w:cs="Arial"/>
          <w:color w:val="0000FF"/>
          <w:sz w:val="20"/>
          <w:szCs w:val="20"/>
        </w:rPr>
        <w:t>.1</w:t>
      </w:r>
      <w:r>
        <w:rPr>
          <w:rFonts w:ascii="Arial" w:hAnsi="Arial" w:cs="Arial"/>
          <w:color w:val="0000FF"/>
          <w:spacing w:val="-1"/>
          <w:sz w:val="20"/>
          <w:szCs w:val="20"/>
        </w:rPr>
        <w:t>.</w:t>
      </w:r>
      <w:r>
        <w:rPr>
          <w:rFonts w:ascii="Arial" w:hAnsi="Arial" w:cs="Arial"/>
          <w:color w:val="0000FF"/>
          <w:sz w:val="20"/>
          <w:szCs w:val="20"/>
        </w:rPr>
        <w:t>6)</w:t>
      </w:r>
    </w:p>
    <w:p>
      <w:pPr>
        <w:kinsoku w:val="0"/>
        <w:overflowPunct w:val="0"/>
        <w:spacing w:before="10" w:line="280" w:lineRule="exact"/>
        <w:ind w:left="1134" w:hanging="1134"/>
        <w:rPr>
          <w:sz w:val="28"/>
          <w:szCs w:val="28"/>
        </w:rPr>
      </w:pPr>
    </w:p>
    <w:p>
      <w:pPr>
        <w:pStyle w:val="6"/>
        <w:kinsoku w:val="0"/>
        <w:overflowPunct w:val="0"/>
        <w:ind w:left="1134" w:right="305" w:hanging="1134"/>
        <w:rPr>
          <w:color w:val="000000"/>
        </w:rPr>
      </w:pPr>
      <w:r>
        <w:rPr>
          <w:lang w:val="en-US" w:eastAsia="en-US"/>
        </w:rPr>
        <mc:AlternateContent>
          <mc:Choice Requires="wps">
            <w:drawing>
              <wp:anchor distT="0" distB="0" distL="114300" distR="114300" simplePos="0" relativeHeight="251663360" behindDoc="1" locked="0" layoutInCell="0" allowOverlap="1">
                <wp:simplePos x="0" y="0"/>
                <wp:positionH relativeFrom="page">
                  <wp:posOffset>612140</wp:posOffset>
                </wp:positionH>
                <wp:positionV relativeFrom="paragraph">
                  <wp:posOffset>26035</wp:posOffset>
                </wp:positionV>
                <wp:extent cx="12700" cy="12700"/>
                <wp:effectExtent l="0" t="0" r="0" b="0"/>
                <wp:wrapNone/>
                <wp:docPr id="25" name="Freeform 25"/>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ln>
                      </wps:spPr>
                      <wps:bodyPr rot="0" vert="horz" wrap="square" lIns="91440" tIns="45720" rIns="91440" bIns="45720" anchor="t" anchorCtr="0" upright="1">
                        <a:noAutofit/>
                      </wps:bodyPr>
                    </wps:wsp>
                  </a:graphicData>
                </a:graphic>
              </wp:anchor>
            </w:drawing>
          </mc:Choice>
          <mc:Fallback>
            <w:pict>
              <v:shape id="Freeform 25" o:spid="_x0000_s1026" o:spt="100" style="position:absolute;left:0pt;margin-left:48.2pt;margin-top:2.05pt;height:1pt;width:1pt;mso-position-horizontal-relative:page;z-index:-251653120;mso-width-relative:page;mso-height-relative:page;" filled="f" stroked="t" coordsize="20,20" o:allowincell="f" o:gfxdata="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VfvwV0wAAAAUBAAAPAAAAAAAAAAEAIAAAACIAAABkcnMvZG93&#10;bnJldi54bWxQSwECFAAUAAAACACHTuJAlyjD0XcCAABnBQAADgAAAAAAAAABACAAAAAiAQAAZHJz&#10;L2Uyb0RvYy54bWxQSwUGAAAAAAYABgBZAQAACwYAAAAA&#10;" path="m0,0l9,0e">
                <v:path o:connectlocs="0,0;5715,0" o:connectangles="0,0"/>
                <v:fill on="f" focussize="0,0"/>
                <v:stroke weight="0.57992125984252pt" color="#000000" joinstyle="round"/>
                <v:imagedata o:title=""/>
                <o:lock v:ext="edit" aspectratio="f"/>
              </v:shape>
            </w:pict>
          </mc:Fallback>
        </mc:AlternateContent>
      </w:r>
      <w:r>
        <w:rPr>
          <w:lang w:val="en-US" w:eastAsia="en-US"/>
        </w:rPr>
        <mc:AlternateContent>
          <mc:Choice Requires="wps">
            <w:drawing>
              <wp:anchor distT="0" distB="0" distL="114300" distR="114300" simplePos="0" relativeHeight="251664384" behindDoc="1" locked="0" layoutInCell="0" allowOverlap="1">
                <wp:simplePos x="0" y="0"/>
                <wp:positionH relativeFrom="page">
                  <wp:posOffset>7163435</wp:posOffset>
                </wp:positionH>
                <wp:positionV relativeFrom="paragraph">
                  <wp:posOffset>26035</wp:posOffset>
                </wp:positionV>
                <wp:extent cx="12700" cy="12700"/>
                <wp:effectExtent l="0" t="0" r="0" b="0"/>
                <wp:wrapNone/>
                <wp:docPr id="26" name="Freeform 26"/>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ln>
                      </wps:spPr>
                      <wps:bodyPr rot="0" vert="horz" wrap="square" lIns="91440" tIns="45720" rIns="91440" bIns="45720" anchor="t" anchorCtr="0" upright="1">
                        <a:noAutofit/>
                      </wps:bodyPr>
                    </wps:wsp>
                  </a:graphicData>
                </a:graphic>
              </wp:anchor>
            </w:drawing>
          </mc:Choice>
          <mc:Fallback>
            <w:pict>
              <v:shape id="Freeform 26" o:spid="_x0000_s1026" o:spt="100" style="position:absolute;left:0pt;margin-left:564.05pt;margin-top:2.05pt;height:1pt;width:1pt;mso-position-horizontal-relative:page;z-index:-251652096;mso-width-relative:page;mso-height-relative:page;" filled="f" stroked="t" coordsize="20,20" o:allowincell="f" o:gfxdata="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Fam6tcAAAAJAQAADwAAAAAAAAABACAAAAAiAAAAZHJz&#10;L2Rvd25yZXYueG1sUEsBAhQAFAAAAAgAh07iQF4V9cB3AgAAZwUAAA4AAAAAAAAAAQAgAAAAJgEA&#10;AGRycy9lMm9Eb2MueG1sUEsFBgAAAAAGAAYAWQEAAA8GAAAAAA==&#10;" path="m0,0l9,0e">
                <v:path o:connectlocs="0,0;5715,0" o:connectangles="0,0"/>
                <v:fill on="f" focussize="0,0"/>
                <v:stroke weight="0.57992125984252pt" color="#000000" joinstyle="round"/>
                <v:imagedata o:title=""/>
                <o:lock v:ext="edit" aspectratio="f"/>
              </v:shape>
            </w:pict>
          </mc:Fallback>
        </mc:AlternateContent>
      </w:r>
      <w:r>
        <w:rPr>
          <w:color w:val="0000CC"/>
        </w:rPr>
        <w:tab/>
      </w:r>
      <w:r>
        <w:rPr>
          <w:color w:val="0000CC"/>
        </w:rPr>
        <w:t>I</w:t>
      </w:r>
      <w:r>
        <w:rPr>
          <w:color w:val="0000CC"/>
          <w:spacing w:val="-6"/>
        </w:rPr>
        <w:t xml:space="preserve"> </w:t>
      </w:r>
      <w:r>
        <w:rPr>
          <w:color w:val="0000CC"/>
        </w:rPr>
        <w:t>co</w:t>
      </w:r>
      <w:r>
        <w:rPr>
          <w:color w:val="0000CC"/>
          <w:spacing w:val="-1"/>
        </w:rPr>
        <w:t>n</w:t>
      </w:r>
      <w:r>
        <w:rPr>
          <w:color w:val="0000CC"/>
          <w:spacing w:val="1"/>
        </w:rPr>
        <w:t>f</w:t>
      </w:r>
      <w:r>
        <w:rPr>
          <w:color w:val="0000CC"/>
          <w:spacing w:val="-1"/>
        </w:rPr>
        <w:t>i</w:t>
      </w:r>
      <w:r>
        <w:rPr>
          <w:color w:val="0000CC"/>
        </w:rPr>
        <w:t>rm</w:t>
      </w:r>
      <w:r>
        <w:rPr>
          <w:color w:val="0000CC"/>
          <w:spacing w:val="-2"/>
        </w:rPr>
        <w:t xml:space="preserve"> </w:t>
      </w:r>
      <w:r>
        <w:rPr>
          <w:color w:val="0000CC"/>
        </w:rPr>
        <w:t>t</w:t>
      </w:r>
      <w:r>
        <w:rPr>
          <w:color w:val="0000CC"/>
          <w:spacing w:val="-1"/>
        </w:rPr>
        <w:t>h</w:t>
      </w:r>
      <w:r>
        <w:rPr>
          <w:color w:val="0000CC"/>
        </w:rPr>
        <w:t>at</w:t>
      </w:r>
      <w:r>
        <w:rPr>
          <w:color w:val="0000CC"/>
          <w:spacing w:val="-7"/>
        </w:rPr>
        <w:t xml:space="preserve"> </w:t>
      </w:r>
      <w:r>
        <w:rPr>
          <w:color w:val="0000CC"/>
        </w:rPr>
        <w:t>the</w:t>
      </w:r>
      <w:r>
        <w:rPr>
          <w:color w:val="0000CC"/>
          <w:spacing w:val="-5"/>
        </w:rPr>
        <w:t xml:space="preserve"> </w:t>
      </w:r>
      <w:r>
        <w:rPr>
          <w:color w:val="0000CC"/>
        </w:rPr>
        <w:t>pr</w:t>
      </w:r>
      <w:r>
        <w:rPr>
          <w:color w:val="0000CC"/>
          <w:spacing w:val="2"/>
        </w:rPr>
        <w:t>o</w:t>
      </w:r>
      <w:r>
        <w:rPr>
          <w:color w:val="0000CC"/>
        </w:rPr>
        <w:t>p</w:t>
      </w:r>
      <w:r>
        <w:rPr>
          <w:color w:val="0000CC"/>
          <w:spacing w:val="-1"/>
        </w:rPr>
        <w:t>o</w:t>
      </w:r>
      <w:r>
        <w:rPr>
          <w:color w:val="0000CC"/>
          <w:spacing w:val="1"/>
        </w:rPr>
        <w:t>s</w:t>
      </w:r>
      <w:r>
        <w:rPr>
          <w:color w:val="0000CC"/>
        </w:rPr>
        <w:t>ed</w:t>
      </w:r>
      <w:r>
        <w:rPr>
          <w:color w:val="0000CC"/>
          <w:spacing w:val="-2"/>
        </w:rPr>
        <w:t xml:space="preserve"> </w:t>
      </w:r>
      <w:r>
        <w:rPr>
          <w:color w:val="0000CC"/>
          <w:spacing w:val="1"/>
        </w:rPr>
        <w:t>s</w:t>
      </w:r>
      <w:r>
        <w:rPr>
          <w:color w:val="0000CC"/>
        </w:rPr>
        <w:t>tu</w:t>
      </w:r>
      <w:r>
        <w:rPr>
          <w:color w:val="0000CC"/>
          <w:spacing w:val="1"/>
        </w:rPr>
        <w:t>d</w:t>
      </w:r>
      <w:r>
        <w:rPr>
          <w:color w:val="0000CC"/>
        </w:rPr>
        <w:t>y</w:t>
      </w:r>
      <w:r>
        <w:rPr>
          <w:color w:val="0000CC"/>
          <w:spacing w:val="-7"/>
        </w:rPr>
        <w:t xml:space="preserve"> </w:t>
      </w:r>
      <w:r>
        <w:rPr>
          <w:color w:val="0000CC"/>
        </w:rPr>
        <w:t>h</w:t>
      </w:r>
      <w:r>
        <w:rPr>
          <w:color w:val="0000CC"/>
          <w:spacing w:val="-1"/>
        </w:rPr>
        <w:t>a</w:t>
      </w:r>
      <w:r>
        <w:rPr>
          <w:color w:val="0000CC"/>
        </w:rPr>
        <w:t>s</w:t>
      </w:r>
      <w:r>
        <w:rPr>
          <w:color w:val="0000CC"/>
          <w:spacing w:val="-4"/>
        </w:rPr>
        <w:t xml:space="preserve"> </w:t>
      </w:r>
      <w:r>
        <w:rPr>
          <w:color w:val="0000CC"/>
          <w:spacing w:val="1"/>
        </w:rPr>
        <w:t>b</w:t>
      </w:r>
      <w:r>
        <w:rPr>
          <w:color w:val="0000CC"/>
        </w:rPr>
        <w:t>e</w:t>
      </w:r>
      <w:r>
        <w:rPr>
          <w:color w:val="0000CC"/>
          <w:spacing w:val="-1"/>
        </w:rPr>
        <w:t>e</w:t>
      </w:r>
      <w:r>
        <w:rPr>
          <w:color w:val="0000CC"/>
        </w:rPr>
        <w:t>n</w:t>
      </w:r>
      <w:r>
        <w:rPr>
          <w:color w:val="0000CC"/>
          <w:spacing w:val="-4"/>
        </w:rPr>
        <w:t xml:space="preserve"> </w:t>
      </w:r>
      <w:r>
        <w:rPr>
          <w:color w:val="0000CC"/>
        </w:rPr>
        <w:t>a</w:t>
      </w:r>
      <w:r>
        <w:rPr>
          <w:color w:val="0000CC"/>
          <w:spacing w:val="-1"/>
        </w:rPr>
        <w:t>p</w:t>
      </w:r>
      <w:r>
        <w:rPr>
          <w:color w:val="0000CC"/>
        </w:rPr>
        <w:t>p</w:t>
      </w:r>
      <w:r>
        <w:rPr>
          <w:color w:val="0000CC"/>
          <w:spacing w:val="2"/>
        </w:rPr>
        <w:t>r</w:t>
      </w:r>
      <w:r>
        <w:rPr>
          <w:color w:val="0000CC"/>
        </w:rPr>
        <w:t>o</w:t>
      </w:r>
      <w:r>
        <w:rPr>
          <w:color w:val="0000CC"/>
          <w:spacing w:val="-1"/>
        </w:rPr>
        <w:t>p</w:t>
      </w:r>
      <w:r>
        <w:rPr>
          <w:color w:val="0000CC"/>
        </w:rPr>
        <w:t>r</w:t>
      </w:r>
      <w:r>
        <w:rPr>
          <w:color w:val="0000CC"/>
          <w:spacing w:val="5"/>
        </w:rPr>
        <w:t>i</w:t>
      </w:r>
      <w:r>
        <w:rPr>
          <w:color w:val="0000CC"/>
        </w:rPr>
        <w:t>at</w:t>
      </w:r>
      <w:r>
        <w:rPr>
          <w:color w:val="0000CC"/>
          <w:spacing w:val="1"/>
        </w:rPr>
        <w:t>el</w:t>
      </w:r>
      <w:r>
        <w:rPr>
          <w:color w:val="0000CC"/>
        </w:rPr>
        <w:t>y</w:t>
      </w:r>
      <w:r>
        <w:rPr>
          <w:color w:val="0000CC"/>
          <w:spacing w:val="-7"/>
        </w:rPr>
        <w:t xml:space="preserve"> </w:t>
      </w:r>
      <w:r>
        <w:rPr>
          <w:color w:val="0000CC"/>
          <w:spacing w:val="-2"/>
        </w:rPr>
        <w:t>v</w:t>
      </w:r>
      <w:r>
        <w:rPr>
          <w:color w:val="0000CC"/>
          <w:spacing w:val="1"/>
        </w:rPr>
        <w:t>e</w:t>
      </w:r>
      <w:r>
        <w:rPr>
          <w:color w:val="0000CC"/>
        </w:rPr>
        <w:t>tt</w:t>
      </w:r>
      <w:r>
        <w:rPr>
          <w:color w:val="0000CC"/>
          <w:spacing w:val="-1"/>
        </w:rPr>
        <w:t>e</w:t>
      </w:r>
      <w:r>
        <w:rPr>
          <w:color w:val="0000CC"/>
        </w:rPr>
        <w:t>d</w:t>
      </w:r>
      <w:r>
        <w:rPr>
          <w:color w:val="0000CC"/>
          <w:spacing w:val="-2"/>
        </w:rPr>
        <w:t xml:space="preserve"> </w:t>
      </w:r>
      <w:r>
        <w:rPr>
          <w:color w:val="0000CC"/>
          <w:spacing w:val="-3"/>
        </w:rPr>
        <w:t>w</w:t>
      </w:r>
      <w:r>
        <w:rPr>
          <w:color w:val="0000CC"/>
          <w:spacing w:val="-1"/>
        </w:rPr>
        <w:t>i</w:t>
      </w:r>
      <w:r>
        <w:rPr>
          <w:color w:val="0000CC"/>
          <w:spacing w:val="1"/>
        </w:rPr>
        <w:t>t</w:t>
      </w:r>
      <w:r>
        <w:rPr>
          <w:color w:val="0000CC"/>
        </w:rPr>
        <w:t>hin</w:t>
      </w:r>
      <w:r>
        <w:rPr>
          <w:color w:val="0000CC"/>
          <w:spacing w:val="-5"/>
        </w:rPr>
        <w:t xml:space="preserve"> </w:t>
      </w:r>
      <w:r>
        <w:rPr>
          <w:color w:val="0000CC"/>
          <w:spacing w:val="-1"/>
        </w:rPr>
        <w:t>t</w:t>
      </w:r>
      <w:r>
        <w:rPr>
          <w:color w:val="0000CC"/>
          <w:spacing w:val="1"/>
        </w:rPr>
        <w:t>h</w:t>
      </w:r>
      <w:r>
        <w:rPr>
          <w:color w:val="0000CC"/>
        </w:rPr>
        <w:t>e</w:t>
      </w:r>
      <w:r>
        <w:rPr>
          <w:color w:val="0000CC"/>
          <w:spacing w:val="-4"/>
        </w:rPr>
        <w:t xml:space="preserve"> </w:t>
      </w:r>
      <w:r>
        <w:rPr>
          <w:color w:val="0000CC"/>
          <w:spacing w:val="-1"/>
        </w:rPr>
        <w:t>S</w:t>
      </w:r>
      <w:r>
        <w:rPr>
          <w:color w:val="0000CC"/>
          <w:spacing w:val="1"/>
        </w:rPr>
        <w:t>ch</w:t>
      </w:r>
      <w:r>
        <w:rPr>
          <w:color w:val="0000CC"/>
        </w:rPr>
        <w:t>o</w:t>
      </w:r>
      <w:r>
        <w:rPr>
          <w:color w:val="0000CC"/>
          <w:spacing w:val="1"/>
        </w:rPr>
        <w:t>o</w:t>
      </w:r>
      <w:r>
        <w:rPr>
          <w:color w:val="0000CC"/>
        </w:rPr>
        <w:t>l</w:t>
      </w:r>
      <w:r>
        <w:rPr>
          <w:color w:val="0000CC"/>
          <w:spacing w:val="-6"/>
        </w:rPr>
        <w:t xml:space="preserve"> </w:t>
      </w:r>
      <w:r>
        <w:rPr>
          <w:color w:val="0000CC"/>
          <w:spacing w:val="1"/>
        </w:rPr>
        <w:t>i</w:t>
      </w:r>
      <w:r>
        <w:rPr>
          <w:color w:val="0000CC"/>
        </w:rPr>
        <w:t>n</w:t>
      </w:r>
      <w:r>
        <w:rPr>
          <w:color w:val="0000CC"/>
          <w:spacing w:val="-6"/>
        </w:rPr>
        <w:t xml:space="preserve"> </w:t>
      </w:r>
      <w:r>
        <w:rPr>
          <w:color w:val="0000CC"/>
        </w:rPr>
        <w:t>re</w:t>
      </w:r>
      <w:r>
        <w:rPr>
          <w:color w:val="0000CC"/>
          <w:spacing w:val="1"/>
        </w:rPr>
        <w:t>s</w:t>
      </w:r>
      <w:r>
        <w:rPr>
          <w:color w:val="0000CC"/>
        </w:rPr>
        <w:t>p</w:t>
      </w:r>
      <w:r>
        <w:rPr>
          <w:color w:val="0000CC"/>
          <w:spacing w:val="-1"/>
        </w:rPr>
        <w:t>e</w:t>
      </w:r>
      <w:r>
        <w:rPr>
          <w:color w:val="0000CC"/>
          <w:spacing w:val="1"/>
        </w:rPr>
        <w:t>c</w:t>
      </w:r>
      <w:r>
        <w:rPr>
          <w:color w:val="0000CC"/>
        </w:rPr>
        <w:t>t</w:t>
      </w:r>
      <w:r>
        <w:rPr>
          <w:color w:val="0000CC"/>
          <w:spacing w:val="-6"/>
        </w:rPr>
        <w:t xml:space="preserve"> </w:t>
      </w:r>
      <w:r>
        <w:rPr>
          <w:color w:val="0000CC"/>
          <w:spacing w:val="-1"/>
        </w:rPr>
        <w:t>o</w:t>
      </w:r>
      <w:r>
        <w:rPr>
          <w:color w:val="0000CC"/>
        </w:rPr>
        <w:t>f</w:t>
      </w:r>
      <w:r>
        <w:rPr>
          <w:color w:val="0000CC"/>
          <w:spacing w:val="-3"/>
        </w:rPr>
        <w:t xml:space="preserve"> </w:t>
      </w:r>
      <w:r>
        <w:rPr>
          <w:color w:val="0000CC"/>
          <w:spacing w:val="-2"/>
        </w:rPr>
        <w:t>i</w:t>
      </w:r>
      <w:r>
        <w:rPr>
          <w:color w:val="0000CC"/>
        </w:rPr>
        <w:t>ts</w:t>
      </w:r>
      <w:r>
        <w:rPr>
          <w:color w:val="0000CC"/>
          <w:spacing w:val="-5"/>
        </w:rPr>
        <w:t xml:space="preserve"> </w:t>
      </w:r>
      <w:r>
        <w:rPr>
          <w:color w:val="0000CC"/>
          <w:spacing w:val="1"/>
        </w:rPr>
        <w:t>a</w:t>
      </w:r>
      <w:r>
        <w:rPr>
          <w:color w:val="0000CC"/>
          <w:spacing w:val="-1"/>
        </w:rPr>
        <w:t>i</w:t>
      </w:r>
      <w:r>
        <w:rPr>
          <w:color w:val="0000CC"/>
          <w:spacing w:val="4"/>
        </w:rPr>
        <w:t>m</w:t>
      </w:r>
      <w:r>
        <w:rPr>
          <w:color w:val="0000CC"/>
        </w:rPr>
        <w:t>s</w:t>
      </w:r>
      <w:r>
        <w:rPr>
          <w:color w:val="0000CC"/>
          <w:spacing w:val="-5"/>
        </w:rPr>
        <w:t xml:space="preserve"> </w:t>
      </w:r>
      <w:r>
        <w:rPr>
          <w:color w:val="0000CC"/>
        </w:rPr>
        <w:t>a</w:t>
      </w:r>
      <w:r>
        <w:rPr>
          <w:color w:val="0000CC"/>
          <w:spacing w:val="-1"/>
        </w:rPr>
        <w:t>n</w:t>
      </w:r>
      <w:r>
        <w:rPr>
          <w:color w:val="0000CC"/>
        </w:rPr>
        <w:t>d</w:t>
      </w:r>
      <w:r>
        <w:rPr>
          <w:color w:val="0000CC"/>
          <w:w w:val="99"/>
        </w:rPr>
        <w:t xml:space="preserve"> </w:t>
      </w:r>
      <w:r>
        <w:rPr>
          <w:color w:val="0000CC"/>
          <w:spacing w:val="4"/>
        </w:rPr>
        <w:t>m</w:t>
      </w:r>
      <w:r>
        <w:rPr>
          <w:color w:val="0000CC"/>
        </w:rPr>
        <w:t>et</w:t>
      </w:r>
      <w:r>
        <w:rPr>
          <w:color w:val="0000CC"/>
          <w:spacing w:val="-1"/>
        </w:rPr>
        <w:t>h</w:t>
      </w:r>
      <w:r>
        <w:rPr>
          <w:color w:val="0000CC"/>
        </w:rPr>
        <w:t>o</w:t>
      </w:r>
      <w:r>
        <w:rPr>
          <w:color w:val="0000CC"/>
          <w:spacing w:val="-1"/>
        </w:rPr>
        <w:t>d</w:t>
      </w:r>
      <w:r>
        <w:rPr>
          <w:color w:val="0000CC"/>
        </w:rPr>
        <w:t>s;</w:t>
      </w:r>
      <w:r>
        <w:rPr>
          <w:color w:val="0000CC"/>
          <w:spacing w:val="-7"/>
        </w:rPr>
        <w:t xml:space="preserve"> </w:t>
      </w:r>
      <w:r>
        <w:rPr>
          <w:color w:val="0000CC"/>
        </w:rPr>
        <w:t>th</w:t>
      </w:r>
      <w:r>
        <w:rPr>
          <w:color w:val="0000CC"/>
          <w:spacing w:val="-1"/>
        </w:rPr>
        <w:t>a</w:t>
      </w:r>
      <w:r>
        <w:rPr>
          <w:color w:val="0000CC"/>
        </w:rPr>
        <w:t>t</w:t>
      </w:r>
      <w:r>
        <w:rPr>
          <w:color w:val="0000CC"/>
          <w:spacing w:val="-4"/>
        </w:rPr>
        <w:t xml:space="preserve"> </w:t>
      </w:r>
      <w:r>
        <w:rPr>
          <w:color w:val="0000CC"/>
        </w:rPr>
        <w:t>I</w:t>
      </w:r>
      <w:r>
        <w:rPr>
          <w:color w:val="0000CC"/>
          <w:spacing w:val="-7"/>
        </w:rPr>
        <w:t xml:space="preserve"> </w:t>
      </w:r>
      <w:r>
        <w:rPr>
          <w:color w:val="0000CC"/>
          <w:spacing w:val="1"/>
        </w:rPr>
        <w:t>h</w:t>
      </w:r>
      <w:r>
        <w:rPr>
          <w:color w:val="0000CC"/>
        </w:rPr>
        <w:t>ave</w:t>
      </w:r>
      <w:r>
        <w:rPr>
          <w:color w:val="0000CC"/>
          <w:spacing w:val="-6"/>
        </w:rPr>
        <w:t xml:space="preserve"> </w:t>
      </w:r>
      <w:r>
        <w:rPr>
          <w:color w:val="0000CC"/>
          <w:spacing w:val="1"/>
        </w:rPr>
        <w:t>d</w:t>
      </w:r>
      <w:r>
        <w:rPr>
          <w:color w:val="0000CC"/>
          <w:spacing w:val="-1"/>
        </w:rPr>
        <w:t>i</w:t>
      </w:r>
      <w:r>
        <w:rPr>
          <w:color w:val="0000CC"/>
          <w:spacing w:val="1"/>
        </w:rPr>
        <w:t>sc</w:t>
      </w:r>
      <w:r>
        <w:rPr>
          <w:color w:val="0000CC"/>
        </w:rPr>
        <w:t>us</w:t>
      </w:r>
      <w:r>
        <w:rPr>
          <w:color w:val="0000CC"/>
          <w:spacing w:val="1"/>
        </w:rPr>
        <w:t>s</w:t>
      </w:r>
      <w:r>
        <w:rPr>
          <w:color w:val="0000CC"/>
        </w:rPr>
        <w:t>ed</w:t>
      </w:r>
      <w:r>
        <w:rPr>
          <w:color w:val="0000CC"/>
          <w:spacing w:val="-4"/>
        </w:rPr>
        <w:t xml:space="preserve"> </w:t>
      </w:r>
      <w:r>
        <w:rPr>
          <w:color w:val="0000CC"/>
        </w:rPr>
        <w:t>th</w:t>
      </w:r>
      <w:r>
        <w:rPr>
          <w:color w:val="0000CC"/>
          <w:spacing w:val="-2"/>
        </w:rPr>
        <w:t>i</w:t>
      </w:r>
      <w:r>
        <w:rPr>
          <w:color w:val="0000CC"/>
        </w:rPr>
        <w:t>s</w:t>
      </w:r>
      <w:r>
        <w:rPr>
          <w:color w:val="0000CC"/>
          <w:spacing w:val="-5"/>
        </w:rPr>
        <w:t xml:space="preserve"> </w:t>
      </w:r>
      <w:r>
        <w:rPr>
          <w:color w:val="0000CC"/>
          <w:spacing w:val="1"/>
        </w:rPr>
        <w:t>a</w:t>
      </w:r>
      <w:r>
        <w:rPr>
          <w:color w:val="0000CC"/>
        </w:rPr>
        <w:t>p</w:t>
      </w:r>
      <w:r>
        <w:rPr>
          <w:color w:val="0000CC"/>
          <w:spacing w:val="-1"/>
        </w:rPr>
        <w:t>p</w:t>
      </w:r>
      <w:r>
        <w:rPr>
          <w:color w:val="0000CC"/>
          <w:spacing w:val="1"/>
        </w:rPr>
        <w:t>l</w:t>
      </w:r>
      <w:r>
        <w:rPr>
          <w:color w:val="0000CC"/>
          <w:spacing w:val="-1"/>
        </w:rPr>
        <w:t>i</w:t>
      </w:r>
      <w:r>
        <w:rPr>
          <w:color w:val="0000CC"/>
          <w:spacing w:val="1"/>
        </w:rPr>
        <w:t>c</w:t>
      </w:r>
      <w:r>
        <w:rPr>
          <w:color w:val="0000CC"/>
        </w:rPr>
        <w:t>a</w:t>
      </w:r>
      <w:r>
        <w:rPr>
          <w:color w:val="0000CC"/>
          <w:spacing w:val="1"/>
        </w:rPr>
        <w:t>t</w:t>
      </w:r>
      <w:r>
        <w:rPr>
          <w:color w:val="0000CC"/>
          <w:spacing w:val="-1"/>
        </w:rPr>
        <w:t>i</w:t>
      </w:r>
      <w:r>
        <w:rPr>
          <w:color w:val="0000CC"/>
        </w:rPr>
        <w:t>on</w:t>
      </w:r>
      <w:r>
        <w:rPr>
          <w:color w:val="0000CC"/>
          <w:spacing w:val="-7"/>
        </w:rPr>
        <w:t xml:space="preserve"> </w:t>
      </w:r>
      <w:r>
        <w:rPr>
          <w:color w:val="0000CC"/>
          <w:spacing w:val="1"/>
        </w:rPr>
        <w:t>f</w:t>
      </w:r>
      <w:r>
        <w:rPr>
          <w:color w:val="0000CC"/>
        </w:rPr>
        <w:t>or</w:t>
      </w:r>
      <w:r>
        <w:rPr>
          <w:color w:val="0000CC"/>
          <w:spacing w:val="-6"/>
        </w:rPr>
        <w:t xml:space="preserve"> </w:t>
      </w:r>
      <w:r>
        <w:rPr>
          <w:color w:val="0000CC"/>
          <w:spacing w:val="1"/>
        </w:rPr>
        <w:t>E</w:t>
      </w:r>
      <w:r>
        <w:rPr>
          <w:color w:val="0000CC"/>
        </w:rPr>
        <w:t>th</w:t>
      </w:r>
      <w:r>
        <w:rPr>
          <w:color w:val="0000CC"/>
          <w:spacing w:val="-2"/>
        </w:rPr>
        <w:t>i</w:t>
      </w:r>
      <w:r>
        <w:rPr>
          <w:color w:val="0000CC"/>
          <w:spacing w:val="1"/>
        </w:rPr>
        <w:t>c</w:t>
      </w:r>
      <w:r>
        <w:rPr>
          <w:color w:val="0000CC"/>
        </w:rPr>
        <w:t>s</w:t>
      </w:r>
      <w:r>
        <w:rPr>
          <w:color w:val="0000CC"/>
          <w:spacing w:val="-5"/>
        </w:rPr>
        <w:t xml:space="preserve"> </w:t>
      </w:r>
      <w:r>
        <w:rPr>
          <w:color w:val="0000CC"/>
          <w:spacing w:val="2"/>
        </w:rPr>
        <w:t>C</w:t>
      </w:r>
      <w:r>
        <w:rPr>
          <w:color w:val="0000CC"/>
        </w:rPr>
        <w:t>o</w:t>
      </w:r>
      <w:r>
        <w:rPr>
          <w:color w:val="0000CC"/>
          <w:spacing w:val="1"/>
        </w:rPr>
        <w:t>m</w:t>
      </w:r>
      <w:r>
        <w:rPr>
          <w:color w:val="0000CC"/>
          <w:spacing w:val="4"/>
        </w:rPr>
        <w:t>m</w:t>
      </w:r>
      <w:r>
        <w:rPr>
          <w:color w:val="0000CC"/>
          <w:spacing w:val="-1"/>
        </w:rPr>
        <w:t>i</w:t>
      </w:r>
      <w:r>
        <w:rPr>
          <w:color w:val="0000CC"/>
        </w:rPr>
        <w:t>tt</w:t>
      </w:r>
      <w:r>
        <w:rPr>
          <w:color w:val="0000CC"/>
          <w:spacing w:val="-1"/>
        </w:rPr>
        <w:t>e</w:t>
      </w:r>
      <w:r>
        <w:rPr>
          <w:color w:val="0000CC"/>
        </w:rPr>
        <w:t>e</w:t>
      </w:r>
      <w:r>
        <w:rPr>
          <w:color w:val="0000CC"/>
          <w:spacing w:val="-6"/>
        </w:rPr>
        <w:t xml:space="preserve"> </w:t>
      </w:r>
      <w:r>
        <w:rPr>
          <w:color w:val="0000CC"/>
          <w:spacing w:val="-1"/>
        </w:rPr>
        <w:t>a</w:t>
      </w:r>
      <w:r>
        <w:rPr>
          <w:color w:val="0000CC"/>
        </w:rPr>
        <w:t>p</w:t>
      </w:r>
      <w:r>
        <w:rPr>
          <w:color w:val="0000CC"/>
          <w:spacing w:val="-1"/>
        </w:rPr>
        <w:t>p</w:t>
      </w:r>
      <w:r>
        <w:rPr>
          <w:color w:val="0000CC"/>
        </w:rPr>
        <w:t>r</w:t>
      </w:r>
      <w:r>
        <w:rPr>
          <w:color w:val="0000CC"/>
          <w:spacing w:val="1"/>
        </w:rPr>
        <w:t>o</w:t>
      </w:r>
      <w:r>
        <w:rPr>
          <w:color w:val="0000CC"/>
          <w:spacing w:val="-2"/>
        </w:rPr>
        <w:t>v</w:t>
      </w:r>
      <w:r>
        <w:rPr>
          <w:color w:val="0000CC"/>
          <w:spacing w:val="1"/>
        </w:rPr>
        <w:t>a</w:t>
      </w:r>
      <w:r>
        <w:rPr>
          <w:color w:val="0000CC"/>
        </w:rPr>
        <w:t>l</w:t>
      </w:r>
      <w:r>
        <w:rPr>
          <w:color w:val="0000CC"/>
          <w:spacing w:val="-6"/>
        </w:rPr>
        <w:t xml:space="preserve"> </w:t>
      </w:r>
      <w:r>
        <w:rPr>
          <w:color w:val="0000CC"/>
          <w:spacing w:val="-3"/>
        </w:rPr>
        <w:t>w</w:t>
      </w:r>
      <w:r>
        <w:rPr>
          <w:color w:val="0000CC"/>
          <w:spacing w:val="1"/>
        </w:rPr>
        <w:t>i</w:t>
      </w:r>
      <w:r>
        <w:rPr>
          <w:color w:val="0000CC"/>
        </w:rPr>
        <w:t>th</w:t>
      </w:r>
      <w:r>
        <w:rPr>
          <w:color w:val="0000CC"/>
          <w:w w:val="99"/>
        </w:rPr>
        <w:t xml:space="preserve"> </w:t>
      </w:r>
      <w:r>
        <w:rPr>
          <w:color w:val="0000CC"/>
        </w:rPr>
        <w:t>the</w:t>
      </w:r>
      <w:r>
        <w:rPr>
          <w:color w:val="0000CC"/>
          <w:spacing w:val="-7"/>
        </w:rPr>
        <w:t xml:space="preserve"> </w:t>
      </w:r>
      <w:r>
        <w:rPr>
          <w:color w:val="0000CC"/>
          <w:spacing w:val="1"/>
        </w:rPr>
        <w:t>a</w:t>
      </w:r>
      <w:r>
        <w:rPr>
          <w:color w:val="0000CC"/>
        </w:rPr>
        <w:t>p</w:t>
      </w:r>
      <w:r>
        <w:rPr>
          <w:color w:val="0000CC"/>
          <w:spacing w:val="1"/>
        </w:rPr>
        <w:t>p</w:t>
      </w:r>
      <w:r>
        <w:rPr>
          <w:color w:val="0000CC"/>
          <w:spacing w:val="-1"/>
        </w:rPr>
        <w:t>li</w:t>
      </w:r>
      <w:r>
        <w:rPr>
          <w:color w:val="0000CC"/>
          <w:spacing w:val="1"/>
        </w:rPr>
        <w:t>c</w:t>
      </w:r>
      <w:r>
        <w:rPr>
          <w:color w:val="0000CC"/>
        </w:rPr>
        <w:t>a</w:t>
      </w:r>
      <w:r>
        <w:rPr>
          <w:color w:val="0000CC"/>
          <w:spacing w:val="1"/>
        </w:rPr>
        <w:t>n</w:t>
      </w:r>
      <w:r>
        <w:rPr>
          <w:color w:val="0000CC"/>
        </w:rPr>
        <w:t>t</w:t>
      </w:r>
      <w:r>
        <w:rPr>
          <w:color w:val="0000CC"/>
          <w:spacing w:val="-5"/>
        </w:rPr>
        <w:t xml:space="preserve"> </w:t>
      </w:r>
      <w:r>
        <w:rPr>
          <w:color w:val="0000CC"/>
        </w:rPr>
        <w:t>a</w:t>
      </w:r>
      <w:r>
        <w:rPr>
          <w:color w:val="0000CC"/>
          <w:spacing w:val="1"/>
        </w:rPr>
        <w:t>n</w:t>
      </w:r>
      <w:r>
        <w:rPr>
          <w:color w:val="0000CC"/>
        </w:rPr>
        <w:t>d</w:t>
      </w:r>
      <w:r>
        <w:rPr>
          <w:color w:val="0000CC"/>
          <w:spacing w:val="-6"/>
        </w:rPr>
        <w:t xml:space="preserve"> </w:t>
      </w:r>
      <w:r>
        <w:rPr>
          <w:color w:val="0000CC"/>
          <w:spacing w:val="1"/>
        </w:rPr>
        <w:t>a</w:t>
      </w:r>
      <w:r>
        <w:rPr>
          <w:color w:val="0000CC"/>
        </w:rPr>
        <w:t>p</w:t>
      </w:r>
      <w:r>
        <w:rPr>
          <w:color w:val="0000CC"/>
          <w:spacing w:val="-1"/>
        </w:rPr>
        <w:t>p</w:t>
      </w:r>
      <w:r>
        <w:rPr>
          <w:color w:val="0000CC"/>
        </w:rPr>
        <w:t>r</w:t>
      </w:r>
      <w:r>
        <w:rPr>
          <w:color w:val="0000CC"/>
          <w:spacing w:val="1"/>
        </w:rPr>
        <w:t>o</w:t>
      </w:r>
      <w:r>
        <w:rPr>
          <w:color w:val="0000CC"/>
          <w:spacing w:val="-2"/>
        </w:rPr>
        <w:t>v</w:t>
      </w:r>
      <w:r>
        <w:rPr>
          <w:color w:val="0000CC"/>
        </w:rPr>
        <w:t>e</w:t>
      </w:r>
      <w:r>
        <w:rPr>
          <w:color w:val="0000CC"/>
          <w:spacing w:val="-5"/>
        </w:rPr>
        <w:t xml:space="preserve"> </w:t>
      </w:r>
      <w:r>
        <w:rPr>
          <w:color w:val="0000CC"/>
          <w:spacing w:val="1"/>
        </w:rPr>
        <w:t>i</w:t>
      </w:r>
      <w:r>
        <w:rPr>
          <w:color w:val="0000CC"/>
        </w:rPr>
        <w:t>ts</w:t>
      </w:r>
      <w:r>
        <w:rPr>
          <w:color w:val="0000CC"/>
          <w:spacing w:val="-5"/>
        </w:rPr>
        <w:t xml:space="preserve"> </w:t>
      </w:r>
      <w:r>
        <w:rPr>
          <w:color w:val="0000CC"/>
        </w:rPr>
        <w:t>su</w:t>
      </w:r>
      <w:r>
        <w:rPr>
          <w:color w:val="0000CC"/>
          <w:spacing w:val="-1"/>
        </w:rPr>
        <w:t>b</w:t>
      </w:r>
      <w:r>
        <w:rPr>
          <w:color w:val="0000CC"/>
          <w:spacing w:val="4"/>
        </w:rPr>
        <w:t>m</w:t>
      </w:r>
      <w:r>
        <w:rPr>
          <w:color w:val="0000CC"/>
          <w:spacing w:val="-1"/>
        </w:rPr>
        <w:t>i</w:t>
      </w:r>
      <w:r>
        <w:rPr>
          <w:color w:val="0000CC"/>
          <w:spacing w:val="1"/>
        </w:rPr>
        <w:t>ss</w:t>
      </w:r>
      <w:r>
        <w:rPr>
          <w:color w:val="0000CC"/>
          <w:spacing w:val="-1"/>
        </w:rPr>
        <w:t>i</w:t>
      </w:r>
      <w:r>
        <w:rPr>
          <w:color w:val="0000CC"/>
        </w:rPr>
        <w:t>o</w:t>
      </w:r>
      <w:r>
        <w:rPr>
          <w:color w:val="0000CC"/>
          <w:spacing w:val="-1"/>
        </w:rPr>
        <w:t>n</w:t>
      </w:r>
      <w:r>
        <w:rPr>
          <w:color w:val="0000CC"/>
        </w:rPr>
        <w:t>;</w:t>
      </w:r>
      <w:r>
        <w:rPr>
          <w:color w:val="0000CC"/>
          <w:spacing w:val="-3"/>
        </w:rPr>
        <w:t xml:space="preserve"> </w:t>
      </w:r>
      <w:r>
        <w:rPr>
          <w:color w:val="0000CC"/>
        </w:rPr>
        <w:t>th</w:t>
      </w:r>
      <w:r>
        <w:rPr>
          <w:color w:val="0000CC"/>
          <w:spacing w:val="-1"/>
        </w:rPr>
        <w:t>a</w:t>
      </w:r>
      <w:r>
        <w:rPr>
          <w:color w:val="0000CC"/>
        </w:rPr>
        <w:t>t</w:t>
      </w:r>
      <w:r>
        <w:rPr>
          <w:color w:val="0000CC"/>
          <w:spacing w:val="-6"/>
        </w:rPr>
        <w:t xml:space="preserve"> </w:t>
      </w:r>
      <w:r>
        <w:rPr>
          <w:color w:val="0000CC"/>
        </w:rPr>
        <w:t>I</w:t>
      </w:r>
      <w:r>
        <w:rPr>
          <w:color w:val="0000CC"/>
          <w:spacing w:val="-4"/>
        </w:rPr>
        <w:t xml:space="preserve"> </w:t>
      </w:r>
      <w:r>
        <w:rPr>
          <w:color w:val="0000CC"/>
        </w:rPr>
        <w:t>ac</w:t>
      </w:r>
      <w:r>
        <w:rPr>
          <w:color w:val="0000CC"/>
          <w:spacing w:val="1"/>
        </w:rPr>
        <w:t>c</w:t>
      </w:r>
      <w:r>
        <w:rPr>
          <w:color w:val="0000CC"/>
        </w:rPr>
        <w:t>e</w:t>
      </w:r>
      <w:r>
        <w:rPr>
          <w:color w:val="0000CC"/>
          <w:spacing w:val="-1"/>
        </w:rPr>
        <w:t>p</w:t>
      </w:r>
      <w:r>
        <w:rPr>
          <w:color w:val="0000CC"/>
        </w:rPr>
        <w:t>t</w:t>
      </w:r>
      <w:r>
        <w:rPr>
          <w:color w:val="0000CC"/>
          <w:spacing w:val="-4"/>
        </w:rPr>
        <w:t xml:space="preserve"> </w:t>
      </w:r>
      <w:r>
        <w:rPr>
          <w:color w:val="0000CC"/>
        </w:rPr>
        <w:t>res</w:t>
      </w:r>
      <w:r>
        <w:rPr>
          <w:color w:val="0000CC"/>
          <w:spacing w:val="1"/>
        </w:rPr>
        <w:t>p</w:t>
      </w:r>
      <w:r>
        <w:rPr>
          <w:color w:val="0000CC"/>
        </w:rPr>
        <w:t>o</w:t>
      </w:r>
      <w:r>
        <w:rPr>
          <w:color w:val="0000CC"/>
          <w:spacing w:val="-1"/>
        </w:rPr>
        <w:t>n</w:t>
      </w:r>
      <w:r>
        <w:rPr>
          <w:color w:val="0000CC"/>
          <w:spacing w:val="1"/>
        </w:rPr>
        <w:t>si</w:t>
      </w:r>
      <w:r>
        <w:rPr>
          <w:color w:val="0000CC"/>
        </w:rPr>
        <w:t>bi</w:t>
      </w:r>
      <w:r>
        <w:rPr>
          <w:color w:val="0000CC"/>
          <w:spacing w:val="-1"/>
        </w:rPr>
        <w:t>li</w:t>
      </w:r>
      <w:r>
        <w:rPr>
          <w:color w:val="0000CC"/>
          <w:spacing w:val="4"/>
        </w:rPr>
        <w:t>t</w:t>
      </w:r>
      <w:r>
        <w:rPr>
          <w:color w:val="0000CC"/>
        </w:rPr>
        <w:t>y</w:t>
      </w:r>
      <w:r>
        <w:rPr>
          <w:color w:val="0000CC"/>
          <w:spacing w:val="-9"/>
        </w:rPr>
        <w:t xml:space="preserve"> </w:t>
      </w:r>
      <w:r>
        <w:rPr>
          <w:color w:val="0000CC"/>
          <w:spacing w:val="1"/>
        </w:rPr>
        <w:t>f</w:t>
      </w:r>
      <w:r>
        <w:rPr>
          <w:color w:val="0000CC"/>
        </w:rPr>
        <w:t>or</w:t>
      </w:r>
      <w:r>
        <w:rPr>
          <w:color w:val="0000CC"/>
          <w:spacing w:val="-6"/>
        </w:rPr>
        <w:t xml:space="preserve"> </w:t>
      </w:r>
      <w:r>
        <w:rPr>
          <w:color w:val="0000CC"/>
        </w:rPr>
        <w:t>g</w:t>
      </w:r>
      <w:r>
        <w:rPr>
          <w:color w:val="0000CC"/>
          <w:spacing w:val="1"/>
        </w:rPr>
        <w:t>u</w:t>
      </w:r>
      <w:r>
        <w:rPr>
          <w:color w:val="0000CC"/>
          <w:spacing w:val="-1"/>
        </w:rPr>
        <w:t>i</w:t>
      </w:r>
      <w:r>
        <w:rPr>
          <w:color w:val="0000CC"/>
          <w:spacing w:val="1"/>
        </w:rPr>
        <w:t>d</w:t>
      </w:r>
      <w:r>
        <w:rPr>
          <w:color w:val="0000CC"/>
          <w:spacing w:val="-1"/>
        </w:rPr>
        <w:t>i</w:t>
      </w:r>
      <w:r>
        <w:rPr>
          <w:color w:val="0000CC"/>
        </w:rPr>
        <w:t>ng</w:t>
      </w:r>
      <w:r>
        <w:rPr>
          <w:color w:val="0000CC"/>
          <w:spacing w:val="-4"/>
        </w:rPr>
        <w:t xml:space="preserve"> </w:t>
      </w:r>
      <w:r>
        <w:rPr>
          <w:color w:val="0000CC"/>
        </w:rPr>
        <w:t>t</w:t>
      </w:r>
      <w:r>
        <w:rPr>
          <w:color w:val="0000CC"/>
          <w:spacing w:val="1"/>
        </w:rPr>
        <w:t>h</w:t>
      </w:r>
      <w:r>
        <w:rPr>
          <w:color w:val="0000CC"/>
        </w:rPr>
        <w:t>e</w:t>
      </w:r>
      <w:r>
        <w:rPr>
          <w:color w:val="0000CC"/>
          <w:spacing w:val="-6"/>
        </w:rPr>
        <w:t xml:space="preserve"> </w:t>
      </w:r>
      <w:r>
        <w:rPr>
          <w:color w:val="0000CC"/>
          <w:spacing w:val="-1"/>
        </w:rPr>
        <w:t>a</w:t>
      </w:r>
      <w:r>
        <w:rPr>
          <w:color w:val="0000CC"/>
          <w:spacing w:val="1"/>
        </w:rPr>
        <w:t>p</w:t>
      </w:r>
      <w:r>
        <w:rPr>
          <w:color w:val="0000CC"/>
        </w:rPr>
        <w:t>pl</w:t>
      </w:r>
      <w:r>
        <w:rPr>
          <w:color w:val="0000CC"/>
          <w:spacing w:val="-1"/>
        </w:rPr>
        <w:t>i</w:t>
      </w:r>
      <w:r>
        <w:rPr>
          <w:color w:val="0000CC"/>
          <w:spacing w:val="1"/>
        </w:rPr>
        <w:t>c</w:t>
      </w:r>
      <w:r>
        <w:rPr>
          <w:color w:val="0000CC"/>
        </w:rPr>
        <w:t>a</w:t>
      </w:r>
      <w:r>
        <w:rPr>
          <w:color w:val="0000CC"/>
          <w:spacing w:val="-1"/>
        </w:rPr>
        <w:t>n</w:t>
      </w:r>
      <w:r>
        <w:rPr>
          <w:color w:val="0000CC"/>
        </w:rPr>
        <w:t>t</w:t>
      </w:r>
      <w:r>
        <w:rPr>
          <w:color w:val="0000CC"/>
          <w:spacing w:val="-6"/>
        </w:rPr>
        <w:t xml:space="preserve"> </w:t>
      </w:r>
      <w:r>
        <w:rPr>
          <w:color w:val="0000CC"/>
        </w:rPr>
        <w:t>so</w:t>
      </w:r>
      <w:r>
        <w:rPr>
          <w:color w:val="0000CC"/>
          <w:spacing w:val="-4"/>
        </w:rPr>
        <w:t xml:space="preserve"> </w:t>
      </w:r>
      <w:r>
        <w:rPr>
          <w:color w:val="0000CC"/>
        </w:rPr>
        <w:t>as</w:t>
      </w:r>
      <w:r>
        <w:rPr>
          <w:color w:val="0000CC"/>
          <w:spacing w:val="-5"/>
        </w:rPr>
        <w:t xml:space="preserve"> </w:t>
      </w:r>
      <w:r>
        <w:rPr>
          <w:color w:val="0000CC"/>
        </w:rPr>
        <w:t>to</w:t>
      </w:r>
      <w:r>
        <w:rPr>
          <w:color w:val="0000CC"/>
          <w:w w:val="99"/>
        </w:rPr>
        <w:t xml:space="preserve"> </w:t>
      </w:r>
      <w:r>
        <w:rPr>
          <w:color w:val="0000CC"/>
        </w:rPr>
        <w:t>e</w:t>
      </w:r>
      <w:r>
        <w:rPr>
          <w:color w:val="0000CC"/>
          <w:spacing w:val="-1"/>
        </w:rPr>
        <w:t>n</w:t>
      </w:r>
      <w:r>
        <w:rPr>
          <w:color w:val="0000CC"/>
          <w:spacing w:val="1"/>
        </w:rPr>
        <w:t>s</w:t>
      </w:r>
      <w:r>
        <w:rPr>
          <w:color w:val="0000CC"/>
        </w:rPr>
        <w:t>ure</w:t>
      </w:r>
      <w:r>
        <w:rPr>
          <w:color w:val="0000CC"/>
          <w:spacing w:val="-6"/>
        </w:rPr>
        <w:t xml:space="preserve"> </w:t>
      </w:r>
      <w:r>
        <w:rPr>
          <w:color w:val="0000CC"/>
          <w:spacing w:val="1"/>
        </w:rPr>
        <w:t>c</w:t>
      </w:r>
      <w:r>
        <w:rPr>
          <w:color w:val="0000CC"/>
        </w:rPr>
        <w:t>o</w:t>
      </w:r>
      <w:r>
        <w:rPr>
          <w:color w:val="0000CC"/>
          <w:spacing w:val="4"/>
        </w:rPr>
        <w:t>m</w:t>
      </w:r>
      <w:r>
        <w:rPr>
          <w:color w:val="0000CC"/>
        </w:rPr>
        <w:t>p</w:t>
      </w:r>
      <w:r>
        <w:rPr>
          <w:color w:val="0000CC"/>
          <w:spacing w:val="-2"/>
        </w:rPr>
        <w:t>l</w:t>
      </w:r>
      <w:r>
        <w:rPr>
          <w:color w:val="0000CC"/>
          <w:spacing w:val="-1"/>
        </w:rPr>
        <w:t>i</w:t>
      </w:r>
      <w:r>
        <w:rPr>
          <w:color w:val="0000CC"/>
        </w:rPr>
        <w:t>a</w:t>
      </w:r>
      <w:r>
        <w:rPr>
          <w:color w:val="0000CC"/>
          <w:spacing w:val="-1"/>
        </w:rPr>
        <w:t>n</w:t>
      </w:r>
      <w:r>
        <w:rPr>
          <w:color w:val="0000CC"/>
          <w:spacing w:val="3"/>
        </w:rPr>
        <w:t>c</w:t>
      </w:r>
      <w:r>
        <w:rPr>
          <w:color w:val="0000CC"/>
        </w:rPr>
        <w:t>e</w:t>
      </w:r>
      <w:r>
        <w:rPr>
          <w:color w:val="0000CC"/>
          <w:spacing w:val="-4"/>
        </w:rPr>
        <w:t xml:space="preserve"> </w:t>
      </w:r>
      <w:r>
        <w:rPr>
          <w:color w:val="0000CC"/>
          <w:spacing w:val="-3"/>
        </w:rPr>
        <w:t>w</w:t>
      </w:r>
      <w:r>
        <w:rPr>
          <w:color w:val="0000CC"/>
          <w:spacing w:val="1"/>
        </w:rPr>
        <w:t>i</w:t>
      </w:r>
      <w:r>
        <w:rPr>
          <w:color w:val="0000CC"/>
        </w:rPr>
        <w:t>th</w:t>
      </w:r>
      <w:r>
        <w:rPr>
          <w:color w:val="0000CC"/>
          <w:spacing w:val="-7"/>
        </w:rPr>
        <w:t xml:space="preserve"> </w:t>
      </w:r>
      <w:r>
        <w:rPr>
          <w:color w:val="0000CC"/>
          <w:spacing w:val="1"/>
        </w:rPr>
        <w:t>t</w:t>
      </w:r>
      <w:r>
        <w:rPr>
          <w:color w:val="0000CC"/>
        </w:rPr>
        <w:t>he</w:t>
      </w:r>
      <w:r>
        <w:rPr>
          <w:color w:val="0000CC"/>
          <w:spacing w:val="-4"/>
        </w:rPr>
        <w:t xml:space="preserve"> </w:t>
      </w:r>
      <w:r>
        <w:rPr>
          <w:color w:val="0000CC"/>
        </w:rPr>
        <w:t>t</w:t>
      </w:r>
      <w:r>
        <w:rPr>
          <w:color w:val="0000CC"/>
          <w:spacing w:val="-1"/>
        </w:rPr>
        <w:t>e</w:t>
      </w:r>
      <w:r>
        <w:rPr>
          <w:color w:val="0000CC"/>
        </w:rPr>
        <w:t>r</w:t>
      </w:r>
      <w:r>
        <w:rPr>
          <w:color w:val="0000CC"/>
          <w:spacing w:val="4"/>
        </w:rPr>
        <w:t>m</w:t>
      </w:r>
      <w:r>
        <w:rPr>
          <w:color w:val="0000CC"/>
        </w:rPr>
        <w:t>s</w:t>
      </w:r>
      <w:r>
        <w:rPr>
          <w:color w:val="0000CC"/>
          <w:spacing w:val="-5"/>
        </w:rPr>
        <w:t xml:space="preserve"> </w:t>
      </w:r>
      <w:r>
        <w:rPr>
          <w:color w:val="0000CC"/>
          <w:spacing w:val="-3"/>
        </w:rPr>
        <w:t>o</w:t>
      </w:r>
      <w:r>
        <w:rPr>
          <w:color w:val="0000CC"/>
        </w:rPr>
        <w:t>f</w:t>
      </w:r>
      <w:r>
        <w:rPr>
          <w:color w:val="0000CC"/>
          <w:spacing w:val="-4"/>
        </w:rPr>
        <w:t xml:space="preserve"> </w:t>
      </w:r>
      <w:r>
        <w:rPr>
          <w:color w:val="0000CC"/>
        </w:rPr>
        <w:t>t</w:t>
      </w:r>
      <w:r>
        <w:rPr>
          <w:color w:val="0000CC"/>
          <w:spacing w:val="-1"/>
        </w:rPr>
        <w:t>h</w:t>
      </w:r>
      <w:r>
        <w:rPr>
          <w:color w:val="0000CC"/>
        </w:rPr>
        <w:t>e</w:t>
      </w:r>
      <w:r>
        <w:rPr>
          <w:color w:val="0000CC"/>
          <w:spacing w:val="-6"/>
        </w:rPr>
        <w:t xml:space="preserve"> </w:t>
      </w:r>
      <w:r>
        <w:rPr>
          <w:color w:val="0000CC"/>
          <w:spacing w:val="-1"/>
        </w:rPr>
        <w:t>p</w:t>
      </w:r>
      <w:r>
        <w:rPr>
          <w:color w:val="0000CC"/>
        </w:rPr>
        <w:t>rot</w:t>
      </w:r>
      <w:r>
        <w:rPr>
          <w:color w:val="0000CC"/>
          <w:spacing w:val="-1"/>
        </w:rPr>
        <w:t>o</w:t>
      </w:r>
      <w:r>
        <w:rPr>
          <w:color w:val="0000CC"/>
          <w:spacing w:val="1"/>
        </w:rPr>
        <w:t>co</w:t>
      </w:r>
      <w:r>
        <w:rPr>
          <w:color w:val="0000CC"/>
        </w:rPr>
        <w:t>l</w:t>
      </w:r>
      <w:r>
        <w:rPr>
          <w:color w:val="0000CC"/>
          <w:spacing w:val="-6"/>
        </w:rPr>
        <w:t xml:space="preserve"> </w:t>
      </w:r>
      <w:r>
        <w:rPr>
          <w:color w:val="0000CC"/>
          <w:spacing w:val="1"/>
        </w:rPr>
        <w:t>a</w:t>
      </w:r>
      <w:r>
        <w:rPr>
          <w:color w:val="0000CC"/>
        </w:rPr>
        <w:t>nd</w:t>
      </w:r>
      <w:r>
        <w:rPr>
          <w:color w:val="0000CC"/>
          <w:spacing w:val="-4"/>
        </w:rPr>
        <w:t xml:space="preserve"> </w:t>
      </w:r>
      <w:r>
        <w:rPr>
          <w:color w:val="0000CC"/>
        </w:rPr>
        <w:t>w</w:t>
      </w:r>
      <w:r>
        <w:rPr>
          <w:color w:val="0000CC"/>
          <w:spacing w:val="-1"/>
        </w:rPr>
        <w:t>i</w:t>
      </w:r>
      <w:r>
        <w:rPr>
          <w:color w:val="0000CC"/>
        </w:rPr>
        <w:t>th a</w:t>
      </w:r>
      <w:r>
        <w:rPr>
          <w:color w:val="0000CC"/>
          <w:spacing w:val="4"/>
        </w:rPr>
        <w:t>n</w:t>
      </w:r>
      <w:r>
        <w:rPr>
          <w:color w:val="0000CC"/>
        </w:rPr>
        <w:t>y</w:t>
      </w:r>
      <w:r>
        <w:rPr>
          <w:color w:val="0000CC"/>
          <w:spacing w:val="-8"/>
        </w:rPr>
        <w:t xml:space="preserve"> </w:t>
      </w:r>
      <w:r>
        <w:rPr>
          <w:color w:val="0000CC"/>
          <w:spacing w:val="1"/>
        </w:rPr>
        <w:t>a</w:t>
      </w:r>
      <w:r>
        <w:rPr>
          <w:color w:val="0000CC"/>
        </w:rPr>
        <w:t>p</w:t>
      </w:r>
      <w:r>
        <w:rPr>
          <w:color w:val="0000CC"/>
          <w:spacing w:val="-1"/>
        </w:rPr>
        <w:t>p</w:t>
      </w:r>
      <w:r>
        <w:rPr>
          <w:color w:val="0000CC"/>
          <w:spacing w:val="1"/>
        </w:rPr>
        <w:t>l</w:t>
      </w:r>
      <w:r>
        <w:rPr>
          <w:color w:val="0000CC"/>
          <w:spacing w:val="-1"/>
        </w:rPr>
        <w:t>i</w:t>
      </w:r>
      <w:r>
        <w:rPr>
          <w:color w:val="0000CC"/>
          <w:spacing w:val="1"/>
        </w:rPr>
        <w:t>c</w:t>
      </w:r>
      <w:r>
        <w:rPr>
          <w:color w:val="0000CC"/>
        </w:rPr>
        <w:t>a</w:t>
      </w:r>
      <w:r>
        <w:rPr>
          <w:color w:val="0000CC"/>
          <w:spacing w:val="1"/>
        </w:rPr>
        <w:t>b</w:t>
      </w:r>
      <w:r>
        <w:rPr>
          <w:color w:val="0000CC"/>
          <w:spacing w:val="-1"/>
        </w:rPr>
        <w:t>l</w:t>
      </w:r>
      <w:r>
        <w:rPr>
          <w:color w:val="0000CC"/>
        </w:rPr>
        <w:t>e</w:t>
      </w:r>
      <w:r>
        <w:rPr>
          <w:color w:val="0000CC"/>
          <w:spacing w:val="-4"/>
        </w:rPr>
        <w:t xml:space="preserve"> </w:t>
      </w:r>
      <w:r>
        <w:rPr>
          <w:color w:val="0000CC"/>
        </w:rPr>
        <w:t>et</w:t>
      </w:r>
      <w:r>
        <w:rPr>
          <w:color w:val="0000CC"/>
          <w:spacing w:val="1"/>
        </w:rPr>
        <w:t>h</w:t>
      </w:r>
      <w:r>
        <w:rPr>
          <w:color w:val="0000CC"/>
          <w:spacing w:val="-1"/>
        </w:rPr>
        <w:t>i</w:t>
      </w:r>
      <w:r>
        <w:rPr>
          <w:color w:val="0000CC"/>
          <w:spacing w:val="1"/>
        </w:rPr>
        <w:t>c</w:t>
      </w:r>
      <w:r>
        <w:rPr>
          <w:color w:val="0000CC"/>
        </w:rPr>
        <w:t>al</w:t>
      </w:r>
      <w:r>
        <w:rPr>
          <w:color w:val="0000CC"/>
          <w:spacing w:val="-5"/>
        </w:rPr>
        <w:t xml:space="preserve"> </w:t>
      </w:r>
      <w:r>
        <w:rPr>
          <w:color w:val="0000CC"/>
          <w:spacing w:val="1"/>
        </w:rPr>
        <w:t>c</w:t>
      </w:r>
      <w:r>
        <w:rPr>
          <w:color w:val="0000CC"/>
        </w:rPr>
        <w:t>o</w:t>
      </w:r>
      <w:r>
        <w:rPr>
          <w:color w:val="0000CC"/>
          <w:spacing w:val="-1"/>
        </w:rPr>
        <w:t>d</w:t>
      </w:r>
      <w:r>
        <w:rPr>
          <w:color w:val="0000CC"/>
        </w:rPr>
        <w:t>e(</w:t>
      </w:r>
      <w:r>
        <w:rPr>
          <w:color w:val="0000CC"/>
          <w:spacing w:val="1"/>
        </w:rPr>
        <w:t>s</w:t>
      </w:r>
      <w:r>
        <w:rPr>
          <w:color w:val="0000CC"/>
        </w:rPr>
        <w:t>);</w:t>
      </w:r>
      <w:r>
        <w:rPr>
          <w:color w:val="0000CC"/>
          <w:spacing w:val="-6"/>
        </w:rPr>
        <w:t xml:space="preserve"> </w:t>
      </w:r>
      <w:r>
        <w:rPr>
          <w:color w:val="0000CC"/>
          <w:spacing w:val="-1"/>
        </w:rPr>
        <w:t>a</w:t>
      </w:r>
      <w:r>
        <w:rPr>
          <w:color w:val="0000CC"/>
        </w:rPr>
        <w:t>nd</w:t>
      </w:r>
      <w:r>
        <w:rPr>
          <w:color w:val="0000CC"/>
          <w:spacing w:val="-4"/>
        </w:rPr>
        <w:t xml:space="preserve"> </w:t>
      </w:r>
      <w:r>
        <w:rPr>
          <w:color w:val="0000CC"/>
        </w:rPr>
        <w:t>th</w:t>
      </w:r>
      <w:r>
        <w:rPr>
          <w:color w:val="0000CC"/>
          <w:spacing w:val="-1"/>
        </w:rPr>
        <w:t>a</w:t>
      </w:r>
      <w:r>
        <w:rPr>
          <w:color w:val="0000CC"/>
        </w:rPr>
        <w:t>t</w:t>
      </w:r>
      <w:r>
        <w:rPr>
          <w:color w:val="0000CC"/>
          <w:spacing w:val="-4"/>
        </w:rPr>
        <w:t xml:space="preserve"> </w:t>
      </w:r>
      <w:r>
        <w:rPr>
          <w:color w:val="0000CC"/>
          <w:spacing w:val="-2"/>
        </w:rPr>
        <w:t>i</w:t>
      </w:r>
      <w:r>
        <w:rPr>
          <w:color w:val="0000CC"/>
        </w:rPr>
        <w:t>f</w:t>
      </w:r>
      <w:r>
        <w:rPr>
          <w:color w:val="0000CC"/>
          <w:spacing w:val="-4"/>
        </w:rPr>
        <w:t xml:space="preserve"> </w:t>
      </w:r>
      <w:r>
        <w:rPr>
          <w:color w:val="0000CC"/>
        </w:rPr>
        <w:t>t</w:t>
      </w:r>
      <w:r>
        <w:rPr>
          <w:color w:val="0000CC"/>
          <w:spacing w:val="-1"/>
        </w:rPr>
        <w:t>h</w:t>
      </w:r>
      <w:r>
        <w:rPr>
          <w:color w:val="0000CC"/>
        </w:rPr>
        <w:t>ere</w:t>
      </w:r>
      <w:r>
        <w:rPr>
          <w:color w:val="0000CC"/>
          <w:w w:val="99"/>
        </w:rPr>
        <w:t xml:space="preserve"> </w:t>
      </w:r>
      <w:r>
        <w:rPr>
          <w:color w:val="0000CC"/>
        </w:rPr>
        <w:t>are</w:t>
      </w:r>
      <w:r>
        <w:rPr>
          <w:color w:val="0000CC"/>
          <w:spacing w:val="-7"/>
        </w:rPr>
        <w:t xml:space="preserve"> </w:t>
      </w:r>
      <w:r>
        <w:rPr>
          <w:color w:val="0000CC"/>
          <w:spacing w:val="1"/>
        </w:rPr>
        <w:t>c</w:t>
      </w:r>
      <w:r>
        <w:rPr>
          <w:color w:val="0000CC"/>
        </w:rPr>
        <w:t>o</w:t>
      </w:r>
      <w:r>
        <w:rPr>
          <w:color w:val="0000CC"/>
          <w:spacing w:val="-1"/>
        </w:rPr>
        <w:t>n</w:t>
      </w:r>
      <w:r>
        <w:rPr>
          <w:color w:val="0000CC"/>
          <w:spacing w:val="1"/>
        </w:rPr>
        <w:t>d</w:t>
      </w:r>
      <w:r>
        <w:rPr>
          <w:color w:val="0000CC"/>
          <w:spacing w:val="-1"/>
        </w:rPr>
        <w:t>i</w:t>
      </w:r>
      <w:r>
        <w:rPr>
          <w:color w:val="0000CC"/>
          <w:spacing w:val="1"/>
        </w:rPr>
        <w:t>t</w:t>
      </w:r>
      <w:r>
        <w:rPr>
          <w:color w:val="0000CC"/>
          <w:spacing w:val="-1"/>
        </w:rPr>
        <w:t>i</w:t>
      </w:r>
      <w:r>
        <w:rPr>
          <w:color w:val="0000CC"/>
        </w:rPr>
        <w:t>o</w:t>
      </w:r>
      <w:r>
        <w:rPr>
          <w:color w:val="0000CC"/>
          <w:spacing w:val="-1"/>
        </w:rPr>
        <w:t>n</w:t>
      </w:r>
      <w:r>
        <w:rPr>
          <w:color w:val="0000CC"/>
        </w:rPr>
        <w:t>s</w:t>
      </w:r>
      <w:r>
        <w:rPr>
          <w:color w:val="0000CC"/>
          <w:spacing w:val="-5"/>
        </w:rPr>
        <w:t xml:space="preserve"> </w:t>
      </w:r>
      <w:r>
        <w:rPr>
          <w:color w:val="0000CC"/>
        </w:rPr>
        <w:t>of</w:t>
      </w:r>
      <w:r>
        <w:rPr>
          <w:color w:val="0000CC"/>
          <w:spacing w:val="-4"/>
        </w:rPr>
        <w:t xml:space="preserve"> </w:t>
      </w:r>
      <w:r>
        <w:rPr>
          <w:color w:val="0000CC"/>
        </w:rPr>
        <w:t>t</w:t>
      </w:r>
      <w:r>
        <w:rPr>
          <w:color w:val="0000CC"/>
          <w:spacing w:val="1"/>
        </w:rPr>
        <w:t>h</w:t>
      </w:r>
      <w:r>
        <w:rPr>
          <w:color w:val="0000CC"/>
        </w:rPr>
        <w:t>e</w:t>
      </w:r>
      <w:r>
        <w:rPr>
          <w:color w:val="0000CC"/>
          <w:spacing w:val="-6"/>
        </w:rPr>
        <w:t xml:space="preserve"> </w:t>
      </w:r>
      <w:r>
        <w:rPr>
          <w:color w:val="0000CC"/>
          <w:spacing w:val="-1"/>
        </w:rPr>
        <w:t>a</w:t>
      </w:r>
      <w:r>
        <w:rPr>
          <w:color w:val="0000CC"/>
          <w:spacing w:val="1"/>
        </w:rPr>
        <w:t>p</w:t>
      </w:r>
      <w:r>
        <w:rPr>
          <w:color w:val="0000CC"/>
        </w:rPr>
        <w:t>pr</w:t>
      </w:r>
      <w:r>
        <w:rPr>
          <w:color w:val="0000CC"/>
          <w:spacing w:val="2"/>
        </w:rPr>
        <w:t>o</w:t>
      </w:r>
      <w:r>
        <w:rPr>
          <w:color w:val="0000CC"/>
          <w:spacing w:val="-2"/>
        </w:rPr>
        <w:t>v</w:t>
      </w:r>
      <w:r>
        <w:rPr>
          <w:color w:val="0000CC"/>
          <w:spacing w:val="1"/>
        </w:rPr>
        <w:t>a</w:t>
      </w:r>
      <w:r>
        <w:rPr>
          <w:color w:val="0000CC"/>
          <w:spacing w:val="-1"/>
        </w:rPr>
        <w:t>l</w:t>
      </w:r>
      <w:r>
        <w:rPr>
          <w:color w:val="0000CC"/>
        </w:rPr>
        <w:t>,</w:t>
      </w:r>
      <w:r>
        <w:rPr>
          <w:color w:val="0000CC"/>
          <w:spacing w:val="-6"/>
        </w:rPr>
        <w:t xml:space="preserve"> </w:t>
      </w:r>
      <w:r>
        <w:rPr>
          <w:color w:val="0000CC"/>
        </w:rPr>
        <w:t>t</w:t>
      </w:r>
      <w:r>
        <w:rPr>
          <w:color w:val="0000CC"/>
          <w:spacing w:val="1"/>
        </w:rPr>
        <w:t>he</w:t>
      </w:r>
      <w:r>
        <w:rPr>
          <w:color w:val="0000CC"/>
        </w:rPr>
        <w:t>y</w:t>
      </w:r>
      <w:r>
        <w:rPr>
          <w:color w:val="0000CC"/>
          <w:spacing w:val="-7"/>
        </w:rPr>
        <w:t xml:space="preserve"> </w:t>
      </w:r>
      <w:r>
        <w:rPr>
          <w:color w:val="0000CC"/>
        </w:rPr>
        <w:t>h</w:t>
      </w:r>
      <w:r>
        <w:rPr>
          <w:color w:val="0000CC"/>
          <w:spacing w:val="1"/>
        </w:rPr>
        <w:t>a</w:t>
      </w:r>
      <w:r>
        <w:rPr>
          <w:color w:val="0000CC"/>
          <w:spacing w:val="-2"/>
        </w:rPr>
        <w:t>v</w:t>
      </w:r>
      <w:r>
        <w:rPr>
          <w:color w:val="0000CC"/>
        </w:rPr>
        <w:t>e</w:t>
      </w:r>
      <w:r>
        <w:rPr>
          <w:color w:val="0000CC"/>
          <w:spacing w:val="-4"/>
        </w:rPr>
        <w:t xml:space="preserve"> </w:t>
      </w:r>
      <w:r>
        <w:rPr>
          <w:color w:val="0000CC"/>
        </w:rPr>
        <w:t>b</w:t>
      </w:r>
      <w:r>
        <w:rPr>
          <w:color w:val="0000CC"/>
          <w:spacing w:val="-1"/>
        </w:rPr>
        <w:t>e</w:t>
      </w:r>
      <w:r>
        <w:rPr>
          <w:color w:val="0000CC"/>
          <w:spacing w:val="1"/>
        </w:rPr>
        <w:t>e</w:t>
      </w:r>
      <w:r>
        <w:rPr>
          <w:color w:val="0000CC"/>
        </w:rPr>
        <w:t>n</w:t>
      </w:r>
      <w:r>
        <w:rPr>
          <w:color w:val="0000CC"/>
          <w:spacing w:val="-7"/>
        </w:rPr>
        <w:t xml:space="preserve"> </w:t>
      </w:r>
      <w:r>
        <w:rPr>
          <w:color w:val="0000CC"/>
          <w:spacing w:val="3"/>
        </w:rPr>
        <w:t>m</w:t>
      </w:r>
      <w:r>
        <w:rPr>
          <w:color w:val="0000CC"/>
        </w:rPr>
        <w:t>et.</w:t>
      </w:r>
    </w:p>
    <w:p>
      <w:pPr>
        <w:kinsoku w:val="0"/>
        <w:overflowPunct w:val="0"/>
        <w:spacing w:before="3" w:line="220" w:lineRule="exact"/>
        <w:ind w:left="1134" w:hanging="1134"/>
        <w:rPr>
          <w:sz w:val="22"/>
          <w:szCs w:val="22"/>
        </w:rPr>
      </w:pPr>
    </w:p>
    <w:p>
      <w:pPr>
        <w:pStyle w:val="6"/>
        <w:tabs>
          <w:tab w:val="left" w:pos="6530"/>
        </w:tabs>
        <w:kinsoku w:val="0"/>
        <w:overflowPunct w:val="0"/>
        <w:ind w:left="1134" w:hanging="1134"/>
        <w:rPr>
          <w:color w:val="000000"/>
        </w:rPr>
      </w:pPr>
      <w:r>
        <w:rPr>
          <w:color w:val="0000CC"/>
          <w:spacing w:val="-1"/>
        </w:rPr>
        <w:tab/>
      </w:r>
      <w:r>
        <w:rPr>
          <w:color w:val="0000CC"/>
          <w:spacing w:val="-1"/>
        </w:rPr>
        <w:t>E</w:t>
      </w:r>
      <w:r>
        <w:rPr>
          <w:color w:val="0000CC"/>
        </w:rPr>
        <w:t>nt</w:t>
      </w:r>
      <w:r>
        <w:rPr>
          <w:color w:val="0000CC"/>
          <w:spacing w:val="-1"/>
        </w:rPr>
        <w:t>e</w:t>
      </w:r>
      <w:r>
        <w:rPr>
          <w:color w:val="0000CC"/>
        </w:rPr>
        <w:t>r</w:t>
      </w:r>
      <w:r>
        <w:rPr>
          <w:color w:val="0000CC"/>
          <w:spacing w:val="3"/>
        </w:rPr>
        <w:t xml:space="preserve"> </w:t>
      </w:r>
      <w:r>
        <w:rPr>
          <w:color w:val="0000CC"/>
          <w:spacing w:val="-5"/>
        </w:rPr>
        <w:t>y</w:t>
      </w:r>
      <w:r>
        <w:rPr>
          <w:color w:val="0000CC"/>
          <w:spacing w:val="1"/>
        </w:rPr>
        <w:t>o</w:t>
      </w:r>
      <w:r>
        <w:rPr>
          <w:color w:val="0000CC"/>
        </w:rPr>
        <w:t>ur</w:t>
      </w:r>
      <w:r>
        <w:rPr>
          <w:color w:val="0000CC"/>
          <w:spacing w:val="-1"/>
        </w:rPr>
        <w:t xml:space="preserve"> </w:t>
      </w:r>
      <w:r>
        <w:rPr>
          <w:color w:val="0000CC"/>
        </w:rPr>
        <w:t>na</w:t>
      </w:r>
      <w:r>
        <w:rPr>
          <w:color w:val="0000CC"/>
          <w:spacing w:val="4"/>
        </w:rPr>
        <w:t>m</w:t>
      </w:r>
      <w:r>
        <w:rPr>
          <w:color w:val="0000CC"/>
        </w:rPr>
        <w:t>e</w:t>
      </w:r>
      <w:r>
        <w:rPr>
          <w:color w:val="0000CC"/>
          <w:spacing w:val="-1"/>
        </w:rPr>
        <w:t xml:space="preserve"> h</w:t>
      </w:r>
      <w:r>
        <w:rPr>
          <w:color w:val="0000CC"/>
        </w:rPr>
        <w:t xml:space="preserve">ere: </w:t>
      </w:r>
      <w:sdt>
        <w:sdtPr>
          <w:rPr>
            <w:color w:val="0000CC"/>
          </w:rPr>
          <w:id w:val="-166328779"/>
          <w:placeholder>
            <w:docPart w:val="{55270870-734a-48f3-bebb-dd02781d67c7}"/>
          </w:placeholder>
          <w:text w:multiLine="1"/>
        </w:sdtPr>
        <w:sdtEndPr>
          <w:rPr>
            <w:color w:val="0000CC"/>
          </w:rPr>
        </w:sdtEndPr>
        <w:sdtContent>
          <w:r>
            <w:rPr>
              <w:color w:val="0000CC"/>
            </w:rPr>
            <w:t>Dr. Phuah Kit Teng</w:t>
          </w:r>
        </w:sdtContent>
      </w:sdt>
      <w:r>
        <w:rPr>
          <w:color w:val="0000CC"/>
        </w:rPr>
        <w:tab/>
      </w:r>
      <w:r>
        <w:rPr>
          <w:color w:val="0000CC"/>
        </w:rPr>
        <w:t xml:space="preserve">Date </w:t>
      </w:r>
      <w:sdt>
        <w:sdtPr>
          <w:rPr>
            <w:color w:val="0000CC"/>
          </w:rPr>
          <w:id w:val="1684779056"/>
          <w:placeholder>
            <w:docPart w:val="{112d92b2-78f7-4b00-ab7f-b450948fd7a2}"/>
          </w:placeholder>
          <w:date w:fullDate="2018-08-10T00:00:00Z">
            <w:dateFormat w:val="dd/MM/yyyy"/>
            <w:lid w:val="en-GB"/>
            <w:storeMappedDataAs w:val="datetime"/>
            <w:calendar w:val="gregorian"/>
          </w:date>
        </w:sdtPr>
        <w:sdtEndPr>
          <w:rPr>
            <w:color w:val="0000CC"/>
          </w:rPr>
        </w:sdtEndPr>
        <w:sdtContent>
          <w:r>
            <w:rPr>
              <w:color w:val="0000CC"/>
            </w:rPr>
            <w:t>10/08/2018</w:t>
          </w:r>
        </w:sdtContent>
      </w:sdt>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p>
    <w:p>
      <w:pPr>
        <w:pStyle w:val="2"/>
        <w:rPr>
          <w:rFonts w:hint="default" w:ascii="Arial" w:hAnsi="Arial" w:cs="Arial"/>
          <w:lang w:val="en-US" w:eastAsia="zh-CN"/>
        </w:rPr>
      </w:pPr>
      <w:bookmarkStart w:id="152" w:name="_Toc7238"/>
      <w:r>
        <w:rPr>
          <w:rFonts w:hint="default" w:ascii="Arial" w:hAnsi="Arial" w:cs="Arial"/>
          <w:lang w:val="en-US" w:eastAsia="zh-CN"/>
        </w:rPr>
        <w:t>Appendix 4: Turnitin Result</w:t>
      </w:r>
      <w:bookmarkEnd w:id="152"/>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drawing>
          <wp:inline distT="0" distB="0" distL="114300" distR="114300">
            <wp:extent cx="5271770" cy="2573020"/>
            <wp:effectExtent l="0" t="0" r="5080" b="17780"/>
            <wp:docPr id="27" name="图片 27" descr="360截图16411203961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60截图1641120396129121"/>
                    <pic:cNvPicPr>
                      <a:picLocks noChangeAspect="1"/>
                    </pic:cNvPicPr>
                  </pic:nvPicPr>
                  <pic:blipFill>
                    <a:blip r:embed="rId14"/>
                    <a:stretch>
                      <a:fillRect/>
                    </a:stretch>
                  </pic:blipFill>
                  <pic:spPr>
                    <a:xfrm>
                      <a:off x="0" y="0"/>
                      <a:ext cx="5271770" cy="25730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Arial" w:hAnsi="Arial" w:eastAsia="Arial" w:cs="Arial"/>
          <w:b w:val="0"/>
          <w:bCs w:val="0"/>
          <w:kern w:val="0"/>
          <w:sz w:val="24"/>
          <w:szCs w:val="24"/>
          <w:vertAlign w:val="baseline"/>
          <w:lang w:val="en-US" w:eastAsia="zh-CN"/>
        </w:rPr>
      </w:pPr>
      <w:r>
        <w:rPr>
          <w:rFonts w:hint="eastAsia" w:ascii="Arial" w:hAnsi="Arial" w:eastAsia="Arial" w:cs="Arial"/>
          <w:b w:val="0"/>
          <w:bCs w:val="0"/>
          <w:kern w:val="0"/>
          <w:sz w:val="24"/>
          <w:szCs w:val="24"/>
          <w:vertAlign w:val="baseline"/>
          <w:lang w:val="en-US" w:eastAsia="zh-CN"/>
        </w:rPr>
        <w:drawing>
          <wp:inline distT="0" distB="0" distL="114300" distR="114300">
            <wp:extent cx="5271770" cy="2573020"/>
            <wp:effectExtent l="0" t="0" r="5080" b="17780"/>
            <wp:docPr id="28" name="图片 28" descr="360截图1649121257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164912125711281"/>
                    <pic:cNvPicPr>
                      <a:picLocks noChangeAspect="1"/>
                    </pic:cNvPicPr>
                  </pic:nvPicPr>
                  <pic:blipFill>
                    <a:blip r:embed="rId15"/>
                    <a:stretch>
                      <a:fillRect/>
                    </a:stretch>
                  </pic:blipFill>
                  <pic:spPr>
                    <a:xfrm>
                      <a:off x="0" y="0"/>
                      <a:ext cx="5271770" cy="2573020"/>
                    </a:xfrm>
                    <a:prstGeom prst="rect">
                      <a:avLst/>
                    </a:prstGeom>
                  </pic:spPr>
                </pic:pic>
              </a:graphicData>
            </a:graphic>
          </wp:inline>
        </w:drawing>
      </w:r>
    </w:p>
    <w:p>
      <w:pPr>
        <w:pStyle w:val="2"/>
        <w:rPr>
          <w:rFonts w:hint="default" w:ascii="Arial" w:hAnsi="Arial" w:cs="Arial"/>
          <w:lang w:val="en-US" w:eastAsia="zh-CN"/>
        </w:rPr>
      </w:pPr>
      <w:bookmarkStart w:id="153" w:name="_Toc14562"/>
      <w:r>
        <w:rPr>
          <w:rFonts w:hint="default" w:ascii="Arial" w:hAnsi="Arial" w:cs="Arial"/>
          <w:lang w:val="en-US" w:eastAsia="zh-CN"/>
        </w:rPr>
        <w:t>Appendix 5: Record Meetings</w:t>
      </w:r>
      <w:bookmarkEnd w:id="153"/>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drawing>
          <wp:inline distT="0" distB="0" distL="114300" distR="114300">
            <wp:extent cx="5272405" cy="5571490"/>
            <wp:effectExtent l="0" t="0" r="4445" b="10160"/>
            <wp:docPr id="29" name="图片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1"/>
                    <pic:cNvPicPr>
                      <a:picLocks noChangeAspect="1"/>
                    </pic:cNvPicPr>
                  </pic:nvPicPr>
                  <pic:blipFill>
                    <a:blip r:embed="rId16"/>
                    <a:stretch>
                      <a:fillRect/>
                    </a:stretch>
                  </pic:blipFill>
                  <pic:spPr>
                    <a:xfrm>
                      <a:off x="0" y="0"/>
                      <a:ext cx="5272405" cy="55714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drawing>
          <wp:inline distT="0" distB="0" distL="114300" distR="114300">
            <wp:extent cx="5273675" cy="5601970"/>
            <wp:effectExtent l="0" t="0" r="3175" b="17780"/>
            <wp:docPr id="30" name="图片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
                    <pic:cNvPicPr>
                      <a:picLocks noChangeAspect="1"/>
                    </pic:cNvPicPr>
                  </pic:nvPicPr>
                  <pic:blipFill>
                    <a:blip r:embed="rId17"/>
                    <a:stretch>
                      <a:fillRect/>
                    </a:stretch>
                  </pic:blipFill>
                  <pic:spPr>
                    <a:xfrm>
                      <a:off x="0" y="0"/>
                      <a:ext cx="5273675" cy="56019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drawing>
          <wp:inline distT="0" distB="0" distL="114300" distR="114300">
            <wp:extent cx="5271135" cy="5581015"/>
            <wp:effectExtent l="0" t="0" r="5715" b="635"/>
            <wp:docPr id="31" name="图片 3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3"/>
                    <pic:cNvPicPr>
                      <a:picLocks noChangeAspect="1"/>
                    </pic:cNvPicPr>
                  </pic:nvPicPr>
                  <pic:blipFill>
                    <a:blip r:embed="rId18"/>
                    <a:stretch>
                      <a:fillRect/>
                    </a:stretch>
                  </pic:blipFill>
                  <pic:spPr>
                    <a:xfrm>
                      <a:off x="0" y="0"/>
                      <a:ext cx="5271135" cy="558101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Arial" w:cs="Arial"/>
          <w:b w:val="0"/>
          <w:bCs w:val="0"/>
          <w:kern w:val="0"/>
          <w:sz w:val="24"/>
          <w:szCs w:val="24"/>
          <w:vertAlign w:val="baseline"/>
          <w:lang w:val="en-US" w:eastAsia="zh-CN"/>
        </w:rPr>
      </w:pPr>
      <w:r>
        <w:rPr>
          <w:rFonts w:hint="default" w:ascii="Arial" w:hAnsi="Arial" w:eastAsia="Arial" w:cs="Arial"/>
          <w:b w:val="0"/>
          <w:bCs w:val="0"/>
          <w:kern w:val="0"/>
          <w:sz w:val="24"/>
          <w:szCs w:val="24"/>
          <w:vertAlign w:val="baseline"/>
          <w:lang w:val="en-US" w:eastAsia="zh-CN"/>
        </w:rPr>
        <w:drawing>
          <wp:inline distT="0" distB="0" distL="114300" distR="114300">
            <wp:extent cx="5271135" cy="5616575"/>
            <wp:effectExtent l="0" t="0" r="5715" b="3175"/>
            <wp:docPr id="32" name="图片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
                    <pic:cNvPicPr>
                      <a:picLocks noChangeAspect="1"/>
                    </pic:cNvPicPr>
                  </pic:nvPicPr>
                  <pic:blipFill>
                    <a:blip r:embed="rId19"/>
                    <a:stretch>
                      <a:fillRect/>
                    </a:stretch>
                  </pic:blipFill>
                  <pic:spPr>
                    <a:xfrm>
                      <a:off x="0" y="0"/>
                      <a:ext cx="5271135" cy="56165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auto"/>
    <w:pitch w:val="default"/>
    <w:sig w:usb0="E0002AFF" w:usb1="C0007843" w:usb2="00000009" w:usb3="00000000" w:csb0="400001FF" w:csb1="FFFF0000"/>
  </w:font>
  <w:font w:name="Arial Black">
    <w:panose1 w:val="020B0A04020102020204"/>
    <w:charset w:val="00"/>
    <w:family w:val="auto"/>
    <w:pitch w:val="default"/>
    <w:sig w:usb0="00000287" w:usb1="00000000" w:usb2="00000000" w:usb3="00000000" w:csb0="2000009F" w:csb1="DFD70000"/>
  </w:font>
  <w:font w:name="MS Gothic">
    <w:panose1 w:val="020B0609070205080204"/>
    <w:charset w:val="80"/>
    <w:family w:val="modern"/>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3952B1"/>
    <w:multiLevelType w:val="singleLevel"/>
    <w:tmpl w:val="AC3952B1"/>
    <w:lvl w:ilvl="0" w:tentative="0">
      <w:start w:val="1"/>
      <w:numFmt w:val="decimal"/>
      <w:suff w:val="space"/>
      <w:lvlText w:val="%1."/>
      <w:lvlJc w:val="left"/>
    </w:lvl>
  </w:abstractNum>
  <w:abstractNum w:abstractNumId="1">
    <w:nsid w:val="00000402"/>
    <w:multiLevelType w:val="multilevel"/>
    <w:tmpl w:val="00000402"/>
    <w:lvl w:ilvl="0" w:tentative="0">
      <w:start w:val="1"/>
      <w:numFmt w:val="decimal"/>
      <w:lvlText w:val="%1"/>
      <w:lvlJc w:val="left"/>
      <w:pPr>
        <w:ind w:hanging="567"/>
      </w:pPr>
    </w:lvl>
    <w:lvl w:ilvl="1" w:tentative="0">
      <w:start w:val="1"/>
      <w:numFmt w:val="decimal"/>
      <w:lvlText w:val="%1.%2"/>
      <w:lvlJc w:val="left"/>
      <w:pPr>
        <w:ind w:hanging="567"/>
      </w:pPr>
      <w:rPr>
        <w:rFonts w:ascii="Arial" w:hAnsi="Arial" w:cs="Arial"/>
        <w:b w:val="0"/>
        <w:bCs w:val="0"/>
        <w:color w:val="0000FF"/>
        <w:spacing w:val="-1"/>
        <w:w w:val="99"/>
        <w:position w:val="2"/>
        <w:sz w:val="20"/>
        <w:szCs w:val="20"/>
      </w:rPr>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2">
    <w:nsid w:val="35397FA3"/>
    <w:multiLevelType w:val="multilevel"/>
    <w:tmpl w:val="35397FA3"/>
    <w:lvl w:ilvl="0" w:tentative="0">
      <w:start w:val="0"/>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CA2875A"/>
    <w:multiLevelType w:val="singleLevel"/>
    <w:tmpl w:val="4CA2875A"/>
    <w:lvl w:ilvl="0" w:tentative="0">
      <w:start w:val="1"/>
      <w:numFmt w:val="decimal"/>
      <w:suff w:val="space"/>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6704C9B"/>
    <w:rsid w:val="072411E7"/>
    <w:rsid w:val="073E488C"/>
    <w:rsid w:val="0CB2335B"/>
    <w:rsid w:val="18D262A2"/>
    <w:rsid w:val="1BDA31B4"/>
    <w:rsid w:val="1DC84A6A"/>
    <w:rsid w:val="1EFE20F6"/>
    <w:rsid w:val="1F2D03A1"/>
    <w:rsid w:val="25BF679A"/>
    <w:rsid w:val="269157F5"/>
    <w:rsid w:val="27E10F4C"/>
    <w:rsid w:val="2AA06F41"/>
    <w:rsid w:val="37BD1188"/>
    <w:rsid w:val="3EC85CFB"/>
    <w:rsid w:val="43305B25"/>
    <w:rsid w:val="47E660A8"/>
    <w:rsid w:val="4AA015AD"/>
    <w:rsid w:val="4CBA3EEF"/>
    <w:rsid w:val="4F48152B"/>
    <w:rsid w:val="52343DA9"/>
    <w:rsid w:val="53702467"/>
    <w:rsid w:val="53FB0FA1"/>
    <w:rsid w:val="544A2FED"/>
    <w:rsid w:val="54F05D38"/>
    <w:rsid w:val="573D67E0"/>
    <w:rsid w:val="58C41251"/>
    <w:rsid w:val="59263767"/>
    <w:rsid w:val="5A42138D"/>
    <w:rsid w:val="5ACC7CBB"/>
    <w:rsid w:val="5C677BAE"/>
    <w:rsid w:val="60F81E45"/>
    <w:rsid w:val="61B236D4"/>
    <w:rsid w:val="623B1645"/>
    <w:rsid w:val="627A658C"/>
    <w:rsid w:val="62EA007D"/>
    <w:rsid w:val="63D46A0B"/>
    <w:rsid w:val="69995CB3"/>
    <w:rsid w:val="73B90A6A"/>
    <w:rsid w:val="774E3386"/>
    <w:rsid w:val="78807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uiPriority="99" w:semiHidden="0" w:name="heading 2"/>
    <w:lsdException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unhideWhenUsed/>
    <w:qFormat/>
    <w:uiPriority w:val="99"/>
    <w:pPr>
      <w:widowControl w:val="0"/>
      <w:autoSpaceDE w:val="0"/>
      <w:autoSpaceDN w:val="0"/>
      <w:adjustRightInd w:val="0"/>
      <w:spacing w:beforeLines="0" w:afterLines="0"/>
    </w:pPr>
    <w:rPr>
      <w:rFonts w:hint="default" w:ascii="Courier New" w:hAnsi="Courier New" w:eastAsiaTheme="minorEastAsia" w:cstheme="minorBidi"/>
      <w:b/>
      <w:color w:val="000000"/>
      <w:sz w:val="32"/>
    </w:rPr>
  </w:style>
  <w:style w:type="paragraph" w:styleId="3">
    <w:name w:val="heading 2"/>
    <w:basedOn w:val="1"/>
    <w:next w:val="1"/>
    <w:link w:val="17"/>
    <w:unhideWhenUsed/>
    <w:uiPriority w:val="99"/>
    <w:pPr>
      <w:widowControl w:val="0"/>
      <w:autoSpaceDE w:val="0"/>
      <w:autoSpaceDN w:val="0"/>
      <w:adjustRightInd w:val="0"/>
      <w:spacing w:beforeLines="0" w:afterLines="0"/>
    </w:pPr>
    <w:rPr>
      <w:rFonts w:hint="default" w:ascii="Courier New" w:hAnsi="Courier New" w:eastAsiaTheme="minorEastAsia" w:cstheme="minorBidi"/>
      <w:b/>
      <w:i/>
      <w:color w:val="000000"/>
      <w:sz w:val="28"/>
    </w:rPr>
  </w:style>
  <w:style w:type="paragraph" w:styleId="4">
    <w:name w:val="heading 3"/>
    <w:basedOn w:val="1"/>
    <w:next w:val="1"/>
    <w:link w:val="18"/>
    <w:unhideWhenUsed/>
    <w:uiPriority w:val="99"/>
    <w:pPr>
      <w:widowControl w:val="0"/>
      <w:autoSpaceDE w:val="0"/>
      <w:autoSpaceDN w:val="0"/>
      <w:adjustRightInd w:val="0"/>
      <w:spacing w:beforeLines="0" w:afterLines="0"/>
    </w:pPr>
    <w:rPr>
      <w:rFonts w:hint="default" w:ascii="Courier New" w:hAnsi="Courier New"/>
      <w:b/>
      <w:color w:val="000000"/>
      <w:sz w:val="26"/>
    </w:rPr>
  </w:style>
  <w:style w:type="character" w:default="1" w:styleId="12">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5">
    <w:name w:val="annotation text"/>
    <w:basedOn w:val="1"/>
    <w:qFormat/>
    <w:uiPriority w:val="99"/>
    <w:pPr>
      <w:spacing w:line="240" w:lineRule="auto"/>
    </w:pPr>
    <w:rPr>
      <w:sz w:val="20"/>
      <w:szCs w:val="20"/>
    </w:rPr>
  </w:style>
  <w:style w:type="paragraph" w:styleId="6">
    <w:name w:val="Body Text"/>
    <w:basedOn w:val="1"/>
    <w:qFormat/>
    <w:uiPriority w:val="1"/>
    <w:pPr>
      <w:ind w:left="1098"/>
    </w:pPr>
    <w:rPr>
      <w:rFonts w:ascii="Arial" w:hAnsi="Arial" w:cs="Arial"/>
      <w:sz w:val="20"/>
      <w:szCs w:val="20"/>
    </w:rPr>
  </w:style>
  <w:style w:type="paragraph" w:styleId="7">
    <w:name w:val="toc 3"/>
    <w:basedOn w:val="1"/>
    <w:next w:val="1"/>
    <w:uiPriority w:val="0"/>
    <w:pPr>
      <w:ind w:left="840" w:leftChars="400"/>
    </w:pPr>
  </w:style>
  <w:style w:type="paragraph" w:styleId="8">
    <w:name w:val="footer"/>
    <w:basedOn w:val="1"/>
    <w:unhideWhenUsed/>
    <w:uiPriority w:val="99"/>
    <w:pPr>
      <w:tabs>
        <w:tab w:val="center" w:pos="4513"/>
        <w:tab w:val="right" w:pos="9026"/>
      </w:tabs>
    </w:pPr>
  </w:style>
  <w:style w:type="paragraph" w:styleId="9">
    <w:name w:val="toc 1"/>
    <w:basedOn w:val="1"/>
    <w:next w:val="1"/>
    <w:uiPriority w:val="0"/>
  </w:style>
  <w:style w:type="paragraph" w:styleId="10">
    <w:name w:val="toc 2"/>
    <w:basedOn w:val="1"/>
    <w:next w:val="1"/>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table" w:styleId="15">
    <w:name w:val="Table Grid"/>
    <w:basedOn w:val="14"/>
    <w:qFormat/>
    <w:uiPriority w:val="39"/>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
    <w:tcPr>
      <w:tcMar>
        <w:left w:w="29" w:type="dxa"/>
        <w:right w:w="29" w:type="dxa"/>
      </w:tcMar>
      <w:vAlign w:val="center"/>
    </w:tcPr>
  </w:style>
  <w:style w:type="table" w:customStyle="1" w:styleId="16">
    <w:name w:val="Grid Table 2 Accent 3"/>
    <w:basedOn w:val="14"/>
    <w:qFormat/>
    <w:uiPriority w:val="47"/>
    <w:pPr>
      <w:spacing w:after="0" w:line="240" w:lineRule="auto"/>
    </w:pPr>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Layout w:type="fixed"/>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17">
    <w:name w:val="标题 2 Char"/>
    <w:link w:val="3"/>
    <w:uiPriority w:val="0"/>
    <w:rPr>
      <w:rFonts w:hint="default" w:ascii="Courier New" w:hAnsi="Courier New"/>
      <w:b/>
      <w:i/>
      <w:color w:val="000000"/>
      <w:sz w:val="28"/>
    </w:rPr>
  </w:style>
  <w:style w:type="character" w:customStyle="1" w:styleId="18">
    <w:name w:val="标题 3 Char"/>
    <w:link w:val="4"/>
    <w:uiPriority w:val="0"/>
    <w:rPr>
      <w:rFonts w:hint="default" w:ascii="Courier New" w:hAnsi="Courier New"/>
      <w:b/>
      <w:color w:val="000000"/>
      <w:sz w:val="26"/>
    </w:rPr>
  </w:style>
  <w:style w:type="paragraph" w:customStyle="1" w:styleId="19">
    <w:name w:val="WPSOffice手动目录 1"/>
    <w:uiPriority w:val="0"/>
    <w:pPr>
      <w:ind w:leftChars="0"/>
    </w:pPr>
    <w:rPr>
      <w:sz w:val="20"/>
      <w:szCs w:val="20"/>
    </w:rPr>
  </w:style>
  <w:style w:type="paragraph" w:customStyle="1" w:styleId="20">
    <w:name w:val="WPSOffice手动目录 2"/>
    <w:uiPriority w:val="0"/>
    <w:pPr>
      <w:ind w:leftChars="200"/>
    </w:pPr>
    <w:rPr>
      <w:sz w:val="20"/>
      <w:szCs w:val="20"/>
    </w:rPr>
  </w:style>
  <w:style w:type="character" w:styleId="21">
    <w:name w:val="Placeholder Text"/>
    <w:basedOn w:val="12"/>
    <w:semiHidden/>
    <w:qFormat/>
    <w:uiPriority w:val="99"/>
    <w:rPr>
      <w:color w:val="808080"/>
    </w:rPr>
  </w:style>
  <w:style w:type="paragraph" w:styleId="22">
    <w:name w:val="List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4c26b87-e6a7-4aed-b594-45e91e673cc4}"/>
        <w:style w:val=""/>
        <w:category>
          <w:name w:val="General"/>
          <w:gallery w:val="placeholder"/>
        </w:category>
        <w:types>
          <w:type w:val="bbPlcHdr"/>
        </w:types>
        <w:behaviors>
          <w:behavior w:val="content"/>
        </w:behaviors>
        <w:description w:val=""/>
        <w:guid w:val="{b4c26b87-e6a7-4aed-b594-45e91e673cc4}"/>
      </w:docPartPr>
      <w:docPartBody>
        <w:p>
          <w:pPr>
            <w:pStyle w:val="2"/>
          </w:pPr>
          <w:r>
            <w:rPr>
              <w:rStyle w:val="3"/>
            </w:rPr>
            <w:t>Click here to enter text.</w:t>
          </w:r>
        </w:p>
      </w:docPartBody>
    </w:docPart>
    <w:docPart>
      <w:docPartPr>
        <w:name w:val="{6ab78b70-c3c1-4d13-b67c-5c8c36a14cc0}"/>
        <w:style w:val=""/>
        <w:category>
          <w:name w:val="General"/>
          <w:gallery w:val="placeholder"/>
        </w:category>
        <w:types>
          <w:type w:val="bbPlcHdr"/>
        </w:types>
        <w:behaviors>
          <w:behavior w:val="content"/>
        </w:behaviors>
        <w:description w:val=""/>
        <w:guid w:val="{6ab78b70-c3c1-4d13-b67c-5c8c36a14cc0}"/>
      </w:docPartPr>
      <w:docPartBody>
        <w:p>
          <w:pPr>
            <w:pStyle w:val="4"/>
          </w:pPr>
          <w:r>
            <w:rPr>
              <w:rStyle w:val="3"/>
            </w:rPr>
            <w:t>Click here to enter text.</w:t>
          </w:r>
        </w:p>
      </w:docPartBody>
    </w:docPart>
    <w:docPart>
      <w:docPartPr>
        <w:name w:val="{212d951c-8a02-4ff6-8b03-b293600ff3ad}"/>
        <w:style w:val=""/>
        <w:category>
          <w:name w:val="General"/>
          <w:gallery w:val="placeholder"/>
        </w:category>
        <w:types>
          <w:type w:val="bbPlcHdr"/>
        </w:types>
        <w:behaviors>
          <w:behavior w:val="content"/>
        </w:behaviors>
        <w:description w:val=""/>
        <w:guid w:val="{212d951c-8a02-4ff6-8b03-b293600ff3ad}"/>
      </w:docPartPr>
      <w:docPartBody>
        <w:p>
          <w:pPr>
            <w:pStyle w:val="5"/>
          </w:pPr>
          <w:r>
            <w:rPr>
              <w:rStyle w:val="3"/>
            </w:rPr>
            <w:t>Click here to enter text.</w:t>
          </w:r>
        </w:p>
      </w:docPartBody>
    </w:docPart>
    <w:docPart>
      <w:docPartPr>
        <w:name w:val="{7486a067-e420-454f-ba3c-6d17479fb4da}"/>
        <w:style w:val=""/>
        <w:category>
          <w:name w:val="General"/>
          <w:gallery w:val="placeholder"/>
        </w:category>
        <w:types>
          <w:type w:val="bbPlcHdr"/>
        </w:types>
        <w:behaviors>
          <w:behavior w:val="content"/>
        </w:behaviors>
        <w:description w:val=""/>
        <w:guid w:val="{7486a067-e420-454f-ba3c-6d17479fb4da}"/>
      </w:docPartPr>
      <w:docPartBody>
        <w:p>
          <w:pPr>
            <w:pStyle w:val="6"/>
          </w:pPr>
          <w:r>
            <w:rPr>
              <w:rStyle w:val="3"/>
            </w:rPr>
            <w:t>Click here to enter text.</w:t>
          </w:r>
        </w:p>
      </w:docPartBody>
    </w:docPart>
    <w:docPart>
      <w:docPartPr>
        <w:name w:val="{733a1cc1-2865-4261-baa9-d2364eceb235}"/>
        <w:style w:val=""/>
        <w:category>
          <w:name w:val="General"/>
          <w:gallery w:val="placeholder"/>
        </w:category>
        <w:types>
          <w:type w:val="bbPlcHdr"/>
        </w:types>
        <w:behaviors>
          <w:behavior w:val="content"/>
        </w:behaviors>
        <w:description w:val=""/>
        <w:guid w:val="{733a1cc1-2865-4261-baa9-d2364eceb235}"/>
      </w:docPartPr>
      <w:docPartBody>
        <w:p>
          <w:pPr>
            <w:pStyle w:val="7"/>
          </w:pPr>
          <w:r>
            <w:rPr>
              <w:rStyle w:val="3"/>
            </w:rPr>
            <w:t>Click here to enter text.</w:t>
          </w:r>
        </w:p>
      </w:docPartBody>
    </w:docPart>
    <w:docPart>
      <w:docPartPr>
        <w:name w:val="{a425d72e-abe2-442f-9c62-870e2d95bc40}"/>
        <w:style w:val=""/>
        <w:category>
          <w:name w:val="General"/>
          <w:gallery w:val="placeholder"/>
        </w:category>
        <w:types>
          <w:type w:val="bbPlcHdr"/>
        </w:types>
        <w:behaviors>
          <w:behavior w:val="content"/>
        </w:behaviors>
        <w:description w:val=""/>
        <w:guid w:val="{a425d72e-abe2-442f-9c62-870e2d95bc40}"/>
      </w:docPartPr>
      <w:docPartBody>
        <w:p>
          <w:pPr>
            <w:pStyle w:val="8"/>
          </w:pPr>
          <w:r>
            <w:rPr>
              <w:rStyle w:val="3"/>
            </w:rPr>
            <w:t>Click here to enter text.</w:t>
          </w:r>
        </w:p>
      </w:docPartBody>
    </w:docPart>
    <w:docPart>
      <w:docPartPr>
        <w:name w:val="{53bf33dd-c119-48e9-adee-2b2b219e7b29}"/>
        <w:style w:val=""/>
        <w:category>
          <w:name w:val="General"/>
          <w:gallery w:val="placeholder"/>
        </w:category>
        <w:types>
          <w:type w:val="bbPlcHdr"/>
        </w:types>
        <w:behaviors>
          <w:behavior w:val="content"/>
        </w:behaviors>
        <w:description w:val=""/>
        <w:guid w:val="{53bf33dd-c119-48e9-adee-2b2b219e7b29}"/>
      </w:docPartPr>
      <w:docPartBody>
        <w:p>
          <w:pPr>
            <w:pStyle w:val="9"/>
          </w:pPr>
          <w:r>
            <w:rPr>
              <w:rStyle w:val="3"/>
            </w:rPr>
            <w:t>Click here to enter text.</w:t>
          </w:r>
        </w:p>
      </w:docPartBody>
    </w:docPart>
    <w:docPart>
      <w:docPartPr>
        <w:name w:val="{7bdc3703-952e-4695-932f-e4e40bd7aa61}"/>
        <w:style w:val=""/>
        <w:category>
          <w:name w:val="General"/>
          <w:gallery w:val="placeholder"/>
        </w:category>
        <w:types>
          <w:type w:val="bbPlcHdr"/>
        </w:types>
        <w:behaviors>
          <w:behavior w:val="content"/>
        </w:behaviors>
        <w:description w:val=""/>
        <w:guid w:val="{7bdc3703-952e-4695-932f-e4e40bd7aa61}"/>
      </w:docPartPr>
      <w:docPartBody>
        <w:p>
          <w:pPr>
            <w:pStyle w:val="10"/>
          </w:pPr>
          <w:r>
            <w:rPr>
              <w:rStyle w:val="3"/>
            </w:rPr>
            <w:t>Click here to enter text.</w:t>
          </w:r>
        </w:p>
      </w:docPartBody>
    </w:docPart>
    <w:docPart>
      <w:docPartPr>
        <w:name w:val="{aec5b682-371c-4e69-a2fd-d5a576c6e9fd}"/>
        <w:style w:val=""/>
        <w:category>
          <w:name w:val="General"/>
          <w:gallery w:val="placeholder"/>
        </w:category>
        <w:types>
          <w:type w:val="bbPlcHdr"/>
        </w:types>
        <w:behaviors>
          <w:behavior w:val="content"/>
        </w:behaviors>
        <w:description w:val=""/>
        <w:guid w:val="{aec5b682-371c-4e69-a2fd-d5a576c6e9fd}"/>
      </w:docPartPr>
      <w:docPartBody>
        <w:p>
          <w:pPr>
            <w:pStyle w:val="11"/>
          </w:pPr>
          <w:r>
            <w:rPr>
              <w:rStyle w:val="3"/>
            </w:rPr>
            <w:t>Click here to enter text.</w:t>
          </w:r>
        </w:p>
      </w:docPartBody>
    </w:docPart>
    <w:docPart>
      <w:docPartPr>
        <w:name w:val="{e0b3f53c-79e4-4a7b-82d0-130daa4ea5c4}"/>
        <w:style w:val=""/>
        <w:category>
          <w:name w:val="General"/>
          <w:gallery w:val="placeholder"/>
        </w:category>
        <w:types>
          <w:type w:val="bbPlcHdr"/>
        </w:types>
        <w:behaviors>
          <w:behavior w:val="content"/>
        </w:behaviors>
        <w:description w:val=""/>
        <w:guid w:val="{e0b3f53c-79e4-4a7b-82d0-130daa4ea5c4}"/>
      </w:docPartPr>
      <w:docPartBody>
        <w:p>
          <w:pPr>
            <w:pStyle w:val="12"/>
          </w:pPr>
          <w:r>
            <w:rPr>
              <w:rStyle w:val="3"/>
            </w:rPr>
            <w:t>Click here to enter text.</w:t>
          </w:r>
        </w:p>
      </w:docPartBody>
    </w:docPart>
    <w:docPart>
      <w:docPartPr>
        <w:name w:val="{55aeb419-5bcb-4be6-9613-5d820fc7fb66}"/>
        <w:style w:val=""/>
        <w:category>
          <w:name w:val="General"/>
          <w:gallery w:val="placeholder"/>
        </w:category>
        <w:types>
          <w:type w:val="bbPlcHdr"/>
        </w:types>
        <w:behaviors>
          <w:behavior w:val="content"/>
        </w:behaviors>
        <w:description w:val=""/>
        <w:guid w:val="{55aeb419-5bcb-4be6-9613-5d820fc7fb66}"/>
      </w:docPartPr>
      <w:docPartBody>
        <w:p>
          <w:pPr>
            <w:pStyle w:val="13"/>
          </w:pPr>
          <w:r>
            <w:rPr>
              <w:rStyle w:val="3"/>
            </w:rPr>
            <w:t>Click here to enter text.</w:t>
          </w:r>
        </w:p>
      </w:docPartBody>
    </w:docPart>
    <w:docPart>
      <w:docPartPr>
        <w:name w:val="{c5517515-ea89-4709-a151-6c2db463c11d}"/>
        <w:style w:val=""/>
        <w:category>
          <w:name w:val="General"/>
          <w:gallery w:val="placeholder"/>
        </w:category>
        <w:types>
          <w:type w:val="bbPlcHdr"/>
        </w:types>
        <w:behaviors>
          <w:behavior w:val="content"/>
        </w:behaviors>
        <w:description w:val=""/>
        <w:guid w:val="{c5517515-ea89-4709-a151-6c2db463c11d}"/>
      </w:docPartPr>
      <w:docPartBody>
        <w:p>
          <w:pPr>
            <w:pStyle w:val="14"/>
          </w:pPr>
          <w:r>
            <w:rPr>
              <w:rStyle w:val="3"/>
            </w:rPr>
            <w:t>Click here to enter text.</w:t>
          </w:r>
        </w:p>
      </w:docPartBody>
    </w:docPart>
    <w:docPart>
      <w:docPartPr>
        <w:name w:val="{5d30cff6-0643-49b1-a01f-4d3ad5d78833}"/>
        <w:style w:val=""/>
        <w:category>
          <w:name w:val="General"/>
          <w:gallery w:val="placeholder"/>
        </w:category>
        <w:types>
          <w:type w:val="bbPlcHdr"/>
        </w:types>
        <w:behaviors>
          <w:behavior w:val="content"/>
        </w:behaviors>
        <w:description w:val=""/>
        <w:guid w:val="{5d30cff6-0643-49b1-a01f-4d3ad5d78833}"/>
      </w:docPartPr>
      <w:docPartBody>
        <w:p>
          <w:pPr>
            <w:pStyle w:val="15"/>
          </w:pPr>
          <w:r>
            <w:rPr>
              <w:rStyle w:val="3"/>
            </w:rPr>
            <w:t>Click here to enter text.</w:t>
          </w:r>
        </w:p>
      </w:docPartBody>
    </w:docPart>
    <w:docPart>
      <w:docPartPr>
        <w:name w:val="{7466501e-b2df-4f43-8502-ed1efa5faead}"/>
        <w:style w:val=""/>
        <w:category>
          <w:name w:val="General"/>
          <w:gallery w:val="placeholder"/>
        </w:category>
        <w:types>
          <w:type w:val="bbPlcHdr"/>
        </w:types>
        <w:behaviors>
          <w:behavior w:val="content"/>
        </w:behaviors>
        <w:description w:val=""/>
        <w:guid w:val="{7466501e-b2df-4f43-8502-ed1efa5faead}"/>
      </w:docPartPr>
      <w:docPartBody>
        <w:p>
          <w:pPr>
            <w:pStyle w:val="16"/>
          </w:pPr>
          <w:r>
            <w:rPr>
              <w:rStyle w:val="3"/>
            </w:rPr>
            <w:t>Click here to enter text.</w:t>
          </w:r>
        </w:p>
      </w:docPartBody>
    </w:docPart>
    <w:docPart>
      <w:docPartPr>
        <w:name w:val="{97e9ee57-a4c0-4df0-817c-9dda7f5496b3}"/>
        <w:style w:val=""/>
        <w:category>
          <w:name w:val="General"/>
          <w:gallery w:val="placeholder"/>
        </w:category>
        <w:types>
          <w:type w:val="bbPlcHdr"/>
        </w:types>
        <w:behaviors>
          <w:behavior w:val="content"/>
        </w:behaviors>
        <w:description w:val=""/>
        <w:guid w:val="{97e9ee57-a4c0-4df0-817c-9dda7f5496b3}"/>
      </w:docPartPr>
      <w:docPartBody>
        <w:p>
          <w:pPr>
            <w:pStyle w:val="17"/>
          </w:pPr>
          <w:r>
            <w:rPr>
              <w:rStyle w:val="3"/>
            </w:rPr>
            <w:t>Click here to enter a date.</w:t>
          </w:r>
        </w:p>
      </w:docPartBody>
    </w:docPart>
    <w:docPart>
      <w:docPartPr>
        <w:name w:val="{59881fc0-0c99-4937-ad03-a4dd01cc5473}"/>
        <w:style w:val=""/>
        <w:category>
          <w:name w:val="General"/>
          <w:gallery w:val="placeholder"/>
        </w:category>
        <w:types>
          <w:type w:val="bbPlcHdr"/>
        </w:types>
        <w:behaviors>
          <w:behavior w:val="content"/>
        </w:behaviors>
        <w:description w:val=""/>
        <w:guid w:val="{59881fc0-0c99-4937-ad03-a4dd01cc5473}"/>
      </w:docPartPr>
      <w:docPartBody>
        <w:p>
          <w:pPr>
            <w:pStyle w:val="18"/>
          </w:pPr>
          <w:r>
            <w:rPr>
              <w:rStyle w:val="3"/>
            </w:rPr>
            <w:t>Click here to enter text.</w:t>
          </w:r>
        </w:p>
      </w:docPartBody>
    </w:docPart>
    <w:docPart>
      <w:docPartPr>
        <w:name w:val="{3bea1bb0-7a53-491c-980a-6c3e2e882465}"/>
        <w:style w:val=""/>
        <w:category>
          <w:name w:val="General"/>
          <w:gallery w:val="placeholder"/>
        </w:category>
        <w:types>
          <w:type w:val="bbPlcHdr"/>
        </w:types>
        <w:behaviors>
          <w:behavior w:val="content"/>
        </w:behaviors>
        <w:description w:val=""/>
        <w:guid w:val="{3bea1bb0-7a53-491c-980a-6c3e2e882465}"/>
      </w:docPartPr>
      <w:docPartBody>
        <w:p>
          <w:pPr>
            <w:pStyle w:val="19"/>
          </w:pPr>
          <w:r>
            <w:rPr>
              <w:rStyle w:val="3"/>
            </w:rPr>
            <w:t>Click here to enter text.</w:t>
          </w:r>
        </w:p>
      </w:docPartBody>
    </w:docPart>
    <w:docPart>
      <w:docPartPr>
        <w:name w:val="{bb0ccff0-6ae5-499d-8b31-feeeca8f784e}"/>
        <w:style w:val=""/>
        <w:category>
          <w:name w:val="General"/>
          <w:gallery w:val="placeholder"/>
        </w:category>
        <w:types>
          <w:type w:val="bbPlcHdr"/>
        </w:types>
        <w:behaviors>
          <w:behavior w:val="content"/>
        </w:behaviors>
        <w:description w:val=""/>
        <w:guid w:val="{bb0ccff0-6ae5-499d-8b31-feeeca8f784e}"/>
      </w:docPartPr>
      <w:docPartBody>
        <w:p>
          <w:pPr>
            <w:pStyle w:val="20"/>
          </w:pPr>
          <w:r>
            <w:rPr>
              <w:rStyle w:val="3"/>
            </w:rPr>
            <w:t>Click here to enter text.</w:t>
          </w:r>
        </w:p>
      </w:docPartBody>
    </w:docPart>
    <w:docPart>
      <w:docPartPr>
        <w:name w:val="{598024bf-13e7-4edd-b670-d12c3ac5539f}"/>
        <w:style w:val=""/>
        <w:category>
          <w:name w:val="General"/>
          <w:gallery w:val="placeholder"/>
        </w:category>
        <w:types>
          <w:type w:val="bbPlcHdr"/>
        </w:types>
        <w:behaviors>
          <w:behavior w:val="content"/>
        </w:behaviors>
        <w:description w:val=""/>
        <w:guid w:val="{598024bf-13e7-4edd-b670-d12c3ac5539f}"/>
      </w:docPartPr>
      <w:docPartBody>
        <w:p>
          <w:pPr>
            <w:pStyle w:val="21"/>
          </w:pPr>
          <w:r>
            <w:rPr>
              <w:rStyle w:val="3"/>
            </w:rPr>
            <w:t>Click here to enter text.</w:t>
          </w:r>
        </w:p>
      </w:docPartBody>
    </w:docPart>
    <w:docPart>
      <w:docPartPr>
        <w:name w:val="{005062c0-832d-4dec-8dca-4d32b2deabf6}"/>
        <w:style w:val=""/>
        <w:category>
          <w:name w:val="General"/>
          <w:gallery w:val="placeholder"/>
        </w:category>
        <w:types>
          <w:type w:val="bbPlcHdr"/>
        </w:types>
        <w:behaviors>
          <w:behavior w:val="content"/>
        </w:behaviors>
        <w:description w:val=""/>
        <w:guid w:val="{005062c0-832d-4dec-8dca-4d32b2deabf6}"/>
      </w:docPartPr>
      <w:docPartBody>
        <w:p>
          <w:pPr>
            <w:pStyle w:val="22"/>
          </w:pPr>
          <w:r>
            <w:rPr>
              <w:rStyle w:val="3"/>
            </w:rPr>
            <w:t>Click here to enter text.</w:t>
          </w:r>
        </w:p>
      </w:docPartBody>
    </w:docPart>
    <w:docPart>
      <w:docPartPr>
        <w:name w:val="{da81ad01-1314-41f8-8971-728ba24c4c55}"/>
        <w:style w:val=""/>
        <w:category>
          <w:name w:val="General"/>
          <w:gallery w:val="placeholder"/>
        </w:category>
        <w:types>
          <w:type w:val="bbPlcHdr"/>
        </w:types>
        <w:behaviors>
          <w:behavior w:val="content"/>
        </w:behaviors>
        <w:description w:val=""/>
        <w:guid w:val="{da81ad01-1314-41f8-8971-728ba24c4c55}"/>
      </w:docPartPr>
      <w:docPartBody>
        <w:p>
          <w:pPr>
            <w:pStyle w:val="23"/>
          </w:pPr>
          <w:r>
            <w:rPr>
              <w:rStyle w:val="3"/>
            </w:rPr>
            <w:t>Click here to enter text.</w:t>
          </w:r>
        </w:p>
      </w:docPartBody>
    </w:docPart>
    <w:docPart>
      <w:docPartPr>
        <w:name w:val="{ce57b254-663e-4152-86fc-bbf2f32d1219}"/>
        <w:style w:val=""/>
        <w:category>
          <w:name w:val="General"/>
          <w:gallery w:val="placeholder"/>
        </w:category>
        <w:types>
          <w:type w:val="bbPlcHdr"/>
        </w:types>
        <w:behaviors>
          <w:behavior w:val="content"/>
        </w:behaviors>
        <w:description w:val=""/>
        <w:guid w:val="{ce57b254-663e-4152-86fc-bbf2f32d1219}"/>
      </w:docPartPr>
      <w:docPartBody>
        <w:p>
          <w:pPr>
            <w:pStyle w:val="24"/>
          </w:pPr>
          <w:r>
            <w:rPr>
              <w:rStyle w:val="3"/>
            </w:rPr>
            <w:t>Click here to enter text.</w:t>
          </w:r>
        </w:p>
      </w:docPartBody>
    </w:docPart>
    <w:docPart>
      <w:docPartPr>
        <w:name w:val="{7b3d1b1d-7a91-4740-b7a6-c8df82aabcf2}"/>
        <w:style w:val=""/>
        <w:category>
          <w:name w:val="General"/>
          <w:gallery w:val="placeholder"/>
        </w:category>
        <w:types>
          <w:type w:val="bbPlcHdr"/>
        </w:types>
        <w:behaviors>
          <w:behavior w:val="content"/>
        </w:behaviors>
        <w:description w:val=""/>
        <w:guid w:val="{7b3d1b1d-7a91-4740-b7a6-c8df82aabcf2}"/>
      </w:docPartPr>
      <w:docPartBody>
        <w:p>
          <w:pPr>
            <w:pStyle w:val="25"/>
          </w:pPr>
          <w:r>
            <w:rPr>
              <w:rStyle w:val="3"/>
            </w:rPr>
            <w:t>Click here to enter text.</w:t>
          </w:r>
        </w:p>
      </w:docPartBody>
    </w:docPart>
    <w:docPart>
      <w:docPartPr>
        <w:name w:val="{1119182e-8faa-455b-bfe3-85ee4385f335}"/>
        <w:style w:val=""/>
        <w:category>
          <w:name w:val="General"/>
          <w:gallery w:val="placeholder"/>
        </w:category>
        <w:types>
          <w:type w:val="bbPlcHdr"/>
        </w:types>
        <w:behaviors>
          <w:behavior w:val="content"/>
        </w:behaviors>
        <w:description w:val=""/>
        <w:guid w:val="{1119182e-8faa-455b-bfe3-85ee4385f335}"/>
      </w:docPartPr>
      <w:docPartBody>
        <w:p>
          <w:pPr>
            <w:pStyle w:val="26"/>
          </w:pPr>
          <w:r>
            <w:rPr>
              <w:rStyle w:val="3"/>
            </w:rPr>
            <w:t>Click here to enter text.</w:t>
          </w:r>
        </w:p>
      </w:docPartBody>
    </w:docPart>
    <w:docPart>
      <w:docPartPr>
        <w:name w:val="{6c6f7cce-2577-4476-accf-e5494226f33b}"/>
        <w:style w:val=""/>
        <w:category>
          <w:name w:val="General"/>
          <w:gallery w:val="placeholder"/>
        </w:category>
        <w:types>
          <w:type w:val="bbPlcHdr"/>
        </w:types>
        <w:behaviors>
          <w:behavior w:val="content"/>
        </w:behaviors>
        <w:description w:val=""/>
        <w:guid w:val="{6c6f7cce-2577-4476-accf-e5494226f33b}"/>
      </w:docPartPr>
      <w:docPartBody>
        <w:p>
          <w:pPr>
            <w:pStyle w:val="27"/>
          </w:pPr>
          <w:r>
            <w:rPr>
              <w:rStyle w:val="3"/>
            </w:rPr>
            <w:t>Click here to enter text.</w:t>
          </w:r>
        </w:p>
      </w:docPartBody>
    </w:docPart>
    <w:docPart>
      <w:docPartPr>
        <w:name w:val="{4fa6e2f5-b3b1-4455-b9ca-ee31681646d0}"/>
        <w:style w:val=""/>
        <w:category>
          <w:name w:val="General"/>
          <w:gallery w:val="placeholder"/>
        </w:category>
        <w:types>
          <w:type w:val="bbPlcHdr"/>
        </w:types>
        <w:behaviors>
          <w:behavior w:val="content"/>
        </w:behaviors>
        <w:description w:val=""/>
        <w:guid w:val="{4fa6e2f5-b3b1-4455-b9ca-ee31681646d0}"/>
      </w:docPartPr>
      <w:docPartBody>
        <w:p>
          <w:pPr>
            <w:pStyle w:val="28"/>
          </w:pPr>
          <w:r>
            <w:rPr>
              <w:rStyle w:val="3"/>
            </w:rPr>
            <w:t>Click here to enter text.</w:t>
          </w:r>
        </w:p>
      </w:docPartBody>
    </w:docPart>
    <w:docPart>
      <w:docPartPr>
        <w:name w:val="{dca39f2f-b63d-4abd-b279-2add6be27ea1}"/>
        <w:style w:val=""/>
        <w:category>
          <w:name w:val="General"/>
          <w:gallery w:val="placeholder"/>
        </w:category>
        <w:types>
          <w:type w:val="bbPlcHdr"/>
        </w:types>
        <w:behaviors>
          <w:behavior w:val="content"/>
        </w:behaviors>
        <w:description w:val=""/>
        <w:guid w:val="{dca39f2f-b63d-4abd-b279-2add6be27ea1}"/>
      </w:docPartPr>
      <w:docPartBody>
        <w:p>
          <w:pPr>
            <w:pStyle w:val="29"/>
          </w:pPr>
          <w:r>
            <w:rPr>
              <w:rStyle w:val="3"/>
            </w:rPr>
            <w:t>Click here to enter text.</w:t>
          </w:r>
        </w:p>
      </w:docPartBody>
    </w:docPart>
    <w:docPart>
      <w:docPartPr>
        <w:name w:val="{5ee47c45-7666-4549-a4b3-eed32687ed8b}"/>
        <w:style w:val=""/>
        <w:category>
          <w:name w:val="General"/>
          <w:gallery w:val="placeholder"/>
        </w:category>
        <w:types>
          <w:type w:val="bbPlcHdr"/>
        </w:types>
        <w:behaviors>
          <w:behavior w:val="content"/>
        </w:behaviors>
        <w:description w:val=""/>
        <w:guid w:val="{5ee47c45-7666-4549-a4b3-eed32687ed8b}"/>
      </w:docPartPr>
      <w:docPartBody>
        <w:p>
          <w:pPr>
            <w:pStyle w:val="30"/>
          </w:pPr>
          <w:r>
            <w:rPr>
              <w:rStyle w:val="3"/>
            </w:rPr>
            <w:t>Click here to enter text.</w:t>
          </w:r>
        </w:p>
      </w:docPartBody>
    </w:docPart>
    <w:docPart>
      <w:docPartPr>
        <w:name w:val="{ef9fc38a-255e-4037-b057-7403665b0927}"/>
        <w:style w:val=""/>
        <w:category>
          <w:name w:val="General"/>
          <w:gallery w:val="placeholder"/>
        </w:category>
        <w:types>
          <w:type w:val="bbPlcHdr"/>
        </w:types>
        <w:behaviors>
          <w:behavior w:val="content"/>
        </w:behaviors>
        <w:description w:val=""/>
        <w:guid w:val="{ef9fc38a-255e-4037-b057-7403665b0927}"/>
      </w:docPartPr>
      <w:docPartBody>
        <w:p>
          <w:pPr>
            <w:pStyle w:val="31"/>
          </w:pPr>
          <w:r>
            <w:rPr>
              <w:rStyle w:val="3"/>
            </w:rPr>
            <w:t>Click here to enter text.</w:t>
          </w:r>
        </w:p>
      </w:docPartBody>
    </w:docPart>
    <w:docPart>
      <w:docPartPr>
        <w:name w:val="{0a1b9a96-d95e-4e3d-bffc-a02d4f7576fa}"/>
        <w:style w:val=""/>
        <w:category>
          <w:name w:val="General"/>
          <w:gallery w:val="placeholder"/>
        </w:category>
        <w:types>
          <w:type w:val="bbPlcHdr"/>
        </w:types>
        <w:behaviors>
          <w:behavior w:val="content"/>
        </w:behaviors>
        <w:description w:val=""/>
        <w:guid w:val="{0a1b9a96-d95e-4e3d-bffc-a02d4f7576fa}"/>
      </w:docPartPr>
      <w:docPartBody>
        <w:p>
          <w:pPr>
            <w:pStyle w:val="32"/>
          </w:pPr>
          <w:r>
            <w:rPr>
              <w:rStyle w:val="3"/>
            </w:rPr>
            <w:t>Click here to enter text.</w:t>
          </w:r>
        </w:p>
      </w:docPartBody>
    </w:docPart>
    <w:docPart>
      <w:docPartPr>
        <w:name w:val="{83109bf1-8d70-4946-9c37-66e0f63c55cf}"/>
        <w:style w:val=""/>
        <w:category>
          <w:name w:val="General"/>
          <w:gallery w:val="placeholder"/>
        </w:category>
        <w:types>
          <w:type w:val="bbPlcHdr"/>
        </w:types>
        <w:behaviors>
          <w:behavior w:val="content"/>
        </w:behaviors>
        <w:description w:val=""/>
        <w:guid w:val="{83109bf1-8d70-4946-9c37-66e0f63c55cf}"/>
      </w:docPartPr>
      <w:docPartBody>
        <w:p>
          <w:pPr>
            <w:pStyle w:val="33"/>
          </w:pPr>
          <w:r>
            <w:rPr>
              <w:rStyle w:val="3"/>
            </w:rPr>
            <w:t>Click here to enter text.</w:t>
          </w:r>
        </w:p>
      </w:docPartBody>
    </w:docPart>
    <w:docPart>
      <w:docPartPr>
        <w:name w:val="{75e41e73-17f8-481c-bf20-c6dbf3800dd2}"/>
        <w:style w:val=""/>
        <w:category>
          <w:name w:val="General"/>
          <w:gallery w:val="placeholder"/>
        </w:category>
        <w:types>
          <w:type w:val="bbPlcHdr"/>
        </w:types>
        <w:behaviors>
          <w:behavior w:val="content"/>
        </w:behaviors>
        <w:description w:val=""/>
        <w:guid w:val="{75e41e73-17f8-481c-bf20-c6dbf3800dd2}"/>
      </w:docPartPr>
      <w:docPartBody>
        <w:p>
          <w:pPr>
            <w:pStyle w:val="34"/>
          </w:pPr>
          <w:r>
            <w:rPr>
              <w:rStyle w:val="3"/>
            </w:rPr>
            <w:t>Click here to enter text.</w:t>
          </w:r>
        </w:p>
      </w:docPartBody>
    </w:docPart>
    <w:docPart>
      <w:docPartPr>
        <w:name w:val="{c295e607-68d4-4277-967a-b7c998c662dd}"/>
        <w:style w:val=""/>
        <w:category>
          <w:name w:val="General"/>
          <w:gallery w:val="placeholder"/>
        </w:category>
        <w:types>
          <w:type w:val="bbPlcHdr"/>
        </w:types>
        <w:behaviors>
          <w:behavior w:val="content"/>
        </w:behaviors>
        <w:description w:val=""/>
        <w:guid w:val="{c295e607-68d4-4277-967a-b7c998c662dd}"/>
      </w:docPartPr>
      <w:docPartBody>
        <w:p>
          <w:pPr>
            <w:pStyle w:val="35"/>
          </w:pPr>
          <w:r>
            <w:rPr>
              <w:rStyle w:val="3"/>
            </w:rPr>
            <w:t>Click here to enter text.</w:t>
          </w:r>
        </w:p>
      </w:docPartBody>
    </w:docPart>
    <w:docPart>
      <w:docPartPr>
        <w:name w:val="{0dcaf276-a921-468a-bd41-eecd1cb9757f}"/>
        <w:style w:val=""/>
        <w:category>
          <w:name w:val="General"/>
          <w:gallery w:val="placeholder"/>
        </w:category>
        <w:types>
          <w:type w:val="bbPlcHdr"/>
        </w:types>
        <w:behaviors>
          <w:behavior w:val="content"/>
        </w:behaviors>
        <w:description w:val=""/>
        <w:guid w:val="{0dcaf276-a921-468a-bd41-eecd1cb9757f}"/>
      </w:docPartPr>
      <w:docPartBody>
        <w:p>
          <w:pPr>
            <w:pStyle w:val="36"/>
          </w:pPr>
          <w:r>
            <w:rPr>
              <w:rStyle w:val="3"/>
            </w:rPr>
            <w:t>Click here to enter text.</w:t>
          </w:r>
        </w:p>
      </w:docPartBody>
    </w:docPart>
    <w:docPart>
      <w:docPartPr>
        <w:name w:val="{d2162b18-a747-48c6-b6c1-24565863fa92}"/>
        <w:style w:val=""/>
        <w:category>
          <w:name w:val="General"/>
          <w:gallery w:val="placeholder"/>
        </w:category>
        <w:types>
          <w:type w:val="bbPlcHdr"/>
        </w:types>
        <w:behaviors>
          <w:behavior w:val="content"/>
        </w:behaviors>
        <w:description w:val=""/>
        <w:guid w:val="{d2162b18-a747-48c6-b6c1-24565863fa92}"/>
      </w:docPartPr>
      <w:docPartBody>
        <w:p>
          <w:pPr>
            <w:pStyle w:val="37"/>
          </w:pPr>
          <w:r>
            <w:rPr>
              <w:rStyle w:val="3"/>
            </w:rPr>
            <w:t>Click here to enter a date.</w:t>
          </w:r>
        </w:p>
      </w:docPartBody>
    </w:docPart>
    <w:docPart>
      <w:docPartPr>
        <w:name w:val="{4c86cc9d-ba38-47a1-8e7e-87f697e2a72d}"/>
        <w:style w:val=""/>
        <w:category>
          <w:name w:val="General"/>
          <w:gallery w:val="placeholder"/>
        </w:category>
        <w:types>
          <w:type w:val="bbPlcHdr"/>
        </w:types>
        <w:behaviors>
          <w:behavior w:val="content"/>
        </w:behaviors>
        <w:description w:val=""/>
        <w:guid w:val="{4c86cc9d-ba38-47a1-8e7e-87f697e2a72d}"/>
      </w:docPartPr>
      <w:docPartBody>
        <w:p>
          <w:pPr>
            <w:pStyle w:val="38"/>
          </w:pPr>
          <w:r>
            <w:rPr>
              <w:rStyle w:val="3"/>
            </w:rPr>
            <w:t>Click here to enter text.</w:t>
          </w:r>
        </w:p>
      </w:docPartBody>
    </w:docPart>
    <w:docPart>
      <w:docPartPr>
        <w:name w:val="{60689dea-7be4-41a0-88db-e1ff2b0d0f63}"/>
        <w:style w:val=""/>
        <w:category>
          <w:name w:val="General"/>
          <w:gallery w:val="placeholder"/>
        </w:category>
        <w:types>
          <w:type w:val="bbPlcHdr"/>
        </w:types>
        <w:behaviors>
          <w:behavior w:val="content"/>
        </w:behaviors>
        <w:description w:val=""/>
        <w:guid w:val="{60689dea-7be4-41a0-88db-e1ff2b0d0f63}"/>
      </w:docPartPr>
      <w:docPartBody>
        <w:p>
          <w:pPr>
            <w:pStyle w:val="39"/>
          </w:pPr>
          <w:r>
            <w:rPr>
              <w:rStyle w:val="3"/>
            </w:rPr>
            <w:t>Click here to enter a date.</w:t>
          </w:r>
        </w:p>
      </w:docPartBody>
    </w:docPart>
    <w:docPart>
      <w:docPartPr>
        <w:name w:val="{55270870-734a-48f3-bebb-dd02781d67c7}"/>
        <w:style w:val=""/>
        <w:category>
          <w:name w:val="General"/>
          <w:gallery w:val="placeholder"/>
        </w:category>
        <w:types>
          <w:type w:val="bbPlcHdr"/>
        </w:types>
        <w:behaviors>
          <w:behavior w:val="content"/>
        </w:behaviors>
        <w:description w:val=""/>
        <w:guid w:val="{55270870-734a-48f3-bebb-dd02781d67c7}"/>
      </w:docPartPr>
      <w:docPartBody>
        <w:p>
          <w:pPr>
            <w:pStyle w:val="40"/>
          </w:pPr>
          <w:r>
            <w:rPr>
              <w:rStyle w:val="3"/>
            </w:rPr>
            <w:t>Click here to enter text.</w:t>
          </w:r>
        </w:p>
      </w:docPartBody>
    </w:docPart>
    <w:docPart>
      <w:docPartPr>
        <w:name w:val="{112d92b2-78f7-4b00-ab7f-b450948fd7a2}"/>
        <w:style w:val=""/>
        <w:category>
          <w:name w:val="General"/>
          <w:gallery w:val="placeholder"/>
        </w:category>
        <w:types>
          <w:type w:val="bbPlcHdr"/>
        </w:types>
        <w:behaviors>
          <w:behavior w:val="content"/>
        </w:behaviors>
        <w:description w:val=""/>
        <w:guid w:val="{112d92b2-78f7-4b00-ab7f-b450948fd7a2}"/>
      </w:docPartPr>
      <w:docPartBody>
        <w:p>
          <w:pPr>
            <w:pStyle w:val="41"/>
          </w:pPr>
          <w:r>
            <w:rPr>
              <w:rStyle w:val="3"/>
            </w:rPr>
            <w:t>Click here to enter a date.</w:t>
          </w:r>
        </w:p>
      </w:docPartBody>
    </w:docPart>
    <w:docPart>
      <w:docPartPr>
        <w:name w:val="{935ecb0f-1860-48bf-a947-9ed5fa9f8408}"/>
        <w:style w:val=""/>
        <w:category>
          <w:name w:val="General"/>
          <w:gallery w:val="placeholder"/>
        </w:category>
        <w:types>
          <w:type w:val="bbPlcHdr"/>
        </w:types>
        <w:behaviors>
          <w:behavior w:val="content"/>
        </w:behaviors>
        <w:description w:val=""/>
        <w:guid w:val="{935ecb0f-1860-48bf-a947-9ed5fa9f8408}"/>
      </w:docPartPr>
      <w:docPartBody>
        <w:p>
          <w:pPr>
            <w:pStyle w:val="42"/>
          </w:pPr>
          <w:r>
            <w:rPr>
              <w:rStyle w:val="3"/>
            </w:rPr>
            <w:t>Click here to enter text.</w:t>
          </w:r>
        </w:p>
      </w:docPartBody>
    </w:docPart>
    <w:docPart>
      <w:docPartPr>
        <w:name w:val="{611f8dcc-fed3-4243-9466-9fc4e94dbf13}"/>
        <w:style w:val=""/>
        <w:category>
          <w:name w:val="General"/>
          <w:gallery w:val="placeholder"/>
        </w:category>
        <w:types>
          <w:type w:val="bbPlcHdr"/>
        </w:types>
        <w:behaviors>
          <w:behavior w:val="content"/>
        </w:behaviors>
        <w:description w:val=""/>
        <w:guid w:val="{611f8dcc-fed3-4243-9466-9fc4e94dbf13}"/>
      </w:docPartPr>
      <w:docPartBody>
        <w:p>
          <w:pPr>
            <w:pStyle w:val="43"/>
          </w:pPr>
          <w:r>
            <w:rPr>
              <w:rStyle w:val="3"/>
            </w:rPr>
            <w:t>Click here to enter text.</w:t>
          </w:r>
        </w:p>
      </w:docPartBody>
    </w:docPart>
    <w:docPart>
      <w:docPartPr>
        <w:name w:val="{a93b7897-a049-44f9-b722-bb41c4fac444}"/>
        <w:style w:val=""/>
        <w:category>
          <w:name w:val="General"/>
          <w:gallery w:val="placeholder"/>
        </w:category>
        <w:types>
          <w:type w:val="bbPlcHdr"/>
        </w:types>
        <w:behaviors>
          <w:behavior w:val="content"/>
        </w:behaviors>
        <w:description w:val=""/>
        <w:guid w:val="{a93b7897-a049-44f9-b722-bb41c4fac444}"/>
      </w:docPartPr>
      <w:docPartBody>
        <w:p>
          <w:pPr>
            <w:pStyle w:val="44"/>
          </w:pPr>
          <w:r>
            <w:rPr>
              <w:rStyle w:val="3"/>
            </w:rPr>
            <w:t>Click here to enter text.</w:t>
          </w:r>
        </w:p>
      </w:docPartBody>
    </w:docPart>
    <w:docPart>
      <w:docPartPr>
        <w:name w:val="{19cfde96-cb54-439d-aece-9496683ef112}"/>
        <w:style w:val=""/>
        <w:category>
          <w:name w:val="General"/>
          <w:gallery w:val="placeholder"/>
        </w:category>
        <w:types>
          <w:type w:val="bbPlcHdr"/>
        </w:types>
        <w:behaviors>
          <w:behavior w:val="content"/>
        </w:behaviors>
        <w:description w:val=""/>
        <w:guid w:val="{19cfde96-cb54-439d-aece-9496683ef112}"/>
      </w:docPartPr>
      <w:docPartBody>
        <w:p>
          <w:pPr>
            <w:pStyle w:val="45"/>
          </w:pPr>
          <w:r>
            <w:rPr>
              <w:rStyle w:val="3"/>
            </w:rPr>
            <w:t>Click here to enter text.</w:t>
          </w:r>
        </w:p>
      </w:docPartBody>
    </w:docPart>
    <w:docPart>
      <w:docPartPr>
        <w:name w:val="{69339954-5d7d-472d-bc76-dd6df95e9d8b}"/>
        <w:style w:val=""/>
        <w:category>
          <w:name w:val="General"/>
          <w:gallery w:val="placeholder"/>
        </w:category>
        <w:types>
          <w:type w:val="bbPlcHdr"/>
        </w:types>
        <w:behaviors>
          <w:behavior w:val="content"/>
        </w:behaviors>
        <w:description w:val=""/>
        <w:guid w:val="{69339954-5d7d-472d-bc76-dd6df95e9d8b}"/>
      </w:docPartPr>
      <w:docPartBody>
        <w:p>
          <w:pPr>
            <w:pStyle w:val="46"/>
          </w:pPr>
          <w:r>
            <w:rPr>
              <w:rStyle w:val="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iPriority="1" w:name="Default Paragraph Font"/>
    <w:lsdException w:qFormat="1" w:unhideWhenUsed="0" w:uiPriority="99" w:name="Placeholder Text"/>
  </w:latentStyles>
  <w:style w:type="character" w:default="1" w:styleId="1">
    <w:name w:val="Default Paragraph Font"/>
    <w:semiHidden/>
    <w:unhideWhenUsed/>
    <w:uiPriority w:val="1"/>
  </w:style>
  <w:style w:type="paragraph" w:customStyle="1" w:styleId="2">
    <w:name w:val="61A40E9C2FEB4BF8BE2B93A8B8FBFD4D5"/>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character" w:styleId="3">
    <w:name w:val="Placeholder Text"/>
    <w:basedOn w:val="1"/>
    <w:semiHidden/>
    <w:qFormat/>
    <w:uiPriority w:val="99"/>
    <w:rPr>
      <w:color w:val="808080"/>
    </w:rPr>
  </w:style>
  <w:style w:type="paragraph" w:customStyle="1" w:styleId="4">
    <w:name w:val="65D5DC24CA6B4C91AED91CC309E924555"/>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5">
    <w:name w:val="8E2FA65764194ACBA93BE3FCDE731FBF5"/>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6">
    <w:name w:val="21A1321CF5934DC3951B0C506696F28D4"/>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7">
    <w:name w:val="F0D8F747DEFF42FE9A11F4CD56FA1AD24"/>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8">
    <w:name w:val="F89BF0A23CA349619FCFDDBA752865C44"/>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9">
    <w:name w:val="E5988B24DE944B5D92CB50E9BCDB36834"/>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0">
    <w:name w:val="85241925646247539A2AD83D1E3BF6834"/>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1">
    <w:name w:val="5DDC3F11709A483C829831F2974627074"/>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2">
    <w:name w:val="0C4F245CE1B24E65B2CB2EC5388C391E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3">
    <w:name w:val="42FE8C34B3274B51936E0322D6D89BB8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4">
    <w:name w:val="3BAE04A1929247DDA7E4FC25C484D043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5">
    <w:name w:val="31167C1C302B4F60AA3E60A9053C519F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6">
    <w:name w:val="07DF171C01AC49C7B77C37A6C4CF3C61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7">
    <w:name w:val="B6C991BBF7644344A99C3EE7A9461181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8">
    <w:name w:val="8862EB38931246EEB3AEFAAEA0F3A8EC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19">
    <w:name w:val="144B1EA2010043FEAF92AEFCDD003FC6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20">
    <w:name w:val="234C589B21C2445DB3E226ABB1EE080F2"/>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21">
    <w:name w:val="56E6BE4AEE0D4A9E8CDACBC86FE525ED1"/>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22">
    <w:name w:val="7E74F2A32BC74C068BF29A80AC7FF8151"/>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23">
    <w:name w:val="C3AEB8FCED6E4679A8CC389EB37553D21"/>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24">
    <w:name w:val="E4A2803A73FC42A6A521ABDDBEF0F716"/>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25">
    <w:name w:val="F6162810FF354BF0A44088E377D0D536"/>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26">
    <w:name w:val="1D650BBACB2F4444AFA996A44653B9F7"/>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27">
    <w:name w:val="786BA0880EFD45AFA10EB40F731B2F56"/>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28">
    <w:name w:val="917046060C3C485F898BEE509C4A3065"/>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29">
    <w:name w:val="60CD6817BF7749EB8EA342E51F5C4A74"/>
    <w:qFormat/>
    <w:uiPriority w:val="0"/>
    <w:pPr>
      <w:widowControl w:val="0"/>
      <w:autoSpaceDE w:val="0"/>
      <w:autoSpaceDN w:val="0"/>
      <w:adjustRightInd w:val="0"/>
      <w:spacing w:after="0" w:line="240" w:lineRule="auto"/>
    </w:pPr>
    <w:rPr>
      <w:rFonts w:ascii="Times New Roman" w:hAnsi="Times New Roman" w:cs="Times New Roman" w:eastAsiaTheme="minorEastAsia"/>
      <w:sz w:val="24"/>
      <w:szCs w:val="24"/>
      <w:lang w:val="en-GB" w:eastAsia="en-GB" w:bidi="ar-SA"/>
    </w:rPr>
  </w:style>
  <w:style w:type="paragraph" w:customStyle="1" w:styleId="30">
    <w:name w:val="EFC53153FC174A1498CBF41F64BEDFA1"/>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1">
    <w:name w:val="A9417E81A12C4FB9B9807C8D0F718A60"/>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2">
    <w:name w:val="DBD4518084BD4F008D44B04922E47A1D"/>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3">
    <w:name w:val="93D7EA717E5C4DA6BFC4EF378FB9A731"/>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4">
    <w:name w:val="D5620E2A0C544297B8AAB4C7A43440DE"/>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5">
    <w:name w:val="E581E1CC79BC4C91A665C5D2BA4CD113"/>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6">
    <w:name w:val="C55C28FDBBFD44DEA6F7D4D3E7C9878B"/>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7">
    <w:name w:val="FCAB570671484A5A8CDDD94353ABD2C2"/>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8">
    <w:name w:val="50125F1156384DE98BD78BE90A28E060"/>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39">
    <w:name w:val="25209E127DC248B9BC386CA6545830CC"/>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40">
    <w:name w:val="650A588CF2344CBE8F3ADA0C5E33D54F"/>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41">
    <w:name w:val="BFF17958DDE84F80A7AE74A9BA13731C"/>
    <w:qFormat/>
    <w:uiPriority w:val="0"/>
    <w:pPr>
      <w:widowControl w:val="0"/>
      <w:autoSpaceDE w:val="0"/>
      <w:autoSpaceDN w:val="0"/>
      <w:adjustRightInd w:val="0"/>
      <w:spacing w:after="0" w:line="240" w:lineRule="auto"/>
      <w:ind w:left="1098"/>
    </w:pPr>
    <w:rPr>
      <w:rFonts w:ascii="Arial" w:hAnsi="Arial" w:cs="Arial" w:eastAsiaTheme="minorEastAsia"/>
      <w:lang w:val="en-GB" w:eastAsia="en-GB" w:bidi="ar-SA"/>
    </w:rPr>
  </w:style>
  <w:style w:type="paragraph" w:customStyle="1" w:styleId="42">
    <w:name w:val="F98BE7680C594972BD1E32C8B36F2201"/>
    <w:qFormat/>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43">
    <w:name w:val="5415FEBFE814464FB14BB96A0957DD78"/>
    <w:qFormat/>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44">
    <w:name w:val="1D5D2C2D210A4606ACF0DDC8D3ABF242"/>
    <w:qFormat/>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45">
    <w:name w:val="0BE588B67FAE425DA8516CEDC06FD49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6">
    <w:name w:val="FEE4F2FB2ECD4828BF96DD0D1F8C372C"/>
    <w:qFormat/>
    <w:uiPriority w:val="0"/>
    <w:pPr>
      <w:spacing w:after="160" w:line="259"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2018-12-13T22:34:00Z</dcterms:created>
  <dc:creator>Administrator</dc:creator>
  <cp:lastModifiedBy>Administrator</cp:lastModifiedBy>
  <dcterms:modified xsi:type="dcterms:W3CDTF">2018-12-20T03:20:48Z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