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snapToGrid/>
        <w:spacing w:line="360" w:lineRule="auto"/>
        <w:jc w:val="center"/>
        <w:textAlignment w:val="auto"/>
        <w:rPr>
          <w:rFonts w:hint="default" w:ascii="Arial" w:hAnsi="Arial" w:cs="Arial"/>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highlight w:val="none"/>
        </w:rPr>
      </w:pPr>
      <w:r>
        <w:rPr>
          <w:rFonts w:hint="default" w:ascii="Arial" w:hAnsi="Arial" w:cs="Arial"/>
          <w:highlight w:val="none"/>
        </w:rPr>
        <w:drawing>
          <wp:inline distT="0" distB="0" distL="0" distR="0">
            <wp:extent cx="4260215" cy="1073785"/>
            <wp:effectExtent l="0" t="0" r="6985" b="5715"/>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60215" cy="1073785"/>
                    </a:xfrm>
                    <a:prstGeom prst="rect">
                      <a:avLst/>
                    </a:prstGeom>
                    <a:noFill/>
                    <a:ln>
                      <a:noFill/>
                    </a:ln>
                  </pic:spPr>
                </pic:pic>
              </a:graphicData>
            </a:graphic>
          </wp:inline>
        </w:drawing>
      </w:r>
    </w:p>
    <w:p>
      <w:pPr>
        <w:pageBreakBefore w:val="0"/>
        <w:widowControl/>
        <w:kinsoku/>
        <w:wordWrap/>
        <w:overflowPunct/>
        <w:topLinePunct w:val="0"/>
        <w:bidi w:val="0"/>
        <w:snapToGrid/>
        <w:spacing w:line="360" w:lineRule="auto"/>
        <w:jc w:val="center"/>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b/>
          <w:sz w:val="32"/>
          <w:szCs w:val="24"/>
          <w:highlight w:val="none"/>
        </w:rPr>
      </w:pPr>
      <w:r>
        <w:rPr>
          <w:rFonts w:hint="default" w:ascii="Arial" w:hAnsi="Arial" w:cs="Arial"/>
          <w:b/>
          <w:sz w:val="32"/>
          <w:szCs w:val="24"/>
          <w:highlight w:val="none"/>
        </w:rPr>
        <w:t>MGT7998</w:t>
      </w:r>
    </w:p>
    <w:p>
      <w:pPr>
        <w:pageBreakBefore w:val="0"/>
        <w:widowControl/>
        <w:kinsoku/>
        <w:wordWrap/>
        <w:overflowPunct/>
        <w:topLinePunct w:val="0"/>
        <w:bidi w:val="0"/>
        <w:snapToGrid/>
        <w:spacing w:line="360" w:lineRule="auto"/>
        <w:jc w:val="center"/>
        <w:textAlignment w:val="auto"/>
        <w:rPr>
          <w:rFonts w:hint="default" w:ascii="Arial" w:hAnsi="Arial" w:cs="Arial"/>
          <w:b/>
          <w:sz w:val="32"/>
          <w:szCs w:val="24"/>
          <w:highlight w:val="none"/>
        </w:rPr>
      </w:pPr>
      <w:r>
        <w:rPr>
          <w:rFonts w:hint="default" w:ascii="Arial" w:hAnsi="Arial" w:cs="Arial"/>
          <w:b/>
          <w:sz w:val="32"/>
          <w:szCs w:val="24"/>
          <w:highlight w:val="none"/>
        </w:rPr>
        <w:t>MBA Project</w:t>
      </w:r>
    </w:p>
    <w:p>
      <w:pPr>
        <w:pageBreakBefore w:val="0"/>
        <w:widowControl/>
        <w:kinsoku/>
        <w:wordWrap/>
        <w:overflowPunct/>
        <w:topLinePunct w:val="0"/>
        <w:bidi w:val="0"/>
        <w:snapToGrid/>
        <w:spacing w:line="360" w:lineRule="auto"/>
        <w:jc w:val="center"/>
        <w:textAlignment w:val="auto"/>
        <w:rPr>
          <w:rFonts w:hint="default" w:ascii="Arial" w:hAnsi="Arial" w:cs="Arial"/>
          <w:b/>
          <w:sz w:val="32"/>
          <w:szCs w:val="24"/>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b/>
          <w:bCs/>
          <w:sz w:val="32"/>
          <w:szCs w:val="32"/>
          <w:highlight w:val="none"/>
        </w:rPr>
      </w:pPr>
      <w:r>
        <w:rPr>
          <w:rFonts w:hint="default" w:ascii="Arial" w:hAnsi="Arial" w:cs="Arial"/>
          <w:b/>
          <w:bCs/>
          <w:sz w:val="32"/>
          <w:szCs w:val="32"/>
          <w:highlight w:val="none"/>
        </w:rPr>
        <w:t>FACTORS INFLUENCING E-LOYALTY AMONG ONLINE CUSTOMERS IN THE E-COMMERCE PLATFORM, KLANG VALLEY MALAYSIA</w:t>
      </w:r>
    </w:p>
    <w:p>
      <w:pPr>
        <w:pageBreakBefore w:val="0"/>
        <w:widowControl/>
        <w:kinsoku/>
        <w:wordWrap/>
        <w:overflowPunct/>
        <w:topLinePunct w:val="0"/>
        <w:bidi w:val="0"/>
        <w:snapToGrid/>
        <w:spacing w:line="360" w:lineRule="auto"/>
        <w:jc w:val="center"/>
        <w:textAlignment w:val="auto"/>
        <w:rPr>
          <w:rFonts w:hint="default" w:ascii="Arial" w:hAnsi="Arial" w:cs="Arial"/>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highlight w:val="none"/>
        </w:rPr>
      </w:pPr>
    </w:p>
    <w:p>
      <w:pPr>
        <w:pageBreakBefore w:val="0"/>
        <w:widowControl/>
        <w:kinsoku/>
        <w:wordWrap/>
        <w:overflowPunct/>
        <w:topLinePunct w:val="0"/>
        <w:bidi w:val="0"/>
        <w:snapToGrid/>
        <w:spacing w:line="360" w:lineRule="auto"/>
        <w:jc w:val="left"/>
        <w:textAlignment w:val="auto"/>
        <w:rPr>
          <w:rFonts w:hint="default" w:ascii="Arial" w:hAnsi="Arial" w:cs="Arial" w:eastAsiaTheme="minorEastAsia"/>
          <w:sz w:val="24"/>
          <w:szCs w:val="24"/>
          <w:highlight w:val="none"/>
          <w:lang w:val="en-US" w:eastAsia="zh-CN"/>
        </w:rPr>
      </w:pPr>
      <w:r>
        <w:rPr>
          <w:rFonts w:hint="default" w:ascii="Arial" w:hAnsi="Arial" w:cs="Arial"/>
          <w:sz w:val="24"/>
          <w:szCs w:val="24"/>
          <w:highlight w:val="none"/>
        </w:rPr>
        <w:t>Name</w:t>
      </w:r>
      <w:r>
        <w:rPr>
          <w:rFonts w:hint="default" w:ascii="Arial" w:hAnsi="Arial" w:cs="Arial"/>
          <w:sz w:val="24"/>
          <w:szCs w:val="24"/>
          <w:highlight w:val="none"/>
        </w:rPr>
        <w:tab/>
      </w:r>
      <w:r>
        <w:rPr>
          <w:rFonts w:hint="default" w:ascii="Arial" w:hAnsi="Arial" w:cs="Arial"/>
          <w:sz w:val="24"/>
          <w:szCs w:val="24"/>
          <w:highlight w:val="none"/>
        </w:rPr>
        <w:tab/>
      </w:r>
      <w:r>
        <w:rPr>
          <w:rFonts w:hint="default" w:ascii="Arial" w:hAnsi="Arial" w:cs="Arial"/>
          <w:sz w:val="24"/>
          <w:szCs w:val="24"/>
          <w:highlight w:val="none"/>
        </w:rPr>
        <w:tab/>
      </w:r>
      <w:r>
        <w:rPr>
          <w:rFonts w:hint="default" w:ascii="Arial" w:hAnsi="Arial" w:cs="Arial"/>
          <w:sz w:val="24"/>
          <w:szCs w:val="24"/>
          <w:highlight w:val="none"/>
        </w:rPr>
        <w:t xml:space="preserve">: </w:t>
      </w:r>
      <w:r>
        <w:rPr>
          <w:rFonts w:hint="default" w:ascii="Arial" w:hAnsi="Arial" w:cs="Arial"/>
          <w:sz w:val="24"/>
          <w:szCs w:val="24"/>
          <w:highlight w:val="none"/>
          <w:lang w:val="en-US" w:eastAsia="zh-CN"/>
        </w:rPr>
        <w:t>WANG YAO</w:t>
      </w:r>
    </w:p>
    <w:p>
      <w:pPr>
        <w:pageBreakBefore w:val="0"/>
        <w:widowControl/>
        <w:kinsoku/>
        <w:wordWrap/>
        <w:overflowPunct/>
        <w:topLinePunct w:val="0"/>
        <w:bidi w:val="0"/>
        <w:snapToGrid/>
        <w:spacing w:line="360" w:lineRule="auto"/>
        <w:jc w:val="left"/>
        <w:textAlignment w:val="auto"/>
        <w:rPr>
          <w:rFonts w:hint="default" w:ascii="Arial" w:hAnsi="Arial" w:cs="Arial" w:eastAsiaTheme="minorEastAsia"/>
          <w:sz w:val="24"/>
          <w:szCs w:val="24"/>
          <w:highlight w:val="none"/>
          <w:lang w:val="en-US" w:eastAsia="zh-CN"/>
        </w:rPr>
      </w:pPr>
      <w:r>
        <w:rPr>
          <w:rFonts w:hint="default" w:ascii="Arial" w:hAnsi="Arial" w:cs="Arial"/>
          <w:sz w:val="24"/>
          <w:szCs w:val="24"/>
          <w:highlight w:val="none"/>
        </w:rPr>
        <w:t>Student ID</w:t>
      </w:r>
      <w:r>
        <w:rPr>
          <w:rFonts w:hint="default" w:ascii="Arial" w:hAnsi="Arial" w:cs="Arial"/>
          <w:sz w:val="24"/>
          <w:szCs w:val="24"/>
          <w:highlight w:val="none"/>
        </w:rPr>
        <w:tab/>
      </w:r>
      <w:r>
        <w:rPr>
          <w:rFonts w:hint="default" w:ascii="Arial" w:hAnsi="Arial" w:cs="Arial"/>
          <w:sz w:val="24"/>
          <w:szCs w:val="24"/>
          <w:highlight w:val="none"/>
        </w:rPr>
        <w:tab/>
      </w:r>
      <w:r>
        <w:rPr>
          <w:rFonts w:hint="default" w:ascii="Arial" w:hAnsi="Arial" w:cs="Arial"/>
          <w:sz w:val="24"/>
          <w:szCs w:val="24"/>
          <w:highlight w:val="none"/>
        </w:rPr>
        <w:t>: I</w:t>
      </w:r>
      <w:r>
        <w:rPr>
          <w:rFonts w:hint="default" w:ascii="Arial" w:hAnsi="Arial" w:cs="Arial"/>
          <w:sz w:val="24"/>
          <w:szCs w:val="24"/>
          <w:highlight w:val="none"/>
          <w:lang w:val="en-US" w:eastAsia="zh-CN"/>
        </w:rPr>
        <w:t>20018565</w:t>
      </w:r>
    </w:p>
    <w:p>
      <w:pPr>
        <w:pageBreakBefore w:val="0"/>
        <w:widowControl/>
        <w:kinsoku/>
        <w:wordWrap/>
        <w:overflowPunct/>
        <w:topLinePunct w:val="0"/>
        <w:bidi w:val="0"/>
        <w:snapToGrid/>
        <w:spacing w:line="360" w:lineRule="auto"/>
        <w:jc w:val="left"/>
        <w:textAlignment w:val="auto"/>
        <w:rPr>
          <w:rFonts w:hint="default" w:ascii="Arial" w:hAnsi="Arial" w:cs="Arial"/>
          <w:sz w:val="24"/>
          <w:szCs w:val="24"/>
          <w:highlight w:val="none"/>
        </w:rPr>
      </w:pPr>
      <w:r>
        <w:rPr>
          <w:rFonts w:hint="default" w:ascii="Arial" w:hAnsi="Arial" w:cs="Arial"/>
          <w:sz w:val="24"/>
          <w:szCs w:val="24"/>
          <w:highlight w:val="none"/>
        </w:rPr>
        <w:t>Programme</w:t>
      </w:r>
      <w:r>
        <w:rPr>
          <w:rFonts w:hint="default" w:ascii="Arial" w:hAnsi="Arial" w:cs="Arial"/>
          <w:sz w:val="24"/>
          <w:szCs w:val="24"/>
          <w:highlight w:val="none"/>
        </w:rPr>
        <w:tab/>
      </w:r>
      <w:r>
        <w:rPr>
          <w:rFonts w:hint="default" w:ascii="Arial" w:hAnsi="Arial" w:cs="Arial"/>
          <w:sz w:val="24"/>
          <w:szCs w:val="24"/>
          <w:highlight w:val="none"/>
        </w:rPr>
        <w:tab/>
      </w:r>
      <w:r>
        <w:rPr>
          <w:rFonts w:hint="default" w:ascii="Arial" w:hAnsi="Arial" w:cs="Arial"/>
          <w:sz w:val="24"/>
          <w:szCs w:val="24"/>
          <w:highlight w:val="none"/>
        </w:rPr>
        <w:t>: MBA</w:t>
      </w:r>
    </w:p>
    <w:p>
      <w:pPr>
        <w:pageBreakBefore w:val="0"/>
        <w:widowControl/>
        <w:kinsoku/>
        <w:wordWrap/>
        <w:overflowPunct/>
        <w:topLinePunct w:val="0"/>
        <w:bidi w:val="0"/>
        <w:snapToGrid/>
        <w:spacing w:line="360" w:lineRule="auto"/>
        <w:jc w:val="left"/>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Supervisor</w:t>
      </w:r>
      <w:r>
        <w:rPr>
          <w:rFonts w:hint="default" w:ascii="Arial" w:hAnsi="Arial" w:cs="Arial"/>
          <w:sz w:val="24"/>
          <w:szCs w:val="24"/>
          <w:highlight w:val="none"/>
        </w:rPr>
        <w:tab/>
      </w:r>
      <w:r>
        <w:rPr>
          <w:rFonts w:hint="default" w:ascii="Arial" w:hAnsi="Arial" w:cs="Arial"/>
          <w:sz w:val="24"/>
          <w:szCs w:val="24"/>
          <w:highlight w:val="none"/>
        </w:rPr>
        <w:tab/>
      </w:r>
      <w:r>
        <w:rPr>
          <w:rFonts w:hint="default" w:ascii="Arial" w:hAnsi="Arial" w:cs="Arial"/>
          <w:sz w:val="24"/>
          <w:szCs w:val="24"/>
          <w:highlight w:val="none"/>
        </w:rPr>
        <w:t>:</w:t>
      </w:r>
      <w:r>
        <w:rPr>
          <w:rFonts w:hint="default" w:ascii="Arial" w:hAnsi="Arial" w:cs="Arial"/>
          <w:sz w:val="24"/>
          <w:szCs w:val="24"/>
          <w:highlight w:val="none"/>
          <w:lang w:val="en-US" w:eastAsia="zh-CN"/>
        </w:rPr>
        <w:t>Ow Yong</w:t>
      </w:r>
    </w:p>
    <w:p>
      <w:pPr>
        <w:pageBreakBefore w:val="0"/>
        <w:widowControl/>
        <w:kinsoku/>
        <w:wordWrap/>
        <w:overflowPunct/>
        <w:topLinePunct w:val="0"/>
        <w:bidi w:val="0"/>
        <w:snapToGrid/>
        <w:spacing w:line="360" w:lineRule="auto"/>
        <w:jc w:val="left"/>
        <w:textAlignment w:val="auto"/>
        <w:rPr>
          <w:rFonts w:hint="default" w:ascii="Arial" w:hAnsi="Arial" w:cs="Arial"/>
          <w:sz w:val="24"/>
          <w:szCs w:val="24"/>
          <w:highlight w:val="none"/>
          <w:lang w:val="en-US" w:eastAsia="zh-CN"/>
        </w:rPr>
      </w:pPr>
    </w:p>
    <w:p>
      <w:pPr>
        <w:keepNext/>
        <w:keepLines/>
        <w:pageBreakBefore w:val="0"/>
        <w:widowControl/>
        <w:kinsoku/>
        <w:wordWrap/>
        <w:overflowPunct/>
        <w:topLinePunct w:val="0"/>
        <w:bidi w:val="0"/>
        <w:snapToGrid/>
        <w:spacing w:after="0" w:line="360" w:lineRule="auto"/>
        <w:jc w:val="both"/>
        <w:textAlignment w:val="auto"/>
        <w:rPr>
          <w:rFonts w:hint="default" w:ascii="Arial" w:hAnsi="Arial" w:eastAsia="SimHei" w:cs="Arial"/>
          <w:b/>
          <w:sz w:val="24"/>
          <w:szCs w:val="24"/>
          <w:highlight w:val="none"/>
          <w:lang w:val="en-US" w:eastAsia="zh-CN"/>
        </w:rPr>
      </w:pPr>
    </w:p>
    <w:p>
      <w:pPr>
        <w:keepNext/>
        <w:keepLines/>
        <w:pageBreakBefore w:val="0"/>
        <w:widowControl/>
        <w:kinsoku/>
        <w:wordWrap/>
        <w:overflowPunct/>
        <w:topLinePunct w:val="0"/>
        <w:bidi w:val="0"/>
        <w:snapToGrid/>
        <w:spacing w:after="0" w:line="360" w:lineRule="auto"/>
        <w:jc w:val="both"/>
        <w:textAlignment w:val="auto"/>
        <w:rPr>
          <w:rFonts w:hint="default" w:ascii="Arial" w:hAnsi="Arial" w:eastAsia="SimHei" w:cs="Arial"/>
          <w:b/>
          <w:sz w:val="24"/>
          <w:szCs w:val="24"/>
          <w:highlight w:val="none"/>
          <w:lang w:val="en-US" w:eastAsia="zh-CN"/>
        </w:rPr>
      </w:pPr>
    </w:p>
    <w:sdt>
      <w:sdtPr>
        <w:rPr>
          <w:rFonts w:hint="default" w:ascii="Arial" w:hAnsi="Arial" w:eastAsia="SimSun" w:cs="Arial"/>
          <w:sz w:val="24"/>
          <w:szCs w:val="24"/>
          <w:highlight w:val="none"/>
        </w:rPr>
        <w:id w:val="147455265"/>
        <w15:color w:val="DBDBDB"/>
        <w:docPartObj>
          <w:docPartGallery w:val="Table of Contents"/>
          <w:docPartUnique/>
        </w:docPartObj>
      </w:sdtPr>
      <w:sdtEndPr>
        <w:rPr>
          <w:rFonts w:hint="default" w:ascii="Arial" w:hAnsi="Arial" w:eastAsia="SimHei" w:cs="Arial"/>
          <w:b/>
          <w:sz w:val="24"/>
          <w:szCs w:val="24"/>
          <w:highlight w:val="none"/>
        </w:rPr>
      </w:sdtEndPr>
      <w:sdtContent>
        <w:p>
          <w:pPr>
            <w:pageBreakBefore w:val="0"/>
            <w:widowControl/>
            <w:kinsoku/>
            <w:wordWrap/>
            <w:overflowPunct/>
            <w:topLinePunct w:val="0"/>
            <w:bidi w:val="0"/>
            <w:snapToGrid/>
            <w:spacing w:after="0" w:line="360" w:lineRule="auto"/>
            <w:jc w:val="center"/>
            <w:textAlignment w:val="auto"/>
            <w:rPr>
              <w:rFonts w:hint="default" w:ascii="Arial" w:hAnsi="Arial" w:eastAsia="SimSun" w:cs="Arial"/>
              <w:sz w:val="24"/>
              <w:szCs w:val="24"/>
              <w:highlight w:val="none"/>
              <w:lang w:eastAsia="zh-CN"/>
            </w:rPr>
          </w:pPr>
          <w:r>
            <w:rPr>
              <w:rFonts w:hint="default" w:ascii="Arial" w:hAnsi="Arial" w:eastAsia="SimSun" w:cs="Arial"/>
              <w:b/>
              <w:bCs/>
              <w:sz w:val="24"/>
              <w:szCs w:val="24"/>
              <w:highlight w:val="none"/>
              <w:lang w:eastAsia="zh-CN"/>
            </w:rPr>
            <w:t>Table of content</w:t>
          </w:r>
        </w:p>
        <w:p>
          <w:pPr>
            <w:pageBreakBefore w:val="0"/>
            <w:widowControl/>
            <w:kinsoku/>
            <w:wordWrap/>
            <w:overflowPunct/>
            <w:topLinePunct w:val="0"/>
            <w:bidi w:val="0"/>
            <w:snapToGrid/>
            <w:spacing w:after="0" w:line="360" w:lineRule="auto"/>
            <w:jc w:val="center"/>
            <w:textAlignment w:val="auto"/>
            <w:rPr>
              <w:highlight w:val="none"/>
            </w:rPr>
          </w:pPr>
        </w:p>
      </w:sdtContent>
    </w:sdt>
    <w:sdt>
      <w:sdtPr>
        <w:rPr>
          <w:rFonts w:hint="default" w:ascii="Arial" w:hAnsi="Arial" w:eastAsia="SimSun" w:cs="Arial"/>
          <w:sz w:val="24"/>
          <w:szCs w:val="24"/>
          <w:highlight w:val="none"/>
        </w:rPr>
        <w:id w:val="147476156"/>
        <w15:color w:val="DBDBDB"/>
        <w:docPartObj>
          <w:docPartGallery w:val="Table of Contents"/>
          <w:docPartUnique/>
        </w:docPartObj>
      </w:sdtPr>
      <w:sdtEndPr>
        <w:rPr>
          <w:rFonts w:hint="default" w:ascii="Arial" w:hAnsi="Arial" w:cs="Arial" w:eastAsiaTheme="majorEastAsia"/>
          <w:bCs/>
          <w:sz w:val="24"/>
          <w:szCs w:val="24"/>
          <w:highlight w:val="none"/>
          <w:lang w:val="en-US"/>
        </w:rPr>
      </w:sdtEndPr>
      <w:sdtContent>
        <w:p>
          <w:pPr>
            <w:pageBreakBefore w:val="0"/>
            <w:widowControl/>
            <w:kinsoku/>
            <w:wordWrap/>
            <w:overflowPunct/>
            <w:topLinePunct w:val="0"/>
            <w:bidi w:val="0"/>
            <w:snapToGrid/>
            <w:spacing w:after="0" w:line="360" w:lineRule="auto"/>
            <w:jc w:val="center"/>
            <w:textAlignment w:val="auto"/>
            <w:rPr>
              <w:rFonts w:hint="default" w:ascii="Arial" w:hAnsi="Arial" w:cs="Arial"/>
              <w:sz w:val="24"/>
              <w:szCs w:val="24"/>
              <w:highlight w:val="none"/>
            </w:rPr>
          </w:pPr>
        </w:p>
        <w:p>
          <w:pPr>
            <w:pStyle w:val="11"/>
            <w:tabs>
              <w:tab w:val="right" w:leader="dot" w:pos="8499"/>
            </w:tabs>
            <w:rPr>
              <w:highlight w:val="none"/>
            </w:rPr>
          </w:pPr>
          <w:r>
            <w:rPr>
              <w:rFonts w:hint="default" w:ascii="Arial" w:hAnsi="Arial" w:cs="Arial" w:eastAsiaTheme="majorEastAsia"/>
              <w:b/>
              <w:bCs/>
              <w:sz w:val="24"/>
              <w:szCs w:val="24"/>
              <w:highlight w:val="none"/>
            </w:rPr>
            <w:fldChar w:fldCharType="begin"/>
          </w:r>
          <w:r>
            <w:rPr>
              <w:rFonts w:hint="default" w:ascii="Arial" w:hAnsi="Arial" w:cs="Arial" w:eastAsiaTheme="majorEastAsia"/>
              <w:b/>
              <w:bCs/>
              <w:sz w:val="24"/>
              <w:szCs w:val="24"/>
              <w:highlight w:val="none"/>
            </w:rPr>
            <w:instrText xml:space="preserve">TOC \o "1-1" \h \u </w:instrText>
          </w:r>
          <w:r>
            <w:rPr>
              <w:rFonts w:hint="default" w:ascii="Arial" w:hAnsi="Arial" w:cs="Arial" w:eastAsiaTheme="majorEastAsia"/>
              <w:b/>
              <w:bCs/>
              <w:sz w:val="24"/>
              <w:szCs w:val="24"/>
              <w:highlight w:val="none"/>
            </w:rPr>
            <w:fldChar w:fldCharType="separate"/>
          </w: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_Toc29562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CHAPTER ONE</w:t>
          </w:r>
          <w:r>
            <w:rPr>
              <w:highlight w:val="none"/>
            </w:rPr>
            <w:tab/>
          </w:r>
          <w:r>
            <w:rPr>
              <w:highlight w:val="none"/>
            </w:rPr>
            <w:fldChar w:fldCharType="begin"/>
          </w:r>
          <w:r>
            <w:rPr>
              <w:highlight w:val="none"/>
            </w:rPr>
            <w:instrText xml:space="preserve"> PAGEREF _Toc29562 </w:instrText>
          </w:r>
          <w:r>
            <w:rPr>
              <w:highlight w:val="none"/>
            </w:rPr>
            <w:fldChar w:fldCharType="separate"/>
          </w:r>
          <w:r>
            <w:rPr>
              <w:highlight w:val="none"/>
            </w:rPr>
            <w:t>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_Toc15539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zh-CN"/>
            </w:rPr>
            <w:t xml:space="preserve">1.0 </w:t>
          </w:r>
          <w:r>
            <w:rPr>
              <w:rFonts w:hint="default" w:ascii="Arial" w:hAnsi="Arial" w:cs="Arial"/>
              <w:szCs w:val="24"/>
              <w:highlight w:val="none"/>
            </w:rPr>
            <w:t>INTRODUCTION</w:t>
          </w:r>
          <w:r>
            <w:rPr>
              <w:highlight w:val="none"/>
            </w:rPr>
            <w:tab/>
          </w:r>
          <w:r>
            <w:rPr>
              <w:highlight w:val="none"/>
            </w:rPr>
            <w:fldChar w:fldCharType="begin"/>
          </w:r>
          <w:r>
            <w:rPr>
              <w:highlight w:val="none"/>
            </w:rPr>
            <w:instrText xml:space="preserve"> PAGEREF _Toc15539 </w:instrText>
          </w:r>
          <w:r>
            <w:rPr>
              <w:highlight w:val="none"/>
            </w:rPr>
            <w:fldChar w:fldCharType="separate"/>
          </w:r>
          <w:r>
            <w:rPr>
              <w:highlight w:val="none"/>
            </w:rPr>
            <w:t>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_Toc1689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1.1 Research Background</w:t>
          </w:r>
          <w:r>
            <w:rPr>
              <w:highlight w:val="none"/>
            </w:rPr>
            <w:tab/>
          </w:r>
          <w:r>
            <w:rPr>
              <w:highlight w:val="none"/>
            </w:rPr>
            <w:fldChar w:fldCharType="begin"/>
          </w:r>
          <w:r>
            <w:rPr>
              <w:highlight w:val="none"/>
            </w:rPr>
            <w:instrText xml:space="preserve"> PAGEREF _Toc1689 </w:instrText>
          </w:r>
          <w:r>
            <w:rPr>
              <w:highlight w:val="none"/>
            </w:rPr>
            <w:fldChar w:fldCharType="separate"/>
          </w:r>
          <w:r>
            <w:rPr>
              <w:highlight w:val="none"/>
            </w:rPr>
            <w:t>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_Toc22058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1.2 Problem Statement</w:t>
          </w:r>
          <w:r>
            <w:rPr>
              <w:highlight w:val="none"/>
            </w:rPr>
            <w:tab/>
          </w:r>
          <w:r>
            <w:rPr>
              <w:highlight w:val="none"/>
            </w:rPr>
            <w:fldChar w:fldCharType="begin"/>
          </w:r>
          <w:r>
            <w:rPr>
              <w:highlight w:val="none"/>
            </w:rPr>
            <w:instrText xml:space="preserve"> PAGEREF _Toc22058 </w:instrText>
          </w:r>
          <w:r>
            <w:rPr>
              <w:highlight w:val="none"/>
            </w:rPr>
            <w:fldChar w:fldCharType="separate"/>
          </w:r>
          <w:r>
            <w:rPr>
              <w:highlight w:val="none"/>
            </w:rPr>
            <w:t>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_Toc17882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1.3 Research Questions</w:t>
          </w:r>
          <w:r>
            <w:rPr>
              <w:highlight w:val="none"/>
            </w:rPr>
            <w:tab/>
          </w:r>
          <w:r>
            <w:rPr>
              <w:highlight w:val="none"/>
            </w:rPr>
            <w:fldChar w:fldCharType="begin"/>
          </w:r>
          <w:r>
            <w:rPr>
              <w:highlight w:val="none"/>
            </w:rPr>
            <w:instrText xml:space="preserve"> PAGEREF _Toc17882 </w:instrText>
          </w:r>
          <w:r>
            <w:rPr>
              <w:highlight w:val="none"/>
            </w:rPr>
            <w:fldChar w:fldCharType="separate"/>
          </w:r>
          <w:r>
            <w:rPr>
              <w:highlight w:val="none"/>
            </w:rPr>
            <w:t>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_Toc26894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1.3.1 General Question</w:t>
          </w:r>
          <w:r>
            <w:rPr>
              <w:highlight w:val="none"/>
            </w:rPr>
            <w:tab/>
          </w:r>
          <w:r>
            <w:rPr>
              <w:highlight w:val="none"/>
            </w:rPr>
            <w:fldChar w:fldCharType="begin"/>
          </w:r>
          <w:r>
            <w:rPr>
              <w:highlight w:val="none"/>
            </w:rPr>
            <w:instrText xml:space="preserve"> PAGEREF _Toc26894 </w:instrText>
          </w:r>
          <w:r>
            <w:rPr>
              <w:highlight w:val="none"/>
            </w:rPr>
            <w:fldChar w:fldCharType="separate"/>
          </w:r>
          <w:r>
            <w:rPr>
              <w:highlight w:val="none"/>
            </w:rPr>
            <w:t>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_Toc16476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1.3.2 Specific Questions</w:t>
          </w:r>
          <w:r>
            <w:rPr>
              <w:highlight w:val="none"/>
            </w:rPr>
            <w:tab/>
          </w:r>
          <w:r>
            <w:rPr>
              <w:highlight w:val="none"/>
            </w:rPr>
            <w:fldChar w:fldCharType="begin"/>
          </w:r>
          <w:r>
            <w:rPr>
              <w:highlight w:val="none"/>
            </w:rPr>
            <w:instrText xml:space="preserve"> PAGEREF _Toc16476 </w:instrText>
          </w:r>
          <w:r>
            <w:rPr>
              <w:highlight w:val="none"/>
            </w:rPr>
            <w:fldChar w:fldCharType="separate"/>
          </w:r>
          <w:r>
            <w:rPr>
              <w:highlight w:val="none"/>
            </w:rPr>
            <w:t>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_Toc28837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1.4 Research Objectives</w:t>
          </w:r>
          <w:r>
            <w:rPr>
              <w:highlight w:val="none"/>
            </w:rPr>
            <w:tab/>
          </w:r>
          <w:r>
            <w:rPr>
              <w:highlight w:val="none"/>
            </w:rPr>
            <w:fldChar w:fldCharType="begin"/>
          </w:r>
          <w:r>
            <w:rPr>
              <w:highlight w:val="none"/>
            </w:rPr>
            <w:instrText xml:space="preserve"> PAGEREF _Toc28837 </w:instrText>
          </w:r>
          <w:r>
            <w:rPr>
              <w:highlight w:val="none"/>
            </w:rPr>
            <w:fldChar w:fldCharType="separate"/>
          </w:r>
          <w:r>
            <w:rPr>
              <w:highlight w:val="none"/>
            </w:rPr>
            <w:t>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_Toc4702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1.4.1 General Objective</w:t>
          </w:r>
          <w:r>
            <w:rPr>
              <w:highlight w:val="none"/>
            </w:rPr>
            <w:tab/>
          </w:r>
          <w:r>
            <w:rPr>
              <w:highlight w:val="none"/>
            </w:rPr>
            <w:fldChar w:fldCharType="begin"/>
          </w:r>
          <w:r>
            <w:rPr>
              <w:highlight w:val="none"/>
            </w:rPr>
            <w:instrText xml:space="preserve"> PAGEREF _Toc4702 </w:instrText>
          </w:r>
          <w:r>
            <w:rPr>
              <w:highlight w:val="none"/>
            </w:rPr>
            <w:fldChar w:fldCharType="separate"/>
          </w:r>
          <w:r>
            <w:rPr>
              <w:highlight w:val="none"/>
            </w:rPr>
            <w:t>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_Toc21988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1.4.2 Specific Objectives</w:t>
          </w:r>
          <w:r>
            <w:rPr>
              <w:highlight w:val="none"/>
            </w:rPr>
            <w:tab/>
          </w:r>
          <w:r>
            <w:rPr>
              <w:highlight w:val="none"/>
            </w:rPr>
            <w:fldChar w:fldCharType="begin"/>
          </w:r>
          <w:r>
            <w:rPr>
              <w:highlight w:val="none"/>
            </w:rPr>
            <w:instrText xml:space="preserve"> PAGEREF _Toc21988 </w:instrText>
          </w:r>
          <w:r>
            <w:rPr>
              <w:highlight w:val="none"/>
            </w:rPr>
            <w:fldChar w:fldCharType="separate"/>
          </w:r>
          <w:r>
            <w:rPr>
              <w:highlight w:val="none"/>
            </w:rPr>
            <w:t>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_Toc4083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1.5 Significant of Study</w:t>
          </w:r>
          <w:r>
            <w:rPr>
              <w:highlight w:val="none"/>
            </w:rPr>
            <w:tab/>
          </w:r>
          <w:r>
            <w:rPr>
              <w:highlight w:val="none"/>
            </w:rPr>
            <w:fldChar w:fldCharType="begin"/>
          </w:r>
          <w:r>
            <w:rPr>
              <w:highlight w:val="none"/>
            </w:rPr>
            <w:instrText xml:space="preserve"> PAGEREF _Toc4083 </w:instrText>
          </w:r>
          <w:r>
            <w:rPr>
              <w:highlight w:val="none"/>
            </w:rPr>
            <w:fldChar w:fldCharType="separate"/>
          </w:r>
          <w:r>
            <w:rPr>
              <w:highlight w:val="none"/>
            </w:rPr>
            <w:t>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_Toc6102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zh-CN"/>
            </w:rPr>
            <w:t>1.5.1 In the context of the Industry:</w:t>
          </w:r>
          <w:r>
            <w:rPr>
              <w:highlight w:val="none"/>
            </w:rPr>
            <w:tab/>
          </w:r>
          <w:r>
            <w:rPr>
              <w:highlight w:val="none"/>
            </w:rPr>
            <w:fldChar w:fldCharType="begin"/>
          </w:r>
          <w:r>
            <w:rPr>
              <w:highlight w:val="none"/>
            </w:rPr>
            <w:instrText xml:space="preserve"> PAGEREF _Toc6102 </w:instrText>
          </w:r>
          <w:r>
            <w:rPr>
              <w:highlight w:val="none"/>
            </w:rPr>
            <w:fldChar w:fldCharType="separate"/>
          </w:r>
          <w:r>
            <w:rPr>
              <w:highlight w:val="none"/>
            </w:rPr>
            <w:t>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_Toc21039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zh-CN"/>
            </w:rPr>
            <w:t>1.5.2 In the context of Academia:</w:t>
          </w:r>
          <w:r>
            <w:rPr>
              <w:highlight w:val="none"/>
            </w:rPr>
            <w:tab/>
          </w:r>
          <w:r>
            <w:rPr>
              <w:highlight w:val="none"/>
            </w:rPr>
            <w:fldChar w:fldCharType="begin"/>
          </w:r>
          <w:r>
            <w:rPr>
              <w:highlight w:val="none"/>
            </w:rPr>
            <w:instrText xml:space="preserve"> PAGEREF _Toc21039 </w:instrText>
          </w:r>
          <w:r>
            <w:rPr>
              <w:highlight w:val="none"/>
            </w:rPr>
            <w:fldChar w:fldCharType="separate"/>
          </w:r>
          <w:r>
            <w:rPr>
              <w:highlight w:val="none"/>
            </w:rPr>
            <w:t>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_Toc4237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1.6 Scope of Study</w:t>
          </w:r>
          <w:r>
            <w:rPr>
              <w:highlight w:val="none"/>
            </w:rPr>
            <w:tab/>
          </w:r>
          <w:r>
            <w:rPr>
              <w:highlight w:val="none"/>
            </w:rPr>
            <w:fldChar w:fldCharType="begin"/>
          </w:r>
          <w:r>
            <w:rPr>
              <w:highlight w:val="none"/>
            </w:rPr>
            <w:instrText xml:space="preserve"> PAGEREF _Toc4237 </w:instrText>
          </w:r>
          <w:r>
            <w:rPr>
              <w:highlight w:val="none"/>
            </w:rPr>
            <w:fldChar w:fldCharType="separate"/>
          </w:r>
          <w:r>
            <w:rPr>
              <w:highlight w:val="none"/>
            </w:rPr>
            <w:t>10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_Toc8933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1.7 Proposed Chapters</w:t>
          </w:r>
          <w:r>
            <w:rPr>
              <w:highlight w:val="none"/>
            </w:rPr>
            <w:tab/>
          </w:r>
          <w:r>
            <w:rPr>
              <w:highlight w:val="none"/>
            </w:rPr>
            <w:fldChar w:fldCharType="begin"/>
          </w:r>
          <w:r>
            <w:rPr>
              <w:highlight w:val="none"/>
            </w:rPr>
            <w:instrText xml:space="preserve"> PAGEREF _Toc8933 </w:instrText>
          </w:r>
          <w:r>
            <w:rPr>
              <w:highlight w:val="none"/>
            </w:rPr>
            <w:fldChar w:fldCharType="separate"/>
          </w:r>
          <w:r>
            <w:rPr>
              <w:highlight w:val="none"/>
            </w:rPr>
            <w:t>11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_Toc629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CHAPTER TWO</w:t>
          </w:r>
          <w:r>
            <w:rPr>
              <w:highlight w:val="none"/>
            </w:rPr>
            <w:tab/>
          </w:r>
          <w:r>
            <w:rPr>
              <w:highlight w:val="none"/>
            </w:rPr>
            <w:fldChar w:fldCharType="begin"/>
          </w:r>
          <w:r>
            <w:rPr>
              <w:highlight w:val="none"/>
            </w:rPr>
            <w:instrText xml:space="preserve"> PAGEREF _Toc629 </w:instrText>
          </w:r>
          <w:r>
            <w:rPr>
              <w:highlight w:val="none"/>
            </w:rPr>
            <w:fldChar w:fldCharType="separate"/>
          </w:r>
          <w:r>
            <w:rPr>
              <w:highlight w:val="none"/>
            </w:rPr>
            <w:t>12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_Toc25392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zh-CN"/>
            </w:rPr>
            <w:t xml:space="preserve">2.0 </w:t>
          </w:r>
          <w:r>
            <w:rPr>
              <w:rFonts w:hint="default" w:ascii="Arial" w:hAnsi="Arial" w:cs="Arial"/>
              <w:szCs w:val="24"/>
              <w:highlight w:val="none"/>
            </w:rPr>
            <w:t>LITERATURE REVIEW</w:t>
          </w:r>
          <w:r>
            <w:rPr>
              <w:highlight w:val="none"/>
            </w:rPr>
            <w:tab/>
          </w:r>
          <w:r>
            <w:rPr>
              <w:highlight w:val="none"/>
            </w:rPr>
            <w:fldChar w:fldCharType="begin"/>
          </w:r>
          <w:r>
            <w:rPr>
              <w:highlight w:val="none"/>
            </w:rPr>
            <w:instrText xml:space="preserve"> PAGEREF _Toc25392 </w:instrText>
          </w:r>
          <w:r>
            <w:rPr>
              <w:highlight w:val="none"/>
            </w:rPr>
            <w:fldChar w:fldCharType="separate"/>
          </w:r>
          <w:r>
            <w:rPr>
              <w:highlight w:val="none"/>
            </w:rPr>
            <w:t>12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_Toc14637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2.1 Introduction</w:t>
          </w:r>
          <w:r>
            <w:rPr>
              <w:highlight w:val="none"/>
            </w:rPr>
            <w:tab/>
          </w:r>
          <w:r>
            <w:rPr>
              <w:highlight w:val="none"/>
            </w:rPr>
            <w:fldChar w:fldCharType="begin"/>
          </w:r>
          <w:r>
            <w:rPr>
              <w:highlight w:val="none"/>
            </w:rPr>
            <w:instrText xml:space="preserve"> PAGEREF _Toc14637 </w:instrText>
          </w:r>
          <w:r>
            <w:rPr>
              <w:highlight w:val="none"/>
            </w:rPr>
            <w:fldChar w:fldCharType="separate"/>
          </w:r>
          <w:r>
            <w:rPr>
              <w:highlight w:val="none"/>
            </w:rPr>
            <w:t>12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_Toc11096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2.2 Defining Topic</w:t>
          </w:r>
          <w:r>
            <w:rPr>
              <w:highlight w:val="none"/>
            </w:rPr>
            <w:tab/>
          </w:r>
          <w:r>
            <w:rPr>
              <w:highlight w:val="none"/>
            </w:rPr>
            <w:fldChar w:fldCharType="begin"/>
          </w:r>
          <w:r>
            <w:rPr>
              <w:highlight w:val="none"/>
            </w:rPr>
            <w:instrText xml:space="preserve"> PAGEREF _Toc11096 </w:instrText>
          </w:r>
          <w:r>
            <w:rPr>
              <w:highlight w:val="none"/>
            </w:rPr>
            <w:fldChar w:fldCharType="separate"/>
          </w:r>
          <w:r>
            <w:rPr>
              <w:highlight w:val="none"/>
            </w:rPr>
            <w:t>13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_Toc8801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 xml:space="preserve">2.2.1 </w:t>
          </w:r>
          <w:r>
            <w:rPr>
              <w:rFonts w:hint="default" w:ascii="Arial" w:hAnsi="Arial" w:cs="Arial"/>
              <w:szCs w:val="24"/>
              <w:highlight w:val="none"/>
              <w:lang w:eastAsia="zh-CN"/>
            </w:rPr>
            <w:t>platform</w:t>
          </w:r>
          <w:r>
            <w:rPr>
              <w:rFonts w:hint="default" w:ascii="Arial" w:hAnsi="Arial" w:cs="Arial"/>
              <w:szCs w:val="24"/>
              <w:highlight w:val="none"/>
            </w:rPr>
            <w:t xml:space="preserve"> Design</w:t>
          </w:r>
          <w:r>
            <w:rPr>
              <w:highlight w:val="none"/>
            </w:rPr>
            <w:tab/>
          </w:r>
          <w:r>
            <w:rPr>
              <w:highlight w:val="none"/>
            </w:rPr>
            <w:fldChar w:fldCharType="begin"/>
          </w:r>
          <w:r>
            <w:rPr>
              <w:highlight w:val="none"/>
            </w:rPr>
            <w:instrText xml:space="preserve"> PAGEREF _Toc8801 </w:instrText>
          </w:r>
          <w:r>
            <w:rPr>
              <w:highlight w:val="none"/>
            </w:rPr>
            <w:fldChar w:fldCharType="separate"/>
          </w:r>
          <w:r>
            <w:rPr>
              <w:highlight w:val="none"/>
            </w:rPr>
            <w:t>13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_Toc5847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2.2.2 Security</w:t>
          </w:r>
          <w:r>
            <w:rPr>
              <w:highlight w:val="none"/>
            </w:rPr>
            <w:tab/>
          </w:r>
          <w:r>
            <w:rPr>
              <w:highlight w:val="none"/>
            </w:rPr>
            <w:fldChar w:fldCharType="begin"/>
          </w:r>
          <w:r>
            <w:rPr>
              <w:highlight w:val="none"/>
            </w:rPr>
            <w:instrText xml:space="preserve"> PAGEREF _Toc5847 </w:instrText>
          </w:r>
          <w:r>
            <w:rPr>
              <w:highlight w:val="none"/>
            </w:rPr>
            <w:fldChar w:fldCharType="separate"/>
          </w:r>
          <w:r>
            <w:rPr>
              <w:highlight w:val="none"/>
            </w:rPr>
            <w:t>13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_Toc9782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2.2.</w:t>
          </w:r>
          <w:r>
            <w:rPr>
              <w:rFonts w:hint="default" w:ascii="Arial" w:hAnsi="Arial" w:cs="Arial"/>
              <w:szCs w:val="24"/>
              <w:highlight w:val="none"/>
              <w:lang w:eastAsia="zh-CN"/>
            </w:rPr>
            <w:t>3</w:t>
          </w:r>
          <w:r>
            <w:rPr>
              <w:rFonts w:hint="default" w:ascii="Arial" w:hAnsi="Arial" w:cs="Arial"/>
              <w:szCs w:val="24"/>
              <w:highlight w:val="none"/>
            </w:rPr>
            <w:t xml:space="preserve"> Choice</w:t>
          </w:r>
          <w:r>
            <w:rPr>
              <w:highlight w:val="none"/>
            </w:rPr>
            <w:tab/>
          </w:r>
          <w:r>
            <w:rPr>
              <w:highlight w:val="none"/>
            </w:rPr>
            <w:fldChar w:fldCharType="begin"/>
          </w:r>
          <w:r>
            <w:rPr>
              <w:highlight w:val="none"/>
            </w:rPr>
            <w:instrText xml:space="preserve"> PAGEREF _Toc9782 </w:instrText>
          </w:r>
          <w:r>
            <w:rPr>
              <w:highlight w:val="none"/>
            </w:rPr>
            <w:fldChar w:fldCharType="separate"/>
          </w:r>
          <w:r>
            <w:rPr>
              <w:highlight w:val="none"/>
            </w:rPr>
            <w:t>14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_Toc1413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2.2.</w:t>
          </w:r>
          <w:r>
            <w:rPr>
              <w:rFonts w:hint="default" w:ascii="Arial" w:hAnsi="Arial" w:cs="Arial"/>
              <w:szCs w:val="24"/>
              <w:highlight w:val="none"/>
              <w:lang w:eastAsia="zh-CN"/>
            </w:rPr>
            <w:t xml:space="preserve">4 </w:t>
          </w:r>
          <w:r>
            <w:rPr>
              <w:rFonts w:hint="default" w:ascii="Arial" w:hAnsi="Arial" w:cs="Arial"/>
              <w:szCs w:val="24"/>
              <w:highlight w:val="none"/>
            </w:rPr>
            <w:t xml:space="preserve"> E-Loyalty</w:t>
          </w:r>
          <w:r>
            <w:rPr>
              <w:highlight w:val="none"/>
            </w:rPr>
            <w:tab/>
          </w:r>
          <w:r>
            <w:rPr>
              <w:highlight w:val="none"/>
            </w:rPr>
            <w:fldChar w:fldCharType="begin"/>
          </w:r>
          <w:r>
            <w:rPr>
              <w:highlight w:val="none"/>
            </w:rPr>
            <w:instrText xml:space="preserve"> PAGEREF _Toc1413 </w:instrText>
          </w:r>
          <w:r>
            <w:rPr>
              <w:highlight w:val="none"/>
            </w:rPr>
            <w:fldChar w:fldCharType="separate"/>
          </w:r>
          <w:r>
            <w:rPr>
              <w:highlight w:val="none"/>
            </w:rPr>
            <w:t>15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_Toc1090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2.3 Critical Literature Review of Variables</w:t>
          </w:r>
          <w:r>
            <w:rPr>
              <w:highlight w:val="none"/>
            </w:rPr>
            <w:tab/>
          </w:r>
          <w:r>
            <w:rPr>
              <w:highlight w:val="none"/>
            </w:rPr>
            <w:fldChar w:fldCharType="begin"/>
          </w:r>
          <w:r>
            <w:rPr>
              <w:highlight w:val="none"/>
            </w:rPr>
            <w:instrText xml:space="preserve"> PAGEREF _Toc1090 </w:instrText>
          </w:r>
          <w:r>
            <w:rPr>
              <w:highlight w:val="none"/>
            </w:rPr>
            <w:fldChar w:fldCharType="separate"/>
          </w:r>
          <w:r>
            <w:rPr>
              <w:highlight w:val="none"/>
            </w:rPr>
            <w:t>16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_Toc9020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 xml:space="preserve">2.3.1 Influences between </w:t>
          </w:r>
          <w:r>
            <w:rPr>
              <w:rFonts w:hint="default" w:ascii="Arial" w:hAnsi="Arial" w:cs="Arial"/>
              <w:szCs w:val="24"/>
              <w:highlight w:val="none"/>
              <w:lang w:eastAsia="zh-CN"/>
            </w:rPr>
            <w:t>Platform</w:t>
          </w:r>
          <w:r>
            <w:rPr>
              <w:rFonts w:hint="default" w:ascii="Arial" w:hAnsi="Arial" w:cs="Arial"/>
              <w:szCs w:val="24"/>
              <w:highlight w:val="none"/>
            </w:rPr>
            <w:t xml:space="preserve"> Design and E-Loyalty</w:t>
          </w:r>
          <w:r>
            <w:rPr>
              <w:highlight w:val="none"/>
            </w:rPr>
            <w:tab/>
          </w:r>
          <w:r>
            <w:rPr>
              <w:highlight w:val="none"/>
            </w:rPr>
            <w:fldChar w:fldCharType="begin"/>
          </w:r>
          <w:r>
            <w:rPr>
              <w:highlight w:val="none"/>
            </w:rPr>
            <w:instrText xml:space="preserve"> PAGEREF _Toc9020 </w:instrText>
          </w:r>
          <w:r>
            <w:rPr>
              <w:highlight w:val="none"/>
            </w:rPr>
            <w:fldChar w:fldCharType="separate"/>
          </w:r>
          <w:r>
            <w:rPr>
              <w:highlight w:val="none"/>
            </w:rPr>
            <w:t>16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_Toc24878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2.3.2 Influences between Security and E-Loyalty</w:t>
          </w:r>
          <w:r>
            <w:rPr>
              <w:highlight w:val="none"/>
            </w:rPr>
            <w:tab/>
          </w:r>
          <w:r>
            <w:rPr>
              <w:highlight w:val="none"/>
            </w:rPr>
            <w:fldChar w:fldCharType="begin"/>
          </w:r>
          <w:r>
            <w:rPr>
              <w:highlight w:val="none"/>
            </w:rPr>
            <w:instrText xml:space="preserve"> PAGEREF _Toc24878 </w:instrText>
          </w:r>
          <w:r>
            <w:rPr>
              <w:highlight w:val="none"/>
            </w:rPr>
            <w:fldChar w:fldCharType="separate"/>
          </w:r>
          <w:r>
            <w:rPr>
              <w:highlight w:val="none"/>
            </w:rPr>
            <w:t>17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_Toc20842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2.3.</w:t>
          </w:r>
          <w:r>
            <w:rPr>
              <w:rFonts w:hint="default" w:ascii="Arial" w:hAnsi="Arial" w:cs="Arial"/>
              <w:szCs w:val="24"/>
              <w:highlight w:val="none"/>
              <w:lang w:eastAsia="zh-CN"/>
            </w:rPr>
            <w:t>3</w:t>
          </w:r>
          <w:r>
            <w:rPr>
              <w:rFonts w:hint="default" w:ascii="Arial" w:hAnsi="Arial" w:cs="Arial"/>
              <w:szCs w:val="24"/>
              <w:highlight w:val="none"/>
            </w:rPr>
            <w:t xml:space="preserve"> Influences between Choice and E-Loyalty</w:t>
          </w:r>
          <w:r>
            <w:rPr>
              <w:highlight w:val="none"/>
            </w:rPr>
            <w:tab/>
          </w:r>
          <w:r>
            <w:rPr>
              <w:highlight w:val="none"/>
            </w:rPr>
            <w:fldChar w:fldCharType="begin"/>
          </w:r>
          <w:r>
            <w:rPr>
              <w:highlight w:val="none"/>
            </w:rPr>
            <w:instrText xml:space="preserve"> PAGEREF _Toc20842 </w:instrText>
          </w:r>
          <w:r>
            <w:rPr>
              <w:highlight w:val="none"/>
            </w:rPr>
            <w:fldChar w:fldCharType="separate"/>
          </w:r>
          <w:r>
            <w:rPr>
              <w:highlight w:val="none"/>
            </w:rPr>
            <w:t>18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_Toc21101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2.4 Underpinning Theories/Model</w:t>
          </w:r>
          <w:r>
            <w:rPr>
              <w:highlight w:val="none"/>
            </w:rPr>
            <w:tab/>
          </w:r>
          <w:r>
            <w:rPr>
              <w:highlight w:val="none"/>
            </w:rPr>
            <w:fldChar w:fldCharType="begin"/>
          </w:r>
          <w:r>
            <w:rPr>
              <w:highlight w:val="none"/>
            </w:rPr>
            <w:instrText xml:space="preserve"> PAGEREF _Toc21101 </w:instrText>
          </w:r>
          <w:r>
            <w:rPr>
              <w:highlight w:val="none"/>
            </w:rPr>
            <w:fldChar w:fldCharType="separate"/>
          </w:r>
          <w:r>
            <w:rPr>
              <w:highlight w:val="none"/>
            </w:rPr>
            <w:t>19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_Toc10863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2.4.1 Theory of Reasoned Action</w:t>
          </w:r>
          <w:r>
            <w:rPr>
              <w:highlight w:val="none"/>
            </w:rPr>
            <w:tab/>
          </w:r>
          <w:r>
            <w:rPr>
              <w:highlight w:val="none"/>
            </w:rPr>
            <w:fldChar w:fldCharType="begin"/>
          </w:r>
          <w:r>
            <w:rPr>
              <w:highlight w:val="none"/>
            </w:rPr>
            <w:instrText xml:space="preserve"> PAGEREF _Toc10863 </w:instrText>
          </w:r>
          <w:r>
            <w:rPr>
              <w:highlight w:val="none"/>
            </w:rPr>
            <w:fldChar w:fldCharType="separate"/>
          </w:r>
          <w:r>
            <w:rPr>
              <w:highlight w:val="none"/>
            </w:rPr>
            <w:t>19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_Toc21694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2.4.2 Expectation Confirmation Theory</w:t>
          </w:r>
          <w:r>
            <w:rPr>
              <w:highlight w:val="none"/>
            </w:rPr>
            <w:tab/>
          </w:r>
          <w:r>
            <w:rPr>
              <w:highlight w:val="none"/>
            </w:rPr>
            <w:fldChar w:fldCharType="begin"/>
          </w:r>
          <w:r>
            <w:rPr>
              <w:highlight w:val="none"/>
            </w:rPr>
            <w:instrText xml:space="preserve"> PAGEREF _Toc21694 </w:instrText>
          </w:r>
          <w:r>
            <w:rPr>
              <w:highlight w:val="none"/>
            </w:rPr>
            <w:fldChar w:fldCharType="separate"/>
          </w:r>
          <w:r>
            <w:rPr>
              <w:highlight w:val="none"/>
            </w:rPr>
            <w:t>19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_Toc32521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2.5 Research Framework</w:t>
          </w:r>
          <w:r>
            <w:rPr>
              <w:highlight w:val="none"/>
            </w:rPr>
            <w:tab/>
          </w:r>
          <w:r>
            <w:rPr>
              <w:highlight w:val="none"/>
            </w:rPr>
            <w:fldChar w:fldCharType="begin"/>
          </w:r>
          <w:r>
            <w:rPr>
              <w:highlight w:val="none"/>
            </w:rPr>
            <w:instrText xml:space="preserve"> PAGEREF _Toc32521 </w:instrText>
          </w:r>
          <w:r>
            <w:rPr>
              <w:highlight w:val="none"/>
            </w:rPr>
            <w:fldChar w:fldCharType="separate"/>
          </w:r>
          <w:r>
            <w:rPr>
              <w:highlight w:val="none"/>
            </w:rPr>
            <w:t>20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_Toc9148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2.6 Summary</w:t>
          </w:r>
          <w:r>
            <w:rPr>
              <w:highlight w:val="none"/>
            </w:rPr>
            <w:tab/>
          </w:r>
          <w:r>
            <w:rPr>
              <w:highlight w:val="none"/>
            </w:rPr>
            <w:fldChar w:fldCharType="begin"/>
          </w:r>
          <w:r>
            <w:rPr>
              <w:highlight w:val="none"/>
            </w:rPr>
            <w:instrText xml:space="preserve"> PAGEREF _Toc9148 </w:instrText>
          </w:r>
          <w:r>
            <w:rPr>
              <w:highlight w:val="none"/>
            </w:rPr>
            <w:fldChar w:fldCharType="separate"/>
          </w:r>
          <w:r>
            <w:rPr>
              <w:highlight w:val="none"/>
            </w:rPr>
            <w:t>21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_Toc14634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ja-JP"/>
            </w:rPr>
            <w:t>CHAPTER THREE</w:t>
          </w:r>
          <w:r>
            <w:rPr>
              <w:highlight w:val="none"/>
            </w:rPr>
            <w:tab/>
          </w:r>
          <w:r>
            <w:rPr>
              <w:highlight w:val="none"/>
            </w:rPr>
            <w:fldChar w:fldCharType="begin"/>
          </w:r>
          <w:r>
            <w:rPr>
              <w:highlight w:val="none"/>
            </w:rPr>
            <w:instrText xml:space="preserve"> PAGEREF _Toc14634 </w:instrText>
          </w:r>
          <w:r>
            <w:rPr>
              <w:highlight w:val="none"/>
            </w:rPr>
            <w:fldChar w:fldCharType="separate"/>
          </w:r>
          <w:r>
            <w:rPr>
              <w:highlight w:val="none"/>
            </w:rPr>
            <w:t>21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_Toc22896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ja-JP"/>
            </w:rPr>
            <w:t>3.0 RESEARCH METHODOLOGY</w:t>
          </w:r>
          <w:r>
            <w:rPr>
              <w:highlight w:val="none"/>
            </w:rPr>
            <w:tab/>
          </w:r>
          <w:r>
            <w:rPr>
              <w:highlight w:val="none"/>
            </w:rPr>
            <w:fldChar w:fldCharType="begin"/>
          </w:r>
          <w:r>
            <w:rPr>
              <w:highlight w:val="none"/>
            </w:rPr>
            <w:instrText xml:space="preserve"> PAGEREF _Toc22896 </w:instrText>
          </w:r>
          <w:r>
            <w:rPr>
              <w:highlight w:val="none"/>
            </w:rPr>
            <w:fldChar w:fldCharType="separate"/>
          </w:r>
          <w:r>
            <w:rPr>
              <w:highlight w:val="none"/>
            </w:rPr>
            <w:t>21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_Toc29976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3.1 Introduction</w:t>
          </w:r>
          <w:r>
            <w:rPr>
              <w:highlight w:val="none"/>
            </w:rPr>
            <w:tab/>
          </w:r>
          <w:r>
            <w:rPr>
              <w:highlight w:val="none"/>
            </w:rPr>
            <w:fldChar w:fldCharType="begin"/>
          </w:r>
          <w:r>
            <w:rPr>
              <w:highlight w:val="none"/>
            </w:rPr>
            <w:instrText xml:space="preserve"> PAGEREF _Toc29976 </w:instrText>
          </w:r>
          <w:r>
            <w:rPr>
              <w:highlight w:val="none"/>
            </w:rPr>
            <w:fldChar w:fldCharType="separate"/>
          </w:r>
          <w:r>
            <w:rPr>
              <w:highlight w:val="none"/>
            </w:rPr>
            <w:t>21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_Toc4641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3.2 Research Hypotheses</w:t>
          </w:r>
          <w:r>
            <w:rPr>
              <w:highlight w:val="none"/>
            </w:rPr>
            <w:tab/>
          </w:r>
          <w:r>
            <w:rPr>
              <w:highlight w:val="none"/>
            </w:rPr>
            <w:fldChar w:fldCharType="begin"/>
          </w:r>
          <w:r>
            <w:rPr>
              <w:highlight w:val="none"/>
            </w:rPr>
            <w:instrText xml:space="preserve"> PAGEREF _Toc4641 </w:instrText>
          </w:r>
          <w:r>
            <w:rPr>
              <w:highlight w:val="none"/>
            </w:rPr>
            <w:fldChar w:fldCharType="separate"/>
          </w:r>
          <w:r>
            <w:rPr>
              <w:highlight w:val="none"/>
            </w:rPr>
            <w:t>22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_Toc31414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3.3 Research Instrument</w:t>
          </w:r>
          <w:r>
            <w:rPr>
              <w:highlight w:val="none"/>
            </w:rPr>
            <w:tab/>
          </w:r>
          <w:r>
            <w:rPr>
              <w:highlight w:val="none"/>
            </w:rPr>
            <w:fldChar w:fldCharType="begin"/>
          </w:r>
          <w:r>
            <w:rPr>
              <w:highlight w:val="none"/>
            </w:rPr>
            <w:instrText xml:space="preserve"> PAGEREF _Toc31414 </w:instrText>
          </w:r>
          <w:r>
            <w:rPr>
              <w:highlight w:val="none"/>
            </w:rPr>
            <w:fldChar w:fldCharType="separate"/>
          </w:r>
          <w:r>
            <w:rPr>
              <w:highlight w:val="none"/>
            </w:rPr>
            <w:t>22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_Toc4824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3.3.</w:t>
          </w:r>
          <w:r>
            <w:rPr>
              <w:rFonts w:hint="default" w:ascii="Arial" w:hAnsi="Arial" w:cs="Arial"/>
              <w:szCs w:val="24"/>
              <w:highlight w:val="none"/>
              <w:lang w:eastAsia="zh-CN"/>
            </w:rPr>
            <w:t>1</w:t>
          </w:r>
          <w:r>
            <w:rPr>
              <w:rFonts w:hint="default" w:ascii="Arial" w:hAnsi="Arial" w:cs="Arial"/>
              <w:szCs w:val="24"/>
              <w:highlight w:val="none"/>
            </w:rPr>
            <w:t xml:space="preserve"> Quantitative Research Method</w:t>
          </w:r>
          <w:r>
            <w:rPr>
              <w:highlight w:val="none"/>
            </w:rPr>
            <w:tab/>
          </w:r>
          <w:r>
            <w:rPr>
              <w:highlight w:val="none"/>
            </w:rPr>
            <w:fldChar w:fldCharType="begin"/>
          </w:r>
          <w:r>
            <w:rPr>
              <w:highlight w:val="none"/>
            </w:rPr>
            <w:instrText xml:space="preserve"> PAGEREF _Toc4824 </w:instrText>
          </w:r>
          <w:r>
            <w:rPr>
              <w:highlight w:val="none"/>
            </w:rPr>
            <w:fldChar w:fldCharType="separate"/>
          </w:r>
          <w:r>
            <w:rPr>
              <w:highlight w:val="none"/>
            </w:rPr>
            <w:t>22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_Toc25085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3.4 Pilot Study</w:t>
          </w:r>
          <w:r>
            <w:rPr>
              <w:highlight w:val="none"/>
            </w:rPr>
            <w:tab/>
          </w:r>
          <w:r>
            <w:rPr>
              <w:highlight w:val="none"/>
            </w:rPr>
            <w:fldChar w:fldCharType="begin"/>
          </w:r>
          <w:r>
            <w:rPr>
              <w:highlight w:val="none"/>
            </w:rPr>
            <w:instrText xml:space="preserve"> PAGEREF _Toc25085 </w:instrText>
          </w:r>
          <w:r>
            <w:rPr>
              <w:highlight w:val="none"/>
            </w:rPr>
            <w:fldChar w:fldCharType="separate"/>
          </w:r>
          <w:r>
            <w:rPr>
              <w:highlight w:val="none"/>
            </w:rPr>
            <w:t>23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_Toc18014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3.5 Data Collection</w:t>
          </w:r>
          <w:r>
            <w:rPr>
              <w:highlight w:val="none"/>
            </w:rPr>
            <w:tab/>
          </w:r>
          <w:r>
            <w:rPr>
              <w:highlight w:val="none"/>
            </w:rPr>
            <w:fldChar w:fldCharType="begin"/>
          </w:r>
          <w:r>
            <w:rPr>
              <w:highlight w:val="none"/>
            </w:rPr>
            <w:instrText xml:space="preserve"> PAGEREF _Toc18014 </w:instrText>
          </w:r>
          <w:r>
            <w:rPr>
              <w:highlight w:val="none"/>
            </w:rPr>
            <w:fldChar w:fldCharType="separate"/>
          </w:r>
          <w:r>
            <w:rPr>
              <w:highlight w:val="none"/>
            </w:rPr>
            <w:t>24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_Toc6786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3.5.1 Population</w:t>
          </w:r>
          <w:r>
            <w:rPr>
              <w:highlight w:val="none"/>
            </w:rPr>
            <w:tab/>
          </w:r>
          <w:r>
            <w:rPr>
              <w:highlight w:val="none"/>
            </w:rPr>
            <w:fldChar w:fldCharType="begin"/>
          </w:r>
          <w:r>
            <w:rPr>
              <w:highlight w:val="none"/>
            </w:rPr>
            <w:instrText xml:space="preserve"> PAGEREF _Toc6786 </w:instrText>
          </w:r>
          <w:r>
            <w:rPr>
              <w:highlight w:val="none"/>
            </w:rPr>
            <w:fldChar w:fldCharType="separate"/>
          </w:r>
          <w:r>
            <w:rPr>
              <w:highlight w:val="none"/>
            </w:rPr>
            <w:t>24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_Toc30259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3.5.2 Target Population</w:t>
          </w:r>
          <w:r>
            <w:rPr>
              <w:highlight w:val="none"/>
            </w:rPr>
            <w:tab/>
          </w:r>
          <w:r>
            <w:rPr>
              <w:highlight w:val="none"/>
            </w:rPr>
            <w:fldChar w:fldCharType="begin"/>
          </w:r>
          <w:r>
            <w:rPr>
              <w:highlight w:val="none"/>
            </w:rPr>
            <w:instrText xml:space="preserve"> PAGEREF _Toc30259 </w:instrText>
          </w:r>
          <w:r>
            <w:rPr>
              <w:highlight w:val="none"/>
            </w:rPr>
            <w:fldChar w:fldCharType="separate"/>
          </w:r>
          <w:r>
            <w:rPr>
              <w:highlight w:val="none"/>
            </w:rPr>
            <w:t>24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_Toc1783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3.5.3 Sampling Technique</w:t>
          </w:r>
          <w:r>
            <w:rPr>
              <w:highlight w:val="none"/>
            </w:rPr>
            <w:tab/>
          </w:r>
          <w:r>
            <w:rPr>
              <w:highlight w:val="none"/>
            </w:rPr>
            <w:fldChar w:fldCharType="begin"/>
          </w:r>
          <w:r>
            <w:rPr>
              <w:highlight w:val="none"/>
            </w:rPr>
            <w:instrText xml:space="preserve"> PAGEREF _Toc1783 </w:instrText>
          </w:r>
          <w:r>
            <w:rPr>
              <w:highlight w:val="none"/>
            </w:rPr>
            <w:fldChar w:fldCharType="separate"/>
          </w:r>
          <w:r>
            <w:rPr>
              <w:highlight w:val="none"/>
            </w:rPr>
            <w:t>24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_Toc9364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3.5.4 Sample Size</w:t>
          </w:r>
          <w:r>
            <w:rPr>
              <w:highlight w:val="none"/>
            </w:rPr>
            <w:tab/>
          </w:r>
          <w:r>
            <w:rPr>
              <w:highlight w:val="none"/>
            </w:rPr>
            <w:fldChar w:fldCharType="begin"/>
          </w:r>
          <w:r>
            <w:rPr>
              <w:highlight w:val="none"/>
            </w:rPr>
            <w:instrText xml:space="preserve"> PAGEREF _Toc9364 </w:instrText>
          </w:r>
          <w:r>
            <w:rPr>
              <w:highlight w:val="none"/>
            </w:rPr>
            <w:fldChar w:fldCharType="separate"/>
          </w:r>
          <w:r>
            <w:rPr>
              <w:highlight w:val="none"/>
            </w:rPr>
            <w:t>26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_Toc27062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val="en-MY"/>
            </w:rPr>
            <w:t>3.</w:t>
          </w:r>
          <w:r>
            <w:rPr>
              <w:rFonts w:hint="default" w:ascii="Arial" w:hAnsi="Arial" w:cs="Arial"/>
              <w:szCs w:val="24"/>
              <w:highlight w:val="none"/>
            </w:rPr>
            <w:t>6</w:t>
          </w:r>
          <w:r>
            <w:rPr>
              <w:rFonts w:hint="default" w:ascii="Arial" w:hAnsi="Arial" w:cs="Arial"/>
              <w:szCs w:val="24"/>
              <w:highlight w:val="none"/>
              <w:lang w:val="en-MY"/>
            </w:rPr>
            <w:t xml:space="preserve"> </w:t>
          </w:r>
          <w:r>
            <w:rPr>
              <w:rFonts w:hint="default" w:ascii="Arial" w:hAnsi="Arial" w:eastAsia="SimSun" w:cs="Arial"/>
              <w:szCs w:val="24"/>
              <w:highlight w:val="none"/>
              <w:lang w:eastAsia="zh-CN"/>
            </w:rPr>
            <w:t xml:space="preserve"> </w:t>
          </w:r>
          <w:r>
            <w:rPr>
              <w:rFonts w:hint="default" w:ascii="Arial" w:hAnsi="Arial" w:cs="Arial"/>
              <w:szCs w:val="24"/>
              <w:highlight w:val="none"/>
              <w:lang w:val="en-MY"/>
            </w:rPr>
            <w:t>Data collection method</w:t>
          </w:r>
          <w:r>
            <w:rPr>
              <w:highlight w:val="none"/>
            </w:rPr>
            <w:tab/>
          </w:r>
          <w:r>
            <w:rPr>
              <w:highlight w:val="none"/>
            </w:rPr>
            <w:fldChar w:fldCharType="begin"/>
          </w:r>
          <w:r>
            <w:rPr>
              <w:highlight w:val="none"/>
            </w:rPr>
            <w:instrText xml:space="preserve"> PAGEREF _Toc27062 </w:instrText>
          </w:r>
          <w:r>
            <w:rPr>
              <w:highlight w:val="none"/>
            </w:rPr>
            <w:fldChar w:fldCharType="separate"/>
          </w:r>
          <w:r>
            <w:rPr>
              <w:highlight w:val="none"/>
            </w:rPr>
            <w:t>26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_Toc22356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3.7 Data Analysis</w:t>
          </w:r>
          <w:r>
            <w:rPr>
              <w:highlight w:val="none"/>
            </w:rPr>
            <w:tab/>
          </w:r>
          <w:r>
            <w:rPr>
              <w:highlight w:val="none"/>
            </w:rPr>
            <w:fldChar w:fldCharType="begin"/>
          </w:r>
          <w:r>
            <w:rPr>
              <w:highlight w:val="none"/>
            </w:rPr>
            <w:instrText xml:space="preserve"> PAGEREF _Toc22356 </w:instrText>
          </w:r>
          <w:r>
            <w:rPr>
              <w:highlight w:val="none"/>
            </w:rPr>
            <w:fldChar w:fldCharType="separate"/>
          </w:r>
          <w:r>
            <w:rPr>
              <w:highlight w:val="none"/>
            </w:rPr>
            <w:t>26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_Toc21148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3.7.1 Reliability Test</w:t>
          </w:r>
          <w:r>
            <w:rPr>
              <w:highlight w:val="none"/>
            </w:rPr>
            <w:tab/>
          </w:r>
          <w:r>
            <w:rPr>
              <w:highlight w:val="none"/>
            </w:rPr>
            <w:fldChar w:fldCharType="begin"/>
          </w:r>
          <w:r>
            <w:rPr>
              <w:highlight w:val="none"/>
            </w:rPr>
            <w:instrText xml:space="preserve"> PAGEREF _Toc21148 </w:instrText>
          </w:r>
          <w:r>
            <w:rPr>
              <w:highlight w:val="none"/>
            </w:rPr>
            <w:fldChar w:fldCharType="separate"/>
          </w:r>
          <w:r>
            <w:rPr>
              <w:highlight w:val="none"/>
            </w:rPr>
            <w:t>26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_Toc25296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3.7.2 Descriptive Analysis</w:t>
          </w:r>
          <w:r>
            <w:rPr>
              <w:highlight w:val="none"/>
            </w:rPr>
            <w:tab/>
          </w:r>
          <w:r>
            <w:rPr>
              <w:highlight w:val="none"/>
            </w:rPr>
            <w:fldChar w:fldCharType="begin"/>
          </w:r>
          <w:r>
            <w:rPr>
              <w:highlight w:val="none"/>
            </w:rPr>
            <w:instrText xml:space="preserve"> PAGEREF _Toc25296 </w:instrText>
          </w:r>
          <w:r>
            <w:rPr>
              <w:highlight w:val="none"/>
            </w:rPr>
            <w:fldChar w:fldCharType="separate"/>
          </w:r>
          <w:r>
            <w:rPr>
              <w:highlight w:val="none"/>
            </w:rPr>
            <w:t>26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_Toc187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3.7.3 Correlation Analysis</w:t>
          </w:r>
          <w:r>
            <w:rPr>
              <w:highlight w:val="none"/>
            </w:rPr>
            <w:tab/>
          </w:r>
          <w:r>
            <w:rPr>
              <w:highlight w:val="none"/>
            </w:rPr>
            <w:fldChar w:fldCharType="begin"/>
          </w:r>
          <w:r>
            <w:rPr>
              <w:highlight w:val="none"/>
            </w:rPr>
            <w:instrText xml:space="preserve"> PAGEREF _Toc187 </w:instrText>
          </w:r>
          <w:r>
            <w:rPr>
              <w:highlight w:val="none"/>
            </w:rPr>
            <w:fldChar w:fldCharType="separate"/>
          </w:r>
          <w:r>
            <w:rPr>
              <w:highlight w:val="none"/>
            </w:rPr>
            <w:t>27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_Toc32082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3.7.</w:t>
          </w:r>
          <w:r>
            <w:rPr>
              <w:rFonts w:hint="default" w:ascii="Arial" w:hAnsi="Arial" w:cs="Arial"/>
              <w:szCs w:val="24"/>
              <w:highlight w:val="none"/>
              <w:lang w:eastAsia="zh-CN"/>
            </w:rPr>
            <w:t xml:space="preserve">4 </w:t>
          </w:r>
          <w:r>
            <w:rPr>
              <w:rFonts w:hint="default" w:ascii="Arial" w:hAnsi="Arial" w:cs="Arial"/>
              <w:szCs w:val="24"/>
              <w:highlight w:val="none"/>
            </w:rPr>
            <w:t>Multiple Regression Analysis</w:t>
          </w:r>
          <w:r>
            <w:rPr>
              <w:highlight w:val="none"/>
            </w:rPr>
            <w:tab/>
          </w:r>
          <w:r>
            <w:rPr>
              <w:highlight w:val="none"/>
            </w:rPr>
            <w:fldChar w:fldCharType="begin"/>
          </w:r>
          <w:r>
            <w:rPr>
              <w:highlight w:val="none"/>
            </w:rPr>
            <w:instrText xml:space="preserve"> PAGEREF _Toc32082 </w:instrText>
          </w:r>
          <w:r>
            <w:rPr>
              <w:highlight w:val="none"/>
            </w:rPr>
            <w:fldChar w:fldCharType="separate"/>
          </w:r>
          <w:r>
            <w:rPr>
              <w:highlight w:val="none"/>
            </w:rPr>
            <w:t>27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_Toc32435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3.8 Conclusion</w:t>
          </w:r>
          <w:r>
            <w:rPr>
              <w:highlight w:val="none"/>
            </w:rPr>
            <w:tab/>
          </w:r>
          <w:r>
            <w:rPr>
              <w:highlight w:val="none"/>
            </w:rPr>
            <w:fldChar w:fldCharType="begin"/>
          </w:r>
          <w:r>
            <w:rPr>
              <w:highlight w:val="none"/>
            </w:rPr>
            <w:instrText xml:space="preserve"> PAGEREF _Toc32435 </w:instrText>
          </w:r>
          <w:r>
            <w:rPr>
              <w:highlight w:val="none"/>
            </w:rPr>
            <w:fldChar w:fldCharType="separate"/>
          </w:r>
          <w:r>
            <w:rPr>
              <w:highlight w:val="none"/>
            </w:rPr>
            <w:t>27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_Toc26256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ja-JP"/>
            </w:rPr>
            <w:t>CHAPTER FOUR</w:t>
          </w:r>
          <w:r>
            <w:rPr>
              <w:highlight w:val="none"/>
            </w:rPr>
            <w:tab/>
          </w:r>
          <w:r>
            <w:rPr>
              <w:highlight w:val="none"/>
            </w:rPr>
            <w:fldChar w:fldCharType="begin"/>
          </w:r>
          <w:r>
            <w:rPr>
              <w:highlight w:val="none"/>
            </w:rPr>
            <w:instrText xml:space="preserve"> PAGEREF _Toc26256 </w:instrText>
          </w:r>
          <w:r>
            <w:rPr>
              <w:highlight w:val="none"/>
            </w:rPr>
            <w:fldChar w:fldCharType="separate"/>
          </w:r>
          <w:r>
            <w:rPr>
              <w:highlight w:val="none"/>
            </w:rPr>
            <w:t>28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_Toc13996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ja-JP"/>
            </w:rPr>
            <w:t>4.0 DATA ANALYSIS AND DISCUSSION OF FINDINGS</w:t>
          </w:r>
          <w:r>
            <w:rPr>
              <w:highlight w:val="none"/>
            </w:rPr>
            <w:tab/>
          </w:r>
          <w:r>
            <w:rPr>
              <w:highlight w:val="none"/>
            </w:rPr>
            <w:fldChar w:fldCharType="begin"/>
          </w:r>
          <w:r>
            <w:rPr>
              <w:highlight w:val="none"/>
            </w:rPr>
            <w:instrText xml:space="preserve"> PAGEREF _Toc13996 </w:instrText>
          </w:r>
          <w:r>
            <w:rPr>
              <w:highlight w:val="none"/>
            </w:rPr>
            <w:fldChar w:fldCharType="separate"/>
          </w:r>
          <w:r>
            <w:rPr>
              <w:highlight w:val="none"/>
            </w:rPr>
            <w:t>28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_Toc3121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4.1 Introduction</w:t>
          </w:r>
          <w:r>
            <w:rPr>
              <w:highlight w:val="none"/>
            </w:rPr>
            <w:tab/>
          </w:r>
          <w:r>
            <w:rPr>
              <w:highlight w:val="none"/>
            </w:rPr>
            <w:fldChar w:fldCharType="begin"/>
          </w:r>
          <w:r>
            <w:rPr>
              <w:highlight w:val="none"/>
            </w:rPr>
            <w:instrText xml:space="preserve"> PAGEREF _Toc3121 </w:instrText>
          </w:r>
          <w:r>
            <w:rPr>
              <w:highlight w:val="none"/>
            </w:rPr>
            <w:fldChar w:fldCharType="separate"/>
          </w:r>
          <w:r>
            <w:rPr>
              <w:highlight w:val="none"/>
            </w:rPr>
            <w:t>28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_Toc25415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4.2 Pilot Test</w:t>
          </w:r>
          <w:r>
            <w:rPr>
              <w:highlight w:val="none"/>
            </w:rPr>
            <w:tab/>
          </w:r>
          <w:r>
            <w:rPr>
              <w:highlight w:val="none"/>
            </w:rPr>
            <w:fldChar w:fldCharType="begin"/>
          </w:r>
          <w:r>
            <w:rPr>
              <w:highlight w:val="none"/>
            </w:rPr>
            <w:instrText xml:space="preserve"> PAGEREF _Toc25415 </w:instrText>
          </w:r>
          <w:r>
            <w:rPr>
              <w:highlight w:val="none"/>
            </w:rPr>
            <w:fldChar w:fldCharType="separate"/>
          </w:r>
          <w:r>
            <w:rPr>
              <w:highlight w:val="none"/>
            </w:rPr>
            <w:t>28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_Toc7043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 xml:space="preserve"> Data Analysis</w:t>
          </w:r>
          <w:r>
            <w:rPr>
              <w:highlight w:val="none"/>
            </w:rPr>
            <w:tab/>
          </w:r>
          <w:r>
            <w:rPr>
              <w:highlight w:val="none"/>
            </w:rPr>
            <w:fldChar w:fldCharType="begin"/>
          </w:r>
          <w:r>
            <w:rPr>
              <w:highlight w:val="none"/>
            </w:rPr>
            <w:instrText xml:space="preserve"> PAGEREF _Toc7043 </w:instrText>
          </w:r>
          <w:r>
            <w:rPr>
              <w:highlight w:val="none"/>
            </w:rPr>
            <w:fldChar w:fldCharType="separate"/>
          </w:r>
          <w:r>
            <w:rPr>
              <w:highlight w:val="none"/>
            </w:rPr>
            <w:t>29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_Toc11527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.1 Reliability Test</w:t>
          </w:r>
          <w:r>
            <w:rPr>
              <w:highlight w:val="none"/>
            </w:rPr>
            <w:tab/>
          </w:r>
          <w:r>
            <w:rPr>
              <w:highlight w:val="none"/>
            </w:rPr>
            <w:fldChar w:fldCharType="begin"/>
          </w:r>
          <w:r>
            <w:rPr>
              <w:highlight w:val="none"/>
            </w:rPr>
            <w:instrText xml:space="preserve"> PAGEREF _Toc11527 </w:instrText>
          </w:r>
          <w:r>
            <w:rPr>
              <w:highlight w:val="none"/>
            </w:rPr>
            <w:fldChar w:fldCharType="separate"/>
          </w:r>
          <w:r>
            <w:rPr>
              <w:highlight w:val="none"/>
            </w:rPr>
            <w:t>29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_Toc12735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 xml:space="preserve"> Descriptive Analysis</w:t>
          </w:r>
          <w:r>
            <w:rPr>
              <w:highlight w:val="none"/>
            </w:rPr>
            <w:tab/>
          </w:r>
          <w:r>
            <w:rPr>
              <w:highlight w:val="none"/>
            </w:rPr>
            <w:fldChar w:fldCharType="begin"/>
          </w:r>
          <w:r>
            <w:rPr>
              <w:highlight w:val="none"/>
            </w:rPr>
            <w:instrText xml:space="preserve"> PAGEREF _Toc12735 </w:instrText>
          </w:r>
          <w:r>
            <w:rPr>
              <w:highlight w:val="none"/>
            </w:rPr>
            <w:fldChar w:fldCharType="separate"/>
          </w:r>
          <w:r>
            <w:rPr>
              <w:highlight w:val="none"/>
            </w:rPr>
            <w:t>30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_Toc32762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.1 Demographic Profile</w:t>
          </w:r>
          <w:r>
            <w:rPr>
              <w:highlight w:val="none"/>
            </w:rPr>
            <w:tab/>
          </w:r>
          <w:r>
            <w:rPr>
              <w:highlight w:val="none"/>
            </w:rPr>
            <w:fldChar w:fldCharType="begin"/>
          </w:r>
          <w:r>
            <w:rPr>
              <w:highlight w:val="none"/>
            </w:rPr>
            <w:instrText xml:space="preserve"> PAGEREF _Toc32762 </w:instrText>
          </w:r>
          <w:r>
            <w:rPr>
              <w:highlight w:val="none"/>
            </w:rPr>
            <w:fldChar w:fldCharType="separate"/>
          </w:r>
          <w:r>
            <w:rPr>
              <w:highlight w:val="none"/>
            </w:rPr>
            <w:t>30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_Toc10129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zh-CN"/>
            </w:rPr>
            <w:t>4.3.2.2 Gender</w:t>
          </w:r>
          <w:r>
            <w:rPr>
              <w:highlight w:val="none"/>
            </w:rPr>
            <w:tab/>
          </w:r>
          <w:r>
            <w:rPr>
              <w:highlight w:val="none"/>
            </w:rPr>
            <w:fldChar w:fldCharType="begin"/>
          </w:r>
          <w:r>
            <w:rPr>
              <w:highlight w:val="none"/>
            </w:rPr>
            <w:instrText xml:space="preserve"> PAGEREF _Toc10129 </w:instrText>
          </w:r>
          <w:r>
            <w:rPr>
              <w:highlight w:val="none"/>
            </w:rPr>
            <w:fldChar w:fldCharType="separate"/>
          </w:r>
          <w:r>
            <w:rPr>
              <w:highlight w:val="none"/>
            </w:rPr>
            <w:t>31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_Toc17321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w:t>
          </w:r>
          <w:r>
            <w:rPr>
              <w:rFonts w:hint="default" w:ascii="Arial" w:hAnsi="Arial" w:cs="Arial"/>
              <w:szCs w:val="24"/>
              <w:highlight w:val="none"/>
              <w:lang w:eastAsia="zh-CN"/>
            </w:rPr>
            <w:t>4</w:t>
          </w:r>
          <w:r>
            <w:rPr>
              <w:rFonts w:hint="default" w:ascii="Arial" w:hAnsi="Arial" w:cs="Arial"/>
              <w:szCs w:val="24"/>
              <w:highlight w:val="none"/>
            </w:rPr>
            <w:t xml:space="preserve"> Age</w:t>
          </w:r>
          <w:r>
            <w:rPr>
              <w:highlight w:val="none"/>
            </w:rPr>
            <w:tab/>
          </w:r>
          <w:r>
            <w:rPr>
              <w:highlight w:val="none"/>
            </w:rPr>
            <w:fldChar w:fldCharType="begin"/>
          </w:r>
          <w:r>
            <w:rPr>
              <w:highlight w:val="none"/>
            </w:rPr>
            <w:instrText xml:space="preserve"> PAGEREF _Toc17321 </w:instrText>
          </w:r>
          <w:r>
            <w:rPr>
              <w:highlight w:val="none"/>
            </w:rPr>
            <w:fldChar w:fldCharType="separate"/>
          </w:r>
          <w:r>
            <w:rPr>
              <w:highlight w:val="none"/>
            </w:rPr>
            <w:t>33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_Toc6589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.5 Education Level</w:t>
          </w:r>
          <w:r>
            <w:rPr>
              <w:highlight w:val="none"/>
            </w:rPr>
            <w:tab/>
          </w:r>
          <w:r>
            <w:rPr>
              <w:highlight w:val="none"/>
            </w:rPr>
            <w:fldChar w:fldCharType="begin"/>
          </w:r>
          <w:r>
            <w:rPr>
              <w:highlight w:val="none"/>
            </w:rPr>
            <w:instrText xml:space="preserve"> PAGEREF _Toc6589 </w:instrText>
          </w:r>
          <w:r>
            <w:rPr>
              <w:highlight w:val="none"/>
            </w:rPr>
            <w:fldChar w:fldCharType="separate"/>
          </w:r>
          <w:r>
            <w:rPr>
              <w:highlight w:val="none"/>
            </w:rPr>
            <w:t>34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_Toc12188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.6 Status</w:t>
          </w:r>
          <w:r>
            <w:rPr>
              <w:highlight w:val="none"/>
            </w:rPr>
            <w:tab/>
          </w:r>
          <w:r>
            <w:rPr>
              <w:highlight w:val="none"/>
            </w:rPr>
            <w:fldChar w:fldCharType="begin"/>
          </w:r>
          <w:r>
            <w:rPr>
              <w:highlight w:val="none"/>
            </w:rPr>
            <w:instrText xml:space="preserve"> PAGEREF _Toc12188 </w:instrText>
          </w:r>
          <w:r>
            <w:rPr>
              <w:highlight w:val="none"/>
            </w:rPr>
            <w:fldChar w:fldCharType="separate"/>
          </w:r>
          <w:r>
            <w:rPr>
              <w:highlight w:val="none"/>
            </w:rPr>
            <w:t>35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_Toc8219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w:t>
          </w:r>
          <w:r>
            <w:rPr>
              <w:rFonts w:hint="default" w:ascii="Arial" w:hAnsi="Arial" w:cs="Arial"/>
              <w:szCs w:val="24"/>
              <w:highlight w:val="none"/>
              <w:lang w:eastAsia="zh-CN"/>
            </w:rPr>
            <w:t>7</w:t>
          </w:r>
          <w:r>
            <w:rPr>
              <w:rFonts w:hint="default" w:ascii="Arial" w:hAnsi="Arial" w:cs="Arial"/>
              <w:szCs w:val="24"/>
              <w:highlight w:val="none"/>
            </w:rPr>
            <w:t xml:space="preserve"> Income Level (per month)</w:t>
          </w:r>
          <w:r>
            <w:rPr>
              <w:highlight w:val="none"/>
            </w:rPr>
            <w:tab/>
          </w:r>
          <w:r>
            <w:rPr>
              <w:highlight w:val="none"/>
            </w:rPr>
            <w:fldChar w:fldCharType="begin"/>
          </w:r>
          <w:r>
            <w:rPr>
              <w:highlight w:val="none"/>
            </w:rPr>
            <w:instrText xml:space="preserve"> PAGEREF _Toc8219 </w:instrText>
          </w:r>
          <w:r>
            <w:rPr>
              <w:highlight w:val="none"/>
            </w:rPr>
            <w:fldChar w:fldCharType="separate"/>
          </w:r>
          <w:r>
            <w:rPr>
              <w:highlight w:val="none"/>
            </w:rPr>
            <w:t>37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_Toc2297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eastAsia="zh-CN"/>
            </w:rPr>
            <w:t>2</w:t>
          </w:r>
          <w:r>
            <w:rPr>
              <w:rFonts w:hint="default" w:ascii="Arial" w:hAnsi="Arial" w:cs="Arial"/>
              <w:szCs w:val="24"/>
              <w:highlight w:val="none"/>
            </w:rPr>
            <w:t>.8 Frequency of Doing Online Shopping</w:t>
          </w:r>
          <w:r>
            <w:rPr>
              <w:highlight w:val="none"/>
            </w:rPr>
            <w:tab/>
          </w:r>
          <w:r>
            <w:rPr>
              <w:highlight w:val="none"/>
            </w:rPr>
            <w:fldChar w:fldCharType="begin"/>
          </w:r>
          <w:r>
            <w:rPr>
              <w:highlight w:val="none"/>
            </w:rPr>
            <w:instrText xml:space="preserve"> PAGEREF _Toc2297 </w:instrText>
          </w:r>
          <w:r>
            <w:rPr>
              <w:highlight w:val="none"/>
            </w:rPr>
            <w:fldChar w:fldCharType="separate"/>
          </w:r>
          <w:r>
            <w:rPr>
              <w:highlight w:val="none"/>
            </w:rPr>
            <w:t>38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_Toc27967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3</w:t>
          </w:r>
          <w:r>
            <w:rPr>
              <w:rFonts w:hint="default" w:ascii="Arial" w:hAnsi="Arial" w:cs="Arial"/>
              <w:szCs w:val="24"/>
              <w:highlight w:val="none"/>
            </w:rPr>
            <w:t xml:space="preserve"> Linearity Test</w:t>
          </w:r>
          <w:r>
            <w:rPr>
              <w:highlight w:val="none"/>
            </w:rPr>
            <w:tab/>
          </w:r>
          <w:r>
            <w:rPr>
              <w:highlight w:val="none"/>
            </w:rPr>
            <w:fldChar w:fldCharType="begin"/>
          </w:r>
          <w:r>
            <w:rPr>
              <w:highlight w:val="none"/>
            </w:rPr>
            <w:instrText xml:space="preserve"> PAGEREF _Toc27967 </w:instrText>
          </w:r>
          <w:r>
            <w:rPr>
              <w:highlight w:val="none"/>
            </w:rPr>
            <w:fldChar w:fldCharType="separate"/>
          </w:r>
          <w:r>
            <w:rPr>
              <w:highlight w:val="none"/>
            </w:rPr>
            <w:t>40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_Toc14844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3</w:t>
          </w:r>
          <w:r>
            <w:rPr>
              <w:rFonts w:hint="default" w:ascii="Arial" w:hAnsi="Arial" w:cs="Arial"/>
              <w:szCs w:val="24"/>
              <w:highlight w:val="none"/>
            </w:rPr>
            <w:t xml:space="preserve">.1 Linearity Test for </w:t>
          </w:r>
          <w:r>
            <w:rPr>
              <w:rFonts w:hint="default" w:ascii="Arial" w:hAnsi="Arial" w:cs="Arial"/>
              <w:szCs w:val="24"/>
              <w:highlight w:val="none"/>
              <w:lang w:val="en-GB"/>
            </w:rPr>
            <w:t>Platform</w:t>
          </w:r>
          <w:r>
            <w:rPr>
              <w:rFonts w:hint="default" w:ascii="Arial" w:hAnsi="Arial" w:cs="Arial"/>
              <w:szCs w:val="24"/>
              <w:highlight w:val="none"/>
            </w:rPr>
            <w:t xml:space="preserve"> Design</w:t>
          </w:r>
          <w:r>
            <w:rPr>
              <w:highlight w:val="none"/>
            </w:rPr>
            <w:tab/>
          </w:r>
          <w:r>
            <w:rPr>
              <w:highlight w:val="none"/>
            </w:rPr>
            <w:fldChar w:fldCharType="begin"/>
          </w:r>
          <w:r>
            <w:rPr>
              <w:highlight w:val="none"/>
            </w:rPr>
            <w:instrText xml:space="preserve"> PAGEREF _Toc14844 </w:instrText>
          </w:r>
          <w:r>
            <w:rPr>
              <w:highlight w:val="none"/>
            </w:rPr>
            <w:fldChar w:fldCharType="separate"/>
          </w:r>
          <w:r>
            <w:rPr>
              <w:highlight w:val="none"/>
            </w:rPr>
            <w:t>40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_Toc9348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3</w:t>
          </w:r>
          <w:r>
            <w:rPr>
              <w:rFonts w:hint="default" w:ascii="Arial" w:hAnsi="Arial" w:cs="Arial"/>
              <w:szCs w:val="24"/>
              <w:highlight w:val="none"/>
            </w:rPr>
            <w:t>.2 Linearity Test for Security</w:t>
          </w:r>
          <w:r>
            <w:rPr>
              <w:highlight w:val="none"/>
            </w:rPr>
            <w:tab/>
          </w:r>
          <w:r>
            <w:rPr>
              <w:highlight w:val="none"/>
            </w:rPr>
            <w:fldChar w:fldCharType="begin"/>
          </w:r>
          <w:r>
            <w:rPr>
              <w:highlight w:val="none"/>
            </w:rPr>
            <w:instrText xml:space="preserve"> PAGEREF _Toc9348 </w:instrText>
          </w:r>
          <w:r>
            <w:rPr>
              <w:highlight w:val="none"/>
            </w:rPr>
            <w:fldChar w:fldCharType="separate"/>
          </w:r>
          <w:r>
            <w:rPr>
              <w:highlight w:val="none"/>
            </w:rPr>
            <w:t>41</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_Toc31331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4.3.</w:t>
          </w:r>
          <w:r>
            <w:rPr>
              <w:rFonts w:hint="default" w:ascii="Arial" w:hAnsi="Arial" w:cs="Arial"/>
              <w:szCs w:val="24"/>
              <w:highlight w:val="none"/>
              <w:lang w:val="en-US"/>
            </w:rPr>
            <w:t>3</w:t>
          </w:r>
          <w:r>
            <w:rPr>
              <w:rFonts w:hint="default" w:ascii="Arial" w:hAnsi="Arial" w:cs="Arial"/>
              <w:szCs w:val="24"/>
              <w:highlight w:val="none"/>
            </w:rPr>
            <w:t xml:space="preserve">.3 Linearity Test for </w:t>
          </w:r>
          <w:r>
            <w:rPr>
              <w:rFonts w:hint="default" w:ascii="Arial" w:hAnsi="Arial" w:cs="Arial"/>
              <w:szCs w:val="24"/>
              <w:highlight w:val="none"/>
              <w:lang w:val="en-GB"/>
            </w:rPr>
            <w:t>Choice</w:t>
          </w:r>
          <w:r>
            <w:rPr>
              <w:highlight w:val="none"/>
            </w:rPr>
            <w:tab/>
          </w:r>
          <w:r>
            <w:rPr>
              <w:highlight w:val="none"/>
            </w:rPr>
            <w:fldChar w:fldCharType="begin"/>
          </w:r>
          <w:r>
            <w:rPr>
              <w:highlight w:val="none"/>
            </w:rPr>
            <w:instrText xml:space="preserve"> PAGEREF _Toc31331 </w:instrText>
          </w:r>
          <w:r>
            <w:rPr>
              <w:highlight w:val="none"/>
            </w:rPr>
            <w:fldChar w:fldCharType="separate"/>
          </w:r>
          <w:r>
            <w:rPr>
              <w:highlight w:val="none"/>
            </w:rPr>
            <w:t>42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_Toc24918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val="en-US"/>
            </w:rPr>
            <w:t>3</w:t>
          </w:r>
          <w:r>
            <w:rPr>
              <w:rFonts w:hint="default" w:ascii="Arial" w:hAnsi="Arial" w:cs="Arial"/>
              <w:szCs w:val="24"/>
              <w:highlight w:val="none"/>
            </w:rPr>
            <w:t>.</w:t>
          </w:r>
          <w:r>
            <w:rPr>
              <w:rFonts w:hint="default" w:ascii="Arial" w:hAnsi="Arial" w:cs="Arial"/>
              <w:szCs w:val="24"/>
              <w:highlight w:val="none"/>
              <w:lang w:val="en-US"/>
            </w:rPr>
            <w:t>4</w:t>
          </w:r>
          <w:r>
            <w:rPr>
              <w:rFonts w:hint="default" w:ascii="Arial" w:hAnsi="Arial" w:cs="Arial"/>
              <w:szCs w:val="24"/>
              <w:highlight w:val="none"/>
            </w:rPr>
            <w:t xml:space="preserve"> Pearson Correlation Analysis</w:t>
          </w:r>
          <w:r>
            <w:rPr>
              <w:highlight w:val="none"/>
            </w:rPr>
            <w:tab/>
          </w:r>
          <w:r>
            <w:rPr>
              <w:highlight w:val="none"/>
            </w:rPr>
            <w:fldChar w:fldCharType="begin"/>
          </w:r>
          <w:r>
            <w:rPr>
              <w:highlight w:val="none"/>
            </w:rPr>
            <w:instrText xml:space="preserve"> PAGEREF _Toc24918 </w:instrText>
          </w:r>
          <w:r>
            <w:rPr>
              <w:highlight w:val="none"/>
            </w:rPr>
            <w:fldChar w:fldCharType="separate"/>
          </w:r>
          <w:r>
            <w:rPr>
              <w:highlight w:val="none"/>
            </w:rPr>
            <w:t>43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_Toc14334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4</w:t>
          </w:r>
          <w:r>
            <w:rPr>
              <w:rFonts w:hint="default" w:ascii="Arial" w:hAnsi="Arial" w:cs="Arial"/>
              <w:szCs w:val="24"/>
              <w:highlight w:val="none"/>
            </w:rPr>
            <w:t xml:space="preserve">.1 Correlation between </w:t>
          </w:r>
          <w:r>
            <w:rPr>
              <w:rFonts w:hint="default" w:ascii="Arial" w:hAnsi="Arial" w:cs="Arial"/>
              <w:szCs w:val="24"/>
              <w:highlight w:val="none"/>
              <w:lang w:eastAsia="zh-CN"/>
            </w:rPr>
            <w:t>Platform design</w:t>
          </w:r>
          <w:r>
            <w:rPr>
              <w:rFonts w:hint="default" w:ascii="Arial" w:hAnsi="Arial" w:cs="Arial"/>
              <w:szCs w:val="24"/>
              <w:highlight w:val="none"/>
            </w:rPr>
            <w:t xml:space="preserve"> and E-Loyalty</w:t>
          </w:r>
          <w:r>
            <w:rPr>
              <w:highlight w:val="none"/>
            </w:rPr>
            <w:tab/>
          </w:r>
          <w:r>
            <w:rPr>
              <w:highlight w:val="none"/>
            </w:rPr>
            <w:fldChar w:fldCharType="begin"/>
          </w:r>
          <w:r>
            <w:rPr>
              <w:highlight w:val="none"/>
            </w:rPr>
            <w:instrText xml:space="preserve"> PAGEREF _Toc14334 </w:instrText>
          </w:r>
          <w:r>
            <w:rPr>
              <w:highlight w:val="none"/>
            </w:rPr>
            <w:fldChar w:fldCharType="separate"/>
          </w:r>
          <w:r>
            <w:rPr>
              <w:highlight w:val="none"/>
            </w:rPr>
            <w:t>44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_Toc496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4</w:t>
          </w:r>
          <w:r>
            <w:rPr>
              <w:rFonts w:hint="default" w:ascii="Arial" w:hAnsi="Arial" w:cs="Arial"/>
              <w:szCs w:val="24"/>
              <w:highlight w:val="none"/>
            </w:rPr>
            <w:t>.2 Correlation between Security and E-Loyalty</w:t>
          </w:r>
          <w:r>
            <w:rPr>
              <w:highlight w:val="none"/>
            </w:rPr>
            <w:tab/>
          </w:r>
          <w:r>
            <w:rPr>
              <w:highlight w:val="none"/>
            </w:rPr>
            <w:fldChar w:fldCharType="begin"/>
          </w:r>
          <w:r>
            <w:rPr>
              <w:highlight w:val="none"/>
            </w:rPr>
            <w:instrText xml:space="preserve"> PAGEREF _Toc496 </w:instrText>
          </w:r>
          <w:r>
            <w:rPr>
              <w:highlight w:val="none"/>
            </w:rPr>
            <w:fldChar w:fldCharType="separate"/>
          </w:r>
          <w:r>
            <w:rPr>
              <w:highlight w:val="none"/>
            </w:rPr>
            <w:t>44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_Toc10504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4</w:t>
          </w:r>
          <w:r>
            <w:rPr>
              <w:rFonts w:hint="default" w:ascii="Arial" w:hAnsi="Arial" w:cs="Arial"/>
              <w:szCs w:val="24"/>
              <w:highlight w:val="none"/>
            </w:rPr>
            <w:t xml:space="preserve">.3 Correlation between </w:t>
          </w:r>
          <w:r>
            <w:rPr>
              <w:rFonts w:hint="default" w:ascii="Arial" w:hAnsi="Arial" w:cs="Arial"/>
              <w:szCs w:val="24"/>
              <w:highlight w:val="none"/>
              <w:lang w:val="en-GB"/>
            </w:rPr>
            <w:t>Choice</w:t>
          </w:r>
          <w:r>
            <w:rPr>
              <w:rFonts w:hint="default" w:ascii="Arial" w:hAnsi="Arial" w:cs="Arial"/>
              <w:szCs w:val="24"/>
              <w:highlight w:val="none"/>
            </w:rPr>
            <w:t xml:space="preserve"> and E-Loyalty</w:t>
          </w:r>
          <w:r>
            <w:rPr>
              <w:highlight w:val="none"/>
            </w:rPr>
            <w:tab/>
          </w:r>
          <w:r>
            <w:rPr>
              <w:highlight w:val="none"/>
            </w:rPr>
            <w:fldChar w:fldCharType="begin"/>
          </w:r>
          <w:r>
            <w:rPr>
              <w:highlight w:val="none"/>
            </w:rPr>
            <w:instrText xml:space="preserve"> PAGEREF _Toc10504 </w:instrText>
          </w:r>
          <w:r>
            <w:rPr>
              <w:highlight w:val="none"/>
            </w:rPr>
            <w:fldChar w:fldCharType="separate"/>
          </w:r>
          <w:r>
            <w:rPr>
              <w:highlight w:val="none"/>
            </w:rPr>
            <w:t>45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_Toc6379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5</w:t>
          </w:r>
          <w:r>
            <w:rPr>
              <w:rFonts w:hint="default" w:ascii="Arial" w:hAnsi="Arial" w:cs="Arial"/>
              <w:szCs w:val="24"/>
              <w:highlight w:val="none"/>
            </w:rPr>
            <w:t xml:space="preserve"> Multiple Regression Analysis</w:t>
          </w:r>
          <w:r>
            <w:rPr>
              <w:highlight w:val="none"/>
            </w:rPr>
            <w:tab/>
          </w:r>
          <w:r>
            <w:rPr>
              <w:highlight w:val="none"/>
            </w:rPr>
            <w:fldChar w:fldCharType="begin"/>
          </w:r>
          <w:r>
            <w:rPr>
              <w:highlight w:val="none"/>
            </w:rPr>
            <w:instrText xml:space="preserve"> PAGEREF _Toc6379 </w:instrText>
          </w:r>
          <w:r>
            <w:rPr>
              <w:highlight w:val="none"/>
            </w:rPr>
            <w:fldChar w:fldCharType="separate"/>
          </w:r>
          <w:r>
            <w:rPr>
              <w:highlight w:val="none"/>
            </w:rPr>
            <w:t>45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_Toc32238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3</w:t>
          </w:r>
          <w:r>
            <w:rPr>
              <w:rFonts w:hint="default" w:ascii="Arial" w:hAnsi="Arial" w:cs="Arial"/>
              <w:szCs w:val="24"/>
              <w:highlight w:val="none"/>
            </w:rPr>
            <w:t>.</w:t>
          </w:r>
          <w:r>
            <w:rPr>
              <w:rFonts w:hint="default" w:ascii="Arial" w:hAnsi="Arial" w:cs="Arial"/>
              <w:szCs w:val="24"/>
              <w:highlight w:val="none"/>
              <w:lang w:val="en-US"/>
            </w:rPr>
            <w:t>5</w:t>
          </w:r>
          <w:r>
            <w:rPr>
              <w:rFonts w:hint="default" w:ascii="Arial" w:hAnsi="Arial" w:cs="Arial"/>
              <w:szCs w:val="24"/>
              <w:highlight w:val="none"/>
            </w:rPr>
            <w:t>.1 Variable Entered/Removed</w:t>
          </w:r>
          <w:r>
            <w:rPr>
              <w:highlight w:val="none"/>
            </w:rPr>
            <w:tab/>
          </w:r>
          <w:r>
            <w:rPr>
              <w:highlight w:val="none"/>
            </w:rPr>
            <w:fldChar w:fldCharType="begin"/>
          </w:r>
          <w:r>
            <w:rPr>
              <w:highlight w:val="none"/>
            </w:rPr>
            <w:instrText xml:space="preserve"> PAGEREF _Toc32238 </w:instrText>
          </w:r>
          <w:r>
            <w:rPr>
              <w:highlight w:val="none"/>
            </w:rPr>
            <w:fldChar w:fldCharType="separate"/>
          </w:r>
          <w:r>
            <w:rPr>
              <w:highlight w:val="none"/>
            </w:rPr>
            <w:t>45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_Toc17483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4.3.</w:t>
          </w:r>
          <w:r>
            <w:rPr>
              <w:rFonts w:hint="default" w:ascii="Arial" w:hAnsi="Arial" w:cs="Arial"/>
              <w:szCs w:val="24"/>
              <w:highlight w:val="none"/>
              <w:lang w:val="en-US"/>
            </w:rPr>
            <w:t>5</w:t>
          </w:r>
          <w:r>
            <w:rPr>
              <w:rFonts w:hint="default" w:ascii="Arial" w:hAnsi="Arial" w:cs="Arial"/>
              <w:szCs w:val="24"/>
              <w:highlight w:val="none"/>
            </w:rPr>
            <w:t>.2 Model Summary</w:t>
          </w:r>
          <w:r>
            <w:rPr>
              <w:highlight w:val="none"/>
            </w:rPr>
            <w:tab/>
          </w:r>
          <w:r>
            <w:rPr>
              <w:highlight w:val="none"/>
            </w:rPr>
            <w:fldChar w:fldCharType="begin"/>
          </w:r>
          <w:r>
            <w:rPr>
              <w:highlight w:val="none"/>
            </w:rPr>
            <w:instrText xml:space="preserve"> PAGEREF _Toc17483 </w:instrText>
          </w:r>
          <w:r>
            <w:rPr>
              <w:highlight w:val="none"/>
            </w:rPr>
            <w:fldChar w:fldCharType="separate"/>
          </w:r>
          <w:r>
            <w:rPr>
              <w:highlight w:val="none"/>
            </w:rPr>
            <w:t>45</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_Toc5811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4.3.</w:t>
          </w:r>
          <w:r>
            <w:rPr>
              <w:rFonts w:hint="default" w:ascii="Arial" w:hAnsi="Arial" w:cs="Arial"/>
              <w:szCs w:val="24"/>
              <w:highlight w:val="none"/>
              <w:lang w:val="en-US"/>
            </w:rPr>
            <w:t>5</w:t>
          </w:r>
          <w:r>
            <w:rPr>
              <w:rFonts w:hint="default" w:ascii="Arial" w:hAnsi="Arial" w:cs="Arial"/>
              <w:szCs w:val="24"/>
              <w:highlight w:val="none"/>
            </w:rPr>
            <w:t>.3 ANOVA Model</w:t>
          </w:r>
          <w:r>
            <w:rPr>
              <w:highlight w:val="none"/>
            </w:rPr>
            <w:tab/>
          </w:r>
          <w:r>
            <w:rPr>
              <w:highlight w:val="none"/>
            </w:rPr>
            <w:fldChar w:fldCharType="begin"/>
          </w:r>
          <w:r>
            <w:rPr>
              <w:highlight w:val="none"/>
            </w:rPr>
            <w:instrText xml:space="preserve"> PAGEREF _Toc5811 </w:instrText>
          </w:r>
          <w:r>
            <w:rPr>
              <w:highlight w:val="none"/>
            </w:rPr>
            <w:fldChar w:fldCharType="separate"/>
          </w:r>
          <w:r>
            <w:rPr>
              <w:highlight w:val="none"/>
            </w:rPr>
            <w:t>46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_Toc24046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4.3.</w:t>
          </w:r>
          <w:r>
            <w:rPr>
              <w:rFonts w:hint="default" w:ascii="Arial" w:hAnsi="Arial" w:cs="Arial"/>
              <w:szCs w:val="24"/>
              <w:highlight w:val="none"/>
              <w:lang w:val="en-US"/>
            </w:rPr>
            <w:t>5</w:t>
          </w:r>
          <w:r>
            <w:rPr>
              <w:rFonts w:hint="default" w:ascii="Arial" w:hAnsi="Arial" w:cs="Arial"/>
              <w:szCs w:val="24"/>
              <w:highlight w:val="none"/>
            </w:rPr>
            <w:t>.4 Multiple Regression Analysis on Coefficien</w:t>
          </w:r>
          <w:r>
            <w:rPr>
              <w:rFonts w:hint="default" w:ascii="Arial" w:hAnsi="Arial" w:eastAsia="SimSun" w:cs="Arial"/>
              <w:szCs w:val="24"/>
              <w:highlight w:val="none"/>
              <w:lang w:eastAsia="zh-CN"/>
            </w:rPr>
            <w:t>ts</w:t>
          </w:r>
          <w:r>
            <w:rPr>
              <w:highlight w:val="none"/>
            </w:rPr>
            <w:tab/>
          </w:r>
          <w:r>
            <w:rPr>
              <w:highlight w:val="none"/>
            </w:rPr>
            <w:fldChar w:fldCharType="begin"/>
          </w:r>
          <w:r>
            <w:rPr>
              <w:highlight w:val="none"/>
            </w:rPr>
            <w:instrText xml:space="preserve"> PAGEREF _Toc24046 </w:instrText>
          </w:r>
          <w:r>
            <w:rPr>
              <w:highlight w:val="none"/>
            </w:rPr>
            <w:fldChar w:fldCharType="separate"/>
          </w:r>
          <w:r>
            <w:rPr>
              <w:highlight w:val="none"/>
            </w:rPr>
            <w:t>47</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4.3.</w:t>
          </w:r>
          <w:r>
            <w:rPr>
              <w:rFonts w:hint="default" w:ascii="Arial" w:hAnsi="Arial" w:cs="Arial"/>
              <w:szCs w:val="24"/>
              <w:highlight w:val="none"/>
              <w:lang w:val="en-US"/>
            </w:rPr>
            <w:t>5</w:t>
          </w:r>
          <w:r>
            <w:rPr>
              <w:rFonts w:hint="default" w:ascii="Arial" w:hAnsi="Arial" w:cs="Arial"/>
              <w:szCs w:val="24"/>
              <w:highlight w:val="none"/>
            </w:rPr>
            <w:t>.5Multiple Regression Equation</w:t>
          </w:r>
          <w:r>
            <w:rPr>
              <w:highlight w:val="none"/>
            </w:rPr>
            <w:tab/>
          </w:r>
          <w:r>
            <w:rPr>
              <w:highlight w:val="none"/>
            </w:rPr>
            <w:fldChar w:fldCharType="begin"/>
          </w:r>
          <w:r>
            <w:rPr>
              <w:highlight w:val="none"/>
            </w:rPr>
            <w:instrText xml:space="preserve"> PAGEREF _Toc20 </w:instrText>
          </w:r>
          <w:r>
            <w:rPr>
              <w:highlight w:val="none"/>
            </w:rPr>
            <w:fldChar w:fldCharType="separate"/>
          </w:r>
          <w:r>
            <w:rPr>
              <w:highlight w:val="none"/>
            </w:rPr>
            <w:t>48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_Toc22670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w:t>
          </w:r>
          <w:r>
            <w:rPr>
              <w:rFonts w:hint="default" w:ascii="Arial" w:hAnsi="Arial" w:cs="Arial"/>
              <w:szCs w:val="24"/>
              <w:highlight w:val="none"/>
              <w:lang w:eastAsia="zh-CN"/>
            </w:rPr>
            <w:t xml:space="preserve">4 </w:t>
          </w:r>
          <w:r>
            <w:rPr>
              <w:rFonts w:hint="default" w:ascii="Arial" w:hAnsi="Arial" w:cs="Arial"/>
              <w:szCs w:val="24"/>
              <w:highlight w:val="none"/>
            </w:rPr>
            <w:t>Hypothesis Results</w:t>
          </w:r>
          <w:r>
            <w:rPr>
              <w:highlight w:val="none"/>
            </w:rPr>
            <w:tab/>
          </w:r>
          <w:r>
            <w:rPr>
              <w:highlight w:val="none"/>
            </w:rPr>
            <w:fldChar w:fldCharType="begin"/>
          </w:r>
          <w:r>
            <w:rPr>
              <w:highlight w:val="none"/>
            </w:rPr>
            <w:instrText xml:space="preserve"> PAGEREF _Toc22670 </w:instrText>
          </w:r>
          <w:r>
            <w:rPr>
              <w:highlight w:val="none"/>
            </w:rPr>
            <w:fldChar w:fldCharType="separate"/>
          </w:r>
          <w:r>
            <w:rPr>
              <w:highlight w:val="none"/>
            </w:rPr>
            <w:t>49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_Toc24335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4.5 Summary</w:t>
          </w:r>
          <w:r>
            <w:rPr>
              <w:highlight w:val="none"/>
            </w:rPr>
            <w:tab/>
          </w:r>
          <w:r>
            <w:rPr>
              <w:highlight w:val="none"/>
            </w:rPr>
            <w:fldChar w:fldCharType="begin"/>
          </w:r>
          <w:r>
            <w:rPr>
              <w:highlight w:val="none"/>
            </w:rPr>
            <w:instrText xml:space="preserve"> PAGEREF _Toc24335 </w:instrText>
          </w:r>
          <w:r>
            <w:rPr>
              <w:highlight w:val="none"/>
            </w:rPr>
            <w:fldChar w:fldCharType="separate"/>
          </w:r>
          <w:r>
            <w:rPr>
              <w:highlight w:val="none"/>
            </w:rPr>
            <w:t>49</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_Toc30129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ja-JP"/>
            </w:rPr>
            <w:t>CHAPTER FIVE</w:t>
          </w:r>
          <w:r>
            <w:rPr>
              <w:highlight w:val="none"/>
            </w:rPr>
            <w:tab/>
          </w:r>
          <w:r>
            <w:rPr>
              <w:highlight w:val="none"/>
            </w:rPr>
            <w:fldChar w:fldCharType="begin"/>
          </w:r>
          <w:r>
            <w:rPr>
              <w:highlight w:val="none"/>
            </w:rPr>
            <w:instrText xml:space="preserve"> PAGEREF _Toc30129 </w:instrText>
          </w:r>
          <w:r>
            <w:rPr>
              <w:highlight w:val="none"/>
            </w:rPr>
            <w:fldChar w:fldCharType="separate"/>
          </w:r>
          <w:r>
            <w:rPr>
              <w:highlight w:val="none"/>
            </w:rPr>
            <w:t>50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_Toc25993 </w:instrText>
          </w:r>
          <w:r>
            <w:rPr>
              <w:rFonts w:hint="default" w:ascii="Arial" w:hAnsi="Arial" w:cs="Arial" w:eastAsiaTheme="majorEastAsia"/>
              <w:bCs/>
              <w:szCs w:val="24"/>
              <w:highlight w:val="none"/>
            </w:rPr>
            <w:fldChar w:fldCharType="separate"/>
          </w:r>
          <w:r>
            <w:rPr>
              <w:rFonts w:hint="default" w:ascii="Arial" w:hAnsi="Arial" w:cs="Arial"/>
              <w:szCs w:val="24"/>
              <w:highlight w:val="none"/>
              <w:lang w:eastAsia="ja-JP"/>
            </w:rPr>
            <w:t>5.0 CONCLUSION AND RECOMMENDATION</w:t>
          </w:r>
          <w:r>
            <w:rPr>
              <w:highlight w:val="none"/>
            </w:rPr>
            <w:tab/>
          </w:r>
          <w:r>
            <w:rPr>
              <w:highlight w:val="none"/>
            </w:rPr>
            <w:fldChar w:fldCharType="begin"/>
          </w:r>
          <w:r>
            <w:rPr>
              <w:highlight w:val="none"/>
            </w:rPr>
            <w:instrText xml:space="preserve"> PAGEREF _Toc25993 </w:instrText>
          </w:r>
          <w:r>
            <w:rPr>
              <w:highlight w:val="none"/>
            </w:rPr>
            <w:fldChar w:fldCharType="separate"/>
          </w:r>
          <w:r>
            <w:rPr>
              <w:highlight w:val="none"/>
            </w:rPr>
            <w:t>50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_Toc9277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5.1 Introduction</w:t>
          </w:r>
          <w:r>
            <w:rPr>
              <w:highlight w:val="none"/>
            </w:rPr>
            <w:tab/>
          </w:r>
          <w:r>
            <w:rPr>
              <w:highlight w:val="none"/>
            </w:rPr>
            <w:fldChar w:fldCharType="begin"/>
          </w:r>
          <w:r>
            <w:rPr>
              <w:highlight w:val="none"/>
            </w:rPr>
            <w:instrText xml:space="preserve"> PAGEREF _Toc9277 </w:instrText>
          </w:r>
          <w:r>
            <w:rPr>
              <w:highlight w:val="none"/>
            </w:rPr>
            <w:fldChar w:fldCharType="separate"/>
          </w:r>
          <w:r>
            <w:rPr>
              <w:highlight w:val="none"/>
            </w:rPr>
            <w:t>50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_Toc280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5.2 Overall Findings based on Research Objectives</w:t>
          </w:r>
          <w:r>
            <w:rPr>
              <w:highlight w:val="none"/>
            </w:rPr>
            <w:tab/>
          </w:r>
          <w:r>
            <w:rPr>
              <w:highlight w:val="none"/>
            </w:rPr>
            <w:fldChar w:fldCharType="begin"/>
          </w:r>
          <w:r>
            <w:rPr>
              <w:highlight w:val="none"/>
            </w:rPr>
            <w:instrText xml:space="preserve"> PAGEREF _Toc280 </w:instrText>
          </w:r>
          <w:r>
            <w:rPr>
              <w:highlight w:val="none"/>
            </w:rPr>
            <w:fldChar w:fldCharType="separate"/>
          </w:r>
          <w:r>
            <w:rPr>
              <w:highlight w:val="none"/>
            </w:rPr>
            <w:t>50</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_Toc5262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5.3 Implication of the Study</w:t>
          </w:r>
          <w:r>
            <w:rPr>
              <w:highlight w:val="none"/>
            </w:rPr>
            <w:tab/>
          </w:r>
          <w:r>
            <w:rPr>
              <w:highlight w:val="none"/>
            </w:rPr>
            <w:fldChar w:fldCharType="begin"/>
          </w:r>
          <w:r>
            <w:rPr>
              <w:highlight w:val="none"/>
            </w:rPr>
            <w:instrText xml:space="preserve"> PAGEREF _Toc5262 </w:instrText>
          </w:r>
          <w:r>
            <w:rPr>
              <w:highlight w:val="none"/>
            </w:rPr>
            <w:fldChar w:fldCharType="separate"/>
          </w:r>
          <w:r>
            <w:rPr>
              <w:highlight w:val="none"/>
            </w:rPr>
            <w:t>52</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_Toc15689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5.4 Limitation of the Study</w:t>
          </w:r>
          <w:r>
            <w:rPr>
              <w:highlight w:val="none"/>
            </w:rPr>
            <w:tab/>
          </w:r>
          <w:r>
            <w:rPr>
              <w:highlight w:val="none"/>
            </w:rPr>
            <w:fldChar w:fldCharType="begin"/>
          </w:r>
          <w:r>
            <w:rPr>
              <w:highlight w:val="none"/>
            </w:rPr>
            <w:instrText xml:space="preserve"> PAGEREF _Toc15689 </w:instrText>
          </w:r>
          <w:r>
            <w:rPr>
              <w:highlight w:val="none"/>
            </w:rPr>
            <w:fldChar w:fldCharType="separate"/>
          </w:r>
          <w:r>
            <w:rPr>
              <w:highlight w:val="none"/>
            </w:rPr>
            <w:t>53</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_Toc13876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5.5 Recommendation for Future Research</w:t>
          </w:r>
          <w:r>
            <w:rPr>
              <w:highlight w:val="none"/>
            </w:rPr>
            <w:tab/>
          </w:r>
          <w:r>
            <w:rPr>
              <w:highlight w:val="none"/>
            </w:rPr>
            <w:fldChar w:fldCharType="begin"/>
          </w:r>
          <w:r>
            <w:rPr>
              <w:highlight w:val="none"/>
            </w:rPr>
            <w:instrText xml:space="preserve"> PAGEREF _Toc13876 </w:instrText>
          </w:r>
          <w:r>
            <w:rPr>
              <w:highlight w:val="none"/>
            </w:rPr>
            <w:fldChar w:fldCharType="separate"/>
          </w:r>
          <w:r>
            <w:rPr>
              <w:highlight w:val="none"/>
            </w:rPr>
            <w:t>54</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_Toc23760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5.6 Conclusion</w:t>
          </w:r>
          <w:r>
            <w:rPr>
              <w:highlight w:val="none"/>
            </w:rPr>
            <w:tab/>
          </w:r>
          <w:r>
            <w:rPr>
              <w:highlight w:val="none"/>
            </w:rPr>
            <w:fldChar w:fldCharType="begin"/>
          </w:r>
          <w:r>
            <w:rPr>
              <w:highlight w:val="none"/>
            </w:rPr>
            <w:instrText xml:space="preserve"> PAGEREF _Toc23760 </w:instrText>
          </w:r>
          <w:r>
            <w:rPr>
              <w:highlight w:val="none"/>
            </w:rPr>
            <w:fldChar w:fldCharType="separate"/>
          </w:r>
          <w:r>
            <w:rPr>
              <w:highlight w:val="none"/>
            </w:rPr>
            <w:t>56</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_Toc13520 </w:instrText>
          </w:r>
          <w:r>
            <w:rPr>
              <w:rFonts w:hint="default" w:ascii="Arial" w:hAnsi="Arial" w:cs="Arial" w:eastAsiaTheme="majorEastAsia"/>
              <w:bCs/>
              <w:szCs w:val="24"/>
              <w:highlight w:val="none"/>
            </w:rPr>
            <w:fldChar w:fldCharType="separate"/>
          </w:r>
          <w:r>
            <w:rPr>
              <w:rFonts w:hint="default" w:ascii="Arial" w:hAnsi="Arial" w:cs="Arial"/>
              <w:szCs w:val="24"/>
              <w:highlight w:val="none"/>
            </w:rPr>
            <w:t>References</w:t>
          </w:r>
          <w:r>
            <w:rPr>
              <w:highlight w:val="none"/>
            </w:rPr>
            <w:tab/>
          </w:r>
          <w:r>
            <w:rPr>
              <w:highlight w:val="none"/>
            </w:rPr>
            <w:fldChar w:fldCharType="begin"/>
          </w:r>
          <w:r>
            <w:rPr>
              <w:highlight w:val="none"/>
            </w:rPr>
            <w:instrText xml:space="preserve"> PAGEREF _Toc13520 </w:instrText>
          </w:r>
          <w:r>
            <w:rPr>
              <w:highlight w:val="none"/>
            </w:rPr>
            <w:fldChar w:fldCharType="separate"/>
          </w:r>
          <w:r>
            <w:rPr>
              <w:highlight w:val="none"/>
            </w:rPr>
            <w:t>58</w:t>
          </w:r>
          <w:r>
            <w:rPr>
              <w:highlight w:val="none"/>
            </w:rPr>
            <w:fldChar w:fldCharType="end"/>
          </w:r>
          <w:r>
            <w:rPr>
              <w:rFonts w:hint="default" w:ascii="Arial" w:hAnsi="Arial" w:cs="Arial" w:eastAsiaTheme="majorEastAsia"/>
              <w:bCs/>
              <w:szCs w:val="24"/>
              <w:highlight w:val="none"/>
            </w:rPr>
            <w:fldChar w:fldCharType="end"/>
          </w:r>
        </w:p>
        <w:p>
          <w:pPr>
            <w:pStyle w:val="11"/>
            <w:tabs>
              <w:tab w:val="right" w:leader="dot" w:pos="8499"/>
            </w:tabs>
            <w:rPr>
              <w:highlight w:val="none"/>
            </w:rPr>
          </w:pPr>
          <w:r>
            <w:rPr>
              <w:rFonts w:hint="default" w:ascii="Arial" w:hAnsi="Arial" w:cs="Arial" w:eastAsiaTheme="majorEastAsia"/>
              <w:bCs/>
              <w:szCs w:val="24"/>
              <w:highlight w:val="none"/>
            </w:rPr>
            <w:fldChar w:fldCharType="begin"/>
          </w:r>
          <w:r>
            <w:rPr>
              <w:rFonts w:hint="default" w:ascii="Arial" w:hAnsi="Arial" w:cs="Arial" w:eastAsiaTheme="majorEastAsia"/>
              <w:bCs/>
              <w:szCs w:val="24"/>
              <w:highlight w:val="none"/>
            </w:rPr>
            <w:instrText xml:space="preserve"> HYPERLINK \l _Toc2440 </w:instrText>
          </w:r>
          <w:r>
            <w:rPr>
              <w:rFonts w:hint="default" w:ascii="Arial" w:hAnsi="Arial" w:cs="Arial" w:eastAsiaTheme="majorEastAsia"/>
              <w:bCs/>
              <w:szCs w:val="24"/>
              <w:highlight w:val="none"/>
            </w:rPr>
            <w:fldChar w:fldCharType="separate"/>
          </w:r>
          <w:r>
            <w:rPr>
              <w:rFonts w:hint="default" w:ascii="Arial" w:hAnsi="Arial" w:cs="Arial"/>
              <w:highlight w:val="none"/>
            </w:rPr>
            <w:t>Appendix</w:t>
          </w:r>
          <w:r>
            <w:rPr>
              <w:highlight w:val="none"/>
            </w:rPr>
            <w:tab/>
          </w:r>
          <w:r>
            <w:rPr>
              <w:highlight w:val="none"/>
            </w:rPr>
            <w:fldChar w:fldCharType="begin"/>
          </w:r>
          <w:r>
            <w:rPr>
              <w:highlight w:val="none"/>
            </w:rPr>
            <w:instrText xml:space="preserve"> PAGEREF _Toc2440 </w:instrText>
          </w:r>
          <w:r>
            <w:rPr>
              <w:highlight w:val="none"/>
            </w:rPr>
            <w:fldChar w:fldCharType="separate"/>
          </w:r>
          <w:r>
            <w:rPr>
              <w:highlight w:val="none"/>
            </w:rPr>
            <w:t>67</w:t>
          </w:r>
          <w:r>
            <w:rPr>
              <w:highlight w:val="none"/>
            </w:rPr>
            <w:fldChar w:fldCharType="end"/>
          </w:r>
          <w:r>
            <w:rPr>
              <w:rFonts w:hint="default" w:ascii="Arial" w:hAnsi="Arial" w:cs="Arial" w:eastAsiaTheme="majorEastAsia"/>
              <w:bCs/>
              <w:szCs w:val="24"/>
              <w:highlight w:val="none"/>
            </w:rPr>
            <w:fldChar w:fldCharType="end"/>
          </w:r>
        </w:p>
        <w:p>
          <w:pPr>
            <w:keepNext/>
            <w:keepLines/>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
              <w:bCs/>
              <w:sz w:val="24"/>
              <w:szCs w:val="24"/>
              <w:highlight w:val="none"/>
              <w:lang w:val="en-US"/>
            </w:rPr>
          </w:pPr>
          <w:r>
            <w:rPr>
              <w:rFonts w:hint="default" w:ascii="Arial" w:hAnsi="Arial" w:cs="Arial" w:eastAsiaTheme="majorEastAsia"/>
              <w:bCs/>
              <w:szCs w:val="24"/>
              <w:highlight w:val="none"/>
            </w:rPr>
            <w:fldChar w:fldCharType="end"/>
          </w:r>
        </w:p>
      </w:sdtContent>
    </w:sdt>
    <w:p>
      <w:pPr>
        <w:pStyle w:val="4"/>
        <w:pageBreakBefore w:val="0"/>
        <w:widowControl/>
        <w:tabs>
          <w:tab w:val="left" w:pos="3241"/>
          <w:tab w:val="center" w:pos="4211"/>
        </w:tabs>
        <w:kinsoku/>
        <w:wordWrap/>
        <w:overflowPunct/>
        <w:topLinePunct w:val="0"/>
        <w:autoSpaceDE/>
        <w:autoSpaceDN/>
        <w:bidi w:val="0"/>
        <w:adjustRightInd/>
        <w:snapToGrid/>
        <w:spacing w:after="0" w:line="360" w:lineRule="auto"/>
        <w:jc w:val="both"/>
        <w:textAlignment w:val="auto"/>
        <w:rPr>
          <w:rFonts w:hint="default" w:ascii="Arial" w:hAnsi="Arial" w:eastAsia="SimHei" w:cs="Arial"/>
          <w:sz w:val="24"/>
          <w:szCs w:val="24"/>
          <w:highlight w:val="none"/>
          <w:lang w:eastAsia="zh-CN"/>
        </w:rPr>
      </w:pPr>
      <w:bookmarkStart w:id="0" w:name="_Toc10755"/>
      <w:r>
        <w:rPr>
          <w:rFonts w:hint="default" w:ascii="Arial" w:hAnsi="Arial" w:eastAsia="SimHei" w:cs="Arial"/>
          <w:sz w:val="24"/>
          <w:szCs w:val="24"/>
          <w:highlight w:val="none"/>
          <w:lang w:eastAsia="zh-CN"/>
        </w:rPr>
        <w:tab/>
      </w:r>
    </w:p>
    <w:p>
      <w:pPr>
        <w:pStyle w:val="4"/>
        <w:pageBreakBefore w:val="0"/>
        <w:widowControl/>
        <w:tabs>
          <w:tab w:val="left" w:pos="3241"/>
          <w:tab w:val="center" w:pos="4211"/>
        </w:tabs>
        <w:kinsoku/>
        <w:wordWrap/>
        <w:overflowPunct/>
        <w:topLinePunct w:val="0"/>
        <w:autoSpaceDE/>
        <w:autoSpaceDN/>
        <w:bidi w:val="0"/>
        <w:adjustRightInd/>
        <w:snapToGrid/>
        <w:spacing w:after="0" w:line="360" w:lineRule="auto"/>
        <w:jc w:val="both"/>
        <w:textAlignment w:val="auto"/>
        <w:rPr>
          <w:rFonts w:hint="default" w:ascii="Arial" w:hAnsi="Arial" w:eastAsia="SimHei" w:cs="Arial"/>
          <w:sz w:val="24"/>
          <w:szCs w:val="24"/>
          <w:highlight w:val="none"/>
          <w:lang w:eastAsia="zh-CN"/>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rPr>
      </w:pPr>
      <w:bookmarkStart w:id="1" w:name="_Toc29562"/>
      <w:bookmarkStart w:id="2" w:name="OLE_LINK26"/>
      <w:r>
        <w:rPr>
          <w:rFonts w:hint="default" w:ascii="Arial" w:hAnsi="Arial" w:cs="Arial"/>
          <w:sz w:val="24"/>
          <w:szCs w:val="24"/>
          <w:highlight w:val="none"/>
        </w:rPr>
        <w:t>CHAPTER ONE</w:t>
      </w:r>
      <w:bookmarkEnd w:id="0"/>
      <w:bookmarkEnd w:id="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3" w:name="_Toc5186"/>
      <w:bookmarkStart w:id="4" w:name="_Toc15539"/>
      <w:r>
        <w:rPr>
          <w:rFonts w:hint="default" w:ascii="Arial" w:hAnsi="Arial" w:cs="Arial"/>
          <w:sz w:val="24"/>
          <w:szCs w:val="24"/>
          <w:highlight w:val="none"/>
          <w:lang w:eastAsia="zh-CN"/>
        </w:rPr>
        <w:t xml:space="preserve">1.0 </w:t>
      </w:r>
      <w:r>
        <w:rPr>
          <w:rFonts w:hint="default" w:ascii="Arial" w:hAnsi="Arial" w:cs="Arial"/>
          <w:sz w:val="24"/>
          <w:szCs w:val="24"/>
          <w:highlight w:val="none"/>
        </w:rPr>
        <w:t>INTRODUCTION</w:t>
      </w:r>
      <w:bookmarkEnd w:id="3"/>
      <w:bookmarkEnd w:id="4"/>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5" w:name="_Toc1689"/>
      <w:bookmarkStart w:id="6" w:name="_Toc20606"/>
      <w:r>
        <w:rPr>
          <w:rFonts w:hint="default" w:ascii="Arial" w:hAnsi="Arial" w:cs="Arial"/>
          <w:sz w:val="24"/>
          <w:szCs w:val="24"/>
          <w:highlight w:val="none"/>
        </w:rPr>
        <w:t>1.1 Research Background</w:t>
      </w:r>
      <w:bookmarkEnd w:id="5"/>
      <w:bookmarkEnd w:id="6"/>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Malaysia makes a show of 16.53 million e-commerce customers represent 50% of the population and 62% of e-commerce platform users use their devices to make purchases online. </w:t>
      </w:r>
      <w:r>
        <w:rPr>
          <w:rFonts w:hint="default" w:ascii="Arial" w:hAnsi="Arial" w:cs="Arial"/>
          <w:sz w:val="24"/>
          <w:szCs w:val="24"/>
          <w:highlight w:val="none"/>
        </w:rPr>
        <w:t>Throughout the previous decades, there is undoubtedly to recognize internet has grown quickly and made a tremendous change in the part of society, economy, and innovative framework. Internet is an incredible worldwide PC network system that contributes well to Information Communication Technologies (ICT) because of the various positive effects on internet users around the world. As indicated by the International Telecommunication Union (2018) and the United States Census Bureau (2019), the world's internet users reached 51.2% of the world population 7.6 billion people are using the Internet. As for the Malaysian internet, the number of users had reached about 26.3 million</w:t>
      </w:r>
      <w:sdt>
        <w:sdtPr>
          <w:rPr>
            <w:rFonts w:hint="default" w:ascii="Arial" w:hAnsi="Arial" w:cs="Arial"/>
            <w:sz w:val="24"/>
            <w:szCs w:val="24"/>
            <w:highlight w:val="none"/>
          </w:rPr>
          <w:id w:val="862093179"/>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Sta191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(Statista Research Department, 2019)</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first and second Internet Service Provider (ISP) had introduced in Malaysia at JARRING in 1990 and TMNET in 1996</w:t>
      </w:r>
      <w:sdt>
        <w:sdtPr>
          <w:rPr>
            <w:rFonts w:hint="default" w:ascii="Arial" w:hAnsi="Arial" w:cs="Arial"/>
            <w:sz w:val="24"/>
            <w:szCs w:val="24"/>
            <w:highlight w:val="none"/>
          </w:rPr>
          <w:id w:val="-1445465054"/>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Ade06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(Adeline, Harn, Khatibi, &amp; Ismail, 2006)</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Hence, it gives Malaysian a chance to start up their business and shop online. As an outcome of Malaysia's internet and mobile connectively, Malaysia has a high pace of e-commerce utilization with the encouragement of the public sector.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lang w:val="en-GB"/>
        </w:rPr>
      </w:pPr>
      <w:r>
        <w:rPr>
          <w:rFonts w:hint="default" w:ascii="Arial" w:hAnsi="Arial" w:cs="Arial"/>
          <w:sz w:val="24"/>
          <w:szCs w:val="24"/>
          <w:highlight w:val="none"/>
        </w:rPr>
        <w:t xml:space="preserve">Online customers are used by product range, price advantages, and the availability of reviews. Moreover, they also urge to have convenient, free shipping, and exclusive deals provided by online stores </w:t>
      </w:r>
      <w:sdt>
        <w:sdtPr>
          <w:rPr>
            <w:rFonts w:hint="default" w:ascii="Arial" w:hAnsi="Arial" w:cs="Arial"/>
            <w:sz w:val="24"/>
            <w:szCs w:val="24"/>
            <w:highlight w:val="none"/>
          </w:rPr>
          <w:id w:val="-1248881494"/>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Int19 \l 1033 </w:instrText>
          </w:r>
          <w:r>
            <w:rPr>
              <w:rFonts w:hint="default" w:ascii="Arial" w:hAnsi="Arial" w:cs="Arial"/>
              <w:sz w:val="24"/>
              <w:szCs w:val="24"/>
              <w:highlight w:val="none"/>
            </w:rPr>
            <w:fldChar w:fldCharType="separate"/>
          </w:r>
          <w:r>
            <w:rPr>
              <w:rFonts w:hint="default" w:ascii="Arial" w:hAnsi="Arial" w:cs="Arial"/>
              <w:sz w:val="24"/>
              <w:szCs w:val="24"/>
              <w:highlight w:val="none"/>
            </w:rPr>
            <w:t>(International Trade Administration [ITA], 2019)</w:t>
          </w:r>
          <w:r>
            <w:rPr>
              <w:rFonts w:hint="default" w:ascii="Arial" w:hAnsi="Arial" w:cs="Arial"/>
              <w:sz w:val="24"/>
              <w:szCs w:val="24"/>
              <w:highlight w:val="none"/>
            </w:rPr>
            <w:fldChar w:fldCharType="end"/>
          </w:r>
        </w:sdtContent>
      </w:sdt>
      <w:r>
        <w:rPr>
          <w:rFonts w:hint="default" w:ascii="Arial" w:hAnsi="Arial" w:cs="Arial"/>
          <w:sz w:val="24"/>
          <w:szCs w:val="24"/>
          <w:highlight w:val="none"/>
          <w:lang w:val="en-GB"/>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These days, the internet has been extensively used as a noteworthy deal and advancing gadgets which serves as a platform for individuals to produce trade, share and control global information or news as well as performs business exchange without geographical hindrance. The rising of the internet encourages businesses to convey significant advantages to organizations in developing nations through online platforms, for instance, Amazon, eBay, Alibaba, Lazada, and so forth. The proliferate of the Internet boosts e-commerce trends by giving convenience enables customers to access products and services in anyplace and anytime. Thus, e-commerce has become a gigantic potential market that helps developing countries in the difference in retail vista </w:t>
      </w:r>
      <w:sdt>
        <w:sdtPr>
          <w:rPr>
            <w:rFonts w:hint="default" w:ascii="Arial" w:hAnsi="Arial" w:cs="Arial"/>
            <w:sz w:val="24"/>
            <w:szCs w:val="24"/>
            <w:highlight w:val="none"/>
          </w:rPr>
          <w:id w:val="1977107323"/>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Lim16 \l 1033 </w:instrText>
          </w:r>
          <w:r>
            <w:rPr>
              <w:rFonts w:hint="default" w:ascii="Arial" w:hAnsi="Arial" w:cs="Arial"/>
              <w:sz w:val="24"/>
              <w:szCs w:val="24"/>
              <w:highlight w:val="none"/>
            </w:rPr>
            <w:fldChar w:fldCharType="separate"/>
          </w:r>
          <w:r>
            <w:rPr>
              <w:rFonts w:hint="default" w:ascii="Arial" w:hAnsi="Arial" w:cs="Arial"/>
              <w:sz w:val="24"/>
              <w:szCs w:val="24"/>
              <w:highlight w:val="none"/>
            </w:rPr>
            <w:t>(Lim, Osman, Salahudin, Romle, &amp; Abdullah, 2016)</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convenience of the internet has increased the number of e-commerce in Malaysia. According to Statista 2019, it shows the e-commerce market in Malaysia has generated US$3681 million in 2019 and the amount is expected to grow steadily from years to years. In this manner, numerous organizations in Malaysia have shifted their business model from brick-and-mortar to online store due to the cost efficiency and operational effectiveness. Currently, the impact of e-commerce gains advantages of the country's economy, therefore, the performance of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xml:space="preserve"> is relatively important. Hence, it is necessary to understand the customer's online buying pattern in achieving the success of e-business and leads to customer e-loyalty.</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There is a statement defined customer loyalty as “a profoundly held responsibility to rebuy or re-</w:t>
      </w:r>
      <w:r>
        <w:rPr>
          <w:rFonts w:hint="default" w:ascii="Arial" w:hAnsi="Arial" w:eastAsia="SimSun" w:cs="Arial"/>
          <w:sz w:val="24"/>
          <w:szCs w:val="24"/>
          <w:highlight w:val="none"/>
          <w:lang w:eastAsia="zh-CN"/>
        </w:rPr>
        <w:t>purchase</w:t>
      </w:r>
      <w:r>
        <w:rPr>
          <w:rFonts w:hint="default" w:ascii="Arial" w:hAnsi="Arial" w:cs="Arial"/>
          <w:sz w:val="24"/>
          <w:szCs w:val="24"/>
          <w:highlight w:val="none"/>
        </w:rPr>
        <w:t xml:space="preserve"> a favored product or service consistently in the future, along these lines causing monotonous same-brand or same brand-set buying, despite the situational impacts and marketing efforts that having the capacity to cause exchanging product", said by Oliver (1997). This definition has been utilized broadly concerning the research on e-loyalty too. </w:t>
      </w:r>
      <w:r>
        <w:rPr>
          <w:rFonts w:hint="default" w:ascii="Arial" w:hAnsi="Arial" w:cs="Arial"/>
          <w:sz w:val="24"/>
          <w:szCs w:val="24"/>
          <w:highlight w:val="none"/>
        </w:rPr>
        <w:t>Anderson and Srinivasan (2003) recognized e-loyalty as a customer’s good disposition toward e-commerce bringing about continuous purchasing behavior,</w:t>
      </w:r>
      <w:r>
        <w:rPr>
          <w:rFonts w:hint="default" w:ascii="Arial" w:hAnsi="Arial" w:cs="Arial"/>
          <w:sz w:val="24"/>
          <w:szCs w:val="24"/>
          <w:highlight w:val="none"/>
        </w:rPr>
        <w:t xml:space="preserve"> while Shankar, Smith, and</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Rangaswamy (2003) recognizes it as a customer’s duty to the specific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In light of the above definition, the present investigation depicts e-loyalty as the perceived loyalty of a</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consumer towards an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xml:space="preserve"> and their expectations to visit the </w:t>
      </w:r>
      <w:r>
        <w:rPr>
          <w:rFonts w:hint="default" w:ascii="Arial" w:hAnsi="Arial" w:eastAsia="SimSun" w:cs="Arial"/>
          <w:sz w:val="24"/>
          <w:szCs w:val="24"/>
          <w:highlight w:val="none"/>
          <w:lang w:eastAsia="zh-CN"/>
        </w:rPr>
        <w:t xml:space="preserve">same e-commerce platform </w:t>
      </w:r>
      <w:r>
        <w:rPr>
          <w:rFonts w:hint="default" w:ascii="Arial" w:hAnsi="Arial" w:cs="Arial"/>
          <w:sz w:val="24"/>
          <w:szCs w:val="24"/>
          <w:highlight w:val="none"/>
        </w:rPr>
        <w:t xml:space="preserve">to rehash buy </w:t>
      </w:r>
      <w:sdt>
        <w:sdtPr>
          <w:rPr>
            <w:rFonts w:hint="default" w:ascii="Arial" w:hAnsi="Arial" w:cs="Arial"/>
            <w:sz w:val="24"/>
            <w:szCs w:val="24"/>
            <w:highlight w:val="none"/>
          </w:rPr>
          <w:id w:val="-842471146"/>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Gra092 \l 1033 </w:instrText>
          </w:r>
          <w:r>
            <w:rPr>
              <w:rFonts w:hint="default" w:ascii="Arial" w:hAnsi="Arial" w:cs="Arial"/>
              <w:sz w:val="24"/>
              <w:szCs w:val="24"/>
              <w:highlight w:val="none"/>
            </w:rPr>
            <w:fldChar w:fldCharType="separate"/>
          </w:r>
          <w:r>
            <w:rPr>
              <w:rFonts w:hint="default" w:ascii="Arial" w:hAnsi="Arial" w:cs="Arial"/>
              <w:sz w:val="24"/>
              <w:szCs w:val="24"/>
              <w:highlight w:val="none"/>
            </w:rPr>
            <w:t>(Grace &amp; Sun, 2009)</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These efforts become progressively troublesome and serious in the online business to buyer condition since online organizations like e-store or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xml:space="preserve"> are confronting rivalry from not only other comparable store but also the offline organization that offers comparative products and services (Cristobal, Flavian, &amp;Guinaliu, 2007; Yun &amp; Good, 2007). </w:t>
      </w:r>
    </w:p>
    <w:p>
      <w:pPr>
        <w:pageBreakBefore w:val="0"/>
        <w:widowControl/>
        <w:kinsoku/>
        <w:wordWrap/>
        <w:overflowPunct/>
        <w:topLinePunct w:val="0"/>
        <w:bidi w:val="0"/>
        <w:snapToGrid/>
        <w:spacing w:after="0" w:line="360" w:lineRule="auto"/>
        <w:jc w:val="both"/>
        <w:textAlignment w:val="auto"/>
        <w:rPr>
          <w:rFonts w:hint="default" w:ascii="Arial" w:hAnsi="Arial" w:eastAsia="SimSun" w:cs="Arial"/>
          <w:sz w:val="24"/>
          <w:szCs w:val="24"/>
          <w:highlight w:val="none"/>
          <w:lang w:eastAsia="zh-CN"/>
        </w:rPr>
      </w:pPr>
      <w:r>
        <w:rPr>
          <w:rFonts w:hint="default" w:ascii="Arial" w:hAnsi="Arial" w:cs="Arial"/>
          <w:sz w:val="24"/>
          <w:szCs w:val="24"/>
          <w:highlight w:val="none"/>
        </w:rPr>
        <w:t xml:space="preserve"> It has particularly happened in developing nations where online shopping continuously becomes ordinary, however, do not have a complete set of regulations to protect customer benefit yet. Furthermore, internet fraud is a major consideration coming into the customer's mind to stop them from online shopping. In this way, it is imperative to research to provide an insight into the ways to acquire customer e-loyalty using different perspectives. Hence, this study is going to determine the factors that bring impacts on e-loyalty among online customers in Malaysia which include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security,</w:t>
      </w:r>
      <w:r>
        <w:rPr>
          <w:rFonts w:hint="default" w:ascii="Arial" w:hAnsi="Arial" w:eastAsia="SimSun" w:cs="Arial"/>
          <w:sz w:val="24"/>
          <w:szCs w:val="24"/>
          <w:highlight w:val="none"/>
          <w:lang w:eastAsia="zh-CN"/>
        </w:rPr>
        <w:t xml:space="preserve"> choice.</w:t>
      </w:r>
    </w:p>
    <w:p>
      <w:pPr>
        <w:pageBreakBefore w:val="0"/>
        <w:widowControl/>
        <w:kinsoku/>
        <w:wordWrap/>
        <w:overflowPunct/>
        <w:topLinePunct w:val="0"/>
        <w:bidi w:val="0"/>
        <w:snapToGrid/>
        <w:spacing w:after="0" w:line="360" w:lineRule="auto"/>
        <w:jc w:val="both"/>
        <w:textAlignment w:val="auto"/>
        <w:rPr>
          <w:rFonts w:hint="default" w:ascii="Arial" w:hAnsi="Arial" w:eastAsia="SimSun" w:cs="Arial"/>
          <w:sz w:val="24"/>
          <w:szCs w:val="24"/>
          <w:highlight w:val="none"/>
          <w:lang w:eastAsia="zh-CN"/>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7" w:name="_Toc141"/>
      <w:bookmarkStart w:id="8" w:name="_Toc22058"/>
      <w:r>
        <w:rPr>
          <w:rFonts w:hint="default" w:ascii="Arial" w:hAnsi="Arial" w:cs="Arial"/>
          <w:sz w:val="24"/>
          <w:szCs w:val="24"/>
          <w:highlight w:val="none"/>
        </w:rPr>
        <w:t>1.2 Problem Statement</w:t>
      </w:r>
      <w:bookmarkEnd w:id="7"/>
      <w:bookmarkEnd w:id="8"/>
    </w:p>
    <w:p>
      <w:pPr>
        <w:pageBreakBefore w:val="0"/>
        <w:widowControl/>
        <w:kinsoku/>
        <w:wordWrap/>
        <w:overflowPunct/>
        <w:topLinePunct w:val="0"/>
        <w:bidi w:val="0"/>
        <w:snapToGrid/>
        <w:spacing w:after="0" w:line="360" w:lineRule="auto"/>
        <w:jc w:val="both"/>
        <w:textAlignment w:val="auto"/>
        <w:rPr>
          <w:rFonts w:hint="default" w:ascii="Arial" w:hAnsi="Arial" w:cs="Arial"/>
          <w:color w:val="000000" w:themeColor="text1"/>
          <w:sz w:val="24"/>
          <w:szCs w:val="24"/>
          <w:highlight w:val="none"/>
          <w14:textFill>
            <w14:solidFill>
              <w14:schemeClr w14:val="tx1"/>
            </w14:solidFill>
          </w14:textFill>
        </w:rPr>
      </w:pPr>
      <w:r>
        <w:rPr>
          <w:rFonts w:hint="default" w:ascii="Arial" w:hAnsi="Arial" w:cs="Arial"/>
          <w:color w:val="000000" w:themeColor="text1"/>
          <w:sz w:val="24"/>
          <w:szCs w:val="24"/>
          <w:highlight w:val="none"/>
          <w14:textFill>
            <w14:solidFill>
              <w14:schemeClr w14:val="tx1"/>
            </w14:solidFill>
          </w14:textFill>
        </w:rPr>
        <w:t>What factors of e-commerce platforms will affect e-loyalty? It is a big challenge for e-commerce platform operators to obtain e-loyalty from customers.</w:t>
      </w:r>
    </w:p>
    <w:p>
      <w:pPr>
        <w:pageBreakBefore w:val="0"/>
        <w:widowControl/>
        <w:kinsoku/>
        <w:wordWrap/>
        <w:overflowPunct/>
        <w:topLinePunct w:val="0"/>
        <w:bidi w:val="0"/>
        <w:snapToGrid/>
        <w:spacing w:after="0" w:line="360" w:lineRule="auto"/>
        <w:jc w:val="both"/>
        <w:textAlignment w:val="auto"/>
        <w:rPr>
          <w:rFonts w:hint="default" w:ascii="Arial" w:hAnsi="Arial" w:cs="Arial"/>
          <w:color w:val="000000" w:themeColor="text1"/>
          <w:sz w:val="24"/>
          <w:szCs w:val="24"/>
          <w:highlight w:val="none"/>
          <w14:textFill>
            <w14:solidFill>
              <w14:schemeClr w14:val="tx1"/>
            </w14:solidFill>
          </w14:textFill>
        </w:rPr>
      </w:pPr>
      <w:r>
        <w:rPr>
          <w:rFonts w:hint="default" w:ascii="Arial" w:hAnsi="Arial" w:cs="Arial"/>
          <w:color w:val="000000" w:themeColor="text1"/>
          <w:sz w:val="24"/>
          <w:szCs w:val="24"/>
          <w:highlight w:val="none"/>
          <w14:textFill>
            <w14:solidFill>
              <w14:schemeClr w14:val="tx1"/>
            </w14:solidFill>
          </w14:textFill>
        </w:rPr>
        <w:t>According to the research done by Akram (2018), he said that many customers are refused to buy things online because of the worry of privacy and security of their online transactions.</w:t>
      </w:r>
    </w:p>
    <w:p>
      <w:pPr>
        <w:pageBreakBefore w:val="0"/>
        <w:widowControl/>
        <w:kinsoku/>
        <w:wordWrap/>
        <w:overflowPunct/>
        <w:topLinePunct w:val="0"/>
        <w:bidi w:val="0"/>
        <w:snapToGrid/>
        <w:spacing w:after="0" w:line="360" w:lineRule="auto"/>
        <w:jc w:val="both"/>
        <w:textAlignment w:val="auto"/>
        <w:rPr>
          <w:rFonts w:hint="default" w:ascii="Arial" w:hAnsi="Arial" w:cs="Arial"/>
          <w:color w:val="000000" w:themeColor="text1"/>
          <w:sz w:val="24"/>
          <w:szCs w:val="24"/>
          <w:highlight w:val="none"/>
          <w14:textFill>
            <w14:solidFill>
              <w14:schemeClr w14:val="tx1"/>
            </w14:solidFill>
          </w14:textFill>
        </w:rPr>
      </w:pPr>
      <w:r>
        <w:rPr>
          <w:rFonts w:hint="default" w:ascii="Arial" w:hAnsi="Arial" w:cs="Arial"/>
          <w:color w:val="000000" w:themeColor="text1"/>
          <w:sz w:val="24"/>
          <w:szCs w:val="24"/>
          <w:highlight w:val="none"/>
          <w14:textFill>
            <w14:solidFill>
              <w14:schemeClr w14:val="tx1"/>
            </w14:solidFill>
          </w14:textFill>
        </w:rPr>
        <w:t xml:space="preserve">Limited studies are being found on the topic of the factors affecting customer e-loyalty in the aspect of the e-commerce platform environment, especially in the Malaysian context (Liew &amp; Falahat, 2015). </w:t>
      </w:r>
    </w:p>
    <w:p>
      <w:pPr>
        <w:pageBreakBefore w:val="0"/>
        <w:widowControl/>
        <w:kinsoku/>
        <w:wordWrap/>
        <w:overflowPunct/>
        <w:topLinePunct w:val="0"/>
        <w:bidi w:val="0"/>
        <w:snapToGrid/>
        <w:spacing w:after="0" w:line="360" w:lineRule="auto"/>
        <w:jc w:val="both"/>
        <w:textAlignment w:val="auto"/>
        <w:rPr>
          <w:rFonts w:hint="default" w:ascii="Arial" w:hAnsi="Arial" w:cs="Arial"/>
          <w:color w:val="000000" w:themeColor="text1"/>
          <w:sz w:val="24"/>
          <w:szCs w:val="24"/>
          <w:highlight w:val="none"/>
          <w14:textFill>
            <w14:solidFill>
              <w14:schemeClr w14:val="tx1"/>
            </w14:solidFill>
          </w14:textFill>
        </w:rPr>
      </w:pPr>
      <w:r>
        <w:rPr>
          <w:rFonts w:hint="default" w:ascii="Arial" w:hAnsi="Arial" w:eastAsia="SimSun" w:cs="Arial"/>
          <w:color w:val="000000" w:themeColor="text1"/>
          <w:sz w:val="24"/>
          <w:szCs w:val="24"/>
          <w:highlight w:val="none"/>
          <w:lang w:eastAsia="zh-CN"/>
          <w14:textFill>
            <w14:solidFill>
              <w14:schemeClr w14:val="tx1"/>
            </w14:solidFill>
          </w14:textFill>
        </w:rPr>
        <w:t>E</w:t>
      </w:r>
      <w:r>
        <w:rPr>
          <w:rFonts w:hint="default" w:ascii="Arial" w:hAnsi="Arial" w:cs="Arial"/>
          <w:color w:val="000000" w:themeColor="text1"/>
          <w:sz w:val="24"/>
          <w:szCs w:val="24"/>
          <w:highlight w:val="none"/>
          <w14:textFill>
            <w14:solidFill>
              <w14:schemeClr w14:val="tx1"/>
            </w14:solidFill>
          </w14:textFill>
        </w:rPr>
        <w:t xml:space="preserve">very business has to put great effort to create customer loyalty that can help the organization to sustain itself in a long way </w:t>
      </w:r>
      <w:sdt>
        <w:sdtPr>
          <w:rPr>
            <w:rFonts w:hint="default" w:ascii="Arial" w:hAnsi="Arial" w:cs="Arial"/>
            <w:color w:val="000000" w:themeColor="text1"/>
            <w:sz w:val="24"/>
            <w:szCs w:val="24"/>
            <w:highlight w:val="none"/>
            <w14:textFill>
              <w14:solidFill>
                <w14:schemeClr w14:val="tx1"/>
              </w14:solidFill>
            </w14:textFill>
          </w:rPr>
          <w:id w:val="883600515"/>
        </w:sdtPr>
        <w:sdtEndPr>
          <w:rPr>
            <w:rFonts w:hint="default" w:ascii="Arial" w:hAnsi="Arial" w:cs="Arial"/>
            <w:color w:val="000000" w:themeColor="text1"/>
            <w:sz w:val="24"/>
            <w:szCs w:val="24"/>
            <w:highlight w:val="none"/>
            <w14:textFill>
              <w14:solidFill>
                <w14:schemeClr w14:val="tx1"/>
              </w14:solidFill>
            </w14:textFill>
          </w:rPr>
        </w:sdtEndPr>
        <w:sdtContent>
          <w:r>
            <w:rPr>
              <w:rFonts w:hint="default" w:ascii="Arial" w:hAnsi="Arial" w:cs="Arial"/>
              <w:color w:val="000000" w:themeColor="text1"/>
              <w:sz w:val="24"/>
              <w:szCs w:val="24"/>
              <w:highlight w:val="none"/>
              <w14:textFill>
                <w14:solidFill>
                  <w14:schemeClr w14:val="tx1"/>
                </w14:solidFill>
              </w14:textFill>
            </w:rPr>
            <w:fldChar w:fldCharType="begin"/>
          </w:r>
          <w:r>
            <w:rPr>
              <w:rFonts w:hint="default" w:ascii="Arial" w:hAnsi="Arial" w:cs="Arial"/>
              <w:color w:val="000000" w:themeColor="text1"/>
              <w:sz w:val="24"/>
              <w:szCs w:val="24"/>
              <w:highlight w:val="none"/>
              <w14:textFill>
                <w14:solidFill>
                  <w14:schemeClr w14:val="tx1"/>
                </w14:solidFill>
              </w14:textFill>
            </w:rPr>
            <w:instrText xml:space="preserve"> CITATION Dow97 \l 1033 </w:instrText>
          </w:r>
          <w:r>
            <w:rPr>
              <w:rFonts w:hint="default" w:ascii="Arial" w:hAnsi="Arial" w:cs="Arial"/>
              <w:color w:val="000000" w:themeColor="text1"/>
              <w:sz w:val="24"/>
              <w:szCs w:val="24"/>
              <w:highlight w:val="none"/>
              <w14:textFill>
                <w14:solidFill>
                  <w14:schemeClr w14:val="tx1"/>
                </w14:solidFill>
              </w14:textFill>
            </w:rPr>
            <w:fldChar w:fldCharType="separate"/>
          </w:r>
          <w:r>
            <w:rPr>
              <w:rFonts w:hint="default" w:ascii="Arial" w:hAnsi="Arial" w:cs="Arial"/>
              <w:color w:val="000000" w:themeColor="text1"/>
              <w:sz w:val="24"/>
              <w:szCs w:val="24"/>
              <w:highlight w:val="none"/>
              <w14:textFill>
                <w14:solidFill>
                  <w14:schemeClr w14:val="tx1"/>
                </w14:solidFill>
              </w14:textFill>
            </w:rPr>
            <w:t>(Dowling &amp; Uncles, 1997)</w:t>
          </w:r>
          <w:r>
            <w:rPr>
              <w:rFonts w:hint="default" w:ascii="Arial" w:hAnsi="Arial" w:cs="Arial"/>
              <w:color w:val="000000" w:themeColor="text1"/>
              <w:sz w:val="24"/>
              <w:szCs w:val="24"/>
              <w:highlight w:val="none"/>
              <w14:textFill>
                <w14:solidFill>
                  <w14:schemeClr w14:val="tx1"/>
                </w14:solidFill>
              </w14:textFill>
            </w:rPr>
            <w:fldChar w:fldCharType="end"/>
          </w:r>
        </w:sdtContent>
      </w:sdt>
      <w:r>
        <w:rPr>
          <w:rFonts w:hint="default" w:ascii="Arial" w:hAnsi="Arial" w:cs="Arial"/>
          <w:color w:val="000000" w:themeColor="text1"/>
          <w:sz w:val="24"/>
          <w:szCs w:val="24"/>
          <w:highlight w:val="none"/>
          <w14:textFill>
            <w14:solidFill>
              <w14:schemeClr w14:val="tx1"/>
            </w14:solidFill>
          </w14:textFill>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objective to do this research topic is to measure the factors influencing e-loyalty among online customers in the Malaysian context. According to the past studies, there are numerous researchers had researched the e-commerce factors that gives an impact on customer loyalty specifically in Pakistan and Indonesia (Baubonienė&amp;Gulevičiūtė, 2015; Nasimi, Nasimi&amp;Basit, 2018; Pratminingsih, Lipuringtyas&amp;Rimenta, 2013). Although the price may be the key factor for a customer to decide whether loyal to the company, however, other factors play important roles in performing customers’ e-loyalty</w:t>
      </w:r>
      <w:sdt>
        <w:sdtPr>
          <w:rPr>
            <w:rFonts w:hint="default" w:ascii="Arial" w:hAnsi="Arial" w:cs="Arial"/>
            <w:sz w:val="24"/>
            <w:szCs w:val="24"/>
            <w:highlight w:val="none"/>
          </w:rPr>
          <w:id w:val="-1537115378"/>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The193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(Wantara &amp; Tambrin, 2019)</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Meanwhile, limited studies are being found on the topic of the factors affecting customer e-loyalty in the aspect of the online shopping environment, especially in the Malaysian context</w:t>
      </w:r>
      <w:sdt>
        <w:sdtPr>
          <w:rPr>
            <w:rFonts w:hint="default" w:ascii="Arial" w:hAnsi="Arial" w:cs="Arial"/>
            <w:sz w:val="24"/>
            <w:szCs w:val="24"/>
            <w:highlight w:val="none"/>
          </w:rPr>
          <w:id w:val="840978535"/>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Lie151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(Liew &amp; Falahat,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Thus, it is necessary to explore more on e-loyalty among online customers in Malaysia because the researches done by other countries might not suitable to apply in Malaysia as it is different in the multi-culture and norms consisting of many ethnic groups.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Therefore, this study can be a reference for the individual to understand customer's online purchasing behavior</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in Malaysia which supports the development of e-commerce and enables the</w:t>
      </w:r>
      <w:r>
        <w:rPr>
          <w:rFonts w:hint="default" w:ascii="Arial" w:hAnsi="Arial" w:eastAsia="SimSun" w:cs="Arial"/>
          <w:sz w:val="24"/>
          <w:szCs w:val="24"/>
          <w:highlight w:val="none"/>
          <w:lang w:eastAsia="zh-CN"/>
        </w:rPr>
        <w:t xml:space="preserve"> e-commerce platform</w:t>
      </w:r>
      <w:r>
        <w:rPr>
          <w:rFonts w:hint="default" w:ascii="Arial" w:hAnsi="Arial" w:cs="Arial"/>
          <w:sz w:val="24"/>
          <w:szCs w:val="24"/>
          <w:highlight w:val="none"/>
        </w:rPr>
        <w:t xml:space="preserve"> to build long-term relationships with the customers</w:t>
      </w:r>
      <w:sdt>
        <w:sdtPr>
          <w:rPr>
            <w:rFonts w:hint="default" w:ascii="Arial" w:hAnsi="Arial" w:cs="Arial"/>
            <w:sz w:val="24"/>
            <w:szCs w:val="24"/>
            <w:highlight w:val="none"/>
          </w:rPr>
          <w:id w:val="-768233108"/>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YiJ16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(Lim, Abdullah, Shahrul, Abdul, &amp; Safizal, 2016)</w:t>
          </w:r>
          <w:r>
            <w:rPr>
              <w:rFonts w:hint="default" w:ascii="Arial" w:hAnsi="Arial" w:cs="Arial"/>
              <w:sz w:val="24"/>
              <w:szCs w:val="24"/>
              <w:highlight w:val="none"/>
            </w:rPr>
            <w:fldChar w:fldCharType="end"/>
          </w:r>
        </w:sdtContent>
      </w:sdt>
      <w:r>
        <w:rPr>
          <w:rFonts w:hint="default" w:ascii="Arial" w:hAnsi="Arial" w:cs="Arial"/>
          <w:sz w:val="24"/>
          <w:szCs w:val="24"/>
          <w:highlight w:val="none"/>
        </w:rPr>
        <w:t>. It will</w:t>
      </w:r>
      <w:r>
        <w:rPr>
          <w:rFonts w:hint="default" w:ascii="Arial" w:hAnsi="Arial" w:eastAsia="SimSun" w:cs="Arial"/>
          <w:sz w:val="24"/>
          <w:szCs w:val="24"/>
          <w:highlight w:val="none"/>
          <w:lang w:eastAsia="zh-CN"/>
        </w:rPr>
        <w:t xml:space="preserve"> measure </w:t>
      </w:r>
      <w:r>
        <w:rPr>
          <w:rFonts w:hint="default" w:ascii="Arial" w:hAnsi="Arial" w:cs="Arial"/>
          <w:sz w:val="24"/>
          <w:szCs w:val="24"/>
          <w:highlight w:val="none"/>
        </w:rPr>
        <w:t xml:space="preserve">on factors of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security,</w:t>
      </w:r>
      <w:r>
        <w:rPr>
          <w:rFonts w:hint="default" w:ascii="Arial" w:hAnsi="Arial" w:eastAsia="SimSun" w:cs="Arial"/>
          <w:sz w:val="24"/>
          <w:szCs w:val="24"/>
          <w:highlight w:val="none"/>
          <w:lang w:eastAsia="zh-CN"/>
        </w:rPr>
        <w:t xml:space="preserve"> choice, </w:t>
      </w:r>
      <w:r>
        <w:rPr>
          <w:rFonts w:hint="default" w:ascii="Arial" w:hAnsi="Arial" w:cs="Arial"/>
          <w:sz w:val="24"/>
          <w:szCs w:val="24"/>
          <w:highlight w:val="none"/>
        </w:rPr>
        <w:t xml:space="preserve">and its influences on e-loyalty among online customers in Malaysia which is important to measure to expand the body knowledge of customer e-loyalty in Malaysia.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9" w:name="_Toc263"/>
      <w:bookmarkStart w:id="10" w:name="_Toc17882"/>
      <w:r>
        <w:rPr>
          <w:rFonts w:hint="default" w:ascii="Arial" w:hAnsi="Arial" w:cs="Arial"/>
          <w:sz w:val="24"/>
          <w:szCs w:val="24"/>
          <w:highlight w:val="none"/>
        </w:rPr>
        <w:t>1.3 Research Questions</w:t>
      </w:r>
      <w:bookmarkEnd w:id="9"/>
      <w:bookmarkEnd w:id="10"/>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1" w:name="_Toc20692"/>
      <w:bookmarkStart w:id="12" w:name="_Toc26894"/>
      <w:r>
        <w:rPr>
          <w:rFonts w:hint="default" w:ascii="Arial" w:hAnsi="Arial" w:cs="Arial"/>
          <w:sz w:val="24"/>
          <w:szCs w:val="24"/>
          <w:highlight w:val="none"/>
        </w:rPr>
        <w:t>1.3.1 General Question</w:t>
      </w:r>
      <w:bookmarkEnd w:id="11"/>
      <w:bookmarkEnd w:id="12"/>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bCs/>
          <w:sz w:val="24"/>
          <w:szCs w:val="24"/>
          <w:highlight w:val="none"/>
        </w:rPr>
      </w:pPr>
      <w:bookmarkStart w:id="13" w:name="_Toc9261"/>
      <w:bookmarkStart w:id="14" w:name="_Toc7136"/>
      <w:bookmarkStart w:id="15" w:name="_Toc32693"/>
      <w:bookmarkStart w:id="16" w:name="_Toc6485"/>
      <w:r>
        <w:rPr>
          <w:rFonts w:hint="default" w:ascii="Arial" w:hAnsi="Arial" w:cs="Arial" w:eastAsiaTheme="majorEastAsia"/>
          <w:bCs/>
          <w:sz w:val="24"/>
          <w:szCs w:val="24"/>
          <w:highlight w:val="none"/>
        </w:rPr>
        <w:t>Do these factors influence e-loyalty among online customers in Malaysia?</w:t>
      </w:r>
      <w:bookmarkEnd w:id="13"/>
      <w:bookmarkEnd w:id="14"/>
      <w:bookmarkEnd w:id="15"/>
      <w:bookmarkEnd w:id="16"/>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 w:name="_Toc32405"/>
      <w:bookmarkStart w:id="18" w:name="_Toc16476"/>
      <w:r>
        <w:rPr>
          <w:rFonts w:hint="default" w:ascii="Arial" w:hAnsi="Arial" w:cs="Arial"/>
          <w:sz w:val="24"/>
          <w:szCs w:val="24"/>
          <w:highlight w:val="none"/>
        </w:rPr>
        <w:t>1.3.2 Specific Questions</w:t>
      </w:r>
      <w:bookmarkEnd w:id="17"/>
      <w:bookmarkEnd w:id="18"/>
    </w:p>
    <w:p>
      <w:pPr>
        <w:pageBreakBefore w:val="0"/>
        <w:widowControl/>
        <w:numPr>
          <w:ilvl w:val="0"/>
          <w:numId w:val="1"/>
        </w:numPr>
        <w:kinsoku/>
        <w:wordWrap/>
        <w:overflowPunct/>
        <w:topLinePunct w:val="0"/>
        <w:bidi w:val="0"/>
        <w:snapToGrid/>
        <w:spacing w:after="0" w:line="360" w:lineRule="auto"/>
        <w:contextualSpacing/>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Does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influenc</w:t>
      </w:r>
      <w:r>
        <w:rPr>
          <w:rFonts w:hint="default" w:ascii="Arial" w:hAnsi="Arial" w:eastAsia="SimSun" w:cs="Arial"/>
          <w:sz w:val="24"/>
          <w:szCs w:val="24"/>
          <w:highlight w:val="none"/>
          <w:lang w:eastAsia="zh-CN"/>
        </w:rPr>
        <w:t xml:space="preserve">e </w:t>
      </w:r>
      <w:r>
        <w:rPr>
          <w:rFonts w:hint="default" w:ascii="Arial" w:hAnsi="Arial" w:cs="Arial"/>
          <w:sz w:val="24"/>
          <w:szCs w:val="24"/>
          <w:highlight w:val="none"/>
        </w:rPr>
        <w:t xml:space="preserve">e-loyalty </w:t>
      </w:r>
      <w:r>
        <w:rPr>
          <w:rFonts w:hint="default" w:ascii="Arial" w:hAnsi="Arial" w:cs="Arial" w:eastAsiaTheme="majorEastAsia"/>
          <w:bCs/>
          <w:sz w:val="24"/>
          <w:szCs w:val="24"/>
          <w:highlight w:val="none"/>
        </w:rPr>
        <w:t>among online customers in Malaysia</w:t>
      </w:r>
      <w:r>
        <w:rPr>
          <w:rFonts w:hint="default" w:ascii="Arial" w:hAnsi="Arial" w:cs="Arial"/>
          <w:sz w:val="24"/>
          <w:szCs w:val="24"/>
          <w:highlight w:val="none"/>
        </w:rPr>
        <w:t>?</w:t>
      </w:r>
    </w:p>
    <w:p>
      <w:pPr>
        <w:pageBreakBefore w:val="0"/>
        <w:widowControl/>
        <w:numPr>
          <w:ilvl w:val="0"/>
          <w:numId w:val="1"/>
        </w:numPr>
        <w:kinsoku/>
        <w:wordWrap/>
        <w:overflowPunct/>
        <w:topLinePunct w:val="0"/>
        <w:bidi w:val="0"/>
        <w:snapToGrid/>
        <w:spacing w:after="0" w:line="360" w:lineRule="auto"/>
        <w:contextualSpacing/>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Does security </w:t>
      </w:r>
      <w:bookmarkStart w:id="19" w:name="OLE_LINK20"/>
      <w:r>
        <w:rPr>
          <w:rFonts w:hint="default" w:ascii="Arial" w:hAnsi="Arial" w:cs="Arial"/>
          <w:sz w:val="24"/>
          <w:szCs w:val="24"/>
          <w:highlight w:val="none"/>
        </w:rPr>
        <w:t>influence</w:t>
      </w:r>
      <w:bookmarkEnd w:id="19"/>
      <w:r>
        <w:rPr>
          <w:rFonts w:hint="default" w:ascii="Arial" w:hAnsi="Arial" w:cs="Arial"/>
          <w:sz w:val="24"/>
          <w:szCs w:val="24"/>
          <w:highlight w:val="none"/>
        </w:rPr>
        <w:t xml:space="preserve"> e-loyalty </w:t>
      </w:r>
      <w:r>
        <w:rPr>
          <w:rFonts w:hint="default" w:ascii="Arial" w:hAnsi="Arial" w:cs="Arial" w:eastAsiaTheme="majorEastAsia"/>
          <w:bCs/>
          <w:sz w:val="24"/>
          <w:szCs w:val="24"/>
          <w:highlight w:val="none"/>
        </w:rPr>
        <w:t>among online customers in Malaysia</w:t>
      </w:r>
      <w:r>
        <w:rPr>
          <w:rFonts w:hint="default" w:ascii="Arial" w:hAnsi="Arial" w:cs="Arial"/>
          <w:sz w:val="24"/>
          <w:szCs w:val="24"/>
          <w:highlight w:val="none"/>
        </w:rPr>
        <w:t>?</w:t>
      </w:r>
    </w:p>
    <w:p>
      <w:pPr>
        <w:pageBreakBefore w:val="0"/>
        <w:widowControl/>
        <w:numPr>
          <w:ilvl w:val="0"/>
          <w:numId w:val="1"/>
        </w:numPr>
        <w:kinsoku/>
        <w:wordWrap/>
        <w:overflowPunct/>
        <w:topLinePunct w:val="0"/>
        <w:bidi w:val="0"/>
        <w:snapToGrid/>
        <w:spacing w:after="0" w:line="360" w:lineRule="auto"/>
        <w:contextualSpacing/>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Does </w:t>
      </w:r>
      <w:r>
        <w:rPr>
          <w:rFonts w:hint="default" w:ascii="Arial" w:hAnsi="Arial" w:eastAsia="SimSun" w:cs="Arial"/>
          <w:sz w:val="24"/>
          <w:szCs w:val="24"/>
          <w:highlight w:val="none"/>
          <w:lang w:eastAsia="zh-CN"/>
        </w:rPr>
        <w:t>choice</w:t>
      </w:r>
      <w:r>
        <w:rPr>
          <w:rFonts w:hint="default" w:ascii="Arial" w:hAnsi="Arial" w:cs="Arial"/>
          <w:sz w:val="24"/>
          <w:szCs w:val="24"/>
          <w:highlight w:val="none"/>
        </w:rPr>
        <w:t xml:space="preserve"> influence</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e-loyalty </w:t>
      </w:r>
      <w:r>
        <w:rPr>
          <w:rFonts w:hint="default" w:ascii="Arial" w:hAnsi="Arial" w:cs="Arial" w:eastAsiaTheme="majorEastAsia"/>
          <w:bCs/>
          <w:sz w:val="24"/>
          <w:szCs w:val="24"/>
          <w:highlight w:val="none"/>
        </w:rPr>
        <w:t>among online customers in Malaysia</w:t>
      </w:r>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20" w:name="_Toc28837"/>
      <w:bookmarkStart w:id="21" w:name="_Toc23544"/>
      <w:r>
        <w:rPr>
          <w:rFonts w:hint="default" w:ascii="Arial" w:hAnsi="Arial" w:cs="Arial"/>
          <w:sz w:val="24"/>
          <w:szCs w:val="24"/>
          <w:highlight w:val="none"/>
        </w:rPr>
        <w:t>1.4 Research Objectives</w:t>
      </w:r>
      <w:bookmarkEnd w:id="20"/>
      <w:bookmarkEnd w:id="2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22" w:name="_Toc46"/>
      <w:bookmarkStart w:id="23" w:name="_Toc4702"/>
      <w:r>
        <w:rPr>
          <w:rFonts w:hint="default" w:ascii="Arial" w:hAnsi="Arial" w:cs="Arial"/>
          <w:sz w:val="24"/>
          <w:szCs w:val="24"/>
          <w:highlight w:val="none"/>
        </w:rPr>
        <w:t>1.4.1 General Objective</w:t>
      </w:r>
      <w:bookmarkEnd w:id="22"/>
      <w:bookmarkEnd w:id="23"/>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b/>
          <w:bCs/>
          <w:sz w:val="24"/>
          <w:szCs w:val="24"/>
          <w:highlight w:val="none"/>
        </w:rPr>
      </w:pPr>
      <w:bookmarkStart w:id="24" w:name="_Toc8746"/>
      <w:bookmarkStart w:id="25" w:name="_Toc19471"/>
      <w:bookmarkStart w:id="26" w:name="_Toc6108"/>
      <w:bookmarkStart w:id="27" w:name="_Toc5195"/>
      <w:r>
        <w:rPr>
          <w:rFonts w:hint="default" w:ascii="Arial" w:hAnsi="Arial" w:cs="Arial" w:eastAsiaTheme="majorEastAsia"/>
          <w:bCs/>
          <w:sz w:val="24"/>
          <w:szCs w:val="24"/>
          <w:highlight w:val="none"/>
        </w:rPr>
        <w:t>The research objective is to measure the factors influencing e-loyalty among online customers in Malaysia.</w:t>
      </w:r>
      <w:bookmarkEnd w:id="24"/>
      <w:bookmarkEnd w:id="25"/>
      <w:bookmarkEnd w:id="26"/>
      <w:bookmarkEnd w:id="27"/>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28" w:name="_Toc22417"/>
      <w:bookmarkStart w:id="29" w:name="_Toc21988"/>
      <w:r>
        <w:rPr>
          <w:rFonts w:hint="default" w:ascii="Arial" w:hAnsi="Arial" w:cs="Arial"/>
          <w:sz w:val="24"/>
          <w:szCs w:val="24"/>
          <w:highlight w:val="none"/>
        </w:rPr>
        <w:t>1.4.2 Specific Objectives</w:t>
      </w:r>
      <w:bookmarkEnd w:id="28"/>
      <w:bookmarkEnd w:id="29"/>
    </w:p>
    <w:p>
      <w:pPr>
        <w:pageBreakBefore w:val="0"/>
        <w:widowControl/>
        <w:numPr>
          <w:ilvl w:val="0"/>
          <w:numId w:val="2"/>
        </w:numPr>
        <w:kinsoku/>
        <w:wordWrap/>
        <w:overflowPunct/>
        <w:topLinePunct w:val="0"/>
        <w:bidi w:val="0"/>
        <w:snapToGrid/>
        <w:spacing w:after="0" w:line="360" w:lineRule="auto"/>
        <w:contextualSpacing/>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To measure the influence of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design on e-loyalty </w:t>
      </w:r>
      <w:r>
        <w:rPr>
          <w:rFonts w:hint="default" w:ascii="Arial" w:hAnsi="Arial" w:cs="Arial" w:eastAsiaTheme="majorEastAsia"/>
          <w:bCs/>
          <w:sz w:val="24"/>
          <w:szCs w:val="24"/>
          <w:highlight w:val="none"/>
        </w:rPr>
        <w:t>among online customers in Malaysia</w:t>
      </w:r>
      <w:r>
        <w:rPr>
          <w:rFonts w:hint="default" w:ascii="Arial" w:hAnsi="Arial" w:cs="Arial"/>
          <w:sz w:val="24"/>
          <w:szCs w:val="24"/>
          <w:highlight w:val="none"/>
        </w:rPr>
        <w:t>.</w:t>
      </w:r>
    </w:p>
    <w:p>
      <w:pPr>
        <w:pageBreakBefore w:val="0"/>
        <w:widowControl/>
        <w:numPr>
          <w:ilvl w:val="0"/>
          <w:numId w:val="2"/>
        </w:numPr>
        <w:kinsoku/>
        <w:wordWrap/>
        <w:overflowPunct/>
        <w:topLinePunct w:val="0"/>
        <w:bidi w:val="0"/>
        <w:snapToGrid/>
        <w:spacing w:after="0" w:line="360" w:lineRule="auto"/>
        <w:contextualSpacing/>
        <w:jc w:val="both"/>
        <w:textAlignment w:val="auto"/>
        <w:rPr>
          <w:rFonts w:hint="default" w:ascii="Arial" w:hAnsi="Arial" w:cs="Arial"/>
          <w:sz w:val="24"/>
          <w:szCs w:val="24"/>
          <w:highlight w:val="none"/>
        </w:rPr>
      </w:pPr>
      <w:r>
        <w:rPr>
          <w:rFonts w:hint="default" w:ascii="Arial" w:hAnsi="Arial" w:cs="Arial"/>
          <w:sz w:val="24"/>
          <w:szCs w:val="24"/>
          <w:highlight w:val="none"/>
        </w:rPr>
        <w:t>To measure the influence of security on</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e-loyalty </w:t>
      </w:r>
      <w:r>
        <w:rPr>
          <w:rFonts w:hint="default" w:ascii="Arial" w:hAnsi="Arial" w:cs="Arial" w:eastAsiaTheme="majorEastAsia"/>
          <w:bCs/>
          <w:sz w:val="24"/>
          <w:szCs w:val="24"/>
          <w:highlight w:val="none"/>
        </w:rPr>
        <w:t>among online customers in Malaysia</w:t>
      </w:r>
      <w:r>
        <w:rPr>
          <w:rFonts w:hint="default" w:ascii="Arial" w:hAnsi="Arial" w:cs="Arial"/>
          <w:sz w:val="24"/>
          <w:szCs w:val="24"/>
          <w:highlight w:val="none"/>
        </w:rPr>
        <w:t>.</w:t>
      </w:r>
    </w:p>
    <w:p>
      <w:pPr>
        <w:pageBreakBefore w:val="0"/>
        <w:widowControl/>
        <w:numPr>
          <w:ilvl w:val="0"/>
          <w:numId w:val="2"/>
        </w:numPr>
        <w:kinsoku/>
        <w:wordWrap/>
        <w:overflowPunct/>
        <w:topLinePunct w:val="0"/>
        <w:bidi w:val="0"/>
        <w:snapToGrid/>
        <w:spacing w:after="0" w:line="360" w:lineRule="auto"/>
        <w:contextualSpacing/>
        <w:jc w:val="both"/>
        <w:textAlignment w:val="auto"/>
        <w:rPr>
          <w:rFonts w:hint="default" w:ascii="Arial" w:hAnsi="Arial" w:cs="Arial"/>
          <w:sz w:val="24"/>
          <w:szCs w:val="24"/>
          <w:highlight w:val="none"/>
        </w:rPr>
      </w:pPr>
      <w:r>
        <w:rPr>
          <w:rFonts w:hint="default" w:ascii="Arial" w:hAnsi="Arial" w:cs="Arial"/>
          <w:sz w:val="24"/>
          <w:szCs w:val="24"/>
          <w:highlight w:val="none"/>
        </w:rPr>
        <w:t>To measure the influence of</w:t>
      </w:r>
      <w:r>
        <w:rPr>
          <w:rFonts w:hint="default" w:ascii="Arial" w:hAnsi="Arial" w:eastAsia="SimSun" w:cs="Arial"/>
          <w:sz w:val="24"/>
          <w:szCs w:val="24"/>
          <w:highlight w:val="none"/>
          <w:lang w:eastAsia="zh-CN"/>
        </w:rPr>
        <w:t xml:space="preserve"> choice </w:t>
      </w:r>
      <w:r>
        <w:rPr>
          <w:rFonts w:hint="default" w:ascii="Arial" w:hAnsi="Arial" w:cs="Arial"/>
          <w:sz w:val="24"/>
          <w:szCs w:val="24"/>
          <w:highlight w:val="none"/>
        </w:rPr>
        <w:t xml:space="preserve">on e-loyalty </w:t>
      </w:r>
      <w:r>
        <w:rPr>
          <w:rFonts w:hint="default" w:ascii="Arial" w:hAnsi="Arial" w:cs="Arial" w:eastAsiaTheme="majorEastAsia"/>
          <w:bCs/>
          <w:sz w:val="24"/>
          <w:szCs w:val="24"/>
          <w:highlight w:val="none"/>
        </w:rPr>
        <w:t>among online customers in Malaysia</w:t>
      </w:r>
      <w:r>
        <w:rPr>
          <w:rFonts w:hint="default" w:ascii="Arial" w:hAnsi="Arial" w:cs="Arial"/>
          <w:sz w:val="24"/>
          <w:szCs w:val="24"/>
          <w:highlight w:val="none"/>
        </w:rPr>
        <w:t>.</w:t>
      </w:r>
    </w:p>
    <w:p>
      <w:pPr>
        <w:keepNext/>
        <w:keepLines/>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
          <w:bCs/>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30" w:name="_Toc2348"/>
      <w:bookmarkStart w:id="31" w:name="_Toc4083"/>
      <w:r>
        <w:rPr>
          <w:rFonts w:hint="default" w:ascii="Arial" w:hAnsi="Arial" w:cs="Arial"/>
          <w:sz w:val="24"/>
          <w:szCs w:val="24"/>
          <w:highlight w:val="none"/>
        </w:rPr>
        <w:t>1.5 Significant of Study</w:t>
      </w:r>
      <w:bookmarkEnd w:id="30"/>
      <w:bookmarkEnd w:id="3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eastAsia="zh-CN"/>
        </w:rPr>
      </w:pPr>
      <w:bookmarkStart w:id="32" w:name="_Toc6102"/>
      <w:r>
        <w:rPr>
          <w:rFonts w:hint="default" w:ascii="Arial" w:hAnsi="Arial" w:cs="Arial"/>
          <w:sz w:val="24"/>
          <w:szCs w:val="24"/>
          <w:highlight w:val="none"/>
          <w:lang w:eastAsia="zh-CN"/>
        </w:rPr>
        <w:t>1.5.1 In the context of the Industry:</w:t>
      </w:r>
      <w:bookmarkEnd w:id="32"/>
    </w:p>
    <w:p>
      <w:pPr>
        <w:pageBreakBefore w:val="0"/>
        <w:widowControl/>
        <w:kinsoku/>
        <w:wordWrap/>
        <w:overflowPunct/>
        <w:topLinePunct w:val="0"/>
        <w:bidi w:val="0"/>
        <w:snapToGrid/>
        <w:spacing w:after="0" w:line="360" w:lineRule="auto"/>
        <w:jc w:val="both"/>
        <w:textAlignment w:val="auto"/>
        <w:rPr>
          <w:rFonts w:hint="default" w:ascii="Arial" w:hAnsi="Arial" w:cs="Arial"/>
          <w:b/>
          <w:bCs/>
          <w:sz w:val="24"/>
          <w:szCs w:val="24"/>
          <w:highlight w:val="none"/>
          <w:lang w:eastAsia="zh-CN"/>
        </w:rPr>
      </w:pPr>
      <w:r>
        <w:rPr>
          <w:rFonts w:hint="default" w:ascii="Arial" w:hAnsi="Arial" w:cs="Arial"/>
          <w:b/>
          <w:bCs/>
          <w:sz w:val="24"/>
          <w:szCs w:val="24"/>
          <w:highlight w:val="none"/>
          <w:lang w:eastAsia="zh-CN"/>
        </w:rPr>
        <w:t>This research can improve the efficiency of the e-commerce platform to develop a new plan to serve online buyers. This study helps workers to deal with problems faster for the research.</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This research will become an added value to the organization while organizes the online strategic plan to attract customers and makes the decision to retain loyal customers. There are </w:t>
      </w:r>
      <w:r>
        <w:rPr>
          <w:rFonts w:hint="default" w:ascii="Arial" w:hAnsi="Arial" w:eastAsia="SimSun" w:cs="Arial"/>
          <w:sz w:val="24"/>
          <w:szCs w:val="24"/>
          <w:highlight w:val="none"/>
          <w:lang w:eastAsia="zh-CN"/>
        </w:rPr>
        <w:t xml:space="preserve">three </w:t>
      </w:r>
      <w:r>
        <w:rPr>
          <w:rFonts w:hint="default" w:ascii="Arial" w:hAnsi="Arial" w:cs="Arial"/>
          <w:sz w:val="24"/>
          <w:szCs w:val="24"/>
          <w:highlight w:val="none"/>
        </w:rPr>
        <w:t xml:space="preserve">factors proposed to measure the issues which might affect customer e-loyalty in online retailer based in Malaysia context. The factors involved in this study are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security</w:t>
      </w:r>
      <w:r>
        <w:rPr>
          <w:rFonts w:hint="default" w:ascii="Arial" w:hAnsi="Arial" w:eastAsia="SimSun" w:cs="Arial"/>
          <w:sz w:val="24"/>
          <w:szCs w:val="24"/>
          <w:highlight w:val="none"/>
          <w:lang w:eastAsia="zh-CN"/>
        </w:rPr>
        <w:t>, and choice</w:t>
      </w:r>
      <w:r>
        <w:rPr>
          <w:rFonts w:hint="default" w:ascii="Arial" w:hAnsi="Arial" w:cs="Arial"/>
          <w:sz w:val="24"/>
          <w:szCs w:val="24"/>
          <w:highlight w:val="none"/>
        </w:rPr>
        <w:t xml:space="preserve">. Furthermore, this research can improve the effectiveness and efficiency of the marketer to develop a new plan to serve online buyers when there is data listed to assist in progress without wasting time. Moreover, this study helps </w:t>
      </w:r>
      <w:r>
        <w:rPr>
          <w:rFonts w:hint="default" w:ascii="Arial" w:hAnsi="Arial" w:eastAsia="SimSun" w:cs="Arial"/>
          <w:sz w:val="24"/>
          <w:szCs w:val="24"/>
          <w:highlight w:val="none"/>
          <w:lang w:eastAsia="zh-CN"/>
        </w:rPr>
        <w:t>worker</w:t>
      </w:r>
      <w:r>
        <w:rPr>
          <w:rFonts w:hint="default" w:ascii="Arial" w:hAnsi="Arial" w:cs="Arial"/>
          <w:sz w:val="24"/>
          <w:szCs w:val="24"/>
          <w:highlight w:val="none"/>
        </w:rPr>
        <w:t xml:space="preserve">s deal with problems faster and avoid challenges and obstacles that may increase the possibility of dissatisfaction among the customers. So, this could be the benchmark to implement or improve their business processes as insights and information of gaining customer e-loyalty will be done </w:t>
      </w:r>
      <w:sdt>
        <w:sdtPr>
          <w:rPr>
            <w:rFonts w:hint="default" w:ascii="Arial" w:hAnsi="Arial" w:cs="Arial"/>
            <w:sz w:val="24"/>
            <w:szCs w:val="24"/>
            <w:highlight w:val="none"/>
          </w:rPr>
          <w:id w:val="2113312652"/>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Lie151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(Liew &amp; Falahat,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eastAsia="zh-CN"/>
        </w:rPr>
      </w:pPr>
      <w:bookmarkStart w:id="33" w:name="_Toc21039"/>
      <w:r>
        <w:rPr>
          <w:rFonts w:hint="default" w:ascii="Arial" w:hAnsi="Arial" w:cs="Arial"/>
          <w:sz w:val="24"/>
          <w:szCs w:val="24"/>
          <w:highlight w:val="none"/>
          <w:lang w:eastAsia="zh-CN"/>
        </w:rPr>
        <w:t>1.5.2 In the context of Academia:</w:t>
      </w:r>
      <w:bookmarkEnd w:id="33"/>
    </w:p>
    <w:p>
      <w:pPr>
        <w:pageBreakBefore w:val="0"/>
        <w:widowControl/>
        <w:kinsoku/>
        <w:wordWrap/>
        <w:overflowPunct/>
        <w:topLinePunct w:val="0"/>
        <w:bidi w:val="0"/>
        <w:snapToGrid/>
        <w:spacing w:after="0" w:line="360" w:lineRule="auto"/>
        <w:jc w:val="both"/>
        <w:textAlignment w:val="auto"/>
        <w:rPr>
          <w:rFonts w:hint="default" w:ascii="Arial" w:hAnsi="Arial" w:cs="Arial"/>
          <w:b/>
          <w:bCs/>
          <w:sz w:val="24"/>
          <w:szCs w:val="24"/>
          <w:highlight w:val="none"/>
          <w:lang w:eastAsia="zh-CN"/>
        </w:rPr>
      </w:pPr>
      <w:r>
        <w:rPr>
          <w:rFonts w:hint="default" w:ascii="Arial" w:hAnsi="Arial" w:cs="Arial"/>
          <w:b/>
          <w:bCs/>
          <w:sz w:val="24"/>
          <w:szCs w:val="24"/>
          <w:highlight w:val="none"/>
          <w:lang w:eastAsia="zh-CN"/>
        </w:rPr>
        <w:t>This study of the research will provide references for future scholars to continue to study the e-loyalty among online customers in Malaysia.</w:t>
      </w:r>
    </w:p>
    <w:p>
      <w:pPr>
        <w:pageBreakBefore w:val="0"/>
        <w:widowControl/>
        <w:kinsoku/>
        <w:wordWrap/>
        <w:overflowPunct/>
        <w:topLinePunct w:val="0"/>
        <w:bidi w:val="0"/>
        <w:snapToGrid/>
        <w:spacing w:after="0" w:line="360" w:lineRule="auto"/>
        <w:jc w:val="both"/>
        <w:textAlignment w:val="auto"/>
        <w:rPr>
          <w:rFonts w:hint="default" w:ascii="Arial" w:hAnsi="Arial" w:eastAsia="SimSun" w:cs="Arial"/>
          <w:sz w:val="24"/>
          <w:szCs w:val="24"/>
          <w:highlight w:val="none"/>
          <w:lang w:eastAsia="zh-CN"/>
        </w:rPr>
      </w:pPr>
      <w:r>
        <w:rPr>
          <w:rFonts w:hint="default" w:ascii="Arial" w:hAnsi="Arial" w:eastAsia="SimSun" w:cs="Arial"/>
          <w:sz w:val="24"/>
          <w:szCs w:val="24"/>
          <w:highlight w:val="none"/>
          <w:lang w:eastAsia="zh-CN"/>
        </w:rPr>
        <w:t>According to the SKMM (2018), the percentage of internet users was 87.4% in 2018 with approximately 28.7 million internet users which are higher than the previous year with 24.6 million in 2016. Through this survey, it showed that respondents spent 6.6 hours online in a day on average. The majority of internet users spent almost 1 to 4 hours daily (39.2%), 5 to 8 hours daily (23.9%), and 8.1% of internet users recognized to use more than three-quarters of the time daily connected to the internet. This survey also found that the involvement of e-commerce activities of the consumers has increased from 48.8% to 53.3% in 2018 compared with the data in 2016. The fundamental obstruction for e-commerce selection was the consumer’s inclination to go the physical stores, the absence of certainty and abilities, as well as the security and protection concern. Therefore, this study will help to add value to the body knowledge in the dimension of e-loyalty among online customers in Malaysia concerning the customers’ online purchasing behavior and provide references for future scholars to continue to study the e-loyalty among online customers in Malaysia.</w:t>
      </w:r>
    </w:p>
    <w:p>
      <w:pPr>
        <w:pageBreakBefore w:val="0"/>
        <w:widowControl/>
        <w:kinsoku/>
        <w:wordWrap/>
        <w:overflowPunct/>
        <w:topLinePunct w:val="0"/>
        <w:bidi w:val="0"/>
        <w:snapToGrid/>
        <w:spacing w:after="0" w:line="360" w:lineRule="auto"/>
        <w:jc w:val="both"/>
        <w:textAlignment w:val="auto"/>
        <w:rPr>
          <w:rFonts w:hint="default" w:ascii="Arial" w:hAnsi="Arial" w:eastAsia="SimSun" w:cs="Arial"/>
          <w:sz w:val="24"/>
          <w:szCs w:val="24"/>
          <w:highlight w:val="none"/>
          <w:lang w:eastAsia="zh-CN"/>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34" w:name="_Toc4237"/>
      <w:bookmarkStart w:id="35" w:name="_Toc21338"/>
      <w:r>
        <w:rPr>
          <w:rFonts w:hint="default" w:ascii="Arial" w:hAnsi="Arial" w:cs="Arial"/>
          <w:sz w:val="24"/>
          <w:szCs w:val="24"/>
          <w:highlight w:val="none"/>
        </w:rPr>
        <w:t>1.6 Scope of Study</w:t>
      </w:r>
      <w:bookmarkEnd w:id="34"/>
      <w:bookmarkEnd w:id="35"/>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sz w:val="24"/>
          <w:szCs w:val="24"/>
          <w:highlight w:val="none"/>
        </w:rPr>
      </w:pPr>
      <w:bookmarkStart w:id="36" w:name="_Toc2075"/>
      <w:bookmarkStart w:id="37" w:name="_Toc27460"/>
      <w:bookmarkStart w:id="38" w:name="_Toc1088"/>
      <w:bookmarkStart w:id="39" w:name="_Toc21340"/>
      <w:r>
        <w:rPr>
          <w:rFonts w:hint="default" w:ascii="Arial" w:hAnsi="Arial" w:cs="Arial" w:eastAsiaTheme="majorEastAsia"/>
          <w:sz w:val="24"/>
          <w:szCs w:val="24"/>
          <w:highlight w:val="none"/>
        </w:rPr>
        <w:t>The scope of my research is limited to an only e-commerce platform.  The E-commerce platform is just the platform of online shopping by electronic means such as by mobile applications and the Internet. Ecommerce platform refers to online shopping. Ecommerce has hugely increased in popularity over the last decades, and in ways, it's replacing traditional brick and mortar stores. Examples of e-commerce platform include-  Lazada, Taobao.</w:t>
      </w:r>
      <w:bookmarkEnd w:id="36"/>
      <w:bookmarkEnd w:id="37"/>
      <w:bookmarkEnd w:id="38"/>
      <w:bookmarkEnd w:id="39"/>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sz w:val="24"/>
          <w:szCs w:val="24"/>
          <w:highlight w:val="none"/>
        </w:rPr>
      </w:pPr>
      <w:r>
        <w:rPr>
          <w:rFonts w:hint="default" w:ascii="Arial" w:hAnsi="Arial" w:cs="Arial" w:eastAsiaTheme="majorEastAsia"/>
          <w:sz w:val="24"/>
          <w:szCs w:val="24"/>
          <w:highlight w:val="none"/>
        </w:rPr>
        <w:t>The target area of respondent: Respondents in Klang Valley, Malaysia.</w:t>
      </w:r>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sz w:val="24"/>
          <w:szCs w:val="24"/>
          <w:highlight w:val="none"/>
        </w:rPr>
      </w:pPr>
      <w:r>
        <w:rPr>
          <w:rFonts w:hint="default" w:ascii="Arial" w:hAnsi="Arial" w:cs="Arial" w:eastAsiaTheme="majorEastAsia"/>
          <w:sz w:val="24"/>
          <w:szCs w:val="24"/>
          <w:highlight w:val="none"/>
        </w:rPr>
        <w:t>Limited factor affecting e-loyalty: Platform design, Security, Choice.</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In recent years, the number of online shoppers increases significantly due to the advanced technology and the modern lifestyle that pursue by individuals to make life easy. Looking at the global stage, many individuals are purchasing products and services online as it brings them convenient services and saves a lot of times</w:t>
      </w:r>
      <w:sdt>
        <w:sdtPr>
          <w:rPr>
            <w:rFonts w:hint="default" w:ascii="Arial" w:hAnsi="Arial" w:cs="Arial"/>
            <w:sz w:val="24"/>
            <w:szCs w:val="24"/>
            <w:highlight w:val="none"/>
          </w:rPr>
          <w:id w:val="437488749"/>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Rah18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(Rahman, Islam, Esha, Sultana, &amp; Chakravorty, 2018)</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When it comes to the Asia stage, many individuals love to do online purchasing for food, especially in China. This country is famous to take food orders online and get to send the food right to their home without even step one step </w:t>
      </w:r>
      <w:r>
        <w:rPr>
          <w:rFonts w:hint="default" w:ascii="Arial" w:hAnsi="Arial" w:eastAsia="SimSun" w:cs="Arial"/>
          <w:sz w:val="24"/>
          <w:szCs w:val="24"/>
          <w:highlight w:val="none"/>
          <w:lang w:eastAsia="zh-CN"/>
        </w:rPr>
        <w:t xml:space="preserve">to </w:t>
      </w:r>
      <w:r>
        <w:rPr>
          <w:rFonts w:hint="default" w:ascii="Arial" w:hAnsi="Arial" w:cs="Arial"/>
          <w:sz w:val="24"/>
          <w:szCs w:val="24"/>
          <w:highlight w:val="none"/>
        </w:rPr>
        <w:t xml:space="preserve">the outside </w:t>
      </w:r>
      <w:r>
        <w:rPr>
          <w:rFonts w:hint="default" w:ascii="Arial" w:hAnsi="Arial" w:eastAsia="SimSun" w:cs="Arial"/>
          <w:sz w:val="24"/>
          <w:szCs w:val="24"/>
          <w:highlight w:val="none"/>
          <w:lang w:eastAsia="zh-CN"/>
        </w:rPr>
        <w:t>of the house</w:t>
      </w:r>
      <w:r>
        <w:rPr>
          <w:rFonts w:hint="default" w:ascii="Arial" w:hAnsi="Arial" w:cs="Arial"/>
          <w:sz w:val="24"/>
          <w:szCs w:val="24"/>
          <w:highlight w:val="none"/>
        </w:rPr>
        <w:t>. It shows that how people rely on the internet to help them build a convenient and modern lifestyle as to differentiate from the oldest way to visit the physical stores in person to eat at the places</w:t>
      </w:r>
      <w:sdt>
        <w:sdtPr>
          <w:rPr>
            <w:rFonts w:hint="default" w:ascii="Arial" w:hAnsi="Arial" w:cs="Arial"/>
            <w:sz w:val="24"/>
            <w:szCs w:val="24"/>
            <w:highlight w:val="none"/>
          </w:rPr>
          <w:id w:val="812143104"/>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Sti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(Patrick, Li, Abubakar, Antwi, &amp; Akomeah, 2016)</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Due to the previous studies related to the internet users in different countries, it gives an idea to do research specifically in Klang Valley, Malaysia by identifying the tendency of internet users to buy things online with emphasizing which factors as well as their buying behavior while the purchasing process goes beyond brick and mortar. Most importantly, this study will help to increase the body context regarding the concerns of individuals to do online shopping, as well it can be a model for new start-up </w:t>
      </w:r>
      <w:r>
        <w:rPr>
          <w:rFonts w:hint="default" w:ascii="Arial" w:hAnsi="Arial" w:eastAsia="SimSun" w:cs="Arial"/>
          <w:sz w:val="24"/>
          <w:szCs w:val="24"/>
          <w:highlight w:val="none"/>
          <w:lang w:eastAsia="zh-CN"/>
        </w:rPr>
        <w:t xml:space="preserve">e-commerce platform </w:t>
      </w:r>
      <w:r>
        <w:rPr>
          <w:rFonts w:hint="default" w:ascii="Arial" w:hAnsi="Arial" w:cs="Arial"/>
          <w:sz w:val="24"/>
          <w:szCs w:val="24"/>
          <w:highlight w:val="none"/>
        </w:rPr>
        <w:t>company to evaluate whether their coming products and services will meet customer's expectation or not. It can probably decrease the spending of unnecessary time of the companies to find out what are the products and services that like or dislike by the customers. The factors that influence e-loyalty among online customers while doing online purchasing that discussed in this study would give a big hand for those who don't have the budget to do research and development for better creating the marketing strategy of the business</w:t>
      </w:r>
      <w:sdt>
        <w:sdtPr>
          <w:rPr>
            <w:rFonts w:hint="default" w:ascii="Arial" w:hAnsi="Arial" w:cs="Arial"/>
            <w:sz w:val="24"/>
            <w:szCs w:val="24"/>
            <w:highlight w:val="none"/>
          </w:rPr>
          <w:id w:val="1152649138"/>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Buc18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(Bucko, Kakalejčíka, &amp; Ferencová, 2018)</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To complete this research, the target respondents will focus on online customers who used to do online purchases to analyze how frequently they make purchases online and what is the main reason for them to make online transactions with a certain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This, in turn, would affect the degree of e-loyalty practice among customers in Malaysia</w:t>
      </w:r>
      <w:sdt>
        <w:sdtPr>
          <w:rPr>
            <w:rFonts w:hint="default" w:ascii="Arial" w:hAnsi="Arial" w:cs="Arial"/>
            <w:sz w:val="24"/>
            <w:szCs w:val="24"/>
            <w:highlight w:val="none"/>
          </w:rPr>
          <w:id w:val="867726866"/>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Hou13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(Mobarakabadia, Karamib, Farb, &amp; Yarkaramic, 2013)</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Moreover, the focusing geographical areas will concentrate in </w:t>
      </w:r>
      <w:r>
        <w:rPr>
          <w:rFonts w:hint="default" w:ascii="Arial" w:hAnsi="Arial" w:eastAsia="SimSun" w:cs="Arial"/>
          <w:sz w:val="24"/>
          <w:szCs w:val="24"/>
          <w:highlight w:val="none"/>
          <w:lang w:eastAsia="zh-CN"/>
        </w:rPr>
        <w:t>Klang Valley</w:t>
      </w:r>
      <w:r>
        <w:rPr>
          <w:rFonts w:hint="default" w:ascii="Arial" w:hAnsi="Arial" w:cs="Arial"/>
          <w:sz w:val="24"/>
          <w:szCs w:val="24"/>
          <w:highlight w:val="none"/>
        </w:rPr>
        <w:t xml:space="preserve">, Malaysia includes both males and female that involves several age ranges. Research on measuring the factors of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security,</w:t>
      </w:r>
      <w:r>
        <w:rPr>
          <w:rFonts w:hint="default" w:ascii="Arial" w:hAnsi="Arial" w:eastAsia="SimSun" w:cs="Arial"/>
          <w:sz w:val="24"/>
          <w:szCs w:val="24"/>
          <w:highlight w:val="none"/>
          <w:lang w:eastAsia="zh-CN"/>
        </w:rPr>
        <w:t xml:space="preserve"> the choice</w:t>
      </w:r>
      <w:r>
        <w:rPr>
          <w:rFonts w:hint="default" w:ascii="Arial" w:hAnsi="Arial" w:cs="Arial"/>
          <w:sz w:val="24"/>
          <w:szCs w:val="24"/>
          <w:highlight w:val="none"/>
        </w:rPr>
        <w:t xml:space="preserve"> will be applied to understand the individuals’ buying behavior and how would they loyal to one </w:t>
      </w:r>
      <w:r>
        <w:rPr>
          <w:rFonts w:hint="default" w:ascii="Arial" w:hAnsi="Arial" w:eastAsia="SimSun" w:cs="Arial"/>
          <w:sz w:val="24"/>
          <w:szCs w:val="24"/>
          <w:highlight w:val="none"/>
          <w:lang w:eastAsia="zh-CN"/>
        </w:rPr>
        <w:t>e-commerce pl</w:t>
      </w:r>
      <w:r>
        <w:rPr>
          <w:rFonts w:hint="default" w:ascii="Arial" w:hAnsi="Arial" w:cs="Arial"/>
          <w:sz w:val="24"/>
          <w:szCs w:val="24"/>
          <w:highlight w:val="none"/>
        </w:rPr>
        <w:t>a</w:t>
      </w:r>
      <w:r>
        <w:rPr>
          <w:rFonts w:hint="default" w:ascii="Arial" w:hAnsi="Arial" w:eastAsia="SimSun" w:cs="Arial"/>
          <w:sz w:val="24"/>
          <w:szCs w:val="24"/>
          <w:highlight w:val="none"/>
          <w:lang w:eastAsia="zh-CN"/>
        </w:rPr>
        <w:t>t</w:t>
      </w:r>
      <w:r>
        <w:rPr>
          <w:rFonts w:hint="default" w:ascii="Arial" w:hAnsi="Arial" w:cs="Arial"/>
          <w:sz w:val="24"/>
          <w:szCs w:val="24"/>
          <w:highlight w:val="none"/>
        </w:rPr>
        <w:t>f</w:t>
      </w:r>
      <w:r>
        <w:rPr>
          <w:rFonts w:hint="default" w:ascii="Arial" w:hAnsi="Arial" w:eastAsia="SimSun" w:cs="Arial"/>
          <w:sz w:val="24"/>
          <w:szCs w:val="24"/>
          <w:highlight w:val="none"/>
          <w:lang w:eastAsia="zh-CN"/>
        </w:rPr>
        <w:t>orm</w:t>
      </w:r>
      <w:r>
        <w:rPr>
          <w:rFonts w:hint="default" w:ascii="Arial" w:hAnsi="Arial" w:cs="Arial"/>
          <w:sz w:val="24"/>
          <w:szCs w:val="24"/>
          <w:highlight w:val="none"/>
        </w:rPr>
        <w:t xml:space="preserve"> leverage all these factors.</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40" w:name="_Toc32239"/>
      <w:bookmarkStart w:id="41" w:name="_Toc8933"/>
      <w:r>
        <w:rPr>
          <w:rFonts w:hint="default" w:ascii="Arial" w:hAnsi="Arial" w:cs="Arial"/>
          <w:sz w:val="24"/>
          <w:szCs w:val="24"/>
          <w:highlight w:val="none"/>
        </w:rPr>
        <w:t>1.7 Proposed Chapters</w:t>
      </w:r>
      <w:bookmarkEnd w:id="40"/>
      <w:bookmarkEnd w:id="41"/>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Chapter one begins with the research background of the factors that influence e-loyalty among online customers in Malaysia. It then comes with the problem statement to derive the research objective and research questions. After that, the significance of the study has indicated to know who is going to be benefited from this research and the scope of the study will be listed too. Before ending, there will be the proposed chapters written to see what the following contents are.</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Chapter two starts with an introduction to defining the topic of independent variables and dependent variables. A critical literature review will be done here to understand well every variable. Then, two related theories or models will be identified to better understand the research. Before the summary is written, there will be a valid research framework derive from this study.</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Chapter three comes with an introduction followed by research hypotheses, operational definition and research instrument. A pilot study will create to test the reaction of respondents as the quantitative research method will be chosen to complete the data collection and data analysis.  Thus, the research equation will be used to indicate and calculate the data in a systematic way. So, the last part will be the conclusion of this study.</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Chapter four is started with the introduction followed by the pilot study of the research to expand with more information. Furthermore, data analysis will be carried out to understand the result of the study which later transforms it into the hypothesis result to assist in further research.</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Chapter five derives the introduction besides with the discussion of the findings based on the research objective. Then, it also includes the implication of the study as well as the limitation of the study to better understand on the topic. Lastly, it comes with the recommendations for future research to leave a space for more individuals to discuss the same topic with deeper research.</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rPr>
      </w:pPr>
      <w:bookmarkStart w:id="42" w:name="_Toc629"/>
      <w:bookmarkStart w:id="43" w:name="_Toc31658"/>
      <w:r>
        <w:rPr>
          <w:rFonts w:hint="default" w:ascii="Arial" w:hAnsi="Arial" w:cs="Arial"/>
          <w:sz w:val="24"/>
          <w:szCs w:val="24"/>
          <w:highlight w:val="none"/>
        </w:rPr>
        <w:t>CHAPTER TWO</w:t>
      </w:r>
      <w:bookmarkEnd w:id="42"/>
      <w:bookmarkEnd w:id="43"/>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44" w:name="_Toc25392"/>
      <w:bookmarkStart w:id="45" w:name="_Toc21079"/>
      <w:r>
        <w:rPr>
          <w:rFonts w:hint="default" w:ascii="Arial" w:hAnsi="Arial" w:cs="Arial"/>
          <w:sz w:val="24"/>
          <w:szCs w:val="24"/>
          <w:highlight w:val="none"/>
          <w:lang w:eastAsia="zh-CN"/>
        </w:rPr>
        <w:t xml:space="preserve">2.0 </w:t>
      </w:r>
      <w:r>
        <w:rPr>
          <w:rFonts w:hint="default" w:ascii="Arial" w:hAnsi="Arial" w:cs="Arial"/>
          <w:sz w:val="24"/>
          <w:szCs w:val="24"/>
          <w:highlight w:val="none"/>
        </w:rPr>
        <w:t>LITERATURE REVIEW</w:t>
      </w:r>
      <w:bookmarkEnd w:id="44"/>
      <w:bookmarkEnd w:id="45"/>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46" w:name="_Toc14637"/>
      <w:bookmarkStart w:id="47" w:name="_Toc28201"/>
      <w:r>
        <w:rPr>
          <w:rFonts w:hint="default" w:ascii="Arial" w:hAnsi="Arial" w:cs="Arial"/>
          <w:sz w:val="24"/>
          <w:szCs w:val="24"/>
          <w:highlight w:val="none"/>
        </w:rPr>
        <w:t>2.1 Introduction</w:t>
      </w:r>
      <w:bookmarkEnd w:id="46"/>
      <w:bookmarkEnd w:id="47"/>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 review of the critical literature is led in this section tending to the theoretical foundation of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security</w:t>
      </w:r>
      <w:r>
        <w:rPr>
          <w:rFonts w:hint="default" w:ascii="Arial" w:hAnsi="Arial" w:eastAsia="SimSun" w:cs="Arial"/>
          <w:sz w:val="24"/>
          <w:szCs w:val="24"/>
          <w:highlight w:val="none"/>
          <w:lang w:eastAsia="zh-CN"/>
        </w:rPr>
        <w:t xml:space="preserve"> and choice</w:t>
      </w:r>
      <w:r>
        <w:rPr>
          <w:rFonts w:hint="default" w:ascii="Arial" w:hAnsi="Arial" w:cs="Arial"/>
          <w:sz w:val="24"/>
          <w:szCs w:val="24"/>
          <w:highlight w:val="none"/>
        </w:rPr>
        <w:t xml:space="preserve"> intersect with e-loyalty. The utilization of outlines and illustrations all through this part is to underscore certain focuses and to clear up specific implications of the writing.</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48" w:name="_Toc11096"/>
      <w:bookmarkStart w:id="49" w:name="_Toc19673"/>
      <w:r>
        <w:rPr>
          <w:rFonts w:hint="default" w:ascii="Arial" w:hAnsi="Arial" w:cs="Arial"/>
          <w:sz w:val="24"/>
          <w:szCs w:val="24"/>
          <w:highlight w:val="none"/>
        </w:rPr>
        <w:t>2.2 Defining Topic</w:t>
      </w:r>
      <w:bookmarkEnd w:id="48"/>
      <w:bookmarkEnd w:id="49"/>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50" w:name="_Toc9542"/>
      <w:bookmarkStart w:id="51" w:name="_Toc8801"/>
      <w:r>
        <w:rPr>
          <w:rFonts w:hint="default" w:ascii="Arial" w:hAnsi="Arial" w:cs="Arial"/>
          <w:sz w:val="24"/>
          <w:szCs w:val="24"/>
          <w:highlight w:val="none"/>
        </w:rPr>
        <w:t xml:space="preserve">2.2.1 </w:t>
      </w:r>
      <w:r>
        <w:rPr>
          <w:rFonts w:hint="default" w:ascii="Arial" w:hAnsi="Arial" w:cs="Arial"/>
          <w:sz w:val="24"/>
          <w:szCs w:val="24"/>
          <w:highlight w:val="none"/>
          <w:lang w:eastAsia="zh-CN"/>
        </w:rPr>
        <w:t>platform</w:t>
      </w:r>
      <w:r>
        <w:rPr>
          <w:rFonts w:hint="default" w:ascii="Arial" w:hAnsi="Arial" w:cs="Arial"/>
          <w:sz w:val="24"/>
          <w:szCs w:val="24"/>
          <w:highlight w:val="none"/>
        </w:rPr>
        <w:t xml:space="preserve"> Design</w:t>
      </w:r>
      <w:bookmarkEnd w:id="50"/>
      <w:bookmarkEnd w:id="51"/>
    </w:p>
    <w:p>
      <w:pPr>
        <w:pageBreakBefore w:val="0"/>
        <w:widowControl/>
        <w:kinsoku/>
        <w:wordWrap/>
        <w:overflowPunct/>
        <w:topLinePunct w:val="0"/>
        <w:bidi w:val="0"/>
        <w:snapToGrid/>
        <w:spacing w:after="0" w:line="360" w:lineRule="auto"/>
        <w:jc w:val="both"/>
        <w:textAlignment w:val="auto"/>
        <w:rPr>
          <w:rFonts w:hint="default" w:ascii="Arial" w:hAnsi="Arial" w:eastAsia="SimSun" w:cs="Arial"/>
          <w:color w:val="000000" w:themeColor="text1"/>
          <w:sz w:val="24"/>
          <w:szCs w:val="24"/>
          <w:highlight w:val="none"/>
          <w:lang w:eastAsia="zh-CN"/>
          <w14:textFill>
            <w14:solidFill>
              <w14:schemeClr w14:val="tx1"/>
            </w14:solidFill>
          </w14:textFill>
        </w:rPr>
      </w:pPr>
      <w:r>
        <w:rPr>
          <w:rFonts w:hint="default" w:ascii="Arial" w:hAnsi="Arial" w:eastAsia="SimSun" w:cs="Arial"/>
          <w:color w:val="000000" w:themeColor="text1"/>
          <w:sz w:val="24"/>
          <w:szCs w:val="24"/>
          <w:highlight w:val="none"/>
          <w:lang w:eastAsia="zh-CN"/>
          <w14:textFill>
            <w14:solidFill>
              <w14:schemeClr w14:val="tx1"/>
            </w14:solidFill>
          </w14:textFill>
        </w:rPr>
        <w:t>"Platform design" in this research means the design of function provided by the platform that enables buyers to search and purchase the product via the platform. This includes The layout of the e-commerce platform, The design of the function provided by the platform, for example, checkout process or product search process or process to checkout.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assumes a vital job in e-retailing, as it influences customer legitimately amid the purchase procedure</w:t>
      </w:r>
      <w:sdt>
        <w:sdtPr>
          <w:rPr>
            <w:rFonts w:hint="default" w:ascii="Arial" w:hAnsi="Arial" w:cs="Arial"/>
            <w:sz w:val="24"/>
            <w:szCs w:val="24"/>
            <w:highlight w:val="none"/>
          </w:rPr>
          <w:id w:val="-616834462"/>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Hil14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(Hila Ludin &amp; Cheng, 2014)</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The characteristic of </w:t>
      </w:r>
      <w:r>
        <w:rPr>
          <w:rFonts w:hint="default" w:ascii="Arial" w:hAnsi="Arial" w:eastAsia="SimSun" w:cs="Arial"/>
          <w:sz w:val="24"/>
          <w:szCs w:val="24"/>
          <w:highlight w:val="none"/>
          <w:lang w:eastAsia="zh-CN"/>
        </w:rPr>
        <w:t xml:space="preserve">an e-commerce platform </w:t>
      </w:r>
      <w:r>
        <w:rPr>
          <w:rFonts w:hint="default" w:ascii="Arial" w:hAnsi="Arial" w:cs="Arial"/>
          <w:sz w:val="24"/>
          <w:szCs w:val="24"/>
          <w:highlight w:val="none"/>
        </w:rPr>
        <w:t xml:space="preserve">can be the main reason for customers to decide whether to continue searching or turn down and quit. Customer perception is relatively important especially to first time users in building the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xml:space="preserve">'s reliability mindset among them </w:t>
      </w:r>
      <w:sdt>
        <w:sdtPr>
          <w:rPr>
            <w:rFonts w:hint="default" w:ascii="Arial" w:hAnsi="Arial" w:cs="Arial"/>
            <w:sz w:val="24"/>
            <w:szCs w:val="24"/>
            <w:highlight w:val="none"/>
          </w:rPr>
          <w:id w:val="-178017599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Guo12 \l 1033 </w:instrText>
          </w:r>
          <w:r>
            <w:rPr>
              <w:rFonts w:hint="default" w:ascii="Arial" w:hAnsi="Arial" w:cs="Arial"/>
              <w:sz w:val="24"/>
              <w:szCs w:val="24"/>
              <w:highlight w:val="none"/>
            </w:rPr>
            <w:fldChar w:fldCharType="separate"/>
          </w:r>
          <w:r>
            <w:rPr>
              <w:rFonts w:hint="default" w:ascii="Arial" w:hAnsi="Arial" w:cs="Arial"/>
              <w:sz w:val="24"/>
              <w:szCs w:val="24"/>
              <w:highlight w:val="none"/>
            </w:rPr>
            <w:t>(Guo, Ling, &amp; Liu, 2012)</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Besides that, Luo, Ba &amp;Zhang (2012) describe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has a crucial job in helping the customers in finding data. A good-designed </w:t>
      </w:r>
      <w:r>
        <w:rPr>
          <w:rFonts w:hint="default" w:ascii="Arial" w:hAnsi="Arial" w:eastAsia="SimSun" w:cs="Arial"/>
          <w:sz w:val="24"/>
          <w:szCs w:val="24"/>
          <w:highlight w:val="none"/>
          <w:lang w:eastAsia="zh-CN"/>
        </w:rPr>
        <w:t xml:space="preserve">e-commerce platform </w:t>
      </w:r>
      <w:r>
        <w:rPr>
          <w:rFonts w:hint="default" w:ascii="Arial" w:hAnsi="Arial" w:cs="Arial"/>
          <w:sz w:val="24"/>
          <w:szCs w:val="24"/>
          <w:highlight w:val="none"/>
        </w:rPr>
        <w:t xml:space="preserve">will probably reduce the time of searching for information as well as avoid the possibility of mismatch the data search. Luo et al. (2012) likewise bring up a brilliant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can enhance customer's involvement which in turn build customer loyalty.</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52" w:name="_Toc5847"/>
      <w:bookmarkStart w:id="53" w:name="_Toc23987"/>
      <w:r>
        <w:rPr>
          <w:rFonts w:hint="default" w:ascii="Arial" w:hAnsi="Arial" w:cs="Arial"/>
          <w:sz w:val="24"/>
          <w:szCs w:val="24"/>
          <w:highlight w:val="none"/>
        </w:rPr>
        <w:t>2.2.2 Security</w:t>
      </w:r>
      <w:bookmarkEnd w:id="52"/>
      <w:bookmarkEnd w:id="53"/>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"Security" in this research means the ability of the e-commerce platform to project a sense of security to its users. The sense of security may include; security of customer's personal information, the ability to deter hacking attempts, and security to transact via the platform.</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Security is characterized as the capacity of the </w:t>
      </w:r>
      <w:r>
        <w:rPr>
          <w:rFonts w:hint="default" w:ascii="Arial" w:hAnsi="Arial" w:cs="Arial"/>
          <w:sz w:val="24"/>
          <w:szCs w:val="24"/>
          <w:highlight w:val="none"/>
          <w:lang w:eastAsia="zh-CN"/>
        </w:rPr>
        <w:t xml:space="preserve">e-commerce platform </w:t>
      </w:r>
      <w:r>
        <w:rPr>
          <w:rFonts w:hint="default" w:ascii="Arial" w:hAnsi="Arial" w:cs="Arial"/>
          <w:sz w:val="24"/>
          <w:szCs w:val="24"/>
          <w:highlight w:val="none"/>
        </w:rPr>
        <w:t xml:space="preserve">to shield customer's data from any unapproved utilization of data revelation amid the electronic transaction (Guo et al., 2012). Maintain the security reflects recognition in regards to the reliability of the transaction method used and the instruments of information transmission and storage. The absence of security as seen by consumers speaks to risks and challenges to the development of online business. Therefore, raising the security of </w:t>
      </w:r>
      <w:r>
        <w:rPr>
          <w:rFonts w:hint="default" w:ascii="Arial" w:hAnsi="Arial" w:eastAsia="SimSun" w:cs="Arial"/>
          <w:sz w:val="24"/>
          <w:szCs w:val="24"/>
          <w:highlight w:val="none"/>
          <w:lang w:eastAsia="zh-CN"/>
        </w:rPr>
        <w:t xml:space="preserve">e-commerce platform </w:t>
      </w:r>
      <w:r>
        <w:rPr>
          <w:rFonts w:hint="default" w:ascii="Arial" w:hAnsi="Arial" w:cs="Arial"/>
          <w:sz w:val="24"/>
          <w:szCs w:val="24"/>
          <w:highlight w:val="none"/>
        </w:rPr>
        <w:t xml:space="preserve">can increase the trust of consumers and decrease the perceived environmental risk </w:t>
      </w:r>
      <w:sdt>
        <w:sdtPr>
          <w:rPr>
            <w:rFonts w:hint="default" w:ascii="Arial" w:hAnsi="Arial" w:cs="Arial"/>
            <w:sz w:val="24"/>
            <w:szCs w:val="24"/>
            <w:highlight w:val="none"/>
          </w:rPr>
          <w:id w:val="1921915558"/>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Mus11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(Eid, 2011)</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54" w:name="_Toc9782"/>
      <w:bookmarkStart w:id="55" w:name="_Toc20924"/>
      <w:r>
        <w:rPr>
          <w:rFonts w:hint="default" w:ascii="Arial" w:hAnsi="Arial" w:cs="Arial"/>
          <w:sz w:val="24"/>
          <w:szCs w:val="24"/>
          <w:highlight w:val="none"/>
        </w:rPr>
        <w:t>2.2.</w:t>
      </w:r>
      <w:r>
        <w:rPr>
          <w:rFonts w:hint="default" w:ascii="Arial" w:hAnsi="Arial" w:cs="Arial"/>
          <w:sz w:val="24"/>
          <w:szCs w:val="24"/>
          <w:highlight w:val="none"/>
          <w:lang w:eastAsia="zh-CN"/>
        </w:rPr>
        <w:t>3</w:t>
      </w:r>
      <w:r>
        <w:rPr>
          <w:rFonts w:hint="default" w:ascii="Arial" w:hAnsi="Arial" w:cs="Arial"/>
          <w:sz w:val="24"/>
          <w:szCs w:val="24"/>
          <w:highlight w:val="none"/>
        </w:rPr>
        <w:t xml:space="preserve"> Choice</w:t>
      </w:r>
      <w:bookmarkEnd w:id="54"/>
      <w:bookmarkEnd w:id="55"/>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Cs/>
          <w:sz w:val="24"/>
          <w:szCs w:val="24"/>
          <w:highlight w:val="none"/>
        </w:rPr>
      </w:pPr>
      <w:r>
        <w:rPr>
          <w:rFonts w:hint="default" w:ascii="Arial" w:hAnsi="Arial" w:cs="Arial" w:eastAsiaTheme="majorEastAsia"/>
          <w:bCs/>
          <w:sz w:val="24"/>
          <w:szCs w:val="24"/>
          <w:highlight w:val="none"/>
        </w:rPr>
        <w:t>"Choice" in this research means e-commerce platform the product and services selection size being offered in the platform. The choice is not limited only to product or services which a user want or interested to buy, but also include those that user has no or little intention to buy.</w:t>
      </w:r>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Cs/>
          <w:sz w:val="24"/>
          <w:szCs w:val="24"/>
          <w:highlight w:val="none"/>
        </w:rPr>
      </w:pPr>
      <w:r>
        <w:rPr>
          <w:rFonts w:hint="default" w:ascii="Arial" w:hAnsi="Arial" w:eastAsia="SimSun" w:cs="Arial"/>
          <w:bCs/>
          <w:sz w:val="24"/>
          <w:szCs w:val="24"/>
          <w:highlight w:val="none"/>
          <w:lang w:eastAsia="zh-CN"/>
        </w:rPr>
        <w:t>E-</w:t>
      </w:r>
      <w:r>
        <w:rPr>
          <w:rFonts w:hint="default" w:ascii="Arial" w:hAnsi="Arial" w:cs="Arial" w:eastAsiaTheme="majorEastAsia"/>
          <w:bCs/>
          <w:sz w:val="24"/>
          <w:szCs w:val="24"/>
          <w:highlight w:val="none"/>
        </w:rPr>
        <w:t>commerce is one of the most exciting areas of rapid development. E-commerce has changed the concept of customers, customers' shopping experience and online services provided by</w:t>
      </w:r>
      <w:r>
        <w:rPr>
          <w:rFonts w:hint="default" w:ascii="Arial" w:hAnsi="Arial" w:eastAsia="SimSun" w:cs="Arial"/>
          <w:bCs/>
          <w:sz w:val="24"/>
          <w:szCs w:val="24"/>
          <w:highlight w:val="none"/>
          <w:lang w:eastAsia="zh-CN"/>
        </w:rPr>
        <w:t xml:space="preserve"> e-commerce platform </w:t>
      </w:r>
      <w:r>
        <w:rPr>
          <w:rFonts w:hint="default" w:ascii="Arial" w:hAnsi="Arial" w:cs="Arial" w:eastAsiaTheme="majorEastAsia"/>
          <w:bCs/>
          <w:sz w:val="24"/>
          <w:szCs w:val="24"/>
          <w:highlight w:val="none"/>
        </w:rPr>
        <w:t>(Winnie, 2014). When it comes to e-</w:t>
      </w:r>
      <w:r>
        <w:rPr>
          <w:rFonts w:hint="default" w:ascii="Arial" w:hAnsi="Arial" w:eastAsia="SimSun" w:cs="Arial"/>
          <w:bCs/>
          <w:sz w:val="24"/>
          <w:szCs w:val="24"/>
          <w:highlight w:val="none"/>
          <w:lang w:eastAsia="zh-CN"/>
        </w:rPr>
        <w:t>commerce platform</w:t>
      </w:r>
      <w:r>
        <w:rPr>
          <w:rFonts w:hint="default" w:ascii="Arial" w:hAnsi="Arial" w:cs="Arial" w:eastAsiaTheme="majorEastAsia"/>
          <w:bCs/>
          <w:sz w:val="24"/>
          <w:szCs w:val="24"/>
          <w:highlight w:val="none"/>
        </w:rPr>
        <w:t>s, the online services provided meet the needs of customers related to usability and ease of use, and enjoy the choice of services</w:t>
      </w:r>
      <w:r>
        <w:rPr>
          <w:rFonts w:hint="default" w:ascii="Arial" w:hAnsi="Arial" w:eastAsia="SimSun" w:cs="Arial"/>
          <w:bCs/>
          <w:sz w:val="24"/>
          <w:szCs w:val="24"/>
          <w:highlight w:val="none"/>
          <w:lang w:eastAsia="zh-CN"/>
        </w:rPr>
        <w:t xml:space="preserve"> or product</w:t>
      </w:r>
      <w:r>
        <w:rPr>
          <w:rFonts w:hint="default" w:ascii="Arial" w:hAnsi="Arial" w:cs="Arial" w:eastAsiaTheme="majorEastAsia"/>
          <w:bCs/>
          <w:sz w:val="24"/>
          <w:szCs w:val="24"/>
          <w:highlight w:val="none"/>
        </w:rPr>
        <w:t xml:space="preserve"> they need in a short time (LIM, Yap, &amp; Lau, 2010). Therefore, compared with a traditional physical store, an e-</w:t>
      </w:r>
      <w:r>
        <w:rPr>
          <w:rFonts w:hint="default" w:ascii="Arial" w:hAnsi="Arial" w:eastAsia="SimSun" w:cs="Arial"/>
          <w:bCs/>
          <w:sz w:val="24"/>
          <w:szCs w:val="24"/>
          <w:highlight w:val="none"/>
          <w:lang w:eastAsia="zh-CN"/>
        </w:rPr>
        <w:t>commerce platform</w:t>
      </w:r>
      <w:r>
        <w:rPr>
          <w:rFonts w:hint="default" w:ascii="Arial" w:hAnsi="Arial" w:cs="Arial" w:eastAsiaTheme="majorEastAsia"/>
          <w:bCs/>
          <w:sz w:val="24"/>
          <w:szCs w:val="24"/>
          <w:highlight w:val="none"/>
        </w:rPr>
        <w:t xml:space="preserve"> is considered to be better than a traditional physical store</w:t>
      </w:r>
      <w:r>
        <w:rPr>
          <w:rFonts w:hint="default" w:ascii="Arial" w:hAnsi="Arial" w:eastAsia="SimSun" w:cs="Arial"/>
          <w:bCs/>
          <w:sz w:val="24"/>
          <w:szCs w:val="24"/>
          <w:highlight w:val="none"/>
          <w:lang w:eastAsia="zh-CN"/>
        </w:rPr>
        <w:t>.</w:t>
      </w:r>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Cs/>
          <w:sz w:val="24"/>
          <w:szCs w:val="24"/>
          <w:highlight w:val="none"/>
        </w:rPr>
      </w:pPr>
      <w:r>
        <w:rPr>
          <w:rFonts w:hint="default" w:ascii="Arial" w:hAnsi="Arial" w:eastAsia="SimSun" w:cs="Arial"/>
          <w:bCs/>
          <w:sz w:val="24"/>
          <w:szCs w:val="24"/>
          <w:highlight w:val="none"/>
          <w:lang w:eastAsia="zh-CN"/>
        </w:rPr>
        <w:t>The choice</w:t>
      </w:r>
      <w:r>
        <w:rPr>
          <w:rFonts w:hint="default" w:ascii="Arial" w:hAnsi="Arial" w:cs="Arial" w:eastAsiaTheme="majorEastAsia"/>
          <w:bCs/>
          <w:sz w:val="24"/>
          <w:szCs w:val="24"/>
          <w:highlight w:val="none"/>
        </w:rPr>
        <w:t xml:space="preserve"> is an important factor affecting the whole process of </w:t>
      </w:r>
      <w:r>
        <w:rPr>
          <w:rFonts w:hint="default" w:ascii="Arial" w:hAnsi="Arial" w:eastAsia="SimSun" w:cs="Arial"/>
          <w:bCs/>
          <w:sz w:val="24"/>
          <w:szCs w:val="24"/>
          <w:highlight w:val="none"/>
          <w:lang w:eastAsia="zh-CN"/>
        </w:rPr>
        <w:t>onli</w:t>
      </w:r>
      <w:r>
        <w:rPr>
          <w:rFonts w:hint="default" w:ascii="Arial" w:hAnsi="Arial" w:eastAsia="SimSun" w:cs="Arial"/>
          <w:bCs/>
          <w:sz w:val="24"/>
          <w:szCs w:val="24"/>
          <w:highlight w:val="none"/>
          <w:lang w:val="en-US" w:eastAsia="zh-CN"/>
        </w:rPr>
        <w:t>n</w:t>
      </w:r>
      <w:r>
        <w:rPr>
          <w:rFonts w:hint="default" w:ascii="Arial" w:hAnsi="Arial" w:eastAsia="SimSun" w:cs="Arial"/>
          <w:bCs/>
          <w:sz w:val="24"/>
          <w:szCs w:val="24"/>
          <w:highlight w:val="none"/>
          <w:lang w:eastAsia="zh-CN"/>
        </w:rPr>
        <w:t>e shopping</w:t>
      </w:r>
      <w:r>
        <w:rPr>
          <w:rFonts w:hint="default" w:ascii="Arial" w:hAnsi="Arial" w:cs="Arial" w:eastAsiaTheme="majorEastAsia"/>
          <w:bCs/>
          <w:sz w:val="24"/>
          <w:szCs w:val="24"/>
          <w:highlight w:val="none"/>
        </w:rPr>
        <w:t xml:space="preserve">. It represents a service provided online or on an </w:t>
      </w:r>
      <w:r>
        <w:rPr>
          <w:rFonts w:hint="default" w:ascii="Arial" w:hAnsi="Arial" w:eastAsia="SimSun" w:cs="Arial"/>
          <w:sz w:val="24"/>
          <w:szCs w:val="24"/>
          <w:highlight w:val="none"/>
          <w:lang w:eastAsia="zh-CN"/>
        </w:rPr>
        <w:t>e-commerce platform</w:t>
      </w:r>
      <w:r>
        <w:rPr>
          <w:rFonts w:hint="default" w:ascii="Arial" w:hAnsi="Arial" w:cs="Arial" w:eastAsiaTheme="majorEastAsia"/>
          <w:bCs/>
          <w:sz w:val="24"/>
          <w:szCs w:val="24"/>
          <w:highlight w:val="none"/>
        </w:rPr>
        <w:t xml:space="preserve">. The quality of </w:t>
      </w:r>
      <w:r>
        <w:rPr>
          <w:rFonts w:hint="default" w:ascii="Arial" w:hAnsi="Arial" w:eastAsia="SimSun" w:cs="Arial"/>
          <w:bCs/>
          <w:sz w:val="24"/>
          <w:szCs w:val="24"/>
          <w:highlight w:val="none"/>
          <w:lang w:eastAsia="zh-CN"/>
        </w:rPr>
        <w:t>online shopping</w:t>
      </w:r>
      <w:r>
        <w:rPr>
          <w:rFonts w:hint="default" w:ascii="Arial" w:hAnsi="Arial" w:cs="Arial" w:eastAsiaTheme="majorEastAsia"/>
          <w:bCs/>
          <w:sz w:val="24"/>
          <w:szCs w:val="24"/>
          <w:highlight w:val="none"/>
        </w:rPr>
        <w:t xml:space="preserve"> is affected by this factor, as it can retain a limited number of services on the </w:t>
      </w:r>
      <w:r>
        <w:rPr>
          <w:rFonts w:hint="default" w:ascii="Arial" w:hAnsi="Arial" w:eastAsia="SimSun" w:cs="Arial"/>
          <w:bCs/>
          <w:sz w:val="24"/>
          <w:szCs w:val="24"/>
          <w:highlight w:val="none"/>
          <w:lang w:eastAsia="zh-CN"/>
        </w:rPr>
        <w:t xml:space="preserve">e-commerce </w:t>
      </w:r>
      <w:r>
        <w:rPr>
          <w:rFonts w:hint="default" w:ascii="Arial" w:hAnsi="Arial" w:eastAsia="SimSun" w:cs="Arial"/>
          <w:sz w:val="24"/>
          <w:szCs w:val="24"/>
          <w:highlight w:val="none"/>
          <w:lang w:eastAsia="zh-CN"/>
        </w:rPr>
        <w:t>platform</w:t>
      </w:r>
      <w:r>
        <w:rPr>
          <w:rFonts w:hint="default" w:ascii="Arial" w:hAnsi="Arial" w:cs="Arial" w:eastAsiaTheme="majorEastAsia"/>
          <w:bCs/>
          <w:sz w:val="24"/>
          <w:szCs w:val="24"/>
          <w:highlight w:val="none"/>
        </w:rPr>
        <w:t>. According to Cyr et al. 2010, the arrangement of choices offered online is very important, so customers have been looking for specific services</w:t>
      </w:r>
      <w:r>
        <w:rPr>
          <w:rFonts w:hint="default" w:ascii="Arial" w:hAnsi="Arial" w:eastAsia="SimSun" w:cs="Arial"/>
          <w:bCs/>
          <w:sz w:val="24"/>
          <w:szCs w:val="24"/>
          <w:highlight w:val="none"/>
          <w:lang w:eastAsia="zh-CN"/>
        </w:rPr>
        <w:t xml:space="preserve"> or products </w:t>
      </w:r>
      <w:r>
        <w:rPr>
          <w:rFonts w:hint="default" w:ascii="Arial" w:hAnsi="Arial" w:cs="Arial" w:eastAsiaTheme="majorEastAsia"/>
          <w:bCs/>
          <w:sz w:val="24"/>
          <w:szCs w:val="24"/>
          <w:highlight w:val="none"/>
        </w:rPr>
        <w:t xml:space="preserve">that can make their transactions go smoothly. As a result, most </w:t>
      </w:r>
      <w:r>
        <w:rPr>
          <w:rFonts w:hint="default" w:ascii="Arial" w:hAnsi="Arial" w:eastAsia="SimSun" w:cs="Arial"/>
          <w:bCs/>
          <w:sz w:val="24"/>
          <w:szCs w:val="24"/>
          <w:highlight w:val="none"/>
          <w:lang w:eastAsia="zh-CN"/>
        </w:rPr>
        <w:t xml:space="preserve">e-commerce </w:t>
      </w:r>
      <w:r>
        <w:rPr>
          <w:rFonts w:hint="default" w:ascii="Arial" w:hAnsi="Arial" w:eastAsia="SimSun" w:cs="Arial"/>
          <w:sz w:val="24"/>
          <w:szCs w:val="24"/>
          <w:highlight w:val="none"/>
          <w:lang w:eastAsia="zh-CN"/>
        </w:rPr>
        <w:t>platform</w:t>
      </w:r>
      <w:r>
        <w:rPr>
          <w:rFonts w:hint="default" w:ascii="Arial" w:hAnsi="Arial" w:cs="Arial" w:eastAsiaTheme="majorEastAsia"/>
          <w:bCs/>
          <w:sz w:val="24"/>
          <w:szCs w:val="24"/>
          <w:highlight w:val="none"/>
        </w:rPr>
        <w:t>s adhere to this and arrange the services</w:t>
      </w:r>
      <w:r>
        <w:rPr>
          <w:rFonts w:hint="default" w:ascii="Arial" w:hAnsi="Arial" w:eastAsia="SimSun" w:cs="Arial"/>
          <w:bCs/>
          <w:sz w:val="24"/>
          <w:szCs w:val="24"/>
          <w:highlight w:val="none"/>
          <w:lang w:eastAsia="zh-CN"/>
        </w:rPr>
        <w:t xml:space="preserve"> and product</w:t>
      </w:r>
      <w:r>
        <w:rPr>
          <w:rFonts w:hint="default" w:ascii="Arial" w:hAnsi="Arial" w:cs="Arial" w:eastAsiaTheme="majorEastAsia"/>
          <w:bCs/>
          <w:sz w:val="24"/>
          <w:szCs w:val="24"/>
          <w:highlight w:val="none"/>
        </w:rPr>
        <w:t xml:space="preserve">s in a way that meets the needs of customers. As a result, this will keep customers satisfied and visit the </w:t>
      </w:r>
      <w:r>
        <w:rPr>
          <w:rFonts w:hint="default" w:ascii="Arial" w:hAnsi="Arial" w:eastAsia="SimSun" w:cs="Arial"/>
          <w:bCs/>
          <w:sz w:val="24"/>
          <w:szCs w:val="24"/>
          <w:highlight w:val="none"/>
          <w:lang w:eastAsia="zh-CN"/>
        </w:rPr>
        <w:t xml:space="preserve">e-commerce </w:t>
      </w:r>
      <w:r>
        <w:rPr>
          <w:rFonts w:hint="default" w:ascii="Arial" w:hAnsi="Arial" w:eastAsia="SimSun" w:cs="Arial"/>
          <w:sz w:val="24"/>
          <w:szCs w:val="24"/>
          <w:highlight w:val="none"/>
          <w:lang w:eastAsia="zh-CN"/>
        </w:rPr>
        <w:t xml:space="preserve">platform </w:t>
      </w:r>
      <w:r>
        <w:rPr>
          <w:rFonts w:hint="default" w:ascii="Arial" w:hAnsi="Arial" w:cs="Arial" w:eastAsiaTheme="majorEastAsia"/>
          <w:bCs/>
          <w:sz w:val="24"/>
          <w:szCs w:val="24"/>
          <w:highlight w:val="none"/>
        </w:rPr>
        <w:t>constantly. Proper selection or service arrangement helps customers save time and energy and find what they want (Hern á ndez et al. 2009). On the other hand, when it comes to the low-quality services</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rPr>
        <w:t>by the e-</w:t>
      </w:r>
      <w:r>
        <w:rPr>
          <w:rFonts w:hint="default" w:ascii="Arial" w:hAnsi="Arial" w:eastAsia="SimSun" w:cs="Arial"/>
          <w:bCs/>
          <w:sz w:val="24"/>
          <w:szCs w:val="24"/>
          <w:highlight w:val="none"/>
          <w:lang w:eastAsia="zh-CN"/>
        </w:rPr>
        <w:t>commerce platform</w:t>
      </w:r>
      <w:r>
        <w:rPr>
          <w:rFonts w:hint="default" w:ascii="Arial" w:hAnsi="Arial" w:cs="Arial" w:eastAsiaTheme="majorEastAsia"/>
          <w:bCs/>
          <w:sz w:val="24"/>
          <w:szCs w:val="24"/>
          <w:highlight w:val="none"/>
        </w:rPr>
        <w:t>, customers will feel dissatisfied (Yee &amp; faziharudean, 2010). Therefore, the choice of services to be provided should depend on the quality of other services and the suitability of their needs. E-</w:t>
      </w:r>
      <w:r>
        <w:rPr>
          <w:rFonts w:hint="default" w:ascii="Arial" w:hAnsi="Arial" w:eastAsia="SimSun" w:cs="Arial"/>
          <w:bCs/>
          <w:sz w:val="24"/>
          <w:szCs w:val="24"/>
          <w:highlight w:val="none"/>
          <w:lang w:eastAsia="zh-CN"/>
        </w:rPr>
        <w:t xml:space="preserve">commerce </w:t>
      </w:r>
      <w:r>
        <w:rPr>
          <w:rFonts w:hint="default" w:ascii="Arial" w:hAnsi="Arial" w:cs="Arial" w:eastAsiaTheme="majorEastAsia"/>
          <w:bCs/>
          <w:sz w:val="24"/>
          <w:szCs w:val="24"/>
          <w:highlight w:val="none"/>
        </w:rPr>
        <w:t xml:space="preserve">providers are constantly increasing or improving their online </w:t>
      </w:r>
      <w:r>
        <w:rPr>
          <w:rFonts w:hint="default" w:ascii="Arial" w:hAnsi="Arial" w:eastAsia="SimSun" w:cs="Arial"/>
          <w:bCs/>
          <w:sz w:val="24"/>
          <w:szCs w:val="24"/>
          <w:highlight w:val="none"/>
          <w:lang w:eastAsia="zh-CN"/>
        </w:rPr>
        <w:t xml:space="preserve">platform </w:t>
      </w:r>
      <w:r>
        <w:rPr>
          <w:rFonts w:hint="default" w:ascii="Arial" w:hAnsi="Arial" w:cs="Arial" w:eastAsiaTheme="majorEastAsia"/>
          <w:bCs/>
          <w:sz w:val="24"/>
          <w:szCs w:val="24"/>
          <w:highlight w:val="none"/>
        </w:rPr>
        <w:t xml:space="preserve">services, making their </w:t>
      </w:r>
      <w:r>
        <w:rPr>
          <w:rFonts w:hint="default" w:ascii="Arial" w:hAnsi="Arial" w:eastAsia="SimSun" w:cs="Arial"/>
          <w:bCs/>
          <w:sz w:val="24"/>
          <w:szCs w:val="24"/>
          <w:highlight w:val="none"/>
          <w:lang w:eastAsia="zh-CN"/>
        </w:rPr>
        <w:t xml:space="preserve">e-commerce platform </w:t>
      </w:r>
      <w:r>
        <w:rPr>
          <w:rFonts w:hint="default" w:ascii="Arial" w:hAnsi="Arial" w:cs="Arial" w:eastAsiaTheme="majorEastAsia"/>
          <w:bCs/>
          <w:sz w:val="24"/>
          <w:szCs w:val="24"/>
          <w:highlight w:val="none"/>
        </w:rPr>
        <w:t xml:space="preserve">a better choice for potential customers, and retaining existing customers. Therefore, </w:t>
      </w:r>
      <w:r>
        <w:rPr>
          <w:rFonts w:hint="default" w:ascii="Arial" w:hAnsi="Arial" w:eastAsia="SimSun" w:cs="Arial"/>
          <w:bCs/>
          <w:sz w:val="24"/>
          <w:szCs w:val="24"/>
          <w:highlight w:val="none"/>
          <w:lang w:eastAsia="zh-CN"/>
        </w:rPr>
        <w:t xml:space="preserve">product or </w:t>
      </w:r>
      <w:r>
        <w:rPr>
          <w:rFonts w:hint="default" w:ascii="Arial" w:hAnsi="Arial" w:cs="Arial" w:eastAsiaTheme="majorEastAsia"/>
          <w:bCs/>
          <w:sz w:val="24"/>
          <w:szCs w:val="24"/>
          <w:highlight w:val="none"/>
        </w:rPr>
        <w:t>service selection is an important factor affecting the e-loyalty of the e-</w:t>
      </w:r>
      <w:r>
        <w:rPr>
          <w:rFonts w:hint="default" w:ascii="Arial" w:hAnsi="Arial" w:eastAsia="SimSun" w:cs="Arial"/>
          <w:bCs/>
          <w:sz w:val="24"/>
          <w:szCs w:val="24"/>
          <w:highlight w:val="none"/>
          <w:lang w:eastAsia="zh-CN"/>
        </w:rPr>
        <w:t>commerce platform</w:t>
      </w:r>
      <w:r>
        <w:rPr>
          <w:rFonts w:hint="default" w:ascii="Arial" w:hAnsi="Arial" w:cs="Arial" w:eastAsiaTheme="majorEastAsia"/>
          <w:bCs/>
          <w:sz w:val="24"/>
          <w:szCs w:val="24"/>
          <w:highlight w:val="none"/>
        </w:rPr>
        <w:t xml:space="preserve">. However, due to the accuracy of </w:t>
      </w:r>
      <w:r>
        <w:rPr>
          <w:rFonts w:hint="default" w:ascii="Arial" w:hAnsi="Arial" w:eastAsia="SimSun" w:cs="Arial"/>
          <w:bCs/>
          <w:sz w:val="24"/>
          <w:szCs w:val="24"/>
          <w:highlight w:val="none"/>
          <w:lang w:eastAsia="zh-CN"/>
        </w:rPr>
        <w:t xml:space="preserve">product or </w:t>
      </w:r>
      <w:r>
        <w:rPr>
          <w:rFonts w:hint="default" w:ascii="Arial" w:hAnsi="Arial" w:cs="Arial" w:eastAsiaTheme="majorEastAsia"/>
          <w:bCs/>
          <w:sz w:val="24"/>
          <w:szCs w:val="24"/>
          <w:highlight w:val="none"/>
        </w:rPr>
        <w:t>service selection, it can not only meet the needs of customers but also meet the quality requirements of customers. As many studies have revealed, this choice is one of the main determinants of E-loyalty (Yee &amp; faziharudean, 2010). As described by casa lo et al. (2008), it is used to measure customers' evaluation of e-</w:t>
      </w:r>
      <w:r>
        <w:rPr>
          <w:rFonts w:hint="default" w:ascii="Arial" w:hAnsi="Arial" w:eastAsia="SimSun" w:cs="Arial"/>
          <w:bCs/>
          <w:sz w:val="24"/>
          <w:szCs w:val="24"/>
          <w:highlight w:val="none"/>
          <w:lang w:eastAsia="zh-CN"/>
        </w:rPr>
        <w:t>commerce platform</w:t>
      </w:r>
      <w:r>
        <w:rPr>
          <w:rFonts w:hint="default" w:ascii="Arial" w:hAnsi="Arial" w:cs="Arial" w:eastAsiaTheme="majorEastAsia"/>
          <w:bCs/>
          <w:sz w:val="24"/>
          <w:szCs w:val="24"/>
          <w:highlight w:val="none"/>
        </w:rPr>
        <w:t xml:space="preserve"> reputation and determine their choices.</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56" w:name="_Toc1413"/>
      <w:bookmarkStart w:id="57" w:name="_Toc13924"/>
      <w:r>
        <w:rPr>
          <w:rFonts w:hint="default" w:ascii="Arial" w:hAnsi="Arial" w:cs="Arial"/>
          <w:sz w:val="24"/>
          <w:szCs w:val="24"/>
          <w:highlight w:val="none"/>
        </w:rPr>
        <w:t>2.2.</w:t>
      </w:r>
      <w:r>
        <w:rPr>
          <w:rFonts w:hint="default" w:ascii="Arial" w:hAnsi="Arial" w:cs="Arial"/>
          <w:sz w:val="24"/>
          <w:szCs w:val="24"/>
          <w:highlight w:val="none"/>
          <w:lang w:eastAsia="zh-CN"/>
        </w:rPr>
        <w:t xml:space="preserve">4 </w:t>
      </w:r>
      <w:r>
        <w:rPr>
          <w:rFonts w:hint="default" w:ascii="Arial" w:hAnsi="Arial" w:cs="Arial"/>
          <w:sz w:val="24"/>
          <w:szCs w:val="24"/>
          <w:highlight w:val="none"/>
        </w:rPr>
        <w:t xml:space="preserve"> E-Loyalty</w:t>
      </w:r>
      <w:bookmarkEnd w:id="56"/>
      <w:bookmarkEnd w:id="57"/>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"E-loyalty" in this research means the degree of customer trust and satisfaction toward an e-commerce platform</w:t>
      </w:r>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color w:val="000000"/>
          <w:sz w:val="24"/>
          <w:szCs w:val="24"/>
          <w:highlight w:val="none"/>
          <w:shd w:val="clear" w:color="auto" w:fill="FFFFFF"/>
        </w:rPr>
      </w:pPr>
      <w:r>
        <w:rPr>
          <w:rFonts w:hint="default" w:ascii="Arial" w:hAnsi="Arial" w:cs="Arial"/>
          <w:sz w:val="24"/>
          <w:szCs w:val="24"/>
          <w:highlight w:val="none"/>
        </w:rPr>
        <w:t xml:space="preserve">E-loyalty which is known as online loyalty </w:t>
      </w:r>
      <w:r>
        <w:rPr>
          <w:rFonts w:hint="default" w:ascii="Arial" w:hAnsi="Arial" w:eastAsia="SimSun" w:cs="Arial"/>
          <w:sz w:val="24"/>
          <w:szCs w:val="24"/>
          <w:highlight w:val="none"/>
          <w:lang w:eastAsia="zh-CN"/>
        </w:rPr>
        <w:t xml:space="preserve">becomes like </w:t>
      </w:r>
      <w:r>
        <w:rPr>
          <w:rFonts w:hint="default" w:ascii="Arial" w:hAnsi="Arial" w:cs="Arial"/>
          <w:sz w:val="24"/>
          <w:szCs w:val="24"/>
          <w:highlight w:val="none"/>
        </w:rPr>
        <w:t xml:space="preserve">the concept of loyalty towards an organization through the internet portal, in a way that generates buying behavior and regular visits to the online store </w:t>
      </w:r>
      <w:r>
        <w:rPr>
          <w:rFonts w:hint="default" w:ascii="Arial" w:hAnsi="Arial" w:cs="Arial"/>
          <w:color w:val="000000"/>
          <w:sz w:val="24"/>
          <w:szCs w:val="24"/>
          <w:highlight w:val="none"/>
          <w:shd w:val="clear" w:color="auto" w:fill="FFFFFF"/>
        </w:rPr>
        <w:t xml:space="preserve">(Al-dweeri, Obeidat, Al-dwiry, Alshurideh &amp; Alhorani, 2017). Loyal customers have a high intention of browsing the same online platform in purchasing the same products over some time (Winnie, 2014). The behavioral buying process of a customer's loyalty is also affected by the psychological process (Anderson &amp; Srinivasan, 2003). However, using the behavioral measurement method to describe e-loyalty is insufficient, because it is hard to identify loyal customers between true customer loyalty and spuriously loyal customer (Jeon &amp; Jeong, 2017). True customer loyalty already exists good experience and confidence in the </w:t>
      </w:r>
      <w:r>
        <w:rPr>
          <w:rFonts w:hint="default" w:ascii="Arial" w:hAnsi="Arial" w:eastAsia="SimSun" w:cs="Arial"/>
          <w:color w:val="000000"/>
          <w:sz w:val="24"/>
          <w:szCs w:val="24"/>
          <w:highlight w:val="none"/>
          <w:shd w:val="clear" w:color="auto" w:fill="FFFFFF"/>
          <w:lang w:eastAsia="zh-CN"/>
        </w:rPr>
        <w:t>e-commerce platform</w:t>
      </w:r>
      <w:r>
        <w:rPr>
          <w:rFonts w:hint="default" w:ascii="Arial" w:hAnsi="Arial" w:cs="Arial"/>
          <w:color w:val="000000"/>
          <w:sz w:val="24"/>
          <w:szCs w:val="24"/>
          <w:highlight w:val="none"/>
          <w:shd w:val="clear" w:color="auto" w:fill="FFFFFF"/>
        </w:rPr>
        <w:t xml:space="preserve"> and has the behavior in consuming its products continuously (Al-dweeri, Obeidat, Al-dwiry, Alshurideh &amp; Alhorani, 2017). A spuriously loyal customer that buying the same products from </w:t>
      </w:r>
      <w:r>
        <w:rPr>
          <w:rFonts w:hint="default" w:ascii="Arial" w:hAnsi="Arial" w:eastAsia="SimSun" w:cs="Arial"/>
          <w:color w:val="000000"/>
          <w:sz w:val="24"/>
          <w:szCs w:val="24"/>
          <w:highlight w:val="none"/>
          <w:shd w:val="clear" w:color="auto" w:fill="FFFFFF"/>
          <w:lang w:val="en-US" w:eastAsia="zh-CN"/>
        </w:rPr>
        <w:t xml:space="preserve">a </w:t>
      </w:r>
      <w:r>
        <w:rPr>
          <w:rFonts w:hint="default" w:ascii="Arial" w:hAnsi="Arial" w:cs="Arial"/>
          <w:color w:val="000000"/>
          <w:sz w:val="24"/>
          <w:szCs w:val="24"/>
          <w:highlight w:val="none"/>
          <w:shd w:val="clear" w:color="auto" w:fill="FFFFFF"/>
        </w:rPr>
        <w:t>similar</w:t>
      </w:r>
      <w:r>
        <w:rPr>
          <w:rFonts w:hint="default" w:ascii="Arial" w:hAnsi="Arial" w:eastAsia="SimSun" w:cs="Arial"/>
          <w:color w:val="000000"/>
          <w:sz w:val="24"/>
          <w:szCs w:val="24"/>
          <w:highlight w:val="none"/>
          <w:shd w:val="clear" w:color="auto" w:fill="FFFFFF"/>
          <w:lang w:val="en-US" w:eastAsia="zh-CN"/>
        </w:rPr>
        <w:t xml:space="preserve"> </w:t>
      </w:r>
      <w:r>
        <w:rPr>
          <w:rFonts w:hint="default" w:ascii="Arial" w:hAnsi="Arial" w:eastAsia="SimSun" w:cs="Arial"/>
          <w:color w:val="000000"/>
          <w:sz w:val="24"/>
          <w:szCs w:val="24"/>
          <w:highlight w:val="none"/>
          <w:shd w:val="clear" w:color="auto" w:fill="FFFFFF"/>
          <w:lang w:eastAsia="zh-CN"/>
        </w:rPr>
        <w:t xml:space="preserve">e-commerce platform </w:t>
      </w:r>
      <w:r>
        <w:rPr>
          <w:rFonts w:hint="default" w:ascii="Arial" w:hAnsi="Arial" w:cs="Arial"/>
          <w:color w:val="000000"/>
          <w:sz w:val="24"/>
          <w:szCs w:val="24"/>
          <w:highlight w:val="none"/>
          <w:shd w:val="clear" w:color="auto" w:fill="FFFFFF"/>
        </w:rPr>
        <w:t xml:space="preserve">consistently, considering that there is a possibility of lack of alternatives (GHANE, FITHIAN &amp; GHOLAMIAN3, 2011). </w:t>
      </w:r>
    </w:p>
    <w:p>
      <w:pPr>
        <w:pageBreakBefore w:val="0"/>
        <w:widowControl/>
        <w:kinsoku/>
        <w:wordWrap/>
        <w:overflowPunct/>
        <w:topLinePunct w:val="0"/>
        <w:bidi w:val="0"/>
        <w:snapToGrid/>
        <w:spacing w:after="0" w:line="360" w:lineRule="auto"/>
        <w:jc w:val="both"/>
        <w:textAlignment w:val="auto"/>
        <w:rPr>
          <w:rFonts w:hint="default" w:ascii="Arial" w:hAnsi="Arial" w:eastAsia="SimHei" w:cs="Arial"/>
          <w:b/>
          <w:sz w:val="24"/>
          <w:szCs w:val="24"/>
          <w:highlight w:val="none"/>
        </w:rPr>
      </w:pPr>
      <w:r>
        <w:rPr>
          <w:rFonts w:hint="default" w:ascii="Arial" w:hAnsi="Arial" w:cs="Arial"/>
          <w:color w:val="000000"/>
          <w:sz w:val="24"/>
          <w:szCs w:val="24"/>
          <w:highlight w:val="none"/>
          <w:shd w:val="clear" w:color="auto" w:fill="FFFFFF"/>
        </w:rPr>
        <w:t xml:space="preserve">Through intensive study, </w:t>
      </w:r>
      <w:r>
        <w:rPr>
          <w:rFonts w:hint="default" w:ascii="Arial" w:hAnsi="Arial" w:cs="Arial"/>
          <w:sz w:val="24"/>
          <w:szCs w:val="24"/>
          <w:highlight w:val="none"/>
        </w:rPr>
        <w:t xml:space="preserve">Baldinger and Rubinson (1996) have verified that consumers are more willing to remain loyal to an </w:t>
      </w:r>
      <w:r>
        <w:rPr>
          <w:rFonts w:hint="default" w:ascii="Arial" w:hAnsi="Arial" w:eastAsia="SimSun" w:cs="Arial"/>
          <w:sz w:val="24"/>
          <w:szCs w:val="24"/>
          <w:highlight w:val="none"/>
          <w:lang w:eastAsia="zh-CN"/>
        </w:rPr>
        <w:t xml:space="preserve">e-commerce platform </w:t>
      </w:r>
      <w:r>
        <w:rPr>
          <w:rFonts w:hint="default" w:ascii="Arial" w:hAnsi="Arial" w:cs="Arial"/>
          <w:sz w:val="24"/>
          <w:szCs w:val="24"/>
          <w:highlight w:val="none"/>
        </w:rPr>
        <w:t xml:space="preserve">when they have a good impression of the brand. For instance, there is a higher possibility for loyal customers in converting their willingness to buy into the immediate purchase of the product </w:t>
      </w:r>
      <w:r>
        <w:rPr>
          <w:rFonts w:hint="default" w:ascii="Arial" w:hAnsi="Arial" w:cs="Arial"/>
          <w:color w:val="000000"/>
          <w:sz w:val="24"/>
          <w:szCs w:val="24"/>
          <w:highlight w:val="none"/>
          <w:shd w:val="clear" w:color="auto" w:fill="FFFFFF"/>
        </w:rPr>
        <w:t>(Durmuş, Ulusu &amp; Erdem, 2013). The intention of future purchase is affected by the previous purchase satisfaction, and this will directly change the loyalty of the customer towards the</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e-commerce platform</w:t>
      </w:r>
      <w:r>
        <w:rPr>
          <w:rFonts w:hint="default" w:ascii="Arial" w:hAnsi="Arial" w:cs="Arial"/>
          <w:color w:val="000000"/>
          <w:sz w:val="24"/>
          <w:szCs w:val="24"/>
          <w:highlight w:val="none"/>
          <w:shd w:val="clear" w:color="auto" w:fill="FFFFFF"/>
        </w:rPr>
        <w:t xml:space="preserve"> (Winnie, 2014).</w:t>
      </w:r>
      <w:r>
        <w:rPr>
          <w:rFonts w:hint="default" w:ascii="Arial" w:hAnsi="Arial" w:cs="Arial"/>
          <w:sz w:val="24"/>
          <w:szCs w:val="24"/>
          <w:highlight w:val="none"/>
        </w:rPr>
        <w:tab/>
      </w:r>
      <w:bookmarkStart w:id="58" w:name="_Toc15374"/>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59" w:name="_Toc1090"/>
      <w:r>
        <w:rPr>
          <w:rFonts w:hint="default" w:ascii="Arial" w:hAnsi="Arial" w:cs="Arial"/>
          <w:sz w:val="24"/>
          <w:szCs w:val="24"/>
          <w:highlight w:val="none"/>
        </w:rPr>
        <w:t>2.3 Critical Literature Review of Variables</w:t>
      </w:r>
      <w:bookmarkEnd w:id="58"/>
      <w:bookmarkEnd w:id="59"/>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60" w:name="_Toc9020"/>
      <w:bookmarkStart w:id="61" w:name="_Toc28252"/>
      <w:r>
        <w:rPr>
          <w:rFonts w:hint="default" w:ascii="Arial" w:hAnsi="Arial" w:cs="Arial"/>
          <w:sz w:val="24"/>
          <w:szCs w:val="24"/>
          <w:highlight w:val="none"/>
        </w:rPr>
        <w:t xml:space="preserve">2.3.1 Influences between </w:t>
      </w:r>
      <w:r>
        <w:rPr>
          <w:rFonts w:hint="default" w:ascii="Arial" w:hAnsi="Arial" w:cs="Arial"/>
          <w:sz w:val="24"/>
          <w:szCs w:val="24"/>
          <w:highlight w:val="none"/>
          <w:lang w:eastAsia="zh-CN"/>
        </w:rPr>
        <w:t>Platform</w:t>
      </w:r>
      <w:r>
        <w:rPr>
          <w:rFonts w:hint="default" w:ascii="Arial" w:hAnsi="Arial" w:cs="Arial"/>
          <w:sz w:val="24"/>
          <w:szCs w:val="24"/>
          <w:highlight w:val="none"/>
        </w:rPr>
        <w:t xml:space="preserve"> Design and E-Loyalty</w:t>
      </w:r>
      <w:bookmarkEnd w:id="60"/>
      <w:bookmarkEnd w:id="61"/>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According to the research done by Al-dweeri, Moreno, Montes, Obeidat, and Al-dwairi (2019), the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was having a positive influence on Jordanian student's e-loyalty. As shown in the study,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is considered an important factor that needs to well-organized and well-structured. It is because customers perceived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can help them find the information they need more easily. Most significant, the structure of the</w:t>
      </w:r>
      <w:r>
        <w:rPr>
          <w:rFonts w:hint="default" w:ascii="Arial" w:hAnsi="Arial" w:eastAsia="SimSun" w:cs="Arial"/>
          <w:sz w:val="24"/>
          <w:szCs w:val="24"/>
          <w:highlight w:val="none"/>
          <w:lang w:eastAsia="zh-CN"/>
        </w:rPr>
        <w:t xml:space="preserve"> platform </w:t>
      </w:r>
      <w:r>
        <w:rPr>
          <w:rFonts w:hint="default" w:ascii="Arial" w:hAnsi="Arial" w:cs="Arial"/>
          <w:sz w:val="24"/>
          <w:szCs w:val="24"/>
          <w:highlight w:val="none"/>
        </w:rPr>
        <w:t xml:space="preserve">and usability diminish customer’s costs for looking and data handling and decline the time spent on the purchase. Quick navigation encourages customers to make fast online transactions by giving structured data. Similarly, Parra-Lopez, Martínez-gonzálezm, and Chinea-Martin (2018) suggested that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and e-loyalty have a positive significant correlation in the tourism industry within the youth segment at the University of the La Laguna in Spain. They indicate that the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is a useful tool to link customers and the tourism goods and services that offered by the company. The more creative the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design portray, the more likely the customers would purchase with the company that increases the possibility to the customers to revisit the </w:t>
      </w:r>
      <w:r>
        <w:rPr>
          <w:rFonts w:hint="default" w:ascii="Arial" w:hAnsi="Arial" w:eastAsia="SimSun" w:cs="Arial"/>
          <w:sz w:val="24"/>
          <w:szCs w:val="24"/>
          <w:highlight w:val="none"/>
          <w:lang w:eastAsia="zh-CN"/>
        </w:rPr>
        <w:t>e-</w:t>
      </w:r>
      <w:r>
        <w:rPr>
          <w:rFonts w:hint="default" w:ascii="Arial" w:hAnsi="Arial" w:eastAsia="SimSun" w:cs="Arial"/>
          <w:bCs/>
          <w:sz w:val="24"/>
          <w:szCs w:val="24"/>
          <w:highlight w:val="none"/>
          <w:lang w:eastAsia="zh-CN"/>
        </w:rPr>
        <w:t xml:space="preserve">commerce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once customers have good experience with the company in the past. Hence, this can be evidence to link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design and e-loyalty in achieving a positive result among students in Jordan and Spain.</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Then, it consists of a similar report completed by Faraoni, Rialti, Zollo, and Pellicelli (2019) said that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design has a positive influence on e-loyalty</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from Italian online grocery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s. The simplicity of navigation creates a delightful purchasing experience. The effectiveness and efficiency of the </w:t>
      </w:r>
      <w:r>
        <w:rPr>
          <w:rFonts w:hint="default" w:ascii="Arial" w:hAnsi="Arial" w:eastAsia="SimSun" w:cs="Arial"/>
          <w:sz w:val="24"/>
          <w:szCs w:val="24"/>
          <w:highlight w:val="none"/>
          <w:lang w:eastAsia="zh-CN"/>
        </w:rPr>
        <w:t>e-</w:t>
      </w:r>
      <w:r>
        <w:rPr>
          <w:rFonts w:hint="default" w:ascii="Arial" w:hAnsi="Arial" w:eastAsia="SimSun" w:cs="Arial"/>
          <w:bCs/>
          <w:sz w:val="24"/>
          <w:szCs w:val="24"/>
          <w:highlight w:val="none"/>
          <w:lang w:eastAsia="zh-CN"/>
        </w:rPr>
        <w:t xml:space="preserve">commerce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enable customers to place orders quickly were resulting in high fulfillment levels that easily convert into loyal customers. The same applies to the study finished by Chou, Chen, and Lin (2015), the finding outcome indicates that </w:t>
      </w:r>
      <w:r>
        <w:rPr>
          <w:rFonts w:hint="default" w:ascii="Arial" w:hAnsi="Arial" w:eastAsia="SimSun" w:cs="Arial"/>
          <w:bCs/>
          <w:sz w:val="24"/>
          <w:szCs w:val="24"/>
          <w:highlight w:val="none"/>
          <w:lang w:eastAsia="zh-CN"/>
        </w:rPr>
        <w:t xml:space="preserve">commerce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quality also has a positive impact on e-loyalty on female online clothing shopper in Taiwan. The</w:t>
      </w:r>
      <w:r>
        <w:rPr>
          <w:rFonts w:hint="default" w:ascii="Arial" w:hAnsi="Arial" w:eastAsia="SimSun" w:cs="Arial"/>
          <w:sz w:val="24"/>
          <w:szCs w:val="24"/>
          <w:highlight w:val="none"/>
          <w:lang w:eastAsia="zh-CN"/>
        </w:rPr>
        <w:t xml:space="preserve"> e-</w:t>
      </w:r>
      <w:r>
        <w:rPr>
          <w:rFonts w:hint="default" w:ascii="Arial" w:hAnsi="Arial" w:eastAsia="SimSun" w:cs="Arial"/>
          <w:bCs/>
          <w:sz w:val="24"/>
          <w:szCs w:val="24"/>
          <w:highlight w:val="none"/>
          <w:lang w:eastAsia="zh-CN"/>
        </w:rPr>
        <w:t xml:space="preserve">commerce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includes The layout of the e</w:t>
      </w:r>
      <w:r>
        <w:rPr>
          <w:rFonts w:hint="default" w:ascii="Arial" w:hAnsi="Arial" w:eastAsia="SimSun" w:cs="Arial"/>
          <w:sz w:val="24"/>
          <w:szCs w:val="24"/>
          <w:highlight w:val="none"/>
          <w:lang w:eastAsia="zh-CN"/>
        </w:rPr>
        <w:t>-</w:t>
      </w:r>
      <w:r>
        <w:rPr>
          <w:rFonts w:hint="default" w:ascii="Arial" w:hAnsi="Arial" w:cs="Arial"/>
          <w:sz w:val="24"/>
          <w:szCs w:val="24"/>
          <w:highlight w:val="none"/>
        </w:rPr>
        <w:t>commerce platform, The design of function provided by the platform</w:t>
      </w:r>
      <w:r>
        <w:rPr>
          <w:rFonts w:hint="default" w:ascii="Arial" w:hAnsi="Arial" w:eastAsia="SimSun" w:cs="Arial"/>
          <w:sz w:val="24"/>
          <w:szCs w:val="24"/>
          <w:highlight w:val="none"/>
          <w:lang w:eastAsia="zh-CN"/>
        </w:rPr>
        <w:t xml:space="preserve">. It </w:t>
      </w:r>
      <w:r>
        <w:rPr>
          <w:rFonts w:hint="default" w:ascii="Arial" w:hAnsi="Arial" w:cs="Arial"/>
          <w:sz w:val="24"/>
          <w:szCs w:val="24"/>
          <w:highlight w:val="none"/>
        </w:rPr>
        <w:t xml:space="preserve">can increase the awareness of customers and it is a key factor for building long term relationship like e-loyalty with the customers. As well, a good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design can help customers browse easily and save their time in searching for what they need. Therefore, better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design has proven to make the positive relationship between e-loyalty in the clothing and grocery industry.</w:t>
      </w:r>
    </w:p>
    <w:p>
      <w:pPr>
        <w:pageBreakBefore w:val="0"/>
        <w:widowControl/>
        <w:kinsoku/>
        <w:wordWrap/>
        <w:overflowPunct/>
        <w:topLinePunct w:val="0"/>
        <w:bidi w:val="0"/>
        <w:snapToGrid/>
        <w:spacing w:after="0" w:line="360" w:lineRule="auto"/>
        <w:jc w:val="both"/>
        <w:textAlignment w:val="auto"/>
        <w:rPr>
          <w:rFonts w:hint="default" w:ascii="Arial" w:hAnsi="Arial" w:eastAsia="SimHei" w:cs="Arial"/>
          <w:b/>
          <w:sz w:val="24"/>
          <w:szCs w:val="24"/>
          <w:highlight w:val="none"/>
        </w:rPr>
      </w:pPr>
      <w:r>
        <w:rPr>
          <w:rFonts w:hint="default" w:ascii="Arial" w:hAnsi="Arial" w:cs="Arial"/>
          <w:sz w:val="24"/>
          <w:szCs w:val="24"/>
          <w:highlight w:val="none"/>
        </w:rPr>
        <w:t xml:space="preserve">H1: There is a significant positive relationship between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design and e-loyalty among online customers in Malaysia.</w:t>
      </w:r>
      <w:bookmarkStart w:id="62" w:name="_Toc13059"/>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63" w:name="_Toc24878"/>
      <w:r>
        <w:rPr>
          <w:rFonts w:hint="default" w:ascii="Arial" w:hAnsi="Arial" w:cs="Arial"/>
          <w:sz w:val="24"/>
          <w:szCs w:val="24"/>
          <w:highlight w:val="none"/>
        </w:rPr>
        <w:t>2.3.2 Influences between Security and E-Loyalty</w:t>
      </w:r>
      <w:bookmarkEnd w:id="62"/>
      <w:bookmarkEnd w:id="63"/>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According to the research finished by Xiao, Guo, D'Ambra, and Fu (2016), there is a significant relationship between security and e-loyalty among online customers in Chinese markets. Numerous customers are hesitant to release payment card information or individual personal data to e-</w:t>
      </w:r>
      <w:r>
        <w:rPr>
          <w:rFonts w:hint="default" w:ascii="Arial" w:hAnsi="Arial" w:eastAsia="SimSun" w:cs="Arial"/>
          <w:sz w:val="24"/>
          <w:szCs w:val="24"/>
          <w:highlight w:val="none"/>
          <w:lang w:eastAsia="zh-CN"/>
        </w:rPr>
        <w:t xml:space="preserve">commerce platform </w:t>
      </w:r>
      <w:r>
        <w:rPr>
          <w:rFonts w:hint="default" w:ascii="Arial" w:hAnsi="Arial" w:cs="Arial"/>
          <w:sz w:val="24"/>
          <w:szCs w:val="24"/>
          <w:highlight w:val="none"/>
        </w:rPr>
        <w:t xml:space="preserve">because of the risk of fraud and maltreatment of personal data. So, if the customers can discover security features includes in the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xml:space="preserve">, they are bound to accept the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xml:space="preserve"> and further become loyal customers due to the high trust possessed to the </w:t>
      </w:r>
      <w:r>
        <w:rPr>
          <w:rFonts w:hint="default" w:ascii="Arial" w:hAnsi="Arial" w:eastAsia="SimSun" w:cs="Arial"/>
          <w:sz w:val="24"/>
          <w:szCs w:val="24"/>
          <w:highlight w:val="none"/>
          <w:lang w:eastAsia="zh-CN"/>
        </w:rPr>
        <w:t>e-commerce platform</w:t>
      </w:r>
      <w:sdt>
        <w:sdtPr>
          <w:rPr>
            <w:rFonts w:hint="default" w:ascii="Arial" w:hAnsi="Arial" w:cs="Arial"/>
            <w:sz w:val="24"/>
            <w:szCs w:val="24"/>
            <w:highlight w:val="none"/>
          </w:rPr>
          <w:id w:val="2091807951"/>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Xia16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(Xiao, Guo, D’Ambra, &amp; Fu, 2016)</w:t>
          </w:r>
          <w:r>
            <w:rPr>
              <w:rFonts w:hint="default" w:ascii="Arial" w:hAnsi="Arial" w:cs="Arial"/>
              <w:sz w:val="24"/>
              <w:szCs w:val="24"/>
              <w:highlight w:val="none"/>
            </w:rPr>
            <w:fldChar w:fldCharType="end"/>
          </w:r>
        </w:sdtContent>
      </w:sdt>
      <w:r>
        <w:rPr>
          <w:rFonts w:hint="default" w:ascii="Arial" w:hAnsi="Arial" w:cs="Arial"/>
          <w:sz w:val="24"/>
          <w:szCs w:val="24"/>
          <w:highlight w:val="none"/>
        </w:rPr>
        <w:t>. A similar result can be seen through the research done by Al-dweeri et al. (2019), they found that security and e-loyalty receive a positive significant relationship in online retailing in Jordan. They said that insecurity and lack of confidence will make customers r</w:t>
      </w:r>
      <w:r>
        <w:rPr>
          <w:rFonts w:hint="default" w:ascii="Arial" w:hAnsi="Arial" w:eastAsia="SimSun" w:cs="Arial"/>
          <w:sz w:val="24"/>
          <w:szCs w:val="24"/>
          <w:highlight w:val="none"/>
          <w:lang w:eastAsia="zh-CN"/>
        </w:rPr>
        <w:t>e</w:t>
      </w:r>
      <w:r>
        <w:rPr>
          <w:rFonts w:hint="default" w:ascii="Arial" w:hAnsi="Arial" w:cs="Arial"/>
          <w:sz w:val="24"/>
          <w:szCs w:val="24"/>
          <w:highlight w:val="none"/>
        </w:rPr>
        <w:t xml:space="preserve">fuse to make an online transaction. Thus, it is compulsory for developing a trustworthy </w:t>
      </w:r>
      <w:r>
        <w:rPr>
          <w:rFonts w:hint="eastAsia" w:ascii="Arial" w:hAnsi="Arial" w:eastAsia="SimSun" w:cs="Arial"/>
          <w:sz w:val="24"/>
          <w:szCs w:val="24"/>
          <w:highlight w:val="none"/>
          <w:lang w:val="en-US" w:eastAsia="zh-CN"/>
        </w:rPr>
        <w:t xml:space="preserve">platform </w:t>
      </w:r>
      <w:r>
        <w:rPr>
          <w:rFonts w:hint="default" w:ascii="Arial" w:hAnsi="Arial" w:cs="Arial"/>
          <w:sz w:val="24"/>
          <w:szCs w:val="24"/>
          <w:highlight w:val="none"/>
        </w:rPr>
        <w:t>through deployed the customer privacy policy to shield customers from the danger of fraud and financial loss. In summary, although this research had done in different countries, the outcomes are the same as security has a positive relationship to e-loyalty in doing online business.</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Other than that, security and e-loyalty possess a positive relationship in the dimension of female online clothing shopper in Taiwan has been derived from the study done by Chou et al. (2015). They concluded that web security vulnerability keeps existing although the improvement of online security systems keeps developing. The security problem is always the main concern for female online shoppers while doing online purchases. E-</w:t>
      </w:r>
      <w:r>
        <w:rPr>
          <w:rFonts w:hint="default" w:ascii="Arial" w:hAnsi="Arial" w:eastAsia="SimSun" w:cs="Arial"/>
          <w:sz w:val="24"/>
          <w:szCs w:val="24"/>
          <w:highlight w:val="none"/>
          <w:lang w:eastAsia="zh-CN"/>
        </w:rPr>
        <w:t>commerce platform</w:t>
      </w:r>
      <w:r>
        <w:rPr>
          <w:rFonts w:hint="default" w:ascii="Arial" w:hAnsi="Arial" w:cs="Arial"/>
          <w:sz w:val="24"/>
          <w:szCs w:val="24"/>
          <w:highlight w:val="none"/>
        </w:rPr>
        <w:t>s must take responsibility to prevent their E-</w:t>
      </w:r>
      <w:r>
        <w:rPr>
          <w:rFonts w:hint="default" w:ascii="Arial" w:hAnsi="Arial" w:eastAsia="SimSun" w:cs="Arial"/>
          <w:sz w:val="24"/>
          <w:szCs w:val="24"/>
          <w:highlight w:val="none"/>
          <w:lang w:eastAsia="zh-CN"/>
        </w:rPr>
        <w:t xml:space="preserve">commerce platform </w:t>
      </w:r>
      <w:r>
        <w:rPr>
          <w:rFonts w:hint="default" w:ascii="Arial" w:hAnsi="Arial" w:cs="Arial"/>
          <w:sz w:val="24"/>
          <w:szCs w:val="24"/>
          <w:highlight w:val="none"/>
        </w:rPr>
        <w:t>from purposefully attacked and harmed as it will decrease the trust in online shoppers and reduce e-loyalty</w:t>
      </w:r>
      <w:sdt>
        <w:sdtPr>
          <w:rPr>
            <w:rFonts w:hint="default" w:ascii="Arial" w:hAnsi="Arial" w:cs="Arial"/>
            <w:sz w:val="24"/>
            <w:szCs w:val="24"/>
            <w:highlight w:val="none"/>
          </w:rPr>
          <w:id w:val="1531760853"/>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Cho15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(Chou, Chen, &amp; Lin,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Again, this result is supported by Faraoni et al. (2019) which told that security can positively influence e-loyalty from Italian online grocery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s. This study stated that the increase of security level that meets customers' expectations would make them more willing to give their data and information to continue the online purchase</w:t>
      </w:r>
      <w:sdt>
        <w:sdtPr>
          <w:rPr>
            <w:rFonts w:hint="default" w:ascii="Arial" w:hAnsi="Arial" w:cs="Arial"/>
            <w:sz w:val="24"/>
            <w:szCs w:val="24"/>
            <w:highlight w:val="none"/>
          </w:rPr>
          <w:id w:val="1134212064"/>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Mon19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(Faraoni, Rialti, Zollo, &amp; Pellicelli, 2019)</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Therefore, security has become one of the important elements that affect customer's e-loyalty due to customers will only do business with a trustworthy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 xml:space="preserve"> that can protect their data and prevent them from fraud and deception.</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H2: There is a significant positive relationship between security and e-loyalty among online customers in Malaysia.</w:t>
      </w:r>
      <w:bookmarkStart w:id="64" w:name="_Toc8715"/>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65" w:name="_Toc20842"/>
      <w:r>
        <w:rPr>
          <w:rFonts w:hint="default" w:ascii="Arial" w:hAnsi="Arial" w:cs="Arial"/>
          <w:sz w:val="24"/>
          <w:szCs w:val="24"/>
          <w:highlight w:val="none"/>
        </w:rPr>
        <w:t>2.3.</w:t>
      </w:r>
      <w:r>
        <w:rPr>
          <w:rFonts w:hint="default" w:ascii="Arial" w:hAnsi="Arial" w:cs="Arial"/>
          <w:sz w:val="24"/>
          <w:szCs w:val="24"/>
          <w:highlight w:val="none"/>
          <w:lang w:eastAsia="zh-CN"/>
        </w:rPr>
        <w:t>3</w:t>
      </w:r>
      <w:r>
        <w:rPr>
          <w:rFonts w:hint="default" w:ascii="Arial" w:hAnsi="Arial" w:cs="Arial"/>
          <w:sz w:val="24"/>
          <w:szCs w:val="24"/>
          <w:highlight w:val="none"/>
        </w:rPr>
        <w:t xml:space="preserve"> Influences between Choice and E-Loyalty</w:t>
      </w:r>
      <w:bookmarkEnd w:id="64"/>
      <w:bookmarkEnd w:id="65"/>
    </w:p>
    <w:p>
      <w:pPr>
        <w:keepNext/>
        <w:keepLines/>
        <w:pageBreakBefore w:val="0"/>
        <w:widowControl/>
        <w:kinsoku/>
        <w:wordWrap/>
        <w:overflowPunct/>
        <w:topLinePunct w:val="0"/>
        <w:bidi w:val="0"/>
        <w:snapToGrid/>
        <w:spacing w:after="0" w:line="360" w:lineRule="auto"/>
        <w:jc w:val="both"/>
        <w:textAlignment w:val="auto"/>
        <w:outlineLvl w:val="2"/>
        <w:rPr>
          <w:rFonts w:hint="default" w:ascii="Arial" w:hAnsi="Arial" w:cs="Arial" w:eastAsiaTheme="majorEastAsia"/>
          <w:bCs/>
          <w:sz w:val="24"/>
          <w:szCs w:val="24"/>
          <w:highlight w:val="none"/>
        </w:rPr>
      </w:pPr>
      <w:bookmarkStart w:id="66" w:name="_Toc1742"/>
      <w:bookmarkStart w:id="67" w:name="_Toc28389"/>
      <w:bookmarkStart w:id="68" w:name="_Toc8930"/>
      <w:bookmarkStart w:id="69" w:name="_Toc11986"/>
      <w:r>
        <w:rPr>
          <w:rFonts w:hint="default" w:ascii="Arial" w:hAnsi="Arial" w:cs="Arial" w:eastAsiaTheme="majorEastAsia"/>
          <w:bCs/>
          <w:sz w:val="24"/>
          <w:szCs w:val="24"/>
          <w:highlight w:val="none"/>
        </w:rPr>
        <w:t xml:space="preserve">Compared with traditional </w:t>
      </w:r>
      <w:r>
        <w:rPr>
          <w:rFonts w:hint="default" w:ascii="Arial" w:hAnsi="Arial" w:eastAsia="SimSun" w:cs="Arial"/>
          <w:bCs/>
          <w:sz w:val="24"/>
          <w:szCs w:val="24"/>
          <w:highlight w:val="none"/>
          <w:lang w:eastAsia="zh-CN"/>
        </w:rPr>
        <w:t>store</w:t>
      </w:r>
      <w:r>
        <w:rPr>
          <w:rFonts w:hint="default" w:ascii="Arial" w:hAnsi="Arial" w:cs="Arial" w:eastAsiaTheme="majorEastAsia"/>
          <w:bCs/>
          <w:sz w:val="24"/>
          <w:szCs w:val="24"/>
          <w:highlight w:val="none"/>
        </w:rPr>
        <w:t xml:space="preserve">s, the </w:t>
      </w:r>
      <w:r>
        <w:rPr>
          <w:rFonts w:hint="default" w:ascii="Arial" w:hAnsi="Arial" w:cs="Arial"/>
          <w:sz w:val="24"/>
          <w:szCs w:val="24"/>
          <w:highlight w:val="none"/>
        </w:rPr>
        <w:t>E-</w:t>
      </w:r>
      <w:r>
        <w:rPr>
          <w:rFonts w:hint="default" w:ascii="Arial" w:hAnsi="Arial" w:eastAsia="SimSun" w:cs="Arial"/>
          <w:sz w:val="24"/>
          <w:szCs w:val="24"/>
          <w:highlight w:val="none"/>
          <w:lang w:eastAsia="zh-CN"/>
        </w:rPr>
        <w:t>commerce platform</w:t>
      </w:r>
      <w:r>
        <w:rPr>
          <w:rFonts w:hint="default" w:ascii="Arial" w:hAnsi="Arial" w:cs="Arial" w:eastAsiaTheme="majorEastAsia"/>
          <w:bCs/>
          <w:sz w:val="24"/>
          <w:szCs w:val="24"/>
          <w:highlight w:val="none"/>
        </w:rPr>
        <w:t xml:space="preserve"> is usually able to offer a wider range of product categories and more types of products in any given category. Stores in shopping malls are limited by availability and floor space costs, while their online stores are not.</w:t>
      </w:r>
      <w:r>
        <w:rPr>
          <w:rFonts w:hint="default" w:ascii="Arial" w:hAnsi="Arial" w:eastAsia="SimSun" w:cs="Arial"/>
          <w:bCs/>
          <w:sz w:val="24"/>
          <w:szCs w:val="24"/>
          <w:highlight w:val="none"/>
          <w:lang w:eastAsia="zh-CN"/>
        </w:rPr>
        <w:t xml:space="preserve"> </w:t>
      </w:r>
      <w:r>
        <w:rPr>
          <w:rFonts w:hint="default" w:ascii="Arial" w:hAnsi="Arial" w:cs="Arial"/>
          <w:sz w:val="24"/>
          <w:szCs w:val="24"/>
          <w:highlight w:val="none"/>
        </w:rPr>
        <w:t>An E-</w:t>
      </w:r>
      <w:r>
        <w:rPr>
          <w:rFonts w:hint="default" w:ascii="Arial" w:hAnsi="Arial" w:eastAsia="SimSun" w:cs="Arial"/>
          <w:sz w:val="24"/>
          <w:szCs w:val="24"/>
          <w:highlight w:val="none"/>
          <w:lang w:eastAsia="zh-CN"/>
        </w:rPr>
        <w:t>commerce platform</w:t>
      </w:r>
      <w:r>
        <w:rPr>
          <w:rFonts w:hint="default" w:ascii="Arial" w:hAnsi="Arial" w:cs="Arial" w:eastAsiaTheme="majorEastAsia"/>
          <w:bCs/>
          <w:sz w:val="24"/>
          <w:szCs w:val="24"/>
          <w:highlight w:val="none"/>
        </w:rPr>
        <w:t xml:space="preserve"> can also form alliances with other virtual suppliers to provide customers with more choices. For example, an </w:t>
      </w:r>
      <w:r>
        <w:rPr>
          <w:rFonts w:hint="default" w:ascii="Arial" w:hAnsi="Arial" w:eastAsia="SimSun" w:cs="Arial"/>
          <w:bCs/>
          <w:sz w:val="24"/>
          <w:szCs w:val="24"/>
          <w:highlight w:val="none"/>
          <w:lang w:eastAsia="zh-CN"/>
        </w:rPr>
        <w:t>e</w:t>
      </w:r>
      <w:r>
        <w:rPr>
          <w:rFonts w:hint="default" w:ascii="Arial" w:hAnsi="Arial" w:cs="Arial"/>
          <w:sz w:val="24"/>
          <w:szCs w:val="24"/>
          <w:highlight w:val="none"/>
        </w:rPr>
        <w:t>-</w:t>
      </w:r>
      <w:r>
        <w:rPr>
          <w:rFonts w:hint="default" w:ascii="Arial" w:hAnsi="Arial" w:eastAsia="SimSun" w:cs="Arial"/>
          <w:sz w:val="24"/>
          <w:szCs w:val="24"/>
          <w:highlight w:val="none"/>
          <w:lang w:eastAsia="zh-CN"/>
        </w:rPr>
        <w:t>commerce platform</w:t>
      </w:r>
      <w:r>
        <w:rPr>
          <w:rFonts w:hint="default" w:ascii="Arial" w:hAnsi="Arial" w:cs="Arial" w:eastAsiaTheme="majorEastAsia"/>
          <w:bCs/>
          <w:sz w:val="24"/>
          <w:szCs w:val="24"/>
          <w:highlight w:val="none"/>
        </w:rPr>
        <w:t xml:space="preserve"> may keep only a limited classification of a given product category in its inventory but can form alliances with other suppliers and manufacturers who can deliver products from their own broader inventory to</w:t>
      </w:r>
      <w:r>
        <w:rPr>
          <w:rFonts w:hint="default" w:ascii="Arial" w:hAnsi="Arial" w:eastAsia="SimSun" w:cs="Arial"/>
          <w:bCs/>
          <w:sz w:val="24"/>
          <w:szCs w:val="24"/>
          <w:highlight w:val="none"/>
          <w:lang w:eastAsia="zh-CN"/>
        </w:rPr>
        <w:t xml:space="preserve"> e</w:t>
      </w:r>
      <w:r>
        <w:rPr>
          <w:rFonts w:hint="default" w:ascii="Arial" w:hAnsi="Arial" w:cs="Arial"/>
          <w:sz w:val="24"/>
          <w:szCs w:val="24"/>
          <w:highlight w:val="none"/>
        </w:rPr>
        <w:t>-</w:t>
      </w:r>
      <w:r>
        <w:rPr>
          <w:rFonts w:hint="default" w:ascii="Arial" w:hAnsi="Arial" w:eastAsia="SimSun" w:cs="Arial"/>
          <w:sz w:val="24"/>
          <w:szCs w:val="24"/>
          <w:highlight w:val="none"/>
          <w:lang w:eastAsia="zh-CN"/>
        </w:rPr>
        <w:t>commerce platform</w:t>
      </w:r>
      <w:r>
        <w:rPr>
          <w:rFonts w:hint="default" w:ascii="Arial" w:hAnsi="Arial" w:cs="Arial" w:eastAsiaTheme="majorEastAsia"/>
          <w:bCs/>
          <w:sz w:val="24"/>
          <w:szCs w:val="24"/>
          <w:highlight w:val="none"/>
        </w:rPr>
        <w:t xml:space="preserve"> customers. In contrast, increasing the number of available alternatives </w:t>
      </w:r>
      <w:r>
        <w:rPr>
          <w:rFonts w:hint="default" w:ascii="Arial" w:hAnsi="Arial" w:eastAsia="SimSun" w:cs="Arial"/>
          <w:bCs/>
          <w:sz w:val="24"/>
          <w:szCs w:val="24"/>
          <w:highlight w:val="none"/>
          <w:lang w:eastAsia="zh-CN"/>
        </w:rPr>
        <w:t xml:space="preserve">products </w:t>
      </w:r>
      <w:r>
        <w:rPr>
          <w:rFonts w:hint="default" w:ascii="Arial" w:hAnsi="Arial" w:cs="Arial" w:eastAsiaTheme="majorEastAsia"/>
          <w:bCs/>
          <w:sz w:val="24"/>
          <w:szCs w:val="24"/>
          <w:highlight w:val="none"/>
        </w:rPr>
        <w:t xml:space="preserve">can significantly reduce the opportunity cost of time, as well as the unrelated and actual cost of searching for virtual stores. </w:t>
      </w:r>
      <w:r>
        <w:rPr>
          <w:rFonts w:hint="default" w:ascii="Arial" w:hAnsi="Arial" w:eastAsia="SimSun" w:cs="Arial"/>
          <w:bCs/>
          <w:sz w:val="24"/>
          <w:szCs w:val="24"/>
          <w:highlight w:val="none"/>
          <w:lang w:eastAsia="zh-CN"/>
        </w:rPr>
        <w:t xml:space="preserve"> An E</w:t>
      </w:r>
      <w:r>
        <w:rPr>
          <w:rFonts w:hint="default" w:ascii="Arial" w:hAnsi="Arial" w:cs="Arial"/>
          <w:sz w:val="24"/>
          <w:szCs w:val="24"/>
          <w:highlight w:val="none"/>
        </w:rPr>
        <w:t>-</w:t>
      </w:r>
      <w:r>
        <w:rPr>
          <w:rFonts w:hint="default" w:ascii="Arial" w:hAnsi="Arial" w:eastAsia="SimSun" w:cs="Arial"/>
          <w:sz w:val="24"/>
          <w:szCs w:val="24"/>
          <w:highlight w:val="none"/>
          <w:lang w:eastAsia="zh-CN"/>
        </w:rPr>
        <w:t>commerce platform</w:t>
      </w:r>
      <w:r>
        <w:rPr>
          <w:rFonts w:hint="default" w:ascii="Arial" w:hAnsi="Arial" w:cs="Arial" w:eastAsiaTheme="majorEastAsia"/>
          <w:bCs/>
          <w:sz w:val="24"/>
          <w:szCs w:val="24"/>
          <w:highlight w:val="none"/>
        </w:rPr>
        <w:t xml:space="preserve"> with more choices can become an ideal place for one-stop shopping, thus generating e-loyalty.</w:t>
      </w:r>
      <w:bookmarkEnd w:id="66"/>
      <w:bookmarkEnd w:id="67"/>
      <w:bookmarkEnd w:id="68"/>
      <w:bookmarkEnd w:id="69"/>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H4: There is a significant positive relationship between choice and e-loyalty among online customers in Malaysia.</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70" w:name="_Toc21101"/>
      <w:bookmarkStart w:id="71" w:name="_Toc1971"/>
      <w:r>
        <w:rPr>
          <w:rFonts w:hint="default" w:ascii="Arial" w:hAnsi="Arial" w:cs="Arial"/>
          <w:sz w:val="24"/>
          <w:szCs w:val="24"/>
          <w:highlight w:val="none"/>
        </w:rPr>
        <w:t>2.4 Underpinning Theories/Model</w:t>
      </w:r>
      <w:bookmarkEnd w:id="70"/>
      <w:bookmarkEnd w:id="7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72" w:name="_Toc6057"/>
      <w:bookmarkStart w:id="73" w:name="_Toc10863"/>
      <w:r>
        <w:rPr>
          <w:rFonts w:hint="default" w:ascii="Arial" w:hAnsi="Arial" w:cs="Arial"/>
          <w:sz w:val="24"/>
          <w:szCs w:val="24"/>
          <w:highlight w:val="none"/>
        </w:rPr>
        <w:t>2.4.1 Theory of Reasoned Action</w:t>
      </w:r>
      <w:bookmarkEnd w:id="72"/>
      <w:bookmarkEnd w:id="73"/>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theory of reasoned action (TRA) </w:t>
      </w:r>
      <w:bookmarkStart w:id="74" w:name="OLE_LINK23"/>
      <w:r>
        <w:rPr>
          <w:rFonts w:hint="default" w:ascii="Arial" w:hAnsi="Arial" w:cs="Arial"/>
          <w:sz w:val="24"/>
          <w:szCs w:val="24"/>
          <w:highlight w:val="none"/>
        </w:rPr>
        <w:t xml:space="preserve">clarifies </w:t>
      </w:r>
      <w:bookmarkEnd w:id="74"/>
      <w:r>
        <w:rPr>
          <w:rFonts w:hint="default" w:ascii="Arial" w:hAnsi="Arial" w:cs="Arial"/>
          <w:sz w:val="24"/>
          <w:szCs w:val="24"/>
          <w:highlight w:val="none"/>
        </w:rPr>
        <w:t xml:space="preserve">the connection between belief, attitude, aims, and practices. The TRA model display that individuals settle on sound choices dependent on the data accessible to them and the best prompt determinant of an individual's conduct is a purpose which is the intellectual portrayal of preparation to play out given conduct </w:t>
      </w:r>
      <w:sdt>
        <w:sdtPr>
          <w:rPr>
            <w:rFonts w:hint="default" w:ascii="Arial" w:hAnsi="Arial" w:cs="Arial"/>
            <w:sz w:val="24"/>
            <w:szCs w:val="24"/>
            <w:highlight w:val="none"/>
          </w:rPr>
          <w:id w:val="-568659997"/>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Fis75 \l 1033 </w:instrText>
          </w:r>
          <w:r>
            <w:rPr>
              <w:rFonts w:hint="default" w:ascii="Arial" w:hAnsi="Arial" w:cs="Arial"/>
              <w:sz w:val="24"/>
              <w:szCs w:val="24"/>
              <w:highlight w:val="none"/>
            </w:rPr>
            <w:fldChar w:fldCharType="separate"/>
          </w:r>
          <w:r>
            <w:rPr>
              <w:rFonts w:hint="default" w:ascii="Arial" w:hAnsi="Arial" w:cs="Arial"/>
              <w:sz w:val="24"/>
              <w:szCs w:val="24"/>
              <w:highlight w:val="none"/>
            </w:rPr>
            <w:t>(Fishbein &amp; Ajzen, 1975)</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Moreover, TRA has added the third predictor of intention which known as perceived behavioral control. It is about the perceived effortlessness when the individual performs one behavior. If an individual has the will to control over an action, the stronger intention they made to perform a behavior, then they will probably perform a proposed behavior</w:t>
      </w:r>
      <w:sdt>
        <w:sdtPr>
          <w:rPr>
            <w:rFonts w:hint="default" w:ascii="Arial" w:hAnsi="Arial" w:cs="Arial"/>
            <w:sz w:val="24"/>
            <w:szCs w:val="24"/>
            <w:highlight w:val="none"/>
          </w:rPr>
          <w:id w:val="190694768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Wil18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(Williams, He, &amp; Conners, 2018)</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As needs</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be, data quality given by the B2C online business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contents can extraordinarily influence the expectation to buy. Likewise, if the data given by the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is dependable and precise, at that point this will increase customer satisfaction and trust in turn lead to customer loyalty. Hence, TRA theory can be applied in this study to determine the factors influencing customer e-loyalty among online customers in Malaysia and understand the purchase behavior of the </w:t>
      </w:r>
      <w:r>
        <w:rPr>
          <w:rFonts w:hint="default" w:ascii="Arial" w:hAnsi="Arial" w:eastAsia="SimSun" w:cs="Arial"/>
          <w:sz w:val="24"/>
          <w:szCs w:val="24"/>
          <w:highlight w:val="none"/>
          <w:lang w:eastAsia="zh-CN"/>
        </w:rPr>
        <w:t>e-commerce platform</w:t>
      </w:r>
      <w:r>
        <w:rPr>
          <w:rFonts w:hint="default" w:ascii="Arial" w:hAnsi="Arial" w:cs="Arial"/>
          <w:sz w:val="24"/>
          <w:szCs w:val="24"/>
          <w:highlight w:val="none"/>
        </w:rPr>
        <w: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75" w:name="_Toc21694"/>
      <w:bookmarkStart w:id="76" w:name="_Toc3933"/>
      <w:r>
        <w:rPr>
          <w:rFonts w:hint="default" w:ascii="Arial" w:hAnsi="Arial" w:cs="Arial"/>
          <w:sz w:val="24"/>
          <w:szCs w:val="24"/>
          <w:highlight w:val="none"/>
        </w:rPr>
        <w:t>2.4.2 Expectation Confirmation Theory</w:t>
      </w:r>
      <w:bookmarkEnd w:id="75"/>
      <w:bookmarkEnd w:id="76"/>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Expectation-Confirmation Theory (ECT) was proposed to think about customer fulfillment and repurchase behavior (Oliver, 1980). The ECT theory expresses that online shoppers will structure an underlying desire preceding to buy, and after that construct observation about the execution of the expended product or service after a time of introductory utilization.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Next, purchasers will settle on their dimension of fulfillment dependent on the degree to which their desire is affirmed through contrasting the real execution of the product or service against their underlying desire for the execution. Therefore, fulfilled purchasers will frame repurchasing goals. In other words, this is about the expectation of an individual to feel satisfied if the expectation is met positively, in contrast, an individual will feel dissatisfied if the expectation is met negatively. This indicates ECT as a powerful explanatory tool</w:t>
      </w:r>
      <w:sdt>
        <w:sdtPr>
          <w:rPr>
            <w:rFonts w:hint="default" w:ascii="Arial" w:hAnsi="Arial" w:cs="Arial"/>
            <w:sz w:val="24"/>
            <w:szCs w:val="24"/>
            <w:highlight w:val="none"/>
          </w:rPr>
          <w:id w:val="1995212092"/>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Jia09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(Jiang &amp; Klein, 2009)</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Additionally, customer expectations differ from an online shipping environment and the physical market. It depends on the </w:t>
      </w:r>
      <w:r>
        <w:rPr>
          <w:rFonts w:hint="default" w:ascii="Arial" w:hAnsi="Arial" w:eastAsia="SimSun" w:cs="Arial"/>
          <w:sz w:val="24"/>
          <w:szCs w:val="24"/>
          <w:highlight w:val="none"/>
          <w:lang w:eastAsia="zh-CN"/>
        </w:rPr>
        <w:t xml:space="preserve">e-commerce platform </w:t>
      </w:r>
      <w:r>
        <w:rPr>
          <w:rFonts w:hint="default" w:ascii="Arial" w:hAnsi="Arial" w:cs="Arial"/>
          <w:sz w:val="24"/>
          <w:szCs w:val="24"/>
          <w:highlight w:val="none"/>
        </w:rPr>
        <w:t>design, securit</w:t>
      </w:r>
      <w:r>
        <w:rPr>
          <w:rFonts w:hint="default" w:ascii="Arial" w:hAnsi="Arial" w:eastAsia="SimSun" w:cs="Arial"/>
          <w:sz w:val="24"/>
          <w:szCs w:val="24"/>
          <w:highlight w:val="none"/>
          <w:lang w:eastAsia="zh-CN"/>
        </w:rPr>
        <w:t xml:space="preserve">y, </w:t>
      </w:r>
      <w:r>
        <w:rPr>
          <w:rFonts w:hint="default" w:ascii="Arial" w:hAnsi="Arial" w:cs="Arial"/>
          <w:sz w:val="24"/>
          <w:szCs w:val="24"/>
          <w:highlight w:val="none"/>
        </w:rPr>
        <w:t xml:space="preserve">and </w:t>
      </w:r>
      <w:r>
        <w:rPr>
          <w:rFonts w:hint="default" w:ascii="Arial" w:hAnsi="Arial" w:eastAsia="SimSun" w:cs="Arial"/>
          <w:sz w:val="24"/>
          <w:szCs w:val="24"/>
          <w:highlight w:val="none"/>
          <w:lang w:eastAsia="zh-CN"/>
        </w:rPr>
        <w:t>choice</w:t>
      </w:r>
      <w:r>
        <w:rPr>
          <w:rFonts w:hint="default" w:ascii="Arial" w:hAnsi="Arial" w:cs="Arial"/>
          <w:sz w:val="24"/>
          <w:szCs w:val="24"/>
          <w:highlight w:val="none"/>
        </w:rPr>
        <w:t xml:space="preserve"> that are going to examine in this research. These factors bring effects on the individual's desire to decide whether to become a loyal customer. Usually, customers intend to investigate the company's performance to enhance the possibility to make a purchase</w:t>
      </w:r>
      <w:sdt>
        <w:sdtPr>
          <w:rPr>
            <w:rFonts w:hint="default" w:ascii="Arial" w:hAnsi="Arial" w:cs="Arial"/>
            <w:sz w:val="24"/>
            <w:szCs w:val="24"/>
            <w:highlight w:val="none"/>
          </w:rPr>
          <w:id w:val="-25421847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Kar19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(Biswas, Nusari, &amp; Ghosh, 2019)</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
          <w:bCs/>
          <w:sz w:val="24"/>
          <w:szCs w:val="24"/>
          <w:highlight w:val="none"/>
        </w:rPr>
      </w:pPr>
      <w:r>
        <w:rPr>
          <w:rFonts w:hint="default" w:ascii="Arial" w:hAnsi="Arial" w:cs="Arial"/>
          <w:sz w:val="24"/>
          <w:szCs w:val="24"/>
          <w:highlight w:val="none"/>
        </w:rPr>
        <w:t xml:space="preserve">So, when consumers have affirmed their desire that an </w:t>
      </w:r>
      <w:r>
        <w:rPr>
          <w:rFonts w:hint="default" w:ascii="Arial" w:hAnsi="Arial" w:eastAsia="SimSun" w:cs="Arial"/>
          <w:sz w:val="24"/>
          <w:szCs w:val="24"/>
          <w:highlight w:val="none"/>
          <w:lang w:eastAsia="zh-CN"/>
        </w:rPr>
        <w:t>e-commerce</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is dependable, they will be increasingly roused to repurchase from </w:t>
      </w:r>
      <w:r>
        <w:rPr>
          <w:rFonts w:hint="default" w:ascii="Arial" w:hAnsi="Arial" w:eastAsia="SimSun" w:cs="Arial"/>
          <w:sz w:val="24"/>
          <w:szCs w:val="24"/>
          <w:highlight w:val="none"/>
          <w:lang w:eastAsia="zh-CN"/>
        </w:rPr>
        <w:t>the same</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e-commerce</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 xml:space="preserve">It is because only satisfied customers will proceed to the second purchase of products or services in the same </w:t>
      </w:r>
      <w:r>
        <w:rPr>
          <w:rFonts w:hint="default" w:ascii="Arial" w:hAnsi="Arial" w:eastAsia="SimSun" w:cs="Arial"/>
          <w:sz w:val="24"/>
          <w:szCs w:val="24"/>
          <w:highlight w:val="none"/>
          <w:lang w:eastAsia="zh-CN"/>
        </w:rPr>
        <w:t>e-commerce</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platform</w:t>
      </w:r>
      <w:r>
        <w:rPr>
          <w:rFonts w:hint="default" w:ascii="Arial" w:hAnsi="Arial" w:cs="Arial"/>
          <w:sz w:val="24"/>
          <w:szCs w:val="24"/>
          <w:highlight w:val="none"/>
        </w:rPr>
        <w:t>. Therefore, it can be used in this study to see the expectations and perceived values of the customer while they are planning to do an online purchase.</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77" w:name="_Toc19822"/>
      <w:bookmarkStart w:id="78" w:name="_Toc32521"/>
      <w:r>
        <w:rPr>
          <w:rFonts w:hint="default" w:ascii="Arial" w:hAnsi="Arial" w:cs="Arial"/>
          <w:sz w:val="24"/>
          <w:szCs w:val="24"/>
          <w:highlight w:val="none"/>
        </w:rPr>
        <w:t>2.5 Research Framework</w:t>
      </w:r>
      <w:bookmarkEnd w:id="77"/>
      <w:bookmarkEnd w:id="78"/>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drawing>
          <wp:inline distT="0" distB="0" distL="114300" distR="114300">
            <wp:extent cx="4775200" cy="26022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775200" cy="2602230"/>
                    </a:xfrm>
                    <a:prstGeom prst="rect">
                      <a:avLst/>
                    </a:prstGeom>
                    <a:noFill/>
                    <a:ln>
                      <a:noFill/>
                    </a:ln>
                  </pic:spPr>
                </pic:pic>
              </a:graphicData>
            </a:graphic>
          </wp:inline>
        </w:drawing>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31115</wp:posOffset>
                </wp:positionV>
                <wp:extent cx="5829300" cy="483235"/>
                <wp:effectExtent l="0" t="0" r="0" b="12065"/>
                <wp:wrapNone/>
                <wp:docPr id="1" name="Text Box 14"/>
                <wp:cNvGraphicFramePr/>
                <a:graphic xmlns:a="http://schemas.openxmlformats.org/drawingml/2006/main">
                  <a:graphicData uri="http://schemas.microsoft.com/office/word/2010/wordprocessingShape">
                    <wps:wsp>
                      <wps:cNvSpPr txBox="1"/>
                      <wps:spPr>
                        <a:xfrm>
                          <a:off x="0" y="0"/>
                          <a:ext cx="5829300" cy="483235"/>
                        </a:xfrm>
                        <a:prstGeom prst="rect">
                          <a:avLst/>
                        </a:prstGeom>
                        <a:solidFill>
                          <a:prstClr val="white"/>
                        </a:solidFill>
                        <a:ln>
                          <a:noFill/>
                        </a:ln>
                        <a:effectLst/>
                      </wps:spPr>
                      <wps:txbx>
                        <w:txbxContent>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2.1 Research Framework</w:t>
                            </w:r>
                          </w:p>
                          <w:p>
                            <w:pPr>
                              <w:spacing w:after="0" w:line="360" w:lineRule="auto"/>
                              <w:jc w:val="center"/>
                              <w:rPr>
                                <w:rFonts w:ascii="Times New Roman" w:hAnsi="Times New Roman" w:cs="Times New Roman"/>
                                <w:b/>
                                <w:sz w:val="24"/>
                                <w:szCs w:val="24"/>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4" o:spid="_x0000_s1026" o:spt="202" type="#_x0000_t202" style="position:absolute;left:0pt;margin-left:-27pt;margin-top:2.45pt;height:38.05pt;width:459pt;z-index:251658240;mso-width-relative:page;mso-height-relative:page;" fillcolor="#FFFFFF" filled="t" stroked="f" coordsize="21600,21600" o:gfxdata="UEsDBAoAAAAAAIdO4kAAAAAAAAAAAAAAAAAEAAAAZHJzL1BLAwQUAAAACACHTuJAOwtEf9cAAAAI&#10;AQAADwAAAGRycy9kb3ducmV2LnhtbE2PwW7CMBBE75X6D9ZW6qUCO4hGNMRBKrS39gBFnJd4SaLG&#10;6yh2CPx9zancdjSj2Tf56mJbcabeN441JFMFgrh0puFKw/7nc7IA4QOywdYxabiSh1Xx+JBjZtzI&#10;WzrvQiViCfsMNdQhdJmUvqzJop+6jjh6J9dbDFH2lTQ9jrHctnKmVCotNhw/1NjRuqbydzdYDemm&#10;H8Ytr182+48v/O6q2eH9etD6+SlRSxCBLuE/DDf8iA5FZDq6gY0XrYbJ6zxuCRrmbyCiv0hv+hiP&#10;RIEscnk/oPgDUEsDBBQAAAAIAIdO4kDfsRXIJQIAAGkEAAAOAAAAZHJzL2Uyb0RvYy54bWytVE1v&#10;2zAMvQ/YfxB0X5yPdmiDOEWWIMOAYC2QDjsrshwLkESNUmJnv36UP7Ku26GHXeQnknrUIykvHhpr&#10;2Flh0OByPhmNOVNOQqHdMeffnrcf7jgLUbhCGHAq5xcV+MPy/btF7edqChWYQiEjEhfmtc95FaOf&#10;Z1mQlbIijMArR84S0IpIWzxmBYqa2K3JpuPxx6wGLDyCVCGQddM5ec+IbyGEstRSbUCerHKxY0Vl&#10;RCRJodI+8GV727JUMj6WZVCRmZyT0tiulITwIa3ZciHmRxS+0rK/gnjLFV5pskI7Snql2ogo2An1&#10;X1RWS4QAZRxJsFknpK0IqZiMX9VmXwmvWi1U6uCvRQ//j1Z+PT8h0wVNAmdOWGr4s2oi+wQNm9yk&#10;8tQ+zClq7ykuNmRPob09kDGpbkq06Ut6GPmpuJdrcRObJOPt3fR+NiaXJN/N3Ww6u0002e/THkP8&#10;rMCyBHKO1Ly2puK8C7ELHUJSsgBGF1ttTNokx9ogOwtqdF3pqHryP6KMS7EO0qmOsLOodlL6LElw&#10;Jyyh2ByaXu0BigsVAaGbouDlVlPanQjxSSCNDYmjhxUfaSkN1DmHHnFWAf78lz3FUzfJy1lNY5jz&#10;8OMkUHFmvjjqM1HGAeAADgNwJ7sGEky9o9u0kA5gNAMsEex3em+rlIVcwknKlfM4wHXsHgO9V6lW&#10;qzaIJtOLuHN7L/teZ6kSNIFtu/rXkkb85Z7wyz/E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C0R/1wAAAAgBAAAPAAAAAAAAAAEAIAAAACIAAABkcnMvZG93bnJldi54bWxQSwECFAAUAAAACACH&#10;TuJA37EVyCUCAABpBAAADgAAAAAAAAABACAAAAAmAQAAZHJzL2Uyb0RvYy54bWxQSwUGAAAAAAYA&#10;BgBZAQAAvQUAAAAA&#10;">
                <v:fill on="t" focussize="0,0"/>
                <v:stroke on="f"/>
                <v:imagedata o:title=""/>
                <o:lock v:ext="edit" aspectratio="f"/>
                <v:textbox inset="0mm,0mm,0mm,0mm">
                  <w:txbxContent>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2.1 Research Framework</w:t>
                      </w:r>
                    </w:p>
                    <w:p>
                      <w:pPr>
                        <w:spacing w:after="0" w:line="360" w:lineRule="auto"/>
                        <w:jc w:val="center"/>
                        <w:rPr>
                          <w:rFonts w:ascii="Times New Roman" w:hAnsi="Times New Roman" w:cs="Times New Roman"/>
                          <w:b/>
                          <w:sz w:val="24"/>
                          <w:szCs w:val="24"/>
                        </w:rPr>
                      </w:pPr>
                    </w:p>
                  </w:txbxContent>
                </v:textbox>
              </v:shape>
            </w:pict>
          </mc:Fallback>
        </mc:AlternateConten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
          <w:bCs/>
          <w:sz w:val="24"/>
          <w:szCs w:val="24"/>
          <w:highlight w:val="none"/>
        </w:rPr>
      </w:pPr>
      <w:r>
        <w:rPr>
          <w:rFonts w:hint="default" w:ascii="Arial" w:hAnsi="Arial" w:cs="Arial"/>
          <w:sz w:val="24"/>
          <w:szCs w:val="24"/>
          <w:highlight w:val="none"/>
        </w:rPr>
        <w:t xml:space="preserve">Above is the research framework of this study to find out whether </w:t>
      </w:r>
      <w:r>
        <w:rPr>
          <w:rFonts w:hint="default" w:ascii="Arial" w:hAnsi="Arial" w:eastAsia="SimSun" w:cs="Arial"/>
          <w:sz w:val="24"/>
          <w:szCs w:val="24"/>
          <w:highlight w:val="none"/>
          <w:lang w:eastAsia="zh-CN"/>
        </w:rPr>
        <w:t>platform d</w:t>
      </w:r>
      <w:r>
        <w:rPr>
          <w:rFonts w:hint="default" w:ascii="Arial" w:hAnsi="Arial" w:cs="Arial"/>
          <w:sz w:val="24"/>
          <w:szCs w:val="24"/>
          <w:highlight w:val="none"/>
        </w:rPr>
        <w:t>esign, security</w:t>
      </w:r>
      <w:r>
        <w:rPr>
          <w:rFonts w:hint="default" w:ascii="Arial" w:hAnsi="Arial" w:eastAsia="SimSun" w:cs="Arial"/>
          <w:sz w:val="24"/>
          <w:szCs w:val="24"/>
          <w:highlight w:val="none"/>
          <w:lang w:eastAsia="zh-CN"/>
        </w:rPr>
        <w:t>, and</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choice</w:t>
      </w:r>
      <w:r>
        <w:rPr>
          <w:rFonts w:hint="default" w:ascii="Arial" w:hAnsi="Arial" w:cs="Arial"/>
          <w:sz w:val="24"/>
          <w:szCs w:val="24"/>
          <w:highlight w:val="none"/>
        </w:rPr>
        <w:t xml:space="preserve"> that represents independent variables have a significant effect on customer e-loyalty that represents the dependent variable.</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79" w:name="_Toc9148"/>
      <w:bookmarkStart w:id="80" w:name="_Toc4066"/>
      <w:r>
        <w:rPr>
          <w:rFonts w:hint="default" w:ascii="Arial" w:hAnsi="Arial" w:cs="Arial"/>
          <w:sz w:val="24"/>
          <w:szCs w:val="24"/>
          <w:highlight w:val="none"/>
        </w:rPr>
        <w:t>2.6 Summary</w:t>
      </w:r>
      <w:bookmarkEnd w:id="79"/>
      <w:bookmarkEnd w:id="80"/>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lang w:eastAsia="ja-JP"/>
        </w:rPr>
      </w:pPr>
      <w:r>
        <w:rPr>
          <w:rFonts w:hint="default" w:ascii="Arial" w:hAnsi="Arial" w:cs="Arial"/>
          <w:sz w:val="24"/>
          <w:szCs w:val="24"/>
          <w:highlight w:val="none"/>
        </w:rPr>
        <w:t>The data found in this chapter furnishes a concise examination concerning the assessment and mindful of this investigation. The dependent variables</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partner with independent</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variable is expressed in the hypotheses structure. In the following part, the whole hypotheses will be evaluated depending on the respondent with appropriate research methods.</w:t>
      </w:r>
      <w:bookmarkStart w:id="81" w:name="_Toc19966"/>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lang w:eastAsia="ja-JP"/>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lang w:eastAsia="ja-JP"/>
        </w:rPr>
      </w:pPr>
    </w:p>
    <w:p>
      <w:pPr>
        <w:pStyle w:val="2"/>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eastAsia="ja-JP"/>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lang w:eastAsia="ja-JP"/>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lang w:eastAsia="ja-JP"/>
        </w:rPr>
      </w:pPr>
      <w:bookmarkStart w:id="82" w:name="_Toc14634"/>
      <w:r>
        <w:rPr>
          <w:rFonts w:hint="default" w:ascii="Arial" w:hAnsi="Arial" w:cs="Arial"/>
          <w:sz w:val="24"/>
          <w:szCs w:val="24"/>
          <w:highlight w:val="none"/>
          <w:lang w:eastAsia="ja-JP"/>
        </w:rPr>
        <w:t>CHAPTER THREE</w:t>
      </w:r>
      <w:bookmarkEnd w:id="81"/>
      <w:bookmarkEnd w:id="82"/>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eastAsia="ja-JP"/>
        </w:rPr>
      </w:pPr>
      <w:bookmarkStart w:id="83" w:name="_Toc20722"/>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84" w:name="_Toc22896"/>
      <w:r>
        <w:rPr>
          <w:rFonts w:hint="default" w:ascii="Arial" w:hAnsi="Arial" w:cs="Arial"/>
          <w:sz w:val="24"/>
          <w:szCs w:val="24"/>
          <w:highlight w:val="none"/>
          <w:lang w:eastAsia="ja-JP"/>
        </w:rPr>
        <w:t>3.0 RESEARCH METHODOLOGY</w:t>
      </w:r>
      <w:bookmarkEnd w:id="83"/>
      <w:bookmarkEnd w:id="84"/>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85" w:name="_Toc29976"/>
      <w:bookmarkStart w:id="86" w:name="_Toc26412"/>
      <w:r>
        <w:rPr>
          <w:rFonts w:hint="default" w:ascii="Arial" w:hAnsi="Arial" w:cs="Arial"/>
          <w:sz w:val="24"/>
          <w:szCs w:val="24"/>
          <w:highlight w:val="none"/>
        </w:rPr>
        <w:t>3.1 Introduction</w:t>
      </w:r>
      <w:bookmarkEnd w:id="85"/>
      <w:bookmarkEnd w:id="86"/>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In this chapter, it will identify research hypotheses to know the possibility and relationship between factors influencing e-loyalty among online customers in Malaysia. Then, a pilot study will be prepared for future collecting the data from relative groups of people in analysis, recording, calculating, and classifying the receivable data using the SPSS method. Moreover, there are meanings given to each data analysis to understand the function of it.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87" w:name="_Toc623"/>
      <w:bookmarkStart w:id="88" w:name="_Toc4641"/>
      <w:r>
        <w:rPr>
          <w:rFonts w:hint="default" w:ascii="Arial" w:hAnsi="Arial" w:cs="Arial"/>
          <w:sz w:val="24"/>
          <w:szCs w:val="24"/>
          <w:highlight w:val="none"/>
        </w:rPr>
        <w:t>3.2 Research Hypotheses</w:t>
      </w:r>
      <w:bookmarkEnd w:id="87"/>
      <w:bookmarkEnd w:id="88"/>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bCs/>
          <w:sz w:val="24"/>
          <w:szCs w:val="24"/>
          <w:highlight w:val="none"/>
        </w:rPr>
      </w:pPr>
      <w:bookmarkStart w:id="89" w:name="_Toc9537"/>
      <w:bookmarkStart w:id="90" w:name="_Toc17767"/>
      <w:bookmarkStart w:id="91" w:name="_Toc19943"/>
      <w:bookmarkStart w:id="92" w:name="_Toc24339"/>
      <w:r>
        <w:rPr>
          <w:rFonts w:hint="default" w:ascii="Arial" w:hAnsi="Arial" w:cs="Arial" w:eastAsiaTheme="majorEastAsia"/>
          <w:bCs/>
          <w:sz w:val="24"/>
          <w:szCs w:val="24"/>
          <w:highlight w:val="none"/>
        </w:rPr>
        <w:t>Based on the previous studies, there are many factors influencing e-loyalty among online customers in Malaysia. The research hypotheses are proposed below:</w:t>
      </w:r>
      <w:bookmarkEnd w:id="89"/>
      <w:bookmarkEnd w:id="90"/>
      <w:bookmarkEnd w:id="91"/>
      <w:bookmarkEnd w:id="92"/>
      <w:r>
        <w:rPr>
          <w:rFonts w:hint="default" w:ascii="Arial" w:hAnsi="Arial" w:cs="Arial" w:eastAsiaTheme="majorEastAsia"/>
          <w:bCs/>
          <w:sz w:val="24"/>
          <w:szCs w:val="24"/>
          <w:highlight w:val="none"/>
        </w:rPr>
        <w:t xml:space="preserve"> </w:t>
      </w:r>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bCs/>
          <w:sz w:val="24"/>
          <w:szCs w:val="24"/>
          <w:highlight w:val="none"/>
        </w:rPr>
      </w:pPr>
      <w:bookmarkStart w:id="93" w:name="_Toc32680"/>
      <w:bookmarkStart w:id="94" w:name="_Toc6540"/>
      <w:bookmarkStart w:id="95" w:name="_Toc29603"/>
      <w:bookmarkStart w:id="96" w:name="_Toc14604"/>
      <w:r>
        <w:rPr>
          <w:rFonts w:hint="default" w:ascii="Arial" w:hAnsi="Arial" w:cs="Arial" w:eastAsiaTheme="majorEastAsia"/>
          <w:bCs/>
          <w:sz w:val="24"/>
          <w:szCs w:val="24"/>
          <w:highlight w:val="none"/>
        </w:rPr>
        <w:t xml:space="preserve">H1: There is a significant positive relationship between </w:t>
      </w:r>
      <w:r>
        <w:rPr>
          <w:rFonts w:hint="default" w:ascii="Arial" w:hAnsi="Arial" w:eastAsia="SimSun" w:cs="Arial"/>
          <w:bCs/>
          <w:sz w:val="24"/>
          <w:szCs w:val="24"/>
          <w:highlight w:val="none"/>
          <w:lang w:eastAsia="zh-CN"/>
        </w:rPr>
        <w:t xml:space="preserve">platform </w:t>
      </w:r>
      <w:r>
        <w:rPr>
          <w:rFonts w:hint="default" w:ascii="Arial" w:hAnsi="Arial" w:cs="Arial" w:eastAsiaTheme="majorEastAsia"/>
          <w:bCs/>
          <w:sz w:val="24"/>
          <w:szCs w:val="24"/>
          <w:highlight w:val="none"/>
        </w:rPr>
        <w:t>design and e-loyalty among online customers in Malaysia.</w:t>
      </w:r>
      <w:bookmarkEnd w:id="93"/>
      <w:bookmarkEnd w:id="94"/>
      <w:bookmarkEnd w:id="95"/>
      <w:bookmarkEnd w:id="96"/>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bCs/>
          <w:sz w:val="24"/>
          <w:szCs w:val="24"/>
          <w:highlight w:val="none"/>
        </w:rPr>
      </w:pPr>
      <w:bookmarkStart w:id="97" w:name="_Toc26087"/>
      <w:bookmarkStart w:id="98" w:name="_Toc5560"/>
      <w:bookmarkStart w:id="99" w:name="_Toc14497"/>
      <w:bookmarkStart w:id="100" w:name="_Toc31635"/>
      <w:r>
        <w:rPr>
          <w:rFonts w:hint="default" w:ascii="Arial" w:hAnsi="Arial" w:cs="Arial" w:eastAsiaTheme="majorEastAsia"/>
          <w:bCs/>
          <w:sz w:val="24"/>
          <w:szCs w:val="24"/>
          <w:highlight w:val="none"/>
        </w:rPr>
        <w:t>H2: There is a significant positive relationship between security and e-loyalty among online customers in Malaysia.</w:t>
      </w:r>
      <w:bookmarkEnd w:id="97"/>
      <w:bookmarkEnd w:id="98"/>
      <w:bookmarkEnd w:id="99"/>
      <w:bookmarkEnd w:id="100"/>
    </w:p>
    <w:p>
      <w:pPr>
        <w:keepNext/>
        <w:keepLines/>
        <w:pageBreakBefore w:val="0"/>
        <w:widowControl/>
        <w:kinsoku/>
        <w:wordWrap/>
        <w:overflowPunct/>
        <w:topLinePunct w:val="0"/>
        <w:bidi w:val="0"/>
        <w:snapToGrid/>
        <w:spacing w:after="0" w:line="360" w:lineRule="auto"/>
        <w:jc w:val="both"/>
        <w:textAlignment w:val="auto"/>
        <w:outlineLvl w:val="1"/>
        <w:rPr>
          <w:rFonts w:hint="default" w:ascii="Arial" w:hAnsi="Arial" w:cs="Arial" w:eastAsiaTheme="majorEastAsia"/>
          <w:bCs/>
          <w:sz w:val="24"/>
          <w:szCs w:val="24"/>
          <w:highlight w:val="none"/>
        </w:rPr>
      </w:pPr>
      <w:bookmarkStart w:id="101" w:name="_Toc28628"/>
      <w:bookmarkStart w:id="102" w:name="_Toc23101"/>
      <w:bookmarkStart w:id="103" w:name="_Toc12562"/>
      <w:bookmarkStart w:id="104" w:name="_Toc4742"/>
      <w:r>
        <w:rPr>
          <w:rFonts w:hint="default" w:ascii="Arial" w:hAnsi="Arial" w:cs="Arial" w:eastAsiaTheme="majorEastAsia"/>
          <w:bCs/>
          <w:sz w:val="24"/>
          <w:szCs w:val="24"/>
          <w:highlight w:val="none"/>
        </w:rPr>
        <w:t>H</w:t>
      </w:r>
      <w:r>
        <w:rPr>
          <w:rFonts w:hint="default" w:ascii="Arial" w:hAnsi="Arial" w:eastAsia="SimSun" w:cs="Arial"/>
          <w:bCs/>
          <w:sz w:val="24"/>
          <w:szCs w:val="24"/>
          <w:highlight w:val="none"/>
          <w:lang w:eastAsia="zh-CN"/>
        </w:rPr>
        <w:t>3</w:t>
      </w:r>
      <w:r>
        <w:rPr>
          <w:rFonts w:hint="default" w:ascii="Arial" w:hAnsi="Arial" w:cs="Arial" w:eastAsiaTheme="majorEastAsia"/>
          <w:bCs/>
          <w:sz w:val="24"/>
          <w:szCs w:val="24"/>
          <w:highlight w:val="none"/>
        </w:rPr>
        <w:t>: There is a significant positive relationship between choice and e-loyalty among online customers in Malaysia.</w:t>
      </w:r>
      <w:bookmarkEnd w:id="101"/>
      <w:bookmarkEnd w:id="102"/>
      <w:bookmarkEnd w:id="103"/>
      <w:bookmarkEnd w:id="104"/>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05" w:name="_Toc31414"/>
      <w:bookmarkStart w:id="106" w:name="_Toc31519"/>
      <w:r>
        <w:rPr>
          <w:rFonts w:hint="default" w:ascii="Arial" w:hAnsi="Arial" w:cs="Arial"/>
          <w:sz w:val="24"/>
          <w:szCs w:val="24"/>
          <w:highlight w:val="none"/>
        </w:rPr>
        <w:t>3.3 Research Instrument</w:t>
      </w:r>
      <w:bookmarkEnd w:id="105"/>
      <w:bookmarkEnd w:id="106"/>
    </w:p>
    <w:p>
      <w:pPr>
        <w:pageBreakBefore w:val="0"/>
        <w:widowControl/>
        <w:kinsoku/>
        <w:wordWrap/>
        <w:overflowPunct/>
        <w:topLinePunct w:val="0"/>
        <w:bidi w:val="0"/>
        <w:snapToGrid/>
        <w:spacing w:after="0" w:line="360" w:lineRule="auto"/>
        <w:jc w:val="both"/>
        <w:textAlignment w:val="auto"/>
        <w:rPr>
          <w:rFonts w:hint="default" w:ascii="Arial" w:hAnsi="Arial" w:eastAsia="SimHei" w:cs="Arial"/>
          <w:b/>
          <w:sz w:val="24"/>
          <w:szCs w:val="24"/>
          <w:highlight w:val="none"/>
        </w:rPr>
      </w:pPr>
      <w:r>
        <w:rPr>
          <w:rFonts w:hint="default" w:ascii="Arial" w:hAnsi="Arial" w:cs="Arial" w:eastAsiaTheme="majorEastAsia"/>
          <w:bCs/>
          <w:sz w:val="24"/>
          <w:szCs w:val="24"/>
          <w:highlight w:val="none"/>
        </w:rPr>
        <w:t xml:space="preserve">The research instrument can </w:t>
      </w:r>
      <w:r>
        <w:rPr>
          <w:rFonts w:hint="default" w:ascii="Arial" w:hAnsi="Arial" w:eastAsia="SimSun" w:cs="Arial"/>
          <w:bCs/>
          <w:sz w:val="24"/>
          <w:szCs w:val="24"/>
          <w:highlight w:val="none"/>
          <w:lang w:eastAsia="zh-CN"/>
        </w:rPr>
        <w:t>use the</w:t>
      </w:r>
      <w:r>
        <w:rPr>
          <w:rFonts w:hint="default" w:ascii="Arial" w:hAnsi="Arial" w:cs="Arial" w:eastAsiaTheme="majorEastAsia"/>
          <w:bCs/>
          <w:sz w:val="24"/>
          <w:szCs w:val="24"/>
          <w:highlight w:val="none"/>
        </w:rPr>
        <w:t xml:space="preserve"> quantitative research method</w:t>
      </w:r>
      <w:r>
        <w:rPr>
          <w:rFonts w:hint="default" w:ascii="Arial" w:hAnsi="Arial" w:eastAsia="SimSun" w:cs="Arial"/>
          <w:bCs/>
          <w:sz w:val="24"/>
          <w:szCs w:val="24"/>
          <w:highlight w:val="none"/>
          <w:lang w:eastAsia="zh-CN"/>
        </w:rPr>
        <w:t>,</w:t>
      </w:r>
      <w:r>
        <w:rPr>
          <w:rFonts w:hint="default" w:ascii="Arial" w:hAnsi="Arial" w:cs="Arial" w:eastAsiaTheme="majorEastAsia"/>
          <w:bCs/>
          <w:sz w:val="24"/>
          <w:szCs w:val="24"/>
          <w:highlight w:val="none"/>
        </w:rPr>
        <w:t xml:space="preserve"> </w:t>
      </w:r>
      <w:r>
        <w:rPr>
          <w:rFonts w:hint="default" w:ascii="Arial" w:hAnsi="Arial" w:eastAsia="SimSun" w:cs="Arial"/>
          <w:bCs/>
          <w:sz w:val="24"/>
          <w:szCs w:val="24"/>
          <w:highlight w:val="none"/>
          <w:lang w:eastAsia="zh-CN"/>
        </w:rPr>
        <w:t xml:space="preserve">the </w:t>
      </w:r>
      <w:r>
        <w:rPr>
          <w:rFonts w:hint="default" w:ascii="Arial" w:hAnsi="Arial" w:cs="Arial" w:eastAsiaTheme="majorEastAsia"/>
          <w:bCs/>
          <w:sz w:val="24"/>
          <w:szCs w:val="24"/>
          <w:highlight w:val="none"/>
        </w:rPr>
        <w:t xml:space="preserve">ways of collecting data helps in assessing the dependability of the data </w:t>
      </w:r>
      <w:sdt>
        <w:sdtPr>
          <w:rPr>
            <w:rFonts w:hint="default" w:ascii="Arial" w:hAnsi="Arial" w:cs="Arial" w:eastAsiaTheme="majorEastAsia"/>
            <w:bCs/>
            <w:sz w:val="24"/>
            <w:szCs w:val="24"/>
            <w:highlight w:val="none"/>
          </w:rPr>
          <w:id w:val="-900594920"/>
        </w:sdtPr>
        <w:sdtEndPr>
          <w:rPr>
            <w:rFonts w:hint="default" w:ascii="Arial" w:hAnsi="Arial" w:cs="Arial" w:eastAsiaTheme="majorEastAsia"/>
            <w:bCs/>
            <w:sz w:val="24"/>
            <w:szCs w:val="24"/>
            <w:highlight w:val="none"/>
          </w:rPr>
        </w:sdtEndPr>
        <w:sdtContent>
          <w:r>
            <w:rPr>
              <w:rFonts w:hint="default" w:ascii="Arial" w:hAnsi="Arial" w:cs="Arial" w:eastAsiaTheme="majorEastAsia"/>
              <w:bCs/>
              <w:sz w:val="24"/>
              <w:szCs w:val="24"/>
              <w:highlight w:val="none"/>
            </w:rPr>
            <w:fldChar w:fldCharType="begin"/>
          </w:r>
          <w:r>
            <w:rPr>
              <w:rFonts w:hint="default" w:ascii="Arial" w:hAnsi="Arial" w:cs="Arial" w:eastAsiaTheme="majorEastAsia"/>
              <w:bCs/>
              <w:sz w:val="24"/>
              <w:szCs w:val="24"/>
              <w:highlight w:val="none"/>
            </w:rPr>
            <w:instrText xml:space="preserve"> CITATION Zoh13 \l 1033 </w:instrText>
          </w:r>
          <w:r>
            <w:rPr>
              <w:rFonts w:hint="default" w:ascii="Arial" w:hAnsi="Arial" w:cs="Arial" w:eastAsiaTheme="majorEastAsia"/>
              <w:bCs/>
              <w:sz w:val="24"/>
              <w:szCs w:val="24"/>
              <w:highlight w:val="none"/>
            </w:rPr>
            <w:fldChar w:fldCharType="separate"/>
          </w:r>
          <w:r>
            <w:rPr>
              <w:rFonts w:hint="default" w:ascii="Arial" w:hAnsi="Arial" w:cs="Arial" w:eastAsiaTheme="majorEastAsia"/>
              <w:sz w:val="24"/>
              <w:szCs w:val="24"/>
              <w:highlight w:val="none"/>
            </w:rPr>
            <w:t>(Zohrabi, 2013)</w:t>
          </w:r>
          <w:r>
            <w:rPr>
              <w:rFonts w:hint="default" w:ascii="Arial" w:hAnsi="Arial" w:cs="Arial" w:eastAsiaTheme="majorEastAsia"/>
              <w:bCs/>
              <w:sz w:val="24"/>
              <w:szCs w:val="24"/>
              <w:highlight w:val="none"/>
            </w:rPr>
            <w:fldChar w:fldCharType="end"/>
          </w:r>
        </w:sdtContent>
      </w:sdt>
      <w:r>
        <w:rPr>
          <w:rFonts w:hint="default" w:ascii="Arial" w:hAnsi="Arial" w:cs="Arial" w:eastAsiaTheme="majorEastAsia"/>
          <w:bCs/>
          <w:sz w:val="24"/>
          <w:szCs w:val="24"/>
          <w:highlight w:val="none"/>
        </w:rPr>
        <w:t xml:space="preserve">. </w:t>
      </w:r>
      <w:bookmarkStart w:id="107" w:name="_Toc24755"/>
      <w:bookmarkStart w:id="108" w:name="_Toc10065"/>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09" w:name="_Toc4824"/>
      <w:r>
        <w:rPr>
          <w:rFonts w:hint="default" w:ascii="Arial" w:hAnsi="Arial" w:cs="Arial"/>
          <w:sz w:val="24"/>
          <w:szCs w:val="24"/>
          <w:highlight w:val="none"/>
        </w:rPr>
        <w:t>3.3.</w:t>
      </w:r>
      <w:r>
        <w:rPr>
          <w:rFonts w:hint="default" w:ascii="Arial" w:hAnsi="Arial" w:cs="Arial"/>
          <w:sz w:val="24"/>
          <w:szCs w:val="24"/>
          <w:highlight w:val="none"/>
          <w:lang w:eastAsia="zh-CN"/>
        </w:rPr>
        <w:t>1</w:t>
      </w:r>
      <w:r>
        <w:rPr>
          <w:rFonts w:hint="default" w:ascii="Arial" w:hAnsi="Arial" w:cs="Arial"/>
          <w:sz w:val="24"/>
          <w:szCs w:val="24"/>
          <w:highlight w:val="none"/>
        </w:rPr>
        <w:t xml:space="preserve"> Quantitative Research Method</w:t>
      </w:r>
      <w:bookmarkEnd w:id="107"/>
      <w:bookmarkEnd w:id="108"/>
      <w:bookmarkEnd w:id="109"/>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Quantitative research is characterized as research including the organization of a lot of organized inquiries with foreordained reaction choices to a substantial number of respondents. It’s occasionally alluded to as “survey research”. Moreover, it includes a sizable delegate test of the population and a formalized methodology for collecting the information. It can be achieved through a questionnaire, printouts, mobile devices, PCs, and so on(Burns et al., 2017).  Researchers will choose quantitative research whenever there is headcount needed, comparison overviews, and behavior</w:t>
      </w:r>
      <w:sdt>
        <w:sdtPr>
          <w:rPr>
            <w:rFonts w:hint="default" w:ascii="Arial" w:hAnsi="Arial" w:cs="Arial"/>
            <w:sz w:val="24"/>
            <w:szCs w:val="24"/>
            <w:highlight w:val="none"/>
          </w:rPr>
          <w:id w:val="-2104947049"/>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Hag06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(Hague, 2006)</w:t>
          </w:r>
          <w:r>
            <w:rPr>
              <w:rFonts w:hint="default" w:ascii="Arial" w:hAnsi="Arial" w:cs="Arial"/>
              <w:sz w:val="24"/>
              <w:szCs w:val="24"/>
              <w:highlight w:val="none"/>
            </w:rPr>
            <w:fldChar w:fldCharType="end"/>
          </w:r>
        </w:sdtContent>
      </w:sdt>
      <w:r>
        <w:rPr>
          <w:rFonts w:hint="default" w:ascii="Arial" w:hAnsi="Arial" w:cs="Arial"/>
          <w:sz w:val="24"/>
          <w:szCs w:val="24"/>
          <w:highlight w:val="none"/>
        </w:rPr>
        <w:t>. Besides, the data must accumulate follow an orderly procedure that is a great extent numerical in nature. Most significantly, all the items of the questionnaires or surveys are predominantly created dependent on the research questions and research objectives</w:t>
      </w:r>
      <w:sdt>
        <w:sdtPr>
          <w:rPr>
            <w:rFonts w:hint="default" w:ascii="Arial" w:hAnsi="Arial" w:cs="Arial"/>
            <w:sz w:val="24"/>
            <w:szCs w:val="24"/>
            <w:highlight w:val="none"/>
          </w:rPr>
          <w:id w:val="280387492"/>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Zoh13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(Zohrabi, 2013)</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To complete the research, a quantitative method is chosen in which a questionnaire research method will be conducted to collect useful information from the audience in calculating the result. The reason for utilizing this technique is to decide the accurate and precise information on this investigation. It can distribute to multiple target respondents at the same time with little time consuming than doing an interview. Also, through distributing questionnaire can support the larger sample size which is dependable as this research need </w:t>
      </w:r>
      <w:r>
        <w:rPr>
          <w:rFonts w:hint="default" w:ascii="Arial" w:hAnsi="Arial" w:eastAsia="SimSun" w:cs="Arial"/>
          <w:sz w:val="24"/>
          <w:szCs w:val="24"/>
          <w:highlight w:val="none"/>
          <w:lang w:eastAsia="zh-CN"/>
        </w:rPr>
        <w:t xml:space="preserve">385 </w:t>
      </w:r>
      <w:r>
        <w:rPr>
          <w:rFonts w:hint="default" w:ascii="Arial" w:hAnsi="Arial" w:cs="Arial"/>
          <w:sz w:val="24"/>
          <w:szCs w:val="24"/>
          <w:highlight w:val="none"/>
        </w:rPr>
        <w:t xml:space="preserve">respondents to finish the analysis of the topic on how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design, security, and </w:t>
      </w:r>
      <w:r>
        <w:rPr>
          <w:rFonts w:hint="default" w:ascii="Arial" w:hAnsi="Arial" w:eastAsia="SimSun" w:cs="Arial"/>
          <w:sz w:val="24"/>
          <w:szCs w:val="24"/>
          <w:highlight w:val="none"/>
          <w:lang w:eastAsia="zh-CN"/>
        </w:rPr>
        <w:t>choice</w:t>
      </w:r>
      <w:r>
        <w:rPr>
          <w:rFonts w:hint="default" w:ascii="Arial" w:hAnsi="Arial" w:cs="Arial"/>
          <w:sz w:val="24"/>
          <w:szCs w:val="24"/>
          <w:highlight w:val="none"/>
        </w:rPr>
        <w:t xml:space="preserve"> bring effect on customer e-loyalty. Additionally, this technique helps to collect data for the user to know the practice regarding purchasing behavior and the desire to make a repeat purchase of the online buyers. So, the answers get from the respondents can be interpreted and analyzed easily and objectively in this research. </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10" w:name="_Toc17015"/>
      <w:bookmarkStart w:id="111" w:name="_Toc25085"/>
      <w:r>
        <w:rPr>
          <w:rFonts w:hint="default" w:ascii="Arial" w:hAnsi="Arial" w:cs="Arial"/>
          <w:sz w:val="24"/>
          <w:szCs w:val="24"/>
          <w:highlight w:val="none"/>
        </w:rPr>
        <w:t>3.4 Pilot Study</w:t>
      </w:r>
      <w:bookmarkEnd w:id="110"/>
      <w:bookmarkEnd w:id="111"/>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 pilot study refers to the survey to utilize a limited number of respondents and regularly utilize less rigorous sampling techniques than are employed in huge and quantitative studies (Burns et al., 2017). Followed by Junyong (2017), he said that the pilot test is significant for the improvement of the quality and efficiency of the study. Moreover, it is conducted to evaluate the feasibility of the study protocol, inspect the randomization and blinding procedure, increase the researchers' involvement in the investigation techniques, select the most appropriate primary outcome, and give an appraisal for sample size calculation.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However, it is often misused, mistreated, and misrepresented to the respondents. A well-directed pilot study normally comes with clear points and targets within a formal framework. It can lead to high-quality research and scientifically valid work that brings benefits to the publicity. Therefore, a researcher has to build up his or her skills, pick the correct strategies, and cautiously plan for all parts of the procedure. Also, the questionnaire should be tested and get an opinion from the respondents before placing it into the SPSS system to determine the reliability of the questionnaire</w:t>
      </w:r>
      <w:sdt>
        <w:sdtPr>
          <w:rPr>
            <w:rFonts w:hint="default" w:ascii="Arial" w:hAnsi="Arial" w:cs="Arial"/>
            <w:sz w:val="24"/>
            <w:szCs w:val="24"/>
            <w:highlight w:val="none"/>
          </w:rPr>
          <w:id w:val="1324153245"/>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Owe15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(Doody &amp; Doody,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Before fully distribute the questionnaire, there is a pre-test questionnaire had distributed to </w:t>
      </w:r>
      <w:r>
        <w:rPr>
          <w:rFonts w:hint="default" w:ascii="Arial" w:hAnsi="Arial" w:eastAsia="SimSun" w:cs="Arial"/>
          <w:sz w:val="24"/>
          <w:szCs w:val="24"/>
          <w:highlight w:val="none"/>
          <w:lang w:eastAsia="zh-CN"/>
        </w:rPr>
        <w:t>32</w:t>
      </w:r>
      <w:r>
        <w:rPr>
          <w:rFonts w:hint="default" w:ascii="Arial" w:hAnsi="Arial" w:cs="Arial"/>
          <w:sz w:val="24"/>
          <w:szCs w:val="24"/>
          <w:highlight w:val="none"/>
        </w:rPr>
        <w:t xml:space="preserve"> respondents who live in Klang Valley, Malaysia to understand the problems existing in the questionnaire as well as to ensure the reliability of the question included. The collected data has tested on the latest version of SPSS by employing Cronbach's Alpha test to know the reliability of the pilot test. The feedback getting from the first </w:t>
      </w:r>
      <w:r>
        <w:rPr>
          <w:rFonts w:hint="default" w:ascii="Arial" w:hAnsi="Arial" w:eastAsia="SimSun" w:cs="Arial"/>
          <w:sz w:val="24"/>
          <w:szCs w:val="24"/>
          <w:highlight w:val="none"/>
          <w:lang w:eastAsia="zh-CN"/>
        </w:rPr>
        <w:t xml:space="preserve">32 </w:t>
      </w:r>
      <w:r>
        <w:rPr>
          <w:rFonts w:hint="default" w:ascii="Arial" w:hAnsi="Arial" w:cs="Arial"/>
          <w:sz w:val="24"/>
          <w:szCs w:val="24"/>
          <w:highlight w:val="none"/>
        </w:rPr>
        <w:t>respondents has given some clue to modify the question to a clearer and direct point which can easily understand by others.</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12" w:name="_Toc13288"/>
      <w:bookmarkStart w:id="113" w:name="_Toc18014"/>
      <w:r>
        <w:rPr>
          <w:rFonts w:hint="default" w:ascii="Arial" w:hAnsi="Arial" w:cs="Arial"/>
          <w:sz w:val="24"/>
          <w:szCs w:val="24"/>
          <w:highlight w:val="none"/>
        </w:rPr>
        <w:t>3.5 Data Collection</w:t>
      </w:r>
      <w:bookmarkEnd w:id="112"/>
      <w:bookmarkEnd w:id="113"/>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14" w:name="_Toc6786"/>
      <w:bookmarkStart w:id="115" w:name="_Toc6633"/>
      <w:r>
        <w:rPr>
          <w:rFonts w:hint="default" w:ascii="Arial" w:hAnsi="Arial" w:cs="Arial"/>
          <w:sz w:val="24"/>
          <w:szCs w:val="24"/>
          <w:highlight w:val="none"/>
        </w:rPr>
        <w:t>3.5.1 Population</w:t>
      </w:r>
      <w:bookmarkEnd w:id="114"/>
      <w:bookmarkEnd w:id="115"/>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 population is defined as the entire group under study as specified by the objectives of the research project. It is usually the largest and most encompassing entity </w:t>
      </w:r>
      <w:sdt>
        <w:sdtPr>
          <w:rPr>
            <w:rFonts w:hint="default" w:ascii="Arial" w:hAnsi="Arial" w:cs="Arial"/>
            <w:sz w:val="24"/>
            <w:szCs w:val="24"/>
            <w:highlight w:val="none"/>
          </w:rPr>
          <w:id w:val="-1000724339"/>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Placeholder1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(Saunders, M.N.K., Lewis, P., Thornhill, A.,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 As of April 2, 2019, based on the latest United National estimates, the present population of Malaysia is 32,350,893. It is equivalent to 0.42% of the whole world population which ranked at number 45 in the rundown of nations</w:t>
      </w:r>
      <w:sdt>
        <w:sdtPr>
          <w:rPr>
            <w:rFonts w:hint="default" w:ascii="Arial" w:hAnsi="Arial" w:cs="Arial"/>
            <w:sz w:val="24"/>
            <w:szCs w:val="24"/>
            <w:highlight w:val="none"/>
          </w:rPr>
          <w:id w:val="-1693147841"/>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CITATION Mal19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(Malaysia population, 2019)</w:t>
          </w:r>
          <w:r>
            <w:rPr>
              <w:rFonts w:hint="default" w:ascii="Arial" w:hAnsi="Arial" w:cs="Arial"/>
              <w:sz w:val="24"/>
              <w:szCs w:val="24"/>
              <w:highlight w:val="none"/>
            </w:rPr>
            <w:fldChar w:fldCharType="end"/>
          </w:r>
        </w:sdtContent>
      </w:sdt>
      <w:r>
        <w:rPr>
          <w:rFonts w:hint="default" w:ascii="Arial" w:hAnsi="Arial" w:cs="Arial"/>
          <w:sz w:val="24"/>
          <w:szCs w:val="24"/>
          <w:highlight w:val="none"/>
        </w:rPr>
        <w:t>. Then, this statement will be used in determining the target population identified with the research topic and research questions.</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16" w:name="_Toc281"/>
      <w:bookmarkStart w:id="117" w:name="_Toc30259"/>
      <w:r>
        <w:rPr>
          <w:rFonts w:hint="default" w:ascii="Arial" w:hAnsi="Arial" w:cs="Arial"/>
          <w:sz w:val="24"/>
          <w:szCs w:val="24"/>
          <w:highlight w:val="none"/>
        </w:rPr>
        <w:t>3.5.2 Target Population</w:t>
      </w:r>
      <w:bookmarkEnd w:id="116"/>
      <w:bookmarkEnd w:id="117"/>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It refers to a collection of elements identified with the examination study which aim to analyze and understand the reaction of the respondents on the components affecting customer's e-loyalty towards web-based shopping condition in Malaysia </w:t>
      </w:r>
      <w:sdt>
        <w:sdtPr>
          <w:rPr>
            <w:rFonts w:hint="default" w:ascii="Arial" w:hAnsi="Arial" w:cs="Arial"/>
            <w:sz w:val="24"/>
            <w:szCs w:val="24"/>
            <w:highlight w:val="none"/>
          </w:rPr>
          <w:id w:val="22296119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Lie151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(Liew &amp; Falahat,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Accordingly, this investigation will center on the people living in Klang Valley, Malaysia and the target respondents will be the internet users that have always been accessible to the web (SKMM, 2017).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lang w:eastAsia="zh-CN"/>
        </w:rPr>
      </w:pPr>
      <w:r>
        <w:rPr>
          <w:rFonts w:hint="default" w:ascii="Arial" w:hAnsi="Arial" w:cs="Arial"/>
          <w:sz w:val="24"/>
          <w:szCs w:val="24"/>
          <w:highlight w:val="none"/>
        </w:rPr>
        <w:t xml:space="preserve">Additionally, there are no restrictions regarding the customer's age, gender, </w:t>
      </w:r>
      <w:r>
        <w:rPr>
          <w:rFonts w:hint="default" w:ascii="Arial" w:hAnsi="Arial" w:eastAsia="SimSun" w:cs="Arial"/>
          <w:sz w:val="24"/>
          <w:szCs w:val="24"/>
          <w:highlight w:val="none"/>
          <w:lang w:eastAsia="zh-CN"/>
        </w:rPr>
        <w:t>race</w:t>
      </w:r>
      <w:r>
        <w:rPr>
          <w:rFonts w:hint="default" w:ascii="Arial" w:hAnsi="Arial" w:cs="Arial"/>
          <w:sz w:val="24"/>
          <w:szCs w:val="24"/>
          <w:highlight w:val="none"/>
        </w:rPr>
        <w:t xml:space="preserve">, status, income level, and education level. Through the Department of Statistics Malaysia (2018), it stated that the population in </w:t>
      </w:r>
      <w:r>
        <w:rPr>
          <w:rFonts w:hint="default" w:ascii="Arial" w:hAnsi="Arial" w:eastAsia="SimSun" w:cs="Arial"/>
          <w:sz w:val="24"/>
          <w:szCs w:val="24"/>
          <w:highlight w:val="none"/>
          <w:lang w:eastAsia="zh-CN"/>
        </w:rPr>
        <w:t>Klang Valley</w:t>
      </w:r>
      <w:r>
        <w:rPr>
          <w:rFonts w:hint="default" w:ascii="Arial" w:hAnsi="Arial" w:cs="Arial"/>
          <w:sz w:val="24"/>
          <w:szCs w:val="24"/>
          <w:highlight w:val="none"/>
        </w:rPr>
        <w:t xml:space="preserve"> was about 6.47 million in 2018 as estimation with having 3.36 million male and 3.11 million female. In this context, online customers are the target respondent to answer the survey as they are the one who reflects in the factors that can bring impact on customer e-loyalty. This can refer back to the SKMM (2018) analysis that Malaysia consists of 28.7 million internet users equivalent to 87.4%</w:t>
      </w:r>
      <w:r>
        <w:rPr>
          <w:rFonts w:hint="default" w:ascii="Arial" w:hAnsi="Arial" w:eastAsia="SimSun" w:cs="Arial"/>
          <w:sz w:val="24"/>
          <w:szCs w:val="24"/>
          <w:highlight w:val="none"/>
          <w:lang w:eastAsia="zh-CN"/>
        </w:rPr>
        <w: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18" w:name="_Toc1783"/>
      <w:bookmarkStart w:id="119" w:name="_Toc26464"/>
      <w:r>
        <w:rPr>
          <w:rFonts w:hint="default" w:ascii="Arial" w:hAnsi="Arial" w:cs="Arial"/>
          <w:sz w:val="24"/>
          <w:szCs w:val="24"/>
          <w:highlight w:val="none"/>
        </w:rPr>
        <w:t>3.5.3 Sampling Technique</w:t>
      </w:r>
      <w:bookmarkEnd w:id="118"/>
      <w:bookmarkEnd w:id="119"/>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major alternative sampling method can be gathered into probability sampling and non-probability sampling methods. It is used to make derivation about a population or to make speculation in connection to existing hypotheses. Fundamentally, this relies upon the decision made for the sampling technique used</w:t>
      </w:r>
      <w:sdt>
        <w:sdtPr>
          <w:rPr>
            <w:rFonts w:hint="default" w:ascii="Arial" w:hAnsi="Arial" w:cs="Arial"/>
            <w:sz w:val="24"/>
            <w:szCs w:val="24"/>
            <w:highlight w:val="none"/>
          </w:rPr>
          <w:id w:val="-85172578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Ham16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(Taherdoost, 2016)</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Firstly, probability sampling methods refer to each component of the population has a known, nonzero </w:t>
      </w:r>
      <w:r>
        <w:rPr>
          <w:rFonts w:hint="default" w:ascii="Arial" w:hAnsi="Arial" w:eastAsia="SimSun" w:cs="Arial"/>
          <w:sz w:val="24"/>
          <w:szCs w:val="24"/>
          <w:highlight w:val="none"/>
          <w:lang w:eastAsia="zh-CN"/>
        </w:rPr>
        <w:t xml:space="preserve">possibility </w:t>
      </w:r>
      <w:r>
        <w:rPr>
          <w:rFonts w:hint="default" w:ascii="Arial" w:hAnsi="Arial" w:cs="Arial"/>
          <w:sz w:val="24"/>
          <w:szCs w:val="24"/>
          <w:highlight w:val="none"/>
        </w:rPr>
        <w:t xml:space="preserve">of choices. It can be categorized into four types which include simple random sampling, stratified random sampling, cluster sampling, and systematic sampling. Simple random sampling is the best known and most generally utilized probability sampling method. At the point when this method is pursued carefully, the laws of probability hold, enabling computation of the degree to which a sample value can be hope to vary from a population value. This distinction is </w:t>
      </w:r>
      <w:r>
        <w:rPr>
          <w:rFonts w:hint="default" w:ascii="Arial" w:hAnsi="Arial" w:eastAsia="SimSun" w:cs="Arial"/>
          <w:sz w:val="24"/>
          <w:szCs w:val="24"/>
          <w:highlight w:val="none"/>
          <w:lang w:eastAsia="zh-CN"/>
        </w:rPr>
        <w:t>mention</w:t>
      </w:r>
      <w:r>
        <w:rPr>
          <w:rFonts w:hint="default" w:ascii="Arial" w:hAnsi="Arial" w:cs="Arial"/>
          <w:sz w:val="24"/>
          <w:szCs w:val="24"/>
          <w:highlight w:val="none"/>
        </w:rPr>
        <w:t xml:space="preserve"> as a sampling error.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In contrast, non-probability samples are those in which explicit components structure the population have been chosen in a nonrandom manner. Non-randomness results when population components are chosen based on convenience because they are simple or inexpensive to reach. There are two types of a non-probability sample which includes quota sampling and convenience sampling. Normally, these methods are mostly used for qualitative research due to the focus on small samples and are proposed to inspect a real life phenomenon instead of making a statistical inference in connection to the wider population. A sample of participants shouldn't be delegate or irregular, yet a reasonable method of reasoning is required for the consideration of certain cases or people as opposed to other people</w:t>
      </w:r>
      <w:sdt>
        <w:sdtPr>
          <w:rPr>
            <w:rFonts w:hint="default" w:ascii="Arial" w:hAnsi="Arial" w:cs="Arial"/>
            <w:sz w:val="24"/>
            <w:szCs w:val="24"/>
            <w:highlight w:val="none"/>
          </w:rPr>
          <w:id w:val="2001154667"/>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Bry15 \l 1033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 (Bryman &amp; Bell, 2015)</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Hence, a simple random method will be applied to analyze this research on the topic to know which factors influence more customer e-loyalty among internet users in Malaysia. The choice of using this method is because it enables us to obtain accurate and credible information with any deviation. Also, after consideration made to deal with a large population, simple random sampling allows every individual to have an equal possibility to be participated as a respondent to answer the survey questionnaire. </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20" w:name="_Toc9364"/>
      <w:bookmarkStart w:id="121" w:name="_Toc27318"/>
      <w:r>
        <w:rPr>
          <w:rFonts w:hint="default" w:ascii="Arial" w:hAnsi="Arial" w:cs="Arial"/>
          <w:sz w:val="24"/>
          <w:szCs w:val="24"/>
          <w:highlight w:val="none"/>
        </w:rPr>
        <w:t>3.5.4 Sample Size</w:t>
      </w:r>
      <w:bookmarkEnd w:id="120"/>
      <w:bookmarkEnd w:id="121"/>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T</w:t>
      </w:r>
      <w:r>
        <w:rPr>
          <w:rFonts w:hint="default" w:ascii="Arial" w:hAnsi="Arial" w:cs="Arial"/>
          <w:sz w:val="24"/>
          <w:szCs w:val="24"/>
          <w:highlight w:val="none"/>
        </w:rPr>
        <w:t>here are</w:t>
      </w:r>
      <w:r>
        <w:rPr>
          <w:rFonts w:hint="default" w:ascii="Arial" w:hAnsi="Arial" w:cs="Arial"/>
          <w:sz w:val="24"/>
          <w:szCs w:val="24"/>
          <w:highlight w:val="none"/>
        </w:rPr>
        <w:t xml:space="preserve"> </w:t>
      </w:r>
      <w:r>
        <w:rPr>
          <w:rFonts w:hint="default" w:ascii="Arial" w:hAnsi="Arial" w:eastAsia="SimSun" w:cs="Arial"/>
          <w:sz w:val="24"/>
          <w:szCs w:val="24"/>
          <w:highlight w:val="none"/>
          <w:lang w:eastAsia="zh-CN"/>
        </w:rPr>
        <w:t xml:space="preserve">385 </w:t>
      </w:r>
      <w:r>
        <w:rPr>
          <w:rFonts w:hint="default" w:ascii="Arial" w:hAnsi="Arial" w:cs="Arial"/>
          <w:sz w:val="24"/>
          <w:szCs w:val="24"/>
          <w:highlight w:val="none"/>
        </w:rPr>
        <w:t xml:space="preserve">respondents </w:t>
      </w:r>
      <w:r>
        <w:rPr>
          <w:rFonts w:hint="default" w:ascii="Arial" w:hAnsi="Arial" w:cs="Arial"/>
          <w:sz w:val="24"/>
          <w:szCs w:val="24"/>
          <w:highlight w:val="none"/>
        </w:rPr>
        <w:t>who will be sampled to enhance the reliability and validity of the data. All the respondents will be chosen from the online customers who live in Klang Valley, Malaysia.</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val="en-MY"/>
        </w:rPr>
      </w:pPr>
      <w:bookmarkStart w:id="122" w:name="_Toc27062"/>
      <w:r>
        <w:rPr>
          <w:rFonts w:hint="default" w:ascii="Arial" w:hAnsi="Arial" w:cs="Arial"/>
          <w:sz w:val="24"/>
          <w:szCs w:val="24"/>
          <w:highlight w:val="none"/>
          <w:lang w:val="en-MY"/>
        </w:rPr>
        <w:t>3.</w:t>
      </w:r>
      <w:r>
        <w:rPr>
          <w:rFonts w:hint="default" w:ascii="Arial" w:hAnsi="Arial" w:cs="Arial"/>
          <w:sz w:val="24"/>
          <w:szCs w:val="24"/>
          <w:highlight w:val="none"/>
        </w:rPr>
        <w:t>6</w:t>
      </w:r>
      <w:r>
        <w:rPr>
          <w:rFonts w:hint="default" w:ascii="Arial" w:hAnsi="Arial" w:cs="Arial"/>
          <w:sz w:val="24"/>
          <w:szCs w:val="24"/>
          <w:highlight w:val="none"/>
          <w:lang w:val="en-MY"/>
        </w:rPr>
        <w:t xml:space="preserve"> </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lang w:val="en-MY"/>
        </w:rPr>
        <w:t>Data collection method</w:t>
      </w:r>
      <w:bookmarkEnd w:id="122"/>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MY"/>
        </w:rPr>
        <w:t xml:space="preserve">Data collection is collected through online questionnaires. Online surveys are the preferred way to collect this research data. By generating Google Form and sending it to friends </w:t>
      </w:r>
      <w:r>
        <w:rPr>
          <w:rFonts w:hint="default" w:ascii="Arial" w:hAnsi="Arial" w:eastAsia="SimSun" w:cs="Arial"/>
          <w:sz w:val="24"/>
          <w:szCs w:val="24"/>
          <w:highlight w:val="none"/>
          <w:lang w:eastAsia="zh-CN"/>
        </w:rPr>
        <w:t xml:space="preserve">via </w:t>
      </w:r>
      <w:r>
        <w:rPr>
          <w:rFonts w:hint="default" w:ascii="Arial" w:hAnsi="Arial" w:cs="Arial"/>
          <w:sz w:val="24"/>
          <w:szCs w:val="24"/>
          <w:highlight w:val="none"/>
          <w:lang w:val="en-MY"/>
        </w:rPr>
        <w:t xml:space="preserve">WhatsApp, friends then send </w:t>
      </w:r>
      <w:r>
        <w:rPr>
          <w:rFonts w:hint="default" w:ascii="Arial" w:hAnsi="Arial" w:eastAsia="SimSun" w:cs="Arial"/>
          <w:sz w:val="24"/>
          <w:szCs w:val="24"/>
          <w:highlight w:val="none"/>
          <w:lang w:eastAsia="zh-CN"/>
        </w:rPr>
        <w:t xml:space="preserve">it </w:t>
      </w:r>
      <w:r>
        <w:rPr>
          <w:rFonts w:hint="default" w:ascii="Arial" w:hAnsi="Arial" w:cs="Arial"/>
          <w:sz w:val="24"/>
          <w:szCs w:val="24"/>
          <w:highlight w:val="none"/>
          <w:lang w:val="en-MY"/>
        </w:rPr>
        <w:t xml:space="preserve">to respondents via social media or Facebook or WhatsApp. </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23" w:name="_Toc24864"/>
      <w:bookmarkStart w:id="124" w:name="_Toc22356"/>
      <w:r>
        <w:rPr>
          <w:rFonts w:hint="default" w:ascii="Arial" w:hAnsi="Arial" w:cs="Arial"/>
          <w:sz w:val="24"/>
          <w:szCs w:val="24"/>
          <w:highlight w:val="none"/>
        </w:rPr>
        <w:t>3.7 Data Analysis</w:t>
      </w:r>
      <w:bookmarkEnd w:id="123"/>
      <w:bookmarkEnd w:id="124"/>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Cs/>
          <w:sz w:val="24"/>
          <w:szCs w:val="24"/>
          <w:highlight w:val="none"/>
        </w:rPr>
      </w:pPr>
      <w:r>
        <w:rPr>
          <w:rFonts w:hint="default" w:ascii="Arial" w:hAnsi="Arial" w:cs="Arial" w:eastAsiaTheme="majorEastAsia"/>
          <w:bCs/>
          <w:sz w:val="24"/>
          <w:szCs w:val="24"/>
          <w:highlight w:val="none"/>
        </w:rPr>
        <w:t>Data analysis is a crucial part of any research as it summarizes all the data with interpretation and evaluation using systematic and consistent thinking to determine a relationship, patterns, or trends. There are assortments of specific data analysis techniques that utilize different measurement scales like ordinal, nominal, and interval scale to assist the success of the researchers to explain the gathered data</w:t>
      </w:r>
      <w:sdt>
        <w:sdtPr>
          <w:rPr>
            <w:rFonts w:hint="default" w:ascii="Arial" w:hAnsi="Arial" w:cs="Arial"/>
            <w:sz w:val="24"/>
            <w:szCs w:val="24"/>
            <w:highlight w:val="none"/>
          </w:rPr>
          <w:id w:val="-1279565165"/>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eastAsiaTheme="majorEastAsia"/>
              <w:bCs/>
              <w:sz w:val="24"/>
              <w:szCs w:val="24"/>
              <w:highlight w:val="none"/>
            </w:rPr>
            <w:instrText xml:space="preserve"> CITATION Lut07 \l 1033 </w:instrText>
          </w:r>
          <w:r>
            <w:rPr>
              <w:rFonts w:hint="default" w:ascii="Arial" w:hAnsi="Arial" w:cs="Arial"/>
              <w:sz w:val="24"/>
              <w:szCs w:val="24"/>
              <w:highlight w:val="none"/>
            </w:rPr>
            <w:fldChar w:fldCharType="separate"/>
          </w:r>
          <w:r>
            <w:rPr>
              <w:rFonts w:hint="default" w:ascii="Arial" w:hAnsi="Arial" w:cs="Arial" w:eastAsiaTheme="majorEastAsia"/>
              <w:bCs/>
              <w:sz w:val="24"/>
              <w:szCs w:val="24"/>
              <w:highlight w:val="none"/>
            </w:rPr>
            <w:t xml:space="preserve"> </w:t>
          </w:r>
          <w:r>
            <w:rPr>
              <w:rFonts w:hint="default" w:ascii="Arial" w:hAnsi="Arial" w:cs="Arial" w:eastAsiaTheme="majorEastAsia"/>
              <w:sz w:val="24"/>
              <w:szCs w:val="24"/>
              <w:highlight w:val="none"/>
            </w:rPr>
            <w:t>(Lutabingwa &amp; Auriacombe, 2007)</w:t>
          </w:r>
          <w:r>
            <w:rPr>
              <w:rFonts w:hint="default" w:ascii="Arial" w:hAnsi="Arial" w:cs="Arial"/>
              <w:sz w:val="24"/>
              <w:szCs w:val="24"/>
              <w:highlight w:val="none"/>
            </w:rPr>
            <w:fldChar w:fldCharType="end"/>
          </w:r>
        </w:sdtContent>
      </w:sdt>
      <w:r>
        <w:rPr>
          <w:rFonts w:hint="default" w:ascii="Arial" w:hAnsi="Arial" w:cs="Arial" w:eastAsiaTheme="majorEastAsia"/>
          <w:bCs/>
          <w:sz w:val="24"/>
          <w:szCs w:val="24"/>
          <w:highlight w:val="none"/>
        </w:rPr>
        <w: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25" w:name="_Toc21455"/>
      <w:bookmarkStart w:id="126" w:name="_Toc21148"/>
      <w:r>
        <w:rPr>
          <w:rFonts w:hint="default" w:ascii="Arial" w:hAnsi="Arial" w:cs="Arial"/>
          <w:sz w:val="24"/>
          <w:szCs w:val="24"/>
          <w:highlight w:val="none"/>
        </w:rPr>
        <w:t>3.7.1 Reliability Test</w:t>
      </w:r>
      <w:bookmarkEnd w:id="125"/>
      <w:bookmarkEnd w:id="126"/>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Reliability is how much measures are free from random error and, therefore, provide consistent data. The less error there is, the more dependable the observation is. Thus, a measurement that is free of error is considered as a correct measure </w:t>
      </w:r>
      <w:sdt>
        <w:sdtPr>
          <w:rPr>
            <w:rFonts w:hint="default" w:ascii="Arial" w:hAnsi="Arial" w:cs="Arial"/>
            <w:sz w:val="24"/>
            <w:szCs w:val="24"/>
            <w:highlight w:val="none"/>
          </w:rPr>
          <w:id w:val="-21512448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Car13 \l 1033 </w:instrText>
          </w:r>
          <w:r>
            <w:rPr>
              <w:rFonts w:hint="default" w:ascii="Arial" w:hAnsi="Arial" w:cs="Arial"/>
              <w:sz w:val="24"/>
              <w:szCs w:val="24"/>
              <w:highlight w:val="none"/>
            </w:rPr>
            <w:fldChar w:fldCharType="separate"/>
          </w:r>
          <w:r>
            <w:rPr>
              <w:rFonts w:hint="default" w:ascii="Arial" w:hAnsi="Arial" w:cs="Arial"/>
              <w:sz w:val="24"/>
              <w:szCs w:val="24"/>
              <w:highlight w:val="none"/>
            </w:rPr>
            <w:t>(McDaniel &amp; Gates, 2013)</w:t>
          </w:r>
          <w:r>
            <w:rPr>
              <w:rFonts w:hint="default" w:ascii="Arial" w:hAnsi="Arial" w:cs="Arial"/>
              <w:sz w:val="24"/>
              <w:szCs w:val="24"/>
              <w:highlight w:val="none"/>
            </w:rPr>
            <w:fldChar w:fldCharType="end"/>
          </w:r>
        </w:sdtContent>
      </w:sdt>
      <w:r>
        <w:rPr>
          <w:rFonts w:hint="default" w:ascii="Arial" w:hAnsi="Arial" w:cs="Arial"/>
          <w:sz w:val="24"/>
          <w:szCs w:val="24"/>
          <w:highlight w:val="none"/>
        </w:rPr>
        <w:t xml:space="preserve">. In this study, Cronbach’s Alpha technique will be used to estimate the mean reliability coefficient. There is a rule of thumb for interpreting alpha of 0.7 and above is good, 0.8 and above is better, and 0.9 and above is the best </w:t>
      </w:r>
      <w:sdt>
        <w:sdtPr>
          <w:rPr>
            <w:rFonts w:hint="default" w:ascii="Arial" w:hAnsi="Arial" w:cs="Arial"/>
            <w:sz w:val="24"/>
            <w:szCs w:val="24"/>
            <w:highlight w:val="none"/>
          </w:rPr>
          <w:id w:val="2068065160"/>
        </w:sdtPr>
        <w:sdtEndPr>
          <w:rPr>
            <w:rFonts w:hint="default" w:ascii="Arial" w:hAnsi="Arial" w:cs="Arial"/>
            <w:sz w:val="24"/>
            <w:szCs w:val="24"/>
            <w:highlight w:val="none"/>
          </w:rPr>
        </w:sdtEndPr>
        <w:sdtContent>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CITATION Moh11 \l 1033 </w:instrText>
          </w:r>
          <w:r>
            <w:rPr>
              <w:rFonts w:hint="default" w:ascii="Arial" w:hAnsi="Arial" w:cs="Arial"/>
              <w:sz w:val="24"/>
              <w:szCs w:val="24"/>
              <w:highlight w:val="none"/>
            </w:rPr>
            <w:fldChar w:fldCharType="separate"/>
          </w:r>
          <w:r>
            <w:rPr>
              <w:rFonts w:hint="default" w:ascii="Arial" w:hAnsi="Arial" w:cs="Arial"/>
              <w:sz w:val="24"/>
              <w:szCs w:val="24"/>
              <w:highlight w:val="none"/>
            </w:rPr>
            <w:t>(Tavakol &amp; Dennick, 2011)</w:t>
          </w:r>
          <w:r>
            <w:rPr>
              <w:rFonts w:hint="default" w:ascii="Arial" w:hAnsi="Arial" w:cs="Arial"/>
              <w:sz w:val="24"/>
              <w:szCs w:val="24"/>
              <w:highlight w:val="none"/>
            </w:rPr>
            <w:fldChar w:fldCharType="end"/>
          </w:r>
        </w:sdtContent>
      </w:sdt>
      <w:r>
        <w:rPr>
          <w:rFonts w:hint="default" w:ascii="Arial" w:hAnsi="Arial" w:cs="Arial"/>
          <w:sz w:val="24"/>
          <w:szCs w:val="24"/>
          <w:highlight w:val="none"/>
        </w:rPr>
        <w: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27" w:name="_Toc25296"/>
      <w:bookmarkStart w:id="128" w:name="_Toc13421"/>
      <w:r>
        <w:rPr>
          <w:rFonts w:hint="default" w:ascii="Arial" w:hAnsi="Arial" w:cs="Arial"/>
          <w:sz w:val="24"/>
          <w:szCs w:val="24"/>
          <w:highlight w:val="none"/>
        </w:rPr>
        <w:t>3.7.2 Descriptive Analysis</w:t>
      </w:r>
      <w:bookmarkEnd w:id="127"/>
      <w:bookmarkEnd w:id="128"/>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Certain estimates of the mean, mode, standard deviation, and range are types of descriptive analysis. It is utilized by researchers to describe the sample database to depict the "typical" respondent and to uncover the general pattern of responses. Ordinarily, it is used early in the investigation procedure and becomes an establishment for subsequent analysis (Saunders et al., 2015).</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29" w:name="_Toc31038"/>
      <w:bookmarkStart w:id="130" w:name="_Toc187"/>
      <w:r>
        <w:rPr>
          <w:rFonts w:hint="default" w:ascii="Arial" w:hAnsi="Arial" w:cs="Arial"/>
          <w:sz w:val="24"/>
          <w:szCs w:val="24"/>
          <w:highlight w:val="none"/>
        </w:rPr>
        <w:t>3.7.3 Correlation Analysis</w:t>
      </w:r>
      <w:bookmarkEnd w:id="129"/>
      <w:bookmarkEnd w:id="130"/>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Correlation analysis is the extent to which changes in a single variable (the dependent variable) are related to changes in another. When two variables exist, Pearson-moment correlation may be used to deal with metric data. The correlation value is in the scope of -1.0 (perfect negative correlation) and +1.0 (perfect positive correlation), besides, 0.0 indicates no relationship between two variables (Saunders et al., 2015). Therefore, the bivariate correlation method has been implemented to determine the relationship between the dependent variable and independent variables in the research.</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31" w:name="_Toc32082"/>
      <w:bookmarkStart w:id="132" w:name="_Toc27303"/>
      <w:r>
        <w:rPr>
          <w:rFonts w:hint="default" w:ascii="Arial" w:hAnsi="Arial" w:cs="Arial"/>
          <w:sz w:val="24"/>
          <w:szCs w:val="24"/>
          <w:highlight w:val="none"/>
        </w:rPr>
        <w:t>3.7.</w:t>
      </w:r>
      <w:r>
        <w:rPr>
          <w:rFonts w:hint="default" w:ascii="Arial" w:hAnsi="Arial" w:cs="Arial"/>
          <w:sz w:val="24"/>
          <w:szCs w:val="24"/>
          <w:highlight w:val="none"/>
          <w:lang w:eastAsia="zh-CN"/>
        </w:rPr>
        <w:t xml:space="preserve">4 </w:t>
      </w:r>
      <w:r>
        <w:rPr>
          <w:rFonts w:hint="default" w:ascii="Arial" w:hAnsi="Arial" w:cs="Arial"/>
          <w:sz w:val="24"/>
          <w:szCs w:val="24"/>
          <w:highlight w:val="none"/>
        </w:rPr>
        <w:t>Multiple Regression Analysis</w:t>
      </w:r>
      <w:bookmarkEnd w:id="131"/>
      <w:bookmarkEnd w:id="132"/>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Regression analysis can be defined as a predictive analysis technique in which one or more variables are used to predict the level of another by use of the straight-line formula. Sometimes, researchers refer this to as simple regression as there are analyzing only two variables. However, multiple regression analysis will be used to assess the significant relationship between more than two variables as per in this study (Burns et al., 2013). </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33" w:name="_Toc12152"/>
      <w:bookmarkStart w:id="134" w:name="_Toc32435"/>
      <w:r>
        <w:rPr>
          <w:rFonts w:hint="default" w:ascii="Arial" w:hAnsi="Arial" w:cs="Arial"/>
          <w:sz w:val="24"/>
          <w:szCs w:val="24"/>
          <w:highlight w:val="none"/>
        </w:rPr>
        <w:t>3.8 Conclusion</w:t>
      </w:r>
      <w:bookmarkEnd w:id="133"/>
      <w:bookmarkEnd w:id="134"/>
    </w:p>
    <w:p>
      <w:pPr>
        <w:pageBreakBefore w:val="0"/>
        <w:widowControl/>
        <w:kinsoku/>
        <w:wordWrap/>
        <w:overflowPunct/>
        <w:topLinePunct w:val="0"/>
        <w:bidi w:val="0"/>
        <w:snapToGrid/>
        <w:spacing w:after="0"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sz w:val="24"/>
          <w:szCs w:val="24"/>
          <w:highlight w:val="none"/>
        </w:rPr>
        <w:t>The research framework and research methodology covered a target population of internet users who lives in Klang Valley, Malaysia. They are chosen randomly to answer a set of questionnaires that is prepared to identify the mistake and modify the question to make it clear and precise. Nonetheless, this study has concluded with the knowledge of how to prepare a project or proposal and find the right target population to collect data review in benefiting a certain range of</w:t>
      </w:r>
      <w:r>
        <w:rPr>
          <w:rFonts w:hint="default" w:ascii="Arial" w:hAnsi="Arial" w:eastAsia="SimSun" w:cs="Arial"/>
          <w:sz w:val="24"/>
          <w:szCs w:val="24"/>
          <w:highlight w:val="none"/>
          <w:lang w:eastAsia="zh-CN"/>
        </w:rPr>
        <w:t xml:space="preserve"> e-commerce platform</w:t>
      </w:r>
      <w:r>
        <w:rPr>
          <w:rFonts w:hint="default" w:ascii="Arial" w:hAnsi="Arial" w:cs="Arial"/>
          <w:sz w:val="24"/>
          <w:szCs w:val="24"/>
          <w:highlight w:val="none"/>
        </w:rPr>
        <w:t>s. There are few analyses such as reliability analysis, descriptive analysis, correlation analysis, and multiple linear regression analysis to be found to engage in this research.</w:t>
      </w:r>
    </w:p>
    <w:p>
      <w:pPr>
        <w:pStyle w:val="2"/>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eastAsia="ja-JP"/>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rPr>
      </w:pPr>
      <w:bookmarkStart w:id="135" w:name="_Toc26256"/>
      <w:r>
        <w:rPr>
          <w:rFonts w:hint="default" w:ascii="Arial" w:hAnsi="Arial" w:cs="Arial"/>
          <w:sz w:val="24"/>
          <w:szCs w:val="24"/>
          <w:highlight w:val="none"/>
          <w:lang w:eastAsia="ja-JP"/>
        </w:rPr>
        <w:t>CHAPTER FOUR</w:t>
      </w:r>
      <w:bookmarkEnd w:id="135"/>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36" w:name="_Toc13996"/>
      <w:r>
        <w:rPr>
          <w:rFonts w:hint="default" w:ascii="Arial" w:hAnsi="Arial" w:cs="Arial"/>
          <w:sz w:val="24"/>
          <w:szCs w:val="24"/>
          <w:highlight w:val="none"/>
          <w:lang w:eastAsia="ja-JP"/>
        </w:rPr>
        <w:t>4.0 DATA ANALYSIS AND DISCUSSION OF FINDINGS</w:t>
      </w:r>
      <w:bookmarkEnd w:id="136"/>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37" w:name="_Toc3121"/>
      <w:r>
        <w:rPr>
          <w:rFonts w:hint="default" w:ascii="Arial" w:hAnsi="Arial" w:cs="Arial"/>
          <w:sz w:val="24"/>
          <w:szCs w:val="24"/>
          <w:highlight w:val="none"/>
        </w:rPr>
        <w:t>4.1 Introduction</w:t>
      </w:r>
      <w:bookmarkEnd w:id="137"/>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This chapter will analyze the result of data collection from the respondents obtain through the distribution of the questionnaire. The IBM software SPSS  will be used to carry the result of the pilot study and data analysis includes reliability test, linearity test, correlation analysis, and multiple regression analysis. All the results to be found will give impacts the hypotheses result of this study.</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38" w:name="_Toc25415"/>
      <w:r>
        <w:rPr>
          <w:rFonts w:hint="default" w:ascii="Arial" w:hAnsi="Arial" w:cs="Arial"/>
          <w:sz w:val="24"/>
          <w:szCs w:val="24"/>
          <w:highlight w:val="none"/>
        </w:rPr>
        <w:t>4.2 Pilot Test</w:t>
      </w:r>
      <w:bookmarkEnd w:id="138"/>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 pilot test is conducted to examine the reliability of the questionnaire. Thus, there are 32 respondents have participated in the survey to see whether the questionnaire is reliable to answer, and yet without having any mistakes.</w:t>
      </w:r>
    </w:p>
    <w:tbl>
      <w:tblPr>
        <w:tblStyle w:val="15"/>
        <w:tblW w:w="26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2"/>
        <w:gridCol w:w="11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692" w:type="dxa"/>
            <w:gridSpan w:val="2"/>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Reliability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512"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Cronbach's Alpha</w:t>
            </w:r>
          </w:p>
        </w:tc>
        <w:tc>
          <w:tcPr>
            <w:tcW w:w="1180"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N of Items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512" w:type="dxa"/>
            <w:tcBorders>
              <w:top w:val="single" w:color="152935"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.861</w:t>
            </w:r>
          </w:p>
        </w:tc>
        <w:tc>
          <w:tcPr>
            <w:tcW w:w="1180" w:type="dxa"/>
            <w:tcBorders>
              <w:top w:val="single" w:color="152935" w:sz="8" w:space="0"/>
              <w:left w:val="single" w:color="E0E0E0" w:sz="8" w:space="0"/>
              <w:bottom w:val="single" w:color="152935"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15</w:t>
            </w:r>
          </w:p>
        </w:tc>
      </w:tr>
    </w:tbl>
    <w:p>
      <w:pPr>
        <w:pageBreakBefore w:val="0"/>
        <w:widowControl/>
        <w:kinsoku/>
        <w:wordWrap/>
        <w:overflowPunct/>
        <w:topLinePunct w:val="0"/>
        <w:bidi w:val="0"/>
        <w:snapToGrid/>
        <w:spacing w:before="240" w:line="360" w:lineRule="auto"/>
        <w:jc w:val="center"/>
        <w:textAlignment w:val="auto"/>
        <w:rPr>
          <w:rFonts w:hint="default" w:ascii="Arial" w:hAnsi="Arial" w:cs="Arial"/>
          <w:sz w:val="24"/>
          <w:szCs w:val="24"/>
          <w:highlight w:val="none"/>
        </w:rPr>
      </w:pPr>
      <w:r>
        <w:rPr>
          <w:rFonts w:hint="default" w:ascii="Arial" w:hAnsi="Arial" w:cs="Arial"/>
          <w:b/>
          <w:sz w:val="24"/>
          <w:szCs w:val="24"/>
          <w:highlight w:val="none"/>
        </w:rPr>
        <w:t>Table 4.1 Pilot Test for All Variables</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above table shows Cronbach’s Alpha of 0.</w:t>
      </w:r>
      <w:r>
        <w:rPr>
          <w:rFonts w:hint="default" w:ascii="Arial" w:hAnsi="Arial" w:eastAsia="SimSun" w:cs="Arial"/>
          <w:sz w:val="24"/>
          <w:szCs w:val="24"/>
          <w:highlight w:val="none"/>
          <w:lang w:eastAsia="zh-CN"/>
        </w:rPr>
        <w:t xml:space="preserve">861 </w:t>
      </w:r>
      <w:r>
        <w:rPr>
          <w:rFonts w:hint="default" w:ascii="Arial" w:hAnsi="Arial" w:cs="Arial"/>
          <w:sz w:val="24"/>
          <w:szCs w:val="24"/>
          <w:highlight w:val="none"/>
        </w:rPr>
        <w:t xml:space="preserve">and the number of </w:t>
      </w:r>
      <w:r>
        <w:rPr>
          <w:rFonts w:hint="default" w:ascii="Arial" w:hAnsi="Arial" w:eastAsia="SimSun" w:cs="Arial"/>
          <w:sz w:val="24"/>
          <w:szCs w:val="24"/>
          <w:highlight w:val="none"/>
          <w:lang w:eastAsia="zh-CN"/>
        </w:rPr>
        <w:t>Items</w:t>
      </w:r>
      <w:r>
        <w:rPr>
          <w:rFonts w:hint="default" w:ascii="Arial" w:hAnsi="Arial" w:cs="Arial"/>
          <w:sz w:val="24"/>
          <w:szCs w:val="24"/>
          <w:highlight w:val="none"/>
        </w:rPr>
        <w:t xml:space="preserve"> set is 15. All the independent and dependent variables are reliable as it has passed the minimum required benchmark of 0.7. So, the questionnaire can be distributed to </w:t>
      </w:r>
      <w:r>
        <w:rPr>
          <w:rFonts w:hint="default" w:ascii="Arial" w:hAnsi="Arial" w:eastAsia="SimSun" w:cs="Arial"/>
          <w:sz w:val="24"/>
          <w:szCs w:val="24"/>
          <w:highlight w:val="none"/>
          <w:lang w:eastAsia="zh-CN"/>
        </w:rPr>
        <w:t>385</w:t>
      </w:r>
      <w:r>
        <w:rPr>
          <w:rFonts w:hint="default" w:ascii="Arial" w:hAnsi="Arial" w:cs="Arial"/>
          <w:sz w:val="24"/>
          <w:szCs w:val="24"/>
          <w:highlight w:val="none"/>
        </w:rPr>
        <w:t xml:space="preserve"> target respondents and the full reliability test will be done once the data is ready.</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p>
    <w:tbl>
      <w:tblPr>
        <w:tblStyle w:val="15"/>
        <w:tblW w:w="93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17"/>
        <w:gridCol w:w="1663"/>
        <w:gridCol w:w="1980"/>
        <w:gridCol w:w="1640"/>
        <w:gridCol w:w="22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5" w:hRule="atLeast"/>
          <w:jc w:val="center"/>
        </w:trPr>
        <w:tc>
          <w:tcPr>
            <w:tcW w:w="9329" w:type="dxa"/>
            <w:gridSpan w:val="5"/>
            <w:tcBorders>
              <w:top w:val="nil"/>
              <w:left w:val="nil"/>
              <w:bottom w:val="nil"/>
              <w:right w:val="nil"/>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b/>
                <w:bCs/>
                <w:color w:val="000000"/>
                <w:sz w:val="24"/>
                <w:szCs w:val="24"/>
                <w:highlight w:val="none"/>
              </w:rPr>
            </w:pPr>
            <w:r>
              <w:rPr>
                <w:rFonts w:hint="default" w:ascii="Arial" w:hAnsi="Arial" w:cs="Arial"/>
                <w:b/>
                <w:bCs/>
                <w:color w:val="000000"/>
                <w:sz w:val="24"/>
                <w:szCs w:val="24"/>
                <w:highlight w:val="none"/>
              </w:rPr>
              <w:t>Reliability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9" w:hRule="atLeast"/>
          <w:jc w:val="center"/>
        </w:trPr>
        <w:tc>
          <w:tcPr>
            <w:tcW w:w="1817" w:type="dxa"/>
            <w:vMerge w:val="restart"/>
            <w:tcBorders>
              <w:top w:val="single" w:color="000000" w:sz="16" w:space="0"/>
              <w:lef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b/>
                <w:color w:val="000000"/>
                <w:sz w:val="24"/>
                <w:szCs w:val="24"/>
                <w:highlight w:val="none"/>
              </w:rPr>
            </w:pPr>
            <w:r>
              <w:rPr>
                <w:rFonts w:hint="default" w:ascii="Arial" w:hAnsi="Arial" w:cs="Arial"/>
                <w:b/>
                <w:color w:val="000000"/>
                <w:sz w:val="24"/>
                <w:szCs w:val="24"/>
                <w:highlight w:val="none"/>
              </w:rPr>
              <w:t>Variables</w:t>
            </w:r>
          </w:p>
        </w:tc>
        <w:tc>
          <w:tcPr>
            <w:tcW w:w="5283" w:type="dxa"/>
            <w:gridSpan w:val="3"/>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b/>
                <w:color w:val="000000"/>
                <w:sz w:val="24"/>
                <w:szCs w:val="24"/>
                <w:highlight w:val="none"/>
              </w:rPr>
            </w:pPr>
            <w:r>
              <w:rPr>
                <w:rFonts w:hint="default" w:ascii="Arial" w:hAnsi="Arial" w:cs="Arial"/>
                <w:b/>
                <w:color w:val="000000"/>
                <w:sz w:val="24"/>
                <w:szCs w:val="24"/>
                <w:highlight w:val="none"/>
              </w:rPr>
              <w:t>Independent Variables</w:t>
            </w:r>
          </w:p>
        </w:tc>
        <w:tc>
          <w:tcPr>
            <w:tcW w:w="2229" w:type="dxa"/>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b/>
                <w:color w:val="000000"/>
                <w:sz w:val="24"/>
                <w:szCs w:val="24"/>
                <w:highlight w:val="none"/>
              </w:rPr>
            </w:pPr>
            <w:r>
              <w:rPr>
                <w:rFonts w:hint="default" w:ascii="Arial" w:hAnsi="Arial" w:cs="Arial"/>
                <w:b/>
                <w:color w:val="000000"/>
                <w:sz w:val="24"/>
                <w:szCs w:val="24"/>
                <w:highlight w:val="none"/>
              </w:rPr>
              <w:t>Dependent Variable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7" w:hRule="atLeast"/>
          <w:jc w:val="center"/>
        </w:trPr>
        <w:tc>
          <w:tcPr>
            <w:tcW w:w="1817" w:type="dxa"/>
            <w:vMerge w:val="continue"/>
            <w:tcBorders>
              <w:left w:val="single" w:color="000000" w:sz="16" w:space="0"/>
              <w:bottom w:val="single" w:color="000000" w:sz="16" w:space="0"/>
            </w:tcBorders>
            <w:shd w:val="clear" w:color="auto" w:fill="FFFFFF"/>
            <w:vAlign w:val="bottom"/>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b/>
                <w:color w:val="000000"/>
                <w:sz w:val="24"/>
                <w:szCs w:val="24"/>
                <w:highlight w:val="none"/>
              </w:rPr>
            </w:pPr>
          </w:p>
        </w:tc>
        <w:tc>
          <w:tcPr>
            <w:tcW w:w="1663" w:type="dxa"/>
            <w:tcBorders>
              <w:top w:val="single" w:color="000000" w:sz="16" w:space="0"/>
              <w:bottom w:val="single" w:color="000000" w:sz="16" w:space="0"/>
              <w:right w:val="single" w:color="000000" w:sz="16" w:space="0"/>
            </w:tcBorders>
            <w:shd w:val="clear" w:color="auto" w:fill="FFFFFF"/>
            <w:vAlign w:val="bottom"/>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eastAsia="SimSun" w:cs="Arial"/>
                <w:b/>
                <w:color w:val="000000"/>
                <w:sz w:val="24"/>
                <w:szCs w:val="24"/>
                <w:highlight w:val="none"/>
                <w:lang w:eastAsia="zh-CN"/>
              </w:rPr>
            </w:pPr>
            <w:r>
              <w:rPr>
                <w:rFonts w:hint="default" w:ascii="Arial" w:hAnsi="Arial" w:eastAsia="SimSun" w:cs="Arial"/>
                <w:b/>
                <w:color w:val="000000"/>
                <w:sz w:val="24"/>
                <w:szCs w:val="24"/>
                <w:highlight w:val="none"/>
                <w:lang w:eastAsia="zh-CN"/>
              </w:rPr>
              <w:t>Platform Design</w:t>
            </w:r>
          </w:p>
        </w:tc>
        <w:tc>
          <w:tcPr>
            <w:tcW w:w="1980" w:type="dxa"/>
            <w:tcBorders>
              <w:top w:val="single" w:color="000000" w:sz="16" w:space="0"/>
              <w:bottom w:val="single" w:color="000000" w:sz="16" w:space="0"/>
              <w:right w:val="single" w:color="000000" w:sz="16" w:space="0"/>
            </w:tcBorders>
            <w:shd w:val="clear" w:color="auto" w:fill="FFFFFF"/>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eastAsia="SimSun" w:cs="Arial"/>
                <w:b/>
                <w:color w:val="000000"/>
                <w:sz w:val="24"/>
                <w:szCs w:val="24"/>
                <w:highlight w:val="none"/>
                <w:lang w:eastAsia="zh-CN"/>
              </w:rPr>
            </w:pPr>
            <w:r>
              <w:rPr>
                <w:rFonts w:hint="default" w:ascii="Arial" w:hAnsi="Arial" w:eastAsia="SimSun" w:cs="Arial"/>
                <w:b/>
                <w:color w:val="000000"/>
                <w:sz w:val="24"/>
                <w:szCs w:val="24"/>
                <w:highlight w:val="none"/>
                <w:lang w:eastAsia="zh-CN"/>
              </w:rPr>
              <w:t>Security</w:t>
            </w:r>
          </w:p>
        </w:tc>
        <w:tc>
          <w:tcPr>
            <w:tcW w:w="1640" w:type="dxa"/>
            <w:tcBorders>
              <w:top w:val="single" w:color="000000" w:sz="16" w:space="0"/>
              <w:bottom w:val="single" w:color="000000" w:sz="16" w:space="0"/>
              <w:right w:val="single" w:color="000000" w:sz="16" w:space="0"/>
            </w:tcBorders>
            <w:shd w:val="clear" w:color="auto" w:fill="FFFFFF"/>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b/>
                <w:color w:val="000000"/>
                <w:sz w:val="24"/>
                <w:szCs w:val="24"/>
                <w:highlight w:val="none"/>
              </w:rPr>
            </w:pPr>
            <w:r>
              <w:rPr>
                <w:rFonts w:hint="default" w:ascii="Arial" w:hAnsi="Arial" w:eastAsia="SimSun" w:cs="Arial"/>
                <w:b/>
                <w:color w:val="000000"/>
                <w:sz w:val="24"/>
                <w:szCs w:val="24"/>
                <w:highlight w:val="none"/>
                <w:lang w:eastAsia="zh-CN"/>
              </w:rPr>
              <w:t>Choice</w:t>
            </w:r>
          </w:p>
        </w:tc>
        <w:tc>
          <w:tcPr>
            <w:tcW w:w="2229" w:type="dxa"/>
            <w:tcBorders>
              <w:top w:val="single" w:color="000000" w:sz="16" w:space="0"/>
              <w:bottom w:val="single" w:color="000000" w:sz="16" w:space="0"/>
              <w:right w:val="single" w:color="000000" w:sz="16" w:space="0"/>
            </w:tcBorders>
            <w:shd w:val="clear" w:color="auto" w:fill="FFFFFF"/>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eastAsia="SimSun" w:cs="Arial"/>
                <w:b/>
                <w:color w:val="000000"/>
                <w:sz w:val="24"/>
                <w:szCs w:val="24"/>
                <w:highlight w:val="none"/>
                <w:lang w:eastAsia="zh-CN"/>
              </w:rPr>
            </w:pPr>
            <w:r>
              <w:rPr>
                <w:rFonts w:hint="default" w:ascii="Arial" w:hAnsi="Arial" w:cs="Arial"/>
                <w:b/>
                <w:color w:val="000000"/>
                <w:sz w:val="24"/>
                <w:szCs w:val="24"/>
                <w:highlight w:val="none"/>
              </w:rPr>
              <w:t>E</w:t>
            </w:r>
            <w:r>
              <w:rPr>
                <w:rFonts w:hint="default" w:ascii="Arial" w:hAnsi="Arial" w:eastAsia="SimSun" w:cs="Arial"/>
                <w:b/>
                <w:color w:val="000000"/>
                <w:sz w:val="24"/>
                <w:szCs w:val="24"/>
                <w:highlight w:val="none"/>
                <w:lang w:eastAsia="zh-CN"/>
              </w:rPr>
              <w:t>-loyalty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9" w:hRule="atLeast"/>
          <w:jc w:val="center"/>
        </w:trPr>
        <w:tc>
          <w:tcPr>
            <w:tcW w:w="1817" w:type="dxa"/>
            <w:tcBorders>
              <w:top w:val="single" w:color="000000" w:sz="16" w:space="0"/>
              <w:left w:val="single" w:color="000000" w:sz="16" w:space="0"/>
              <w:bottom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Cronbach's Alpha</w:t>
            </w:r>
          </w:p>
        </w:tc>
        <w:tc>
          <w:tcPr>
            <w:tcW w:w="1663" w:type="dxa"/>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.760</w:t>
            </w:r>
          </w:p>
        </w:tc>
        <w:tc>
          <w:tcPr>
            <w:tcW w:w="1980" w:type="dxa"/>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.792</w:t>
            </w:r>
          </w:p>
        </w:tc>
        <w:tc>
          <w:tcPr>
            <w:tcW w:w="1640" w:type="dxa"/>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.909</w:t>
            </w:r>
          </w:p>
        </w:tc>
        <w:tc>
          <w:tcPr>
            <w:tcW w:w="2229" w:type="dxa"/>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.847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2" w:hRule="atLeast"/>
          <w:jc w:val="center"/>
        </w:trPr>
        <w:tc>
          <w:tcPr>
            <w:tcW w:w="1817" w:type="dxa"/>
            <w:tcBorders>
              <w:top w:val="single" w:color="000000" w:sz="16" w:space="0"/>
              <w:left w:val="single" w:color="000000" w:sz="16" w:space="0"/>
              <w:bottom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N of Items</w:t>
            </w:r>
          </w:p>
        </w:tc>
        <w:tc>
          <w:tcPr>
            <w:tcW w:w="1663" w:type="dxa"/>
            <w:tcBorders>
              <w:top w:val="single" w:color="000000" w:sz="16" w:space="0"/>
              <w:bottom w:val="single" w:color="000000" w:sz="16" w:space="0"/>
              <w:right w:val="single" w:color="000000" w:sz="16" w:space="0"/>
            </w:tcBorders>
            <w:shd w:val="clear" w:color="auto" w:fill="FFFFFF"/>
            <w:vAlign w:val="center"/>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4</w:t>
            </w:r>
          </w:p>
        </w:tc>
        <w:tc>
          <w:tcPr>
            <w:tcW w:w="1980" w:type="dxa"/>
            <w:tcBorders>
              <w:top w:val="single" w:color="000000" w:sz="16" w:space="0"/>
              <w:bottom w:val="single" w:color="000000" w:sz="16" w:space="0"/>
              <w:right w:val="single" w:color="000000" w:sz="16" w:space="0"/>
            </w:tcBorders>
            <w:shd w:val="clear" w:color="auto" w:fill="FFFFFF"/>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3</w:t>
            </w:r>
          </w:p>
        </w:tc>
        <w:tc>
          <w:tcPr>
            <w:tcW w:w="1640" w:type="dxa"/>
            <w:tcBorders>
              <w:top w:val="single" w:color="000000" w:sz="16" w:space="0"/>
              <w:bottom w:val="single" w:color="000000" w:sz="16" w:space="0"/>
              <w:right w:val="single" w:color="000000" w:sz="16" w:space="0"/>
            </w:tcBorders>
            <w:shd w:val="clear" w:color="auto" w:fill="FFFFFF"/>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eastAsia="SimSun" w:cs="Arial"/>
                <w:color w:val="000000"/>
                <w:sz w:val="24"/>
                <w:szCs w:val="24"/>
                <w:highlight w:val="none"/>
                <w:lang w:eastAsia="zh-CN"/>
              </w:rPr>
            </w:pPr>
            <w:r>
              <w:rPr>
                <w:rFonts w:hint="default" w:ascii="Arial" w:hAnsi="Arial" w:eastAsia="SimSun" w:cs="Arial"/>
                <w:color w:val="000000"/>
                <w:sz w:val="24"/>
                <w:szCs w:val="24"/>
                <w:highlight w:val="none"/>
                <w:lang w:eastAsia="zh-CN"/>
              </w:rPr>
              <w:t>4</w:t>
            </w:r>
          </w:p>
        </w:tc>
        <w:tc>
          <w:tcPr>
            <w:tcW w:w="2229" w:type="dxa"/>
            <w:tcBorders>
              <w:top w:val="single" w:color="000000" w:sz="16" w:space="0"/>
              <w:bottom w:val="single" w:color="000000" w:sz="16" w:space="0"/>
              <w:right w:val="single" w:color="000000" w:sz="16" w:space="0"/>
            </w:tcBorders>
            <w:shd w:val="clear" w:color="auto" w:fill="FFFFFF"/>
          </w:tcPr>
          <w:p>
            <w:pPr>
              <w:pageBreakBefore w:val="0"/>
              <w:widowControl/>
              <w:kinsoku/>
              <w:wordWrap/>
              <w:overflowPunct/>
              <w:topLinePunct w:val="0"/>
              <w:autoSpaceDE w:val="0"/>
              <w:autoSpaceDN w:val="0"/>
              <w:bidi w:val="0"/>
              <w:adjustRightInd w:val="0"/>
              <w:snapToGrid/>
              <w:spacing w:after="0" w:line="360" w:lineRule="auto"/>
              <w:ind w:left="60" w:right="60"/>
              <w:jc w:val="both"/>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4</w:t>
            </w:r>
          </w:p>
        </w:tc>
      </w:tr>
    </w:tbl>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Table 4.2 Pilot Test for Each Variable</w:t>
      </w:r>
    </w:p>
    <w:p>
      <w:pPr>
        <w:pageBreakBefore w:val="0"/>
        <w:widowControl/>
        <w:kinsoku/>
        <w:wordWrap/>
        <w:overflowPunct/>
        <w:topLinePunct w:val="0"/>
        <w:bidi w:val="0"/>
        <w:snapToGrid/>
        <w:spacing w:before="24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Besides that, the table 4.2 showed the reliability test for every single variable. The result of Cronbach's Alpha for </w:t>
      </w:r>
      <w:r>
        <w:rPr>
          <w:rFonts w:hint="default" w:ascii="Arial" w:hAnsi="Arial" w:eastAsia="SimSun" w:cs="Arial"/>
          <w:sz w:val="24"/>
          <w:szCs w:val="24"/>
          <w:highlight w:val="none"/>
          <w:lang w:eastAsia="zh-CN"/>
        </w:rPr>
        <w:t xml:space="preserve">platform </w:t>
      </w:r>
      <w:r>
        <w:rPr>
          <w:rFonts w:hint="default" w:ascii="Arial" w:hAnsi="Arial" w:cs="Arial"/>
          <w:sz w:val="24"/>
          <w:szCs w:val="24"/>
          <w:highlight w:val="none"/>
        </w:rPr>
        <w:t xml:space="preserve">design is 0.760; security is 0.792; the </w:t>
      </w:r>
      <w:r>
        <w:rPr>
          <w:rFonts w:hint="default" w:ascii="Arial" w:hAnsi="Arial" w:eastAsia="SimSun" w:cs="Arial"/>
          <w:sz w:val="24"/>
          <w:szCs w:val="24"/>
          <w:highlight w:val="none"/>
          <w:lang w:eastAsia="zh-CN"/>
        </w:rPr>
        <w:t>choice</w:t>
      </w:r>
      <w:r>
        <w:rPr>
          <w:rFonts w:hint="default" w:ascii="Arial" w:hAnsi="Arial" w:cs="Arial"/>
          <w:sz w:val="24"/>
          <w:szCs w:val="24"/>
          <w:highlight w:val="none"/>
        </w:rPr>
        <w:t xml:space="preserve"> is 0.909</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and customer e-loyalty is 0.847. The acceptance and reliability of all variables make further analysis goes 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39" w:name="_Toc7043"/>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 xml:space="preserve"> Data Analysis</w:t>
      </w:r>
      <w:bookmarkEnd w:id="139"/>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40" w:name="_Toc11527"/>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.1 Reliability Test</w:t>
      </w:r>
      <w:bookmarkEnd w:id="140"/>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bl>
      <w:tblPr>
        <w:tblStyle w:val="15"/>
        <w:tblpPr w:leftFromText="180" w:rightFromText="180" w:vertAnchor="text" w:horzAnchor="page" w:tblpX="4433" w:tblpY="105"/>
        <w:tblOverlap w:val="never"/>
        <w:tblW w:w="269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1"/>
        <w:gridCol w:w="11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1" w:type="dxa"/>
            <w:gridSpan w:val="2"/>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Reliability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1"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Cronbach's Alpha</w:t>
            </w:r>
          </w:p>
        </w:tc>
        <w:tc>
          <w:tcPr>
            <w:tcW w:w="1180"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N of Items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1" w:type="dxa"/>
            <w:tcBorders>
              <w:top w:val="single" w:color="152935"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.819</w:t>
            </w:r>
          </w:p>
        </w:tc>
        <w:tc>
          <w:tcPr>
            <w:tcW w:w="1180" w:type="dxa"/>
            <w:tcBorders>
              <w:top w:val="single" w:color="152935" w:sz="8" w:space="0"/>
              <w:left w:val="single" w:color="E0E0E0" w:sz="8" w:space="0"/>
              <w:bottom w:val="single" w:color="152935"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15</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Times New Roman" w:cs="Arial"/>
          <w:sz w:val="24"/>
          <w:szCs w:val="24"/>
          <w:highlight w:val="none"/>
        </w:rPr>
      </w:pPr>
    </w:p>
    <w:p>
      <w:pPr>
        <w:pageBreakBefore w:val="0"/>
        <w:widowControl/>
        <w:kinsoku/>
        <w:wordWrap/>
        <w:overflowPunct/>
        <w:topLinePunct w:val="0"/>
        <w:autoSpaceDE w:val="0"/>
        <w:autoSpaceDN w:val="0"/>
        <w:bidi w:val="0"/>
        <w:adjustRightInd w:val="0"/>
        <w:snapToGrid/>
        <w:spacing w:before="24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Table 4.</w:t>
      </w:r>
      <w:r>
        <w:rPr>
          <w:rFonts w:hint="default" w:ascii="Arial" w:hAnsi="Arial" w:eastAsia="SimSun" w:cs="Arial"/>
          <w:b/>
          <w:sz w:val="24"/>
          <w:szCs w:val="24"/>
          <w:highlight w:val="none"/>
          <w:lang w:eastAsia="zh-CN"/>
        </w:rPr>
        <w:t>3</w:t>
      </w:r>
      <w:r>
        <w:rPr>
          <w:rFonts w:hint="default" w:ascii="Arial" w:hAnsi="Arial" w:cs="Arial"/>
          <w:b/>
          <w:sz w:val="24"/>
          <w:szCs w:val="24"/>
          <w:highlight w:val="none"/>
        </w:rPr>
        <w:t>Reliability Test for All Variables</w:t>
      </w:r>
    </w:p>
    <w:p>
      <w:pPr>
        <w:pageBreakBefore w:val="0"/>
        <w:widowControl/>
        <w:kinsoku/>
        <w:wordWrap/>
        <w:overflowPunct/>
        <w:topLinePunct w:val="0"/>
        <w:bidi w:val="0"/>
        <w:snapToGrid/>
        <w:spacing w:before="240" w:line="360" w:lineRule="auto"/>
        <w:jc w:val="both"/>
        <w:textAlignment w:val="auto"/>
        <w:rPr>
          <w:rFonts w:hint="default" w:ascii="Arial" w:hAnsi="Arial" w:cs="Arial"/>
          <w:sz w:val="24"/>
          <w:szCs w:val="24"/>
          <w:highlight w:val="none"/>
        </w:rPr>
      </w:pPr>
      <w:bookmarkStart w:id="141" w:name="OLE_LINK18"/>
      <w:r>
        <w:rPr>
          <w:rFonts w:hint="default" w:ascii="Arial" w:hAnsi="Arial" w:cs="Arial"/>
          <w:sz w:val="24"/>
          <w:szCs w:val="24"/>
          <w:highlight w:val="none"/>
        </w:rPr>
        <w:t xml:space="preserve">The Cronbach's Alpha shows in table 4.3 indicate the reliability of the independent and dependent variables in this study which is the amount to </w:t>
      </w:r>
      <w:r>
        <w:rPr>
          <w:rFonts w:hint="default" w:ascii="Arial" w:hAnsi="Arial" w:cs="Arial"/>
          <w:sz w:val="24"/>
          <w:szCs w:val="24"/>
          <w:highlight w:val="none"/>
          <w:lang w:val="en-GB"/>
        </w:rPr>
        <w:t>0.819</w:t>
      </w:r>
      <w:r>
        <w:rPr>
          <w:rFonts w:hint="default" w:ascii="Arial" w:hAnsi="Arial" w:cs="Arial"/>
          <w:sz w:val="24"/>
          <w:szCs w:val="24"/>
          <w:highlight w:val="none"/>
        </w:rPr>
        <w:t xml:space="preserve"> for </w:t>
      </w:r>
      <w:r>
        <w:rPr>
          <w:rFonts w:hint="default" w:ascii="Arial" w:hAnsi="Arial" w:cs="Arial"/>
          <w:sz w:val="24"/>
          <w:szCs w:val="24"/>
          <w:highlight w:val="none"/>
          <w:lang w:val="en-GB"/>
        </w:rPr>
        <w:t>15</w:t>
      </w:r>
      <w:r>
        <w:rPr>
          <w:rFonts w:hint="default" w:ascii="Arial" w:hAnsi="Arial" w:cs="Arial"/>
          <w:sz w:val="24"/>
          <w:szCs w:val="24"/>
          <w:highlight w:val="none"/>
        </w:rPr>
        <w:t xml:space="preserve"> items. This result is calculated based on 247 respondents. Due to the value excess 0.</w:t>
      </w:r>
      <w:r>
        <w:rPr>
          <w:rFonts w:hint="default" w:ascii="Arial" w:hAnsi="Arial" w:eastAsia="SimSun" w:cs="Arial"/>
          <w:sz w:val="24"/>
          <w:szCs w:val="24"/>
          <w:highlight w:val="none"/>
          <w:lang w:eastAsia="zh-CN"/>
        </w:rPr>
        <w:t>7</w:t>
      </w:r>
      <w:r>
        <w:rPr>
          <w:rFonts w:hint="default" w:ascii="Arial" w:hAnsi="Arial" w:cs="Arial"/>
          <w:sz w:val="24"/>
          <w:szCs w:val="24"/>
          <w:highlight w:val="none"/>
        </w:rPr>
        <w:t>, therefore it correlates with the independent and dependent variables.</w:t>
      </w:r>
      <w:bookmarkEnd w:id="141"/>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val="en-GB" w:eastAsia="ja-JP"/>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42" w:name="_Toc12735"/>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 xml:space="preserve"> Descriptive Analysis</w:t>
      </w:r>
      <w:bookmarkEnd w:id="142"/>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43" w:name="_Toc32762"/>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.1 Demographic Profile</w:t>
      </w:r>
      <w:bookmarkEnd w:id="143"/>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drawing>
          <wp:inline distT="0" distB="0" distL="114300" distR="114300">
            <wp:extent cx="6109970" cy="4358005"/>
            <wp:effectExtent l="0" t="0" r="11430" b="1079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6109970" cy="4358005"/>
                    </a:xfrm>
                    <a:prstGeom prst="rect">
                      <a:avLst/>
                    </a:prstGeom>
                  </pic:spPr>
                </pic:pic>
              </a:graphicData>
            </a:graphic>
          </wp:inline>
        </w:drawing>
      </w:r>
    </w:p>
    <w:p>
      <w:pPr>
        <w:pageBreakBefore w:val="0"/>
        <w:widowControl/>
        <w:kinsoku/>
        <w:wordWrap/>
        <w:overflowPunct/>
        <w:topLinePunct w:val="0"/>
        <w:bidi w:val="0"/>
        <w:snapToGrid/>
        <w:spacing w:before="240"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Table 4.</w:t>
      </w:r>
      <w:r>
        <w:rPr>
          <w:rFonts w:hint="default" w:ascii="Arial" w:hAnsi="Arial" w:eastAsia="SimSun" w:cs="Arial"/>
          <w:b/>
          <w:bCs/>
          <w:sz w:val="24"/>
          <w:szCs w:val="24"/>
          <w:highlight w:val="none"/>
          <w:lang w:eastAsia="zh-CN"/>
        </w:rPr>
        <w:t>4</w:t>
      </w:r>
      <w:r>
        <w:rPr>
          <w:rFonts w:hint="default" w:ascii="Arial" w:hAnsi="Arial" w:cs="Arial" w:eastAsiaTheme="majorEastAsia"/>
          <w:b/>
          <w:bCs/>
          <w:sz w:val="24"/>
          <w:szCs w:val="24"/>
          <w:highlight w:val="none"/>
          <w:lang w:eastAsia="ja-JP"/>
        </w:rPr>
        <w:t xml:space="preserve"> Descriptive Statistic</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eastAsia="zh-CN"/>
        </w:rPr>
      </w:pPr>
      <w:r>
        <w:rPr>
          <w:rFonts w:hint="default" w:ascii="Arial" w:hAnsi="Arial" w:cs="Arial" w:eastAsiaTheme="majorEastAsia"/>
          <w:bCs/>
          <w:sz w:val="24"/>
          <w:szCs w:val="24"/>
          <w:highlight w:val="none"/>
          <w:lang w:eastAsia="ja-JP"/>
        </w:rPr>
        <w:t xml:space="preserve">The demographic profile of this research has included several elements of demographic information such as gender, race, age, education level, status, income level (per month), and the frequency of doing online shopping. Furthermore, </w:t>
      </w:r>
      <w:r>
        <w:rPr>
          <w:rFonts w:hint="default" w:ascii="Arial" w:hAnsi="Arial" w:eastAsia="SimSun" w:cs="Arial"/>
          <w:bCs/>
          <w:sz w:val="24"/>
          <w:szCs w:val="24"/>
          <w:highlight w:val="none"/>
          <w:lang w:eastAsia="zh-CN"/>
        </w:rPr>
        <w:t xml:space="preserve">the Klang Valley </w:t>
      </w:r>
      <w:r>
        <w:rPr>
          <w:rFonts w:hint="default" w:ascii="Arial" w:hAnsi="Arial" w:cs="Arial" w:eastAsiaTheme="majorEastAsia"/>
          <w:bCs/>
          <w:sz w:val="24"/>
          <w:szCs w:val="24"/>
          <w:highlight w:val="none"/>
          <w:lang w:eastAsia="ja-JP"/>
        </w:rPr>
        <w:t xml:space="preserve">is the chosen focus area to distribute and collect the data. There are 385 sets of the questionnaire that had been distributed, it became 247 respondents in total to continue the further analyses until finish the study. </w:t>
      </w:r>
      <w:bookmarkStart w:id="144" w:name="OLE_LINK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val="en-GB" w:eastAsia="ja-JP"/>
        </w:rPr>
      </w:pPr>
      <w:bookmarkStart w:id="145" w:name="_Toc10129"/>
      <w:r>
        <w:rPr>
          <w:rFonts w:hint="default" w:ascii="Arial" w:hAnsi="Arial" w:cs="Arial"/>
          <w:sz w:val="24"/>
          <w:szCs w:val="24"/>
          <w:highlight w:val="none"/>
          <w:lang w:eastAsia="zh-CN"/>
        </w:rPr>
        <w:t>4.3.2.2 Gender</w:t>
      </w:r>
      <w:bookmarkEnd w:id="144"/>
      <w:bookmarkEnd w:id="145"/>
    </w:p>
    <w:tbl>
      <w:tblPr>
        <w:tblStyle w:val="15"/>
        <w:tblpPr w:leftFromText="180" w:rightFromText="180" w:vertAnchor="text" w:horzAnchor="page" w:tblpX="2096" w:tblpY="350"/>
        <w:tblOverlap w:val="never"/>
        <w:tblW w:w="67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33"/>
        <w:gridCol w:w="1162"/>
        <w:gridCol w:w="1024"/>
        <w:gridCol w:w="1391"/>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712" w:type="dxa"/>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right="60"/>
              <w:jc w:val="both"/>
              <w:textAlignment w:val="auto"/>
              <w:rPr>
                <w:rFonts w:hint="default" w:ascii="Arial" w:hAnsi="Arial" w:cs="Arial"/>
                <w:color w:val="010205"/>
                <w:sz w:val="24"/>
                <w:szCs w:val="24"/>
                <w:highlight w:val="none"/>
              </w:rPr>
            </w:pPr>
            <w:bookmarkStart w:id="146" w:name="OLE_LINK27"/>
            <w:r>
              <w:rPr>
                <w:rFonts w:hint="default" w:ascii="Arial" w:hAnsi="Arial" w:cs="Arial"/>
                <w:b/>
                <w:color w:val="010205"/>
                <w:sz w:val="24"/>
                <w:szCs w:val="24"/>
                <w:highlight w:val="none"/>
              </w:rPr>
              <w:t>Gender</w:t>
            </w:r>
            <w:bookmarkEnd w:id="146"/>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67" w:type="dxa"/>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162"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102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139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1468"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3" w:hRule="atLeast"/>
        </w:trPr>
        <w:tc>
          <w:tcPr>
            <w:tcW w:w="734" w:type="dxa"/>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933" w:type="dxa"/>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Male</w:t>
            </w:r>
          </w:p>
        </w:tc>
        <w:tc>
          <w:tcPr>
            <w:tcW w:w="1162" w:type="dxa"/>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109</w:t>
            </w:r>
          </w:p>
        </w:tc>
        <w:tc>
          <w:tcPr>
            <w:tcW w:w="1024"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44.1</w:t>
            </w:r>
          </w:p>
        </w:tc>
        <w:tc>
          <w:tcPr>
            <w:tcW w:w="1391"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44.1</w:t>
            </w:r>
          </w:p>
        </w:tc>
        <w:tc>
          <w:tcPr>
            <w:tcW w:w="1468" w:type="dxa"/>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933"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Female</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138</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55.9</w:t>
            </w:r>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55.9</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933" w:type="dxa"/>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1162" w:type="dxa"/>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391"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468" w:type="dxa"/>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tabs>
          <w:tab w:val="left" w:pos="3342"/>
          <w:tab w:val="center" w:pos="4211"/>
        </w:tabs>
        <w:kinsoku/>
        <w:wordWrap/>
        <w:overflowPunct/>
        <w:topLinePunct w:val="0"/>
        <w:bidi w:val="0"/>
        <w:snapToGrid/>
        <w:spacing w:line="360" w:lineRule="auto"/>
        <w:jc w:val="both"/>
        <w:textAlignment w:val="auto"/>
        <w:rPr>
          <w:rFonts w:hint="default" w:ascii="Arial" w:hAnsi="Arial" w:cs="Arial"/>
          <w:b/>
          <w:sz w:val="24"/>
          <w:szCs w:val="24"/>
          <w:highlight w:val="none"/>
        </w:rPr>
      </w:pPr>
      <w:r>
        <w:rPr>
          <w:rFonts w:hint="default" w:ascii="Arial" w:hAnsi="Arial" w:eastAsia="SimSun" w:cs="Arial"/>
          <w:b/>
          <w:sz w:val="24"/>
          <w:szCs w:val="24"/>
          <w:highlight w:val="none"/>
          <w:lang w:eastAsia="zh-CN"/>
        </w:rPr>
        <w:tab/>
      </w:r>
      <w:r>
        <w:rPr>
          <w:rFonts w:hint="default" w:ascii="Arial" w:hAnsi="Arial" w:eastAsia="SimSun" w:cs="Arial"/>
          <w:b/>
          <w:sz w:val="24"/>
          <w:szCs w:val="24"/>
          <w:highlight w:val="none"/>
          <w:lang w:eastAsia="zh-CN"/>
        </w:rPr>
        <w:t xml:space="preserve">Table </w:t>
      </w:r>
      <w:r>
        <w:rPr>
          <w:rFonts w:hint="default" w:ascii="Arial" w:hAnsi="Arial" w:eastAsia="SimSun" w:cs="Arial"/>
          <w:b/>
          <w:sz w:val="24"/>
          <w:szCs w:val="24"/>
          <w:highlight w:val="none"/>
          <w:lang w:eastAsia="zh-CN"/>
        </w:rPr>
        <w:tab/>
      </w:r>
      <w:r>
        <w:rPr>
          <w:rFonts w:hint="default" w:ascii="Arial" w:hAnsi="Arial" w:cs="Arial"/>
          <w:b/>
          <w:sz w:val="24"/>
          <w:szCs w:val="24"/>
          <w:highlight w:val="none"/>
        </w:rPr>
        <w:t>4.</w:t>
      </w:r>
      <w:r>
        <w:rPr>
          <w:rFonts w:hint="default" w:ascii="Arial" w:hAnsi="Arial" w:eastAsia="SimSun" w:cs="Arial"/>
          <w:b/>
          <w:sz w:val="24"/>
          <w:szCs w:val="24"/>
          <w:highlight w:val="none"/>
          <w:lang w:eastAsia="zh-CN"/>
        </w:rPr>
        <w:t>5</w:t>
      </w:r>
      <w:r>
        <w:rPr>
          <w:rFonts w:hint="default" w:ascii="Arial" w:hAnsi="Arial" w:cs="Arial"/>
          <w:b/>
          <w:sz w:val="24"/>
          <w:szCs w:val="24"/>
          <w:highlight w:val="none"/>
        </w:rPr>
        <w:t xml:space="preserve"> Gender</w:t>
      </w:r>
    </w:p>
    <w:p>
      <w:pPr>
        <w:pageBreakBefore w:val="0"/>
        <w:widowControl/>
        <w:kinsoku/>
        <w:wordWrap/>
        <w:overflowPunct/>
        <w:topLinePunct w:val="0"/>
        <w:bidi w:val="0"/>
        <w:snapToGrid/>
        <w:spacing w:before="240" w:after="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Table 4.</w:t>
      </w:r>
      <w:r>
        <w:rPr>
          <w:rFonts w:hint="eastAsia" w:ascii="Arial" w:hAnsi="Arial" w:eastAsia="SimSun" w:cs="Arial"/>
          <w:b/>
          <w:sz w:val="24"/>
          <w:szCs w:val="24"/>
          <w:highlight w:val="none"/>
          <w:lang w:val="en-US" w:eastAsia="zh-CN"/>
        </w:rPr>
        <w:t>5</w:t>
      </w:r>
      <w:r>
        <w:rPr>
          <w:rFonts w:hint="default" w:ascii="Arial" w:hAnsi="Arial" w:cs="Arial"/>
          <w:b/>
          <w:sz w:val="24"/>
          <w:szCs w:val="24"/>
          <w:highlight w:val="none"/>
        </w:rPr>
        <w:t xml:space="preserve"> </w:t>
      </w:r>
      <w:r>
        <w:rPr>
          <w:rFonts w:hint="default" w:ascii="Arial" w:hAnsi="Arial" w:cs="Arial"/>
          <w:b/>
          <w:color w:val="010205"/>
          <w:sz w:val="24"/>
          <w:szCs w:val="24"/>
          <w:highlight w:val="none"/>
        </w:rPr>
        <w:t>Gender</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b/>
          <w:sz w:val="24"/>
          <w:szCs w:val="24"/>
          <w:highlight w:val="none"/>
        </w:rPr>
      </w:pPr>
      <w:r>
        <w:rPr>
          <w:rFonts w:hint="default" w:ascii="Arial" w:hAnsi="Arial" w:cs="Arial"/>
          <w:sz w:val="24"/>
          <w:szCs w:val="24"/>
          <w:highlight w:val="none"/>
        </w:rPr>
        <w:drawing>
          <wp:inline distT="0" distB="0" distL="114300" distR="114300">
            <wp:extent cx="2683510" cy="2148205"/>
            <wp:effectExtent l="0" t="0" r="8890" b="1079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9"/>
                    <a:stretch>
                      <a:fillRect/>
                    </a:stretch>
                  </pic:blipFill>
                  <pic:spPr>
                    <a:xfrm>
                      <a:off x="0" y="0"/>
                      <a:ext cx="2683510" cy="2148205"/>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Figure 4.</w:t>
      </w:r>
      <w:r>
        <w:rPr>
          <w:rFonts w:hint="default" w:ascii="Arial" w:hAnsi="Arial" w:eastAsia="SimSun" w:cs="Arial"/>
          <w:b/>
          <w:bCs/>
          <w:sz w:val="24"/>
          <w:szCs w:val="24"/>
          <w:highlight w:val="none"/>
          <w:lang w:eastAsia="zh-CN"/>
        </w:rPr>
        <w:t>1</w:t>
      </w:r>
      <w:r>
        <w:rPr>
          <w:rFonts w:hint="default" w:ascii="Arial" w:hAnsi="Arial" w:cs="Arial" w:eastAsiaTheme="majorEastAsia"/>
          <w:b/>
          <w:bCs/>
          <w:sz w:val="24"/>
          <w:szCs w:val="24"/>
          <w:highlight w:val="none"/>
          <w:lang w:eastAsia="ja-JP"/>
        </w:rPr>
        <w:t>Gender</w:t>
      </w:r>
    </w:p>
    <w:p>
      <w:pPr>
        <w:pageBreakBefore w:val="0"/>
        <w:widowControl/>
        <w:kinsoku/>
        <w:wordWrap/>
        <w:overflowPunct/>
        <w:topLinePunct w:val="0"/>
        <w:bidi w:val="0"/>
        <w:snapToGrid/>
        <w:spacing w:line="360" w:lineRule="auto"/>
        <w:jc w:val="both"/>
        <w:textAlignment w:val="auto"/>
        <w:rPr>
          <w:rStyle w:val="20"/>
          <w:rFonts w:hint="default" w:ascii="Arial" w:hAnsi="Arial" w:cs="Arial"/>
          <w:sz w:val="24"/>
          <w:szCs w:val="24"/>
          <w:highlight w:val="none"/>
        </w:rPr>
      </w:pPr>
      <w:r>
        <w:rPr>
          <w:rFonts w:hint="default" w:ascii="Arial" w:hAnsi="Arial" w:cs="Arial" w:eastAsiaTheme="majorEastAsia"/>
          <w:bCs/>
          <w:sz w:val="24"/>
          <w:szCs w:val="24"/>
          <w:highlight w:val="none"/>
          <w:lang w:eastAsia="ja-JP"/>
        </w:rPr>
        <w:t>The data based on gender has been divided into male and female and it can refer to the above table 4.</w:t>
      </w:r>
      <w:r>
        <w:rPr>
          <w:rFonts w:hint="default" w:ascii="Arial" w:hAnsi="Arial" w:eastAsia="SimSun" w:cs="Arial"/>
          <w:bCs/>
          <w:sz w:val="24"/>
          <w:szCs w:val="24"/>
          <w:highlight w:val="none"/>
          <w:lang w:eastAsia="zh-CN"/>
        </w:rPr>
        <w:t>5</w:t>
      </w:r>
      <w:r>
        <w:rPr>
          <w:rFonts w:hint="default" w:ascii="Arial" w:hAnsi="Arial" w:cs="Arial" w:eastAsiaTheme="majorEastAsia"/>
          <w:bCs/>
          <w:sz w:val="24"/>
          <w:szCs w:val="24"/>
          <w:highlight w:val="none"/>
          <w:lang w:eastAsia="ja-JP"/>
        </w:rPr>
        <w:t xml:space="preserve"> and figure 4.</w:t>
      </w:r>
      <w:r>
        <w:rPr>
          <w:rFonts w:hint="default" w:ascii="Arial" w:hAnsi="Arial" w:eastAsia="SimSun" w:cs="Arial"/>
          <w:bCs/>
          <w:sz w:val="24"/>
          <w:szCs w:val="24"/>
          <w:highlight w:val="none"/>
          <w:lang w:eastAsia="zh-CN"/>
        </w:rPr>
        <w:t>1</w:t>
      </w:r>
      <w:r>
        <w:rPr>
          <w:rFonts w:hint="default" w:ascii="Arial" w:hAnsi="Arial" w:cs="Arial" w:eastAsiaTheme="majorEastAsia"/>
          <w:bCs/>
          <w:sz w:val="24"/>
          <w:szCs w:val="24"/>
          <w:highlight w:val="none"/>
          <w:lang w:eastAsia="ja-JP"/>
        </w:rPr>
        <w:t>. The percentage of the male is accounted for 4</w:t>
      </w:r>
      <w:r>
        <w:rPr>
          <w:rFonts w:hint="default" w:ascii="Arial" w:hAnsi="Arial" w:eastAsia="SimSun" w:cs="Arial"/>
          <w:bCs/>
          <w:sz w:val="24"/>
          <w:szCs w:val="24"/>
          <w:highlight w:val="none"/>
          <w:lang w:eastAsia="zh-CN"/>
        </w:rPr>
        <w:t>4</w:t>
      </w:r>
      <w:r>
        <w:rPr>
          <w:rFonts w:hint="default" w:ascii="Arial" w:hAnsi="Arial" w:cs="Arial" w:eastAsiaTheme="majorEastAsia"/>
          <w:bCs/>
          <w:sz w:val="24"/>
          <w:szCs w:val="24"/>
          <w:highlight w:val="none"/>
          <w:lang w:eastAsia="ja-JP"/>
        </w:rPr>
        <w:t>.</w:t>
      </w:r>
      <w:r>
        <w:rPr>
          <w:rFonts w:hint="default" w:ascii="Arial" w:hAnsi="Arial" w:eastAsia="SimSun" w:cs="Arial"/>
          <w:bCs/>
          <w:sz w:val="24"/>
          <w:szCs w:val="24"/>
          <w:highlight w:val="none"/>
          <w:lang w:eastAsia="zh-CN"/>
        </w:rPr>
        <w:t>1</w:t>
      </w:r>
      <w:r>
        <w:rPr>
          <w:rFonts w:hint="default" w:ascii="Arial" w:hAnsi="Arial" w:cs="Arial" w:eastAsiaTheme="majorEastAsia"/>
          <w:bCs/>
          <w:sz w:val="24"/>
          <w:szCs w:val="24"/>
          <w:highlight w:val="none"/>
          <w:lang w:eastAsia="ja-JP"/>
        </w:rPr>
        <w:t>%, whereas the percentage of the female is accounted for 5</w:t>
      </w:r>
      <w:r>
        <w:rPr>
          <w:rFonts w:hint="default" w:ascii="Arial" w:hAnsi="Arial" w:eastAsia="SimSun" w:cs="Arial"/>
          <w:bCs/>
          <w:sz w:val="24"/>
          <w:szCs w:val="24"/>
          <w:highlight w:val="none"/>
          <w:lang w:eastAsia="zh-CN"/>
        </w:rPr>
        <w:t>5</w:t>
      </w:r>
      <w:r>
        <w:rPr>
          <w:rFonts w:hint="default" w:ascii="Arial" w:hAnsi="Arial" w:cs="Arial" w:eastAsiaTheme="majorEastAsia"/>
          <w:bCs/>
          <w:sz w:val="24"/>
          <w:szCs w:val="24"/>
          <w:highlight w:val="none"/>
          <w:lang w:eastAsia="ja-JP"/>
        </w:rPr>
        <w:t>.</w:t>
      </w:r>
      <w:r>
        <w:rPr>
          <w:rFonts w:hint="default" w:ascii="Arial" w:hAnsi="Arial" w:eastAsia="SimSun" w:cs="Arial"/>
          <w:bCs/>
          <w:sz w:val="24"/>
          <w:szCs w:val="24"/>
          <w:highlight w:val="none"/>
          <w:lang w:eastAsia="zh-CN"/>
        </w:rPr>
        <w:t>9</w:t>
      </w:r>
      <w:r>
        <w:rPr>
          <w:rFonts w:hint="default" w:ascii="Arial" w:hAnsi="Arial" w:cs="Arial" w:eastAsiaTheme="majorEastAsia"/>
          <w:bCs/>
          <w:sz w:val="24"/>
          <w:szCs w:val="24"/>
          <w:highlight w:val="none"/>
          <w:lang w:eastAsia="ja-JP"/>
        </w:rPr>
        <w:t>%. In the numeric data, there are 1</w:t>
      </w:r>
      <w:r>
        <w:rPr>
          <w:rFonts w:hint="default" w:ascii="Arial" w:hAnsi="Arial" w:eastAsia="SimSun" w:cs="Arial"/>
          <w:bCs/>
          <w:sz w:val="24"/>
          <w:szCs w:val="24"/>
          <w:highlight w:val="none"/>
          <w:lang w:eastAsia="zh-CN"/>
        </w:rPr>
        <w:t>09</w:t>
      </w:r>
      <w:r>
        <w:rPr>
          <w:rFonts w:hint="default" w:ascii="Arial" w:hAnsi="Arial" w:cs="Arial" w:eastAsiaTheme="majorEastAsia"/>
          <w:bCs/>
          <w:sz w:val="24"/>
          <w:szCs w:val="24"/>
          <w:highlight w:val="none"/>
          <w:lang w:eastAsia="ja-JP"/>
        </w:rPr>
        <w:t xml:space="preserve"> male and 13</w:t>
      </w:r>
      <w:r>
        <w:rPr>
          <w:rFonts w:hint="default" w:ascii="Arial" w:hAnsi="Arial" w:eastAsia="SimSun" w:cs="Arial"/>
          <w:bCs/>
          <w:sz w:val="24"/>
          <w:szCs w:val="24"/>
          <w:highlight w:val="none"/>
          <w:lang w:eastAsia="zh-CN"/>
        </w:rPr>
        <w:t>8</w:t>
      </w:r>
      <w:r>
        <w:rPr>
          <w:rFonts w:hint="default" w:ascii="Arial" w:hAnsi="Arial" w:cs="Arial" w:eastAsiaTheme="majorEastAsia"/>
          <w:bCs/>
          <w:sz w:val="24"/>
          <w:szCs w:val="24"/>
          <w:highlight w:val="none"/>
          <w:lang w:eastAsia="ja-JP"/>
        </w:rPr>
        <w:t xml:space="preserve"> female respondents who have participated in this research.</w:t>
      </w:r>
      <w:r>
        <w:rPr>
          <w:rFonts w:hint="default" w:ascii="Arial" w:hAnsi="Arial" w:cs="Arial" w:eastAsiaTheme="majorEastAsia"/>
          <w:b/>
          <w:bCs/>
          <w:sz w:val="24"/>
          <w:szCs w:val="24"/>
          <w:highlight w:val="none"/>
          <w:lang w:eastAsia="ja-JP"/>
        </w:rPr>
        <w:br w:type="page"/>
      </w:r>
      <w:r>
        <w:rPr>
          <w:rStyle w:val="20"/>
          <w:rFonts w:hint="default" w:ascii="Arial" w:hAnsi="Arial" w:cs="Arial"/>
          <w:sz w:val="24"/>
          <w:szCs w:val="24"/>
          <w:highlight w:val="none"/>
        </w:rPr>
        <w:t>4.</w:t>
      </w:r>
      <w:r>
        <w:rPr>
          <w:rStyle w:val="20"/>
          <w:rFonts w:hint="default" w:ascii="Arial" w:hAnsi="Arial" w:cs="Arial"/>
          <w:sz w:val="24"/>
          <w:szCs w:val="24"/>
          <w:highlight w:val="none"/>
          <w:lang w:eastAsia="zh-CN"/>
        </w:rPr>
        <w:t>3</w:t>
      </w:r>
      <w:r>
        <w:rPr>
          <w:rStyle w:val="20"/>
          <w:rFonts w:hint="default" w:ascii="Arial" w:hAnsi="Arial" w:cs="Arial"/>
          <w:sz w:val="24"/>
          <w:szCs w:val="24"/>
          <w:highlight w:val="none"/>
        </w:rPr>
        <w:t>.</w:t>
      </w:r>
      <w:r>
        <w:rPr>
          <w:rStyle w:val="20"/>
          <w:rFonts w:hint="default" w:ascii="Arial" w:hAnsi="Arial" w:cs="Arial"/>
          <w:sz w:val="24"/>
          <w:szCs w:val="24"/>
          <w:highlight w:val="none"/>
          <w:lang w:eastAsia="zh-CN"/>
        </w:rPr>
        <w:t>2</w:t>
      </w:r>
      <w:r>
        <w:rPr>
          <w:rStyle w:val="20"/>
          <w:rFonts w:hint="default" w:ascii="Arial" w:hAnsi="Arial" w:cs="Arial"/>
          <w:sz w:val="24"/>
          <w:szCs w:val="24"/>
          <w:highlight w:val="none"/>
        </w:rPr>
        <w:t>.3 Race</w:t>
      </w: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tbl>
      <w:tblPr>
        <w:tblStyle w:val="15"/>
        <w:tblpPr w:leftFromText="180" w:rightFromText="180" w:vertAnchor="text" w:horzAnchor="page" w:tblpX="2530" w:tblpY="-128"/>
        <w:tblOverlap w:val="never"/>
        <w:tblW w:w="67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009"/>
        <w:gridCol w:w="1162"/>
        <w:gridCol w:w="1024"/>
        <w:gridCol w:w="1392"/>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789" w:type="dxa"/>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Race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43" w:type="dxa"/>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162"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102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1392"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1468"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1009" w:type="dxa"/>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Malay</w:t>
            </w:r>
          </w:p>
        </w:tc>
        <w:tc>
          <w:tcPr>
            <w:tcW w:w="1162" w:type="dxa"/>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59</w:t>
            </w:r>
          </w:p>
        </w:tc>
        <w:tc>
          <w:tcPr>
            <w:tcW w:w="1024"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23.9</w:t>
            </w:r>
          </w:p>
        </w:tc>
        <w:tc>
          <w:tcPr>
            <w:tcW w:w="1392"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23.9</w:t>
            </w:r>
          </w:p>
        </w:tc>
        <w:tc>
          <w:tcPr>
            <w:tcW w:w="1468" w:type="dxa"/>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1" w:hRule="atLeas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009"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Chinese</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82</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33.2</w:t>
            </w:r>
          </w:p>
        </w:tc>
        <w:tc>
          <w:tcPr>
            <w:tcW w:w="1392"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33.2</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009"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Indian</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40.5</w:t>
            </w:r>
          </w:p>
        </w:tc>
        <w:tc>
          <w:tcPr>
            <w:tcW w:w="1392"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40.5</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97.6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009"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Others</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w:t>
            </w:r>
          </w:p>
        </w:tc>
        <w:tc>
          <w:tcPr>
            <w:tcW w:w="1392"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009" w:type="dxa"/>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1162" w:type="dxa"/>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392"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468" w:type="dxa"/>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before="240" w:after="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Table 4.</w:t>
      </w:r>
      <w:r>
        <w:rPr>
          <w:rFonts w:hint="default" w:ascii="Arial" w:hAnsi="Arial" w:eastAsia="SimSun" w:cs="Arial"/>
          <w:b/>
          <w:sz w:val="24"/>
          <w:szCs w:val="24"/>
          <w:highlight w:val="none"/>
          <w:lang w:eastAsia="zh-CN"/>
        </w:rPr>
        <w:t>6</w:t>
      </w:r>
      <w:r>
        <w:rPr>
          <w:rFonts w:hint="default" w:ascii="Arial" w:hAnsi="Arial" w:cs="Arial"/>
          <w:b/>
          <w:sz w:val="24"/>
          <w:szCs w:val="24"/>
          <w:highlight w:val="none"/>
        </w:rPr>
        <w:t xml:space="preserve"> Race</w:t>
      </w:r>
    </w:p>
    <w:p>
      <w:pPr>
        <w:pageBreakBefore w:val="0"/>
        <w:widowControl/>
        <w:kinsoku/>
        <w:wordWrap/>
        <w:overflowPunct/>
        <w:topLinePunct w:val="0"/>
        <w:bidi w:val="0"/>
        <w:snapToGrid/>
        <w:spacing w:before="240" w:line="360" w:lineRule="auto"/>
        <w:jc w:val="center"/>
        <w:textAlignment w:val="auto"/>
        <w:rPr>
          <w:rFonts w:hint="default" w:ascii="Arial" w:hAnsi="Arial" w:cs="Arial"/>
          <w:sz w:val="24"/>
          <w:szCs w:val="24"/>
          <w:highlight w:val="none"/>
        </w:rPr>
      </w:pPr>
      <w:r>
        <w:rPr>
          <w:rFonts w:hint="default" w:ascii="Arial" w:hAnsi="Arial" w:cs="Arial"/>
          <w:sz w:val="24"/>
          <w:szCs w:val="24"/>
          <w:highlight w:val="none"/>
        </w:rPr>
        <w:drawing>
          <wp:inline distT="0" distB="0" distL="114300" distR="114300">
            <wp:extent cx="2803525" cy="2243455"/>
            <wp:effectExtent l="0" t="0" r="317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2803525" cy="2243455"/>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Figure 4.</w:t>
      </w:r>
      <w:r>
        <w:rPr>
          <w:rFonts w:hint="default" w:ascii="Arial" w:hAnsi="Arial" w:eastAsia="SimSun" w:cs="Arial"/>
          <w:b/>
          <w:sz w:val="24"/>
          <w:szCs w:val="24"/>
          <w:highlight w:val="none"/>
          <w:lang w:eastAsia="zh-CN"/>
        </w:rPr>
        <w:t xml:space="preserve">2 </w:t>
      </w:r>
      <w:r>
        <w:rPr>
          <w:rFonts w:hint="default" w:ascii="Arial" w:hAnsi="Arial" w:cs="Arial"/>
          <w:b/>
          <w:sz w:val="24"/>
          <w:szCs w:val="24"/>
          <w:highlight w:val="none"/>
        </w:rPr>
        <w:t>Race</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race is classified into four categories of Malay, Chinese, Indian, and others. Based on table 4.</w:t>
      </w:r>
      <w:r>
        <w:rPr>
          <w:rFonts w:hint="default" w:ascii="Arial" w:hAnsi="Arial" w:eastAsia="SimSun" w:cs="Arial"/>
          <w:sz w:val="24"/>
          <w:szCs w:val="24"/>
          <w:highlight w:val="none"/>
          <w:lang w:eastAsia="zh-CN"/>
        </w:rPr>
        <w:t>6</w:t>
      </w:r>
      <w:r>
        <w:rPr>
          <w:rFonts w:hint="default" w:ascii="Arial" w:hAnsi="Arial" w:cs="Arial"/>
          <w:sz w:val="24"/>
          <w:szCs w:val="24"/>
          <w:highlight w:val="none"/>
        </w:rPr>
        <w:t xml:space="preserve"> and figure 4.</w:t>
      </w:r>
      <w:r>
        <w:rPr>
          <w:rFonts w:hint="default" w:ascii="Arial" w:hAnsi="Arial" w:eastAsia="SimSun" w:cs="Arial"/>
          <w:sz w:val="24"/>
          <w:szCs w:val="24"/>
          <w:highlight w:val="none"/>
          <w:lang w:eastAsia="zh-CN"/>
        </w:rPr>
        <w:t>2</w:t>
      </w:r>
      <w:r>
        <w:rPr>
          <w:rFonts w:hint="default" w:ascii="Arial" w:hAnsi="Arial" w:cs="Arial"/>
          <w:sz w:val="24"/>
          <w:szCs w:val="24"/>
          <w:highlight w:val="none"/>
        </w:rPr>
        <w:t>, it shows that Indian is the largest group to deal with this study where it is accounted for 4</w:t>
      </w:r>
      <w:r>
        <w:rPr>
          <w:rFonts w:hint="default" w:ascii="Arial" w:hAnsi="Arial" w:eastAsia="SimSun" w:cs="Arial"/>
          <w:sz w:val="24"/>
          <w:szCs w:val="24"/>
          <w:highlight w:val="none"/>
          <w:lang w:eastAsia="zh-CN"/>
        </w:rPr>
        <w:t>0.5</w:t>
      </w:r>
      <w:r>
        <w:rPr>
          <w:rFonts w:hint="default" w:ascii="Arial" w:hAnsi="Arial" w:cs="Arial"/>
          <w:sz w:val="24"/>
          <w:szCs w:val="24"/>
          <w:highlight w:val="none"/>
        </w:rPr>
        <w:t>% and 1</w:t>
      </w:r>
      <w:r>
        <w:rPr>
          <w:rFonts w:hint="default" w:ascii="Arial" w:hAnsi="Arial" w:eastAsia="SimSun" w:cs="Arial"/>
          <w:sz w:val="24"/>
          <w:szCs w:val="24"/>
          <w:highlight w:val="none"/>
          <w:lang w:eastAsia="zh-CN"/>
        </w:rPr>
        <w:t xml:space="preserve">00 </w:t>
      </w:r>
      <w:r>
        <w:rPr>
          <w:rFonts w:hint="default" w:ascii="Arial" w:hAnsi="Arial" w:cs="Arial"/>
          <w:sz w:val="24"/>
          <w:szCs w:val="24"/>
          <w:highlight w:val="none"/>
        </w:rPr>
        <w:t xml:space="preserve">respondents. Then, it is followed by the Chinese respondents which account for </w:t>
      </w:r>
      <w:r>
        <w:rPr>
          <w:rFonts w:hint="default" w:ascii="Arial" w:hAnsi="Arial" w:eastAsia="SimSun" w:cs="Arial"/>
          <w:sz w:val="24"/>
          <w:szCs w:val="24"/>
          <w:highlight w:val="none"/>
          <w:lang w:eastAsia="zh-CN"/>
        </w:rPr>
        <w:t>33.2</w:t>
      </w:r>
      <w:r>
        <w:rPr>
          <w:rFonts w:hint="default" w:ascii="Arial" w:hAnsi="Arial" w:cs="Arial"/>
          <w:sz w:val="24"/>
          <w:szCs w:val="24"/>
          <w:highlight w:val="none"/>
        </w:rPr>
        <w:t xml:space="preserve">% and </w:t>
      </w:r>
      <w:r>
        <w:rPr>
          <w:rFonts w:hint="default" w:ascii="Arial" w:hAnsi="Arial" w:eastAsia="SimSun" w:cs="Arial"/>
          <w:sz w:val="24"/>
          <w:szCs w:val="24"/>
          <w:highlight w:val="none"/>
          <w:lang w:eastAsia="zh-CN"/>
        </w:rPr>
        <w:t>82</w:t>
      </w:r>
      <w:r>
        <w:rPr>
          <w:rFonts w:hint="default" w:ascii="Arial" w:hAnsi="Arial" w:cs="Arial"/>
          <w:sz w:val="24"/>
          <w:szCs w:val="24"/>
          <w:highlight w:val="none"/>
        </w:rPr>
        <w:t xml:space="preserve"> respondents. Malay</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is accounted for 23</w:t>
      </w:r>
      <w:r>
        <w:rPr>
          <w:rFonts w:hint="default" w:ascii="Arial" w:hAnsi="Arial" w:eastAsia="SimSun" w:cs="Arial"/>
          <w:sz w:val="24"/>
          <w:szCs w:val="24"/>
          <w:highlight w:val="none"/>
          <w:lang w:eastAsia="zh-CN"/>
        </w:rPr>
        <w:t>.9</w:t>
      </w:r>
      <w:r>
        <w:rPr>
          <w:rFonts w:hint="default" w:ascii="Arial" w:hAnsi="Arial" w:cs="Arial"/>
          <w:sz w:val="24"/>
          <w:szCs w:val="24"/>
          <w:highlight w:val="none"/>
        </w:rPr>
        <w:t xml:space="preserve">% and 59 respondents. The rest of 2.4% equal to </w:t>
      </w:r>
      <w:r>
        <w:rPr>
          <w:rFonts w:hint="default" w:ascii="Arial" w:hAnsi="Arial" w:eastAsia="SimSun" w:cs="Arial"/>
          <w:sz w:val="24"/>
          <w:szCs w:val="24"/>
          <w:highlight w:val="none"/>
          <w:lang w:eastAsia="zh-CN"/>
        </w:rPr>
        <w:t>6</w:t>
      </w:r>
      <w:r>
        <w:rPr>
          <w:rFonts w:hint="default" w:ascii="Arial" w:hAnsi="Arial" w:cs="Arial"/>
          <w:sz w:val="24"/>
          <w:szCs w:val="24"/>
          <w:highlight w:val="none"/>
        </w:rPr>
        <w:t xml:space="preserve"> respondents has belonged to other races.</w:t>
      </w: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47" w:name="_Toc17321"/>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w:t>
      </w:r>
      <w:r>
        <w:rPr>
          <w:rFonts w:hint="default" w:ascii="Arial" w:hAnsi="Arial" w:cs="Arial"/>
          <w:sz w:val="24"/>
          <w:szCs w:val="24"/>
          <w:highlight w:val="none"/>
          <w:lang w:eastAsia="zh-CN"/>
        </w:rPr>
        <w:t>4</w:t>
      </w:r>
      <w:r>
        <w:rPr>
          <w:rFonts w:hint="default" w:ascii="Arial" w:hAnsi="Arial" w:cs="Arial"/>
          <w:sz w:val="24"/>
          <w:szCs w:val="24"/>
          <w:highlight w:val="none"/>
        </w:rPr>
        <w:t xml:space="preserve"> Age</w:t>
      </w:r>
      <w:bookmarkEnd w:id="147"/>
    </w:p>
    <w:tbl>
      <w:tblPr>
        <w:tblStyle w:val="15"/>
        <w:tblW w:w="739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3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94" w:type="dxa"/>
            <w:tcBorders>
              <w:top w:val="nil"/>
              <w:left w:val="nil"/>
              <w:bottom w:val="nil"/>
              <w:right w:val="nil"/>
            </w:tcBorders>
            <w:shd w:val="clear" w:color="auto" w:fill="FFFFFF"/>
            <w:vAlign w:val="center"/>
          </w:tcPr>
          <w:tbl>
            <w:tblPr>
              <w:tblStyle w:val="15"/>
              <w:tblpPr w:leftFromText="180" w:rightFromText="180" w:vertAnchor="text" w:horzAnchor="page" w:tblpX="225" w:tblpY="-4899"/>
              <w:tblOverlap w:val="never"/>
              <w:tblW w:w="72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54"/>
              <w:gridCol w:w="1780"/>
              <w:gridCol w:w="1264"/>
              <w:gridCol w:w="968"/>
              <w:gridCol w:w="1020"/>
              <w:gridCol w:w="15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3" w:hRule="atLeast"/>
              </w:trPr>
              <w:tc>
                <w:tcPr>
                  <w:tcW w:w="5000" w:type="pct"/>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Age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3" w:hRule="atLeast"/>
              </w:trPr>
              <w:tc>
                <w:tcPr>
                  <w:tcW w:w="1742" w:type="pct"/>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84" w:type="pct"/>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529"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845"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1197" w:type="pct"/>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1" w:hRule="atLeast"/>
              </w:trPr>
              <w:tc>
                <w:tcPr>
                  <w:tcW w:w="371" w:type="pct"/>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1371" w:type="pct"/>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bookmarkStart w:id="148" w:name="OLE_LINK17"/>
                  <w:r>
                    <w:rPr>
                      <w:rFonts w:hint="default" w:ascii="Arial" w:hAnsi="Arial" w:cs="Arial"/>
                      <w:color w:val="264A60"/>
                      <w:sz w:val="24"/>
                      <w:szCs w:val="24"/>
                      <w:highlight w:val="none"/>
                    </w:rPr>
                    <w:t>Below 16 years old</w:t>
                  </w:r>
                  <w:bookmarkEnd w:id="148"/>
                </w:p>
              </w:tc>
              <w:tc>
                <w:tcPr>
                  <w:tcW w:w="684" w:type="pct"/>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18</w:t>
                  </w:r>
                </w:p>
              </w:tc>
              <w:tc>
                <w:tcPr>
                  <w:tcW w:w="529"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7.3</w:t>
                  </w:r>
                </w:p>
              </w:tc>
              <w:tc>
                <w:tcPr>
                  <w:tcW w:w="845"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7.3</w:t>
                  </w:r>
                </w:p>
              </w:tc>
              <w:tc>
                <w:tcPr>
                  <w:tcW w:w="1197" w:type="pct"/>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1" w:hRule="atLeast"/>
              </w:trPr>
              <w:tc>
                <w:tcPr>
                  <w:tcW w:w="371"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371"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16-20 years old</w:t>
                  </w:r>
                </w:p>
              </w:tc>
              <w:tc>
                <w:tcPr>
                  <w:tcW w:w="684"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45</w:t>
                  </w:r>
                </w:p>
              </w:tc>
              <w:tc>
                <w:tcPr>
                  <w:tcW w:w="529"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18.2</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18.2</w:t>
                  </w:r>
                </w:p>
              </w:tc>
              <w:tc>
                <w:tcPr>
                  <w:tcW w:w="1197"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1" w:hRule="atLeast"/>
              </w:trPr>
              <w:tc>
                <w:tcPr>
                  <w:tcW w:w="371"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371"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21-30 years old</w:t>
                  </w:r>
                </w:p>
              </w:tc>
              <w:tc>
                <w:tcPr>
                  <w:tcW w:w="684"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49" w:name="OLE_LINK6"/>
                  <w:r>
                    <w:rPr>
                      <w:rFonts w:hint="default" w:ascii="Arial" w:hAnsi="Arial" w:cs="Arial"/>
                      <w:color w:val="010205"/>
                      <w:sz w:val="24"/>
                      <w:szCs w:val="24"/>
                      <w:highlight w:val="none"/>
                    </w:rPr>
                    <w:t>60</w:t>
                  </w:r>
                  <w:bookmarkEnd w:id="149"/>
                </w:p>
              </w:tc>
              <w:tc>
                <w:tcPr>
                  <w:tcW w:w="529"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24.3</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24.3</w:t>
                  </w:r>
                </w:p>
              </w:tc>
              <w:tc>
                <w:tcPr>
                  <w:tcW w:w="1197"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1" w:hRule="atLeast"/>
              </w:trPr>
              <w:tc>
                <w:tcPr>
                  <w:tcW w:w="371"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371"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31-40 years old</w:t>
                  </w:r>
                </w:p>
              </w:tc>
              <w:tc>
                <w:tcPr>
                  <w:tcW w:w="684"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65</w:t>
                  </w:r>
                </w:p>
              </w:tc>
              <w:tc>
                <w:tcPr>
                  <w:tcW w:w="529"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26.3</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26.3</w:t>
                  </w:r>
                </w:p>
              </w:tc>
              <w:tc>
                <w:tcPr>
                  <w:tcW w:w="1197"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1" w:hRule="atLeast"/>
              </w:trPr>
              <w:tc>
                <w:tcPr>
                  <w:tcW w:w="371"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371"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41-50 years old</w:t>
                  </w:r>
                </w:p>
              </w:tc>
              <w:tc>
                <w:tcPr>
                  <w:tcW w:w="684"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46</w:t>
                  </w:r>
                </w:p>
              </w:tc>
              <w:tc>
                <w:tcPr>
                  <w:tcW w:w="529"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18.6</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18.6</w:t>
                  </w:r>
                </w:p>
              </w:tc>
              <w:tc>
                <w:tcPr>
                  <w:tcW w:w="1197"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94.7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1" w:hRule="atLeast"/>
              </w:trPr>
              <w:tc>
                <w:tcPr>
                  <w:tcW w:w="371"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371"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51 years old and above</w:t>
                  </w:r>
                </w:p>
              </w:tc>
              <w:tc>
                <w:tcPr>
                  <w:tcW w:w="684"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13</w:t>
                  </w:r>
                </w:p>
              </w:tc>
              <w:tc>
                <w:tcPr>
                  <w:tcW w:w="529"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5.3</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5.3</w:t>
                  </w:r>
                </w:p>
              </w:tc>
              <w:tc>
                <w:tcPr>
                  <w:tcW w:w="1197"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9" w:hRule="atLeast"/>
              </w:trPr>
              <w:tc>
                <w:tcPr>
                  <w:tcW w:w="371"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371" w:type="pct"/>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684" w:type="pct"/>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529" w:type="pct"/>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845" w:type="pct"/>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197" w:type="pct"/>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autoSpaceDE w:val="0"/>
              <w:autoSpaceDN w:val="0"/>
              <w:bidi w:val="0"/>
              <w:adjustRightInd w:val="0"/>
              <w:snapToGrid/>
              <w:spacing w:after="0" w:line="360" w:lineRule="auto"/>
              <w:ind w:right="60"/>
              <w:jc w:val="both"/>
              <w:textAlignment w:val="auto"/>
              <w:rPr>
                <w:rFonts w:hint="default" w:ascii="Arial" w:hAnsi="Arial" w:cs="Arial"/>
                <w:color w:val="000000"/>
                <w:sz w:val="24"/>
                <w:szCs w:val="24"/>
                <w:highlight w:val="none"/>
              </w:rPr>
            </w:pPr>
          </w:p>
        </w:tc>
      </w:tr>
    </w:tbl>
    <w:p>
      <w:pPr>
        <w:pageBreakBefore w:val="0"/>
        <w:widowControl/>
        <w:kinsoku/>
        <w:wordWrap/>
        <w:overflowPunct/>
        <w:topLinePunct w:val="0"/>
        <w:bidi w:val="0"/>
        <w:snapToGrid/>
        <w:spacing w:before="240" w:after="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Table 4.</w:t>
      </w:r>
      <w:r>
        <w:rPr>
          <w:rFonts w:hint="default" w:ascii="Arial" w:hAnsi="Arial" w:eastAsia="SimSun" w:cs="Arial"/>
          <w:b/>
          <w:sz w:val="24"/>
          <w:szCs w:val="24"/>
          <w:highlight w:val="none"/>
          <w:lang w:eastAsia="zh-CN"/>
        </w:rPr>
        <w:t>7</w:t>
      </w:r>
      <w:r>
        <w:rPr>
          <w:rFonts w:hint="default" w:ascii="Arial" w:hAnsi="Arial" w:cs="Arial"/>
          <w:b/>
          <w:sz w:val="24"/>
          <w:szCs w:val="24"/>
          <w:highlight w:val="none"/>
        </w:rPr>
        <w:t>Age</w:t>
      </w:r>
    </w:p>
    <w:p>
      <w:pPr>
        <w:pageBreakBefore w:val="0"/>
        <w:widowControl/>
        <w:kinsoku/>
        <w:wordWrap/>
        <w:overflowPunct/>
        <w:topLinePunct w:val="0"/>
        <w:bidi w:val="0"/>
        <w:snapToGrid/>
        <w:spacing w:before="240"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sz w:val="24"/>
          <w:szCs w:val="24"/>
          <w:highlight w:val="none"/>
        </w:rPr>
        <w:drawing>
          <wp:inline distT="0" distB="0" distL="114300" distR="114300">
            <wp:extent cx="3363595" cy="2692400"/>
            <wp:effectExtent l="0" t="0" r="1905"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1"/>
                    <a:stretch>
                      <a:fillRect/>
                    </a:stretch>
                  </pic:blipFill>
                  <pic:spPr>
                    <a:xfrm>
                      <a:off x="0" y="0"/>
                      <a:ext cx="3363595" cy="2692400"/>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Figure 4.</w:t>
      </w:r>
      <w:r>
        <w:rPr>
          <w:rFonts w:hint="default" w:ascii="Arial" w:hAnsi="Arial" w:eastAsia="SimSun" w:cs="Arial"/>
          <w:b/>
          <w:bCs/>
          <w:sz w:val="24"/>
          <w:szCs w:val="24"/>
          <w:highlight w:val="none"/>
          <w:lang w:eastAsia="zh-CN"/>
        </w:rPr>
        <w:t xml:space="preserve">3 </w:t>
      </w:r>
      <w:r>
        <w:rPr>
          <w:rFonts w:hint="default" w:ascii="Arial" w:hAnsi="Arial" w:cs="Arial" w:eastAsiaTheme="majorEastAsia"/>
          <w:b/>
          <w:bCs/>
          <w:sz w:val="24"/>
          <w:szCs w:val="24"/>
          <w:highlight w:val="none"/>
          <w:lang w:eastAsia="ja-JP"/>
        </w:rPr>
        <w:t>Age</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eastAsia="SimSun" w:cs="Arial"/>
          <w:bCs/>
          <w:sz w:val="24"/>
          <w:szCs w:val="24"/>
          <w:highlight w:val="none"/>
          <w:lang w:eastAsia="zh-CN"/>
        </w:rPr>
        <w:t>Six</w:t>
      </w:r>
      <w:r>
        <w:rPr>
          <w:rFonts w:hint="default" w:ascii="Arial" w:hAnsi="Arial" w:cs="Arial" w:eastAsiaTheme="majorEastAsia"/>
          <w:bCs/>
          <w:sz w:val="24"/>
          <w:szCs w:val="24"/>
          <w:highlight w:val="none"/>
          <w:lang w:eastAsia="ja-JP"/>
        </w:rPr>
        <w:t xml:space="preserve"> different age groups have been divided. Refer to the data in table 4.</w:t>
      </w:r>
      <w:r>
        <w:rPr>
          <w:rFonts w:hint="default" w:ascii="Arial" w:hAnsi="Arial" w:eastAsia="SimSun" w:cs="Arial"/>
          <w:bCs/>
          <w:sz w:val="24"/>
          <w:szCs w:val="24"/>
          <w:highlight w:val="none"/>
          <w:lang w:eastAsia="zh-CN"/>
        </w:rPr>
        <w:t xml:space="preserve">7 </w:t>
      </w:r>
      <w:r>
        <w:rPr>
          <w:rFonts w:hint="default" w:ascii="Arial" w:hAnsi="Arial" w:cs="Arial" w:eastAsiaTheme="majorEastAsia"/>
          <w:bCs/>
          <w:sz w:val="24"/>
          <w:szCs w:val="24"/>
          <w:highlight w:val="none"/>
          <w:lang w:eastAsia="ja-JP"/>
        </w:rPr>
        <w:t>and figure 4.</w:t>
      </w:r>
      <w:r>
        <w:rPr>
          <w:rFonts w:hint="default" w:ascii="Arial" w:hAnsi="Arial" w:eastAsia="SimSun" w:cs="Arial"/>
          <w:bCs/>
          <w:sz w:val="24"/>
          <w:szCs w:val="24"/>
          <w:highlight w:val="none"/>
          <w:lang w:eastAsia="zh-CN"/>
        </w:rPr>
        <w:t>3</w:t>
      </w:r>
      <w:r>
        <w:rPr>
          <w:rFonts w:hint="default" w:ascii="Arial" w:hAnsi="Arial" w:cs="Arial" w:eastAsiaTheme="majorEastAsia"/>
          <w:bCs/>
          <w:sz w:val="24"/>
          <w:szCs w:val="24"/>
          <w:highlight w:val="none"/>
          <w:lang w:eastAsia="ja-JP"/>
        </w:rPr>
        <w:t xml:space="preserve">, the adult between </w:t>
      </w:r>
      <w:r>
        <w:rPr>
          <w:rFonts w:hint="default" w:ascii="Arial" w:hAnsi="Arial" w:eastAsia="SimSun" w:cs="Arial"/>
          <w:bCs/>
          <w:sz w:val="24"/>
          <w:szCs w:val="24"/>
          <w:highlight w:val="none"/>
          <w:lang w:eastAsia="zh-CN"/>
        </w:rPr>
        <w:t>3</w:t>
      </w:r>
      <w:r>
        <w:rPr>
          <w:rFonts w:hint="default" w:ascii="Arial" w:hAnsi="Arial" w:cs="Arial" w:eastAsiaTheme="majorEastAsia"/>
          <w:bCs/>
          <w:sz w:val="24"/>
          <w:szCs w:val="24"/>
          <w:highlight w:val="none"/>
          <w:lang w:eastAsia="ja-JP"/>
        </w:rPr>
        <w:t>1-</w:t>
      </w:r>
      <w:r>
        <w:rPr>
          <w:rFonts w:hint="default" w:ascii="Arial" w:hAnsi="Arial" w:eastAsia="SimSun" w:cs="Arial"/>
          <w:bCs/>
          <w:sz w:val="24"/>
          <w:szCs w:val="24"/>
          <w:highlight w:val="none"/>
          <w:lang w:eastAsia="zh-CN"/>
        </w:rPr>
        <w:t>4</w:t>
      </w:r>
      <w:r>
        <w:rPr>
          <w:rFonts w:hint="default" w:ascii="Arial" w:hAnsi="Arial" w:cs="Arial" w:eastAsiaTheme="majorEastAsia"/>
          <w:bCs/>
          <w:sz w:val="24"/>
          <w:szCs w:val="24"/>
          <w:highlight w:val="none"/>
          <w:lang w:eastAsia="ja-JP"/>
        </w:rPr>
        <w:t xml:space="preserve">0 years old holds the largest amount which accounts for </w:t>
      </w:r>
      <w:r>
        <w:rPr>
          <w:rFonts w:hint="default" w:ascii="Arial" w:hAnsi="Arial" w:eastAsia="SimSun" w:cs="Arial"/>
          <w:bCs/>
          <w:sz w:val="24"/>
          <w:szCs w:val="24"/>
          <w:highlight w:val="none"/>
          <w:lang w:eastAsia="zh-CN"/>
        </w:rPr>
        <w:t>26</w:t>
      </w:r>
      <w:r>
        <w:rPr>
          <w:rFonts w:hint="default" w:ascii="Arial" w:hAnsi="Arial" w:cs="Arial" w:eastAsiaTheme="majorEastAsia"/>
          <w:bCs/>
          <w:sz w:val="24"/>
          <w:szCs w:val="24"/>
          <w:highlight w:val="none"/>
          <w:lang w:eastAsia="ja-JP"/>
        </w:rPr>
        <w:t>.</w:t>
      </w:r>
      <w:r>
        <w:rPr>
          <w:rFonts w:hint="default" w:ascii="Arial" w:hAnsi="Arial" w:eastAsia="SimSun" w:cs="Arial"/>
          <w:bCs/>
          <w:sz w:val="24"/>
          <w:szCs w:val="24"/>
          <w:highlight w:val="none"/>
          <w:lang w:eastAsia="zh-CN"/>
        </w:rPr>
        <w:t>3</w:t>
      </w:r>
      <w:r>
        <w:rPr>
          <w:rFonts w:hint="default" w:ascii="Arial" w:hAnsi="Arial" w:cs="Arial" w:eastAsiaTheme="majorEastAsia"/>
          <w:bCs/>
          <w:sz w:val="24"/>
          <w:szCs w:val="24"/>
          <w:highlight w:val="none"/>
          <w:lang w:eastAsia="ja-JP"/>
        </w:rPr>
        <w:t xml:space="preserve">% in representing </w:t>
      </w:r>
      <w:r>
        <w:rPr>
          <w:rFonts w:hint="default" w:ascii="Arial" w:hAnsi="Arial" w:eastAsia="SimSun" w:cs="Arial"/>
          <w:bCs/>
          <w:sz w:val="24"/>
          <w:szCs w:val="24"/>
          <w:highlight w:val="none"/>
          <w:lang w:eastAsia="zh-CN"/>
        </w:rPr>
        <w:t>65</w:t>
      </w:r>
      <w:r>
        <w:rPr>
          <w:rFonts w:hint="default" w:ascii="Arial" w:hAnsi="Arial" w:cs="Arial" w:eastAsiaTheme="majorEastAsia"/>
          <w:bCs/>
          <w:sz w:val="24"/>
          <w:szCs w:val="24"/>
          <w:highlight w:val="none"/>
          <w:lang w:eastAsia="ja-JP"/>
        </w:rPr>
        <w:t xml:space="preserve"> respondents.</w:t>
      </w:r>
      <w:r>
        <w:rPr>
          <w:rFonts w:hint="default" w:ascii="Arial" w:hAnsi="Arial" w:eastAsia="SimSun" w:cs="Arial"/>
          <w:bCs/>
          <w:sz w:val="24"/>
          <w:szCs w:val="24"/>
          <w:highlight w:val="none"/>
          <w:lang w:eastAsia="zh-CN"/>
        </w:rPr>
        <w:t xml:space="preserve"> T</w:t>
      </w:r>
      <w:r>
        <w:rPr>
          <w:rFonts w:hint="default" w:ascii="Arial" w:hAnsi="Arial" w:cs="Arial" w:eastAsiaTheme="majorEastAsia"/>
          <w:bCs/>
          <w:sz w:val="24"/>
          <w:szCs w:val="24"/>
          <w:highlight w:val="none"/>
          <w:lang w:eastAsia="ja-JP"/>
        </w:rPr>
        <w:t>here are 60 respondents</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24.3%</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belongs to the individual 21-30 years old</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Moreover, there are</w:t>
      </w:r>
      <w:r>
        <w:rPr>
          <w:rFonts w:hint="default" w:ascii="Arial" w:hAnsi="Arial" w:eastAsia="SimSun" w:cs="Arial"/>
          <w:bCs/>
          <w:sz w:val="24"/>
          <w:szCs w:val="24"/>
          <w:highlight w:val="none"/>
          <w:lang w:eastAsia="zh-CN"/>
        </w:rPr>
        <w:t xml:space="preserve"> 45</w:t>
      </w:r>
      <w:r>
        <w:rPr>
          <w:rFonts w:hint="default" w:ascii="Arial" w:hAnsi="Arial" w:cs="Arial" w:eastAsiaTheme="majorEastAsia"/>
          <w:bCs/>
          <w:sz w:val="24"/>
          <w:szCs w:val="24"/>
          <w:highlight w:val="none"/>
          <w:lang w:eastAsia="ja-JP"/>
        </w:rPr>
        <w:t xml:space="preserve"> respondents</w:t>
      </w:r>
      <w:r>
        <w:rPr>
          <w:rFonts w:hint="default" w:ascii="Arial" w:hAnsi="Arial" w:eastAsia="SimSun" w:cs="Arial"/>
          <w:bCs/>
          <w:sz w:val="24"/>
          <w:szCs w:val="24"/>
          <w:highlight w:val="none"/>
          <w:lang w:eastAsia="zh-CN"/>
        </w:rPr>
        <w:t>(</w:t>
      </w:r>
      <w:r>
        <w:rPr>
          <w:rFonts w:hint="default" w:ascii="Arial" w:hAnsi="Arial" w:cs="Arial" w:eastAsiaTheme="majorEastAsia"/>
          <w:bCs/>
          <w:sz w:val="24"/>
          <w:szCs w:val="24"/>
          <w:highlight w:val="none"/>
          <w:lang w:eastAsia="ja-JP"/>
        </w:rPr>
        <w:t>18</w:t>
      </w:r>
      <w:r>
        <w:rPr>
          <w:rFonts w:hint="default" w:ascii="Arial" w:hAnsi="Arial" w:eastAsia="SimSun" w:cs="Arial"/>
          <w:bCs/>
          <w:sz w:val="24"/>
          <w:szCs w:val="24"/>
          <w:highlight w:val="none"/>
          <w:lang w:eastAsia="zh-CN"/>
        </w:rPr>
        <w:t>.2</w:t>
      </w:r>
      <w:r>
        <w:rPr>
          <w:rFonts w:hint="default" w:ascii="Arial" w:hAnsi="Arial" w:cs="Arial" w:eastAsiaTheme="majorEastAsia"/>
          <w:bCs/>
          <w:sz w:val="24"/>
          <w:szCs w:val="24"/>
          <w:highlight w:val="none"/>
          <w:lang w:eastAsia="ja-JP"/>
        </w:rPr>
        <w:t>%</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 xml:space="preserve">belong to the individual 16-20 years old. Meanwhile, the individual who is aged between </w:t>
      </w:r>
      <w:r>
        <w:rPr>
          <w:rFonts w:hint="default" w:ascii="Arial" w:hAnsi="Arial" w:eastAsia="SimSun" w:cs="Arial"/>
          <w:bCs/>
          <w:sz w:val="24"/>
          <w:szCs w:val="24"/>
          <w:highlight w:val="none"/>
          <w:lang w:eastAsia="zh-CN"/>
        </w:rPr>
        <w:t>41-50</w:t>
      </w:r>
      <w:r>
        <w:rPr>
          <w:rFonts w:hint="default" w:ascii="Arial" w:hAnsi="Arial" w:cs="Arial" w:eastAsiaTheme="majorEastAsia"/>
          <w:bCs/>
          <w:sz w:val="24"/>
          <w:szCs w:val="24"/>
          <w:highlight w:val="none"/>
          <w:lang w:eastAsia="ja-JP"/>
        </w:rPr>
        <w:t xml:space="preserve"> years old obtains 1</w:t>
      </w:r>
      <w:r>
        <w:rPr>
          <w:rFonts w:hint="default" w:ascii="Arial" w:hAnsi="Arial" w:eastAsia="SimSun" w:cs="Arial"/>
          <w:bCs/>
          <w:sz w:val="24"/>
          <w:szCs w:val="24"/>
          <w:highlight w:val="none"/>
          <w:lang w:eastAsia="zh-CN"/>
        </w:rPr>
        <w:t>8.6</w:t>
      </w:r>
      <w:r>
        <w:rPr>
          <w:rFonts w:hint="default" w:ascii="Arial" w:hAnsi="Arial" w:cs="Arial" w:eastAsiaTheme="majorEastAsia"/>
          <w:bCs/>
          <w:sz w:val="24"/>
          <w:szCs w:val="24"/>
          <w:highlight w:val="none"/>
          <w:lang w:eastAsia="ja-JP"/>
        </w:rPr>
        <w:t>% in overall data collection as 4</w:t>
      </w:r>
      <w:r>
        <w:rPr>
          <w:rFonts w:hint="default" w:ascii="Arial" w:hAnsi="Arial" w:eastAsia="SimSun" w:cs="Arial"/>
          <w:bCs/>
          <w:sz w:val="24"/>
          <w:szCs w:val="24"/>
          <w:highlight w:val="none"/>
          <w:lang w:eastAsia="zh-CN"/>
        </w:rPr>
        <w:t xml:space="preserve">6 </w:t>
      </w:r>
      <w:r>
        <w:rPr>
          <w:rFonts w:hint="default" w:ascii="Arial" w:hAnsi="Arial" w:cs="Arial" w:eastAsiaTheme="majorEastAsia"/>
          <w:bCs/>
          <w:sz w:val="24"/>
          <w:szCs w:val="24"/>
          <w:highlight w:val="none"/>
          <w:lang w:eastAsia="ja-JP"/>
        </w:rPr>
        <w:t xml:space="preserve">respondents have participated. </w:t>
      </w:r>
      <w:r>
        <w:rPr>
          <w:rFonts w:hint="default" w:ascii="Arial" w:hAnsi="Arial" w:eastAsia="SimSun" w:cs="Arial"/>
          <w:bCs/>
          <w:sz w:val="24"/>
          <w:szCs w:val="24"/>
          <w:highlight w:val="none"/>
          <w:lang w:eastAsia="zh-CN"/>
        </w:rPr>
        <w:t>T</w:t>
      </w:r>
      <w:r>
        <w:rPr>
          <w:rFonts w:hint="default" w:ascii="Arial" w:hAnsi="Arial" w:cs="Arial" w:eastAsiaTheme="majorEastAsia"/>
          <w:bCs/>
          <w:sz w:val="24"/>
          <w:szCs w:val="24"/>
          <w:highlight w:val="none"/>
          <w:lang w:eastAsia="ja-JP"/>
        </w:rPr>
        <w:t>here are18 respondents</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7.3%</w:t>
      </w:r>
      <w:r>
        <w:rPr>
          <w:rFonts w:hint="default" w:ascii="Arial" w:hAnsi="Arial" w:eastAsia="SimSun" w:cs="Arial"/>
          <w:bCs/>
          <w:sz w:val="24"/>
          <w:szCs w:val="24"/>
          <w:highlight w:val="none"/>
          <w:lang w:eastAsia="zh-CN"/>
        </w:rPr>
        <w:t>)</w:t>
      </w:r>
      <w:r>
        <w:rPr>
          <w:rFonts w:hint="default" w:ascii="Arial" w:hAnsi="Arial" w:cs="Arial" w:eastAsiaTheme="majorEastAsia"/>
          <w:bCs/>
          <w:sz w:val="24"/>
          <w:szCs w:val="24"/>
          <w:highlight w:val="none"/>
          <w:lang w:eastAsia="ja-JP"/>
        </w:rPr>
        <w:t xml:space="preserve"> belongs to the individual the Below 16 years old</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 xml:space="preserve">The least respondents are coming from </w:t>
      </w:r>
      <w:r>
        <w:rPr>
          <w:rFonts w:hint="default" w:ascii="Arial" w:hAnsi="Arial" w:eastAsia="SimSun" w:cs="Arial"/>
          <w:bCs/>
          <w:sz w:val="24"/>
          <w:szCs w:val="24"/>
          <w:highlight w:val="none"/>
          <w:lang w:eastAsia="zh-CN"/>
        </w:rPr>
        <w:t>51 and above</w:t>
      </w:r>
      <w:r>
        <w:rPr>
          <w:rFonts w:hint="default" w:ascii="Arial" w:hAnsi="Arial" w:cs="Arial" w:eastAsiaTheme="majorEastAsia"/>
          <w:bCs/>
          <w:sz w:val="24"/>
          <w:szCs w:val="24"/>
          <w:highlight w:val="none"/>
          <w:lang w:eastAsia="ja-JP"/>
        </w:rPr>
        <w:t xml:space="preserve"> years old which accounts for </w:t>
      </w:r>
      <w:r>
        <w:rPr>
          <w:rFonts w:hint="default" w:ascii="Arial" w:hAnsi="Arial" w:eastAsia="SimSun" w:cs="Arial"/>
          <w:bCs/>
          <w:sz w:val="24"/>
          <w:szCs w:val="24"/>
          <w:highlight w:val="none"/>
          <w:lang w:eastAsia="zh-CN"/>
        </w:rPr>
        <w:t>5.3</w:t>
      </w:r>
      <w:r>
        <w:rPr>
          <w:rFonts w:hint="default" w:ascii="Arial" w:hAnsi="Arial" w:cs="Arial" w:eastAsiaTheme="majorEastAsia"/>
          <w:bCs/>
          <w:sz w:val="24"/>
          <w:szCs w:val="24"/>
          <w:highlight w:val="none"/>
          <w:lang w:eastAsia="ja-JP"/>
        </w:rPr>
        <w:t xml:space="preserve">% equal to </w:t>
      </w:r>
      <w:r>
        <w:rPr>
          <w:rFonts w:hint="default" w:ascii="Arial" w:hAnsi="Arial" w:eastAsia="SimSun" w:cs="Arial"/>
          <w:bCs/>
          <w:sz w:val="24"/>
          <w:szCs w:val="24"/>
          <w:highlight w:val="none"/>
          <w:lang w:eastAsia="zh-CN"/>
        </w:rPr>
        <w:t>13</w:t>
      </w:r>
      <w:r>
        <w:rPr>
          <w:rFonts w:hint="default" w:ascii="Arial" w:hAnsi="Arial" w:cs="Arial" w:eastAsiaTheme="majorEastAsia"/>
          <w:bCs/>
          <w:sz w:val="24"/>
          <w:szCs w:val="24"/>
          <w:highlight w:val="none"/>
          <w:lang w:eastAsia="ja-JP"/>
        </w:rPr>
        <w:t xml:space="preserve"> respondents.</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50" w:name="_Toc6589"/>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.5 Education Level</w:t>
      </w:r>
      <w:bookmarkEnd w:id="150"/>
    </w:p>
    <w:tbl>
      <w:tblPr>
        <w:tblStyle w:val="15"/>
        <w:tblW w:w="8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18"/>
        <w:gridCol w:w="1162"/>
        <w:gridCol w:w="1025"/>
        <w:gridCol w:w="1392"/>
        <w:gridCol w:w="14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96" w:type="dxa"/>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Education Level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51" w:type="dxa"/>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162"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102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139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1468"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2217" w:type="dxa"/>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High school and below</w:t>
            </w:r>
          </w:p>
        </w:tc>
        <w:tc>
          <w:tcPr>
            <w:tcW w:w="1162" w:type="dxa"/>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71</w:t>
            </w:r>
          </w:p>
        </w:tc>
        <w:tc>
          <w:tcPr>
            <w:tcW w:w="1024"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c>
          <w:tcPr>
            <w:tcW w:w="1391"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c>
          <w:tcPr>
            <w:tcW w:w="1468" w:type="dxa"/>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2217"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Undergraduate</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86</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34.8</w:t>
            </w:r>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34.8</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2217"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Postgraduate</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62</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51" w:name="OLE_LINK8"/>
            <w:r>
              <w:rPr>
                <w:rFonts w:hint="default" w:ascii="Arial" w:hAnsi="Arial" w:cs="Arial"/>
                <w:color w:val="010205"/>
                <w:sz w:val="24"/>
                <w:szCs w:val="24"/>
                <w:highlight w:val="none"/>
              </w:rPr>
              <w:t>25.1</w:t>
            </w:r>
            <w:bookmarkEnd w:id="151"/>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25.1</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2217"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Others</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52" w:name="OLE_LINK9"/>
            <w:r>
              <w:rPr>
                <w:rFonts w:hint="default" w:ascii="Arial" w:hAnsi="Arial" w:cs="Arial"/>
                <w:color w:val="010205"/>
                <w:sz w:val="24"/>
                <w:szCs w:val="24"/>
                <w:highlight w:val="none"/>
              </w:rPr>
              <w:t>11.3</w:t>
            </w:r>
            <w:bookmarkEnd w:id="152"/>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11.3</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2217" w:type="dxa"/>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1162" w:type="dxa"/>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391"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468" w:type="dxa"/>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bidi w:val="0"/>
        <w:snapToGrid/>
        <w:spacing w:before="240"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eastAsia="SimSun" w:cs="Arial"/>
          <w:b/>
          <w:sz w:val="24"/>
          <w:szCs w:val="24"/>
          <w:highlight w:val="none"/>
        </w:rPr>
        <w:t>Table 4.</w:t>
      </w:r>
      <w:r>
        <w:rPr>
          <w:rFonts w:hint="default" w:ascii="Arial" w:hAnsi="Arial" w:eastAsia="SimSun" w:cs="Arial"/>
          <w:b/>
          <w:sz w:val="24"/>
          <w:szCs w:val="24"/>
          <w:highlight w:val="none"/>
          <w:lang w:eastAsia="zh-CN"/>
        </w:rPr>
        <w:t>8</w:t>
      </w:r>
      <w:r>
        <w:rPr>
          <w:rFonts w:hint="default" w:ascii="Arial" w:hAnsi="Arial" w:eastAsia="SimSun" w:cs="Arial"/>
          <w:b/>
          <w:sz w:val="24"/>
          <w:szCs w:val="24"/>
          <w:highlight w:val="none"/>
        </w:rPr>
        <w:t xml:space="preserve"> Education Level</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sz w:val="24"/>
          <w:szCs w:val="24"/>
          <w:highlight w:val="none"/>
        </w:rPr>
      </w:pPr>
      <w:r>
        <w:rPr>
          <w:rFonts w:hint="default" w:ascii="Arial" w:hAnsi="Arial" w:cs="Arial"/>
          <w:sz w:val="24"/>
          <w:szCs w:val="24"/>
          <w:highlight w:val="none"/>
        </w:rPr>
        <w:drawing>
          <wp:inline distT="0" distB="0" distL="114300" distR="114300">
            <wp:extent cx="3093720" cy="2475865"/>
            <wp:effectExtent l="0" t="0" r="508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3093720" cy="2475865"/>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before="240" w:after="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Figure 4.</w:t>
      </w:r>
      <w:r>
        <w:rPr>
          <w:rFonts w:hint="default" w:ascii="Arial" w:hAnsi="Arial" w:eastAsia="SimSun" w:cs="Arial"/>
          <w:b/>
          <w:sz w:val="24"/>
          <w:szCs w:val="24"/>
          <w:highlight w:val="none"/>
          <w:lang w:eastAsia="zh-CN"/>
        </w:rPr>
        <w:t>4</w:t>
      </w:r>
      <w:r>
        <w:rPr>
          <w:rFonts w:hint="default" w:ascii="Arial" w:hAnsi="Arial" w:cs="Arial"/>
          <w:b/>
          <w:sz w:val="24"/>
          <w:szCs w:val="24"/>
          <w:highlight w:val="none"/>
        </w:rPr>
        <w:t xml:space="preserve"> Education Level</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education level has been separated into </w:t>
      </w:r>
      <w:r>
        <w:rPr>
          <w:rFonts w:hint="default" w:ascii="Arial" w:hAnsi="Arial" w:eastAsia="SimSun" w:cs="Arial"/>
          <w:sz w:val="24"/>
          <w:szCs w:val="24"/>
          <w:highlight w:val="none"/>
          <w:lang w:eastAsia="zh-CN"/>
        </w:rPr>
        <w:t>four</w:t>
      </w:r>
      <w:r>
        <w:rPr>
          <w:rFonts w:hint="default" w:ascii="Arial" w:hAnsi="Arial" w:cs="Arial"/>
          <w:sz w:val="24"/>
          <w:szCs w:val="24"/>
          <w:highlight w:val="none"/>
        </w:rPr>
        <w:t xml:space="preserve"> categories which have shown in table 4.</w:t>
      </w:r>
      <w:r>
        <w:rPr>
          <w:rFonts w:hint="default" w:ascii="Arial" w:hAnsi="Arial" w:eastAsia="SimSun" w:cs="Arial"/>
          <w:sz w:val="24"/>
          <w:szCs w:val="24"/>
          <w:highlight w:val="none"/>
          <w:lang w:eastAsia="zh-CN"/>
        </w:rPr>
        <w:t xml:space="preserve">8 </w:t>
      </w:r>
      <w:r>
        <w:rPr>
          <w:rFonts w:hint="default" w:ascii="Arial" w:hAnsi="Arial" w:cs="Arial"/>
          <w:sz w:val="24"/>
          <w:szCs w:val="24"/>
          <w:highlight w:val="none"/>
        </w:rPr>
        <w:t>and figure 4.</w:t>
      </w:r>
      <w:r>
        <w:rPr>
          <w:rFonts w:hint="default" w:ascii="Arial" w:hAnsi="Arial" w:eastAsia="SimSun" w:cs="Arial"/>
          <w:sz w:val="24"/>
          <w:szCs w:val="24"/>
          <w:highlight w:val="none"/>
          <w:lang w:eastAsia="zh-CN"/>
        </w:rPr>
        <w:t>4</w:t>
      </w:r>
      <w:r>
        <w:rPr>
          <w:rFonts w:hint="default" w:ascii="Arial" w:hAnsi="Arial" w:cs="Arial"/>
          <w:sz w:val="24"/>
          <w:szCs w:val="24"/>
          <w:highlight w:val="none"/>
        </w:rPr>
        <w:t xml:space="preserve">. The majority of respondents are falling into an undergraduate level which accounts for </w:t>
      </w:r>
      <w:r>
        <w:rPr>
          <w:rFonts w:hint="default" w:ascii="Arial" w:hAnsi="Arial" w:eastAsia="SimSun" w:cs="Arial"/>
          <w:sz w:val="24"/>
          <w:szCs w:val="24"/>
          <w:highlight w:val="none"/>
          <w:lang w:eastAsia="zh-CN"/>
        </w:rPr>
        <w:t>86</w:t>
      </w:r>
      <w:r>
        <w:rPr>
          <w:rFonts w:hint="default" w:ascii="Arial" w:hAnsi="Arial" w:cs="Arial"/>
          <w:sz w:val="24"/>
          <w:szCs w:val="24"/>
          <w:highlight w:val="none"/>
        </w:rPr>
        <w:t xml:space="preserve"> respondents (</w:t>
      </w:r>
      <w:r>
        <w:rPr>
          <w:rFonts w:hint="default" w:ascii="Arial" w:hAnsi="Arial" w:eastAsia="SimSun" w:cs="Arial"/>
          <w:sz w:val="24"/>
          <w:szCs w:val="24"/>
          <w:highlight w:val="none"/>
          <w:lang w:eastAsia="zh-CN"/>
        </w:rPr>
        <w:t>34.8</w:t>
      </w:r>
      <w:r>
        <w:rPr>
          <w:rFonts w:hint="default" w:ascii="Arial" w:hAnsi="Arial" w:cs="Arial"/>
          <w:sz w:val="24"/>
          <w:szCs w:val="24"/>
          <w:highlight w:val="none"/>
        </w:rPr>
        <w:t xml:space="preserve">%). Then, it is followed by the respondents who come from high school and below the level that has </w:t>
      </w:r>
      <w:r>
        <w:rPr>
          <w:rFonts w:hint="default" w:ascii="Arial" w:hAnsi="Arial" w:eastAsia="SimSun" w:cs="Arial"/>
          <w:sz w:val="24"/>
          <w:szCs w:val="24"/>
          <w:highlight w:val="none"/>
          <w:lang w:eastAsia="zh-CN"/>
        </w:rPr>
        <w:t>71</w:t>
      </w:r>
      <w:r>
        <w:rPr>
          <w:rFonts w:hint="default" w:ascii="Arial" w:hAnsi="Arial" w:cs="Arial"/>
          <w:sz w:val="24"/>
          <w:szCs w:val="24"/>
          <w:highlight w:val="none"/>
        </w:rPr>
        <w:t xml:space="preserve"> respondents (28.7%). The</w:t>
      </w:r>
      <w:r>
        <w:rPr>
          <w:rFonts w:hint="default" w:ascii="Arial" w:hAnsi="Arial" w:eastAsia="SimSun" w:cs="Arial"/>
          <w:sz w:val="24"/>
          <w:szCs w:val="24"/>
          <w:highlight w:val="none"/>
          <w:lang w:eastAsia="zh-CN"/>
        </w:rPr>
        <w:t xml:space="preserve"> 62</w:t>
      </w:r>
      <w:r>
        <w:rPr>
          <w:rFonts w:hint="default" w:ascii="Arial" w:hAnsi="Arial" w:cs="Arial"/>
          <w:sz w:val="24"/>
          <w:szCs w:val="24"/>
          <w:highlight w:val="none"/>
        </w:rPr>
        <w:t xml:space="preserve"> respondents (25.1%) are contributed from the respondents</w:t>
      </w:r>
      <w:r>
        <w:rPr>
          <w:rFonts w:hint="default" w:ascii="Arial" w:hAnsi="Arial" w:eastAsia="SimSun" w:cs="Arial"/>
          <w:sz w:val="24"/>
          <w:szCs w:val="24"/>
          <w:highlight w:val="none"/>
          <w:lang w:eastAsia="zh-CN"/>
        </w:rPr>
        <w:t xml:space="preserve"> </w:t>
      </w:r>
      <w:r>
        <w:rPr>
          <w:rFonts w:hint="default" w:ascii="Arial" w:hAnsi="Arial" w:cs="Arial"/>
          <w:sz w:val="24"/>
          <w:szCs w:val="24"/>
          <w:highlight w:val="none"/>
        </w:rPr>
        <w:t>who reach the postgraduate level</w:t>
      </w:r>
      <w:r>
        <w:rPr>
          <w:rFonts w:hint="default" w:ascii="Arial" w:hAnsi="Arial" w:eastAsia="SimSun" w:cs="Arial"/>
          <w:sz w:val="24"/>
          <w:szCs w:val="24"/>
          <w:highlight w:val="none"/>
          <w:lang w:eastAsia="zh-CN"/>
        </w:rPr>
        <w:t xml:space="preserve">. Other </w:t>
      </w:r>
      <w:r>
        <w:rPr>
          <w:rFonts w:hint="default" w:ascii="Arial" w:hAnsi="Arial" w:cs="Arial"/>
          <w:sz w:val="24"/>
          <w:szCs w:val="24"/>
          <w:highlight w:val="none"/>
        </w:rPr>
        <w:t xml:space="preserve">level accounts for </w:t>
      </w:r>
      <w:r>
        <w:rPr>
          <w:rFonts w:hint="default" w:ascii="Arial" w:hAnsi="Arial" w:eastAsia="SimSun" w:cs="Arial"/>
          <w:sz w:val="24"/>
          <w:szCs w:val="24"/>
          <w:highlight w:val="none"/>
          <w:lang w:eastAsia="zh-CN"/>
        </w:rPr>
        <w:t>28</w:t>
      </w:r>
      <w:r>
        <w:rPr>
          <w:rFonts w:hint="default" w:ascii="Arial" w:hAnsi="Arial" w:cs="Arial"/>
          <w:sz w:val="24"/>
          <w:szCs w:val="24"/>
          <w:highlight w:val="none"/>
        </w:rPr>
        <w:t xml:space="preserve"> respondents (</w:t>
      </w:r>
      <w:r>
        <w:rPr>
          <w:rFonts w:hint="default" w:ascii="Arial" w:hAnsi="Arial" w:eastAsia="SimSun" w:cs="Arial"/>
          <w:sz w:val="24"/>
          <w:szCs w:val="24"/>
          <w:highlight w:val="none"/>
          <w:lang w:eastAsia="zh-CN"/>
        </w:rPr>
        <w:t>11.3</w:t>
      </w:r>
      <w:r>
        <w:rPr>
          <w:rFonts w:hint="default" w:ascii="Arial" w:hAnsi="Arial" w:cs="Arial"/>
          <w:sz w:val="24"/>
          <w:szCs w:val="24"/>
          <w:highlight w:val="none"/>
        </w:rPr>
        <w:t>%)</w:t>
      </w:r>
      <w:r>
        <w:rPr>
          <w:rFonts w:hint="default" w:ascii="Arial" w:hAnsi="Arial" w:eastAsia="SimSun" w:cs="Arial"/>
          <w:sz w:val="24"/>
          <w:szCs w:val="24"/>
          <w:highlight w:val="none"/>
          <w:lang w:eastAsia="zh-CN"/>
        </w:rPr>
        <w:t>.</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53" w:name="_Toc12188"/>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.6 Status</w:t>
      </w:r>
      <w:bookmarkEnd w:id="153"/>
    </w:p>
    <w:tbl>
      <w:tblPr>
        <w:tblStyle w:val="15"/>
        <w:tblpPr w:leftFromText="180" w:rightFromText="180" w:vertAnchor="text" w:horzAnchor="page" w:tblpX="2601" w:tblpY="134"/>
        <w:tblOverlap w:val="never"/>
        <w:tblW w:w="76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0"/>
        <w:gridCol w:w="1162"/>
        <w:gridCol w:w="1024"/>
        <w:gridCol w:w="1391"/>
        <w:gridCol w:w="1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29" w:type="dxa"/>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Status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84" w:type="dxa"/>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162"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102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139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1468"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1850" w:type="dxa"/>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Student</w:t>
            </w:r>
          </w:p>
        </w:tc>
        <w:tc>
          <w:tcPr>
            <w:tcW w:w="1162" w:type="dxa"/>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26</w:t>
            </w:r>
          </w:p>
        </w:tc>
        <w:tc>
          <w:tcPr>
            <w:tcW w:w="1024"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10.5</w:t>
            </w:r>
          </w:p>
        </w:tc>
        <w:tc>
          <w:tcPr>
            <w:tcW w:w="1391"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10.5</w:t>
            </w:r>
          </w:p>
        </w:tc>
        <w:tc>
          <w:tcPr>
            <w:tcW w:w="1468" w:type="dxa"/>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850"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Unemployed</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56</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54" w:name="OLE_LINK11"/>
            <w:r>
              <w:rPr>
                <w:rFonts w:hint="default" w:ascii="Arial" w:hAnsi="Arial" w:cs="Arial"/>
                <w:color w:val="010205"/>
                <w:sz w:val="24"/>
                <w:szCs w:val="24"/>
                <w:highlight w:val="none"/>
              </w:rPr>
              <w:t>22.7</w:t>
            </w:r>
            <w:bookmarkEnd w:id="154"/>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22.7</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850"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Employed</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68</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27.5</w:t>
            </w:r>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27.5</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850"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Self-Employed</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55" w:name="OLE_LINK10"/>
            <w:r>
              <w:rPr>
                <w:rFonts w:hint="default" w:ascii="Arial" w:hAnsi="Arial" w:cs="Arial"/>
                <w:color w:val="010205"/>
                <w:sz w:val="24"/>
                <w:szCs w:val="24"/>
                <w:highlight w:val="none"/>
              </w:rPr>
              <w:t>71</w:t>
            </w:r>
            <w:bookmarkEnd w:id="155"/>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850"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Retired/Housewife</w:t>
            </w:r>
          </w:p>
        </w:tc>
        <w:tc>
          <w:tcPr>
            <w:tcW w:w="1162"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26</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10.5</w:t>
            </w:r>
          </w:p>
        </w:tc>
        <w:tc>
          <w:tcPr>
            <w:tcW w:w="13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10.5</w:t>
            </w:r>
          </w:p>
        </w:tc>
        <w:tc>
          <w:tcPr>
            <w:tcW w:w="1468"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850" w:type="dxa"/>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1162" w:type="dxa"/>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391"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1468" w:type="dxa"/>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ind w:firstLine="720"/>
        <w:jc w:val="center"/>
        <w:textAlignment w:val="auto"/>
        <w:rPr>
          <w:rFonts w:hint="default" w:ascii="Arial" w:hAnsi="Arial" w:eastAsia="SimSun" w:cs="Arial"/>
          <w:b/>
          <w:bCs/>
          <w:sz w:val="24"/>
          <w:szCs w:val="24"/>
          <w:highlight w:val="none"/>
          <w:lang w:eastAsia="zh-CN"/>
        </w:rPr>
      </w:pPr>
      <w:r>
        <w:rPr>
          <w:rFonts w:hint="default" w:ascii="Arial" w:hAnsi="Arial" w:eastAsia="SimSun" w:cs="Arial"/>
          <w:b/>
          <w:bCs/>
          <w:sz w:val="24"/>
          <w:szCs w:val="24"/>
          <w:highlight w:val="none"/>
          <w:lang w:eastAsia="zh-CN"/>
        </w:rPr>
        <w:t>Table 4.9 Status</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sz w:val="24"/>
          <w:szCs w:val="24"/>
          <w:highlight w:val="none"/>
        </w:rPr>
        <w:drawing>
          <wp:inline distT="0" distB="0" distL="114300" distR="114300">
            <wp:extent cx="3411220" cy="2729865"/>
            <wp:effectExtent l="0" t="0" r="508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3411220" cy="2729865"/>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Figure 4.</w:t>
      </w:r>
      <w:r>
        <w:rPr>
          <w:rFonts w:hint="default" w:ascii="Arial" w:hAnsi="Arial" w:eastAsia="SimSun" w:cs="Arial"/>
          <w:b/>
          <w:bCs/>
          <w:sz w:val="24"/>
          <w:szCs w:val="24"/>
          <w:highlight w:val="none"/>
          <w:lang w:eastAsia="zh-CN"/>
        </w:rPr>
        <w:t>5</w:t>
      </w:r>
      <w:r>
        <w:rPr>
          <w:rFonts w:hint="default" w:ascii="Arial" w:hAnsi="Arial" w:cs="Arial" w:eastAsiaTheme="majorEastAsia"/>
          <w:b/>
          <w:bCs/>
          <w:sz w:val="24"/>
          <w:szCs w:val="24"/>
          <w:highlight w:val="none"/>
          <w:lang w:eastAsia="ja-JP"/>
        </w:rPr>
        <w:t xml:space="preserve"> Status</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Through the data of status showing in table 4.</w:t>
      </w:r>
      <w:r>
        <w:rPr>
          <w:rFonts w:hint="default" w:ascii="Arial" w:hAnsi="Arial" w:eastAsia="SimSun" w:cs="Arial"/>
          <w:bCs/>
          <w:sz w:val="24"/>
          <w:szCs w:val="24"/>
          <w:highlight w:val="none"/>
          <w:lang w:eastAsia="zh-CN"/>
        </w:rPr>
        <w:t>9</w:t>
      </w:r>
      <w:r>
        <w:rPr>
          <w:rFonts w:hint="default" w:ascii="Arial" w:hAnsi="Arial" w:cs="Arial" w:eastAsiaTheme="majorEastAsia"/>
          <w:bCs/>
          <w:sz w:val="24"/>
          <w:szCs w:val="24"/>
          <w:highlight w:val="none"/>
          <w:lang w:eastAsia="ja-JP"/>
        </w:rPr>
        <w:t xml:space="preserve"> and figure 4.</w:t>
      </w:r>
      <w:r>
        <w:rPr>
          <w:rFonts w:hint="default" w:ascii="Arial" w:hAnsi="Arial" w:eastAsia="SimSun" w:cs="Arial"/>
          <w:bCs/>
          <w:sz w:val="24"/>
          <w:szCs w:val="24"/>
          <w:highlight w:val="none"/>
          <w:lang w:eastAsia="zh-CN"/>
        </w:rPr>
        <w:t>5</w:t>
      </w:r>
      <w:r>
        <w:rPr>
          <w:rFonts w:hint="default" w:ascii="Arial" w:hAnsi="Arial" w:cs="Arial" w:eastAsiaTheme="majorEastAsia"/>
          <w:bCs/>
          <w:sz w:val="24"/>
          <w:szCs w:val="24"/>
          <w:highlight w:val="none"/>
          <w:lang w:eastAsia="ja-JP"/>
        </w:rPr>
        <w:t>, there are 26 respondents (10.5%) are student, 56 respondents (22.7%) are unemployed, 68 respondents (27.5%) are employed, 71 respondents (28.7%) are self-employed, and 26 respondents (10.5%) are retired or housewife. Hence, employed individuals and Self-Employee are the majority of respondents who have to participate in this survey.</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Style w:val="2"/>
        <w:pageBreakBefore w:val="0"/>
        <w:widowControl/>
        <w:kinsoku/>
        <w:wordWrap/>
        <w:overflowPunct/>
        <w:topLinePunct w:val="0"/>
        <w:bidi w:val="0"/>
        <w:snapToGrid/>
        <w:spacing w:line="360" w:lineRule="auto"/>
        <w:textAlignment w:val="auto"/>
        <w:rPr>
          <w:rFonts w:hint="default" w:ascii="Arial" w:hAnsi="Arial" w:cs="Arial" w:eastAsiaTheme="majorEastAsia"/>
          <w:bCs/>
          <w:sz w:val="24"/>
          <w:szCs w:val="24"/>
          <w:highlight w:val="none"/>
          <w:lang w:eastAsia="ja-JP"/>
        </w:rPr>
      </w:pPr>
      <w:bookmarkStart w:id="156" w:name="_Toc8219"/>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w:t>
      </w:r>
      <w:r>
        <w:rPr>
          <w:rFonts w:hint="default" w:ascii="Arial" w:hAnsi="Arial" w:cs="Arial"/>
          <w:sz w:val="24"/>
          <w:szCs w:val="24"/>
          <w:highlight w:val="none"/>
          <w:lang w:eastAsia="zh-CN"/>
        </w:rPr>
        <w:t>7</w:t>
      </w:r>
      <w:r>
        <w:rPr>
          <w:rFonts w:hint="default" w:ascii="Arial" w:hAnsi="Arial" w:cs="Arial"/>
          <w:sz w:val="24"/>
          <w:szCs w:val="24"/>
          <w:highlight w:val="none"/>
        </w:rPr>
        <w:t xml:space="preserve"> Income Level (per month)</w:t>
      </w:r>
      <w:bookmarkEnd w:id="156"/>
    </w:p>
    <w:tbl>
      <w:tblPr>
        <w:tblStyle w:val="15"/>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54"/>
        <w:gridCol w:w="2027"/>
        <w:gridCol w:w="1264"/>
        <w:gridCol w:w="968"/>
        <w:gridCol w:w="1485"/>
        <w:gridCol w:w="21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Income Level (Per month)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0" w:type="auto"/>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0" w:type="auto"/>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0" w:type="auto"/>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0" w:type="auto"/>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0" w:type="auto"/>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Less than RM1500</w:t>
            </w:r>
          </w:p>
        </w:tc>
        <w:tc>
          <w:tcPr>
            <w:tcW w:w="0" w:type="auto"/>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27</w:t>
            </w:r>
          </w:p>
        </w:tc>
        <w:tc>
          <w:tcPr>
            <w:tcW w:w="0" w:type="auto"/>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10.9</w:t>
            </w:r>
          </w:p>
        </w:tc>
        <w:tc>
          <w:tcPr>
            <w:tcW w:w="0" w:type="auto"/>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10.9</w:t>
            </w:r>
          </w:p>
        </w:tc>
        <w:tc>
          <w:tcPr>
            <w:tcW w:w="0" w:type="auto"/>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0" w:type="auto"/>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RM1500-RM3000</w:t>
            </w:r>
          </w:p>
        </w:tc>
        <w:tc>
          <w:tcPr>
            <w:tcW w:w="0" w:type="auto"/>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60</w:t>
            </w:r>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57" w:name="OLE_LINK12"/>
            <w:r>
              <w:rPr>
                <w:rFonts w:hint="default" w:ascii="Arial" w:hAnsi="Arial" w:cs="Arial"/>
                <w:color w:val="010205"/>
                <w:sz w:val="24"/>
                <w:szCs w:val="24"/>
                <w:highlight w:val="none"/>
              </w:rPr>
              <w:t>24.3</w:t>
            </w:r>
            <w:bookmarkEnd w:id="157"/>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24.3</w:t>
            </w:r>
          </w:p>
        </w:tc>
        <w:tc>
          <w:tcPr>
            <w:tcW w:w="0" w:type="auto"/>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0" w:type="auto"/>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RM3001-RM4500</w:t>
            </w:r>
          </w:p>
        </w:tc>
        <w:tc>
          <w:tcPr>
            <w:tcW w:w="0" w:type="auto"/>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66</w:t>
            </w:r>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26.7</w:t>
            </w:r>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26.7</w:t>
            </w:r>
          </w:p>
        </w:tc>
        <w:tc>
          <w:tcPr>
            <w:tcW w:w="0" w:type="auto"/>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0" w:type="auto"/>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RM4501-RM6000</w:t>
            </w:r>
          </w:p>
        </w:tc>
        <w:tc>
          <w:tcPr>
            <w:tcW w:w="0" w:type="auto"/>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71</w:t>
            </w:r>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28.7</w:t>
            </w:r>
          </w:p>
        </w:tc>
        <w:tc>
          <w:tcPr>
            <w:tcW w:w="0" w:type="auto"/>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0" w:type="auto"/>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More than RM6000</w:t>
            </w:r>
          </w:p>
        </w:tc>
        <w:tc>
          <w:tcPr>
            <w:tcW w:w="0" w:type="auto"/>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23</w:t>
            </w:r>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58" w:name="OLE_LINK13"/>
            <w:r>
              <w:rPr>
                <w:rFonts w:hint="default" w:ascii="Arial" w:hAnsi="Arial" w:cs="Arial"/>
                <w:color w:val="010205"/>
                <w:sz w:val="24"/>
                <w:szCs w:val="24"/>
                <w:highlight w:val="none"/>
              </w:rPr>
              <w:t>9.3</w:t>
            </w:r>
            <w:bookmarkEnd w:id="158"/>
          </w:p>
        </w:tc>
        <w:tc>
          <w:tcPr>
            <w:tcW w:w="0" w:type="auto"/>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9.3</w:t>
            </w:r>
          </w:p>
        </w:tc>
        <w:tc>
          <w:tcPr>
            <w:tcW w:w="0" w:type="auto"/>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0" w:type="auto"/>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0" w:type="auto"/>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0" w:type="auto"/>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0" w:type="auto"/>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0" w:type="auto"/>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Table 4.</w:t>
      </w:r>
      <w:r>
        <w:rPr>
          <w:rFonts w:hint="default" w:ascii="Arial" w:hAnsi="Arial" w:eastAsia="SimSun" w:cs="Arial"/>
          <w:b/>
          <w:sz w:val="24"/>
          <w:szCs w:val="24"/>
          <w:highlight w:val="none"/>
          <w:lang w:eastAsia="zh-CN"/>
        </w:rPr>
        <w:t>10</w:t>
      </w:r>
      <w:r>
        <w:rPr>
          <w:rFonts w:hint="default" w:ascii="Arial" w:hAnsi="Arial" w:cs="Arial"/>
          <w:b/>
          <w:sz w:val="24"/>
          <w:szCs w:val="24"/>
          <w:highlight w:val="none"/>
        </w:rPr>
        <w:t xml:space="preserve"> Incom Level(per month)</w:t>
      </w:r>
    </w:p>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sz w:val="24"/>
          <w:szCs w:val="24"/>
          <w:highlight w:val="none"/>
        </w:rPr>
      </w:pPr>
      <w:r>
        <w:rPr>
          <w:rFonts w:hint="default" w:ascii="Arial" w:hAnsi="Arial" w:cs="Arial"/>
          <w:sz w:val="24"/>
          <w:szCs w:val="24"/>
          <w:highlight w:val="none"/>
        </w:rPr>
        <w:drawing>
          <wp:inline distT="0" distB="0" distL="114300" distR="114300">
            <wp:extent cx="3712845" cy="2971165"/>
            <wp:effectExtent l="0" t="0" r="8255" b="63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4"/>
                    <a:stretch>
                      <a:fillRect/>
                    </a:stretch>
                  </pic:blipFill>
                  <pic:spPr>
                    <a:xfrm>
                      <a:off x="0" y="0"/>
                      <a:ext cx="3712845" cy="2971165"/>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b/>
          <w:sz w:val="24"/>
          <w:szCs w:val="24"/>
          <w:highlight w:val="none"/>
        </w:rPr>
      </w:pPr>
      <w:r>
        <w:rPr>
          <w:rFonts w:hint="default" w:ascii="Arial" w:hAnsi="Arial" w:cs="Arial"/>
          <w:b/>
          <w:sz w:val="24"/>
          <w:szCs w:val="24"/>
          <w:highlight w:val="none"/>
        </w:rPr>
        <w:t>Figure 4.</w:t>
      </w:r>
      <w:r>
        <w:rPr>
          <w:rFonts w:hint="default" w:ascii="Arial" w:hAnsi="Arial" w:eastAsia="SimSun" w:cs="Arial"/>
          <w:b/>
          <w:sz w:val="24"/>
          <w:szCs w:val="24"/>
          <w:highlight w:val="none"/>
          <w:lang w:eastAsia="zh-CN"/>
        </w:rPr>
        <w:t>6</w:t>
      </w:r>
      <w:r>
        <w:rPr>
          <w:rFonts w:hint="default" w:ascii="Arial" w:hAnsi="Arial" w:cs="Arial"/>
          <w:b/>
          <w:sz w:val="24"/>
          <w:szCs w:val="24"/>
          <w:highlight w:val="none"/>
        </w:rPr>
        <w:t xml:space="preserve"> Income Level (per month)</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Respondents are separated into different groups according to their income level (per month) which can refer in table 4.1</w:t>
      </w:r>
      <w:r>
        <w:rPr>
          <w:rFonts w:hint="default" w:ascii="Arial" w:hAnsi="Arial" w:eastAsia="SimSun" w:cs="Arial"/>
          <w:sz w:val="24"/>
          <w:szCs w:val="24"/>
          <w:highlight w:val="none"/>
          <w:lang w:eastAsia="zh-CN"/>
        </w:rPr>
        <w:t>0</w:t>
      </w:r>
      <w:r>
        <w:rPr>
          <w:rFonts w:hint="default" w:ascii="Arial" w:hAnsi="Arial" w:cs="Arial"/>
          <w:sz w:val="24"/>
          <w:szCs w:val="24"/>
          <w:highlight w:val="none"/>
        </w:rPr>
        <w:t xml:space="preserve"> and figure 4.</w:t>
      </w:r>
      <w:r>
        <w:rPr>
          <w:rFonts w:hint="default" w:ascii="Arial" w:hAnsi="Arial" w:eastAsia="SimSun" w:cs="Arial"/>
          <w:sz w:val="24"/>
          <w:szCs w:val="24"/>
          <w:highlight w:val="none"/>
          <w:lang w:eastAsia="zh-CN"/>
        </w:rPr>
        <w:t>6</w:t>
      </w:r>
      <w:r>
        <w:rPr>
          <w:rFonts w:hint="default" w:ascii="Arial" w:hAnsi="Arial" w:cs="Arial"/>
          <w:sz w:val="24"/>
          <w:szCs w:val="24"/>
          <w:highlight w:val="none"/>
        </w:rPr>
        <w:t xml:space="preserve">. There are </w:t>
      </w:r>
      <w:r>
        <w:rPr>
          <w:rFonts w:hint="default" w:ascii="Arial" w:hAnsi="Arial" w:cs="Arial"/>
          <w:sz w:val="24"/>
          <w:szCs w:val="24"/>
          <w:highlight w:val="none"/>
          <w:lang w:val="en-GB"/>
        </w:rPr>
        <w:t>71</w:t>
      </w:r>
      <w:r>
        <w:rPr>
          <w:rFonts w:hint="default" w:ascii="Arial" w:hAnsi="Arial" w:cs="Arial"/>
          <w:sz w:val="24"/>
          <w:szCs w:val="24"/>
          <w:highlight w:val="none"/>
        </w:rPr>
        <w:t xml:space="preserve"> respondents (28.7%) who earned RM4501-RM6000 per month and it belongs to the majority part of this survey. After that, there are </w:t>
      </w:r>
      <w:r>
        <w:rPr>
          <w:rFonts w:hint="default" w:ascii="Arial" w:hAnsi="Arial" w:cs="Arial"/>
          <w:sz w:val="24"/>
          <w:szCs w:val="24"/>
          <w:highlight w:val="none"/>
          <w:lang w:val="en-GB"/>
        </w:rPr>
        <w:t>60</w:t>
      </w:r>
      <w:r>
        <w:rPr>
          <w:rFonts w:hint="default" w:ascii="Arial" w:hAnsi="Arial" w:cs="Arial"/>
          <w:sz w:val="24"/>
          <w:szCs w:val="24"/>
          <w:highlight w:val="none"/>
        </w:rPr>
        <w:t xml:space="preserve"> respondents (24.3%) who earn RM</w:t>
      </w:r>
      <w:r>
        <w:rPr>
          <w:rFonts w:hint="default" w:ascii="Arial" w:hAnsi="Arial" w:cs="Arial"/>
          <w:sz w:val="24"/>
          <w:szCs w:val="24"/>
          <w:highlight w:val="none"/>
          <w:lang w:val="en-GB"/>
        </w:rPr>
        <w:t>1500</w:t>
      </w:r>
      <w:r>
        <w:rPr>
          <w:rFonts w:hint="default" w:ascii="Arial" w:hAnsi="Arial" w:cs="Arial"/>
          <w:sz w:val="24"/>
          <w:szCs w:val="24"/>
          <w:highlight w:val="none"/>
        </w:rPr>
        <w:t>-RM</w:t>
      </w:r>
      <w:r>
        <w:rPr>
          <w:rFonts w:hint="default" w:ascii="Arial" w:hAnsi="Arial" w:cs="Arial"/>
          <w:sz w:val="24"/>
          <w:szCs w:val="24"/>
          <w:highlight w:val="none"/>
          <w:lang w:val="en-GB"/>
        </w:rPr>
        <w:t>30</w:t>
      </w:r>
      <w:r>
        <w:rPr>
          <w:rFonts w:hint="default" w:ascii="Arial" w:hAnsi="Arial" w:cs="Arial"/>
          <w:sz w:val="24"/>
          <w:szCs w:val="24"/>
          <w:highlight w:val="none"/>
        </w:rPr>
        <w:t>00 per month, whereby</w:t>
      </w:r>
      <w:r>
        <w:rPr>
          <w:rFonts w:hint="default" w:ascii="Arial" w:hAnsi="Arial" w:cs="Arial"/>
          <w:sz w:val="24"/>
          <w:szCs w:val="24"/>
          <w:highlight w:val="none"/>
          <w:lang w:val="en-GB"/>
        </w:rPr>
        <w:t xml:space="preserve"> 66 </w:t>
      </w:r>
      <w:r>
        <w:rPr>
          <w:rFonts w:hint="default" w:ascii="Arial" w:hAnsi="Arial" w:cs="Arial"/>
          <w:sz w:val="24"/>
          <w:szCs w:val="24"/>
          <w:highlight w:val="none"/>
        </w:rPr>
        <w:t xml:space="preserve">respondents </w:t>
      </w:r>
      <w:r>
        <w:rPr>
          <w:rFonts w:hint="default" w:ascii="Arial" w:hAnsi="Arial" w:cs="Arial"/>
          <w:sz w:val="24"/>
          <w:szCs w:val="24"/>
          <w:highlight w:val="none"/>
          <w:lang w:val="en-GB"/>
        </w:rPr>
        <w:t>(</w:t>
      </w:r>
      <w:r>
        <w:rPr>
          <w:rFonts w:hint="default" w:ascii="Arial" w:hAnsi="Arial" w:cs="Arial"/>
          <w:sz w:val="24"/>
          <w:szCs w:val="24"/>
          <w:highlight w:val="none"/>
        </w:rPr>
        <w:t xml:space="preserve">26.7%) earn RM3001-RM4500 per month. Meanwhile, </w:t>
      </w:r>
      <w:r>
        <w:rPr>
          <w:rFonts w:hint="default" w:ascii="Arial" w:hAnsi="Arial" w:cs="Arial"/>
          <w:sz w:val="24"/>
          <w:szCs w:val="24"/>
          <w:highlight w:val="none"/>
          <w:lang w:val="en-GB"/>
        </w:rPr>
        <w:t>27</w:t>
      </w:r>
      <w:r>
        <w:rPr>
          <w:rFonts w:hint="default" w:ascii="Arial" w:hAnsi="Arial" w:cs="Arial"/>
          <w:sz w:val="24"/>
          <w:szCs w:val="24"/>
          <w:highlight w:val="none"/>
        </w:rPr>
        <w:t xml:space="preserve"> out of 247 respondents have gained </w:t>
      </w:r>
      <w:r>
        <w:rPr>
          <w:rFonts w:hint="default" w:ascii="Arial" w:hAnsi="Arial" w:cs="Arial"/>
          <w:sz w:val="24"/>
          <w:szCs w:val="24"/>
          <w:highlight w:val="none"/>
          <w:lang w:val="en-GB"/>
        </w:rPr>
        <w:t>less</w:t>
      </w:r>
      <w:r>
        <w:rPr>
          <w:rFonts w:hint="default" w:ascii="Arial" w:hAnsi="Arial" w:cs="Arial"/>
          <w:sz w:val="24"/>
          <w:szCs w:val="24"/>
          <w:highlight w:val="none"/>
        </w:rPr>
        <w:t xml:space="preserve"> than RM</w:t>
      </w:r>
      <w:r>
        <w:rPr>
          <w:rFonts w:hint="default" w:ascii="Arial" w:hAnsi="Arial" w:cs="Arial"/>
          <w:sz w:val="24"/>
          <w:szCs w:val="24"/>
          <w:highlight w:val="none"/>
          <w:lang w:val="en-GB"/>
        </w:rPr>
        <w:t>1500</w:t>
      </w:r>
      <w:r>
        <w:rPr>
          <w:rFonts w:hint="default" w:ascii="Arial" w:hAnsi="Arial" w:cs="Arial"/>
          <w:sz w:val="24"/>
          <w:szCs w:val="24"/>
          <w:highlight w:val="none"/>
        </w:rPr>
        <w:t xml:space="preserve"> monthly</w:t>
      </w:r>
      <w:r>
        <w:rPr>
          <w:rFonts w:hint="default" w:ascii="Arial" w:hAnsi="Arial" w:cs="Arial"/>
          <w:sz w:val="24"/>
          <w:szCs w:val="24"/>
          <w:highlight w:val="none"/>
          <w:lang w:val="en-GB"/>
        </w:rPr>
        <w:t>,</w:t>
      </w:r>
      <w:r>
        <w:rPr>
          <w:rFonts w:hint="default" w:ascii="Arial" w:hAnsi="Arial" w:cs="Arial"/>
          <w:sz w:val="24"/>
          <w:szCs w:val="24"/>
          <w:highlight w:val="none"/>
        </w:rPr>
        <w:t xml:space="preserve"> which represents 1</w:t>
      </w:r>
      <w:r>
        <w:rPr>
          <w:rFonts w:hint="default" w:ascii="Arial" w:hAnsi="Arial" w:cs="Arial"/>
          <w:sz w:val="24"/>
          <w:szCs w:val="24"/>
          <w:highlight w:val="none"/>
          <w:lang w:val="en-GB"/>
        </w:rPr>
        <w:t>0.9</w:t>
      </w:r>
      <w:r>
        <w:rPr>
          <w:rFonts w:hint="default" w:ascii="Arial" w:hAnsi="Arial" w:cs="Arial"/>
          <w:sz w:val="24"/>
          <w:szCs w:val="24"/>
          <w:highlight w:val="none"/>
        </w:rPr>
        <w:t xml:space="preserve">%. The rest of </w:t>
      </w:r>
      <w:r>
        <w:rPr>
          <w:rFonts w:hint="default" w:ascii="Arial" w:hAnsi="Arial" w:cs="Arial"/>
          <w:sz w:val="24"/>
          <w:szCs w:val="24"/>
          <w:highlight w:val="none"/>
          <w:lang w:val="en-GB"/>
        </w:rPr>
        <w:t>the 23</w:t>
      </w:r>
      <w:r>
        <w:rPr>
          <w:rFonts w:hint="default" w:ascii="Arial" w:hAnsi="Arial" w:cs="Arial"/>
          <w:sz w:val="24"/>
          <w:szCs w:val="24"/>
          <w:highlight w:val="none"/>
        </w:rPr>
        <w:t xml:space="preserve"> respondents (9.3%) are the one who earns </w:t>
      </w:r>
      <w:r>
        <w:rPr>
          <w:rFonts w:hint="default" w:ascii="Arial" w:hAnsi="Arial" w:cs="Arial"/>
          <w:sz w:val="24"/>
          <w:szCs w:val="24"/>
          <w:highlight w:val="none"/>
          <w:lang w:val="en-GB"/>
        </w:rPr>
        <w:t xml:space="preserve">more </w:t>
      </w:r>
      <w:r>
        <w:rPr>
          <w:rFonts w:hint="default" w:ascii="Arial" w:hAnsi="Arial" w:cs="Arial"/>
          <w:sz w:val="24"/>
          <w:szCs w:val="24"/>
          <w:highlight w:val="none"/>
        </w:rPr>
        <w:t>than RM</w:t>
      </w:r>
      <w:r>
        <w:rPr>
          <w:rFonts w:hint="default" w:ascii="Arial" w:hAnsi="Arial" w:cs="Arial"/>
          <w:sz w:val="24"/>
          <w:szCs w:val="24"/>
          <w:highlight w:val="none"/>
          <w:lang w:val="en-GB"/>
        </w:rPr>
        <w:t>6000</w:t>
      </w:r>
      <w:r>
        <w:rPr>
          <w:rFonts w:hint="default" w:ascii="Arial" w:hAnsi="Arial" w:cs="Arial"/>
          <w:sz w:val="24"/>
          <w:szCs w:val="24"/>
          <w:highlight w:val="none"/>
        </w:rPr>
        <w:t xml:space="preserve"> monthly.</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59" w:name="_Toc2297"/>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eastAsia="zh-CN"/>
        </w:rPr>
        <w:t>2</w:t>
      </w:r>
      <w:r>
        <w:rPr>
          <w:rFonts w:hint="default" w:ascii="Arial" w:hAnsi="Arial" w:cs="Arial"/>
          <w:sz w:val="24"/>
          <w:szCs w:val="24"/>
          <w:highlight w:val="none"/>
        </w:rPr>
        <w:t>.8 Frequency of Doing Online Shopping</w:t>
      </w:r>
      <w:bookmarkEnd w:id="159"/>
    </w:p>
    <w:tbl>
      <w:tblPr>
        <w:tblStyle w:val="1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42"/>
        <w:gridCol w:w="2516"/>
        <w:gridCol w:w="1264"/>
        <w:gridCol w:w="1044"/>
        <w:gridCol w:w="1424"/>
        <w:gridCol w:w="15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Frequency of doing online shopping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32" w:type="pct"/>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6" w:type="pct"/>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Frequency</w:t>
            </w:r>
          </w:p>
        </w:tc>
        <w:tc>
          <w:tcPr>
            <w:tcW w:w="622"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Percent</w:t>
            </w:r>
          </w:p>
        </w:tc>
        <w:tc>
          <w:tcPr>
            <w:tcW w:w="845"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 Percent</w:t>
            </w:r>
          </w:p>
        </w:tc>
        <w:tc>
          <w:tcPr>
            <w:tcW w:w="893" w:type="pct"/>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44" w:type="pct"/>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Valid</w:t>
            </w:r>
          </w:p>
        </w:tc>
        <w:tc>
          <w:tcPr>
            <w:tcW w:w="1487" w:type="pct"/>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At least once a week</w:t>
            </w:r>
          </w:p>
        </w:tc>
        <w:tc>
          <w:tcPr>
            <w:tcW w:w="706" w:type="pct"/>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36</w:t>
            </w:r>
          </w:p>
        </w:tc>
        <w:tc>
          <w:tcPr>
            <w:tcW w:w="622"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14.6</w:t>
            </w:r>
          </w:p>
        </w:tc>
        <w:tc>
          <w:tcPr>
            <w:tcW w:w="845"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14.6</w:t>
            </w:r>
          </w:p>
        </w:tc>
        <w:tc>
          <w:tcPr>
            <w:tcW w:w="893" w:type="pct"/>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44"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487"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At least once a month</w:t>
            </w:r>
          </w:p>
        </w:tc>
        <w:tc>
          <w:tcPr>
            <w:tcW w:w="706"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60</w:t>
            </w:r>
          </w:p>
        </w:tc>
        <w:tc>
          <w:tcPr>
            <w:tcW w:w="622"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24.3</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24.3</w:t>
            </w:r>
          </w:p>
        </w:tc>
        <w:tc>
          <w:tcPr>
            <w:tcW w:w="893"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44"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487"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At least once every 3 months</w:t>
            </w:r>
          </w:p>
        </w:tc>
        <w:tc>
          <w:tcPr>
            <w:tcW w:w="706"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80</w:t>
            </w:r>
          </w:p>
        </w:tc>
        <w:tc>
          <w:tcPr>
            <w:tcW w:w="622"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60" w:name="OLE_LINK14"/>
            <w:r>
              <w:rPr>
                <w:rFonts w:hint="default" w:ascii="Arial" w:hAnsi="Arial" w:cs="Arial"/>
                <w:color w:val="010205"/>
                <w:sz w:val="24"/>
                <w:szCs w:val="24"/>
                <w:highlight w:val="none"/>
              </w:rPr>
              <w:t>32.4</w:t>
            </w:r>
            <w:bookmarkEnd w:id="160"/>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32.4</w:t>
            </w:r>
          </w:p>
        </w:tc>
        <w:tc>
          <w:tcPr>
            <w:tcW w:w="893"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44"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487"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At least once within 6 months</w:t>
            </w:r>
          </w:p>
        </w:tc>
        <w:tc>
          <w:tcPr>
            <w:tcW w:w="706"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54</w:t>
            </w:r>
          </w:p>
        </w:tc>
        <w:tc>
          <w:tcPr>
            <w:tcW w:w="622"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21.9</w:t>
            </w:r>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21.9</w:t>
            </w:r>
          </w:p>
        </w:tc>
        <w:tc>
          <w:tcPr>
            <w:tcW w:w="893"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44"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487"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At least once yearly</w:t>
            </w:r>
          </w:p>
        </w:tc>
        <w:tc>
          <w:tcPr>
            <w:tcW w:w="706"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17</w:t>
            </w:r>
          </w:p>
        </w:tc>
        <w:tc>
          <w:tcPr>
            <w:tcW w:w="622"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61" w:name="OLE_LINK15"/>
            <w:r>
              <w:rPr>
                <w:rFonts w:hint="default" w:ascii="Arial" w:hAnsi="Arial" w:cs="Arial"/>
                <w:color w:val="010205"/>
                <w:sz w:val="24"/>
                <w:szCs w:val="24"/>
                <w:highlight w:val="none"/>
              </w:rPr>
              <w:t>6.9</w:t>
            </w:r>
            <w:bookmarkEnd w:id="161"/>
          </w:p>
        </w:tc>
        <w:tc>
          <w:tcPr>
            <w:tcW w:w="845"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6.9</w:t>
            </w:r>
          </w:p>
        </w:tc>
        <w:tc>
          <w:tcPr>
            <w:tcW w:w="893" w:type="pct"/>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44"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487" w:type="pct"/>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706" w:type="pct"/>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622" w:type="pct"/>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845" w:type="pct"/>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100.0</w:t>
            </w:r>
          </w:p>
        </w:tc>
        <w:tc>
          <w:tcPr>
            <w:tcW w:w="893" w:type="pct"/>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sz w:val="24"/>
          <w:szCs w:val="24"/>
          <w:highlight w:val="none"/>
        </w:rPr>
      </w:pPr>
      <w:r>
        <w:rPr>
          <w:rFonts w:hint="default" w:ascii="Arial" w:hAnsi="Arial" w:cs="Arial"/>
          <w:b/>
          <w:sz w:val="24"/>
          <w:szCs w:val="24"/>
          <w:highlight w:val="none"/>
        </w:rPr>
        <w:t>Table 4.1</w:t>
      </w:r>
      <w:r>
        <w:rPr>
          <w:rFonts w:hint="default" w:ascii="Arial" w:hAnsi="Arial" w:eastAsia="SimSun" w:cs="Arial"/>
          <w:b/>
          <w:sz w:val="24"/>
          <w:szCs w:val="24"/>
          <w:highlight w:val="none"/>
          <w:lang w:eastAsia="zh-CN"/>
        </w:rPr>
        <w:t>1</w:t>
      </w:r>
      <w:r>
        <w:rPr>
          <w:rFonts w:hint="default" w:ascii="Arial" w:hAnsi="Arial" w:cs="Arial"/>
          <w:b/>
          <w:sz w:val="24"/>
          <w:szCs w:val="24"/>
          <w:highlight w:val="none"/>
        </w:rPr>
        <w:t xml:space="preserve"> </w:t>
      </w:r>
      <w:r>
        <w:rPr>
          <w:rFonts w:hint="default" w:ascii="Arial" w:hAnsi="Arial" w:eastAsia="SimSun" w:cs="Arial"/>
          <w:b/>
          <w:sz w:val="24"/>
          <w:szCs w:val="24"/>
          <w:highlight w:val="none"/>
        </w:rPr>
        <w:t>Frequency of Doing Online Shopping</w:t>
      </w: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eastAsiaTheme="majorEastAsia"/>
          <w:b/>
          <w:bCs/>
          <w:sz w:val="24"/>
          <w:szCs w:val="24"/>
          <w:highlight w:val="none"/>
          <w:lang w:eastAsia="ja-JP"/>
        </w:rPr>
      </w:pPr>
      <w:r>
        <w:rPr>
          <w:rFonts w:hint="default" w:ascii="Arial" w:hAnsi="Arial" w:cs="Arial"/>
          <w:sz w:val="24"/>
          <w:szCs w:val="24"/>
          <w:highlight w:val="none"/>
        </w:rPr>
        <w:drawing>
          <wp:inline distT="0" distB="0" distL="114300" distR="114300">
            <wp:extent cx="2992120" cy="2395220"/>
            <wp:effectExtent l="0" t="0" r="5080" b="508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15"/>
                    <a:stretch>
                      <a:fillRect/>
                    </a:stretch>
                  </pic:blipFill>
                  <pic:spPr>
                    <a:xfrm>
                      <a:off x="0" y="0"/>
                      <a:ext cx="2992120" cy="2395220"/>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
          <w:bCs/>
          <w:sz w:val="24"/>
          <w:szCs w:val="24"/>
          <w:highlight w:val="none"/>
          <w:lang w:eastAsia="ja-JP"/>
        </w:rPr>
      </w:pPr>
    </w:p>
    <w:p>
      <w:pPr>
        <w:pageBreakBefore w:val="0"/>
        <w:widowControl/>
        <w:kinsoku/>
        <w:wordWrap/>
        <w:overflowPunct/>
        <w:topLinePunct w:val="0"/>
        <w:autoSpaceDE w:val="0"/>
        <w:autoSpaceDN w:val="0"/>
        <w:bidi w:val="0"/>
        <w:adjustRightInd w:val="0"/>
        <w:snapToGrid/>
        <w:spacing w:line="360" w:lineRule="auto"/>
        <w:jc w:val="center"/>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
          <w:bCs/>
          <w:sz w:val="24"/>
          <w:szCs w:val="24"/>
          <w:highlight w:val="none"/>
          <w:lang w:eastAsia="ja-JP"/>
        </w:rPr>
        <w:t>Figure 4.</w:t>
      </w:r>
      <w:r>
        <w:rPr>
          <w:rFonts w:hint="default" w:ascii="Arial" w:hAnsi="Arial" w:eastAsia="SimSun" w:cs="Arial"/>
          <w:b/>
          <w:bCs/>
          <w:sz w:val="24"/>
          <w:szCs w:val="24"/>
          <w:highlight w:val="none"/>
          <w:lang w:eastAsia="zh-CN"/>
        </w:rPr>
        <w:t xml:space="preserve">7 </w:t>
      </w:r>
      <w:r>
        <w:rPr>
          <w:rFonts w:hint="default" w:ascii="Arial" w:hAnsi="Arial" w:eastAsia="SimSun" w:cs="Arial"/>
          <w:b/>
          <w:sz w:val="24"/>
          <w:szCs w:val="24"/>
          <w:highlight w:val="none"/>
        </w:rPr>
        <w:t>Frequency of Doing Online Shopping</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In table 4.1</w:t>
      </w:r>
      <w:r>
        <w:rPr>
          <w:rFonts w:hint="default" w:ascii="Arial" w:hAnsi="Arial" w:eastAsia="SimSun" w:cs="Arial"/>
          <w:bCs/>
          <w:sz w:val="24"/>
          <w:szCs w:val="24"/>
          <w:highlight w:val="none"/>
          <w:lang w:eastAsia="zh-CN"/>
        </w:rPr>
        <w:t>1</w:t>
      </w:r>
      <w:r>
        <w:rPr>
          <w:rFonts w:hint="default" w:ascii="Arial" w:hAnsi="Arial" w:cs="Arial" w:eastAsiaTheme="majorEastAsia"/>
          <w:bCs/>
          <w:sz w:val="24"/>
          <w:szCs w:val="24"/>
          <w:highlight w:val="none"/>
          <w:lang w:eastAsia="ja-JP"/>
        </w:rPr>
        <w:t xml:space="preserve"> and figure 4</w:t>
      </w:r>
      <w:r>
        <w:rPr>
          <w:rFonts w:hint="default" w:ascii="Arial" w:hAnsi="Arial" w:eastAsia="SimSun" w:cs="Arial"/>
          <w:bCs/>
          <w:sz w:val="24"/>
          <w:szCs w:val="24"/>
          <w:highlight w:val="none"/>
          <w:lang w:eastAsia="zh-CN"/>
        </w:rPr>
        <w:t>.7</w:t>
      </w:r>
      <w:r>
        <w:rPr>
          <w:rFonts w:hint="default" w:ascii="Arial" w:hAnsi="Arial" w:cs="Arial" w:eastAsiaTheme="majorEastAsia"/>
          <w:bCs/>
          <w:sz w:val="24"/>
          <w:szCs w:val="24"/>
          <w:highlight w:val="none"/>
          <w:lang w:eastAsia="ja-JP"/>
        </w:rPr>
        <w:t xml:space="preserve"> illustrates five divisions to know how frequently</w:t>
      </w:r>
      <w:r>
        <w:rPr>
          <w:rFonts w:hint="default" w:ascii="Arial" w:hAnsi="Arial" w:eastAsia="SimSun" w:cs="Arial"/>
          <w:bCs/>
          <w:sz w:val="24"/>
          <w:szCs w:val="24"/>
          <w:highlight w:val="none"/>
          <w:lang w:eastAsia="zh-CN"/>
        </w:rPr>
        <w:t xml:space="preserve"> </w:t>
      </w:r>
      <w:r>
        <w:rPr>
          <w:rFonts w:hint="default" w:ascii="Arial" w:hAnsi="Arial" w:cs="Arial" w:eastAsiaTheme="majorEastAsia"/>
          <w:bCs/>
          <w:sz w:val="24"/>
          <w:szCs w:val="24"/>
          <w:highlight w:val="none"/>
          <w:lang w:eastAsia="ja-JP"/>
        </w:rPr>
        <w:t xml:space="preserve">one individual will do online shopping. So, there are </w:t>
      </w:r>
      <w:r>
        <w:rPr>
          <w:rFonts w:hint="default" w:ascii="Arial" w:hAnsi="Arial" w:cs="Arial" w:eastAsiaTheme="majorEastAsia"/>
          <w:bCs/>
          <w:sz w:val="24"/>
          <w:szCs w:val="24"/>
          <w:highlight w:val="none"/>
          <w:lang w:val="en-GB" w:eastAsia="ja-JP"/>
        </w:rPr>
        <w:t>36</w:t>
      </w:r>
      <w:r>
        <w:rPr>
          <w:rFonts w:hint="default" w:ascii="Arial" w:hAnsi="Arial" w:cs="Arial" w:eastAsiaTheme="majorEastAsia"/>
          <w:bCs/>
          <w:sz w:val="24"/>
          <w:szCs w:val="24"/>
          <w:highlight w:val="none"/>
          <w:lang w:eastAsia="ja-JP"/>
        </w:rPr>
        <w:t xml:space="preserve"> respondents (14.6%) make an online Shopping</w:t>
      </w:r>
      <w:r>
        <w:rPr>
          <w:rFonts w:hint="default" w:ascii="Arial" w:hAnsi="Arial" w:cs="Arial" w:eastAsiaTheme="majorEastAsia"/>
          <w:bCs/>
          <w:sz w:val="24"/>
          <w:szCs w:val="24"/>
          <w:highlight w:val="none"/>
          <w:lang w:val="en-US" w:eastAsia="ja-JP"/>
        </w:rPr>
        <w:t xml:space="preserve"> </w:t>
      </w:r>
      <w:r>
        <w:rPr>
          <w:rFonts w:hint="default" w:ascii="Arial" w:hAnsi="Arial" w:cs="Arial" w:eastAsiaTheme="majorEastAsia"/>
          <w:bCs/>
          <w:sz w:val="24"/>
          <w:szCs w:val="24"/>
          <w:highlight w:val="none"/>
          <w:lang w:eastAsia="ja-JP"/>
        </w:rPr>
        <w:t xml:space="preserve">at least once a week, </w:t>
      </w:r>
      <w:r>
        <w:rPr>
          <w:rFonts w:hint="default" w:ascii="Arial" w:hAnsi="Arial" w:cs="Arial" w:eastAsiaTheme="majorEastAsia"/>
          <w:bCs/>
          <w:sz w:val="24"/>
          <w:szCs w:val="24"/>
          <w:highlight w:val="none"/>
          <w:lang w:val="en-GB" w:eastAsia="ja-JP"/>
        </w:rPr>
        <w:t>60</w:t>
      </w:r>
      <w:r>
        <w:rPr>
          <w:rFonts w:hint="default" w:ascii="Arial" w:hAnsi="Arial" w:cs="Arial" w:eastAsiaTheme="majorEastAsia"/>
          <w:bCs/>
          <w:sz w:val="24"/>
          <w:szCs w:val="24"/>
          <w:highlight w:val="none"/>
          <w:lang w:eastAsia="ja-JP"/>
        </w:rPr>
        <w:t xml:space="preserve"> respondents (</w:t>
      </w:r>
      <w:r>
        <w:rPr>
          <w:rFonts w:hint="default" w:ascii="Arial" w:hAnsi="Arial" w:cs="Arial" w:eastAsiaTheme="majorEastAsia"/>
          <w:bCs/>
          <w:sz w:val="24"/>
          <w:szCs w:val="24"/>
          <w:highlight w:val="none"/>
          <w:lang w:val="en-GB" w:eastAsia="ja-JP"/>
        </w:rPr>
        <w:t>24.3</w:t>
      </w:r>
      <w:r>
        <w:rPr>
          <w:rFonts w:hint="default" w:ascii="Arial" w:hAnsi="Arial" w:cs="Arial" w:eastAsiaTheme="majorEastAsia"/>
          <w:bCs/>
          <w:sz w:val="24"/>
          <w:szCs w:val="24"/>
          <w:highlight w:val="none"/>
          <w:lang w:eastAsia="ja-JP"/>
        </w:rPr>
        <w:t>%) make an online Shopping</w:t>
      </w:r>
      <w:r>
        <w:rPr>
          <w:rFonts w:hint="default" w:ascii="Arial" w:hAnsi="Arial" w:cs="Arial" w:eastAsiaTheme="majorEastAsia"/>
          <w:bCs/>
          <w:sz w:val="24"/>
          <w:szCs w:val="24"/>
          <w:highlight w:val="none"/>
          <w:lang w:val="en-US" w:eastAsia="ja-JP"/>
        </w:rPr>
        <w:t xml:space="preserve"> </w:t>
      </w:r>
      <w:r>
        <w:rPr>
          <w:rFonts w:hint="default" w:ascii="Arial" w:hAnsi="Arial" w:cs="Arial" w:eastAsiaTheme="majorEastAsia"/>
          <w:bCs/>
          <w:sz w:val="24"/>
          <w:szCs w:val="24"/>
          <w:highlight w:val="none"/>
          <w:lang w:eastAsia="ja-JP"/>
        </w:rPr>
        <w:t xml:space="preserve">at least once a month, </w:t>
      </w:r>
      <w:r>
        <w:rPr>
          <w:rFonts w:hint="default" w:ascii="Arial" w:hAnsi="Arial" w:cs="Arial" w:eastAsiaTheme="majorEastAsia"/>
          <w:bCs/>
          <w:sz w:val="24"/>
          <w:szCs w:val="24"/>
          <w:highlight w:val="none"/>
          <w:lang w:val="en-GB" w:eastAsia="ja-JP"/>
        </w:rPr>
        <w:t>80</w:t>
      </w:r>
      <w:r>
        <w:rPr>
          <w:rFonts w:hint="default" w:ascii="Arial" w:hAnsi="Arial" w:cs="Arial" w:eastAsiaTheme="majorEastAsia"/>
          <w:bCs/>
          <w:sz w:val="24"/>
          <w:szCs w:val="24"/>
          <w:highlight w:val="none"/>
          <w:lang w:eastAsia="ja-JP"/>
        </w:rPr>
        <w:t xml:space="preserve"> respondents (32.4%) make an online Shopping</w:t>
      </w:r>
      <w:r>
        <w:rPr>
          <w:rFonts w:hint="default" w:ascii="Arial" w:hAnsi="Arial" w:cs="Arial" w:eastAsiaTheme="majorEastAsia"/>
          <w:bCs/>
          <w:sz w:val="24"/>
          <w:szCs w:val="24"/>
          <w:highlight w:val="none"/>
          <w:lang w:val="en-US" w:eastAsia="ja-JP"/>
        </w:rPr>
        <w:t xml:space="preserve"> </w:t>
      </w:r>
      <w:r>
        <w:rPr>
          <w:rFonts w:hint="default" w:ascii="Arial" w:hAnsi="Arial" w:cs="Arial" w:eastAsiaTheme="majorEastAsia"/>
          <w:bCs/>
          <w:sz w:val="24"/>
          <w:szCs w:val="24"/>
          <w:highlight w:val="none"/>
          <w:lang w:eastAsia="ja-JP"/>
        </w:rPr>
        <w:t xml:space="preserve">at least once every 3 months, </w:t>
      </w:r>
      <w:r>
        <w:rPr>
          <w:rFonts w:hint="default" w:ascii="Arial" w:hAnsi="Arial" w:cs="Arial" w:eastAsiaTheme="majorEastAsia"/>
          <w:bCs/>
          <w:sz w:val="24"/>
          <w:szCs w:val="24"/>
          <w:highlight w:val="none"/>
          <w:lang w:val="en-GB" w:eastAsia="ja-JP"/>
        </w:rPr>
        <w:t>54</w:t>
      </w:r>
      <w:r>
        <w:rPr>
          <w:rFonts w:hint="default" w:ascii="Arial" w:hAnsi="Arial" w:cs="Arial" w:eastAsiaTheme="majorEastAsia"/>
          <w:bCs/>
          <w:sz w:val="24"/>
          <w:szCs w:val="24"/>
          <w:highlight w:val="none"/>
          <w:lang w:eastAsia="ja-JP"/>
        </w:rPr>
        <w:t xml:space="preserve"> respondents (21.9%) make an online Shopping</w:t>
      </w:r>
      <w:r>
        <w:rPr>
          <w:rFonts w:hint="default" w:ascii="Arial" w:hAnsi="Arial" w:cs="Arial" w:eastAsiaTheme="majorEastAsia"/>
          <w:bCs/>
          <w:sz w:val="24"/>
          <w:szCs w:val="24"/>
          <w:highlight w:val="none"/>
          <w:lang w:val="en-US" w:eastAsia="ja-JP"/>
        </w:rPr>
        <w:t xml:space="preserve"> </w:t>
      </w:r>
      <w:r>
        <w:rPr>
          <w:rFonts w:hint="default" w:ascii="Arial" w:hAnsi="Arial" w:cs="Arial" w:eastAsiaTheme="majorEastAsia"/>
          <w:bCs/>
          <w:sz w:val="24"/>
          <w:szCs w:val="24"/>
          <w:highlight w:val="none"/>
          <w:lang w:eastAsia="ja-JP"/>
        </w:rPr>
        <w:t xml:space="preserve">at least once within 6 months, and </w:t>
      </w:r>
      <w:r>
        <w:rPr>
          <w:rFonts w:hint="default" w:ascii="Arial" w:hAnsi="Arial" w:cs="Arial" w:eastAsiaTheme="majorEastAsia"/>
          <w:bCs/>
          <w:sz w:val="24"/>
          <w:szCs w:val="24"/>
          <w:highlight w:val="none"/>
          <w:lang w:val="en-GB" w:eastAsia="ja-JP"/>
        </w:rPr>
        <w:t>17</w:t>
      </w:r>
      <w:r>
        <w:rPr>
          <w:rFonts w:hint="default" w:ascii="Arial" w:hAnsi="Arial" w:cs="Arial" w:eastAsiaTheme="majorEastAsia"/>
          <w:bCs/>
          <w:sz w:val="24"/>
          <w:szCs w:val="24"/>
          <w:highlight w:val="none"/>
          <w:lang w:eastAsia="ja-JP"/>
        </w:rPr>
        <w:t xml:space="preserve"> respondents (6.9%) make an online </w:t>
      </w:r>
      <w:bookmarkStart w:id="162" w:name="OLE_LINK24"/>
      <w:r>
        <w:rPr>
          <w:rFonts w:hint="default" w:ascii="Arial" w:hAnsi="Arial" w:cs="Arial" w:eastAsiaTheme="majorEastAsia"/>
          <w:bCs/>
          <w:sz w:val="24"/>
          <w:szCs w:val="24"/>
          <w:highlight w:val="none"/>
          <w:lang w:eastAsia="ja-JP"/>
        </w:rPr>
        <w:t>Shopping</w:t>
      </w:r>
      <w:bookmarkEnd w:id="162"/>
      <w:r>
        <w:rPr>
          <w:rFonts w:hint="default" w:ascii="Arial" w:hAnsi="Arial" w:cs="Arial" w:eastAsiaTheme="majorEastAsia"/>
          <w:bCs/>
          <w:sz w:val="24"/>
          <w:szCs w:val="24"/>
          <w:highlight w:val="none"/>
          <w:lang w:eastAsia="ja-JP"/>
        </w:rPr>
        <w:t xml:space="preserve"> at least once yearly.</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eastAsiaTheme="majorEastAsia"/>
          <w:b/>
          <w:bCs/>
          <w:sz w:val="24"/>
          <w:szCs w:val="24"/>
          <w:highlight w:val="none"/>
          <w:lang w:eastAsia="ja-JP"/>
        </w:rPr>
        <w:br w:type="page"/>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63" w:name="_Toc27967"/>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3</w:t>
      </w:r>
      <w:r>
        <w:rPr>
          <w:rFonts w:hint="default" w:ascii="Arial" w:hAnsi="Arial" w:cs="Arial"/>
          <w:sz w:val="24"/>
          <w:szCs w:val="24"/>
          <w:highlight w:val="none"/>
        </w:rPr>
        <w:t xml:space="preserve"> Linearity Test</w:t>
      </w:r>
      <w:bookmarkEnd w:id="163"/>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64" w:name="_Toc14844"/>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3</w:t>
      </w:r>
      <w:r>
        <w:rPr>
          <w:rFonts w:hint="default" w:ascii="Arial" w:hAnsi="Arial" w:cs="Arial"/>
          <w:sz w:val="24"/>
          <w:szCs w:val="24"/>
          <w:highlight w:val="none"/>
        </w:rPr>
        <w:t xml:space="preserve">.1 Linearity Test for </w:t>
      </w:r>
      <w:r>
        <w:rPr>
          <w:rFonts w:hint="default" w:ascii="Arial" w:hAnsi="Arial" w:cs="Arial"/>
          <w:sz w:val="24"/>
          <w:szCs w:val="24"/>
          <w:highlight w:val="none"/>
          <w:lang w:val="en-GB"/>
        </w:rPr>
        <w:t>Platform</w:t>
      </w:r>
      <w:r>
        <w:rPr>
          <w:rFonts w:hint="default" w:ascii="Arial" w:hAnsi="Arial" w:cs="Arial"/>
          <w:sz w:val="24"/>
          <w:szCs w:val="24"/>
          <w:highlight w:val="none"/>
        </w:rPr>
        <w:t xml:space="preserve"> Design</w:t>
      </w:r>
      <w:bookmarkEnd w:id="164"/>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shd w:val="clear" w:color="auto" w:fill="FFFFFF"/>
        </w:rPr>
      </w:pPr>
      <w:r>
        <w:rPr>
          <w:rFonts w:hint="default" w:ascii="Arial" w:hAnsi="Arial" w:cs="Arial"/>
          <w:sz w:val="24"/>
          <w:szCs w:val="24"/>
          <w:highlight w:val="none"/>
        </w:rPr>
        <w:drawing>
          <wp:inline distT="0" distB="0" distL="114300" distR="114300">
            <wp:extent cx="5307330" cy="3450590"/>
            <wp:effectExtent l="0" t="0" r="127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307330" cy="3450590"/>
                    </a:xfrm>
                    <a:prstGeom prst="rect">
                      <a:avLst/>
                    </a:prstGeom>
                    <a:noFill/>
                    <a:ln>
                      <a:noFill/>
                    </a:ln>
                  </pic:spPr>
                </pic:pic>
              </a:graphicData>
            </a:graphic>
          </wp:inline>
        </w:drawing>
      </w:r>
    </w:p>
    <w:p>
      <w:pPr>
        <w:pageBreakBefore w:val="0"/>
        <w:widowControl/>
        <w:kinsoku/>
        <w:wordWrap/>
        <w:overflowPunct/>
        <w:topLinePunct w:val="0"/>
        <w:bidi w:val="0"/>
        <w:snapToGrid/>
        <w:spacing w:line="360" w:lineRule="auto"/>
        <w:jc w:val="both"/>
        <w:textAlignment w:val="auto"/>
        <w:rPr>
          <w:rFonts w:hint="default" w:ascii="Arial" w:hAnsi="Arial" w:eastAsia="Times New Roman"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eastAsia="SimSun" w:cs="Arial"/>
          <w:b/>
          <w:bCs/>
          <w:sz w:val="24"/>
          <w:szCs w:val="24"/>
          <w:highlight w:val="none"/>
          <w:lang w:eastAsia="zh-CN"/>
        </w:rPr>
      </w:pP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eastAsia="SimSun" w:cs="Arial"/>
          <w:b/>
          <w:sz w:val="24"/>
          <w:szCs w:val="24"/>
          <w:highlight w:val="none"/>
          <w:shd w:val="clear" w:color="auto" w:fill="FFFFFF"/>
          <w:lang w:eastAsia="zh-CN"/>
        </w:rPr>
      </w:pPr>
      <w:r>
        <w:rPr>
          <w:rFonts w:hint="default" w:ascii="Arial" w:hAnsi="Arial" w:cs="Arial" w:eastAsiaTheme="majorEastAsia"/>
          <w:b/>
          <w:bCs/>
          <w:sz w:val="24"/>
          <w:szCs w:val="24"/>
          <w:highlight w:val="none"/>
          <w:lang w:eastAsia="ja-JP"/>
        </w:rPr>
        <w:t>Figure 4.</w:t>
      </w:r>
      <w:r>
        <w:rPr>
          <w:rFonts w:hint="default" w:ascii="Arial" w:hAnsi="Arial" w:eastAsia="SimSun" w:cs="Arial"/>
          <w:b/>
          <w:bCs/>
          <w:sz w:val="24"/>
          <w:szCs w:val="24"/>
          <w:highlight w:val="none"/>
          <w:lang w:eastAsia="zh-CN"/>
        </w:rPr>
        <w:t xml:space="preserve">8 </w:t>
      </w:r>
      <w:r>
        <w:rPr>
          <w:rFonts w:hint="default" w:ascii="Arial" w:hAnsi="Arial" w:eastAsia="SimSun" w:cs="Arial"/>
          <w:b/>
          <w:sz w:val="24"/>
          <w:szCs w:val="24"/>
          <w:highlight w:val="none"/>
          <w:shd w:val="clear" w:color="auto" w:fill="FFFFFF"/>
        </w:rPr>
        <w:t xml:space="preserve">Linearity Test for </w:t>
      </w:r>
      <w:r>
        <w:rPr>
          <w:rFonts w:hint="default" w:ascii="Arial" w:hAnsi="Arial" w:eastAsia="SimSun" w:cs="Arial"/>
          <w:b/>
          <w:sz w:val="24"/>
          <w:szCs w:val="24"/>
          <w:highlight w:val="none"/>
          <w:shd w:val="clear" w:color="auto" w:fill="FFFFFF"/>
          <w:lang w:eastAsia="zh-CN"/>
        </w:rPr>
        <w:t>Platform design</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val="en-GB" w:eastAsia="ja-JP"/>
        </w:rPr>
      </w:pPr>
      <w:r>
        <w:rPr>
          <w:rFonts w:hint="default" w:ascii="Arial" w:hAnsi="Arial" w:cs="Arial" w:eastAsiaTheme="majorEastAsia"/>
          <w:bCs/>
          <w:sz w:val="24"/>
          <w:szCs w:val="24"/>
          <w:highlight w:val="none"/>
          <w:lang w:eastAsia="ja-JP"/>
        </w:rPr>
        <w:t>In figure 4.</w:t>
      </w:r>
      <w:r>
        <w:rPr>
          <w:rFonts w:hint="default" w:ascii="Arial" w:hAnsi="Arial" w:eastAsia="SimSun" w:cs="Arial"/>
          <w:bCs/>
          <w:sz w:val="24"/>
          <w:szCs w:val="24"/>
          <w:highlight w:val="none"/>
          <w:lang w:eastAsia="zh-CN"/>
        </w:rPr>
        <w:t>8</w:t>
      </w:r>
      <w:r>
        <w:rPr>
          <w:rFonts w:hint="default" w:ascii="Arial" w:hAnsi="Arial" w:cs="Arial" w:eastAsiaTheme="majorEastAsia"/>
          <w:bCs/>
          <w:sz w:val="24"/>
          <w:szCs w:val="24"/>
          <w:highlight w:val="none"/>
          <w:lang w:eastAsia="ja-JP"/>
        </w:rPr>
        <w:t>, the R-square equal to 0.</w:t>
      </w:r>
      <w:r>
        <w:rPr>
          <w:rFonts w:hint="default" w:ascii="Arial" w:hAnsi="Arial" w:cs="Arial" w:eastAsiaTheme="majorEastAsia"/>
          <w:bCs/>
          <w:sz w:val="24"/>
          <w:szCs w:val="24"/>
          <w:highlight w:val="none"/>
          <w:lang w:val="en-GB" w:eastAsia="ja-JP"/>
        </w:rPr>
        <w:t>146</w:t>
      </w:r>
      <w:r>
        <w:rPr>
          <w:rFonts w:hint="default" w:ascii="Arial" w:hAnsi="Arial" w:cs="Arial" w:eastAsiaTheme="majorEastAsia"/>
          <w:bCs/>
          <w:sz w:val="24"/>
          <w:szCs w:val="24"/>
          <w:highlight w:val="none"/>
          <w:lang w:eastAsia="ja-JP"/>
        </w:rPr>
        <w:t xml:space="preserve"> in which means that there is </w:t>
      </w:r>
      <w:r>
        <w:rPr>
          <w:rFonts w:hint="default" w:ascii="Arial" w:hAnsi="Arial" w:cs="Arial" w:eastAsiaTheme="majorEastAsia"/>
          <w:bCs/>
          <w:sz w:val="24"/>
          <w:szCs w:val="24"/>
          <w:highlight w:val="none"/>
          <w:lang w:val="en-GB" w:eastAsia="ja-JP"/>
        </w:rPr>
        <w:t>14.6</w:t>
      </w:r>
      <w:r>
        <w:rPr>
          <w:rFonts w:hint="default" w:ascii="Arial" w:hAnsi="Arial" w:cs="Arial" w:eastAsiaTheme="majorEastAsia"/>
          <w:bCs/>
          <w:sz w:val="24"/>
          <w:szCs w:val="24"/>
          <w:highlight w:val="none"/>
          <w:lang w:eastAsia="ja-JP"/>
        </w:rPr>
        <w:t>% of the variation happens between Platform design and customer e-loyalty. While the slope of this figure shows the number of 0.</w:t>
      </w:r>
      <w:r>
        <w:rPr>
          <w:rFonts w:hint="default" w:ascii="Arial" w:hAnsi="Arial" w:cs="Arial" w:eastAsiaTheme="majorEastAsia"/>
          <w:bCs/>
          <w:sz w:val="24"/>
          <w:szCs w:val="24"/>
          <w:highlight w:val="none"/>
          <w:lang w:val="en-GB" w:eastAsia="ja-JP"/>
        </w:rPr>
        <w:t>3</w:t>
      </w:r>
      <w:r>
        <w:rPr>
          <w:rFonts w:hint="default" w:ascii="Arial" w:hAnsi="Arial" w:cs="Arial" w:eastAsiaTheme="majorEastAsia"/>
          <w:bCs/>
          <w:sz w:val="24"/>
          <w:szCs w:val="24"/>
          <w:highlight w:val="none"/>
          <w:lang w:eastAsia="ja-JP"/>
        </w:rPr>
        <w:t xml:space="preserve"> which represents it as per every 1 unit of Platform design increases, the customer e-loyalty will also increase for 0.</w:t>
      </w:r>
      <w:r>
        <w:rPr>
          <w:rFonts w:hint="default" w:ascii="Arial" w:hAnsi="Arial" w:cs="Arial" w:eastAsiaTheme="majorEastAsia"/>
          <w:bCs/>
          <w:sz w:val="24"/>
          <w:szCs w:val="24"/>
          <w:highlight w:val="none"/>
          <w:lang w:val="en-GB" w:eastAsia="ja-JP"/>
        </w:rPr>
        <w:t>3.</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65" w:name="_Toc9348"/>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3</w:t>
      </w:r>
      <w:r>
        <w:rPr>
          <w:rFonts w:hint="default" w:ascii="Arial" w:hAnsi="Arial" w:cs="Arial"/>
          <w:sz w:val="24"/>
          <w:szCs w:val="24"/>
          <w:highlight w:val="none"/>
        </w:rPr>
        <w:t>.2 Linearity Test for Security</w:t>
      </w:r>
      <w:bookmarkEnd w:id="165"/>
    </w:p>
    <w:p>
      <w:pPr>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rPr>
      </w:pPr>
      <w:r>
        <w:rPr>
          <w:rFonts w:hint="default" w:ascii="Arial" w:hAnsi="Arial" w:cs="Arial"/>
          <w:sz w:val="24"/>
          <w:szCs w:val="24"/>
          <w:highlight w:val="none"/>
        </w:rPr>
        <w:drawing>
          <wp:inline distT="0" distB="0" distL="114300" distR="114300">
            <wp:extent cx="4772025" cy="3818890"/>
            <wp:effectExtent l="0" t="0" r="317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4772025" cy="3818890"/>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sz w:val="24"/>
          <w:szCs w:val="24"/>
          <w:highlight w:val="none"/>
        </w:rPr>
      </w:pPr>
      <w:r>
        <w:rPr>
          <w:rFonts w:hint="default" w:ascii="Arial" w:hAnsi="Arial" w:cs="Arial"/>
          <w:b/>
          <w:sz w:val="24"/>
          <w:szCs w:val="24"/>
          <w:highlight w:val="none"/>
        </w:rPr>
        <w:t>Figure 4.</w:t>
      </w:r>
      <w:r>
        <w:rPr>
          <w:rFonts w:hint="default" w:ascii="Arial" w:hAnsi="Arial" w:eastAsia="SimSun" w:cs="Arial"/>
          <w:b/>
          <w:sz w:val="24"/>
          <w:szCs w:val="24"/>
          <w:highlight w:val="none"/>
          <w:lang w:eastAsia="zh-CN"/>
        </w:rPr>
        <w:t xml:space="preserve">9 </w:t>
      </w:r>
      <w:r>
        <w:rPr>
          <w:rFonts w:hint="default" w:ascii="Arial" w:hAnsi="Arial" w:eastAsia="SimSun" w:cs="Arial"/>
          <w:b/>
          <w:sz w:val="24"/>
          <w:szCs w:val="24"/>
          <w:highlight w:val="none"/>
          <w:shd w:val="clear" w:color="auto" w:fill="FFFFFF"/>
        </w:rPr>
        <w:t>Linearity Test for Security</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In figure 4.</w:t>
      </w:r>
      <w:r>
        <w:rPr>
          <w:rFonts w:hint="default" w:ascii="Arial" w:hAnsi="Arial" w:eastAsia="SimSun" w:cs="Arial"/>
          <w:sz w:val="24"/>
          <w:szCs w:val="24"/>
          <w:highlight w:val="none"/>
          <w:lang w:eastAsia="zh-CN"/>
        </w:rPr>
        <w:t>9</w:t>
      </w:r>
      <w:r>
        <w:rPr>
          <w:rFonts w:hint="default" w:ascii="Arial" w:hAnsi="Arial" w:cs="Arial"/>
          <w:sz w:val="24"/>
          <w:szCs w:val="24"/>
          <w:highlight w:val="none"/>
        </w:rPr>
        <w:t>, the R-square equal to 0.</w:t>
      </w:r>
      <w:r>
        <w:rPr>
          <w:rFonts w:hint="default" w:ascii="Arial" w:hAnsi="Arial" w:cs="Arial"/>
          <w:sz w:val="24"/>
          <w:szCs w:val="24"/>
          <w:highlight w:val="none"/>
          <w:lang w:val="en-GB"/>
        </w:rPr>
        <w:t>151</w:t>
      </w:r>
      <w:r>
        <w:rPr>
          <w:rFonts w:hint="default" w:ascii="Arial" w:hAnsi="Arial" w:cs="Arial"/>
          <w:sz w:val="24"/>
          <w:szCs w:val="24"/>
          <w:highlight w:val="none"/>
        </w:rPr>
        <w:t xml:space="preserve"> in which means that there is</w:t>
      </w:r>
      <w:r>
        <w:rPr>
          <w:rFonts w:hint="default" w:ascii="Arial" w:hAnsi="Arial" w:cs="Arial"/>
          <w:sz w:val="24"/>
          <w:szCs w:val="24"/>
          <w:highlight w:val="none"/>
          <w:lang w:val="en-GB"/>
        </w:rPr>
        <w:t xml:space="preserve"> 15.1</w:t>
      </w:r>
      <w:r>
        <w:rPr>
          <w:rFonts w:hint="default" w:ascii="Arial" w:hAnsi="Arial" w:cs="Arial"/>
          <w:sz w:val="24"/>
          <w:szCs w:val="24"/>
          <w:highlight w:val="none"/>
        </w:rPr>
        <w:t>% of the variation happens between security and customer e-loyalty. While the slope of this figure shows the number of 0.</w:t>
      </w:r>
      <w:r>
        <w:rPr>
          <w:rFonts w:hint="default" w:ascii="Arial" w:hAnsi="Arial" w:cs="Arial"/>
          <w:sz w:val="24"/>
          <w:szCs w:val="24"/>
          <w:highlight w:val="none"/>
          <w:lang w:val="en-GB"/>
        </w:rPr>
        <w:t>29</w:t>
      </w:r>
      <w:r>
        <w:rPr>
          <w:rFonts w:hint="default" w:ascii="Arial" w:hAnsi="Arial" w:cs="Arial"/>
          <w:sz w:val="24"/>
          <w:szCs w:val="24"/>
          <w:highlight w:val="none"/>
        </w:rPr>
        <w:t xml:space="preserve"> which represents it as per every 1 unit of security increases, the customer e-loyalty will also increase for 0.</w:t>
      </w:r>
      <w:r>
        <w:rPr>
          <w:rFonts w:hint="default" w:ascii="Arial" w:hAnsi="Arial" w:cs="Arial"/>
          <w:sz w:val="24"/>
          <w:szCs w:val="24"/>
          <w:highlight w:val="none"/>
          <w:lang w:val="en-GB"/>
        </w:rPr>
        <w:t>29</w:t>
      </w:r>
      <w:r>
        <w:rPr>
          <w:rFonts w:hint="default" w:ascii="Arial" w:hAnsi="Arial" w:cs="Arial"/>
          <w:sz w:val="24"/>
          <w:szCs w:val="24"/>
          <w:highlight w:val="none"/>
        </w:rPr>
        <w:t>.</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66" w:name="_Toc31331"/>
      <w:r>
        <w:rPr>
          <w:rFonts w:hint="default" w:ascii="Arial" w:hAnsi="Arial" w:cs="Arial"/>
          <w:sz w:val="24"/>
          <w:szCs w:val="24"/>
          <w:highlight w:val="none"/>
        </w:rPr>
        <w:t>4.3.</w:t>
      </w:r>
      <w:r>
        <w:rPr>
          <w:rFonts w:hint="default" w:ascii="Arial" w:hAnsi="Arial" w:cs="Arial"/>
          <w:sz w:val="24"/>
          <w:szCs w:val="24"/>
          <w:highlight w:val="none"/>
          <w:lang w:val="en-US"/>
        </w:rPr>
        <w:t>3</w:t>
      </w:r>
      <w:r>
        <w:rPr>
          <w:rFonts w:hint="default" w:ascii="Arial" w:hAnsi="Arial" w:cs="Arial"/>
          <w:sz w:val="24"/>
          <w:szCs w:val="24"/>
          <w:highlight w:val="none"/>
        </w:rPr>
        <w:t xml:space="preserve">.3 Linearity Test for </w:t>
      </w:r>
      <w:r>
        <w:rPr>
          <w:rFonts w:hint="default" w:ascii="Arial" w:hAnsi="Arial" w:cs="Arial"/>
          <w:sz w:val="24"/>
          <w:szCs w:val="24"/>
          <w:highlight w:val="none"/>
          <w:lang w:val="en-GB"/>
        </w:rPr>
        <w:t>Choice</w:t>
      </w:r>
      <w:bookmarkEnd w:id="166"/>
    </w:p>
    <w:p>
      <w:pPr>
        <w:pageBreakBefore w:val="0"/>
        <w:widowControl/>
        <w:kinsoku/>
        <w:wordWrap/>
        <w:overflowPunct/>
        <w:topLinePunct w:val="0"/>
        <w:bidi w:val="0"/>
        <w:snapToGrid/>
        <w:spacing w:line="360" w:lineRule="auto"/>
        <w:jc w:val="center"/>
        <w:textAlignment w:val="auto"/>
        <w:rPr>
          <w:rFonts w:hint="default" w:ascii="Arial" w:hAnsi="Arial" w:eastAsia="SimSun" w:cs="Arial"/>
          <w:sz w:val="24"/>
          <w:szCs w:val="24"/>
          <w:highlight w:val="none"/>
          <w:lang w:val="en-GB" w:eastAsia="zh-CN"/>
        </w:rPr>
      </w:pPr>
      <w:r>
        <w:rPr>
          <w:rFonts w:hint="default" w:ascii="Arial" w:hAnsi="Arial" w:cs="Arial"/>
          <w:sz w:val="24"/>
          <w:szCs w:val="24"/>
          <w:highlight w:val="none"/>
        </w:rPr>
        <w:drawing>
          <wp:inline distT="0" distB="0" distL="114300" distR="114300">
            <wp:extent cx="4709795" cy="3768725"/>
            <wp:effectExtent l="0" t="0" r="1905" b="31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8"/>
                    <a:stretch>
                      <a:fillRect/>
                    </a:stretch>
                  </pic:blipFill>
                  <pic:spPr>
                    <a:xfrm>
                      <a:off x="0" y="0"/>
                      <a:ext cx="4709795" cy="3768725"/>
                    </a:xfrm>
                    <a:prstGeom prst="rect">
                      <a:avLst/>
                    </a:prstGeom>
                    <a:noFill/>
                    <a:ln>
                      <a:noFill/>
                    </a:ln>
                  </pic:spPr>
                </pic:pic>
              </a:graphicData>
            </a:graphic>
          </wp:inline>
        </w:drawing>
      </w:r>
    </w:p>
    <w:p>
      <w:pPr>
        <w:pageBreakBefore w:val="0"/>
        <w:widowControl/>
        <w:kinsoku/>
        <w:wordWrap/>
        <w:overflowPunct/>
        <w:topLinePunct w:val="0"/>
        <w:autoSpaceDE w:val="0"/>
        <w:autoSpaceDN w:val="0"/>
        <w:bidi w:val="0"/>
        <w:adjustRightInd w:val="0"/>
        <w:snapToGrid/>
        <w:spacing w:after="0" w:line="360" w:lineRule="auto"/>
        <w:jc w:val="center"/>
        <w:textAlignment w:val="auto"/>
        <w:rPr>
          <w:rFonts w:hint="default" w:ascii="Arial" w:hAnsi="Arial" w:cs="Arial"/>
          <w:b/>
          <w:sz w:val="24"/>
          <w:szCs w:val="24"/>
          <w:highlight w:val="none"/>
          <w:lang w:val="en-GB"/>
        </w:rPr>
      </w:pPr>
      <w:r>
        <w:rPr>
          <w:rFonts w:hint="default" w:ascii="Arial" w:hAnsi="Arial" w:cs="Arial"/>
          <w:b/>
          <w:sz w:val="24"/>
          <w:szCs w:val="24"/>
          <w:highlight w:val="none"/>
        </w:rPr>
        <w:t xml:space="preserve">Figure 4.10 Linearity Test for </w:t>
      </w:r>
      <w:r>
        <w:rPr>
          <w:rFonts w:hint="default" w:ascii="Arial" w:hAnsi="Arial" w:cs="Arial"/>
          <w:b/>
          <w:sz w:val="24"/>
          <w:szCs w:val="24"/>
          <w:highlight w:val="none"/>
          <w:lang w:val="en-GB"/>
        </w:rPr>
        <w:t>Choice</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In figure 4.10, the R-square equal to 0.</w:t>
      </w:r>
      <w:r>
        <w:rPr>
          <w:rFonts w:hint="default" w:ascii="Arial" w:hAnsi="Arial" w:cs="Arial"/>
          <w:sz w:val="24"/>
          <w:szCs w:val="24"/>
          <w:highlight w:val="none"/>
          <w:lang w:val="en-GB"/>
        </w:rPr>
        <w:t>356</w:t>
      </w:r>
      <w:r>
        <w:rPr>
          <w:rFonts w:hint="default" w:ascii="Arial" w:hAnsi="Arial" w:cs="Arial"/>
          <w:sz w:val="24"/>
          <w:szCs w:val="24"/>
          <w:highlight w:val="none"/>
        </w:rPr>
        <w:t xml:space="preserve"> in which means that there is </w:t>
      </w:r>
      <w:r>
        <w:rPr>
          <w:rFonts w:hint="default" w:ascii="Arial" w:hAnsi="Arial" w:cs="Arial"/>
          <w:sz w:val="24"/>
          <w:szCs w:val="24"/>
          <w:highlight w:val="none"/>
          <w:lang w:val="en-GB"/>
        </w:rPr>
        <w:t>35.6</w:t>
      </w:r>
      <w:r>
        <w:rPr>
          <w:rFonts w:hint="default" w:ascii="Arial" w:hAnsi="Arial" w:cs="Arial"/>
          <w:sz w:val="24"/>
          <w:szCs w:val="24"/>
          <w:highlight w:val="none"/>
        </w:rPr>
        <w:t xml:space="preserve">% of the variation happens between </w:t>
      </w:r>
      <w:r>
        <w:rPr>
          <w:rFonts w:hint="default" w:ascii="Arial" w:hAnsi="Arial" w:cs="Arial"/>
          <w:sz w:val="24"/>
          <w:szCs w:val="24"/>
          <w:highlight w:val="none"/>
          <w:lang w:val="en-GB"/>
        </w:rPr>
        <w:t>choice</w:t>
      </w:r>
      <w:r>
        <w:rPr>
          <w:rFonts w:hint="default" w:ascii="Arial" w:hAnsi="Arial" w:cs="Arial"/>
          <w:sz w:val="24"/>
          <w:szCs w:val="24"/>
          <w:highlight w:val="none"/>
        </w:rPr>
        <w:t xml:space="preserve"> and customer e-loyalty. While the slope of this figure shows the number of 0.</w:t>
      </w:r>
      <w:r>
        <w:rPr>
          <w:rFonts w:hint="default" w:ascii="Arial" w:hAnsi="Arial" w:cs="Arial"/>
          <w:sz w:val="24"/>
          <w:szCs w:val="24"/>
          <w:highlight w:val="none"/>
          <w:lang w:val="en-GB"/>
        </w:rPr>
        <w:t>47</w:t>
      </w:r>
      <w:r>
        <w:rPr>
          <w:rFonts w:hint="default" w:ascii="Arial" w:hAnsi="Arial" w:cs="Arial"/>
          <w:sz w:val="24"/>
          <w:szCs w:val="24"/>
          <w:highlight w:val="none"/>
        </w:rPr>
        <w:t xml:space="preserve"> which represents it as per every 1 unit of </w:t>
      </w:r>
      <w:r>
        <w:rPr>
          <w:rFonts w:hint="default" w:ascii="Arial" w:hAnsi="Arial" w:cs="Arial"/>
          <w:sz w:val="24"/>
          <w:szCs w:val="24"/>
          <w:highlight w:val="none"/>
          <w:lang w:val="en-GB"/>
        </w:rPr>
        <w:t>choice</w:t>
      </w:r>
      <w:r>
        <w:rPr>
          <w:rFonts w:hint="default" w:ascii="Arial" w:hAnsi="Arial" w:cs="Arial"/>
          <w:sz w:val="24"/>
          <w:szCs w:val="24"/>
          <w:highlight w:val="none"/>
        </w:rPr>
        <w:t xml:space="preserve"> increases, the customer e-loyalty will also increase for 0.</w:t>
      </w:r>
      <w:r>
        <w:rPr>
          <w:rFonts w:hint="default" w:ascii="Arial" w:hAnsi="Arial" w:cs="Arial"/>
          <w:sz w:val="24"/>
          <w:szCs w:val="24"/>
          <w:highlight w:val="none"/>
          <w:lang w:val="en-GB"/>
        </w:rPr>
        <w:t>47</w:t>
      </w:r>
      <w:r>
        <w:rPr>
          <w:rFonts w:hint="default" w:ascii="Arial" w:hAnsi="Arial" w:cs="Arial"/>
          <w:sz w:val="24"/>
          <w:szCs w:val="24"/>
          <w:highlight w:val="none"/>
        </w:rPr>
        <w:t>.</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eastAsia="zh-CN"/>
        </w:rPr>
      </w:pPr>
      <w:bookmarkStart w:id="167" w:name="_Toc24918"/>
      <w:r>
        <w:rPr>
          <w:rFonts w:hint="default" w:ascii="Arial" w:hAnsi="Arial" w:cs="Arial"/>
          <w:sz w:val="24"/>
          <w:szCs w:val="24"/>
          <w:highlight w:val="none"/>
        </w:rPr>
        <w:t>4.</w:t>
      </w:r>
      <w:r>
        <w:rPr>
          <w:rFonts w:hint="default" w:ascii="Arial" w:hAnsi="Arial" w:cs="Arial"/>
          <w:sz w:val="24"/>
          <w:szCs w:val="24"/>
          <w:highlight w:val="none"/>
          <w:lang w:val="en-US"/>
        </w:rPr>
        <w:t>3</w:t>
      </w:r>
      <w:r>
        <w:rPr>
          <w:rFonts w:hint="default" w:ascii="Arial" w:hAnsi="Arial" w:cs="Arial"/>
          <w:sz w:val="24"/>
          <w:szCs w:val="24"/>
          <w:highlight w:val="none"/>
        </w:rPr>
        <w:t>.</w:t>
      </w:r>
      <w:r>
        <w:rPr>
          <w:rFonts w:hint="default" w:ascii="Arial" w:hAnsi="Arial" w:cs="Arial"/>
          <w:sz w:val="24"/>
          <w:szCs w:val="24"/>
          <w:highlight w:val="none"/>
          <w:lang w:val="en-US"/>
        </w:rPr>
        <w:t>4</w:t>
      </w:r>
      <w:r>
        <w:rPr>
          <w:rFonts w:hint="default" w:ascii="Arial" w:hAnsi="Arial" w:cs="Arial"/>
          <w:sz w:val="24"/>
          <w:szCs w:val="24"/>
          <w:highlight w:val="none"/>
        </w:rPr>
        <w:t xml:space="preserve"> Pearson Correlation Analysis</w:t>
      </w:r>
      <w:bookmarkEnd w:id="167"/>
    </w:p>
    <w:tbl>
      <w:tblPr>
        <w:tblStyle w:val="15"/>
        <w:tblW w:w="810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75"/>
        <w:gridCol w:w="1988"/>
        <w:gridCol w:w="1469"/>
        <w:gridCol w:w="1025"/>
        <w:gridCol w:w="1025"/>
        <w:gridCol w:w="10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03" w:type="dxa"/>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563" w:type="dxa"/>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468"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Platform design</w:t>
            </w:r>
          </w:p>
        </w:tc>
        <w:tc>
          <w:tcPr>
            <w:tcW w:w="102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Security</w:t>
            </w:r>
          </w:p>
        </w:tc>
        <w:tc>
          <w:tcPr>
            <w:tcW w:w="102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Choice</w:t>
            </w:r>
          </w:p>
        </w:tc>
        <w:tc>
          <w:tcPr>
            <w:tcW w:w="1024"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E-Loyalty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restart"/>
            <w:tcBorders>
              <w:top w:val="single" w:color="152935"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Platform design</w:t>
            </w:r>
          </w:p>
        </w:tc>
        <w:tc>
          <w:tcPr>
            <w:tcW w:w="1988" w:type="dxa"/>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Pearson Correlation</w:t>
            </w:r>
          </w:p>
        </w:tc>
        <w:tc>
          <w:tcPr>
            <w:tcW w:w="1468" w:type="dxa"/>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w:t>
            </w:r>
          </w:p>
        </w:tc>
        <w:tc>
          <w:tcPr>
            <w:tcW w:w="1024"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.444</w:t>
            </w:r>
            <w:r>
              <w:rPr>
                <w:rFonts w:hint="default" w:ascii="Arial" w:hAnsi="Arial" w:cs="Arial"/>
                <w:color w:val="010205"/>
                <w:sz w:val="24"/>
                <w:szCs w:val="24"/>
                <w:highlight w:val="none"/>
                <w:vertAlign w:val="superscript"/>
              </w:rPr>
              <w:t>**</w:t>
            </w:r>
          </w:p>
        </w:tc>
        <w:tc>
          <w:tcPr>
            <w:tcW w:w="1024"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.392</w:t>
            </w:r>
            <w:r>
              <w:rPr>
                <w:rFonts w:hint="default" w:ascii="Arial" w:hAnsi="Arial" w:cs="Arial"/>
                <w:color w:val="010205"/>
                <w:sz w:val="24"/>
                <w:szCs w:val="24"/>
                <w:highlight w:val="none"/>
                <w:vertAlign w:val="superscript"/>
              </w:rPr>
              <w:t>**</w:t>
            </w:r>
          </w:p>
        </w:tc>
        <w:tc>
          <w:tcPr>
            <w:tcW w:w="1024" w:type="dxa"/>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.382</w:t>
            </w:r>
            <w:r>
              <w:rPr>
                <w:rFonts w:hint="default" w:ascii="Arial" w:hAnsi="Arial" w:cs="Arial"/>
                <w:color w:val="010205"/>
                <w:sz w:val="24"/>
                <w:szCs w:val="24"/>
                <w:highlight w:val="none"/>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152935"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Sig. (2-tailed)</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152935"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N</w:t>
            </w:r>
          </w:p>
        </w:tc>
        <w:tc>
          <w:tcPr>
            <w:tcW w:w="1468" w:type="dxa"/>
            <w:tcBorders>
              <w:top w:val="single" w:color="AEAEAE" w:sz="8" w:space="0"/>
              <w:left w:val="nil"/>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restart"/>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Security</w:t>
            </w: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Pearson Correlation</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.444</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.426</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.389</w:t>
            </w:r>
            <w:r>
              <w:rPr>
                <w:rFonts w:hint="default" w:ascii="Arial" w:hAnsi="Arial" w:cs="Arial"/>
                <w:color w:val="010205"/>
                <w:sz w:val="24"/>
                <w:szCs w:val="24"/>
                <w:highlight w:val="none"/>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Sig. (2-tailed)</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N</w:t>
            </w:r>
          </w:p>
        </w:tc>
        <w:tc>
          <w:tcPr>
            <w:tcW w:w="1468" w:type="dxa"/>
            <w:tcBorders>
              <w:top w:val="single" w:color="AEAEAE" w:sz="8" w:space="0"/>
              <w:left w:val="nil"/>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restart"/>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Choice</w:t>
            </w: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Pearson Correlation</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.392</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.426</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w:t>
            </w:r>
          </w:p>
        </w:tc>
        <w:tc>
          <w:tcPr>
            <w:tcW w:w="1024"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.596</w:t>
            </w:r>
            <w:r>
              <w:rPr>
                <w:rFonts w:hint="default" w:ascii="Arial" w:hAnsi="Arial" w:cs="Arial"/>
                <w:color w:val="010205"/>
                <w:sz w:val="24"/>
                <w:szCs w:val="24"/>
                <w:highlight w:val="none"/>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Sig. (2-tailed)</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024"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nil"/>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N</w:t>
            </w:r>
          </w:p>
        </w:tc>
        <w:tc>
          <w:tcPr>
            <w:tcW w:w="1468" w:type="dxa"/>
            <w:tcBorders>
              <w:top w:val="single" w:color="AEAEAE" w:sz="8" w:space="0"/>
              <w:left w:val="nil"/>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restart"/>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E-loyalty</w:t>
            </w: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Pearson Correlation</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.382</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.389</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.596</w:t>
            </w:r>
            <w:r>
              <w:rPr>
                <w:rFonts w:hint="default" w:ascii="Arial" w:hAnsi="Arial" w:cs="Arial"/>
                <w:color w:val="010205"/>
                <w:sz w:val="24"/>
                <w:szCs w:val="24"/>
                <w:highlight w:val="none"/>
                <w:vertAlign w:val="superscript"/>
              </w:rPr>
              <w:t>**</w:t>
            </w:r>
          </w:p>
        </w:tc>
        <w:tc>
          <w:tcPr>
            <w:tcW w:w="1024"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988"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Sig. (2-tailed)</w:t>
            </w:r>
          </w:p>
        </w:tc>
        <w:tc>
          <w:tcPr>
            <w:tcW w:w="1468"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1024" w:type="dxa"/>
            <w:tcBorders>
              <w:top w:val="single" w:color="AEAEAE" w:sz="8" w:space="0"/>
              <w:left w:val="single" w:color="E0E0E0" w:sz="8" w:space="0"/>
              <w:bottom w:val="single" w:color="AEAEAE"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75" w:type="dxa"/>
            <w:vMerge w:val="continue"/>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988" w:type="dxa"/>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N</w:t>
            </w:r>
          </w:p>
        </w:tc>
        <w:tc>
          <w:tcPr>
            <w:tcW w:w="1468" w:type="dxa"/>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c>
          <w:tcPr>
            <w:tcW w:w="1024" w:type="dxa"/>
            <w:tcBorders>
              <w:top w:val="single" w:color="AEAEAE" w:sz="8" w:space="0"/>
              <w:left w:val="single" w:color="E0E0E0" w:sz="8" w:space="0"/>
              <w:bottom w:val="single" w:color="152935"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03" w:type="dxa"/>
            <w:gridSpan w:val="6"/>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 Correlation is significant at the 0.01 level (2-tailed).</w:t>
            </w:r>
          </w:p>
        </w:tc>
      </w:tr>
    </w:tbl>
    <w:p>
      <w:pPr>
        <w:pageBreakBefore w:val="0"/>
        <w:widowControl/>
        <w:kinsoku/>
        <w:wordWrap/>
        <w:overflowPunct/>
        <w:topLinePunct w:val="0"/>
        <w:bidi w:val="0"/>
        <w:snapToGrid/>
        <w:spacing w:before="240" w:line="360" w:lineRule="auto"/>
        <w:jc w:val="center"/>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
          <w:bCs/>
          <w:sz w:val="24"/>
          <w:szCs w:val="24"/>
          <w:highlight w:val="none"/>
          <w:lang w:eastAsia="ja-JP"/>
        </w:rPr>
        <w:t>Table 4.1</w:t>
      </w:r>
      <w:r>
        <w:rPr>
          <w:rFonts w:hint="default" w:ascii="Arial" w:hAnsi="Arial" w:eastAsia="SimSun" w:cs="Arial"/>
          <w:b/>
          <w:bCs/>
          <w:sz w:val="24"/>
          <w:szCs w:val="24"/>
          <w:highlight w:val="none"/>
          <w:lang w:eastAsia="zh-CN"/>
        </w:rPr>
        <w:t>2</w:t>
      </w:r>
      <w:r>
        <w:rPr>
          <w:rFonts w:hint="default" w:ascii="Arial" w:hAnsi="Arial" w:cs="Arial" w:eastAsiaTheme="majorEastAsia"/>
          <w:b/>
          <w:bCs/>
          <w:sz w:val="24"/>
          <w:szCs w:val="24"/>
          <w:highlight w:val="none"/>
          <w:lang w:eastAsia="ja-JP"/>
        </w:rPr>
        <w:t xml:space="preserve"> Pearson Correlation Analysis</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Correlation analysis helps in measuring the relationship between various variables. The significant value (2 tailed) needs to maintain at ≤0.05 or else it is non-significant if the value lies at ≥0.05 Moreover, it is common to fall in either -1 or 1 to determine the positive and negative relationship of the variables. Table 4.1</w:t>
      </w:r>
      <w:r>
        <w:rPr>
          <w:rFonts w:hint="eastAsia" w:ascii="Arial" w:hAnsi="Arial" w:eastAsia="SimSun" w:cs="Arial"/>
          <w:bCs/>
          <w:sz w:val="24"/>
          <w:szCs w:val="24"/>
          <w:highlight w:val="none"/>
          <w:lang w:val="en-US" w:eastAsia="zh-CN"/>
        </w:rPr>
        <w:t>3</w:t>
      </w:r>
      <w:r>
        <w:rPr>
          <w:rFonts w:hint="default" w:ascii="Arial" w:hAnsi="Arial" w:cs="Arial" w:eastAsiaTheme="majorEastAsia"/>
          <w:bCs/>
          <w:sz w:val="24"/>
          <w:szCs w:val="24"/>
          <w:highlight w:val="none"/>
          <w:lang w:eastAsia="ja-JP"/>
        </w:rPr>
        <w:t xml:space="preserve"> attached below can be used to determine the correlation level for every independent variable to the dependent variables that examine in this study.</w:t>
      </w:r>
    </w:p>
    <w:tbl>
      <w:tblPr>
        <w:tblStyle w:val="15"/>
        <w:tblW w:w="0" w:type="auto"/>
        <w:jc w:val="center"/>
        <w:tblLayout w:type="autofit"/>
        <w:tblCellMar>
          <w:top w:w="0" w:type="dxa"/>
          <w:left w:w="108" w:type="dxa"/>
          <w:bottom w:w="0" w:type="dxa"/>
          <w:right w:w="108" w:type="dxa"/>
        </w:tblCellMar>
      </w:tblPr>
      <w:tblGrid>
        <w:gridCol w:w="3582"/>
        <w:gridCol w:w="3593"/>
      </w:tblGrid>
      <w:tr>
        <w:tblPrEx>
          <w:tblCellMar>
            <w:top w:w="0" w:type="dxa"/>
            <w:left w:w="108" w:type="dxa"/>
            <w:bottom w:w="0" w:type="dxa"/>
            <w:right w:w="108" w:type="dxa"/>
          </w:tblCellMar>
        </w:tblPrEx>
        <w:trPr>
          <w:trHeight w:val="421" w:hRule="atLeast"/>
          <w:jc w:val="center"/>
        </w:trPr>
        <w:tc>
          <w:tcPr>
            <w:tcW w:w="358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b/>
                <w:sz w:val="24"/>
                <w:szCs w:val="24"/>
                <w:highlight w:val="none"/>
              </w:rPr>
            </w:pPr>
            <w:r>
              <w:rPr>
                <w:rFonts w:hint="default" w:ascii="Arial" w:hAnsi="Arial" w:eastAsia="SimSun" w:cs="Arial"/>
                <w:b/>
                <w:sz w:val="24"/>
                <w:szCs w:val="24"/>
                <w:highlight w:val="none"/>
              </w:rPr>
              <w:t>The scale of Correlation Coefficient</w:t>
            </w:r>
          </w:p>
        </w:tc>
        <w:tc>
          <w:tcPr>
            <w:tcW w:w="359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b/>
                <w:sz w:val="24"/>
                <w:szCs w:val="24"/>
                <w:highlight w:val="none"/>
              </w:rPr>
            </w:pPr>
            <w:r>
              <w:rPr>
                <w:rFonts w:hint="default" w:ascii="Arial" w:hAnsi="Arial" w:eastAsia="SimSun" w:cs="Arial"/>
                <w:b/>
                <w:sz w:val="24"/>
                <w:szCs w:val="24"/>
                <w:highlight w:val="none"/>
              </w:rPr>
              <w:t>Interpretation</w:t>
            </w:r>
          </w:p>
        </w:tc>
      </w:tr>
      <w:tr>
        <w:tblPrEx>
          <w:tblCellMar>
            <w:top w:w="0" w:type="dxa"/>
            <w:left w:w="108" w:type="dxa"/>
            <w:bottom w:w="0" w:type="dxa"/>
            <w:right w:w="108" w:type="dxa"/>
          </w:tblCellMar>
        </w:tblPrEx>
        <w:trPr>
          <w:trHeight w:val="421" w:hRule="atLeast"/>
          <w:jc w:val="center"/>
        </w:trPr>
        <w:tc>
          <w:tcPr>
            <w:tcW w:w="358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0 ˂ r ≤ 0.19</w:t>
            </w:r>
          </w:p>
        </w:tc>
        <w:tc>
          <w:tcPr>
            <w:tcW w:w="359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Very Low Correlation</w:t>
            </w:r>
          </w:p>
        </w:tc>
      </w:tr>
      <w:tr>
        <w:tblPrEx>
          <w:tblCellMar>
            <w:top w:w="0" w:type="dxa"/>
            <w:left w:w="108" w:type="dxa"/>
            <w:bottom w:w="0" w:type="dxa"/>
            <w:right w:w="108" w:type="dxa"/>
          </w:tblCellMar>
        </w:tblPrEx>
        <w:trPr>
          <w:trHeight w:val="438" w:hRule="atLeast"/>
          <w:jc w:val="center"/>
        </w:trPr>
        <w:tc>
          <w:tcPr>
            <w:tcW w:w="358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0.2 ≤ r ≤ 0.39</w:t>
            </w:r>
          </w:p>
        </w:tc>
        <w:tc>
          <w:tcPr>
            <w:tcW w:w="359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Low Correlation</w:t>
            </w:r>
          </w:p>
        </w:tc>
      </w:tr>
      <w:tr>
        <w:tblPrEx>
          <w:tblCellMar>
            <w:top w:w="0" w:type="dxa"/>
            <w:left w:w="108" w:type="dxa"/>
            <w:bottom w:w="0" w:type="dxa"/>
            <w:right w:w="108" w:type="dxa"/>
          </w:tblCellMar>
        </w:tblPrEx>
        <w:trPr>
          <w:trHeight w:val="421" w:hRule="atLeast"/>
          <w:jc w:val="center"/>
        </w:trPr>
        <w:tc>
          <w:tcPr>
            <w:tcW w:w="358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0.4 ≤ r ≤ 0.59</w:t>
            </w:r>
          </w:p>
        </w:tc>
        <w:tc>
          <w:tcPr>
            <w:tcW w:w="359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Moderate Correlation</w:t>
            </w:r>
          </w:p>
        </w:tc>
      </w:tr>
      <w:tr>
        <w:tblPrEx>
          <w:tblCellMar>
            <w:top w:w="0" w:type="dxa"/>
            <w:left w:w="108" w:type="dxa"/>
            <w:bottom w:w="0" w:type="dxa"/>
            <w:right w:w="108" w:type="dxa"/>
          </w:tblCellMar>
        </w:tblPrEx>
        <w:trPr>
          <w:trHeight w:val="421" w:hRule="atLeast"/>
          <w:jc w:val="center"/>
        </w:trPr>
        <w:tc>
          <w:tcPr>
            <w:tcW w:w="358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0.6 ≤ r ≤ 0.79</w:t>
            </w:r>
          </w:p>
        </w:tc>
        <w:tc>
          <w:tcPr>
            <w:tcW w:w="359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High Correlation</w:t>
            </w:r>
          </w:p>
        </w:tc>
      </w:tr>
      <w:tr>
        <w:tblPrEx>
          <w:tblCellMar>
            <w:top w:w="0" w:type="dxa"/>
            <w:left w:w="108" w:type="dxa"/>
            <w:bottom w:w="0" w:type="dxa"/>
            <w:right w:w="108" w:type="dxa"/>
          </w:tblCellMar>
        </w:tblPrEx>
        <w:trPr>
          <w:trHeight w:val="438" w:hRule="atLeast"/>
          <w:jc w:val="center"/>
        </w:trPr>
        <w:tc>
          <w:tcPr>
            <w:tcW w:w="358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0.8 ≤ r ˂ 1.0</w:t>
            </w:r>
          </w:p>
        </w:tc>
        <w:tc>
          <w:tcPr>
            <w:tcW w:w="3593"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val="0"/>
              <w:autoSpaceDN w:val="0"/>
              <w:bidi w:val="0"/>
              <w:adjustRightInd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Very High Correlation</w:t>
            </w:r>
          </w:p>
        </w:tc>
      </w:tr>
    </w:tbl>
    <w:p>
      <w:pPr>
        <w:pageBreakBefore w:val="0"/>
        <w:widowControl/>
        <w:kinsoku/>
        <w:wordWrap/>
        <w:overflowPunct/>
        <w:topLinePunct w:val="0"/>
        <w:bidi w:val="0"/>
        <w:snapToGrid/>
        <w:spacing w:before="240" w:line="360" w:lineRule="auto"/>
        <w:jc w:val="center"/>
        <w:textAlignment w:val="auto"/>
        <w:rPr>
          <w:rFonts w:hint="default" w:ascii="Arial" w:hAnsi="Arial" w:eastAsia="SimSun" w:cs="Arial"/>
          <w:b/>
          <w:sz w:val="24"/>
          <w:szCs w:val="24"/>
          <w:highlight w:val="none"/>
          <w:shd w:val="clear" w:color="auto" w:fill="FFFFFF"/>
        </w:rPr>
      </w:pPr>
      <w:r>
        <w:rPr>
          <w:rFonts w:hint="default" w:ascii="Arial" w:hAnsi="Arial" w:eastAsia="SimSun" w:cs="Arial"/>
          <w:b/>
          <w:sz w:val="24"/>
          <w:szCs w:val="24"/>
          <w:highlight w:val="none"/>
          <w:shd w:val="clear" w:color="auto" w:fill="FFFFFF"/>
        </w:rPr>
        <w:t>Table 4.1</w:t>
      </w:r>
      <w:r>
        <w:rPr>
          <w:rFonts w:hint="default" w:ascii="Arial" w:hAnsi="Arial" w:eastAsia="SimSun" w:cs="Arial"/>
          <w:b/>
          <w:sz w:val="24"/>
          <w:szCs w:val="24"/>
          <w:highlight w:val="none"/>
          <w:shd w:val="clear" w:color="auto" w:fill="FFFFFF"/>
          <w:lang w:eastAsia="zh-CN"/>
        </w:rPr>
        <w:t>3</w:t>
      </w:r>
      <w:r>
        <w:rPr>
          <w:rFonts w:hint="default" w:ascii="Arial" w:hAnsi="Arial" w:eastAsia="SimSun" w:cs="Arial"/>
          <w:b/>
          <w:sz w:val="24"/>
          <w:szCs w:val="24"/>
          <w:highlight w:val="none"/>
          <w:shd w:val="clear" w:color="auto" w:fill="FFFFFF"/>
        </w:rPr>
        <w:t xml:space="preserve"> Correlation Coefficient Scale</w:t>
      </w:r>
    </w:p>
    <w:p>
      <w:pPr>
        <w:pageBreakBefore w:val="0"/>
        <w:widowControl/>
        <w:kinsoku/>
        <w:wordWrap/>
        <w:overflowPunct/>
        <w:topLinePunct w:val="0"/>
        <w:bidi w:val="0"/>
        <w:snapToGrid/>
        <w:spacing w:before="240" w:line="360" w:lineRule="auto"/>
        <w:jc w:val="center"/>
        <w:textAlignment w:val="auto"/>
        <w:rPr>
          <w:rFonts w:hint="default" w:ascii="Arial" w:hAnsi="Arial" w:eastAsia="SimSun" w:cs="Arial"/>
          <w:b/>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68" w:name="_Toc14334"/>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4</w:t>
      </w:r>
      <w:r>
        <w:rPr>
          <w:rFonts w:hint="default" w:ascii="Arial" w:hAnsi="Arial" w:cs="Arial"/>
          <w:sz w:val="24"/>
          <w:szCs w:val="24"/>
          <w:highlight w:val="none"/>
        </w:rPr>
        <w:t xml:space="preserve">.1 Correlation between </w:t>
      </w:r>
      <w:r>
        <w:rPr>
          <w:rFonts w:hint="default" w:ascii="Arial" w:hAnsi="Arial" w:cs="Arial"/>
          <w:sz w:val="24"/>
          <w:szCs w:val="24"/>
          <w:highlight w:val="none"/>
          <w:lang w:eastAsia="zh-CN"/>
        </w:rPr>
        <w:t>Platform design</w:t>
      </w:r>
      <w:r>
        <w:rPr>
          <w:rFonts w:hint="default" w:ascii="Arial" w:hAnsi="Arial" w:cs="Arial"/>
          <w:sz w:val="24"/>
          <w:szCs w:val="24"/>
          <w:highlight w:val="none"/>
        </w:rPr>
        <w:t xml:space="preserve"> and E-Loyalty</w:t>
      </w:r>
      <w:bookmarkEnd w:id="168"/>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shd w:val="clear" w:color="auto" w:fill="FFFFFF"/>
        </w:rPr>
      </w:pPr>
      <w:r>
        <w:rPr>
          <w:rFonts w:hint="default" w:ascii="Arial" w:hAnsi="Arial" w:eastAsia="SimSun" w:cs="Arial"/>
          <w:sz w:val="24"/>
          <w:szCs w:val="24"/>
          <w:highlight w:val="none"/>
          <w:shd w:val="clear" w:color="auto" w:fill="FFFFFF"/>
        </w:rPr>
        <w:t>Look at the Pearson correlation analysis in table 4.1</w:t>
      </w:r>
      <w:r>
        <w:rPr>
          <w:rFonts w:hint="default" w:ascii="Arial" w:hAnsi="Arial" w:eastAsia="SimSun" w:cs="Arial"/>
          <w:sz w:val="24"/>
          <w:szCs w:val="24"/>
          <w:highlight w:val="none"/>
          <w:shd w:val="clear" w:color="auto" w:fill="FFFFFF"/>
          <w:lang w:eastAsia="zh-CN"/>
        </w:rPr>
        <w:t>2</w:t>
      </w:r>
      <w:r>
        <w:rPr>
          <w:rFonts w:hint="default" w:ascii="Arial" w:hAnsi="Arial" w:eastAsia="SimSun" w:cs="Arial"/>
          <w:sz w:val="24"/>
          <w:szCs w:val="24"/>
          <w:highlight w:val="none"/>
          <w:shd w:val="clear" w:color="auto" w:fill="FFFFFF"/>
        </w:rPr>
        <w:t xml:space="preserve">, </w:t>
      </w:r>
      <w:r>
        <w:rPr>
          <w:rFonts w:hint="default" w:ascii="Arial" w:hAnsi="Arial" w:eastAsia="SimSun" w:cs="Arial"/>
          <w:sz w:val="24"/>
          <w:szCs w:val="24"/>
          <w:highlight w:val="none"/>
          <w:shd w:val="clear" w:color="auto" w:fill="FFFFFF"/>
          <w:lang w:eastAsia="zh-CN"/>
        </w:rPr>
        <w:t>Platform design</w:t>
      </w:r>
      <w:r>
        <w:rPr>
          <w:rFonts w:hint="default" w:ascii="Arial" w:hAnsi="Arial" w:eastAsia="SimSun" w:cs="Arial"/>
          <w:sz w:val="24"/>
          <w:szCs w:val="24"/>
          <w:highlight w:val="none"/>
          <w:shd w:val="clear" w:color="auto" w:fill="FFFFFF"/>
        </w:rPr>
        <w:t xml:space="preserve"> and customer e-loyalty has a significant value of 0.000 and correlates 0.</w:t>
      </w:r>
      <w:r>
        <w:rPr>
          <w:rFonts w:hint="default" w:ascii="Arial" w:hAnsi="Arial" w:eastAsia="SimSun" w:cs="Arial"/>
          <w:sz w:val="24"/>
          <w:szCs w:val="24"/>
          <w:highlight w:val="none"/>
          <w:shd w:val="clear" w:color="auto" w:fill="FFFFFF"/>
          <w:lang w:val="en-GB"/>
        </w:rPr>
        <w:t>382</w:t>
      </w:r>
      <w:r>
        <w:rPr>
          <w:rFonts w:hint="default" w:ascii="Arial" w:hAnsi="Arial" w:eastAsia="SimSun" w:cs="Arial"/>
          <w:sz w:val="24"/>
          <w:szCs w:val="24"/>
          <w:highlight w:val="none"/>
          <w:shd w:val="clear" w:color="auto" w:fill="FFFFFF"/>
        </w:rPr>
        <w:t xml:space="preserve">. This depicts the positive significant relationship between </w:t>
      </w:r>
      <w:r>
        <w:rPr>
          <w:rFonts w:hint="default" w:ascii="Arial" w:hAnsi="Arial" w:eastAsia="SimSun" w:cs="Arial"/>
          <w:sz w:val="24"/>
          <w:szCs w:val="24"/>
          <w:highlight w:val="none"/>
          <w:shd w:val="clear" w:color="auto" w:fill="FFFFFF"/>
          <w:lang w:eastAsia="zh-CN"/>
        </w:rPr>
        <w:t>Platform design</w:t>
      </w:r>
      <w:r>
        <w:rPr>
          <w:rFonts w:hint="default" w:ascii="Arial" w:hAnsi="Arial" w:eastAsia="SimSun" w:cs="Arial"/>
          <w:sz w:val="24"/>
          <w:szCs w:val="24"/>
          <w:highlight w:val="none"/>
          <w:shd w:val="clear" w:color="auto" w:fill="FFFFFF"/>
        </w:rPr>
        <w:t xml:space="preserve"> and customer e-loyalty. Hence, the hypothesis for </w:t>
      </w:r>
      <w:r>
        <w:rPr>
          <w:rFonts w:hint="default" w:ascii="Arial" w:hAnsi="Arial" w:eastAsia="SimSun" w:cs="Arial"/>
          <w:sz w:val="24"/>
          <w:szCs w:val="24"/>
          <w:highlight w:val="none"/>
          <w:shd w:val="clear" w:color="auto" w:fill="FFFFFF"/>
          <w:lang w:eastAsia="zh-CN"/>
        </w:rPr>
        <w:t>Platform design</w:t>
      </w:r>
      <w:r>
        <w:rPr>
          <w:rFonts w:hint="default" w:ascii="Arial" w:hAnsi="Arial" w:eastAsia="SimSun" w:cs="Arial"/>
          <w:sz w:val="24"/>
          <w:szCs w:val="24"/>
          <w:highlight w:val="none"/>
          <w:shd w:val="clear" w:color="auto" w:fill="FFFFFF"/>
        </w:rPr>
        <w:t xml:space="preserve"> and customer e-loyalty is accepted.</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69" w:name="_Toc496"/>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4</w:t>
      </w:r>
      <w:r>
        <w:rPr>
          <w:rFonts w:hint="default" w:ascii="Arial" w:hAnsi="Arial" w:cs="Arial"/>
          <w:sz w:val="24"/>
          <w:szCs w:val="24"/>
          <w:highlight w:val="none"/>
        </w:rPr>
        <w:t>.2 Correlation between Security and E-Loyalty</w:t>
      </w:r>
      <w:bookmarkEnd w:id="169"/>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shd w:val="clear" w:color="auto" w:fill="FFFFFF"/>
        </w:rPr>
      </w:pPr>
      <w:r>
        <w:rPr>
          <w:rFonts w:hint="default" w:ascii="Arial" w:hAnsi="Arial" w:eastAsia="SimSun" w:cs="Arial"/>
          <w:sz w:val="24"/>
          <w:szCs w:val="24"/>
          <w:highlight w:val="none"/>
          <w:shd w:val="clear" w:color="auto" w:fill="FFFFFF"/>
        </w:rPr>
        <w:t>Refer to the Pearson correlation analysis in table 4.</w:t>
      </w:r>
      <w:r>
        <w:rPr>
          <w:rFonts w:hint="default" w:ascii="Arial" w:hAnsi="Arial" w:eastAsia="SimSun" w:cs="Arial"/>
          <w:sz w:val="24"/>
          <w:szCs w:val="24"/>
          <w:highlight w:val="none"/>
          <w:shd w:val="clear" w:color="auto" w:fill="FFFFFF"/>
          <w:lang w:eastAsia="zh-CN"/>
        </w:rPr>
        <w:t>12</w:t>
      </w:r>
      <w:r>
        <w:rPr>
          <w:rFonts w:hint="default" w:ascii="Arial" w:hAnsi="Arial" w:eastAsia="SimSun" w:cs="Arial"/>
          <w:sz w:val="24"/>
          <w:szCs w:val="24"/>
          <w:highlight w:val="none"/>
          <w:shd w:val="clear" w:color="auto" w:fill="FFFFFF"/>
        </w:rPr>
        <w:t>, security and customer e-loyalty has a significant value of 0.000 and correlates 0.</w:t>
      </w:r>
      <w:r>
        <w:rPr>
          <w:rFonts w:hint="default" w:ascii="Arial" w:hAnsi="Arial" w:eastAsia="SimSun" w:cs="Arial"/>
          <w:sz w:val="24"/>
          <w:szCs w:val="24"/>
          <w:highlight w:val="none"/>
          <w:shd w:val="clear" w:color="auto" w:fill="FFFFFF"/>
          <w:lang w:val="en-GB"/>
        </w:rPr>
        <w:t>389</w:t>
      </w:r>
      <w:r>
        <w:rPr>
          <w:rFonts w:hint="default" w:ascii="Arial" w:hAnsi="Arial" w:eastAsia="SimSun" w:cs="Arial"/>
          <w:sz w:val="24"/>
          <w:szCs w:val="24"/>
          <w:highlight w:val="none"/>
          <w:shd w:val="clear" w:color="auto" w:fill="FFFFFF"/>
        </w:rPr>
        <w:t>. This depicts the positive significant relationship between security and customer e-loyalty. Hence, the hypothesis for security and customer e-loyalty is accepted.</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0" w:name="_Toc10504"/>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4</w:t>
      </w:r>
      <w:r>
        <w:rPr>
          <w:rFonts w:hint="default" w:ascii="Arial" w:hAnsi="Arial" w:cs="Arial"/>
          <w:sz w:val="24"/>
          <w:szCs w:val="24"/>
          <w:highlight w:val="none"/>
        </w:rPr>
        <w:t xml:space="preserve">.3 Correlation between </w:t>
      </w:r>
      <w:r>
        <w:rPr>
          <w:rFonts w:hint="default" w:ascii="Arial" w:hAnsi="Arial" w:cs="Arial"/>
          <w:sz w:val="24"/>
          <w:szCs w:val="24"/>
          <w:highlight w:val="none"/>
          <w:lang w:val="en-GB"/>
        </w:rPr>
        <w:t>Choice</w:t>
      </w:r>
      <w:r>
        <w:rPr>
          <w:rFonts w:hint="default" w:ascii="Arial" w:hAnsi="Arial" w:cs="Arial"/>
          <w:sz w:val="24"/>
          <w:szCs w:val="24"/>
          <w:highlight w:val="none"/>
        </w:rPr>
        <w:t xml:space="preserve"> and E-Loyalty</w:t>
      </w:r>
      <w:bookmarkEnd w:id="170"/>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shd w:val="clear" w:color="auto" w:fill="FFFFFF"/>
        </w:rPr>
      </w:pPr>
      <w:r>
        <w:rPr>
          <w:rFonts w:hint="default" w:ascii="Arial" w:hAnsi="Arial" w:eastAsia="SimSun" w:cs="Arial"/>
          <w:sz w:val="24"/>
          <w:szCs w:val="24"/>
          <w:highlight w:val="none"/>
          <w:shd w:val="clear" w:color="auto" w:fill="FFFFFF"/>
        </w:rPr>
        <w:t>Based on the Pearson correlation analysis in table 4.1</w:t>
      </w:r>
      <w:r>
        <w:rPr>
          <w:rFonts w:hint="default" w:ascii="Arial" w:hAnsi="Arial" w:eastAsia="SimSun" w:cs="Arial"/>
          <w:sz w:val="24"/>
          <w:szCs w:val="24"/>
          <w:highlight w:val="none"/>
          <w:shd w:val="clear" w:color="auto" w:fill="FFFFFF"/>
          <w:lang w:eastAsia="zh-CN"/>
        </w:rPr>
        <w:t>2</w:t>
      </w:r>
      <w:r>
        <w:rPr>
          <w:rFonts w:hint="default" w:ascii="Arial" w:hAnsi="Arial" w:eastAsia="SimSun" w:cs="Arial"/>
          <w:sz w:val="24"/>
          <w:szCs w:val="24"/>
          <w:highlight w:val="none"/>
          <w:shd w:val="clear" w:color="auto" w:fill="FFFFFF"/>
        </w:rPr>
        <w:t xml:space="preserve">, </w:t>
      </w:r>
      <w:r>
        <w:rPr>
          <w:rFonts w:hint="default" w:ascii="Arial" w:hAnsi="Arial" w:eastAsia="SimSun" w:cs="Arial"/>
          <w:sz w:val="24"/>
          <w:szCs w:val="24"/>
          <w:highlight w:val="none"/>
          <w:shd w:val="clear" w:color="auto" w:fill="FFFFFF"/>
          <w:lang w:val="en-GB"/>
        </w:rPr>
        <w:t>choice</w:t>
      </w:r>
      <w:r>
        <w:rPr>
          <w:rFonts w:hint="default" w:ascii="Arial" w:hAnsi="Arial" w:eastAsia="SimSun" w:cs="Arial"/>
          <w:sz w:val="24"/>
          <w:szCs w:val="24"/>
          <w:highlight w:val="none"/>
          <w:shd w:val="clear" w:color="auto" w:fill="FFFFFF"/>
        </w:rPr>
        <w:t xml:space="preserve"> and customer e-loyalty has a significant value of 0.000 and has a moderate correlation of 0.</w:t>
      </w:r>
      <w:r>
        <w:rPr>
          <w:rFonts w:hint="default" w:ascii="Arial" w:hAnsi="Arial" w:eastAsia="SimSun" w:cs="Arial"/>
          <w:sz w:val="24"/>
          <w:szCs w:val="24"/>
          <w:highlight w:val="none"/>
          <w:shd w:val="clear" w:color="auto" w:fill="FFFFFF"/>
          <w:lang w:val="en-GB"/>
        </w:rPr>
        <w:t>596</w:t>
      </w:r>
      <w:r>
        <w:rPr>
          <w:rFonts w:hint="default" w:ascii="Arial" w:hAnsi="Arial" w:eastAsia="SimSun" w:cs="Arial"/>
          <w:sz w:val="24"/>
          <w:szCs w:val="24"/>
          <w:highlight w:val="none"/>
          <w:shd w:val="clear" w:color="auto" w:fill="FFFFFF"/>
        </w:rPr>
        <w:t xml:space="preserve">. This depicts the positive significant relationship between </w:t>
      </w:r>
      <w:r>
        <w:rPr>
          <w:rFonts w:hint="default" w:ascii="Arial" w:hAnsi="Arial" w:eastAsia="SimSun" w:cs="Arial"/>
          <w:sz w:val="24"/>
          <w:szCs w:val="24"/>
          <w:highlight w:val="none"/>
          <w:shd w:val="clear" w:color="auto" w:fill="FFFFFF"/>
          <w:lang w:val="en-GB"/>
        </w:rPr>
        <w:t>choice</w:t>
      </w:r>
      <w:r>
        <w:rPr>
          <w:rFonts w:hint="default" w:ascii="Arial" w:hAnsi="Arial" w:eastAsia="SimSun" w:cs="Arial"/>
          <w:sz w:val="24"/>
          <w:szCs w:val="24"/>
          <w:highlight w:val="none"/>
          <w:shd w:val="clear" w:color="auto" w:fill="FFFFFF"/>
        </w:rPr>
        <w:t xml:space="preserve"> and customer e-loyalty. Hence, the hypothesis for </w:t>
      </w:r>
      <w:r>
        <w:rPr>
          <w:rFonts w:hint="default" w:ascii="Arial" w:hAnsi="Arial" w:eastAsia="SimSun" w:cs="Arial"/>
          <w:sz w:val="24"/>
          <w:szCs w:val="24"/>
          <w:highlight w:val="none"/>
          <w:shd w:val="clear" w:color="auto" w:fill="FFFFFF"/>
          <w:lang w:val="en-GB"/>
        </w:rPr>
        <w:t>choice</w:t>
      </w:r>
      <w:r>
        <w:rPr>
          <w:rFonts w:hint="default" w:ascii="Arial" w:hAnsi="Arial" w:eastAsia="SimSun" w:cs="Arial"/>
          <w:sz w:val="24"/>
          <w:szCs w:val="24"/>
          <w:highlight w:val="none"/>
          <w:shd w:val="clear" w:color="auto" w:fill="FFFFFF"/>
        </w:rPr>
        <w:t xml:space="preserve"> and customer e-loyalty is accepted.</w:t>
      </w: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1" w:name="_Toc6379"/>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5</w:t>
      </w:r>
      <w:r>
        <w:rPr>
          <w:rFonts w:hint="default" w:ascii="Arial" w:hAnsi="Arial" w:cs="Arial"/>
          <w:sz w:val="24"/>
          <w:szCs w:val="24"/>
          <w:highlight w:val="none"/>
        </w:rPr>
        <w:t xml:space="preserve"> Multiple Regression Analysis</w:t>
      </w:r>
      <w:bookmarkEnd w:id="17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2" w:name="_Toc32238"/>
      <w:r>
        <w:rPr>
          <w:rFonts w:hint="default" w:ascii="Arial" w:hAnsi="Arial" w:cs="Arial"/>
          <w:sz w:val="24"/>
          <w:szCs w:val="24"/>
          <w:highlight w:val="none"/>
        </w:rPr>
        <w:t>4.</w:t>
      </w:r>
      <w:r>
        <w:rPr>
          <w:rFonts w:hint="default" w:ascii="Arial" w:hAnsi="Arial" w:cs="Arial"/>
          <w:sz w:val="24"/>
          <w:szCs w:val="24"/>
          <w:highlight w:val="none"/>
          <w:lang w:eastAsia="zh-CN"/>
        </w:rPr>
        <w:t>3</w:t>
      </w:r>
      <w:r>
        <w:rPr>
          <w:rFonts w:hint="default" w:ascii="Arial" w:hAnsi="Arial" w:cs="Arial"/>
          <w:sz w:val="24"/>
          <w:szCs w:val="24"/>
          <w:highlight w:val="none"/>
        </w:rPr>
        <w:t>.</w:t>
      </w:r>
      <w:r>
        <w:rPr>
          <w:rFonts w:hint="default" w:ascii="Arial" w:hAnsi="Arial" w:cs="Arial"/>
          <w:sz w:val="24"/>
          <w:szCs w:val="24"/>
          <w:highlight w:val="none"/>
          <w:lang w:val="en-US"/>
        </w:rPr>
        <w:t>5</w:t>
      </w:r>
      <w:r>
        <w:rPr>
          <w:rFonts w:hint="default" w:ascii="Arial" w:hAnsi="Arial" w:cs="Arial"/>
          <w:sz w:val="24"/>
          <w:szCs w:val="24"/>
          <w:highlight w:val="none"/>
        </w:rPr>
        <w:t>.1 Variable Entered/Removed</w:t>
      </w:r>
      <w:bookmarkEnd w:id="172"/>
    </w:p>
    <w:tbl>
      <w:tblPr>
        <w:tblStyle w:val="15"/>
        <w:tblpPr w:leftFromText="180" w:rightFromText="180" w:vertAnchor="text" w:horzAnchor="page" w:tblpX="2301" w:tblpY="58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74"/>
        <w:gridCol w:w="3679"/>
        <w:gridCol w:w="2235"/>
        <w:gridCol w:w="9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4"/>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Variables Entered/Removed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Model</w:t>
            </w:r>
          </w:p>
        </w:tc>
        <w:tc>
          <w:tcPr>
            <w:tcW w:w="0" w:type="auto"/>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Variables Entered</w:t>
            </w:r>
          </w:p>
        </w:tc>
        <w:tc>
          <w:tcPr>
            <w:tcW w:w="0" w:type="auto"/>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Variables Removed</w:t>
            </w:r>
          </w:p>
        </w:tc>
        <w:tc>
          <w:tcPr>
            <w:tcW w:w="0" w:type="auto"/>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Method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1</w:t>
            </w:r>
          </w:p>
        </w:tc>
        <w:tc>
          <w:tcPr>
            <w:tcW w:w="0" w:type="auto"/>
            <w:tcBorders>
              <w:top w:val="single" w:color="152935"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Choice, Platform</w:t>
            </w:r>
            <w:r>
              <w:rPr>
                <w:rFonts w:hint="default" w:ascii="Arial" w:hAnsi="Arial" w:cs="Arial"/>
                <w:color w:val="010205"/>
                <w:sz w:val="24"/>
                <w:szCs w:val="24"/>
                <w:highlight w:val="none"/>
                <w:lang w:val="en-GB"/>
              </w:rPr>
              <w:t xml:space="preserve"> </w:t>
            </w:r>
            <w:r>
              <w:rPr>
                <w:rFonts w:hint="default" w:ascii="Arial" w:hAnsi="Arial" w:cs="Arial"/>
                <w:color w:val="010205"/>
                <w:sz w:val="24"/>
                <w:szCs w:val="24"/>
                <w:highlight w:val="none"/>
              </w:rPr>
              <w:t>design, Security</w:t>
            </w:r>
          </w:p>
        </w:tc>
        <w:tc>
          <w:tcPr>
            <w:tcW w:w="0" w:type="auto"/>
            <w:tcBorders>
              <w:top w:val="single" w:color="152935"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p>
        </w:tc>
        <w:tc>
          <w:tcPr>
            <w:tcW w:w="0" w:type="auto"/>
            <w:tcBorders>
              <w:top w:val="single" w:color="152935" w:sz="8" w:space="0"/>
              <w:left w:val="single" w:color="E0E0E0" w:sz="8" w:space="0"/>
              <w:bottom w:val="single" w:color="152935"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Enter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4"/>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a. Dependent Variable: E</w:t>
            </w:r>
            <w:r>
              <w:rPr>
                <w:rFonts w:hint="default" w:ascii="Arial" w:hAnsi="Arial" w:cs="Arial"/>
                <w:color w:val="010205"/>
                <w:sz w:val="24"/>
                <w:szCs w:val="24"/>
                <w:highlight w:val="none"/>
                <w:lang w:val="en-GB"/>
              </w:rPr>
              <w:t>-</w:t>
            </w:r>
            <w:r>
              <w:rPr>
                <w:rFonts w:hint="default" w:ascii="Arial" w:hAnsi="Arial" w:cs="Arial"/>
                <w:color w:val="010205"/>
                <w:sz w:val="24"/>
                <w:szCs w:val="24"/>
                <w:highlight w:val="none"/>
              </w:rPr>
              <w:t>loyalty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4"/>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b. All requested variables entered.</w:t>
            </w:r>
          </w:p>
        </w:tc>
      </w:tr>
    </w:tbl>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sz w:val="24"/>
          <w:szCs w:val="24"/>
          <w:highlight w:val="none"/>
        </w:rPr>
      </w:pPr>
      <w:r>
        <w:rPr>
          <w:rFonts w:hint="default" w:ascii="Arial" w:hAnsi="Arial" w:eastAsia="SimSun" w:cs="Arial"/>
          <w:b/>
          <w:sz w:val="24"/>
          <w:szCs w:val="24"/>
          <w:highlight w:val="none"/>
          <w:shd w:val="clear" w:color="auto" w:fill="FFFFFF"/>
        </w:rPr>
        <w:t>Table 4.1</w:t>
      </w:r>
      <w:r>
        <w:rPr>
          <w:rFonts w:hint="default" w:ascii="Arial" w:hAnsi="Arial" w:eastAsia="SimSun" w:cs="Arial"/>
          <w:b/>
          <w:sz w:val="24"/>
          <w:szCs w:val="24"/>
          <w:highlight w:val="none"/>
          <w:shd w:val="clear" w:color="auto" w:fill="FFFFFF"/>
          <w:lang w:eastAsia="zh-CN"/>
        </w:rPr>
        <w:t>4</w:t>
      </w:r>
      <w:r>
        <w:rPr>
          <w:rFonts w:hint="default" w:ascii="Arial" w:hAnsi="Arial" w:eastAsia="SimSun" w:cs="Arial"/>
          <w:b/>
          <w:sz w:val="24"/>
          <w:szCs w:val="24"/>
          <w:highlight w:val="none"/>
          <w:shd w:val="clear" w:color="auto" w:fill="FFFFFF"/>
        </w:rPr>
        <w:t xml:space="preserve"> Variable Entered/Removed</w:t>
      </w:r>
    </w:p>
    <w:p>
      <w:pPr>
        <w:pageBreakBefore w:val="0"/>
        <w:widowControl/>
        <w:kinsoku/>
        <w:wordWrap/>
        <w:overflowPunct/>
        <w:topLinePunct w:val="0"/>
        <w:autoSpaceDE w:val="0"/>
        <w:autoSpaceDN w:val="0"/>
        <w:bidi w:val="0"/>
        <w:adjustRightInd w:val="0"/>
        <w:snapToGrid/>
        <w:spacing w:after="0"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table above indicates that all the variables are accepted and no need to delete them in this study. As a result, all the variables have proven to meet the expectation of statistical product and service solutions analysis.</w:t>
      </w: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r>
        <w:rPr>
          <w:rFonts w:hint="eastAsia" w:ascii="Arial" w:hAnsi="Arial" w:eastAsia="SimSun" w:cs="Arial"/>
          <w:sz w:val="24"/>
          <w:szCs w:val="24"/>
          <w:highlight w:val="none"/>
          <w:lang w:eastAsia="zh-CN"/>
        </w:rPr>
        <w:tab/>
      </w: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p>
    <w:p>
      <w:pPr>
        <w:pageBreakBefore w:val="0"/>
        <w:widowControl/>
        <w:tabs>
          <w:tab w:val="left" w:pos="1033"/>
        </w:tabs>
        <w:kinsoku/>
        <w:wordWrap/>
        <w:overflowPunct/>
        <w:topLinePunct w:val="0"/>
        <w:autoSpaceDE w:val="0"/>
        <w:autoSpaceDN w:val="0"/>
        <w:bidi w:val="0"/>
        <w:adjustRightInd w:val="0"/>
        <w:snapToGrid/>
        <w:spacing w:after="0" w:line="360" w:lineRule="auto"/>
        <w:jc w:val="both"/>
        <w:textAlignment w:val="auto"/>
        <w:rPr>
          <w:rFonts w:hint="eastAsia" w:ascii="Arial" w:hAnsi="Arial" w:eastAsia="SimSun" w:cs="Arial"/>
          <w:sz w:val="24"/>
          <w:szCs w:val="24"/>
          <w:highlight w:val="none"/>
          <w:lang w:eastAsia="zh-CN"/>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3" w:name="_Toc17483"/>
      <w:r>
        <w:rPr>
          <w:rFonts w:hint="default" w:ascii="Arial" w:hAnsi="Arial" w:cs="Arial"/>
          <w:sz w:val="24"/>
          <w:szCs w:val="24"/>
          <w:highlight w:val="none"/>
        </w:rPr>
        <w:t>4.3.</w:t>
      </w:r>
      <w:r>
        <w:rPr>
          <w:rFonts w:hint="default" w:ascii="Arial" w:hAnsi="Arial" w:cs="Arial"/>
          <w:sz w:val="24"/>
          <w:szCs w:val="24"/>
          <w:highlight w:val="none"/>
          <w:lang w:val="en-US"/>
        </w:rPr>
        <w:t>5</w:t>
      </w:r>
      <w:r>
        <w:rPr>
          <w:rFonts w:hint="default" w:ascii="Arial" w:hAnsi="Arial" w:cs="Arial"/>
          <w:sz w:val="24"/>
          <w:szCs w:val="24"/>
          <w:highlight w:val="none"/>
        </w:rPr>
        <w:t>.2 Model Summary</w:t>
      </w:r>
      <w:bookmarkEnd w:id="173"/>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bl>
      <w:tblPr>
        <w:tblStyle w:val="15"/>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74"/>
        <w:gridCol w:w="684"/>
        <w:gridCol w:w="1082"/>
        <w:gridCol w:w="1833"/>
        <w:gridCol w:w="2629"/>
        <w:gridCol w:w="14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6"/>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center"/>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Model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Model</w:t>
            </w:r>
          </w:p>
        </w:tc>
        <w:tc>
          <w:tcPr>
            <w:tcW w:w="0" w:type="auto"/>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w:t>
            </w:r>
          </w:p>
        </w:tc>
        <w:tc>
          <w:tcPr>
            <w:tcW w:w="0" w:type="auto"/>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 Square</w:t>
            </w:r>
          </w:p>
        </w:tc>
        <w:tc>
          <w:tcPr>
            <w:tcW w:w="0" w:type="auto"/>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Adjusted R Square</w:t>
            </w:r>
          </w:p>
        </w:tc>
        <w:tc>
          <w:tcPr>
            <w:tcW w:w="0" w:type="auto"/>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Std. The error of the Estimate</w:t>
            </w:r>
          </w:p>
        </w:tc>
        <w:tc>
          <w:tcPr>
            <w:tcW w:w="0" w:type="auto"/>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Durbin-Watson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1</w:t>
            </w:r>
          </w:p>
        </w:tc>
        <w:tc>
          <w:tcPr>
            <w:tcW w:w="0" w:type="auto"/>
            <w:tcBorders>
              <w:top w:val="single" w:color="152935"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w:t>
            </w:r>
            <w:bookmarkStart w:id="174" w:name="OLE_LINK19"/>
            <w:r>
              <w:rPr>
                <w:rFonts w:hint="default" w:ascii="Arial" w:hAnsi="Arial" w:cs="Arial"/>
                <w:color w:val="010205"/>
                <w:sz w:val="24"/>
                <w:szCs w:val="24"/>
                <w:highlight w:val="none"/>
              </w:rPr>
              <w:t>626</w:t>
            </w:r>
            <w:bookmarkEnd w:id="174"/>
            <w:r>
              <w:rPr>
                <w:rFonts w:hint="default" w:ascii="Arial" w:hAnsi="Arial" w:cs="Arial"/>
                <w:color w:val="010205"/>
                <w:sz w:val="24"/>
                <w:szCs w:val="24"/>
                <w:highlight w:val="none"/>
                <w:vertAlign w:val="superscript"/>
              </w:rPr>
              <w:t>a</w:t>
            </w:r>
          </w:p>
        </w:tc>
        <w:tc>
          <w:tcPr>
            <w:tcW w:w="0" w:type="auto"/>
            <w:tcBorders>
              <w:top w:val="single" w:color="152935"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.392</w:t>
            </w:r>
          </w:p>
        </w:tc>
        <w:tc>
          <w:tcPr>
            <w:tcW w:w="0" w:type="auto"/>
            <w:tcBorders>
              <w:top w:val="single" w:color="152935"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.384</w:t>
            </w:r>
          </w:p>
        </w:tc>
        <w:tc>
          <w:tcPr>
            <w:tcW w:w="0" w:type="auto"/>
            <w:tcBorders>
              <w:top w:val="single" w:color="152935"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.37904</w:t>
            </w:r>
          </w:p>
        </w:tc>
        <w:tc>
          <w:tcPr>
            <w:tcW w:w="0" w:type="auto"/>
            <w:tcBorders>
              <w:top w:val="single" w:color="152935" w:sz="8" w:space="0"/>
              <w:left w:val="single" w:color="E0E0E0" w:sz="8" w:space="0"/>
              <w:bottom w:val="single" w:color="152935"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2.072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6"/>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a. Predictors: (Constant), Choice, Platform</w:t>
            </w:r>
            <w:r>
              <w:rPr>
                <w:rFonts w:hint="default" w:ascii="Arial" w:hAnsi="Arial" w:eastAsia="SimSun" w:cs="Arial"/>
                <w:color w:val="010205"/>
                <w:sz w:val="24"/>
                <w:szCs w:val="24"/>
                <w:highlight w:val="none"/>
                <w:lang w:eastAsia="zh-CN"/>
              </w:rPr>
              <w:t xml:space="preserve"> </w:t>
            </w:r>
            <w:r>
              <w:rPr>
                <w:rFonts w:hint="default" w:ascii="Arial" w:hAnsi="Arial" w:cs="Arial"/>
                <w:color w:val="010205"/>
                <w:sz w:val="24"/>
                <w:szCs w:val="24"/>
                <w:highlight w:val="none"/>
              </w:rPr>
              <w:t>design, Security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6"/>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b. Dependent Variable: E</w:t>
            </w:r>
            <w:r>
              <w:rPr>
                <w:rFonts w:hint="default" w:ascii="Arial" w:hAnsi="Arial" w:eastAsia="SimSun" w:cs="Arial"/>
                <w:color w:val="010205"/>
                <w:sz w:val="24"/>
                <w:szCs w:val="24"/>
                <w:highlight w:val="none"/>
                <w:lang w:eastAsia="zh-CN"/>
              </w:rPr>
              <w:t>-</w:t>
            </w:r>
            <w:r>
              <w:rPr>
                <w:rFonts w:hint="default" w:ascii="Arial" w:hAnsi="Arial" w:cs="Arial"/>
                <w:color w:val="010205"/>
                <w:sz w:val="24"/>
                <w:szCs w:val="24"/>
                <w:highlight w:val="none"/>
              </w:rPr>
              <w:t>loyalty</w:t>
            </w:r>
          </w:p>
        </w:tc>
      </w:tr>
    </w:tbl>
    <w:p>
      <w:pPr>
        <w:pageBreakBefore w:val="0"/>
        <w:widowControl/>
        <w:kinsoku/>
        <w:wordWrap/>
        <w:overflowPunct/>
        <w:topLinePunct w:val="0"/>
        <w:bidi w:val="0"/>
        <w:snapToGrid/>
        <w:spacing w:before="240" w:line="360" w:lineRule="auto"/>
        <w:jc w:val="center"/>
        <w:textAlignment w:val="auto"/>
        <w:rPr>
          <w:rFonts w:hint="default" w:ascii="Arial" w:hAnsi="Arial" w:cs="Arial" w:eastAsiaTheme="majorEastAsia"/>
          <w:bCs/>
          <w:sz w:val="24"/>
          <w:szCs w:val="24"/>
          <w:highlight w:val="none"/>
          <w:lang w:eastAsia="ja-JP"/>
        </w:rPr>
      </w:pPr>
      <w:r>
        <w:rPr>
          <w:rFonts w:hint="default" w:ascii="Arial" w:hAnsi="Arial" w:cs="Arial"/>
          <w:b/>
          <w:sz w:val="24"/>
          <w:szCs w:val="24"/>
          <w:highlight w:val="none"/>
        </w:rPr>
        <w:t>Table 4.</w:t>
      </w:r>
      <w:r>
        <w:rPr>
          <w:rFonts w:hint="default" w:ascii="Arial" w:hAnsi="Arial" w:eastAsia="SimSun" w:cs="Arial"/>
          <w:b/>
          <w:sz w:val="24"/>
          <w:szCs w:val="24"/>
          <w:highlight w:val="none"/>
          <w:lang w:eastAsia="zh-CN"/>
        </w:rPr>
        <w:t>15</w:t>
      </w:r>
      <w:r>
        <w:rPr>
          <w:rFonts w:hint="default" w:ascii="Arial" w:hAnsi="Arial" w:cs="Arial"/>
          <w:b/>
          <w:sz w:val="24"/>
          <w:szCs w:val="24"/>
          <w:highlight w:val="none"/>
        </w:rPr>
        <w:t xml:space="preserve"> Model Summary</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Based on the table, Durbin-Watson has chosen to find out the mistake or error in statistical analysis to obtain autocorrelation. In this study, the value of Durbin-Watson is</w:t>
      </w:r>
      <w:r>
        <w:rPr>
          <w:rFonts w:hint="default" w:ascii="Arial" w:hAnsi="Arial" w:cs="Arial" w:eastAsiaTheme="majorEastAsia"/>
          <w:bCs/>
          <w:sz w:val="24"/>
          <w:szCs w:val="24"/>
          <w:highlight w:val="none"/>
          <w:lang w:val="en-GB" w:eastAsia="ja-JP"/>
        </w:rPr>
        <w:t xml:space="preserve"> 2.072</w:t>
      </w:r>
      <w:r>
        <w:rPr>
          <w:rFonts w:hint="default" w:ascii="Arial" w:hAnsi="Arial" w:cs="Arial" w:eastAsiaTheme="majorEastAsia"/>
          <w:bCs/>
          <w:sz w:val="24"/>
          <w:szCs w:val="24"/>
          <w:highlight w:val="none"/>
          <w:lang w:eastAsia="ja-JP"/>
        </w:rPr>
        <w:t xml:space="preserve"> which lies between 1 to 3. So, there is no autocorrelation problem occur among the residuals or errors. Or else, it can be understood by there is no relationship in the independent error terms. And the standard error of the estimate is known as 0.37904.</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 xml:space="preserve">Furthermore, the R-Square value is noticed to measure the relationship between the predictors and the outcomes of this research. The highest value of R-Square would reflect on the better of this model. As the result, the R-Square value can be seen as 0.392, whereby the R-value is known as 0.626. Hence, it means </w:t>
      </w:r>
      <w:r>
        <w:rPr>
          <w:rFonts w:hint="default" w:ascii="Arial" w:hAnsi="Arial" w:cs="Arial" w:eastAsiaTheme="majorEastAsia"/>
          <w:bCs/>
          <w:sz w:val="24"/>
          <w:szCs w:val="24"/>
          <w:highlight w:val="none"/>
          <w:lang w:val="en-GB" w:eastAsia="ja-JP"/>
        </w:rPr>
        <w:t>3</w:t>
      </w:r>
      <w:r>
        <w:rPr>
          <w:rFonts w:hint="default" w:ascii="Arial" w:hAnsi="Arial" w:eastAsia="SimSun" w:cs="Arial"/>
          <w:bCs/>
          <w:sz w:val="24"/>
          <w:szCs w:val="24"/>
          <w:highlight w:val="none"/>
          <w:lang w:eastAsia="zh-CN"/>
        </w:rPr>
        <w:t>9</w:t>
      </w:r>
      <w:r>
        <w:rPr>
          <w:rFonts w:hint="default" w:ascii="Arial" w:hAnsi="Arial" w:cs="Arial" w:eastAsiaTheme="majorEastAsia"/>
          <w:bCs/>
          <w:sz w:val="24"/>
          <w:szCs w:val="24"/>
          <w:highlight w:val="none"/>
          <w:lang w:val="en-GB" w:eastAsia="ja-JP"/>
        </w:rPr>
        <w:t>.</w:t>
      </w:r>
      <w:r>
        <w:rPr>
          <w:rFonts w:hint="default" w:ascii="Arial" w:hAnsi="Arial" w:eastAsia="SimSun" w:cs="Arial"/>
          <w:bCs/>
          <w:sz w:val="24"/>
          <w:szCs w:val="24"/>
          <w:highlight w:val="none"/>
          <w:lang w:eastAsia="zh-CN"/>
        </w:rPr>
        <w:t>2</w:t>
      </w:r>
      <w:r>
        <w:rPr>
          <w:rFonts w:hint="default" w:ascii="Arial" w:hAnsi="Arial" w:cs="Arial" w:eastAsiaTheme="majorEastAsia"/>
          <w:bCs/>
          <w:sz w:val="24"/>
          <w:szCs w:val="24"/>
          <w:highlight w:val="none"/>
          <w:lang w:eastAsia="ja-JP"/>
        </w:rPr>
        <w:t xml:space="preserve">% of total variation towards the dependent variable of customer e-loyalty can be illustrated by the independent variable such as Platform design, security,  and </w:t>
      </w:r>
      <w:r>
        <w:rPr>
          <w:rFonts w:hint="default" w:ascii="Arial" w:hAnsi="Arial" w:eastAsia="SimSun" w:cs="Arial"/>
          <w:bCs/>
          <w:sz w:val="24"/>
          <w:szCs w:val="24"/>
          <w:highlight w:val="none"/>
          <w:lang w:eastAsia="zh-CN"/>
        </w:rPr>
        <w:t>choice</w:t>
      </w:r>
      <w:r>
        <w:rPr>
          <w:rFonts w:hint="default" w:ascii="Arial" w:hAnsi="Arial" w:cs="Arial" w:eastAsiaTheme="majorEastAsia"/>
          <w:bCs/>
          <w:sz w:val="24"/>
          <w:szCs w:val="24"/>
          <w:highlight w:val="none"/>
          <w:lang w:eastAsia="ja-JP"/>
        </w:rPr>
        <w:t xml:space="preserve">. So, the remaining </w:t>
      </w:r>
      <w:r>
        <w:rPr>
          <w:rFonts w:hint="default" w:ascii="Arial" w:hAnsi="Arial" w:cs="Arial" w:eastAsiaTheme="majorEastAsia"/>
          <w:bCs/>
          <w:sz w:val="24"/>
          <w:szCs w:val="24"/>
          <w:highlight w:val="none"/>
          <w:lang w:val="en-GB" w:eastAsia="ja-JP"/>
        </w:rPr>
        <w:t>6</w:t>
      </w:r>
      <w:r>
        <w:rPr>
          <w:rFonts w:hint="default" w:ascii="Arial" w:hAnsi="Arial" w:eastAsia="SimSun" w:cs="Arial"/>
          <w:bCs/>
          <w:sz w:val="24"/>
          <w:szCs w:val="24"/>
          <w:highlight w:val="none"/>
          <w:lang w:eastAsia="zh-CN"/>
        </w:rPr>
        <w:t>0</w:t>
      </w:r>
      <w:r>
        <w:rPr>
          <w:rFonts w:hint="default" w:ascii="Arial" w:hAnsi="Arial" w:cs="Arial" w:eastAsiaTheme="majorEastAsia"/>
          <w:bCs/>
          <w:sz w:val="24"/>
          <w:szCs w:val="24"/>
          <w:highlight w:val="none"/>
          <w:lang w:val="en-GB" w:eastAsia="ja-JP"/>
        </w:rPr>
        <w:t>.</w:t>
      </w:r>
      <w:r>
        <w:rPr>
          <w:rFonts w:hint="default" w:ascii="Arial" w:hAnsi="Arial" w:eastAsia="SimSun" w:cs="Arial"/>
          <w:bCs/>
          <w:sz w:val="24"/>
          <w:szCs w:val="24"/>
          <w:highlight w:val="none"/>
          <w:lang w:eastAsia="zh-CN"/>
        </w:rPr>
        <w:t>8</w:t>
      </w:r>
      <w:r>
        <w:rPr>
          <w:rFonts w:hint="default" w:ascii="Arial" w:hAnsi="Arial" w:cs="Arial" w:eastAsiaTheme="majorEastAsia"/>
          <w:bCs/>
          <w:sz w:val="24"/>
          <w:szCs w:val="24"/>
          <w:highlight w:val="none"/>
          <w:lang w:eastAsia="ja-JP"/>
        </w:rPr>
        <w:t>% would have transferred to other variables that are not covered in this research.</w:t>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5" w:name="_Toc581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val="en-GB"/>
        </w:rPr>
      </w:pPr>
      <w:r>
        <w:rPr>
          <w:rFonts w:hint="default" w:ascii="Arial" w:hAnsi="Arial" w:cs="Arial"/>
          <w:sz w:val="24"/>
          <w:szCs w:val="24"/>
          <w:highlight w:val="none"/>
        </w:rPr>
        <w:t>4.3.</w:t>
      </w:r>
      <w:r>
        <w:rPr>
          <w:rFonts w:hint="default" w:ascii="Arial" w:hAnsi="Arial" w:cs="Arial"/>
          <w:sz w:val="24"/>
          <w:szCs w:val="24"/>
          <w:highlight w:val="none"/>
          <w:lang w:val="en-US"/>
        </w:rPr>
        <w:t>5</w:t>
      </w:r>
      <w:r>
        <w:rPr>
          <w:rFonts w:hint="default" w:ascii="Arial" w:hAnsi="Arial" w:cs="Arial"/>
          <w:sz w:val="24"/>
          <w:szCs w:val="24"/>
          <w:highlight w:val="none"/>
        </w:rPr>
        <w:t>.3 ANOVA Model</w:t>
      </w:r>
      <w:bookmarkEnd w:id="175"/>
      <w:r>
        <w:rPr>
          <w:rFonts w:hint="default" w:ascii="Arial" w:hAnsi="Arial" w:cs="Arial"/>
          <w:sz w:val="24"/>
          <w:szCs w:val="24"/>
          <w:highlight w:val="none"/>
          <w:lang w:val="en-GB"/>
        </w:rPr>
        <w:tab/>
      </w:r>
    </w:p>
    <w:tbl>
      <w:tblPr>
        <w:tblStyle w:val="15"/>
        <w:tblpPr w:leftFromText="180" w:rightFromText="180" w:vertAnchor="text" w:horzAnchor="page" w:tblpX="1763" w:tblpY="441"/>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82"/>
        <w:gridCol w:w="1370"/>
        <w:gridCol w:w="1566"/>
        <w:gridCol w:w="1091"/>
        <w:gridCol w:w="1501"/>
        <w:gridCol w:w="1091"/>
        <w:gridCol w:w="1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7"/>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ANOVA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266" w:type="pct"/>
            <w:gridSpan w:val="2"/>
            <w:tcBorders>
              <w:top w:val="nil"/>
              <w:left w:val="nil"/>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Model</w:t>
            </w:r>
          </w:p>
        </w:tc>
        <w:tc>
          <w:tcPr>
            <w:tcW w:w="921" w:type="pct"/>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Sum of Squares</w:t>
            </w:r>
          </w:p>
        </w:tc>
        <w:tc>
          <w:tcPr>
            <w:tcW w:w="642"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df</w:t>
            </w:r>
          </w:p>
        </w:tc>
        <w:tc>
          <w:tcPr>
            <w:tcW w:w="883"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Mean Square</w:t>
            </w:r>
          </w:p>
        </w:tc>
        <w:tc>
          <w:tcPr>
            <w:tcW w:w="642" w:type="pct"/>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F</w:t>
            </w:r>
          </w:p>
        </w:tc>
        <w:tc>
          <w:tcPr>
            <w:tcW w:w="643" w:type="pct"/>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60" w:type="pct"/>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1</w:t>
            </w:r>
          </w:p>
        </w:tc>
        <w:tc>
          <w:tcPr>
            <w:tcW w:w="806" w:type="pct"/>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Regression</w:t>
            </w:r>
          </w:p>
        </w:tc>
        <w:tc>
          <w:tcPr>
            <w:tcW w:w="921" w:type="pct"/>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22.491</w:t>
            </w:r>
          </w:p>
        </w:tc>
        <w:tc>
          <w:tcPr>
            <w:tcW w:w="642"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w:t>
            </w:r>
          </w:p>
        </w:tc>
        <w:tc>
          <w:tcPr>
            <w:tcW w:w="883"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7.497</w:t>
            </w:r>
          </w:p>
        </w:tc>
        <w:tc>
          <w:tcPr>
            <w:tcW w:w="642" w:type="pct"/>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52.181</w:t>
            </w:r>
          </w:p>
        </w:tc>
        <w:tc>
          <w:tcPr>
            <w:tcW w:w="643" w:type="pct"/>
            <w:tcBorders>
              <w:top w:val="single" w:color="152935"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r>
              <w:rPr>
                <w:rFonts w:hint="default" w:ascii="Arial" w:hAnsi="Arial" w:cs="Arial"/>
                <w:color w:val="010205"/>
                <w:sz w:val="24"/>
                <w:szCs w:val="24"/>
                <w:highlight w:val="none"/>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60"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806" w:type="pct"/>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Residual</w:t>
            </w:r>
          </w:p>
        </w:tc>
        <w:tc>
          <w:tcPr>
            <w:tcW w:w="921" w:type="pct"/>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34.912</w:t>
            </w:r>
          </w:p>
        </w:tc>
        <w:tc>
          <w:tcPr>
            <w:tcW w:w="642"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243</w:t>
            </w:r>
          </w:p>
        </w:tc>
        <w:tc>
          <w:tcPr>
            <w:tcW w:w="883" w:type="pct"/>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.144</w:t>
            </w:r>
          </w:p>
        </w:tc>
        <w:tc>
          <w:tcPr>
            <w:tcW w:w="642" w:type="pct"/>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43" w:type="pct"/>
            <w:tcBorders>
              <w:top w:val="single" w:color="AEAEAE" w:sz="8" w:space="0"/>
              <w:left w:val="single" w:color="E0E0E0" w:sz="8" w:space="0"/>
              <w:bottom w:val="single" w:color="AEAEAE"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60" w:type="pct"/>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806" w:type="pct"/>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Total</w:t>
            </w:r>
          </w:p>
        </w:tc>
        <w:tc>
          <w:tcPr>
            <w:tcW w:w="921" w:type="pct"/>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57.402</w:t>
            </w:r>
          </w:p>
        </w:tc>
        <w:tc>
          <w:tcPr>
            <w:tcW w:w="642" w:type="pct"/>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246</w:t>
            </w:r>
          </w:p>
        </w:tc>
        <w:tc>
          <w:tcPr>
            <w:tcW w:w="883" w:type="pct"/>
            <w:tcBorders>
              <w:top w:val="single" w:color="AEAEAE" w:sz="8" w:space="0"/>
              <w:left w:val="single" w:color="E0E0E0" w:sz="8" w:space="0"/>
              <w:bottom w:val="single" w:color="152935"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42" w:type="pct"/>
            <w:tcBorders>
              <w:top w:val="single" w:color="AEAEAE" w:sz="8" w:space="0"/>
              <w:left w:val="single" w:color="E0E0E0" w:sz="8" w:space="0"/>
              <w:bottom w:val="single" w:color="152935"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43" w:type="pct"/>
            <w:tcBorders>
              <w:top w:val="single" w:color="AEAEAE" w:sz="8" w:space="0"/>
              <w:left w:val="single" w:color="E0E0E0" w:sz="8" w:space="0"/>
              <w:bottom w:val="single" w:color="152935"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7"/>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a. Dependent Variable: E-loyalty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7"/>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b. Predictors: (Constant), Choice, Platform design, Security</w:t>
            </w:r>
          </w:p>
        </w:tc>
      </w:tr>
    </w:tbl>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sz w:val="24"/>
          <w:szCs w:val="24"/>
          <w:highlight w:val="none"/>
        </w:rPr>
      </w:pPr>
      <w:r>
        <w:rPr>
          <w:rFonts w:hint="default" w:ascii="Arial" w:hAnsi="Arial" w:cs="Arial"/>
          <w:b/>
          <w:sz w:val="24"/>
          <w:szCs w:val="24"/>
          <w:highlight w:val="none"/>
        </w:rPr>
        <w:t>Table 4.16 Analysis of Variance (ANOVA)</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ANOVA model is also known as analysis of variance which is an examination device utilize to decide the impacts of independent variables on the dependent variable through means. In the ANOVA model, independent variables are notified as factors, while groups with each factor are mentioned as levels</w:t>
      </w:r>
      <w:sdt>
        <w:sdtPr>
          <w:rPr>
            <w:rFonts w:hint="default" w:ascii="Arial" w:hAnsi="Arial" w:cs="Arial" w:eastAsiaTheme="majorEastAsia"/>
            <w:bCs/>
            <w:sz w:val="24"/>
            <w:szCs w:val="24"/>
            <w:highlight w:val="none"/>
            <w:lang w:eastAsia="ja-JP"/>
          </w:rPr>
          <w:id w:val="-1889952352"/>
        </w:sdtPr>
        <w:sdtEndPr>
          <w:rPr>
            <w:rFonts w:hint="default" w:ascii="Arial" w:hAnsi="Arial" w:cs="Arial" w:eastAsiaTheme="majorEastAsia"/>
            <w:bCs/>
            <w:sz w:val="24"/>
            <w:szCs w:val="24"/>
            <w:highlight w:val="none"/>
            <w:lang w:eastAsia="ja-JP"/>
          </w:rPr>
        </w:sdtEndPr>
        <w:sdtContent>
          <w:r>
            <w:rPr>
              <w:rFonts w:hint="default" w:ascii="Arial" w:hAnsi="Arial" w:cs="Arial" w:eastAsiaTheme="majorEastAsia"/>
              <w:bCs/>
              <w:sz w:val="24"/>
              <w:szCs w:val="24"/>
              <w:highlight w:val="none"/>
              <w:lang w:eastAsia="ja-JP"/>
            </w:rPr>
            <w:fldChar w:fldCharType="begin"/>
          </w:r>
          <w:r>
            <w:rPr>
              <w:rFonts w:hint="default" w:ascii="Arial" w:hAnsi="Arial" w:cs="Arial" w:eastAsiaTheme="majorEastAsia"/>
              <w:bCs/>
              <w:sz w:val="24"/>
              <w:szCs w:val="24"/>
              <w:highlight w:val="none"/>
              <w:lang w:eastAsia="ja-JP"/>
            </w:rPr>
            <w:instrText xml:space="preserve"> CITATION Ste09 \l 1033 </w:instrText>
          </w:r>
          <w:r>
            <w:rPr>
              <w:rFonts w:hint="default" w:ascii="Arial" w:hAnsi="Arial" w:cs="Arial" w:eastAsiaTheme="majorEastAsia"/>
              <w:bCs/>
              <w:sz w:val="24"/>
              <w:szCs w:val="24"/>
              <w:highlight w:val="none"/>
              <w:lang w:eastAsia="ja-JP"/>
            </w:rPr>
            <w:fldChar w:fldCharType="separate"/>
          </w:r>
          <w:r>
            <w:rPr>
              <w:rFonts w:hint="default" w:ascii="Arial" w:hAnsi="Arial" w:cs="Arial" w:eastAsiaTheme="majorEastAsia"/>
              <w:bCs/>
              <w:sz w:val="24"/>
              <w:szCs w:val="24"/>
              <w:highlight w:val="none"/>
              <w:lang w:eastAsia="ja-JP"/>
            </w:rPr>
            <w:t xml:space="preserve"> </w:t>
          </w:r>
          <w:r>
            <w:rPr>
              <w:rFonts w:hint="default" w:ascii="Arial" w:hAnsi="Arial" w:cs="Arial" w:eastAsiaTheme="majorEastAsia"/>
              <w:sz w:val="24"/>
              <w:szCs w:val="24"/>
              <w:highlight w:val="none"/>
              <w:lang w:eastAsia="ja-JP"/>
            </w:rPr>
            <w:t>(Sawyer, 2009)</w:t>
          </w:r>
          <w:r>
            <w:rPr>
              <w:rFonts w:hint="default" w:ascii="Arial" w:hAnsi="Arial" w:cs="Arial" w:eastAsiaTheme="majorEastAsia"/>
              <w:bCs/>
              <w:sz w:val="24"/>
              <w:szCs w:val="24"/>
              <w:highlight w:val="none"/>
              <w:lang w:eastAsia="ja-JP"/>
            </w:rPr>
            <w:fldChar w:fldCharType="end"/>
          </w:r>
        </w:sdtContent>
      </w:sdt>
      <w:r>
        <w:rPr>
          <w:rFonts w:hint="default" w:ascii="Arial" w:hAnsi="Arial" w:cs="Arial" w:eastAsiaTheme="majorEastAsia"/>
          <w:bCs/>
          <w:sz w:val="24"/>
          <w:szCs w:val="24"/>
          <w:highlight w:val="none"/>
          <w:lang w:eastAsia="ja-JP"/>
        </w:rPr>
        <w:t>. The ideal significant value of the ANOVA model must control to not more than 0.05.</w:t>
      </w: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shd w:val="clear" w:color="auto" w:fill="FFFFFF"/>
          <w:lang w:eastAsia="zh-CN"/>
        </w:rPr>
      </w:pPr>
      <w:r>
        <w:rPr>
          <w:rFonts w:hint="default" w:ascii="Arial" w:hAnsi="Arial" w:cs="Arial" w:eastAsiaTheme="majorEastAsia"/>
          <w:bCs/>
          <w:sz w:val="24"/>
          <w:szCs w:val="24"/>
          <w:highlight w:val="none"/>
          <w:lang w:eastAsia="ja-JP"/>
        </w:rPr>
        <w:t xml:space="preserve">Refer to the table, the outcome of the significant value of ANOVA is 0.000, so it is acceptable. Also, the df value above displays that the </w:t>
      </w:r>
      <w:r>
        <w:rPr>
          <w:rFonts w:hint="default" w:ascii="Arial" w:hAnsi="Arial" w:eastAsia="SimSun" w:cs="Arial"/>
          <w:bCs/>
          <w:sz w:val="24"/>
          <w:szCs w:val="24"/>
          <w:highlight w:val="none"/>
          <w:lang w:eastAsia="zh-CN"/>
        </w:rPr>
        <w:t>three</w:t>
      </w:r>
      <w:r>
        <w:rPr>
          <w:rFonts w:hint="default" w:ascii="Arial" w:hAnsi="Arial" w:cs="Arial" w:eastAsiaTheme="majorEastAsia"/>
          <w:bCs/>
          <w:sz w:val="24"/>
          <w:szCs w:val="24"/>
          <w:highlight w:val="none"/>
          <w:lang w:eastAsia="ja-JP"/>
        </w:rPr>
        <w:t xml:space="preserve"> independent variables include Platform design, security, and </w:t>
      </w:r>
      <w:r>
        <w:rPr>
          <w:rFonts w:hint="default" w:ascii="Arial" w:hAnsi="Arial" w:eastAsia="SimSun" w:cs="Arial"/>
          <w:bCs/>
          <w:sz w:val="24"/>
          <w:szCs w:val="24"/>
          <w:highlight w:val="none"/>
          <w:lang w:eastAsia="zh-CN"/>
        </w:rPr>
        <w:t>choice</w:t>
      </w:r>
      <w:r>
        <w:rPr>
          <w:rFonts w:hint="default" w:ascii="Arial" w:hAnsi="Arial" w:cs="Arial" w:eastAsiaTheme="majorEastAsia"/>
          <w:bCs/>
          <w:sz w:val="24"/>
          <w:szCs w:val="24"/>
          <w:highlight w:val="none"/>
          <w:lang w:eastAsia="ja-JP"/>
        </w:rPr>
        <w:t xml:space="preserve"> in the regression result would influence the dependent variable named customer e-loyalty.  However, the significant value of ANOVA doesn't evaluate each variable. Hence, it requires proceeding to the following coefficient analysis to measure the significant value of every single variable</w:t>
      </w:r>
      <w:r>
        <w:rPr>
          <w:rFonts w:hint="default" w:ascii="Arial" w:hAnsi="Arial" w:eastAsia="SimSun" w:cs="Arial"/>
          <w:bCs/>
          <w:sz w:val="24"/>
          <w:szCs w:val="24"/>
          <w:highlight w:val="none"/>
          <w:lang w:eastAsia="zh-CN"/>
        </w:rPr>
        <w:t>.</w:t>
      </w:r>
    </w:p>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eastAsia="SimSun" w:cs="Arial"/>
          <w:sz w:val="24"/>
          <w:szCs w:val="24"/>
          <w:highlight w:val="none"/>
          <w:lang w:eastAsia="zh-CN"/>
        </w:rPr>
      </w:pPr>
      <w:bookmarkStart w:id="176" w:name="_Toc24046"/>
      <w:r>
        <w:rPr>
          <w:rFonts w:hint="default" w:ascii="Arial" w:hAnsi="Arial" w:cs="Arial"/>
          <w:sz w:val="24"/>
          <w:szCs w:val="24"/>
          <w:highlight w:val="none"/>
        </w:rPr>
        <w:t>4.3.</w:t>
      </w:r>
      <w:r>
        <w:rPr>
          <w:rFonts w:hint="default" w:ascii="Arial" w:hAnsi="Arial" w:cs="Arial"/>
          <w:sz w:val="24"/>
          <w:szCs w:val="24"/>
          <w:highlight w:val="none"/>
          <w:lang w:val="en-US"/>
        </w:rPr>
        <w:t>5</w:t>
      </w:r>
      <w:r>
        <w:rPr>
          <w:rFonts w:hint="default" w:ascii="Arial" w:hAnsi="Arial" w:cs="Arial"/>
          <w:sz w:val="24"/>
          <w:szCs w:val="24"/>
          <w:highlight w:val="none"/>
        </w:rPr>
        <w:t>.4 Multiple Regression Analysis on Coefficien</w:t>
      </w:r>
      <w:r>
        <w:rPr>
          <w:rFonts w:hint="default" w:ascii="Arial" w:hAnsi="Arial" w:eastAsia="SimSun" w:cs="Arial"/>
          <w:sz w:val="24"/>
          <w:szCs w:val="24"/>
          <w:highlight w:val="none"/>
          <w:lang w:eastAsia="zh-CN"/>
        </w:rPr>
        <w:t>ts</w:t>
      </w:r>
      <w:bookmarkEnd w:id="176"/>
    </w:p>
    <w:tbl>
      <w:tblPr>
        <w:tblStyle w:val="15"/>
        <w:tblpPr w:leftFromText="180" w:rightFromText="180" w:vertAnchor="text" w:horzAnchor="page" w:tblpX="2035" w:tblpY="135"/>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
        <w:gridCol w:w="1244"/>
        <w:gridCol w:w="821"/>
        <w:gridCol w:w="1255"/>
        <w:gridCol w:w="1503"/>
        <w:gridCol w:w="891"/>
        <w:gridCol w:w="797"/>
        <w:gridCol w:w="833"/>
        <w:gridCol w:w="7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300" w:type="dxa"/>
            <w:gridSpan w:val="9"/>
            <w:tcBorders>
              <w:top w:val="nil"/>
              <w:left w:val="nil"/>
              <w:bottom w:val="nil"/>
              <w:right w:val="nil"/>
              <w:tl2br w:val="nil"/>
              <w:tr2bl w:val="nil"/>
            </w:tcBorders>
            <w:shd w:val="clear" w:color="auto" w:fill="FFFFFF"/>
            <w:vAlign w:val="center"/>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b/>
                <w:color w:val="010205"/>
                <w:sz w:val="24"/>
                <w:szCs w:val="24"/>
                <w:highlight w:val="none"/>
              </w:rPr>
              <w:t>Coefficients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465" w:type="dxa"/>
            <w:gridSpan w:val="2"/>
            <w:vMerge w:val="restart"/>
            <w:tcBorders>
              <w:top w:val="nil"/>
              <w:left w:val="nil"/>
              <w:bottom w:val="nil"/>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Model</w:t>
            </w:r>
          </w:p>
        </w:tc>
        <w:tc>
          <w:tcPr>
            <w:tcW w:w="2076" w:type="dxa"/>
            <w:gridSpan w:val="2"/>
            <w:tcBorders>
              <w:top w:val="nil"/>
              <w:left w:val="nil"/>
              <w:bottom w:val="nil"/>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Unstandardized Coefficients</w:t>
            </w:r>
          </w:p>
        </w:tc>
        <w:tc>
          <w:tcPr>
            <w:tcW w:w="1503" w:type="dxa"/>
            <w:tcBorders>
              <w:top w:val="nil"/>
              <w:left w:val="single" w:color="E0E0E0" w:sz="8" w:space="0"/>
              <w:bottom w:val="nil"/>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Standardized Coefficients</w:t>
            </w:r>
          </w:p>
        </w:tc>
        <w:tc>
          <w:tcPr>
            <w:tcW w:w="891" w:type="dxa"/>
            <w:vMerge w:val="restart"/>
            <w:tcBorders>
              <w:top w:val="nil"/>
              <w:left w:val="single" w:color="E0E0E0" w:sz="8" w:space="0"/>
              <w:bottom w:val="nil"/>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w:t>
            </w:r>
          </w:p>
        </w:tc>
        <w:tc>
          <w:tcPr>
            <w:tcW w:w="797" w:type="dxa"/>
            <w:vMerge w:val="restart"/>
            <w:tcBorders>
              <w:top w:val="nil"/>
              <w:left w:val="single" w:color="E0E0E0" w:sz="8" w:space="0"/>
              <w:bottom w:val="nil"/>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Sig.</w:t>
            </w:r>
          </w:p>
        </w:tc>
        <w:tc>
          <w:tcPr>
            <w:tcW w:w="1568" w:type="dxa"/>
            <w:gridSpan w:val="2"/>
            <w:tcBorders>
              <w:top w:val="nil"/>
              <w:left w:val="single" w:color="E0E0E0" w:sz="8" w:space="0"/>
              <w:bottom w:val="nil"/>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Collinearity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465" w:type="dxa"/>
            <w:gridSpan w:val="2"/>
            <w:vMerge w:val="continue"/>
            <w:tcBorders>
              <w:top w:val="nil"/>
              <w:left w:val="nil"/>
              <w:bottom w:val="nil"/>
              <w:right w:val="nil"/>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color w:val="264A60"/>
                <w:sz w:val="24"/>
                <w:szCs w:val="24"/>
                <w:highlight w:val="none"/>
              </w:rPr>
            </w:pPr>
          </w:p>
        </w:tc>
        <w:tc>
          <w:tcPr>
            <w:tcW w:w="821" w:type="dxa"/>
            <w:tcBorders>
              <w:top w:val="nil"/>
              <w:left w:val="nil"/>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B</w:t>
            </w:r>
          </w:p>
        </w:tc>
        <w:tc>
          <w:tcPr>
            <w:tcW w:w="125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Std. Error</w:t>
            </w:r>
          </w:p>
        </w:tc>
        <w:tc>
          <w:tcPr>
            <w:tcW w:w="1503"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Beta</w:t>
            </w:r>
          </w:p>
        </w:tc>
        <w:tc>
          <w:tcPr>
            <w:tcW w:w="891" w:type="dxa"/>
            <w:vMerge w:val="continue"/>
            <w:tcBorders>
              <w:top w:val="nil"/>
              <w:left w:val="single" w:color="E0E0E0" w:sz="8" w:space="0"/>
              <w:bottom w:val="nil"/>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color w:val="264A60"/>
                <w:sz w:val="24"/>
                <w:szCs w:val="24"/>
                <w:highlight w:val="none"/>
              </w:rPr>
            </w:pPr>
          </w:p>
        </w:tc>
        <w:tc>
          <w:tcPr>
            <w:tcW w:w="797" w:type="dxa"/>
            <w:vMerge w:val="continue"/>
            <w:tcBorders>
              <w:top w:val="nil"/>
              <w:left w:val="single" w:color="E0E0E0" w:sz="8" w:space="0"/>
              <w:bottom w:val="nil"/>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jc w:val="both"/>
              <w:textAlignment w:val="auto"/>
              <w:rPr>
                <w:rFonts w:hint="default" w:ascii="Arial" w:hAnsi="Arial" w:cs="Arial"/>
                <w:color w:val="264A60"/>
                <w:sz w:val="24"/>
                <w:szCs w:val="24"/>
                <w:highlight w:val="none"/>
              </w:rPr>
            </w:pPr>
          </w:p>
        </w:tc>
        <w:tc>
          <w:tcPr>
            <w:tcW w:w="833" w:type="dxa"/>
            <w:tcBorders>
              <w:top w:val="nil"/>
              <w:left w:val="single" w:color="E0E0E0" w:sz="8" w:space="0"/>
              <w:bottom w:val="single" w:color="152935" w:sz="8" w:space="0"/>
              <w:right w:val="single" w:color="E0E0E0" w:sz="8" w:space="0"/>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Tolerance</w:t>
            </w:r>
          </w:p>
        </w:tc>
        <w:tc>
          <w:tcPr>
            <w:tcW w:w="735" w:type="dxa"/>
            <w:tcBorders>
              <w:top w:val="nil"/>
              <w:left w:val="single" w:color="E0E0E0" w:sz="8" w:space="0"/>
              <w:bottom w:val="single" w:color="152935" w:sz="8" w:space="0"/>
              <w:right w:val="nil"/>
              <w:tl2br w:val="nil"/>
              <w:tr2bl w:val="nil"/>
            </w:tcBorders>
            <w:shd w:val="clear" w:color="auto" w:fill="FFFFFF"/>
            <w:vAlign w:val="bottom"/>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VIF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1" w:type="dxa"/>
            <w:vMerge w:val="restart"/>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1</w:t>
            </w:r>
          </w:p>
        </w:tc>
        <w:tc>
          <w:tcPr>
            <w:tcW w:w="1244" w:type="dxa"/>
            <w:tcBorders>
              <w:top w:val="single" w:color="152935"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(Constant)</w:t>
            </w:r>
          </w:p>
        </w:tc>
        <w:tc>
          <w:tcPr>
            <w:tcW w:w="821" w:type="dxa"/>
            <w:tcBorders>
              <w:top w:val="single" w:color="152935"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1.755</w:t>
            </w:r>
          </w:p>
        </w:tc>
        <w:tc>
          <w:tcPr>
            <w:tcW w:w="1255"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.195</w:t>
            </w:r>
          </w:p>
        </w:tc>
        <w:tc>
          <w:tcPr>
            <w:tcW w:w="1503"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891"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9.017</w:t>
            </w:r>
          </w:p>
        </w:tc>
        <w:tc>
          <w:tcPr>
            <w:tcW w:w="797" w:type="dxa"/>
            <w:tcBorders>
              <w:top w:val="single" w:color="152935"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833"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35" w:type="dxa"/>
            <w:tcBorders>
              <w:top w:val="single" w:color="152935" w:sz="8" w:space="0"/>
              <w:left w:val="single" w:color="E0E0E0" w:sz="8" w:space="0"/>
              <w:bottom w:val="single" w:color="AEAEAE" w:sz="8" w:space="0"/>
              <w:right w:val="nil"/>
              <w:tl2br w:val="nil"/>
              <w:tr2bl w:val="nil"/>
            </w:tcBorders>
            <w:shd w:val="clear" w:color="auto" w:fill="FFFFFF"/>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1"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244"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Platform</w:t>
            </w:r>
            <w:r>
              <w:rPr>
                <w:rFonts w:hint="default" w:ascii="Arial" w:hAnsi="Arial" w:cs="Arial"/>
                <w:color w:val="264A60"/>
                <w:sz w:val="24"/>
                <w:szCs w:val="24"/>
                <w:highlight w:val="none"/>
                <w:lang w:val="en-GB"/>
              </w:rPr>
              <w:t xml:space="preserve"> </w:t>
            </w:r>
            <w:r>
              <w:rPr>
                <w:rFonts w:hint="default" w:ascii="Arial" w:hAnsi="Arial" w:cs="Arial"/>
                <w:color w:val="264A60"/>
                <w:sz w:val="24"/>
                <w:szCs w:val="24"/>
                <w:highlight w:val="none"/>
              </w:rPr>
              <w:t>design</w:t>
            </w:r>
          </w:p>
        </w:tc>
        <w:tc>
          <w:tcPr>
            <w:tcW w:w="821"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.105</w:t>
            </w:r>
          </w:p>
        </w:tc>
        <w:tc>
          <w:tcPr>
            <w:tcW w:w="1255"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.045</w:t>
            </w:r>
          </w:p>
        </w:tc>
        <w:tc>
          <w:tcPr>
            <w:tcW w:w="1503"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.136</w:t>
            </w:r>
          </w:p>
        </w:tc>
        <w:tc>
          <w:tcPr>
            <w:tcW w:w="8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2.358</w:t>
            </w:r>
          </w:p>
        </w:tc>
        <w:tc>
          <w:tcPr>
            <w:tcW w:w="797"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.019</w:t>
            </w:r>
          </w:p>
        </w:tc>
        <w:tc>
          <w:tcPr>
            <w:tcW w:w="833"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.752</w:t>
            </w:r>
          </w:p>
        </w:tc>
        <w:tc>
          <w:tcPr>
            <w:tcW w:w="735"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1.329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1"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244" w:type="dxa"/>
            <w:tcBorders>
              <w:top w:val="single" w:color="AEAEAE" w:sz="8" w:space="0"/>
              <w:left w:val="nil"/>
              <w:bottom w:val="single" w:color="AEAEAE"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Security</w:t>
            </w:r>
          </w:p>
        </w:tc>
        <w:tc>
          <w:tcPr>
            <w:tcW w:w="821" w:type="dxa"/>
            <w:tcBorders>
              <w:top w:val="single" w:color="AEAEAE" w:sz="8" w:space="0"/>
              <w:left w:val="nil"/>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.090</w:t>
            </w:r>
          </w:p>
        </w:tc>
        <w:tc>
          <w:tcPr>
            <w:tcW w:w="1255"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.044</w:t>
            </w:r>
          </w:p>
        </w:tc>
        <w:tc>
          <w:tcPr>
            <w:tcW w:w="1503"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bookmarkStart w:id="177" w:name="OLE_LINK2"/>
            <w:r>
              <w:rPr>
                <w:rFonts w:hint="default" w:ascii="Arial" w:hAnsi="Arial" w:cs="Arial"/>
                <w:color w:val="010205"/>
                <w:sz w:val="24"/>
                <w:szCs w:val="24"/>
                <w:highlight w:val="none"/>
              </w:rPr>
              <w:t>.118</w:t>
            </w:r>
            <w:bookmarkEnd w:id="177"/>
          </w:p>
        </w:tc>
        <w:tc>
          <w:tcPr>
            <w:tcW w:w="891"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2.017</w:t>
            </w:r>
          </w:p>
        </w:tc>
        <w:tc>
          <w:tcPr>
            <w:tcW w:w="797"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.045</w:t>
            </w:r>
          </w:p>
        </w:tc>
        <w:tc>
          <w:tcPr>
            <w:tcW w:w="833" w:type="dxa"/>
            <w:tcBorders>
              <w:top w:val="single" w:color="AEAEAE" w:sz="8" w:space="0"/>
              <w:left w:val="single" w:color="E0E0E0" w:sz="8" w:space="0"/>
              <w:bottom w:val="single" w:color="AEAEAE"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.728</w:t>
            </w:r>
          </w:p>
        </w:tc>
        <w:tc>
          <w:tcPr>
            <w:tcW w:w="735" w:type="dxa"/>
            <w:tcBorders>
              <w:top w:val="single" w:color="AEAEAE" w:sz="8" w:space="0"/>
              <w:left w:val="single" w:color="E0E0E0" w:sz="8" w:space="0"/>
              <w:bottom w:val="single" w:color="AEAEAE"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1.374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1" w:type="dxa"/>
            <w:vMerge w:val="continue"/>
            <w:tcBorders>
              <w:top w:val="single" w:color="152935"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jc w:val="both"/>
              <w:textAlignment w:val="auto"/>
              <w:rPr>
                <w:rFonts w:hint="default" w:ascii="Arial" w:hAnsi="Arial" w:cs="Arial"/>
                <w:color w:val="010205"/>
                <w:sz w:val="24"/>
                <w:szCs w:val="24"/>
                <w:highlight w:val="none"/>
              </w:rPr>
            </w:pPr>
          </w:p>
        </w:tc>
        <w:tc>
          <w:tcPr>
            <w:tcW w:w="1244" w:type="dxa"/>
            <w:tcBorders>
              <w:top w:val="single" w:color="AEAEAE" w:sz="8" w:space="0"/>
              <w:left w:val="nil"/>
              <w:bottom w:val="single" w:color="152935" w:sz="8" w:space="0"/>
              <w:right w:val="nil"/>
              <w:tl2br w:val="nil"/>
              <w:tr2bl w:val="nil"/>
            </w:tcBorders>
            <w:shd w:val="clear" w:color="auto" w:fill="E0E0E0"/>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264A60"/>
                <w:sz w:val="24"/>
                <w:szCs w:val="24"/>
                <w:highlight w:val="none"/>
              </w:rPr>
            </w:pPr>
            <w:r>
              <w:rPr>
                <w:rFonts w:hint="default" w:ascii="Arial" w:hAnsi="Arial" w:cs="Arial"/>
                <w:color w:val="264A60"/>
                <w:sz w:val="24"/>
                <w:szCs w:val="24"/>
                <w:highlight w:val="none"/>
              </w:rPr>
              <w:t>Choice</w:t>
            </w:r>
          </w:p>
        </w:tc>
        <w:tc>
          <w:tcPr>
            <w:tcW w:w="821" w:type="dxa"/>
            <w:tcBorders>
              <w:top w:val="single" w:color="AEAEAE" w:sz="8" w:space="0"/>
              <w:left w:val="nil"/>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.389</w:t>
            </w:r>
          </w:p>
        </w:tc>
        <w:tc>
          <w:tcPr>
            <w:tcW w:w="1255"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.045</w:t>
            </w:r>
          </w:p>
        </w:tc>
        <w:tc>
          <w:tcPr>
            <w:tcW w:w="1503"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.493</w:t>
            </w:r>
          </w:p>
        </w:tc>
        <w:tc>
          <w:tcPr>
            <w:tcW w:w="891"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8.629</w:t>
            </w:r>
          </w:p>
        </w:tc>
        <w:tc>
          <w:tcPr>
            <w:tcW w:w="797"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.000</w:t>
            </w:r>
          </w:p>
        </w:tc>
        <w:tc>
          <w:tcPr>
            <w:tcW w:w="833" w:type="dxa"/>
            <w:tcBorders>
              <w:top w:val="single" w:color="AEAEAE" w:sz="8" w:space="0"/>
              <w:left w:val="single" w:color="E0E0E0" w:sz="8" w:space="0"/>
              <w:bottom w:val="single" w:color="152935" w:sz="8" w:space="0"/>
              <w:right w:val="single" w:color="E0E0E0" w:sz="8" w:space="0"/>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.767</w:t>
            </w:r>
          </w:p>
        </w:tc>
        <w:tc>
          <w:tcPr>
            <w:tcW w:w="735" w:type="dxa"/>
            <w:tcBorders>
              <w:top w:val="single" w:color="AEAEAE" w:sz="8" w:space="0"/>
              <w:left w:val="single" w:color="E0E0E0" w:sz="8" w:space="0"/>
              <w:bottom w:val="single" w:color="152935" w:sz="8" w:space="0"/>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1.303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300" w:type="dxa"/>
            <w:gridSpan w:val="9"/>
            <w:tcBorders>
              <w:top w:val="nil"/>
              <w:left w:val="nil"/>
              <w:bottom w:val="nil"/>
              <w:right w:val="nil"/>
              <w:tl2br w:val="nil"/>
              <w:tr2bl w:val="nil"/>
            </w:tcBorders>
            <w:shd w:val="clear" w:color="auto" w:fill="FFFFFF"/>
          </w:tcPr>
          <w:p>
            <w:pPr>
              <w:pageBreakBefore w:val="0"/>
              <w:widowControl/>
              <w:kinsoku/>
              <w:wordWrap/>
              <w:overflowPunct/>
              <w:topLinePunct w:val="0"/>
              <w:bidi w:val="0"/>
              <w:snapToGrid/>
              <w:spacing w:line="360" w:lineRule="auto"/>
              <w:ind w:left="60" w:right="60"/>
              <w:jc w:val="both"/>
              <w:textAlignment w:val="auto"/>
              <w:rPr>
                <w:rFonts w:hint="default" w:ascii="Arial" w:hAnsi="Arial" w:cs="Arial"/>
                <w:color w:val="010205"/>
                <w:sz w:val="24"/>
                <w:szCs w:val="24"/>
                <w:highlight w:val="none"/>
              </w:rPr>
            </w:pPr>
            <w:r>
              <w:rPr>
                <w:rFonts w:hint="default" w:ascii="Arial" w:hAnsi="Arial" w:cs="Arial"/>
                <w:color w:val="010205"/>
                <w:sz w:val="24"/>
                <w:szCs w:val="24"/>
                <w:highlight w:val="none"/>
              </w:rPr>
              <w:t>a. Dependent Variable: E</w:t>
            </w:r>
            <w:r>
              <w:rPr>
                <w:rFonts w:hint="default" w:ascii="Arial" w:hAnsi="Arial" w:cs="Arial"/>
                <w:color w:val="010205"/>
                <w:sz w:val="24"/>
                <w:szCs w:val="24"/>
                <w:highlight w:val="none"/>
                <w:lang w:val="en-GB"/>
              </w:rPr>
              <w:t>-</w:t>
            </w:r>
            <w:r>
              <w:rPr>
                <w:rFonts w:hint="default" w:ascii="Arial" w:hAnsi="Arial" w:cs="Arial"/>
                <w:color w:val="010205"/>
                <w:sz w:val="24"/>
                <w:szCs w:val="24"/>
                <w:highlight w:val="none"/>
              </w:rPr>
              <w:t>loyalty</w:t>
            </w:r>
          </w:p>
        </w:tc>
      </w:tr>
    </w:tbl>
    <w:p>
      <w:pPr>
        <w:pageBreakBefore w:val="0"/>
        <w:widowControl/>
        <w:kinsoku/>
        <w:wordWrap/>
        <w:overflowPunct/>
        <w:topLinePunct w:val="0"/>
        <w:autoSpaceDE w:val="0"/>
        <w:autoSpaceDN w:val="0"/>
        <w:bidi w:val="0"/>
        <w:adjustRightInd w:val="0"/>
        <w:snapToGrid/>
        <w:spacing w:before="240" w:line="360" w:lineRule="auto"/>
        <w:jc w:val="center"/>
        <w:textAlignment w:val="auto"/>
        <w:rPr>
          <w:rFonts w:hint="default" w:ascii="Arial" w:hAnsi="Arial" w:cs="Arial"/>
          <w:sz w:val="24"/>
          <w:szCs w:val="24"/>
          <w:highlight w:val="none"/>
        </w:rPr>
      </w:pPr>
      <w:r>
        <w:rPr>
          <w:rFonts w:hint="default" w:ascii="Arial" w:hAnsi="Arial" w:cs="Arial"/>
          <w:b/>
          <w:sz w:val="24"/>
          <w:szCs w:val="24"/>
          <w:highlight w:val="none"/>
          <w:shd w:val="clear" w:color="auto" w:fill="FFFFFF"/>
        </w:rPr>
        <w:t>Table 4.17 Coefficients</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 xml:space="preserve">To have an ideal coefficient significant value, each variable has to maintain the value lesser or equal to 0.05. Based on table 4.17, there are </w:t>
      </w:r>
      <w:r>
        <w:rPr>
          <w:rFonts w:hint="default" w:ascii="Arial" w:hAnsi="Arial" w:cs="Arial" w:eastAsiaTheme="majorEastAsia"/>
          <w:bCs/>
          <w:sz w:val="24"/>
          <w:szCs w:val="24"/>
          <w:highlight w:val="none"/>
          <w:lang w:val="en-GB" w:eastAsia="ja-JP"/>
        </w:rPr>
        <w:t>three</w:t>
      </w:r>
      <w:r>
        <w:rPr>
          <w:rFonts w:hint="default" w:ascii="Arial" w:hAnsi="Arial" w:cs="Arial" w:eastAsiaTheme="majorEastAsia"/>
          <w:bCs/>
          <w:sz w:val="24"/>
          <w:szCs w:val="24"/>
          <w:highlight w:val="none"/>
          <w:lang w:eastAsia="ja-JP"/>
        </w:rPr>
        <w:t xml:space="preserve"> independent variables are accepted. The accepted factors hold different significant values but have reached the benchmark. The hypothesis of Platform design is </w:t>
      </w:r>
      <w:bookmarkStart w:id="178" w:name="OLE_LINK3"/>
      <w:r>
        <w:rPr>
          <w:rFonts w:hint="default" w:ascii="Arial" w:hAnsi="Arial" w:cs="Arial" w:eastAsiaTheme="majorEastAsia"/>
          <w:bCs/>
          <w:sz w:val="24"/>
          <w:szCs w:val="24"/>
          <w:highlight w:val="none"/>
          <w:lang w:eastAsia="ja-JP"/>
        </w:rPr>
        <w:t>accepted with 0.0</w:t>
      </w:r>
      <w:r>
        <w:rPr>
          <w:rFonts w:hint="default" w:ascii="Arial" w:hAnsi="Arial" w:cs="Arial" w:eastAsiaTheme="majorEastAsia"/>
          <w:bCs/>
          <w:sz w:val="24"/>
          <w:szCs w:val="24"/>
          <w:highlight w:val="none"/>
          <w:lang w:val="en-GB" w:eastAsia="ja-JP"/>
        </w:rPr>
        <w:t>19</w:t>
      </w:r>
      <w:r>
        <w:rPr>
          <w:rFonts w:hint="default" w:ascii="Arial" w:hAnsi="Arial" w:cs="Arial" w:eastAsiaTheme="majorEastAsia"/>
          <w:bCs/>
          <w:sz w:val="24"/>
          <w:szCs w:val="24"/>
          <w:highlight w:val="none"/>
          <w:lang w:eastAsia="ja-JP"/>
        </w:rPr>
        <w:t xml:space="preserve"> of significant </w:t>
      </w:r>
      <w:bookmarkEnd w:id="178"/>
      <w:r>
        <w:rPr>
          <w:rFonts w:hint="default" w:ascii="Arial" w:hAnsi="Arial" w:cs="Arial" w:eastAsiaTheme="majorEastAsia"/>
          <w:bCs/>
          <w:sz w:val="24"/>
          <w:szCs w:val="24"/>
          <w:highlight w:val="none"/>
          <w:lang w:eastAsia="ja-JP"/>
        </w:rPr>
        <w:t>value</w:t>
      </w:r>
      <w:r>
        <w:rPr>
          <w:rFonts w:hint="default" w:ascii="Arial" w:hAnsi="Arial" w:cs="Arial" w:eastAsiaTheme="majorEastAsia"/>
          <w:bCs/>
          <w:sz w:val="24"/>
          <w:szCs w:val="24"/>
          <w:highlight w:val="none"/>
          <w:lang w:val="en-GB" w:eastAsia="ja-JP"/>
        </w:rPr>
        <w:t>. The</w:t>
      </w:r>
      <w:r>
        <w:rPr>
          <w:rFonts w:hint="default" w:ascii="Arial" w:hAnsi="Arial" w:cs="Arial" w:eastAsiaTheme="majorEastAsia"/>
          <w:bCs/>
          <w:sz w:val="24"/>
          <w:szCs w:val="24"/>
          <w:highlight w:val="none"/>
          <w:lang w:eastAsia="ja-JP"/>
        </w:rPr>
        <w:t xml:space="preserve"> hypothesis of securit</w:t>
      </w:r>
      <w:r>
        <w:rPr>
          <w:rFonts w:hint="default" w:ascii="Arial" w:hAnsi="Arial" w:eastAsia="SimSun" w:cs="Arial"/>
          <w:bCs/>
          <w:sz w:val="24"/>
          <w:szCs w:val="24"/>
          <w:highlight w:val="none"/>
          <w:lang w:eastAsia="zh-CN"/>
        </w:rPr>
        <w:t xml:space="preserve">y </w:t>
      </w:r>
      <w:r>
        <w:rPr>
          <w:rFonts w:hint="default" w:ascii="Arial" w:hAnsi="Arial" w:cs="Arial" w:eastAsiaTheme="majorEastAsia"/>
          <w:bCs/>
          <w:sz w:val="24"/>
          <w:szCs w:val="24"/>
          <w:highlight w:val="none"/>
          <w:lang w:eastAsia="ja-JP"/>
        </w:rPr>
        <w:t>is accepted with 0.0</w:t>
      </w:r>
      <w:r>
        <w:rPr>
          <w:rFonts w:hint="default" w:ascii="Arial" w:hAnsi="Arial" w:cs="Arial" w:eastAsiaTheme="majorEastAsia"/>
          <w:bCs/>
          <w:sz w:val="24"/>
          <w:szCs w:val="24"/>
          <w:highlight w:val="none"/>
          <w:lang w:val="en-GB" w:eastAsia="ja-JP"/>
        </w:rPr>
        <w:t>45</w:t>
      </w:r>
      <w:r>
        <w:rPr>
          <w:rFonts w:hint="default" w:ascii="Arial" w:hAnsi="Arial" w:cs="Arial" w:eastAsiaTheme="majorEastAsia"/>
          <w:bCs/>
          <w:sz w:val="24"/>
          <w:szCs w:val="24"/>
          <w:highlight w:val="none"/>
          <w:lang w:eastAsia="ja-JP"/>
        </w:rPr>
        <w:t xml:space="preserve"> of significant value</w:t>
      </w:r>
      <w:r>
        <w:rPr>
          <w:rFonts w:hint="default" w:ascii="Arial" w:hAnsi="Arial" w:cs="Arial" w:eastAsiaTheme="majorEastAsia"/>
          <w:bCs/>
          <w:sz w:val="24"/>
          <w:szCs w:val="24"/>
          <w:highlight w:val="none"/>
          <w:lang w:val="en-GB" w:eastAsia="ja-JP"/>
        </w:rPr>
        <w:t>,</w:t>
      </w:r>
      <w:r>
        <w:rPr>
          <w:rFonts w:hint="default" w:ascii="Arial" w:hAnsi="Arial" w:cs="Arial" w:eastAsiaTheme="majorEastAsia"/>
          <w:bCs/>
          <w:sz w:val="24"/>
          <w:szCs w:val="24"/>
          <w:highlight w:val="none"/>
          <w:lang w:eastAsia="ja-JP"/>
        </w:rPr>
        <w:t xml:space="preserve"> whereby the hypothesis of </w:t>
      </w:r>
      <w:r>
        <w:rPr>
          <w:rFonts w:hint="default" w:ascii="Arial" w:hAnsi="Arial" w:eastAsia="SimSun" w:cs="Arial"/>
          <w:bCs/>
          <w:sz w:val="24"/>
          <w:szCs w:val="24"/>
          <w:highlight w:val="none"/>
          <w:lang w:eastAsia="zh-CN"/>
        </w:rPr>
        <w:t>choice</w:t>
      </w:r>
      <w:r>
        <w:rPr>
          <w:rFonts w:hint="default" w:ascii="Arial" w:hAnsi="Arial" w:cs="Arial" w:eastAsiaTheme="majorEastAsia"/>
          <w:bCs/>
          <w:sz w:val="24"/>
          <w:szCs w:val="24"/>
          <w:highlight w:val="none"/>
          <w:lang w:eastAsia="ja-JP"/>
        </w:rPr>
        <w:t xml:space="preserve"> is accepted too with 0.00</w:t>
      </w:r>
      <w:r>
        <w:rPr>
          <w:rFonts w:hint="default" w:ascii="Arial" w:hAnsi="Arial" w:cs="Arial" w:eastAsiaTheme="majorEastAsia"/>
          <w:bCs/>
          <w:sz w:val="24"/>
          <w:szCs w:val="24"/>
          <w:highlight w:val="none"/>
          <w:lang w:val="en-GB" w:eastAsia="ja-JP"/>
        </w:rPr>
        <w:t>0</w:t>
      </w:r>
      <w:r>
        <w:rPr>
          <w:rFonts w:hint="default" w:ascii="Arial" w:hAnsi="Arial" w:cs="Arial" w:eastAsiaTheme="majorEastAsia"/>
          <w:bCs/>
          <w:sz w:val="24"/>
          <w:szCs w:val="24"/>
          <w:highlight w:val="none"/>
          <w:lang w:eastAsia="ja-JP"/>
        </w:rPr>
        <w:t xml:space="preserve"> of significant value. </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zh-CN"/>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79" w:name="_Toc20"/>
    </w:p>
    <w:p>
      <w:pPr>
        <w:rPr>
          <w:rFonts w:hint="eastAsia" w:eastAsia="SimSun"/>
          <w:lang w:val="en-US" w:eastAsia="zh-CN"/>
        </w:rPr>
      </w:pPr>
    </w:p>
    <w:p>
      <w:pPr>
        <w:rPr>
          <w:rFonts w:hint="eastAsia" w:eastAsia="SimSun"/>
          <w:lang w:val="en-US" w:eastAsia="zh-CN"/>
        </w:rPr>
      </w:pPr>
      <w:bookmarkStart w:id="211" w:name="_GoBack"/>
      <w:bookmarkEnd w:id="211"/>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r>
        <w:rPr>
          <w:rFonts w:hint="default" w:ascii="Arial" w:hAnsi="Arial" w:cs="Arial"/>
          <w:sz w:val="24"/>
          <w:szCs w:val="24"/>
          <w:highlight w:val="none"/>
        </w:rPr>
        <w:t>4.3.</w:t>
      </w:r>
      <w:r>
        <w:rPr>
          <w:rFonts w:hint="default" w:ascii="Arial" w:hAnsi="Arial" w:cs="Arial"/>
          <w:sz w:val="24"/>
          <w:szCs w:val="24"/>
          <w:highlight w:val="none"/>
          <w:lang w:val="en-US"/>
        </w:rPr>
        <w:t>5</w:t>
      </w:r>
      <w:r>
        <w:rPr>
          <w:rFonts w:hint="default" w:ascii="Arial" w:hAnsi="Arial" w:cs="Arial"/>
          <w:sz w:val="24"/>
          <w:szCs w:val="24"/>
          <w:highlight w:val="none"/>
        </w:rPr>
        <w:t>.5Multiple Regression Equation</w:t>
      </w:r>
      <w:bookmarkEnd w:id="179"/>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numPr>
          <w:ilvl w:val="0"/>
          <w:numId w:val="3"/>
        </w:numPr>
        <w:kinsoku/>
        <w:wordWrap/>
        <w:overflowPunct/>
        <w:topLinePunct w:val="0"/>
        <w:bidi w:val="0"/>
        <w:snapToGrid/>
        <w:spacing w:line="360" w:lineRule="auto"/>
        <w:jc w:val="both"/>
        <w:textAlignment w:val="auto"/>
        <w:rPr>
          <w:rFonts w:hint="default" w:ascii="Arial" w:hAnsi="Arial" w:cs="Arial"/>
          <w:bCs/>
          <w:i/>
          <w:iCs/>
          <w:sz w:val="24"/>
          <w:szCs w:val="24"/>
          <w:highlight w:val="none"/>
          <w:lang w:val="en-GB"/>
        </w:rPr>
      </w:pPr>
      <w:r>
        <w:rPr>
          <w:rFonts w:hint="default" w:ascii="Arial" w:hAnsi="Arial" w:cs="Arial"/>
          <w:bCs/>
          <w:i/>
          <w:iCs/>
          <w:sz w:val="24"/>
          <w:szCs w:val="24"/>
          <w:highlight w:val="none"/>
          <w:lang w:val="en-GB"/>
        </w:rPr>
        <w:t>loyalty=c+β platform design+βsecurity+βchoice+ε</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Where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m:oMath>
        <m:r>
          <w:rPr>
            <w:rFonts w:hint="default" w:ascii="Cambria Math" w:hAnsi="Cambria Math" w:cs="Arial"/>
            <w:sz w:val="24"/>
            <w:szCs w:val="24"/>
            <w:highlight w:val="none"/>
          </w:rPr>
          <m:t>c</m:t>
        </m:r>
      </m:oMath>
      <w:r>
        <w:rPr>
          <w:rFonts w:hint="default" w:ascii="Arial" w:hAnsi="Arial" w:cs="Arial"/>
          <w:sz w:val="24"/>
          <w:szCs w:val="24"/>
          <w:highlight w:val="none"/>
        </w:rPr>
        <w:t xml:space="preserve"> = Constant</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m:oMath>
        <m:r>
          <w:rPr>
            <w:rFonts w:hint="default" w:ascii="Cambria Math" w:hAnsi="Cambria Math" w:cs="Arial"/>
            <w:sz w:val="24"/>
            <w:szCs w:val="24"/>
            <w:highlight w:val="none"/>
          </w:rPr>
          <m:t>ε</m:t>
        </m:r>
      </m:oMath>
      <w:r>
        <w:rPr>
          <w:rFonts w:hint="default" w:ascii="Arial" w:hAnsi="Arial" w:cs="Arial"/>
          <w:sz w:val="24"/>
          <w:szCs w:val="24"/>
          <w:highlight w:val="none"/>
        </w:rPr>
        <w:t xml:space="preserve"> = Error Term</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The new research equation can be derived and calculated as below:</w:t>
      </w:r>
    </w:p>
    <w:p>
      <w:pPr>
        <w:pageBreakBefore w:val="0"/>
        <w:widowControl/>
        <w:kinsoku/>
        <w:wordWrap/>
        <w:overflowPunct/>
        <w:topLinePunct w:val="0"/>
        <w:bidi w:val="0"/>
        <w:snapToGrid/>
        <w:spacing w:line="360" w:lineRule="auto"/>
        <w:jc w:val="both"/>
        <w:textAlignment w:val="auto"/>
        <w:rPr>
          <w:rFonts w:hint="default" w:ascii="Arial" w:hAnsi="Arial" w:cs="Arial"/>
          <w:bCs/>
          <w:i/>
          <w:iCs/>
          <w:sz w:val="24"/>
          <w:szCs w:val="24"/>
          <w:highlight w:val="none"/>
          <w:lang w:val="en-GB"/>
        </w:rPr>
      </w:pPr>
      <w:r>
        <w:rPr>
          <w:rFonts w:hint="default" w:ascii="Arial" w:hAnsi="Arial" w:cs="Arial"/>
          <w:bCs/>
          <w:i/>
          <w:iCs/>
          <w:sz w:val="24"/>
          <w:szCs w:val="24"/>
          <w:highlight w:val="none"/>
          <w:lang w:val="en-GB"/>
        </w:rPr>
        <w:t>E-loyalty=c+β platform design+βsecurity+βchoice+ε</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r>
        <w:rPr>
          <w:rFonts w:hint="default" w:ascii="Arial" w:hAnsi="Arial" w:cs="Arial"/>
          <w:bCs/>
          <w:i/>
          <w:iCs/>
          <w:sz w:val="24"/>
          <w:szCs w:val="24"/>
          <w:highlight w:val="none"/>
          <w:lang w:val="en-GB"/>
        </w:rPr>
        <w:t>E-loyalty=c(1.755) + β platform design(0.105) + βsecurity(0.090) + βchoice(0.389)+ε</w:t>
      </w: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80" w:name="_Toc22670"/>
      <w:r>
        <w:rPr>
          <w:rFonts w:hint="default" w:ascii="Arial" w:hAnsi="Arial" w:cs="Arial"/>
          <w:sz w:val="24"/>
          <w:szCs w:val="24"/>
          <w:highlight w:val="none"/>
        </w:rPr>
        <w:t>4.</w:t>
      </w:r>
      <w:r>
        <w:rPr>
          <w:rFonts w:hint="default" w:ascii="Arial" w:hAnsi="Arial" w:cs="Arial"/>
          <w:sz w:val="24"/>
          <w:szCs w:val="24"/>
          <w:highlight w:val="none"/>
          <w:lang w:eastAsia="zh-CN"/>
        </w:rPr>
        <w:t xml:space="preserve">4 </w:t>
      </w:r>
      <w:r>
        <w:rPr>
          <w:rFonts w:hint="default" w:ascii="Arial" w:hAnsi="Arial" w:cs="Arial"/>
          <w:sz w:val="24"/>
          <w:szCs w:val="24"/>
          <w:highlight w:val="none"/>
        </w:rPr>
        <w:t>Hypothesis Results</w:t>
      </w:r>
      <w:bookmarkEnd w:id="180"/>
      <w:r>
        <w:rPr>
          <w:rFonts w:hint="default" w:ascii="Arial" w:hAnsi="Arial" w:cs="Arial"/>
          <w:sz w:val="24"/>
          <w:szCs w:val="24"/>
          <w:highlight w:val="none"/>
        </w:rPr>
        <w:tab/>
      </w:r>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eastAsia="ja-JP"/>
        </w:rPr>
      </w:pPr>
    </w:p>
    <w:tbl>
      <w:tblPr>
        <w:tblStyle w:val="15"/>
        <w:tblW w:w="0" w:type="auto"/>
        <w:tblInd w:w="0" w:type="dxa"/>
        <w:tblLayout w:type="autofit"/>
        <w:tblCellMar>
          <w:top w:w="0" w:type="dxa"/>
          <w:left w:w="108" w:type="dxa"/>
          <w:bottom w:w="0" w:type="dxa"/>
          <w:right w:w="108" w:type="dxa"/>
        </w:tblCellMar>
      </w:tblPr>
      <w:tblGrid>
        <w:gridCol w:w="532"/>
        <w:gridCol w:w="2813"/>
        <w:gridCol w:w="1747"/>
        <w:gridCol w:w="1714"/>
        <w:gridCol w:w="1710"/>
      </w:tblGrid>
      <w:tr>
        <w:tblPrEx>
          <w:tblCellMar>
            <w:top w:w="0" w:type="dxa"/>
            <w:left w:w="108" w:type="dxa"/>
            <w:bottom w:w="0" w:type="dxa"/>
            <w:right w:w="108" w:type="dxa"/>
          </w:tblCellMar>
        </w:tblPrEx>
        <w:trPr>
          <w:trHeight w:val="933" w:hRule="atLeast"/>
        </w:trPr>
        <w:tc>
          <w:tcPr>
            <w:tcW w:w="532"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p>
        </w:tc>
        <w:tc>
          <w:tcPr>
            <w:tcW w:w="281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Hypothesis Statement</w:t>
            </w:r>
          </w:p>
        </w:tc>
        <w:tc>
          <w:tcPr>
            <w:tcW w:w="1747"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Significant Value</w:t>
            </w:r>
          </w:p>
        </w:tc>
        <w:tc>
          <w:tcPr>
            <w:tcW w:w="1714"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Gradient</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 xml:space="preserve">Beta Value, </w:t>
            </w:r>
            <m:oMath>
              <m:r>
                <w:rPr>
                  <w:rFonts w:hint="default" w:ascii="Cambria Math" w:hAnsi="Cambria Math" w:cs="Arial"/>
                  <w:sz w:val="24"/>
                  <w:szCs w:val="24"/>
                  <w:highlight w:val="none"/>
                </w:rPr>
                <m:t>β</m:t>
              </m:r>
            </m:oMath>
          </w:p>
        </w:tc>
        <w:tc>
          <w:tcPr>
            <w:tcW w:w="1710"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Result</w:t>
            </w:r>
          </w:p>
        </w:tc>
      </w:tr>
      <w:tr>
        <w:tblPrEx>
          <w:tblCellMar>
            <w:top w:w="0" w:type="dxa"/>
            <w:left w:w="108" w:type="dxa"/>
            <w:bottom w:w="0" w:type="dxa"/>
            <w:right w:w="108" w:type="dxa"/>
          </w:tblCellMar>
        </w:tblPrEx>
        <w:trPr>
          <w:trHeight w:val="2654" w:hRule="atLeast"/>
        </w:trPr>
        <w:tc>
          <w:tcPr>
            <w:tcW w:w="532"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bookmarkStart w:id="181" w:name="OLE_LINK16" w:colFirst="3" w:colLast="3"/>
            <w:r>
              <w:rPr>
                <w:rFonts w:hint="default" w:ascii="Arial" w:hAnsi="Arial" w:cs="Arial" w:eastAsiaTheme="majorEastAsia"/>
                <w:b/>
                <w:bCs/>
                <w:sz w:val="24"/>
                <w:szCs w:val="24"/>
                <w:highlight w:val="none"/>
                <w:lang w:eastAsia="ja-JP"/>
              </w:rPr>
              <w:t>H1</w:t>
            </w:r>
          </w:p>
        </w:tc>
        <w:tc>
          <w:tcPr>
            <w:tcW w:w="2813" w:type="dxa"/>
          </w:tcPr>
          <w:p>
            <w:pPr>
              <w:pageBreakBefore w:val="0"/>
              <w:widowControl/>
              <w:kinsoku/>
              <w:wordWrap/>
              <w:overflowPunct/>
              <w:topLinePunct w:val="0"/>
              <w:bidi w:val="0"/>
              <w:snapToGrid/>
              <w:spacing w:line="360" w:lineRule="auto"/>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There is a significant positive relationship between Platform design and e-loyalty among online customers in Malaysia.</w:t>
            </w:r>
          </w:p>
        </w:tc>
        <w:tc>
          <w:tcPr>
            <w:tcW w:w="1747"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val="en-GB" w:eastAsia="ja-JP"/>
              </w:rPr>
              <w:t>0</w:t>
            </w:r>
            <w:r>
              <w:rPr>
                <w:rFonts w:hint="default" w:ascii="Arial" w:hAnsi="Arial" w:cs="Arial" w:eastAsiaTheme="majorEastAsia"/>
                <w:bCs/>
                <w:sz w:val="24"/>
                <w:szCs w:val="24"/>
                <w:highlight w:val="none"/>
                <w:lang w:eastAsia="ja-JP"/>
              </w:rPr>
              <w:t>.019</w:t>
            </w:r>
          </w:p>
        </w:tc>
        <w:tc>
          <w:tcPr>
            <w:tcW w:w="1714"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0.105</w:t>
            </w:r>
          </w:p>
        </w:tc>
        <w:tc>
          <w:tcPr>
            <w:tcW w:w="1710"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Accepted</w:t>
            </w:r>
          </w:p>
        </w:tc>
      </w:tr>
      <w:tr>
        <w:tblPrEx>
          <w:tblCellMar>
            <w:top w:w="0" w:type="dxa"/>
            <w:left w:w="108" w:type="dxa"/>
            <w:bottom w:w="0" w:type="dxa"/>
            <w:right w:w="108" w:type="dxa"/>
          </w:tblCellMar>
        </w:tblPrEx>
        <w:tc>
          <w:tcPr>
            <w:tcW w:w="532"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H2</w:t>
            </w:r>
          </w:p>
        </w:tc>
        <w:tc>
          <w:tcPr>
            <w:tcW w:w="2813" w:type="dxa"/>
          </w:tcPr>
          <w:p>
            <w:pPr>
              <w:pageBreakBefore w:val="0"/>
              <w:widowControl/>
              <w:kinsoku/>
              <w:wordWrap/>
              <w:overflowPunct/>
              <w:topLinePunct w:val="0"/>
              <w:bidi w:val="0"/>
              <w:snapToGrid/>
              <w:spacing w:line="360" w:lineRule="auto"/>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There is a significant positive relationship between security and e-loyalty among online customers in Malaysia.</w:t>
            </w:r>
          </w:p>
        </w:tc>
        <w:tc>
          <w:tcPr>
            <w:tcW w:w="1747"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val="en-GB" w:eastAsia="ja-JP"/>
              </w:rPr>
            </w:pPr>
            <w:r>
              <w:rPr>
                <w:rFonts w:hint="default" w:ascii="Arial" w:hAnsi="Arial" w:cs="Arial" w:eastAsiaTheme="majorEastAsia"/>
                <w:bCs/>
                <w:sz w:val="24"/>
                <w:szCs w:val="24"/>
                <w:highlight w:val="none"/>
                <w:lang w:eastAsia="ja-JP"/>
              </w:rPr>
              <w:t>0.045</w:t>
            </w:r>
          </w:p>
        </w:tc>
        <w:tc>
          <w:tcPr>
            <w:tcW w:w="1714"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zh-CN"/>
              </w:rPr>
              <w:t>0</w:t>
            </w:r>
            <w:r>
              <w:rPr>
                <w:rFonts w:hint="default" w:ascii="Arial" w:hAnsi="Arial" w:cs="Arial" w:eastAsiaTheme="majorEastAsia"/>
                <w:bCs/>
                <w:sz w:val="24"/>
                <w:szCs w:val="24"/>
                <w:highlight w:val="none"/>
                <w:lang w:eastAsia="ja-JP"/>
              </w:rPr>
              <w:t>.090</w:t>
            </w:r>
          </w:p>
        </w:tc>
        <w:tc>
          <w:tcPr>
            <w:tcW w:w="1710"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Accepted</w:t>
            </w:r>
          </w:p>
        </w:tc>
      </w:tr>
      <w:tr>
        <w:tblPrEx>
          <w:tblCellMar>
            <w:top w:w="0" w:type="dxa"/>
            <w:left w:w="108" w:type="dxa"/>
            <w:bottom w:w="0" w:type="dxa"/>
            <w:right w:w="108" w:type="dxa"/>
          </w:tblCellMar>
        </w:tblPrEx>
        <w:tc>
          <w:tcPr>
            <w:tcW w:w="532"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H3</w:t>
            </w:r>
          </w:p>
        </w:tc>
        <w:tc>
          <w:tcPr>
            <w:tcW w:w="2813" w:type="dxa"/>
          </w:tcPr>
          <w:p>
            <w:pPr>
              <w:pageBreakBefore w:val="0"/>
              <w:widowControl/>
              <w:kinsoku/>
              <w:wordWrap/>
              <w:overflowPunct/>
              <w:topLinePunct w:val="0"/>
              <w:bidi w:val="0"/>
              <w:snapToGrid/>
              <w:spacing w:line="360" w:lineRule="auto"/>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 xml:space="preserve">There is a significant positive relationship between </w:t>
            </w:r>
            <w:r>
              <w:rPr>
                <w:rFonts w:hint="default" w:ascii="Arial" w:hAnsi="Arial" w:eastAsia="SimSun" w:cs="Arial"/>
                <w:bCs/>
                <w:sz w:val="24"/>
                <w:szCs w:val="24"/>
                <w:highlight w:val="none"/>
                <w:lang w:eastAsia="zh-CN"/>
              </w:rPr>
              <w:t xml:space="preserve">choice and </w:t>
            </w:r>
            <w:r>
              <w:rPr>
                <w:rFonts w:hint="default" w:ascii="Arial" w:hAnsi="Arial" w:cs="Arial" w:eastAsiaTheme="majorEastAsia"/>
                <w:bCs/>
                <w:sz w:val="24"/>
                <w:szCs w:val="24"/>
                <w:highlight w:val="none"/>
                <w:lang w:eastAsia="ja-JP"/>
              </w:rPr>
              <w:t>e-loyalty among online customers in Malaysia.</w:t>
            </w:r>
          </w:p>
        </w:tc>
        <w:tc>
          <w:tcPr>
            <w:tcW w:w="1747"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0.000</w:t>
            </w:r>
          </w:p>
        </w:tc>
        <w:tc>
          <w:tcPr>
            <w:tcW w:w="1714"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zh-CN"/>
              </w:rPr>
              <w:t>0</w:t>
            </w:r>
            <w:r>
              <w:rPr>
                <w:rFonts w:hint="default" w:ascii="Arial" w:hAnsi="Arial" w:cs="Arial" w:eastAsiaTheme="majorEastAsia"/>
                <w:bCs/>
                <w:sz w:val="24"/>
                <w:szCs w:val="24"/>
                <w:highlight w:val="none"/>
                <w:lang w:eastAsia="ja-JP"/>
              </w:rPr>
              <w:t>.389</w:t>
            </w:r>
          </w:p>
        </w:tc>
        <w:tc>
          <w:tcPr>
            <w:tcW w:w="1710"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Accepted</w:t>
            </w:r>
          </w:p>
        </w:tc>
      </w:tr>
      <w:bookmarkEnd w:id="181"/>
    </w:tbl>
    <w:p>
      <w:pPr>
        <w:pageBreakBefore w:val="0"/>
        <w:widowControl/>
        <w:kinsoku/>
        <w:wordWrap/>
        <w:overflowPunct/>
        <w:topLinePunct w:val="0"/>
        <w:bidi w:val="0"/>
        <w:snapToGrid/>
        <w:spacing w:before="240" w:line="360" w:lineRule="auto"/>
        <w:jc w:val="center"/>
        <w:textAlignment w:val="auto"/>
        <w:rPr>
          <w:rFonts w:hint="default" w:ascii="Arial" w:hAnsi="Arial" w:eastAsia="SimSun" w:cs="Arial"/>
          <w:b/>
          <w:sz w:val="24"/>
          <w:szCs w:val="24"/>
          <w:highlight w:val="none"/>
        </w:rPr>
      </w:pPr>
      <w:r>
        <w:rPr>
          <w:rFonts w:hint="default" w:ascii="Arial" w:hAnsi="Arial" w:eastAsia="SimSun" w:cs="Arial"/>
          <w:b/>
          <w:sz w:val="24"/>
          <w:szCs w:val="24"/>
          <w:highlight w:val="none"/>
        </w:rPr>
        <w:t>Table 4.18</w:t>
      </w:r>
      <w:r>
        <w:rPr>
          <w:rFonts w:hint="default" w:ascii="Arial" w:hAnsi="Arial" w:eastAsia="SimSun" w:cs="Arial"/>
          <w:b/>
          <w:sz w:val="24"/>
          <w:szCs w:val="24"/>
          <w:highlight w:val="none"/>
          <w:lang w:eastAsia="zh-CN"/>
        </w:rPr>
        <w:t xml:space="preserve"> </w:t>
      </w:r>
      <w:r>
        <w:rPr>
          <w:rFonts w:hint="default" w:ascii="Arial" w:hAnsi="Arial" w:eastAsia="SimSun" w:cs="Arial"/>
          <w:b/>
          <w:sz w:val="24"/>
          <w:szCs w:val="24"/>
          <w:highlight w:val="none"/>
        </w:rPr>
        <w:t>Hypothesis Results</w:t>
      </w:r>
    </w:p>
    <w:p>
      <w:pPr>
        <w:pageBreakBefore w:val="0"/>
        <w:widowControl/>
        <w:kinsoku/>
        <w:wordWrap/>
        <w:overflowPunct/>
        <w:topLinePunct w:val="0"/>
        <w:bidi w:val="0"/>
        <w:snapToGrid/>
        <w:spacing w:before="240" w:after="0" w:line="360" w:lineRule="auto"/>
        <w:jc w:val="both"/>
        <w:textAlignment w:val="auto"/>
        <w:rPr>
          <w:rFonts w:hint="default" w:ascii="Arial" w:hAnsi="Arial" w:cs="Arial" w:eastAsiaTheme="majorEastAsia"/>
          <w:bCs/>
          <w:sz w:val="24"/>
          <w:szCs w:val="24"/>
          <w:highlight w:val="none"/>
          <w:lang w:eastAsia="ja-JP"/>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82" w:name="_Toc24335"/>
      <w:r>
        <w:rPr>
          <w:rFonts w:hint="default" w:ascii="Arial" w:hAnsi="Arial" w:cs="Arial"/>
          <w:sz w:val="24"/>
          <w:szCs w:val="24"/>
          <w:highlight w:val="none"/>
        </w:rPr>
        <w:t>4.5 Summary</w:t>
      </w:r>
      <w:bookmarkEnd w:id="182"/>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 xml:space="preserve">The collection of 247 respondents’ data has been analyzed using IBM software SPSS to produce numerous findings of this research. </w:t>
      </w:r>
      <w:bookmarkStart w:id="183" w:name="OLE_LINK4"/>
      <w:r>
        <w:rPr>
          <w:rFonts w:hint="default" w:ascii="Arial" w:hAnsi="Arial" w:cs="Arial" w:eastAsiaTheme="majorEastAsia"/>
          <w:bCs/>
          <w:sz w:val="24"/>
          <w:szCs w:val="24"/>
          <w:highlight w:val="none"/>
          <w:lang w:eastAsia="ja-JP"/>
        </w:rPr>
        <w:t>There were several tests conducted to come out the results of the reliability test, and linearity test. Besides, analysis of correlation and multiple regression also being examined to verify the credibility of this research.</w:t>
      </w:r>
    </w:p>
    <w:bookmarkEnd w:id="183"/>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br w:type="page"/>
      </w:r>
    </w:p>
    <w:p>
      <w:pPr>
        <w:pStyle w:val="2"/>
        <w:pageBreakBefore w:val="0"/>
        <w:widowControl/>
        <w:kinsoku/>
        <w:wordWrap/>
        <w:overflowPunct/>
        <w:topLinePunct w:val="0"/>
        <w:bidi w:val="0"/>
        <w:snapToGrid/>
        <w:spacing w:line="360" w:lineRule="auto"/>
        <w:jc w:val="center"/>
        <w:textAlignment w:val="auto"/>
        <w:rPr>
          <w:rFonts w:hint="default" w:ascii="Arial" w:hAnsi="Arial" w:cs="Arial"/>
          <w:sz w:val="24"/>
          <w:szCs w:val="24"/>
          <w:highlight w:val="none"/>
          <w:lang w:eastAsia="ja-JP"/>
        </w:rPr>
      </w:pPr>
      <w:bookmarkStart w:id="184" w:name="_Toc30129"/>
      <w:r>
        <w:rPr>
          <w:rFonts w:hint="default" w:ascii="Arial" w:hAnsi="Arial" w:cs="Arial"/>
          <w:sz w:val="24"/>
          <w:szCs w:val="24"/>
          <w:highlight w:val="none"/>
          <w:lang w:eastAsia="ja-JP"/>
        </w:rPr>
        <w:t>CHAPTER FIVE</w:t>
      </w:r>
      <w:bookmarkEnd w:id="184"/>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85" w:name="_Toc25993"/>
      <w:r>
        <w:rPr>
          <w:rFonts w:hint="default" w:ascii="Arial" w:hAnsi="Arial" w:cs="Arial"/>
          <w:sz w:val="24"/>
          <w:szCs w:val="24"/>
          <w:highlight w:val="none"/>
          <w:lang w:eastAsia="ja-JP"/>
        </w:rPr>
        <w:t>5.0 CONCLUSION AND RECOMMENDATION</w:t>
      </w:r>
      <w:bookmarkEnd w:id="185"/>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86" w:name="_Toc9277"/>
      <w:r>
        <w:rPr>
          <w:rFonts w:hint="default" w:ascii="Arial" w:hAnsi="Arial" w:cs="Arial"/>
          <w:sz w:val="24"/>
          <w:szCs w:val="24"/>
          <w:highlight w:val="none"/>
        </w:rPr>
        <w:t>5.1 Introduction</w:t>
      </w:r>
      <w:bookmarkEnd w:id="186"/>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This chapter will discuss the overall review of the research findings done by the distribution of questionnaires. Then, it will further explain the implication and limitation of this study. Meanwhile, there will be recommendations provided to enhance the research findings for future research purposes.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87" w:name="_Toc280"/>
      <w:r>
        <w:rPr>
          <w:rFonts w:hint="default" w:ascii="Arial" w:hAnsi="Arial" w:cs="Arial"/>
          <w:sz w:val="24"/>
          <w:szCs w:val="24"/>
          <w:highlight w:val="none"/>
        </w:rPr>
        <w:t>5.2 Overall Findings based on Research Objectives</w:t>
      </w:r>
      <w:bookmarkEnd w:id="187"/>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 xml:space="preserve">This study has examined the factors of </w:t>
      </w:r>
      <w:r>
        <w:rPr>
          <w:rFonts w:hint="default" w:ascii="Arial" w:hAnsi="Arial" w:eastAsia="SimSun" w:cs="Arial"/>
          <w:sz w:val="24"/>
          <w:szCs w:val="24"/>
          <w:highlight w:val="none"/>
          <w:lang w:eastAsia="zh-CN"/>
        </w:rPr>
        <w:t>platform design</w:t>
      </w:r>
      <w:r>
        <w:rPr>
          <w:rFonts w:hint="default" w:ascii="Arial" w:hAnsi="Arial" w:eastAsia="SimSun" w:cs="Arial"/>
          <w:sz w:val="24"/>
          <w:szCs w:val="24"/>
          <w:highlight w:val="none"/>
        </w:rPr>
        <w:t xml:space="preserve">, security, </w:t>
      </w:r>
      <w:r>
        <w:rPr>
          <w:rFonts w:hint="default" w:ascii="Arial" w:hAnsi="Arial" w:eastAsia="SimSun" w:cs="Arial"/>
          <w:sz w:val="24"/>
          <w:szCs w:val="24"/>
          <w:highlight w:val="none"/>
          <w:lang w:eastAsia="zh-CN"/>
        </w:rPr>
        <w:t>choice</w:t>
      </w:r>
      <w:r>
        <w:rPr>
          <w:rFonts w:hint="default" w:ascii="Arial" w:hAnsi="Arial" w:eastAsia="SimSun" w:cs="Arial"/>
          <w:sz w:val="24"/>
          <w:szCs w:val="24"/>
          <w:highlight w:val="none"/>
        </w:rPr>
        <w:t xml:space="preserve"> which influence e-loyalty among online customers in Malaysia. The context it has studies is based on the online customers who had the experience to do online shopping at least once in their life. In this research, it includes any age ranges of respondents from young to the old generation</w:t>
      </w:r>
      <w:r>
        <w:rPr>
          <w:rFonts w:hint="default" w:ascii="Arial" w:hAnsi="Arial" w:eastAsia="SimSun" w:cs="Arial"/>
          <w:sz w:val="24"/>
          <w:szCs w:val="24"/>
          <w:highlight w:val="none"/>
          <w:lang w:val="en-GB"/>
        </w:rPr>
        <w:t xml:space="preserve">, </w:t>
      </w:r>
      <w:r>
        <w:rPr>
          <w:rFonts w:hint="default" w:ascii="Arial" w:hAnsi="Arial" w:eastAsia="SimSun" w:cs="Arial"/>
          <w:sz w:val="24"/>
          <w:szCs w:val="24"/>
          <w:highlight w:val="none"/>
        </w:rPr>
        <w:t xml:space="preserve">because everyone's opinion is relatively important to finish this study as well as give an understanding of the </w:t>
      </w:r>
      <w:r>
        <w:rPr>
          <w:rFonts w:hint="default" w:ascii="Arial" w:hAnsi="Arial" w:eastAsia="SimSun" w:cs="Arial"/>
          <w:sz w:val="24"/>
          <w:szCs w:val="24"/>
          <w:highlight w:val="none"/>
          <w:lang w:eastAsia="zh-CN"/>
        </w:rPr>
        <w:t>e-commerce platform</w:t>
      </w:r>
      <w:r>
        <w:rPr>
          <w:rFonts w:hint="default" w:ascii="Arial" w:hAnsi="Arial" w:eastAsia="SimSun" w:cs="Arial"/>
          <w:sz w:val="24"/>
          <w:szCs w:val="24"/>
          <w:highlight w:val="none"/>
        </w:rPr>
        <w:t xml:space="preserve"> to know about the customers' preferences and the ways for improvement to achieve business growth. </w:t>
      </w:r>
    </w:p>
    <w:tbl>
      <w:tblPr>
        <w:tblStyle w:val="15"/>
        <w:tblW w:w="8897" w:type="dxa"/>
        <w:jc w:val="center"/>
        <w:tblLayout w:type="autofit"/>
        <w:tblCellMar>
          <w:top w:w="0" w:type="dxa"/>
          <w:left w:w="108" w:type="dxa"/>
          <w:bottom w:w="0" w:type="dxa"/>
          <w:right w:w="108" w:type="dxa"/>
        </w:tblCellMar>
      </w:tblPr>
      <w:tblGrid>
        <w:gridCol w:w="5353"/>
        <w:gridCol w:w="1701"/>
        <w:gridCol w:w="1843"/>
      </w:tblGrid>
      <w:tr>
        <w:tblPrEx>
          <w:tblCellMar>
            <w:top w:w="0" w:type="dxa"/>
            <w:left w:w="108" w:type="dxa"/>
            <w:bottom w:w="0" w:type="dxa"/>
            <w:right w:w="108" w:type="dxa"/>
          </w:tblCellMar>
        </w:tblPrEx>
        <w:trPr>
          <w:trHeight w:val="568" w:hRule="atLeast"/>
          <w:jc w:val="center"/>
        </w:trPr>
        <w:tc>
          <w:tcPr>
            <w:tcW w:w="535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Hypothesis Statement</w:t>
            </w:r>
          </w:p>
        </w:tc>
        <w:tc>
          <w:tcPr>
            <w:tcW w:w="1701"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Significant Value</w:t>
            </w:r>
          </w:p>
        </w:tc>
        <w:tc>
          <w:tcPr>
            <w:tcW w:w="184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Result</w:t>
            </w:r>
          </w:p>
        </w:tc>
      </w:tr>
      <w:tr>
        <w:tblPrEx>
          <w:tblCellMar>
            <w:top w:w="0" w:type="dxa"/>
            <w:left w:w="108" w:type="dxa"/>
            <w:bottom w:w="0" w:type="dxa"/>
            <w:right w:w="108" w:type="dxa"/>
          </w:tblCellMar>
        </w:tblPrEx>
        <w:trPr>
          <w:trHeight w:val="1117" w:hRule="atLeast"/>
          <w:jc w:val="center"/>
        </w:trPr>
        <w:tc>
          <w:tcPr>
            <w:tcW w:w="535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
                <w:bCs/>
                <w:sz w:val="24"/>
                <w:szCs w:val="24"/>
                <w:highlight w:val="none"/>
                <w:lang w:eastAsia="ja-JP"/>
              </w:rPr>
              <w:t>H1:</w:t>
            </w:r>
            <w:r>
              <w:rPr>
                <w:rFonts w:hint="default" w:ascii="Arial" w:hAnsi="Arial" w:cs="Arial" w:eastAsiaTheme="majorEastAsia"/>
                <w:bCs/>
                <w:sz w:val="24"/>
                <w:szCs w:val="24"/>
                <w:highlight w:val="none"/>
                <w:lang w:eastAsia="ja-JP"/>
              </w:rPr>
              <w:t xml:space="preserve"> There is a significant positive relationship between </w:t>
            </w:r>
            <w:r>
              <w:rPr>
                <w:rFonts w:hint="default" w:ascii="Arial" w:hAnsi="Arial" w:eastAsia="SimSun" w:cs="Arial"/>
                <w:bCs/>
                <w:sz w:val="24"/>
                <w:szCs w:val="24"/>
                <w:highlight w:val="none"/>
                <w:lang w:eastAsia="zh-CN"/>
              </w:rPr>
              <w:t>platform</w:t>
            </w:r>
            <w:r>
              <w:rPr>
                <w:rFonts w:hint="default" w:ascii="Arial" w:hAnsi="Arial" w:cs="Arial" w:eastAsiaTheme="majorEastAsia"/>
                <w:bCs/>
                <w:sz w:val="24"/>
                <w:szCs w:val="24"/>
                <w:highlight w:val="none"/>
                <w:lang w:eastAsia="ja-JP"/>
              </w:rPr>
              <w:t xml:space="preserve"> design and e-loyalty among online customers in Malaysia.</w:t>
            </w:r>
          </w:p>
        </w:tc>
        <w:tc>
          <w:tcPr>
            <w:tcW w:w="1701"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eastAsiaTheme="majorEastAsia"/>
                <w:bCs/>
                <w:sz w:val="24"/>
                <w:szCs w:val="24"/>
                <w:highlight w:val="none"/>
                <w:lang w:eastAsia="ja-JP"/>
              </w:rPr>
              <w:t xml:space="preserve">Sig: </w:t>
            </w:r>
            <w:r>
              <w:rPr>
                <w:rFonts w:hint="default" w:ascii="Arial" w:hAnsi="Arial" w:cs="Arial" w:eastAsiaTheme="majorEastAsia"/>
                <w:bCs/>
                <w:sz w:val="24"/>
                <w:szCs w:val="24"/>
                <w:highlight w:val="none"/>
                <w:lang w:val="en-GB" w:eastAsia="ja-JP"/>
              </w:rPr>
              <w:t>0</w:t>
            </w:r>
            <w:r>
              <w:rPr>
                <w:rFonts w:hint="default" w:ascii="Arial" w:hAnsi="Arial" w:cs="Arial" w:eastAsiaTheme="majorEastAsia"/>
                <w:bCs/>
                <w:sz w:val="24"/>
                <w:szCs w:val="24"/>
                <w:highlight w:val="none"/>
                <w:lang w:eastAsia="ja-JP"/>
              </w:rPr>
              <w:t>.019</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lang w:eastAsia="zh-CN"/>
              </w:rPr>
            </w:pPr>
            <w:r>
              <w:rPr>
                <w:rFonts w:hint="default" w:ascii="Arial" w:hAnsi="Arial" w:cs="Arial" w:eastAsiaTheme="majorEastAsia"/>
                <w:bCs/>
                <w:sz w:val="24"/>
                <w:szCs w:val="24"/>
                <w:highlight w:val="none"/>
                <w:lang w:val="en-GB" w:eastAsia="ja-JP"/>
              </w:rPr>
              <w:t xml:space="preserve">B: </w:t>
            </w:r>
            <w:r>
              <w:rPr>
                <w:rFonts w:hint="default" w:ascii="Arial" w:hAnsi="Arial" w:cs="Arial" w:eastAsiaTheme="majorEastAsia"/>
                <w:bCs/>
                <w:sz w:val="24"/>
                <w:szCs w:val="24"/>
                <w:highlight w:val="none"/>
                <w:lang w:eastAsia="ja-JP"/>
              </w:rPr>
              <w:t>0.</w:t>
            </w:r>
            <w:r>
              <w:rPr>
                <w:rFonts w:hint="default" w:ascii="Arial" w:hAnsi="Arial" w:eastAsia="SimSun" w:cs="Arial"/>
                <w:bCs/>
                <w:sz w:val="24"/>
                <w:szCs w:val="24"/>
                <w:highlight w:val="none"/>
                <w:lang w:eastAsia="zh-CN"/>
              </w:rPr>
              <w:t>105</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val="en-GB" w:eastAsia="ja-JP"/>
              </w:rPr>
            </w:pPr>
          </w:p>
        </w:tc>
        <w:tc>
          <w:tcPr>
            <w:tcW w:w="184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Accepted</w:t>
            </w:r>
          </w:p>
        </w:tc>
      </w:tr>
      <w:tr>
        <w:tblPrEx>
          <w:tblCellMar>
            <w:top w:w="0" w:type="dxa"/>
            <w:left w:w="108" w:type="dxa"/>
            <w:bottom w:w="0" w:type="dxa"/>
            <w:right w:w="108" w:type="dxa"/>
          </w:tblCellMar>
        </w:tblPrEx>
        <w:trPr>
          <w:trHeight w:val="1135" w:hRule="atLeast"/>
          <w:jc w:val="center"/>
        </w:trPr>
        <w:tc>
          <w:tcPr>
            <w:tcW w:w="535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
                <w:bCs/>
                <w:sz w:val="24"/>
                <w:szCs w:val="24"/>
                <w:highlight w:val="none"/>
                <w:lang w:eastAsia="ja-JP"/>
              </w:rPr>
              <w:t>H2:</w:t>
            </w:r>
            <w:r>
              <w:rPr>
                <w:rFonts w:hint="default" w:ascii="Arial" w:hAnsi="Arial" w:cs="Arial" w:eastAsiaTheme="majorEastAsia"/>
                <w:bCs/>
                <w:sz w:val="24"/>
                <w:szCs w:val="24"/>
                <w:highlight w:val="none"/>
                <w:lang w:eastAsia="ja-JP"/>
              </w:rPr>
              <w:t xml:space="preserve"> There is a significant positive relationship between security and e-loyalty among online customers in Malaysia.</w:t>
            </w:r>
          </w:p>
        </w:tc>
        <w:tc>
          <w:tcPr>
            <w:tcW w:w="1701"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eastAsiaTheme="majorEastAsia"/>
                <w:bCs/>
                <w:sz w:val="24"/>
                <w:szCs w:val="24"/>
                <w:highlight w:val="none"/>
                <w:lang w:eastAsia="ja-JP"/>
              </w:rPr>
              <w:t>Sig: 0.045</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lang w:eastAsia="zh-CN"/>
              </w:rPr>
            </w:pPr>
            <w:r>
              <w:rPr>
                <w:rFonts w:hint="default" w:ascii="Arial" w:hAnsi="Arial" w:cs="Arial" w:eastAsiaTheme="majorEastAsia"/>
                <w:bCs/>
                <w:sz w:val="24"/>
                <w:szCs w:val="24"/>
                <w:highlight w:val="none"/>
                <w:lang w:val="en-GB" w:eastAsia="ja-JP"/>
              </w:rPr>
              <w:t>B:  0.</w:t>
            </w:r>
            <w:r>
              <w:rPr>
                <w:rFonts w:hint="default" w:ascii="Arial" w:hAnsi="Arial" w:eastAsia="SimSun" w:cs="Arial"/>
                <w:bCs/>
                <w:sz w:val="24"/>
                <w:szCs w:val="24"/>
                <w:highlight w:val="none"/>
                <w:lang w:eastAsia="zh-CN"/>
              </w:rPr>
              <w:t>090</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val="en-GB" w:eastAsia="ja-JP"/>
              </w:rPr>
            </w:pPr>
          </w:p>
        </w:tc>
        <w:tc>
          <w:tcPr>
            <w:tcW w:w="184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Rejected</w:t>
            </w:r>
          </w:p>
        </w:tc>
      </w:tr>
      <w:tr>
        <w:tblPrEx>
          <w:tblCellMar>
            <w:top w:w="0" w:type="dxa"/>
            <w:left w:w="108" w:type="dxa"/>
            <w:bottom w:w="0" w:type="dxa"/>
            <w:right w:w="108" w:type="dxa"/>
          </w:tblCellMar>
        </w:tblPrEx>
        <w:trPr>
          <w:trHeight w:val="1117" w:hRule="atLeast"/>
          <w:jc w:val="center"/>
        </w:trPr>
        <w:tc>
          <w:tcPr>
            <w:tcW w:w="535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
                <w:bCs/>
                <w:sz w:val="24"/>
                <w:szCs w:val="24"/>
                <w:highlight w:val="none"/>
                <w:lang w:eastAsia="ja-JP"/>
              </w:rPr>
              <w:t>H3:</w:t>
            </w:r>
            <w:r>
              <w:rPr>
                <w:rFonts w:hint="default" w:ascii="Arial" w:hAnsi="Arial" w:cs="Arial" w:eastAsiaTheme="majorEastAsia"/>
                <w:bCs/>
                <w:sz w:val="24"/>
                <w:szCs w:val="24"/>
                <w:highlight w:val="none"/>
                <w:lang w:eastAsia="ja-JP"/>
              </w:rPr>
              <w:t xml:space="preserve"> There is a significant positive relationship between </w:t>
            </w:r>
            <w:r>
              <w:rPr>
                <w:rFonts w:hint="default" w:ascii="Arial" w:hAnsi="Arial" w:eastAsia="SimSun" w:cs="Arial"/>
                <w:bCs/>
                <w:sz w:val="24"/>
                <w:szCs w:val="24"/>
                <w:highlight w:val="none"/>
                <w:lang w:eastAsia="zh-CN"/>
              </w:rPr>
              <w:t>choice</w:t>
            </w:r>
            <w:r>
              <w:rPr>
                <w:rFonts w:hint="default" w:ascii="Arial" w:hAnsi="Arial" w:cs="Arial" w:eastAsiaTheme="majorEastAsia"/>
                <w:bCs/>
                <w:sz w:val="24"/>
                <w:szCs w:val="24"/>
                <w:highlight w:val="none"/>
                <w:lang w:eastAsia="ja-JP"/>
              </w:rPr>
              <w:t xml:space="preserve"> and e-loyalty among online customers in Malaysia.</w:t>
            </w:r>
          </w:p>
        </w:tc>
        <w:tc>
          <w:tcPr>
            <w:tcW w:w="1701"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val="en-GB" w:eastAsia="ja-JP"/>
              </w:rPr>
            </w:pPr>
            <w:r>
              <w:rPr>
                <w:rFonts w:hint="default" w:ascii="Arial" w:hAnsi="Arial" w:cs="Arial" w:eastAsiaTheme="majorEastAsia"/>
                <w:bCs/>
                <w:sz w:val="24"/>
                <w:szCs w:val="24"/>
                <w:highlight w:val="none"/>
                <w:lang w:eastAsia="ja-JP"/>
              </w:rPr>
              <w:t>Sig: 0.00</w:t>
            </w:r>
            <w:r>
              <w:rPr>
                <w:rFonts w:hint="default" w:ascii="Arial" w:hAnsi="Arial" w:cs="Arial" w:eastAsiaTheme="majorEastAsia"/>
                <w:bCs/>
                <w:sz w:val="24"/>
                <w:szCs w:val="24"/>
                <w:highlight w:val="none"/>
                <w:lang w:val="en-GB" w:eastAsia="ja-JP"/>
              </w:rPr>
              <w:t>0</w:t>
            </w:r>
          </w:p>
          <w:p>
            <w:pPr>
              <w:pageBreakBefore w:val="0"/>
              <w:widowControl/>
              <w:tabs>
                <w:tab w:val="center" w:pos="802"/>
                <w:tab w:val="right" w:pos="1485"/>
              </w:tabs>
              <w:kinsoku/>
              <w:wordWrap/>
              <w:overflowPunct/>
              <w:topLinePunct w:val="0"/>
              <w:bidi w:val="0"/>
              <w:snapToGrid/>
              <w:spacing w:line="360" w:lineRule="auto"/>
              <w:ind w:firstLine="240" w:firstLineChars="100"/>
              <w:jc w:val="both"/>
              <w:textAlignment w:val="auto"/>
              <w:rPr>
                <w:rFonts w:hint="default" w:ascii="Arial" w:hAnsi="Arial" w:cs="Arial" w:eastAsiaTheme="majorEastAsia"/>
                <w:bCs/>
                <w:sz w:val="24"/>
                <w:szCs w:val="24"/>
                <w:highlight w:val="none"/>
                <w:lang w:val="en-GB" w:eastAsia="ja-JP"/>
              </w:rPr>
            </w:pPr>
            <w:r>
              <w:rPr>
                <w:rFonts w:hint="default" w:ascii="Arial" w:hAnsi="Arial" w:cs="Arial" w:eastAsiaTheme="majorEastAsia"/>
                <w:bCs/>
                <w:sz w:val="24"/>
                <w:szCs w:val="24"/>
                <w:highlight w:val="none"/>
                <w:lang w:eastAsia="ja-JP"/>
              </w:rPr>
              <w:t>B: 0.</w:t>
            </w:r>
            <w:r>
              <w:rPr>
                <w:rFonts w:hint="default" w:ascii="Arial" w:hAnsi="Arial" w:eastAsia="SimSun" w:cs="Arial"/>
                <w:bCs/>
                <w:sz w:val="24"/>
                <w:szCs w:val="24"/>
                <w:highlight w:val="none"/>
                <w:lang w:eastAsia="zh-CN"/>
              </w:rPr>
              <w:t>389</w:t>
            </w:r>
            <w:r>
              <w:rPr>
                <w:rFonts w:hint="default" w:ascii="Arial" w:hAnsi="Arial" w:cs="Arial" w:eastAsiaTheme="majorEastAsia"/>
                <w:bCs/>
                <w:sz w:val="24"/>
                <w:szCs w:val="24"/>
                <w:highlight w:val="none"/>
                <w:lang w:val="en-GB" w:eastAsia="ja-JP"/>
              </w:rPr>
              <w:tab/>
            </w:r>
          </w:p>
        </w:tc>
        <w:tc>
          <w:tcPr>
            <w:tcW w:w="1843" w:type="dxa"/>
          </w:tcPr>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Cs/>
                <w:sz w:val="24"/>
                <w:szCs w:val="24"/>
                <w:highlight w:val="none"/>
                <w:lang w:eastAsia="ja-JP"/>
              </w:rPr>
            </w:pPr>
            <w:r>
              <w:rPr>
                <w:rFonts w:hint="default" w:ascii="Arial" w:hAnsi="Arial" w:cs="Arial" w:eastAsiaTheme="majorEastAsia"/>
                <w:bCs/>
                <w:sz w:val="24"/>
                <w:szCs w:val="24"/>
                <w:highlight w:val="none"/>
                <w:lang w:eastAsia="ja-JP"/>
              </w:rPr>
              <w:t>Accepted</w:t>
            </w:r>
          </w:p>
        </w:tc>
      </w:tr>
    </w:tbl>
    <w:p>
      <w:pPr>
        <w:pageBreakBefore w:val="0"/>
        <w:widowControl/>
        <w:kinsoku/>
        <w:wordWrap/>
        <w:overflowPunct/>
        <w:topLinePunct w:val="0"/>
        <w:bidi w:val="0"/>
        <w:snapToGrid/>
        <w:spacing w:before="240" w:after="0" w:line="360" w:lineRule="auto"/>
        <w:jc w:val="center"/>
        <w:textAlignment w:val="auto"/>
        <w:rPr>
          <w:rFonts w:hint="default" w:ascii="Arial" w:hAnsi="Arial" w:eastAsia="SimSun" w:cs="Arial"/>
          <w:b/>
          <w:sz w:val="24"/>
          <w:szCs w:val="24"/>
          <w:highlight w:val="none"/>
        </w:rPr>
      </w:pPr>
      <w:r>
        <w:rPr>
          <w:rFonts w:hint="default" w:ascii="Arial" w:hAnsi="Arial" w:eastAsia="SimSun" w:cs="Arial"/>
          <w:b/>
          <w:sz w:val="24"/>
          <w:szCs w:val="24"/>
          <w:highlight w:val="none"/>
        </w:rPr>
        <w:t>Table 5.1 Overall Hypotheses Result</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 xml:space="preserve">In table 5.1 above has shown the acceptances of hypotheses in </w:t>
      </w:r>
      <w:r>
        <w:rPr>
          <w:rFonts w:hint="default" w:ascii="Arial" w:hAnsi="Arial" w:eastAsia="SimSun" w:cs="Arial"/>
          <w:sz w:val="24"/>
          <w:szCs w:val="24"/>
          <w:highlight w:val="none"/>
          <w:lang w:eastAsia="zh-CN"/>
        </w:rPr>
        <w:t>platform</w:t>
      </w:r>
      <w:r>
        <w:rPr>
          <w:rFonts w:hint="default" w:ascii="Arial" w:hAnsi="Arial" w:eastAsia="SimSun" w:cs="Arial"/>
          <w:sz w:val="24"/>
          <w:szCs w:val="24"/>
          <w:highlight w:val="none"/>
          <w:lang w:val="en-GB" w:eastAsia="zh-CN"/>
        </w:rPr>
        <w:t xml:space="preserve"> </w:t>
      </w:r>
      <w:r>
        <w:rPr>
          <w:rFonts w:hint="default" w:ascii="Arial" w:hAnsi="Arial" w:eastAsia="SimSun" w:cs="Arial"/>
          <w:sz w:val="24"/>
          <w:szCs w:val="24"/>
          <w:highlight w:val="none"/>
        </w:rPr>
        <w:t>design, security</w:t>
      </w:r>
      <w:r>
        <w:rPr>
          <w:rFonts w:hint="default" w:ascii="Arial" w:hAnsi="Arial" w:eastAsia="SimSun" w:cs="Arial"/>
          <w:sz w:val="24"/>
          <w:szCs w:val="24"/>
          <w:highlight w:val="none"/>
          <w:lang w:val="en-GB"/>
        </w:rPr>
        <w:t>,</w:t>
      </w:r>
      <w:r>
        <w:rPr>
          <w:rFonts w:hint="default" w:ascii="Arial" w:hAnsi="Arial" w:eastAsia="SimSun" w:cs="Arial"/>
          <w:sz w:val="24"/>
          <w:szCs w:val="24"/>
          <w:highlight w:val="none"/>
        </w:rPr>
        <w:t xml:space="preserve"> </w:t>
      </w:r>
      <w:r>
        <w:rPr>
          <w:rFonts w:hint="default" w:ascii="Arial" w:hAnsi="Arial" w:eastAsia="SimSun" w:cs="Arial"/>
          <w:sz w:val="24"/>
          <w:szCs w:val="24"/>
          <w:highlight w:val="none"/>
          <w:lang w:eastAsia="zh-CN"/>
        </w:rPr>
        <w:t>choice</w:t>
      </w:r>
      <w:r>
        <w:rPr>
          <w:rFonts w:hint="default" w:ascii="Arial" w:hAnsi="Arial" w:eastAsia="SimSun" w:cs="Arial"/>
          <w:sz w:val="24"/>
          <w:szCs w:val="24"/>
          <w:highlight w:val="none"/>
          <w:lang w:val="en-GB" w:eastAsia="zh-CN"/>
        </w:rPr>
        <w:t>.</w:t>
      </w: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rPr>
      </w:pPr>
      <w:r>
        <w:rPr>
          <w:rFonts w:hint="default" w:ascii="Arial" w:hAnsi="Arial" w:eastAsia="SimSun" w:cs="Arial"/>
          <w:b/>
          <w:sz w:val="24"/>
          <w:szCs w:val="24"/>
          <w:highlight w:val="none"/>
        </w:rPr>
        <w:t xml:space="preserve">H1: There is a significant positive relationship between </w:t>
      </w:r>
      <w:bookmarkStart w:id="188" w:name="OLE_LINK5"/>
      <w:r>
        <w:rPr>
          <w:rFonts w:hint="default" w:ascii="Arial" w:hAnsi="Arial" w:eastAsia="SimSun" w:cs="Arial"/>
          <w:b/>
          <w:sz w:val="24"/>
          <w:szCs w:val="24"/>
          <w:highlight w:val="none"/>
          <w:lang w:eastAsia="zh-CN"/>
        </w:rPr>
        <w:t>platform</w:t>
      </w:r>
      <w:bookmarkEnd w:id="188"/>
      <w:r>
        <w:rPr>
          <w:rFonts w:hint="default" w:ascii="Arial" w:hAnsi="Arial" w:eastAsia="SimSun" w:cs="Arial"/>
          <w:b/>
          <w:sz w:val="24"/>
          <w:szCs w:val="24"/>
          <w:highlight w:val="none"/>
        </w:rPr>
        <w:t xml:space="preserve"> design and </w:t>
      </w:r>
      <w:r>
        <w:rPr>
          <w:rFonts w:hint="default" w:ascii="Arial" w:hAnsi="Arial" w:cs="Arial" w:eastAsiaTheme="majorEastAsia"/>
          <w:b/>
          <w:bCs/>
          <w:sz w:val="24"/>
          <w:szCs w:val="24"/>
          <w:highlight w:val="none"/>
          <w:lang w:eastAsia="ja-JP"/>
        </w:rPr>
        <w:t xml:space="preserve">e-loyalty among online customers </w:t>
      </w:r>
      <w:r>
        <w:rPr>
          <w:rFonts w:hint="default" w:ascii="Arial" w:hAnsi="Arial" w:eastAsia="SimSun" w:cs="Arial"/>
          <w:b/>
          <w:sz w:val="24"/>
          <w:szCs w:val="24"/>
          <w:highlight w:val="none"/>
        </w:rPr>
        <w:t>in Malaysia.</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r>
        <w:rPr>
          <w:rFonts w:hint="default" w:ascii="Arial" w:hAnsi="Arial" w:eastAsia="SimSun" w:cs="Arial"/>
          <w:sz w:val="24"/>
          <w:szCs w:val="24"/>
          <w:highlight w:val="none"/>
        </w:rPr>
        <w:t xml:space="preserve">Based on table 5.1, the hypothesis result shows a </w:t>
      </w:r>
      <w:r>
        <w:rPr>
          <w:rFonts w:hint="default" w:ascii="Arial" w:hAnsi="Arial" w:eastAsia="SimSun" w:cs="Arial"/>
          <w:sz w:val="24"/>
          <w:szCs w:val="24"/>
          <w:highlight w:val="none"/>
          <w:lang w:eastAsia="zh-CN"/>
        </w:rPr>
        <w:t>positive</w:t>
      </w:r>
      <w:r>
        <w:rPr>
          <w:rFonts w:hint="default" w:ascii="Arial" w:hAnsi="Arial" w:eastAsia="SimSun" w:cs="Arial"/>
          <w:sz w:val="24"/>
          <w:szCs w:val="24"/>
          <w:highlight w:val="none"/>
        </w:rPr>
        <w:t xml:space="preserve"> relationship</w:t>
      </w:r>
      <w:r>
        <w:rPr>
          <w:rFonts w:hint="default" w:ascii="Arial" w:hAnsi="Arial" w:eastAsia="SimSun" w:cs="Arial"/>
          <w:sz w:val="24"/>
          <w:szCs w:val="24"/>
          <w:highlight w:val="none"/>
          <w:lang w:eastAsia="zh-CN"/>
        </w:rPr>
        <w:t xml:space="preserve"> </w:t>
      </w:r>
      <w:r>
        <w:rPr>
          <w:rFonts w:hint="default" w:ascii="Arial" w:hAnsi="Arial" w:eastAsia="SimSun" w:cs="Arial"/>
          <w:sz w:val="24"/>
          <w:szCs w:val="24"/>
          <w:highlight w:val="none"/>
        </w:rPr>
        <w:t xml:space="preserve">between </w:t>
      </w:r>
      <w:r>
        <w:rPr>
          <w:rFonts w:hint="default" w:ascii="Arial" w:hAnsi="Arial" w:eastAsia="SimSun" w:cs="Arial"/>
          <w:sz w:val="24"/>
          <w:szCs w:val="24"/>
          <w:highlight w:val="none"/>
          <w:lang w:eastAsia="zh-CN"/>
        </w:rPr>
        <w:t>platform design</w:t>
      </w:r>
      <w:r>
        <w:rPr>
          <w:rFonts w:hint="default" w:ascii="Arial" w:hAnsi="Arial" w:eastAsia="SimSun" w:cs="Arial"/>
          <w:sz w:val="24"/>
          <w:szCs w:val="24"/>
          <w:highlight w:val="none"/>
        </w:rPr>
        <w:t xml:space="preserve"> and e-loyalty among online customers in Malaysia. It can be seen from the value of Pearson correlations of </w:t>
      </w:r>
      <w:r>
        <w:rPr>
          <w:rFonts w:hint="default" w:ascii="Arial" w:hAnsi="Arial" w:eastAsia="SimSun" w:cs="Arial"/>
          <w:sz w:val="24"/>
          <w:szCs w:val="24"/>
          <w:highlight w:val="none"/>
          <w:lang w:eastAsia="ja-JP"/>
        </w:rPr>
        <w:t>0.</w:t>
      </w:r>
      <w:r>
        <w:rPr>
          <w:rFonts w:hint="default" w:ascii="Arial" w:hAnsi="Arial" w:eastAsia="SimSun" w:cs="Arial"/>
          <w:sz w:val="24"/>
          <w:szCs w:val="24"/>
          <w:highlight w:val="none"/>
          <w:lang w:eastAsia="zh-CN"/>
        </w:rPr>
        <w:t xml:space="preserve">019 </w:t>
      </w:r>
      <w:r>
        <w:rPr>
          <w:rFonts w:hint="default" w:ascii="Arial" w:hAnsi="Arial" w:eastAsia="SimSun" w:cs="Arial"/>
          <w:sz w:val="24"/>
          <w:szCs w:val="24"/>
          <w:highlight w:val="none"/>
        </w:rPr>
        <w:t xml:space="preserve">and the beta value of </w:t>
      </w:r>
      <w:r>
        <w:rPr>
          <w:rFonts w:hint="default" w:ascii="Arial" w:hAnsi="Arial" w:eastAsia="SimSun" w:cs="Arial"/>
          <w:sz w:val="24"/>
          <w:szCs w:val="24"/>
          <w:highlight w:val="none"/>
          <w:lang w:val="en-GB" w:eastAsia="ja-JP"/>
        </w:rPr>
        <w:t>0.</w:t>
      </w:r>
      <w:r>
        <w:rPr>
          <w:rFonts w:hint="default" w:ascii="Arial" w:hAnsi="Arial" w:eastAsia="SimSun" w:cs="Arial"/>
          <w:sz w:val="24"/>
          <w:szCs w:val="24"/>
          <w:highlight w:val="none"/>
          <w:lang w:eastAsia="zh-CN"/>
        </w:rPr>
        <w:t>105</w:t>
      </w:r>
      <w:r>
        <w:rPr>
          <w:rFonts w:hint="default" w:ascii="Arial" w:hAnsi="Arial" w:eastAsia="SimSun" w:cs="Arial"/>
          <w:sz w:val="24"/>
          <w:szCs w:val="24"/>
          <w:highlight w:val="none"/>
        </w:rPr>
        <w:t xml:space="preserve">. It proves that there is a positive relationship between </w:t>
      </w:r>
      <w:r>
        <w:rPr>
          <w:rFonts w:hint="default" w:ascii="Arial" w:hAnsi="Arial" w:eastAsia="SimSun" w:cs="Arial"/>
          <w:sz w:val="24"/>
          <w:szCs w:val="24"/>
          <w:highlight w:val="none"/>
          <w:lang w:eastAsia="zh-CN"/>
        </w:rPr>
        <w:t xml:space="preserve">platform </w:t>
      </w:r>
      <w:r>
        <w:rPr>
          <w:rFonts w:hint="default" w:ascii="Arial" w:hAnsi="Arial" w:eastAsia="SimSun" w:cs="Arial"/>
          <w:sz w:val="24"/>
          <w:szCs w:val="24"/>
          <w:highlight w:val="none"/>
        </w:rPr>
        <w:t>design and e-loyalty among online customers in Malaysia as well as it has a correlation found between these two variables. This outcome</w:t>
      </w:r>
      <w:r>
        <w:rPr>
          <w:rFonts w:hint="default" w:ascii="Arial" w:hAnsi="Arial" w:eastAsia="SimSun" w:cs="Arial"/>
          <w:sz w:val="24"/>
          <w:szCs w:val="24"/>
          <w:highlight w:val="none"/>
          <w:lang w:eastAsia="zh-CN"/>
        </w:rPr>
        <w:t xml:space="preserve"> </w:t>
      </w:r>
      <w:r>
        <w:rPr>
          <w:rFonts w:hint="default" w:ascii="Arial" w:hAnsi="Arial" w:eastAsia="SimSun" w:cs="Arial"/>
          <w:sz w:val="24"/>
          <w:szCs w:val="24"/>
          <w:highlight w:val="none"/>
        </w:rPr>
        <w:t xml:space="preserve">is similar to Butt et al. (2018) as they said that </w:t>
      </w:r>
      <w:r>
        <w:rPr>
          <w:rFonts w:hint="default" w:ascii="Arial" w:hAnsi="Arial" w:eastAsia="SimSun" w:cs="Arial"/>
          <w:sz w:val="24"/>
          <w:szCs w:val="24"/>
          <w:highlight w:val="none"/>
          <w:lang w:eastAsia="zh-CN"/>
        </w:rPr>
        <w:t>platform</w:t>
      </w:r>
      <w:r>
        <w:rPr>
          <w:rFonts w:hint="default" w:ascii="Arial" w:hAnsi="Arial" w:eastAsia="SimSun" w:cs="Arial"/>
          <w:sz w:val="24"/>
          <w:szCs w:val="24"/>
          <w:highlight w:val="none"/>
        </w:rPr>
        <w:t xml:space="preserve"> design is a significant source to make a great first impression in the consumer's mind which attracts them to trade with the e-retailer and become loyal customers in the future.</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rPr>
      </w:pPr>
      <w:r>
        <w:rPr>
          <w:rFonts w:hint="default" w:ascii="Arial" w:hAnsi="Arial" w:cs="Arial" w:eastAsiaTheme="majorEastAsia"/>
          <w:b/>
          <w:bCs/>
          <w:sz w:val="24"/>
          <w:szCs w:val="24"/>
          <w:highlight w:val="none"/>
          <w:lang w:eastAsia="ja-JP"/>
        </w:rPr>
        <w:t xml:space="preserve">H2: There is a significant </w:t>
      </w:r>
      <w:bookmarkStart w:id="189" w:name="OLE_LINK22"/>
      <w:r>
        <w:rPr>
          <w:rFonts w:hint="default" w:ascii="Arial" w:hAnsi="Arial" w:cs="Arial" w:eastAsiaTheme="majorEastAsia"/>
          <w:b/>
          <w:bCs/>
          <w:sz w:val="24"/>
          <w:szCs w:val="24"/>
          <w:highlight w:val="none"/>
          <w:lang w:eastAsia="ja-JP"/>
        </w:rPr>
        <w:t xml:space="preserve">positive </w:t>
      </w:r>
      <w:bookmarkEnd w:id="189"/>
      <w:r>
        <w:rPr>
          <w:rFonts w:hint="default" w:ascii="Arial" w:hAnsi="Arial" w:cs="Arial" w:eastAsiaTheme="majorEastAsia"/>
          <w:b/>
          <w:bCs/>
          <w:sz w:val="24"/>
          <w:szCs w:val="24"/>
          <w:highlight w:val="none"/>
          <w:lang w:eastAsia="ja-JP"/>
        </w:rPr>
        <w:t>relationship between security and e-loyalty among online customers in Malaysia.</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eastAsia="SimSun" w:cs="Arial"/>
          <w:sz w:val="24"/>
          <w:szCs w:val="24"/>
          <w:highlight w:val="none"/>
        </w:rPr>
        <w:t xml:space="preserve">According to table 5.1, the hypothesis result shows a positive relationship to be found between security and e-loyalty among online customers in Malaysia. The Pearson’s correlation value of a security with e-loyalty is 0.045 and the beta value is 0.090 which possesses a positive relationship. This factor is accepted due to its significant value is Less than 0.05. So, this is supported by Ponirin, Scott, and Heidt (2015) where they found that a perceived lack of security is the main reason for customers to leave the </w:t>
      </w:r>
      <w:r>
        <w:rPr>
          <w:rFonts w:hint="default" w:ascii="Arial" w:hAnsi="Arial" w:eastAsia="SimSun" w:cs="Arial"/>
          <w:sz w:val="24"/>
          <w:szCs w:val="24"/>
          <w:highlight w:val="none"/>
          <w:lang w:val="en-US"/>
        </w:rPr>
        <w:t>platform</w:t>
      </w:r>
      <w:r>
        <w:rPr>
          <w:rFonts w:hint="default" w:ascii="Arial" w:hAnsi="Arial" w:eastAsia="SimSun" w:cs="Arial"/>
          <w:sz w:val="24"/>
          <w:szCs w:val="24"/>
          <w:highlight w:val="none"/>
        </w:rPr>
        <w:t>. A significant result has been obtained between security and e-loyalty.</w:t>
      </w:r>
    </w:p>
    <w:p>
      <w:pPr>
        <w:pageBreakBefore w:val="0"/>
        <w:widowControl/>
        <w:kinsoku/>
        <w:wordWrap/>
        <w:overflowPunct/>
        <w:topLinePunct w:val="0"/>
        <w:bidi w:val="0"/>
        <w:snapToGrid/>
        <w:spacing w:line="360" w:lineRule="auto"/>
        <w:jc w:val="both"/>
        <w:textAlignment w:val="auto"/>
        <w:rPr>
          <w:rFonts w:hint="default" w:ascii="Arial" w:hAnsi="Arial" w:cs="Arial" w:eastAsiaTheme="majorEastAsia"/>
          <w:b/>
          <w:bCs/>
          <w:sz w:val="24"/>
          <w:szCs w:val="24"/>
          <w:highlight w:val="none"/>
          <w:lang w:eastAsia="ja-JP"/>
        </w:rPr>
      </w:pPr>
      <w:r>
        <w:rPr>
          <w:rFonts w:hint="default" w:ascii="Arial" w:hAnsi="Arial" w:cs="Arial" w:eastAsiaTheme="majorEastAsia"/>
          <w:b/>
          <w:bCs/>
          <w:sz w:val="24"/>
          <w:szCs w:val="24"/>
          <w:highlight w:val="none"/>
          <w:lang w:eastAsia="ja-JP"/>
        </w:rPr>
        <w:t xml:space="preserve">H3: There is a significant positive relationship between </w:t>
      </w:r>
      <w:r>
        <w:rPr>
          <w:rFonts w:hint="default" w:ascii="Arial" w:hAnsi="Arial" w:eastAsia="SimSun" w:cs="Arial"/>
          <w:b/>
          <w:bCs/>
          <w:sz w:val="24"/>
          <w:szCs w:val="24"/>
          <w:highlight w:val="none"/>
          <w:lang w:eastAsia="zh-CN"/>
        </w:rPr>
        <w:t>choice</w:t>
      </w:r>
      <w:r>
        <w:rPr>
          <w:rFonts w:hint="default" w:ascii="Arial" w:hAnsi="Arial" w:cs="Arial" w:eastAsiaTheme="majorEastAsia"/>
          <w:b/>
          <w:bCs/>
          <w:sz w:val="24"/>
          <w:szCs w:val="24"/>
          <w:highlight w:val="none"/>
          <w:lang w:eastAsia="ja-JP"/>
        </w:rPr>
        <w:t xml:space="preserve"> and e-loyalty among online customers in Malaysia.</w:t>
      </w:r>
    </w:p>
    <w:p>
      <w:pPr>
        <w:pageBreakBefore w:val="0"/>
        <w:widowControl/>
        <w:kinsoku/>
        <w:wordWrap/>
        <w:overflowPunct/>
        <w:topLinePunct w:val="0"/>
        <w:bidi w:val="0"/>
        <w:snapToGrid/>
        <w:spacing w:line="360" w:lineRule="auto"/>
        <w:jc w:val="both"/>
        <w:textAlignment w:val="auto"/>
        <w:rPr>
          <w:rFonts w:hint="default" w:ascii="Arial" w:hAnsi="Arial" w:eastAsia="SimSun" w:cs="Arial"/>
          <w:bCs/>
          <w:sz w:val="24"/>
          <w:szCs w:val="24"/>
          <w:highlight w:val="none"/>
          <w:lang w:eastAsia="zh-CN"/>
        </w:rPr>
      </w:pPr>
      <w:r>
        <w:rPr>
          <w:rFonts w:hint="default" w:ascii="Arial" w:hAnsi="Arial" w:eastAsia="SimSun" w:cs="Arial"/>
          <w:sz w:val="24"/>
          <w:szCs w:val="24"/>
          <w:highlight w:val="none"/>
        </w:rPr>
        <w:t>Table 5.1 demonstrates the relationship between choice and e-loyalty among online customers in Malaysia holds a positive correlation. The value of Pearson correlations is 0.000 and the beta value is 0.389 which belongs to correlation in the connection between choice and e-loyalty. There is a result shared by Al-dweeri, Obeidat, Al-dwiry, Alshurideh, &amp; Alhorani (2017) with a similar outcome that has identified that choice has a positive and significant relationship to e-loyalty. due to customers pay high expectations to get better choices while they are doing online shopping. The e-commerce platform that gets to serves customers better will gain high repurchasing opportunities and convert more loyal customers.</w:t>
      </w:r>
    </w:p>
    <w:p>
      <w:pPr>
        <w:pageBreakBefore w:val="0"/>
        <w:widowControl/>
        <w:kinsoku/>
        <w:wordWrap/>
        <w:overflowPunct/>
        <w:topLinePunct w:val="0"/>
        <w:bidi w:val="0"/>
        <w:snapToGrid/>
        <w:spacing w:line="360" w:lineRule="auto"/>
        <w:jc w:val="both"/>
        <w:textAlignment w:val="auto"/>
        <w:rPr>
          <w:rFonts w:hint="default" w:ascii="Arial" w:hAnsi="Arial" w:eastAsia="SimSun" w:cs="Arial"/>
          <w:b/>
          <w:sz w:val="24"/>
          <w:szCs w:val="24"/>
          <w:highlight w:val="none"/>
          <w:shd w:val="clear" w:color="auto" w:fill="FFFFFF"/>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90" w:name="_Toc5262"/>
      <w:r>
        <w:rPr>
          <w:rFonts w:hint="default" w:ascii="Arial" w:hAnsi="Arial" w:cs="Arial"/>
          <w:sz w:val="24"/>
          <w:szCs w:val="24"/>
          <w:highlight w:val="none"/>
        </w:rPr>
        <w:t>5.3 Implication of the Study</w:t>
      </w:r>
      <w:bookmarkEnd w:id="190"/>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lang w:eastAsia="ja-JP"/>
        </w:rPr>
      </w:pPr>
    </w:p>
    <w:p>
      <w:pPr>
        <w:pageBreakBefore w:val="0"/>
        <w:widowControl/>
        <w:kinsoku/>
        <w:wordWrap/>
        <w:overflowPunct/>
        <w:topLinePunct w:val="0"/>
        <w:bidi w:val="0"/>
        <w:snapToGrid/>
        <w:spacing w:line="360" w:lineRule="auto"/>
        <w:jc w:val="both"/>
        <w:textAlignment w:val="auto"/>
        <w:rPr>
          <w:rFonts w:hint="default" w:ascii="Arial" w:hAnsi="Arial" w:eastAsia="SimSun" w:cs="Arial"/>
          <w:color w:val="000000" w:themeColor="text1"/>
          <w:sz w:val="24"/>
          <w:szCs w:val="24"/>
          <w:highlight w:val="none"/>
          <w:shd w:val="clear" w:color="auto" w:fill="FFFFFF"/>
          <w14:textFill>
            <w14:solidFill>
              <w14:schemeClr w14:val="tx1"/>
            </w14:solidFill>
          </w14:textFill>
        </w:rPr>
      </w:pPr>
      <w:r>
        <w:rPr>
          <w:rFonts w:hint="default" w:ascii="Arial" w:hAnsi="Arial" w:eastAsia="SimSun" w:cs="Arial"/>
          <w:color w:val="000000" w:themeColor="text1"/>
          <w:sz w:val="24"/>
          <w:szCs w:val="24"/>
          <w:highlight w:val="none"/>
          <w:shd w:val="clear" w:color="auto" w:fill="FFFFFF"/>
          <w14:textFill>
            <w14:solidFill>
              <w14:schemeClr w14:val="tx1"/>
            </w14:solidFill>
          </w14:textFill>
        </w:rPr>
        <w:t>This study is conducted to measure the factors influencing customer e-loyalty among online customers in Malaysia. All the data collected is based on the distribution of questionnaires in the Klang Valley area to identify the customer buying behavior and their expectation to purchase in the e-store. According to this research, the final result illustrated that the variables of platform design, security, and choice have a positive relationship with customer e-loyalty.</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 xml:space="preserve"> </w:t>
      </w:r>
      <w:r>
        <w:rPr>
          <w:rFonts w:hint="default" w:ascii="Arial" w:hAnsi="Arial" w:eastAsia="SimSun" w:cs="Arial"/>
          <w:color w:val="000000" w:themeColor="text1"/>
          <w:sz w:val="24"/>
          <w:szCs w:val="24"/>
          <w:highlight w:val="none"/>
          <w:shd w:val="clear" w:color="auto" w:fill="FFFFFF"/>
          <w14:textFill>
            <w14:solidFill>
              <w14:schemeClr w14:val="tx1"/>
            </w14:solidFill>
          </w14:textFill>
        </w:rPr>
        <w:t>Hence, this statement is useful for the e-commerce platform to make improvements of themselves to gain competitive advantages against its rivals.</w:t>
      </w:r>
    </w:p>
    <w:p>
      <w:pPr>
        <w:pageBreakBefore w:val="0"/>
        <w:widowControl/>
        <w:kinsoku/>
        <w:wordWrap/>
        <w:overflowPunct/>
        <w:topLinePunct w:val="0"/>
        <w:bidi w:val="0"/>
        <w:snapToGrid/>
        <w:spacing w:line="360" w:lineRule="auto"/>
        <w:jc w:val="both"/>
        <w:textAlignment w:val="auto"/>
        <w:rPr>
          <w:rFonts w:hint="default" w:ascii="Arial" w:hAnsi="Arial" w:eastAsia="SimSun" w:cs="Arial"/>
          <w:color w:val="000000" w:themeColor="text1"/>
          <w:sz w:val="24"/>
          <w:szCs w:val="24"/>
          <w:highlight w:val="none"/>
          <w:shd w:val="clear" w:color="auto" w:fill="FFFFFF"/>
          <w14:textFill>
            <w14:solidFill>
              <w14:schemeClr w14:val="tx1"/>
            </w14:solidFill>
          </w14:textFill>
        </w:rPr>
      </w:pPr>
      <w:r>
        <w:rPr>
          <w:rFonts w:hint="default" w:ascii="Arial" w:hAnsi="Arial" w:eastAsia="SimSun" w:cs="Arial"/>
          <w:color w:val="000000" w:themeColor="text1"/>
          <w:sz w:val="24"/>
          <w:szCs w:val="24"/>
          <w:highlight w:val="none"/>
          <w:shd w:val="clear" w:color="auto" w:fill="FFFFFF"/>
          <w14:textFill>
            <w14:solidFill>
              <w14:schemeClr w14:val="tx1"/>
            </w14:solidFill>
          </w14:textFill>
        </w:rPr>
        <w:t xml:space="preserve">Firstly, </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platform</w:t>
      </w:r>
      <w:r>
        <w:rPr>
          <w:rFonts w:hint="default" w:ascii="Arial" w:hAnsi="Arial" w:eastAsia="SimSun" w:cs="Arial"/>
          <w:color w:val="000000" w:themeColor="text1"/>
          <w:sz w:val="24"/>
          <w:szCs w:val="24"/>
          <w:highlight w:val="none"/>
          <w:shd w:val="clear" w:color="auto" w:fill="FFFFFF"/>
          <w14:textFill>
            <w14:solidFill>
              <w14:schemeClr w14:val="tx1"/>
            </w14:solidFill>
          </w14:textFill>
        </w:rPr>
        <w:t xml:space="preserve"> design is one of the factors that will affect customer e-loyalty. The data shown has made the e-retailer aware of this issue and strive to decorate and design their company's </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 xml:space="preserve">e-commerce platform </w:t>
      </w:r>
      <w:r>
        <w:rPr>
          <w:rFonts w:hint="default" w:ascii="Arial" w:hAnsi="Arial" w:eastAsia="SimSun" w:cs="Arial"/>
          <w:color w:val="000000" w:themeColor="text1"/>
          <w:sz w:val="24"/>
          <w:szCs w:val="24"/>
          <w:highlight w:val="none"/>
          <w:shd w:val="clear" w:color="auto" w:fill="FFFFFF"/>
          <w14:textFill>
            <w14:solidFill>
              <w14:schemeClr w14:val="tx1"/>
            </w14:solidFill>
          </w14:textFill>
        </w:rPr>
        <w:t xml:space="preserve">with a beautiful surface as well as increase the searching and payment function. This would help the customers to decide whether want to stay in the </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e-commerce platform</w:t>
      </w:r>
      <w:r>
        <w:rPr>
          <w:rFonts w:hint="default" w:ascii="Arial" w:hAnsi="Arial" w:eastAsia="SimSun" w:cs="Arial"/>
          <w:color w:val="000000" w:themeColor="text1"/>
          <w:sz w:val="24"/>
          <w:szCs w:val="24"/>
          <w:highlight w:val="none"/>
          <w:shd w:val="clear" w:color="auto" w:fill="FFFFFF"/>
          <w14:textFill>
            <w14:solidFill>
              <w14:schemeClr w14:val="tx1"/>
            </w14:solidFill>
          </w14:textFill>
        </w:rPr>
        <w:t xml:space="preserve"> and make further research on the products and services the company has offered. </w:t>
      </w:r>
    </w:p>
    <w:p>
      <w:pPr>
        <w:pageBreakBefore w:val="0"/>
        <w:widowControl/>
        <w:kinsoku/>
        <w:wordWrap/>
        <w:overflowPunct/>
        <w:topLinePunct w:val="0"/>
        <w:bidi w:val="0"/>
        <w:snapToGrid/>
        <w:spacing w:line="360" w:lineRule="auto"/>
        <w:jc w:val="both"/>
        <w:textAlignment w:val="auto"/>
        <w:rPr>
          <w:rFonts w:hint="default" w:ascii="Arial" w:hAnsi="Arial" w:eastAsia="SimSun" w:cs="Arial"/>
          <w:color w:val="000000" w:themeColor="text1"/>
          <w:sz w:val="24"/>
          <w:szCs w:val="24"/>
          <w:highlight w:val="none"/>
          <w:shd w:val="clear" w:color="auto" w:fill="FFFFFF"/>
          <w14:textFill>
            <w14:solidFill>
              <w14:schemeClr w14:val="tx1"/>
            </w14:solidFill>
          </w14:textFill>
        </w:rPr>
      </w:pPr>
      <w:r>
        <w:rPr>
          <w:rFonts w:hint="default" w:ascii="Arial" w:hAnsi="Arial" w:eastAsia="SimSun" w:cs="Arial"/>
          <w:color w:val="000000" w:themeColor="text1"/>
          <w:sz w:val="24"/>
          <w:szCs w:val="24"/>
          <w:highlight w:val="none"/>
          <w:shd w:val="clear" w:color="auto" w:fill="FFFFFF"/>
          <w14:textFill>
            <w14:solidFill>
              <w14:schemeClr w14:val="tx1"/>
            </w14:solidFill>
          </w14:textFill>
        </w:rPr>
        <w:t>Next, the e-commerce platform that has many choices will gain customer e-loyalty. Currently, customers are willing to trade with an e-commerce platform that performs well in taking care of the customers’ needs and preferences. This helps the organization to build a long-run relationship with its existing customers. E-commerce platforms should put more concern with these factors and maybe, feedback can be collected to know the space for improvement that can make the company grow</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ing</w:t>
      </w:r>
      <w:r>
        <w:rPr>
          <w:rFonts w:hint="default" w:ascii="Arial" w:hAnsi="Arial" w:eastAsia="SimSun" w:cs="Arial"/>
          <w:color w:val="000000" w:themeColor="text1"/>
          <w:sz w:val="24"/>
          <w:szCs w:val="24"/>
          <w:highlight w:val="none"/>
          <w:shd w:val="clear" w:color="auto" w:fill="FFFFFF"/>
          <w14:textFill>
            <w14:solidFill>
              <w14:schemeClr w14:val="tx1"/>
            </w14:solidFill>
          </w14:textFill>
        </w:rPr>
        <w:t xml:space="preserve"> better. For example, giving good choice helps in retaining existing satisfied customer where it simultaneously can increase word-of-mouth. </w:t>
      </w:r>
    </w:p>
    <w:p>
      <w:pPr>
        <w:pageBreakBefore w:val="0"/>
        <w:widowControl/>
        <w:kinsoku/>
        <w:wordWrap/>
        <w:overflowPunct/>
        <w:topLinePunct w:val="0"/>
        <w:bidi w:val="0"/>
        <w:snapToGrid/>
        <w:spacing w:line="360" w:lineRule="auto"/>
        <w:jc w:val="both"/>
        <w:textAlignment w:val="auto"/>
        <w:rPr>
          <w:rFonts w:hint="default" w:ascii="Arial" w:hAnsi="Arial" w:eastAsia="SimSun" w:cs="Arial"/>
          <w:color w:val="000000" w:themeColor="text1"/>
          <w:sz w:val="24"/>
          <w:szCs w:val="24"/>
          <w:highlight w:val="none"/>
          <w:shd w:val="clear" w:color="auto" w:fill="FFFFFF"/>
          <w14:textFill>
            <w14:solidFill>
              <w14:schemeClr w14:val="tx1"/>
            </w14:solidFill>
          </w14:textFill>
        </w:rPr>
      </w:pPr>
      <w:r>
        <w:rPr>
          <w:rFonts w:hint="default" w:ascii="Arial" w:hAnsi="Arial" w:eastAsia="SimSun" w:cs="Arial"/>
          <w:color w:val="000000" w:themeColor="text1"/>
          <w:sz w:val="24"/>
          <w:szCs w:val="24"/>
          <w:highlight w:val="none"/>
          <w:shd w:val="clear" w:color="auto" w:fill="FFFFFF"/>
          <w14:textFill>
            <w14:solidFill>
              <w14:schemeClr w14:val="tx1"/>
            </w14:solidFill>
          </w14:textFill>
        </w:rPr>
        <w:t>Thirdly, the result of this research benefits those e-commerce platforms. This research has become a guideline for them to assess how to grow their business and maximize the profit of the company. Nevertheless, there is an advantage for future analysts who are interesting in researching a similar topic as is. Through referring to this study, future analysts will get the ideas and pieces of knowledge on the topic of factors influencing e-loyalty among online customers. While other readers will also get to know the pieces of knowledge of the current online market trend and customer buying behavior.</w:t>
      </w:r>
    </w:p>
    <w:p>
      <w:pPr>
        <w:pageBreakBefore w:val="0"/>
        <w:widowControl/>
        <w:kinsoku/>
        <w:wordWrap/>
        <w:overflowPunct/>
        <w:topLinePunct w:val="0"/>
        <w:bidi w:val="0"/>
        <w:snapToGrid/>
        <w:spacing w:line="360" w:lineRule="auto"/>
        <w:jc w:val="both"/>
        <w:textAlignment w:val="auto"/>
        <w:rPr>
          <w:rFonts w:hint="default" w:ascii="Arial" w:hAnsi="Arial" w:eastAsia="SimSun" w:cs="Arial"/>
          <w:color w:val="000000" w:themeColor="text1"/>
          <w:sz w:val="24"/>
          <w:szCs w:val="24"/>
          <w:highlight w:val="none"/>
          <w:shd w:val="clear" w:color="auto" w:fill="FFFFFF"/>
          <w14:textFill>
            <w14:solidFill>
              <w14:schemeClr w14:val="tx1"/>
            </w14:solidFill>
          </w14:textFill>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91" w:name="_Toc15689"/>
      <w:r>
        <w:rPr>
          <w:rFonts w:hint="default" w:ascii="Arial" w:hAnsi="Arial" w:cs="Arial"/>
          <w:sz w:val="24"/>
          <w:szCs w:val="24"/>
          <w:highlight w:val="none"/>
        </w:rPr>
        <w:t>5.4 Limitation of the Study</w:t>
      </w:r>
      <w:bookmarkEnd w:id="191"/>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 xml:space="preserve">While completing this research, there are certain limitations to be found out. The main limitation is related to the sample size being investigated. This would affect the research outcomes as the sample size being chosen is small which only includes the perceptions of individuals with 247 respondents' data. Additionally, a small sample size always leads to an increase in the margin of error and sampling bias. So, the result of this research may alter if the increases in sample size and target population will do.  Furthermore, it is observed that the sample was collected based on the Malaysian context. Hence, the generalizability to other nations might be limited due to the differences in cultural behavioral and lifestyle behaviors. The behavioral thinking of individual in Malaysia may be different in other countries which are unable to generalize this study to fit all countries’ research. Therefore, it needs to take several investigations for the selection of choices before certain generalizing comments can be created. Future analysts must think of what research framework that they want to do to perform their ideal research outcomes that can benefit a certain group of people, society, economy, or even the country. </w:t>
      </w:r>
    </w:p>
    <w:p>
      <w:pPr>
        <w:pageBreakBefore w:val="0"/>
        <w:widowControl/>
        <w:kinsoku/>
        <w:wordWrap/>
        <w:overflowPunct/>
        <w:topLinePunct w:val="0"/>
        <w:bidi w:val="0"/>
        <w:snapToGrid/>
        <w:spacing w:line="360" w:lineRule="auto"/>
        <w:jc w:val="both"/>
        <w:textAlignment w:val="auto"/>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 xml:space="preserve">Besides that, in gathering the information, this study also escaped the possibility of respondents who might not have the experience as the factors have proposed in this study. As an example, there might have respondents who have never utilized or experienced </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online shopping.</w:t>
      </w: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 xml:space="preserve">Last but not least, the variables may be found too common or had been done by many researchers in the past. So, the assessment of the research can be broader which includes different factors that have never been used in this study. Innovation can be placed to extract the ideal factors which have relation to e-loyalty among online customers no matter in which countries. It is because the e-commerce trend often changes rapidly and hence continuous study should be done to prove the effectiveness of those factors to understand whether they still have a significant influence on e-loyalty. </w:t>
      </w:r>
    </w:p>
    <w:p>
      <w:pPr>
        <w:pageBreakBefore w:val="0"/>
        <w:widowControl/>
        <w:kinsoku/>
        <w:wordWrap/>
        <w:overflowPunct/>
        <w:topLinePunct w:val="0"/>
        <w:bidi w:val="0"/>
        <w:snapToGrid/>
        <w:spacing w:line="360" w:lineRule="auto"/>
        <w:jc w:val="both"/>
        <w:textAlignment w:val="auto"/>
        <w:rPr>
          <w:rFonts w:hint="default" w:ascii="Arial" w:hAnsi="Arial" w:cs="Arial"/>
          <w:b/>
          <w:color w:val="000000" w:themeColor="text1"/>
          <w:sz w:val="24"/>
          <w:szCs w:val="24"/>
          <w:highlight w:val="none"/>
          <w:shd w:val="clear" w:color="auto" w:fill="FFFFFF"/>
          <w14:textFill>
            <w14:solidFill>
              <w14:schemeClr w14:val="tx1"/>
            </w14:solidFill>
          </w14:textFill>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92" w:name="_Toc13876"/>
      <w:r>
        <w:rPr>
          <w:rFonts w:hint="default" w:ascii="Arial" w:hAnsi="Arial" w:cs="Arial"/>
          <w:sz w:val="24"/>
          <w:szCs w:val="24"/>
          <w:highlight w:val="none"/>
        </w:rPr>
        <w:t>5.5 Recommendation for Future Research</w:t>
      </w:r>
      <w:bookmarkEnd w:id="192"/>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 xml:space="preserve">Considering the limitations mentioned in the earlier subsection, several recommendations ought to provide a beneficial guide to enhance the findings for future study. First and foremost, future researchers can increase the sample size to get a more sufficient and reliable data set. This is because the population in Malaysia is large and the sample size for </w:t>
      </w:r>
      <w:r>
        <w:rPr>
          <w:rFonts w:hint="default" w:ascii="Arial" w:hAnsi="Arial" w:eastAsia="SimSun" w:cs="Arial"/>
          <w:color w:val="000000" w:themeColor="text1"/>
          <w:sz w:val="24"/>
          <w:szCs w:val="24"/>
          <w:highlight w:val="none"/>
          <w:shd w:val="clear" w:color="auto" w:fill="FFFFFF"/>
          <w:lang w:eastAsia="zh-CN"/>
          <w14:textFill>
            <w14:solidFill>
              <w14:schemeClr w14:val="tx1"/>
            </w14:solidFill>
          </w14:textFill>
        </w:rPr>
        <w:t>385</w:t>
      </w:r>
      <w:r>
        <w:rPr>
          <w:rFonts w:hint="default" w:ascii="Arial" w:hAnsi="Arial" w:cs="Arial"/>
          <w:color w:val="000000" w:themeColor="text1"/>
          <w:sz w:val="24"/>
          <w:szCs w:val="24"/>
          <w:highlight w:val="none"/>
          <w:shd w:val="clear" w:color="auto" w:fill="FFFFFF"/>
          <w14:textFill>
            <w14:solidFill>
              <w14:schemeClr w14:val="tx1"/>
            </w14:solidFill>
          </w14:textFill>
        </w:rPr>
        <w:t xml:space="preserve"> respondents doesn't provide accurate answers in this research topic. Hence, the sample size can be increased to acquire 500 respondents where the reliability of the study will also increase. </w:t>
      </w: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Moreover, an investigation should be made before some generalizing comments are created for further research on this topic. It is needed to study the factors in this research with additional population samples before generalization could be made, therefore, the validity and generalization level will increase. Other than that, the e-commerce platform has to give proper services to the customers to convert them into loyal customers and build a stronger bond. Therefore, e-commerce platforms need to update their insight or knowledge to provide what customers expected or needed. It can be attained by looking at the research publish online to make the performance of e-commerce platform better. It always has to make a continuous study on e-commerce because the trend moves rapidly and changes should make from an e-commerce platform to gain customer’s attraction and creditability by offering quality services.</w:t>
      </w: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bookmarkStart w:id="193" w:name="OLE_LINK7"/>
      <w:r>
        <w:rPr>
          <w:rFonts w:hint="default" w:ascii="Arial" w:hAnsi="Arial" w:cs="Arial"/>
          <w:color w:val="000000" w:themeColor="text1"/>
          <w:sz w:val="24"/>
          <w:szCs w:val="24"/>
          <w:highlight w:val="none"/>
          <w:shd w:val="clear" w:color="auto" w:fill="FFFFFF"/>
          <w14:textFill>
            <w14:solidFill>
              <w14:schemeClr w14:val="tx1"/>
            </w14:solidFill>
          </w14:textFill>
        </w:rPr>
        <w:t>Also, there are three independent variables are utilized to examine the factors influencing e-loyalty among online customers in Malaysia. In future studies, it is suggested to add more variables to this topic to find out more relevant factors that will influence customer e-loyalty. Many elements can be used to identify in further research, for example, SEQUAL (reliability, tangibles, assurance, responsiveness, empathy, services quality, availability, consistency, attitude) and WEBQUAL (design, ease of use, processing speed, tailored information, trust, response time, ease of understanding, innovativeness, on-line completeness). Also, increasing questions for each variable can be done to improve the result obtained. As well, it can increase the body knowledge on factors influencing customer e-loyalty among internet users in Malaysia.</w:t>
      </w:r>
    </w:p>
    <w:bookmarkEnd w:id="193"/>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Nevertheless, future analysts, E-commerce operators may look into the variables used in this study. Firstly, platform design should be concerned because customers will decide whether to stay or leave an e-commerce platform at first sight.</w:t>
      </w:r>
      <w:bookmarkStart w:id="194" w:name="OLE_LINK21"/>
      <w:r>
        <w:rPr>
          <w:rFonts w:hint="default" w:ascii="Arial" w:hAnsi="Arial" w:cs="Arial"/>
          <w:color w:val="000000" w:themeColor="text1"/>
          <w:sz w:val="24"/>
          <w:szCs w:val="24"/>
          <w:highlight w:val="none"/>
          <w:shd w:val="clear" w:color="auto" w:fill="FFFFFF"/>
          <w14:textFill>
            <w14:solidFill>
              <w14:schemeClr w14:val="tx1"/>
            </w14:solidFill>
          </w14:textFill>
        </w:rPr>
        <w:t xml:space="preserve"> So, it requires the e-commerce platform to invest in designing their company's website since it affects a lot of customer acquisition and customer retention.</w:t>
      </w:r>
    </w:p>
    <w:bookmarkEnd w:id="194"/>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Other than that, the e-commerce platform must concern the choice that provides to the customers. A good quality choice offered will be one of the reasons for the customers to make purchases in one e-commerce platform. Hence, the e-commerce platform should sustain in the marketplace by giving what other e-commerce platform doesn't provide. A good shopping experience can trigger the next purchase and satisfied customers will later become loyal customers to the company. And this would be the best situation where loyal customers as the biggest asset for one company to sustain in a long run.</w:t>
      </w: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r>
        <w:rPr>
          <w:rFonts w:hint="default" w:ascii="Arial" w:hAnsi="Arial" w:cs="Arial"/>
          <w:color w:val="000000" w:themeColor="text1"/>
          <w:sz w:val="24"/>
          <w:szCs w:val="24"/>
          <w:highlight w:val="none"/>
          <w:shd w:val="clear" w:color="auto" w:fill="FFFFFF"/>
          <w14:textFill>
            <w14:solidFill>
              <w14:schemeClr w14:val="tx1"/>
            </w14:solidFill>
          </w14:textFill>
        </w:rPr>
        <w:t>In this study, the security factor is also important, but further research on this topic is needed to understand whether it has a direct or indirect impact on the e-loyalty of online customers in Malaysia. Recently, many e-commerce platform users pay attention to security and privacy when they want to make online purchases, because they may feel insecure if they need to fill in personal data. However, advanced technology and improved technology protect customers, because a more powerful firewall has been established to reduce the risk of cybercrime attacks. It allows customers to use online services freely without encountering many security issues. Therefore, due to the rapid development of e-commerce trends, as the results may change over time, more in-depth research on this factor is needed.</w:t>
      </w:r>
    </w:p>
    <w:p>
      <w:pPr>
        <w:pageBreakBefore w:val="0"/>
        <w:widowControl/>
        <w:kinsoku/>
        <w:wordWrap/>
        <w:overflowPunct/>
        <w:topLinePunct w:val="0"/>
        <w:bidi w:val="0"/>
        <w:snapToGrid/>
        <w:spacing w:line="360" w:lineRule="auto"/>
        <w:jc w:val="both"/>
        <w:textAlignment w:val="auto"/>
        <w:rPr>
          <w:rFonts w:hint="default" w:ascii="Arial" w:hAnsi="Arial" w:cs="Arial"/>
          <w:color w:val="000000" w:themeColor="text1"/>
          <w:sz w:val="24"/>
          <w:szCs w:val="24"/>
          <w:highlight w:val="none"/>
          <w:shd w:val="clear" w:color="auto" w:fill="FFFFFF"/>
          <w14:textFill>
            <w14:solidFill>
              <w14:schemeClr w14:val="tx1"/>
            </w14:solidFill>
          </w14:textFill>
        </w:rPr>
      </w:pP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95" w:name="_Toc23760"/>
      <w:r>
        <w:rPr>
          <w:rFonts w:hint="default" w:ascii="Arial" w:hAnsi="Arial" w:cs="Arial"/>
          <w:sz w:val="24"/>
          <w:szCs w:val="24"/>
          <w:highlight w:val="none"/>
        </w:rPr>
        <w:t>5.6 Conclusion</w:t>
      </w:r>
      <w:bookmarkEnd w:id="195"/>
    </w:p>
    <w:p>
      <w:pPr>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r>
        <w:rPr>
          <w:rFonts w:hint="default" w:ascii="Arial" w:hAnsi="Arial" w:cs="Arial"/>
          <w:bCs/>
          <w:color w:val="000000" w:themeColor="text1"/>
          <w:sz w:val="24"/>
          <w:szCs w:val="24"/>
          <w:highlight w:val="none"/>
          <w14:textFill>
            <w14:solidFill>
              <w14:schemeClr w14:val="tx1"/>
            </w14:solidFill>
          </w14:textFill>
        </w:rPr>
        <w:t>Platform design, security, and choice are the significant factors that will affect customer e-loyalty.</w:t>
      </w: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r>
        <w:rPr>
          <w:rFonts w:hint="default" w:ascii="Arial" w:hAnsi="Arial" w:cs="Arial"/>
          <w:bCs/>
          <w:color w:val="000000" w:themeColor="text1"/>
          <w:sz w:val="24"/>
          <w:szCs w:val="24"/>
          <w:highlight w:val="none"/>
          <w14:textFill>
            <w14:solidFill>
              <w14:schemeClr w14:val="tx1"/>
            </w14:solidFill>
          </w14:textFill>
        </w:rPr>
        <w:t>The checkout process and search function designed by the e-commerce platform will be convenient for customers to use and be loyal to this platform. If the e-commerce platform protects the security of customers’ personal information, customers will trust this e-commerce platform and be loyal to this platform. If this platform can choose many products and services, customers will be satisfied and be loyal to this e-commerce platform.</w:t>
      </w: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r>
        <w:rPr>
          <w:rFonts w:hint="default" w:ascii="Arial" w:hAnsi="Arial" w:cs="Arial"/>
          <w:bCs/>
          <w:color w:val="000000" w:themeColor="text1"/>
          <w:sz w:val="24"/>
          <w:szCs w:val="24"/>
          <w:highlight w:val="none"/>
          <w14:textFill>
            <w14:solidFill>
              <w14:schemeClr w14:val="tx1"/>
            </w14:solidFill>
          </w14:textFill>
        </w:rPr>
        <w:t>The overall outcomes and implications of this study are discussed throughout this chapter. It has proven to have deeper findings of this research topic due to its limitation that stated in between. Hence, recommendations for future research regarding this research topic are given to guide the research direction. In the end, it creates a better understanding of factors influencing e-loyalty among online customers in Malaysia which is an important topic to know by e-retailers that engage in online business.</w:t>
      </w: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p>
    <w:bookmarkEnd w:id="2"/>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p>
    <w:p>
      <w:pPr>
        <w:pageBreakBefore w:val="0"/>
        <w:widowControl/>
        <w:kinsoku/>
        <w:wordWrap/>
        <w:overflowPunct/>
        <w:topLinePunct w:val="0"/>
        <w:bidi w:val="0"/>
        <w:snapToGrid/>
        <w:spacing w:line="360" w:lineRule="auto"/>
        <w:jc w:val="center"/>
        <w:textAlignment w:val="auto"/>
        <w:rPr>
          <w:rFonts w:hint="default" w:ascii="Arial" w:hAnsi="Arial" w:eastAsia="SimSun" w:cs="Arial"/>
          <w:b/>
          <w:bCs w:val="0"/>
          <w:color w:val="000000" w:themeColor="text1"/>
          <w:sz w:val="24"/>
          <w:szCs w:val="24"/>
          <w:highlight w:val="none"/>
          <w:lang w:val="en-US" w:eastAsia="zh-CN"/>
          <w14:textFill>
            <w14:solidFill>
              <w14:schemeClr w14:val="tx1"/>
            </w14:solidFill>
          </w14:textFill>
        </w:rPr>
      </w:pPr>
      <w:r>
        <w:rPr>
          <w:rFonts w:hint="default" w:ascii="Arial" w:hAnsi="Arial" w:eastAsia="SimSun" w:cs="Arial"/>
          <w:b/>
          <w:bCs w:val="0"/>
          <w:color w:val="000000" w:themeColor="text1"/>
          <w:sz w:val="24"/>
          <w:szCs w:val="24"/>
          <w:highlight w:val="none"/>
          <w:lang w:val="en-US" w:eastAsia="zh-CN"/>
          <w14:textFill>
            <w14:solidFill>
              <w14:schemeClr w14:val="tx1"/>
            </w14:solidFill>
          </w14:textFill>
        </w:rPr>
        <w:t>Acknowledgment</w:t>
      </w: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r>
        <w:rPr>
          <w:rFonts w:hint="default" w:ascii="Arial" w:hAnsi="Arial" w:cs="Arial"/>
          <w:bCs/>
          <w:color w:val="000000" w:themeColor="text1"/>
          <w:sz w:val="24"/>
          <w:szCs w:val="24"/>
          <w:highlight w:val="none"/>
          <w14:textFill>
            <w14:solidFill>
              <w14:schemeClr w14:val="tx1"/>
            </w14:solidFill>
          </w14:textFill>
        </w:rPr>
        <w:t>Through this paper, first of all, thanks to Dr. Ow Yong for his advice. It made me very clear in the e-commerce field papers that I had misunderstood. Secondly, I learned to complete a master's degree thesis, structure, methods, and so on. Thirdly, the importance of communication. Timely communication with my supervisor will make me get twice the result with half the effort compared to my effort.  I received great help and support from Dr. Ow Yong, who was very dedicated and professional in guiding my thesis. I am very grateful to Dr. Ow Yong and Dr. Ah Huai for their help, in the research of this article, through a lot of reading knowledge about e-loyalty. Let me gain more knowledge and insights into the e-commerce platform. It also made me more interested in this field. Whether I continue to engage in business activities or continue to engage in academic research in the future, this MBA project research will be very beneficial to me.</w:t>
      </w:r>
    </w:p>
    <w:p>
      <w:pPr>
        <w:pageBreakBefore w:val="0"/>
        <w:widowControl/>
        <w:kinsoku/>
        <w:wordWrap/>
        <w:overflowPunct/>
        <w:topLinePunct w:val="0"/>
        <w:bidi w:val="0"/>
        <w:snapToGrid/>
        <w:spacing w:line="360" w:lineRule="auto"/>
        <w:jc w:val="both"/>
        <w:textAlignment w:val="auto"/>
        <w:rPr>
          <w:rFonts w:hint="default" w:ascii="Arial" w:hAnsi="Arial" w:cs="Arial"/>
          <w:bCs/>
          <w:color w:val="000000" w:themeColor="text1"/>
          <w:sz w:val="24"/>
          <w:szCs w:val="24"/>
          <w:highlight w:val="none"/>
          <w14:textFill>
            <w14:solidFill>
              <w14:schemeClr w14:val="tx1"/>
            </w14:solidFill>
          </w14:textFill>
        </w:rPr>
      </w:pPr>
      <w:r>
        <w:rPr>
          <w:rFonts w:hint="default" w:ascii="Arial" w:hAnsi="Arial" w:cs="Arial"/>
          <w:bCs/>
          <w:color w:val="000000" w:themeColor="text1"/>
          <w:sz w:val="24"/>
          <w:szCs w:val="24"/>
          <w:highlight w:val="none"/>
          <w14:textFill>
            <w14:solidFill>
              <w14:schemeClr w14:val="tx1"/>
            </w14:solidFill>
          </w14:textFill>
        </w:rPr>
        <w:br w:type="page"/>
      </w:r>
    </w:p>
    <w:p>
      <w:pPr>
        <w:pStyle w:val="2"/>
        <w:pageBreakBefore w:val="0"/>
        <w:widowControl/>
        <w:kinsoku/>
        <w:wordWrap/>
        <w:overflowPunct/>
        <w:topLinePunct w:val="0"/>
        <w:bidi w:val="0"/>
        <w:snapToGrid/>
        <w:spacing w:line="360" w:lineRule="auto"/>
        <w:textAlignment w:val="auto"/>
        <w:rPr>
          <w:rFonts w:hint="default" w:ascii="Arial" w:hAnsi="Arial" w:cs="Arial"/>
          <w:sz w:val="24"/>
          <w:szCs w:val="24"/>
          <w:highlight w:val="none"/>
        </w:rPr>
      </w:pPr>
      <w:bookmarkStart w:id="196" w:name="_Toc13520"/>
      <w:r>
        <w:rPr>
          <w:rFonts w:hint="default" w:ascii="Arial" w:hAnsi="Arial" w:cs="Arial"/>
          <w:sz w:val="24"/>
          <w:szCs w:val="24"/>
          <w:highlight w:val="none"/>
        </w:rPr>
        <w:t>References</w:t>
      </w:r>
      <w:bookmarkEnd w:id="196"/>
    </w:p>
    <w:sdt>
      <w:sdtPr>
        <w:rPr>
          <w:rFonts w:hint="default" w:ascii="Arial" w:hAnsi="Arial" w:cs="Arial" w:eastAsiaTheme="minorHAnsi"/>
          <w:sz w:val="24"/>
          <w:szCs w:val="24"/>
          <w:highlight w:val="none"/>
          <w:lang w:val="en-US" w:eastAsia="en-US"/>
        </w:rPr>
        <w:id w:val="-1208108274"/>
      </w:sdtPr>
      <w:sdtEndPr>
        <w:rPr>
          <w:rFonts w:hint="default" w:ascii="Arial" w:hAnsi="Arial" w:cs="Arial" w:eastAsiaTheme="minorHAnsi"/>
          <w:sz w:val="24"/>
          <w:szCs w:val="24"/>
          <w:highlight w:val="none"/>
          <w:lang w:val="en-US" w:eastAsia="en-US"/>
        </w:rPr>
      </w:sdtEndPr>
      <w:sdtContent>
        <w:sdt>
          <w:sdtPr>
            <w:rPr>
              <w:rFonts w:hint="default" w:ascii="Arial" w:hAnsi="Arial" w:cs="Arial" w:eastAsiaTheme="minorHAnsi"/>
              <w:sz w:val="24"/>
              <w:szCs w:val="24"/>
              <w:highlight w:val="none"/>
              <w:lang w:val="en-US" w:eastAsia="en-US"/>
            </w:rPr>
            <w:id w:val="111145805"/>
          </w:sdtPr>
          <w:sdtEndPr>
            <w:rPr>
              <w:rFonts w:hint="default" w:ascii="Arial" w:hAnsi="Arial" w:cs="Arial" w:eastAsiaTheme="minorHAnsi"/>
              <w:sz w:val="24"/>
              <w:szCs w:val="24"/>
              <w:highlight w:val="none"/>
              <w:lang w:val="en-US" w:eastAsia="en-US"/>
            </w:rPr>
          </w:sdtEndPr>
          <w:sdtContent>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BIBLIOGRAPHY </w:instrText>
              </w:r>
              <w:r>
                <w:rPr>
                  <w:rFonts w:hint="default" w:ascii="Arial" w:hAnsi="Arial" w:cs="Arial"/>
                  <w:sz w:val="24"/>
                  <w:szCs w:val="24"/>
                  <w:highlight w:val="none"/>
                </w:rPr>
                <w:fldChar w:fldCharType="separate"/>
              </w:r>
              <w:r>
                <w:rPr>
                  <w:rFonts w:hint="default" w:ascii="Arial" w:hAnsi="Arial" w:cs="Arial"/>
                  <w:sz w:val="24"/>
                  <w:szCs w:val="24"/>
                  <w:highlight w:val="none"/>
                </w:rPr>
                <w:t xml:space="preserve">Abbaspou, B., &amp; HazarinaHashim, N. (2015). </w:t>
              </w:r>
              <w:r>
                <w:rPr>
                  <w:rFonts w:hint="default" w:ascii="Arial" w:hAnsi="Arial" w:cs="Arial"/>
                  <w:i/>
                  <w:iCs/>
                  <w:sz w:val="24"/>
                  <w:szCs w:val="24"/>
                  <w:highlight w:val="none"/>
                </w:rPr>
                <w:t>International Journal of Science Commerce and Humanities, 3</w:t>
              </w:r>
              <w:r>
                <w:rPr>
                  <w:rFonts w:hint="default" w:ascii="Arial" w:hAnsi="Arial" w:cs="Arial"/>
                  <w:sz w:val="24"/>
                  <w:szCs w:val="24"/>
                  <w:highlight w:val="none"/>
                </w:rPr>
                <w:t xml:space="preserve"> (5), 6-17.</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Achyar, A., &amp; Brilliant, M. (2013). The impact of satisfaction and trust on the loyalty of e-commerce customers. </w:t>
              </w:r>
              <w:r>
                <w:rPr>
                  <w:rFonts w:hint="default" w:ascii="Arial" w:hAnsi="Arial" w:cs="Arial"/>
                  <w:i/>
                  <w:iCs/>
                  <w:sz w:val="24"/>
                  <w:szCs w:val="24"/>
                  <w:highlight w:val="none"/>
                </w:rPr>
                <w:t>Asian Marketing Journal, 5</w:t>
              </w:r>
              <w:r>
                <w:rPr>
                  <w:rFonts w:hint="default" w:ascii="Arial" w:hAnsi="Arial" w:cs="Arial"/>
                  <w:sz w:val="24"/>
                  <w:szCs w:val="24"/>
                  <w:highlight w:val="none"/>
                </w:rPr>
                <w:t>, 51-58.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Adeline, C., Harn, P., Khatibi, A., &amp; Ismail, H. (2006). E-Commerce: A study on online shopping in Malaysia. </w:t>
              </w:r>
              <w:r>
                <w:rPr>
                  <w:rFonts w:hint="default" w:ascii="Arial" w:hAnsi="Arial" w:cs="Arial"/>
                  <w:i/>
                  <w:iCs/>
                  <w:sz w:val="24"/>
                  <w:szCs w:val="24"/>
                  <w:highlight w:val="none"/>
                </w:rPr>
                <w:t>Journal of Social Sciences, 13</w:t>
              </w:r>
              <w:r>
                <w:rPr>
                  <w:rFonts w:hint="default" w:ascii="Arial" w:hAnsi="Arial" w:cs="Arial"/>
                  <w:sz w:val="24"/>
                  <w:szCs w:val="24"/>
                  <w:highlight w:val="none"/>
                </w:rPr>
                <w:t xml:space="preserve"> (3), 231-242.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Akram, M. S. (2018). Drivers and barriers to online shopping in a newly digitalized society. </w:t>
              </w:r>
              <w:r>
                <w:rPr>
                  <w:rFonts w:hint="default" w:ascii="Arial" w:hAnsi="Arial" w:cs="Arial"/>
                  <w:i/>
                  <w:iCs/>
                  <w:sz w:val="24"/>
                  <w:szCs w:val="24"/>
                  <w:highlight w:val="none"/>
                </w:rPr>
                <w:t>TEM Journal, 7</w:t>
              </w:r>
              <w:r>
                <w:rPr>
                  <w:rFonts w:hint="default" w:ascii="Arial" w:hAnsi="Arial" w:cs="Arial"/>
                  <w:sz w:val="24"/>
                  <w:szCs w:val="24"/>
                  <w:highlight w:val="none"/>
                </w:rPr>
                <w:t xml:space="preserve"> (1), 118-127.</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Al-dweeri, R. M., Moreno, A. R., Montes, F. J., Obeidat, Z. M., &amp; Al-dwairi, K. M. (2019). The effect of </w:t>
              </w:r>
              <w:r>
                <w:rPr>
                  <w:rFonts w:hint="eastAsia" w:ascii="Arial" w:hAnsi="Arial" w:eastAsia="SimSun" w:cs="Arial"/>
                  <w:sz w:val="24"/>
                  <w:szCs w:val="24"/>
                  <w:highlight w:val="none"/>
                  <w:lang w:val="en-US" w:eastAsia="zh-CN"/>
                </w:rPr>
                <w:t>choice</w:t>
              </w:r>
              <w:r>
                <w:rPr>
                  <w:rFonts w:hint="default" w:ascii="Arial" w:hAnsi="Arial" w:cs="Arial"/>
                  <w:sz w:val="24"/>
                  <w:szCs w:val="24"/>
                  <w:highlight w:val="none"/>
                </w:rPr>
                <w:t xml:space="preserve"> on Jordanian student’s e-loyalty: An empirical study in online retailing. </w:t>
              </w:r>
              <w:r>
                <w:rPr>
                  <w:rFonts w:hint="default" w:ascii="Arial" w:hAnsi="Arial" w:cs="Arial"/>
                  <w:i/>
                  <w:iCs/>
                  <w:sz w:val="24"/>
                  <w:szCs w:val="24"/>
                  <w:highlight w:val="none"/>
                </w:rPr>
                <w:t>Industrial Management &amp; Data Systems, 119</w:t>
              </w:r>
              <w:r>
                <w:rPr>
                  <w:rFonts w:hint="default" w:ascii="Arial" w:hAnsi="Arial" w:cs="Arial"/>
                  <w:sz w:val="24"/>
                  <w:szCs w:val="24"/>
                  <w:highlight w:val="none"/>
                </w:rPr>
                <w:t xml:space="preserve"> (4), 902-923.</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Al-dweeri, R. M., Obeidat, Z., Al-dwiry, M. A., Alshurideh, D. M., &amp; Alhorani, A. M. (2017). The impact of </w:t>
              </w:r>
              <w:r>
                <w:rPr>
                  <w:rFonts w:hint="eastAsia" w:ascii="Arial" w:hAnsi="Arial" w:eastAsia="SimSun" w:cs="Arial"/>
                  <w:sz w:val="24"/>
                  <w:szCs w:val="24"/>
                  <w:highlight w:val="none"/>
                  <w:lang w:val="en-US" w:eastAsia="zh-CN"/>
                </w:rPr>
                <w:t>choice</w:t>
              </w:r>
              <w:r>
                <w:rPr>
                  <w:rFonts w:hint="default" w:ascii="Arial" w:hAnsi="Arial" w:cs="Arial"/>
                  <w:sz w:val="24"/>
                  <w:szCs w:val="24"/>
                  <w:highlight w:val="none"/>
                </w:rPr>
                <w:t xml:space="preserve"> and e-loyalty on online shopping: Moderating effect of e-satisfaction and e-trust. </w:t>
              </w:r>
              <w:r>
                <w:rPr>
                  <w:rFonts w:hint="default" w:ascii="Arial" w:hAnsi="Arial" w:cs="Arial"/>
                  <w:i/>
                  <w:iCs/>
                  <w:sz w:val="24"/>
                  <w:szCs w:val="24"/>
                  <w:highlight w:val="none"/>
                </w:rPr>
                <w:t>International Journal of Marketing Studies, 9</w:t>
              </w:r>
              <w:r>
                <w:rPr>
                  <w:rFonts w:hint="default" w:ascii="Arial" w:hAnsi="Arial" w:cs="Arial"/>
                  <w:sz w:val="24"/>
                  <w:szCs w:val="24"/>
                  <w:highlight w:val="none"/>
                </w:rPr>
                <w:t xml:space="preserve"> (2), 92-103.</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Al-Hawari, M. A. (2014). Does customer sociability matter? Differences in e-quality, e-satisfaction, and e-loyalty between introvert and extrovert online banking users. </w:t>
              </w:r>
              <w:r>
                <w:rPr>
                  <w:rFonts w:hint="default" w:ascii="Arial" w:hAnsi="Arial" w:cs="Arial"/>
                  <w:i/>
                  <w:iCs/>
                  <w:sz w:val="24"/>
                  <w:szCs w:val="24"/>
                  <w:highlight w:val="none"/>
                </w:rPr>
                <w:t>Journal of Services Marketing, 28</w:t>
              </w:r>
              <w:r>
                <w:rPr>
                  <w:rFonts w:hint="default" w:ascii="Arial" w:hAnsi="Arial" w:cs="Arial"/>
                  <w:sz w:val="24"/>
                  <w:szCs w:val="24"/>
                  <w:highlight w:val="none"/>
                </w:rPr>
                <w:t xml:space="preserve"> (7), 538-546.</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Anderson, R. E., &amp; Srinivasan, S. S. (2003). E‐satisfaction and e‐loyalty: A contingency framework. </w:t>
              </w:r>
              <w:r>
                <w:rPr>
                  <w:rFonts w:hint="default" w:ascii="Arial" w:hAnsi="Arial" w:cs="Arial"/>
                  <w:i/>
                  <w:iCs/>
                  <w:sz w:val="24"/>
                  <w:szCs w:val="24"/>
                  <w:highlight w:val="none"/>
                </w:rPr>
                <w:t>Psychology and Marketing, 20</w:t>
              </w:r>
              <w:r>
                <w:rPr>
                  <w:rFonts w:hint="default" w:ascii="Arial" w:hAnsi="Arial" w:cs="Arial"/>
                  <w:sz w:val="24"/>
                  <w:szCs w:val="24"/>
                  <w:highlight w:val="none"/>
                </w:rPr>
                <w:t xml:space="preserve"> (2), 123-138.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Armesh, H., Salarzehi, H., Yaghoobi, N. M., Heydari, A., &amp; Nikbin, D. (2010). The effects of security and privacy information on trust &amp; trustworthiness and loyalty in online marketing in Malaysia. </w:t>
              </w:r>
              <w:r>
                <w:rPr>
                  <w:rFonts w:hint="default" w:ascii="Arial" w:hAnsi="Arial" w:cs="Arial"/>
                  <w:i/>
                  <w:iCs/>
                  <w:sz w:val="24"/>
                  <w:szCs w:val="24"/>
                  <w:highlight w:val="none"/>
                </w:rPr>
                <w:t>International Journal of Marketing Studies, 2</w:t>
              </w:r>
              <w:r>
                <w:rPr>
                  <w:rFonts w:hint="default" w:ascii="Arial" w:hAnsi="Arial" w:cs="Arial"/>
                  <w:sz w:val="24"/>
                  <w:szCs w:val="24"/>
                  <w:highlight w:val="none"/>
                </w:rPr>
                <w:t xml:space="preserve"> (2), 223-234.</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Asgari, N., Ahmadi, M. H., Shamlou, M., Farokhi, A. R., &amp; Farzin, M. (2014). </w:t>
              </w:r>
              <w:bookmarkStart w:id="197" w:name="OLE_LINK29"/>
              <w:r>
                <w:rPr>
                  <w:rFonts w:hint="default" w:ascii="Arial" w:hAnsi="Arial" w:cs="Arial"/>
                  <w:sz w:val="24"/>
                  <w:szCs w:val="24"/>
                  <w:highlight w:val="none"/>
                </w:rPr>
                <w:t xml:space="preserve">Studying the impact of </w:t>
              </w:r>
              <w:r>
                <w:rPr>
                  <w:rFonts w:hint="eastAsia" w:ascii="Arial" w:hAnsi="Arial" w:eastAsia="SimSun" w:cs="Arial"/>
                  <w:sz w:val="24"/>
                  <w:szCs w:val="24"/>
                  <w:highlight w:val="none"/>
                  <w:lang w:val="en-US" w:eastAsia="zh-CN"/>
                </w:rPr>
                <w:t>choice</w:t>
              </w:r>
              <w:r>
                <w:rPr>
                  <w:rFonts w:hint="default" w:ascii="Arial" w:hAnsi="Arial" w:cs="Arial"/>
                  <w:sz w:val="24"/>
                  <w:szCs w:val="24"/>
                  <w:highlight w:val="none"/>
                </w:rPr>
                <w:t xml:space="preserve"> on e-loyalty of customers.</w:t>
              </w:r>
              <w:bookmarkEnd w:id="197"/>
              <w:r>
                <w:rPr>
                  <w:rFonts w:hint="default" w:ascii="Arial" w:hAnsi="Arial" w:cs="Arial"/>
                  <w:sz w:val="24"/>
                  <w:szCs w:val="24"/>
                  <w:highlight w:val="none"/>
                </w:rPr>
                <w:t xml:space="preserve"> </w:t>
              </w:r>
              <w:r>
                <w:rPr>
                  <w:rFonts w:hint="default" w:ascii="Arial" w:hAnsi="Arial" w:cs="Arial"/>
                  <w:i/>
                  <w:iCs/>
                  <w:sz w:val="24"/>
                  <w:szCs w:val="24"/>
                  <w:highlight w:val="none"/>
                </w:rPr>
                <w:t>Journal of Management and Sustainability, 4</w:t>
              </w:r>
              <w:r>
                <w:rPr>
                  <w:rFonts w:hint="default" w:ascii="Arial" w:hAnsi="Arial" w:cs="Arial"/>
                  <w:sz w:val="24"/>
                  <w:szCs w:val="24"/>
                  <w:highlight w:val="none"/>
                </w:rPr>
                <w:t xml:space="preserve"> (2), 126-133.</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Bao, Z., &amp; Huang, T. (2018). Exploring stickiness intention of B2C online shopping malls: A perspective from </w:t>
              </w:r>
              <w:bookmarkStart w:id="198" w:name="OLE_LINK31"/>
              <w:r>
                <w:rPr>
                  <w:rFonts w:hint="eastAsia" w:ascii="Arial" w:hAnsi="Arial" w:eastAsia="SimSun" w:cs="Arial"/>
                  <w:sz w:val="24"/>
                  <w:szCs w:val="24"/>
                  <w:highlight w:val="none"/>
                  <w:lang w:val="en-US" w:eastAsia="zh-CN"/>
                </w:rPr>
                <w:t>platform design</w:t>
              </w:r>
              <w:bookmarkEnd w:id="198"/>
              <w:r>
                <w:rPr>
                  <w:rFonts w:hint="default" w:ascii="Arial" w:hAnsi="Arial" w:cs="Arial"/>
                  <w:sz w:val="24"/>
                  <w:szCs w:val="24"/>
                  <w:highlight w:val="none"/>
                </w:rPr>
                <w:t xml:space="preserve">. </w:t>
              </w:r>
              <w:r>
                <w:rPr>
                  <w:rFonts w:hint="default" w:ascii="Arial" w:hAnsi="Arial" w:cs="Arial"/>
                  <w:i/>
                  <w:iCs/>
                  <w:sz w:val="24"/>
                  <w:szCs w:val="24"/>
                  <w:highlight w:val="none"/>
                </w:rPr>
                <w:t>International Journal of Web Information Systems, 14</w:t>
              </w:r>
              <w:r>
                <w:rPr>
                  <w:rFonts w:hint="default" w:ascii="Arial" w:hAnsi="Arial" w:cs="Arial"/>
                  <w:sz w:val="24"/>
                  <w:szCs w:val="24"/>
                  <w:highlight w:val="none"/>
                </w:rPr>
                <w:t xml:space="preserve"> (2), 177-192.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Baubonienė, Z., &amp; Gulevičiūtė, G. (2015). E-Commerce factors influencing consumers’ online shopping decision. </w:t>
              </w:r>
              <w:r>
                <w:rPr>
                  <w:rFonts w:hint="default" w:ascii="Arial" w:hAnsi="Arial" w:cs="Arial"/>
                  <w:i/>
                  <w:iCs/>
                  <w:sz w:val="24"/>
                  <w:szCs w:val="24"/>
                  <w:highlight w:val="none"/>
                </w:rPr>
                <w:t>Social Technologies, 5</w:t>
              </w:r>
              <w:r>
                <w:rPr>
                  <w:rFonts w:hint="default" w:ascii="Arial" w:hAnsi="Arial" w:cs="Arial"/>
                  <w:sz w:val="24"/>
                  <w:szCs w:val="24"/>
                  <w:highlight w:val="none"/>
                </w:rPr>
                <w:t xml:space="preserve"> (1), 74-81.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Biswas, K. M., Nusari, M., &amp; Ghosh, A. (2019). The influence of</w:t>
              </w:r>
              <w:r>
                <w:rPr>
                  <w:rFonts w:hint="default" w:ascii="Arial" w:hAnsi="Arial" w:cs="Arial"/>
                  <w:sz w:val="24"/>
                  <w:szCs w:val="24"/>
                  <w:highlight w:val="none"/>
                  <w:lang w:val="en-US"/>
                </w:rPr>
                <w:t xml:space="preserve"> choice</w:t>
              </w:r>
              <w:r>
                <w:rPr>
                  <w:rFonts w:hint="default" w:ascii="Arial" w:hAnsi="Arial" w:cs="Arial"/>
                  <w:sz w:val="24"/>
                  <w:szCs w:val="24"/>
                  <w:highlight w:val="none"/>
                </w:rPr>
                <w:t xml:space="preserve"> on customer satisfaction towards online shopping: The mediating role of confirmation of expectation. </w:t>
              </w:r>
              <w:r>
                <w:rPr>
                  <w:rFonts w:hint="default" w:ascii="Arial" w:hAnsi="Arial" w:cs="Arial"/>
                  <w:i/>
                  <w:iCs/>
                  <w:sz w:val="24"/>
                  <w:szCs w:val="24"/>
                  <w:highlight w:val="none"/>
                </w:rPr>
                <w:t>5</w:t>
              </w:r>
              <w:r>
                <w:rPr>
                  <w:rFonts w:hint="default" w:ascii="Arial" w:hAnsi="Arial" w:cs="Arial"/>
                  <w:sz w:val="24"/>
                  <w:szCs w:val="24"/>
                  <w:highlight w:val="none"/>
                </w:rPr>
                <w:t xml:space="preserve"> (6), 7-14.</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Brilliant, M. A., &amp; Achyar, A. (2013). The impact of satisfaction and trust on the loyalty of e-commerce customers. </w:t>
              </w:r>
              <w:r>
                <w:rPr>
                  <w:rFonts w:hint="default" w:ascii="Arial" w:hAnsi="Arial" w:cs="Arial"/>
                  <w:i/>
                  <w:iCs/>
                  <w:sz w:val="24"/>
                  <w:szCs w:val="24"/>
                  <w:highlight w:val="none"/>
                </w:rPr>
                <w:t>ASEAN Marketing Journal</w:t>
              </w:r>
              <w:r>
                <w:rPr>
                  <w:rFonts w:hint="default" w:ascii="Arial" w:hAnsi="Arial" w:cs="Arial"/>
                  <w:sz w:val="24"/>
                  <w:szCs w:val="24"/>
                  <w:highlight w:val="none"/>
                </w:rPr>
                <w:t xml:space="preserve"> (1), 51-58.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Bruin, J. (2006). </w:t>
              </w:r>
              <w:r>
                <w:rPr>
                  <w:rFonts w:hint="default" w:ascii="Arial" w:hAnsi="Arial" w:cs="Arial"/>
                  <w:i/>
                  <w:iCs/>
                  <w:sz w:val="24"/>
                  <w:szCs w:val="24"/>
                  <w:highlight w:val="none"/>
                </w:rPr>
                <w:t>Introduction to regression with SPSS lesson 2: SPSS regression diagnostics</w:t>
              </w:r>
              <w:r>
                <w:rPr>
                  <w:rFonts w:hint="default" w:ascii="Arial" w:hAnsi="Arial" w:cs="Arial"/>
                  <w:sz w:val="24"/>
                  <w:szCs w:val="24"/>
                  <w:highlight w:val="none"/>
                </w:rPr>
                <w:t>. Retrieved from UCLA: Statistical Consulting Group: https://stats.idre.ucla.edu/spss/seminars/introduction-to-regression-with-spss/introreg-lesson2/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Bryman, A., &amp; Bell, E. (2015). </w:t>
              </w:r>
              <w:r>
                <w:rPr>
                  <w:rFonts w:hint="default" w:ascii="Arial" w:hAnsi="Arial" w:cs="Arial"/>
                  <w:i/>
                  <w:iCs/>
                  <w:sz w:val="24"/>
                  <w:szCs w:val="24"/>
                  <w:highlight w:val="none"/>
                </w:rPr>
                <w:t>Business research methods</w:t>
              </w:r>
              <w:r>
                <w:rPr>
                  <w:rFonts w:hint="default" w:ascii="Arial" w:hAnsi="Arial" w:cs="Arial"/>
                  <w:sz w:val="24"/>
                  <w:szCs w:val="24"/>
                  <w:highlight w:val="none"/>
                </w:rPr>
                <w:t xml:space="preserve"> (4th Revised edition ed.). Oxford, United Kingdom: Oxford University Press.</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Bucko, J., Kakalejčíka, L., &amp; Ferencová, M. (2018). Online shopping: Factors that affect consumer purchasing behavior. </w:t>
              </w:r>
              <w:r>
                <w:rPr>
                  <w:rFonts w:hint="default" w:ascii="Arial" w:hAnsi="Arial" w:cs="Arial"/>
                  <w:i/>
                  <w:iCs/>
                  <w:sz w:val="24"/>
                  <w:szCs w:val="24"/>
                  <w:highlight w:val="none"/>
                </w:rPr>
                <w:t>Cogent Business &amp; Management</w:t>
              </w:r>
              <w:r>
                <w:rPr>
                  <w:rFonts w:hint="default" w:ascii="Arial" w:hAnsi="Arial" w:cs="Arial"/>
                  <w:sz w:val="24"/>
                  <w:szCs w:val="24"/>
                  <w:highlight w:val="none"/>
                </w:rPr>
                <w:t xml:space="preserve"> </w:t>
              </w:r>
              <w:r>
                <w:rPr>
                  <w:rFonts w:hint="default" w:ascii="Arial" w:hAnsi="Arial" w:cs="Arial"/>
                  <w:i/>
                  <w:iCs/>
                  <w:sz w:val="24"/>
                  <w:szCs w:val="24"/>
                  <w:highlight w:val="none"/>
                </w:rPr>
                <w:t>, 5</w:t>
              </w:r>
              <w:r>
                <w:rPr>
                  <w:rFonts w:hint="default" w:ascii="Arial" w:hAnsi="Arial" w:cs="Arial"/>
                  <w:sz w:val="24"/>
                  <w:szCs w:val="24"/>
                  <w:highlight w:val="none"/>
                </w:rPr>
                <w:t xml:space="preserve"> (1).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Burns, A. C., Veeck, A., &amp; Bush, R. F. (2017). </w:t>
              </w:r>
              <w:r>
                <w:rPr>
                  <w:rFonts w:hint="default" w:ascii="Arial" w:hAnsi="Arial" w:cs="Arial"/>
                  <w:i/>
                  <w:iCs/>
                  <w:sz w:val="24"/>
                  <w:szCs w:val="24"/>
                  <w:highlight w:val="none"/>
                </w:rPr>
                <w:t>Marketing research</w:t>
              </w:r>
              <w:r>
                <w:rPr>
                  <w:rFonts w:hint="default" w:ascii="Arial" w:hAnsi="Arial" w:cs="Arial"/>
                  <w:sz w:val="24"/>
                  <w:szCs w:val="24"/>
                  <w:highlight w:val="none"/>
                </w:rPr>
                <w:t xml:space="preserve"> (8th Edition ed.). England, United Stated: Pearson Education Limited.</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Butt, M. M., Yu, Y., Mohd-Any, A. A., Mutum, D. S., Ting, H., &amp; Wei, K. K. (2018). Antecedents of consumer-based electronic retail brand equity: An integrated model. </w:t>
              </w:r>
              <w:r>
                <w:rPr>
                  <w:rFonts w:hint="default" w:ascii="Arial" w:hAnsi="Arial" w:cs="Arial"/>
                  <w:i/>
                  <w:iCs/>
                  <w:sz w:val="24"/>
                  <w:szCs w:val="24"/>
                  <w:highlight w:val="none"/>
                </w:rPr>
                <w:t>Asian Academy of Management Journal, 23</w:t>
              </w:r>
              <w:r>
                <w:rPr>
                  <w:rFonts w:hint="default" w:ascii="Arial" w:hAnsi="Arial" w:cs="Arial"/>
                  <w:sz w:val="24"/>
                  <w:szCs w:val="24"/>
                  <w:highlight w:val="none"/>
                </w:rPr>
                <w:t xml:space="preserve"> (2), 66-99.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Chellappa, R. K. (2003, January). Consumers’ trust in electronic commerce transactions: The role of perceived privacy and perceived security. </w:t>
              </w:r>
              <w:r>
                <w:rPr>
                  <w:rFonts w:hint="default" w:ascii="Arial" w:hAnsi="Arial" w:cs="Arial"/>
                  <w:i/>
                  <w:iCs/>
                  <w:sz w:val="24"/>
                  <w:szCs w:val="24"/>
                  <w:highlight w:val="none"/>
                </w:rPr>
                <w:t>Emory University</w:t>
              </w:r>
              <w:r>
                <w:rPr>
                  <w:rFonts w:hint="default" w:ascii="Arial" w:hAnsi="Arial" w:cs="Arial"/>
                  <w:sz w:val="24"/>
                  <w:szCs w:val="24"/>
                  <w:highlight w:val="none"/>
                </w:rPr>
                <w:t>, 1-38.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Cherry, K. (2018, October 12). </w:t>
              </w:r>
              <w:r>
                <w:rPr>
                  <w:rFonts w:hint="default" w:ascii="Arial" w:hAnsi="Arial" w:cs="Arial"/>
                  <w:i/>
                  <w:iCs/>
                  <w:sz w:val="24"/>
                  <w:szCs w:val="24"/>
                  <w:highlight w:val="none"/>
                </w:rPr>
                <w:t>Cross-Sectional Research Method: How Does It Work?</w:t>
              </w:r>
              <w:r>
                <w:rPr>
                  <w:rFonts w:hint="default" w:ascii="Arial" w:hAnsi="Arial" w:cs="Arial"/>
                  <w:sz w:val="24"/>
                  <w:szCs w:val="24"/>
                  <w:highlight w:val="none"/>
                </w:rPr>
                <w:t xml:space="preserve"> Retrieved November 1, 2018, from VeryWellMind: https://www.verywellmind.com/what-is-a-cross-sectional-study-2794978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Cheung, G. W., &amp; Wang, C. (2017). Current Approaches for Assessing Convergent and Discriminant Validity with SEM: Issues and Solutions. </w:t>
              </w:r>
              <w:r>
                <w:rPr>
                  <w:rFonts w:hint="default" w:ascii="Arial" w:hAnsi="Arial" w:cs="Arial"/>
                  <w:i/>
                  <w:iCs/>
                  <w:sz w:val="24"/>
                  <w:szCs w:val="24"/>
                  <w:highlight w:val="none"/>
                </w:rPr>
                <w:t>Academy of Management Proceedings, Vol. 2017</w:t>
              </w:r>
              <w:r>
                <w:rPr>
                  <w:rFonts w:hint="default" w:ascii="Arial" w:hAnsi="Arial" w:cs="Arial"/>
                  <w:sz w:val="24"/>
                  <w:szCs w:val="24"/>
                  <w:highlight w:val="none"/>
                </w:rPr>
                <w:t xml:space="preserve"> (No. 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Chou, S., Chen, C.-W., &amp; Lin, J.-Y. (2015). Female online shoppers: Examining the mediating roles of e-satisfaction and e-trust on e-loyalty development. </w:t>
              </w:r>
              <w:r>
                <w:rPr>
                  <w:rFonts w:hint="default" w:ascii="Arial" w:hAnsi="Arial" w:cs="Arial"/>
                  <w:i/>
                  <w:iCs/>
                  <w:sz w:val="24"/>
                  <w:szCs w:val="24"/>
                  <w:highlight w:val="none"/>
                </w:rPr>
                <w:t>Internet Research</w:t>
              </w:r>
              <w:r>
                <w:rPr>
                  <w:rFonts w:hint="default" w:ascii="Arial" w:hAnsi="Arial" w:cs="Arial"/>
                  <w:sz w:val="24"/>
                  <w:szCs w:val="24"/>
                  <w:highlight w:val="none"/>
                </w:rPr>
                <w:t xml:space="preserve"> </w:t>
              </w:r>
              <w:r>
                <w:rPr>
                  <w:rFonts w:hint="default" w:ascii="Arial" w:hAnsi="Arial" w:cs="Arial"/>
                  <w:i/>
                  <w:iCs/>
                  <w:sz w:val="24"/>
                  <w:szCs w:val="24"/>
                  <w:highlight w:val="none"/>
                </w:rPr>
                <w:t>, 25</w:t>
              </w:r>
              <w:r>
                <w:rPr>
                  <w:rFonts w:hint="default" w:ascii="Arial" w:hAnsi="Arial" w:cs="Arial"/>
                  <w:sz w:val="24"/>
                  <w:szCs w:val="24"/>
                  <w:highlight w:val="none"/>
                </w:rPr>
                <w:t xml:space="preserve"> (4), 542-561.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Clifford, D., &amp; Lang, M. (2012). What determines e-loyalty? An analysis of factors affecting online customer retention. </w:t>
              </w:r>
              <w:r>
                <w:rPr>
                  <w:rFonts w:hint="default" w:ascii="Arial" w:hAnsi="Arial" w:cs="Arial"/>
                  <w:i/>
                  <w:iCs/>
                  <w:sz w:val="24"/>
                  <w:szCs w:val="24"/>
                  <w:highlight w:val="none"/>
                </w:rPr>
                <w:t>IADIS International Conference</w:t>
              </w:r>
              <w:r>
                <w:rPr>
                  <w:rFonts w:hint="default" w:ascii="Arial" w:hAnsi="Arial" w:cs="Arial"/>
                  <w:sz w:val="24"/>
                  <w:szCs w:val="24"/>
                  <w:highlight w:val="none"/>
                </w:rPr>
                <w:t>, 203-210.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Cristobal, E., Flavian, C., &amp; &amp; Guinaliu, M. (2007). Perceived </w:t>
              </w:r>
              <w:bookmarkStart w:id="199" w:name="OLE_LINK30"/>
              <w:r>
                <w:rPr>
                  <w:rFonts w:hint="eastAsia" w:ascii="Arial" w:hAnsi="Arial" w:eastAsia="SimSun" w:cs="Arial"/>
                  <w:sz w:val="24"/>
                  <w:szCs w:val="24"/>
                  <w:highlight w:val="none"/>
                  <w:lang w:val="en-US" w:eastAsia="zh-CN"/>
                </w:rPr>
                <w:t>security</w:t>
              </w:r>
              <w:bookmarkEnd w:id="199"/>
              <w:r>
                <w:rPr>
                  <w:rFonts w:hint="default" w:ascii="Arial" w:hAnsi="Arial" w:cs="Arial"/>
                  <w:sz w:val="24"/>
                  <w:szCs w:val="24"/>
                  <w:highlight w:val="none"/>
                </w:rPr>
                <w:t xml:space="preserve">: Measurement validation and effects on consumer satisfaction and </w:t>
              </w:r>
              <w:r>
                <w:rPr>
                  <w:rFonts w:hint="eastAsia" w:ascii="Arial" w:hAnsi="Arial" w:eastAsia="SimSun" w:cs="Arial"/>
                  <w:sz w:val="24"/>
                  <w:szCs w:val="24"/>
                  <w:highlight w:val="none"/>
                  <w:lang w:val="en-US" w:eastAsia="zh-CN"/>
                </w:rPr>
                <w:t xml:space="preserve">e-commerce </w:t>
              </w:r>
              <w:r>
                <w:rPr>
                  <w:rFonts w:hint="default" w:ascii="Arial" w:hAnsi="Arial" w:cs="Arial"/>
                  <w:sz w:val="24"/>
                  <w:szCs w:val="24"/>
                  <w:highlight w:val="none"/>
                </w:rPr>
                <w:t xml:space="preserve">loyalty. </w:t>
              </w:r>
              <w:r>
                <w:rPr>
                  <w:rFonts w:hint="default" w:ascii="Arial" w:hAnsi="Arial" w:cs="Arial"/>
                  <w:i/>
                  <w:iCs/>
                  <w:sz w:val="24"/>
                  <w:szCs w:val="24"/>
                  <w:highlight w:val="none"/>
                </w:rPr>
                <w:t xml:space="preserve">Managing </w:t>
              </w:r>
              <w:r>
                <w:rPr>
                  <w:rFonts w:hint="default" w:ascii="Arial" w:hAnsi="Arial" w:cs="Arial"/>
                  <w:i/>
                  <w:iCs/>
                  <w:sz w:val="24"/>
                  <w:szCs w:val="24"/>
                  <w:highlight w:val="none"/>
                  <w:lang w:val="en-US" w:eastAsia="zh-CN"/>
                </w:rPr>
                <w:t>security</w:t>
              </w:r>
              <w:r>
                <w:rPr>
                  <w:rFonts w:hint="default" w:ascii="Arial" w:hAnsi="Arial" w:cs="Arial"/>
                  <w:i/>
                  <w:iCs/>
                  <w:sz w:val="24"/>
                  <w:szCs w:val="24"/>
                  <w:highlight w:val="none"/>
                </w:rPr>
                <w:t>, 17</w:t>
              </w:r>
              <w:r>
                <w:rPr>
                  <w:rFonts w:hint="default" w:ascii="Arial" w:hAnsi="Arial" w:cs="Arial"/>
                  <w:sz w:val="24"/>
                  <w:szCs w:val="24"/>
                  <w:highlight w:val="none"/>
                </w:rPr>
                <w:t xml:space="preserve"> (3), 317-340.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Cyr, D., Kindra, G. S., &amp; Dash, S. B. (2008). </w:t>
              </w:r>
              <w:r>
                <w:rPr>
                  <w:rFonts w:hint="eastAsia" w:ascii="Arial" w:hAnsi="Arial" w:eastAsia="SimSun" w:cs="Arial"/>
                  <w:sz w:val="24"/>
                  <w:szCs w:val="24"/>
                  <w:highlight w:val="none"/>
                  <w:lang w:val="en-US" w:eastAsia="zh-CN"/>
                </w:rPr>
                <w:t>platform</w:t>
              </w:r>
              <w:r>
                <w:rPr>
                  <w:rFonts w:hint="default" w:ascii="Arial" w:hAnsi="Arial" w:cs="Arial"/>
                  <w:sz w:val="24"/>
                  <w:szCs w:val="24"/>
                  <w:highlight w:val="none"/>
                </w:rPr>
                <w:t xml:space="preserve"> design, trust, satisfaction, and e-loyalty: The Indian experience. </w:t>
              </w:r>
              <w:r>
                <w:rPr>
                  <w:rFonts w:hint="default" w:ascii="Arial" w:hAnsi="Arial" w:cs="Arial"/>
                  <w:i/>
                  <w:iCs/>
                  <w:sz w:val="24"/>
                  <w:szCs w:val="24"/>
                  <w:highlight w:val="none"/>
                </w:rPr>
                <w:t>Online Information Review, 32</w:t>
              </w:r>
              <w:r>
                <w:rPr>
                  <w:rFonts w:hint="default" w:ascii="Arial" w:hAnsi="Arial" w:cs="Arial"/>
                  <w:sz w:val="24"/>
                  <w:szCs w:val="24"/>
                  <w:highlight w:val="none"/>
                </w:rPr>
                <w:t xml:space="preserve"> (6), 773-790.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Del Águila-Obra, A. R., Padilla-Meléndez, A., &amp; Al-dweeri, R. (2013). The influence of electronic </w:t>
              </w:r>
              <w:r>
                <w:rPr>
                  <w:rFonts w:hint="default" w:ascii="Arial" w:hAnsi="Arial" w:cs="Arial"/>
                  <w:sz w:val="24"/>
                  <w:szCs w:val="24"/>
                  <w:highlight w:val="none"/>
                  <w:lang w:val="en-US" w:eastAsia="zh-CN"/>
                </w:rPr>
                <w:t>security</w:t>
              </w:r>
              <w:r>
                <w:rPr>
                  <w:rFonts w:hint="default" w:ascii="Arial" w:hAnsi="Arial" w:cs="Arial"/>
                  <w:sz w:val="24"/>
                  <w:szCs w:val="24"/>
                  <w:highlight w:val="none"/>
                </w:rPr>
                <w:t xml:space="preserve"> on loyalty in postal services: The mediating role of satisfaction. </w:t>
              </w:r>
              <w:r>
                <w:rPr>
                  <w:rFonts w:hint="default" w:ascii="Arial" w:hAnsi="Arial" w:cs="Arial"/>
                  <w:i/>
                  <w:iCs/>
                  <w:sz w:val="24"/>
                  <w:szCs w:val="24"/>
                  <w:highlight w:val="none"/>
                </w:rPr>
                <w:t>Total Quality Management and Business Excellence, 24</w:t>
              </w:r>
              <w:r>
                <w:rPr>
                  <w:rFonts w:hint="default" w:ascii="Arial" w:hAnsi="Arial" w:cs="Arial"/>
                  <w:sz w:val="24"/>
                  <w:szCs w:val="24"/>
                  <w:highlight w:val="none"/>
                </w:rPr>
                <w:t xml:space="preserve"> (9-10), 1111-1123.</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Department of Statistics Malaysia. (2019, April 6). </w:t>
              </w:r>
              <w:r>
                <w:rPr>
                  <w:rFonts w:hint="default" w:ascii="Arial" w:hAnsi="Arial" w:cs="Arial"/>
                  <w:i/>
                  <w:iCs/>
                  <w:sz w:val="24"/>
                  <w:szCs w:val="24"/>
                  <w:highlight w:val="none"/>
                </w:rPr>
                <w:t>Selangor</w:t>
              </w:r>
              <w:r>
                <w:rPr>
                  <w:rFonts w:hint="default" w:ascii="Arial" w:hAnsi="Arial" w:cs="Arial"/>
                  <w:sz w:val="24"/>
                  <w:szCs w:val="24"/>
                  <w:highlight w:val="none"/>
                </w:rPr>
                <w:t>. Retrieved from The Source of Malaysia's Official Statistics: https://www.dosm.gov.my/v1/index.php?r=column/cone&amp;menu_id=eGUyTm9RcEVZSllmYW45dmpnZHh4dz09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Doody, O., &amp; Doody, C. M. (2015). Conducting a pilot study: a case study of a novice researcher. </w:t>
              </w:r>
              <w:r>
                <w:rPr>
                  <w:rFonts w:hint="default" w:ascii="Arial" w:hAnsi="Arial" w:cs="Arial"/>
                  <w:i/>
                  <w:iCs/>
                  <w:sz w:val="24"/>
                  <w:szCs w:val="24"/>
                  <w:highlight w:val="none"/>
                </w:rPr>
                <w:t>British Journal of Nursing, 24</w:t>
              </w:r>
              <w:r>
                <w:rPr>
                  <w:rFonts w:hint="default" w:ascii="Arial" w:hAnsi="Arial" w:cs="Arial"/>
                  <w:sz w:val="24"/>
                  <w:szCs w:val="24"/>
                  <w:highlight w:val="none"/>
                </w:rPr>
                <w:t xml:space="preserve"> (21), 1074-1078.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Dowling, G. R., &amp; Uncles, M. D. (1997, July 1). Do customer loyalty programs work? </w:t>
              </w:r>
              <w:r>
                <w:rPr>
                  <w:rFonts w:hint="default" w:ascii="Arial" w:hAnsi="Arial" w:cs="Arial"/>
                  <w:i/>
                  <w:iCs/>
                  <w:sz w:val="24"/>
                  <w:szCs w:val="24"/>
                  <w:highlight w:val="none"/>
                </w:rPr>
                <w:t>38</w:t>
              </w:r>
              <w:r>
                <w:rPr>
                  <w:rFonts w:hint="default" w:ascii="Arial" w:hAnsi="Arial" w:cs="Arial"/>
                  <w:sz w:val="24"/>
                  <w:szCs w:val="24"/>
                  <w:highlight w:val="none"/>
                </w:rPr>
                <w:t xml:space="preserve"> </w:t>
              </w:r>
              <w:r>
                <w:rPr>
                  <w:rFonts w:hint="default" w:ascii="Arial" w:hAnsi="Arial" w:cs="Arial"/>
                  <w:i/>
                  <w:iCs/>
                  <w:sz w:val="24"/>
                  <w:szCs w:val="24"/>
                  <w:highlight w:val="none"/>
                </w:rPr>
                <w:t>(4)</w:t>
              </w:r>
              <w:r>
                <w:rPr>
                  <w:rFonts w:hint="default" w:ascii="Arial" w:hAnsi="Arial" w:cs="Arial"/>
                  <w:sz w:val="24"/>
                  <w:szCs w:val="24"/>
                  <w:highlight w:val="none"/>
                </w:rPr>
                <w:t xml:space="preserve"> , 71-82. Sloan Management Review.</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Eid, M. I. (2011). Determinants of e-commerce customer satisfaction, trust, and loyalty in Saudi Arabia. </w:t>
              </w:r>
              <w:r>
                <w:rPr>
                  <w:rFonts w:hint="default" w:ascii="Arial" w:hAnsi="Arial" w:cs="Arial"/>
                  <w:i/>
                  <w:iCs/>
                  <w:sz w:val="24"/>
                  <w:szCs w:val="24"/>
                  <w:highlight w:val="none"/>
                </w:rPr>
                <w:t>Journal of Electronic Commerce Research, 12</w:t>
              </w:r>
              <w:r>
                <w:rPr>
                  <w:rFonts w:hint="default" w:ascii="Arial" w:hAnsi="Arial" w:cs="Arial"/>
                  <w:sz w:val="24"/>
                  <w:szCs w:val="24"/>
                  <w:highlight w:val="none"/>
                </w:rPr>
                <w:t xml:space="preserve"> (1), 78-93.</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Ernst, A. F., &amp; Albers, C. J. (2017). Regression assumptions in clinical psychology research practice—a systematic review of common misconceptions. </w:t>
              </w:r>
              <w:r>
                <w:rPr>
                  <w:rFonts w:hint="default" w:ascii="Arial" w:hAnsi="Arial" w:cs="Arial"/>
                  <w:i/>
                  <w:iCs/>
                  <w:sz w:val="24"/>
                  <w:szCs w:val="24"/>
                  <w:highlight w:val="none"/>
                </w:rPr>
                <w:t>PeerJ, 5</w:t>
              </w:r>
              <w:r>
                <w:rPr>
                  <w:rFonts w:hint="default" w:ascii="Arial" w:hAnsi="Arial" w:cs="Arial"/>
                  <w:sz w:val="24"/>
                  <w:szCs w:val="24"/>
                  <w:highlight w:val="none"/>
                </w:rPr>
                <w:t>.</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Faraoni, M., Rialti, R., Zollo, L., &amp; Pellicelli, A. C. (2019). Exploring e-Loyalty Antecedents in B2C e-Commerce: Empirical results from Italian grocery retailers. </w:t>
              </w:r>
              <w:r>
                <w:rPr>
                  <w:rFonts w:hint="default" w:ascii="Arial" w:hAnsi="Arial" w:cs="Arial"/>
                  <w:i/>
                  <w:iCs/>
                  <w:sz w:val="24"/>
                  <w:szCs w:val="24"/>
                  <w:highlight w:val="none"/>
                </w:rPr>
                <w:t>British Food Journal, 121</w:t>
              </w:r>
              <w:r>
                <w:rPr>
                  <w:rFonts w:hint="default" w:ascii="Arial" w:hAnsi="Arial" w:cs="Arial"/>
                  <w:sz w:val="24"/>
                  <w:szCs w:val="24"/>
                  <w:highlight w:val="none"/>
                </w:rPr>
                <w:t xml:space="preserve"> (2), 574-599.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Fishbein, M. A., &amp; Ajzen, I. (1975). </w:t>
              </w:r>
              <w:r>
                <w:rPr>
                  <w:rFonts w:hint="default" w:ascii="Arial" w:hAnsi="Arial" w:cs="Arial"/>
                  <w:i/>
                  <w:iCs/>
                  <w:sz w:val="24"/>
                  <w:szCs w:val="24"/>
                  <w:highlight w:val="none"/>
                </w:rPr>
                <w:t>Belief, attitude, intention, and behavior: An introduction to theory and research.</w:t>
              </w:r>
              <w:r>
                <w:rPr>
                  <w:rFonts w:hint="default" w:ascii="Arial" w:hAnsi="Arial" w:cs="Arial"/>
                  <w:sz w:val="24"/>
                  <w:szCs w:val="24"/>
                  <w:highlight w:val="none"/>
                </w:rPr>
                <w:t xml:space="preserve"> Reading, MA: Addison-Wesley.</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Ghasemaghaei, M., &amp; Hassanein, S. (2013, July 1). Consumers' satisfaction with online </w:t>
              </w:r>
              <w:r>
                <w:rPr>
                  <w:rFonts w:hint="default" w:ascii="Arial" w:hAnsi="Arial" w:cs="Arial"/>
                  <w:sz w:val="24"/>
                  <w:szCs w:val="24"/>
                  <w:highlight w:val="none"/>
                  <w:lang w:val="en-US" w:eastAsia="zh-CN"/>
                </w:rPr>
                <w:t>platform design</w:t>
              </w:r>
              <w:r>
                <w:rPr>
                  <w:rFonts w:hint="default" w:ascii="Arial" w:hAnsi="Arial" w:cs="Arial"/>
                  <w:sz w:val="24"/>
                  <w:szCs w:val="24"/>
                  <w:highlight w:val="none"/>
                </w:rPr>
                <w:t xml:space="preserve">: The moderating roles of consumer decision-making style, gender, and product involvement. </w:t>
              </w:r>
              <w:r>
                <w:rPr>
                  <w:rFonts w:hint="default" w:ascii="Arial" w:hAnsi="Arial" w:cs="Arial"/>
                  <w:i/>
                  <w:iCs/>
                  <w:sz w:val="24"/>
                  <w:szCs w:val="24"/>
                  <w:highlight w:val="none"/>
                </w:rPr>
                <w:t>ECIS 2013 Research in Progress</w:t>
              </w:r>
              <w:r>
                <w:rPr>
                  <w:rFonts w:hint="default" w:ascii="Arial" w:hAnsi="Arial" w:cs="Arial"/>
                  <w:sz w:val="24"/>
                  <w:szCs w:val="24"/>
                  <w:highlight w:val="none"/>
                </w:rPr>
                <w:t>, 1-7.</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Ghasemi, A., &amp; Zahediasl, S. (2012). Normality tests for statistical analysis: A guide for non-statisticians. </w:t>
              </w:r>
              <w:r>
                <w:rPr>
                  <w:rFonts w:hint="default" w:ascii="Arial" w:hAnsi="Arial" w:cs="Arial"/>
                  <w:i/>
                  <w:iCs/>
                  <w:sz w:val="24"/>
                  <w:szCs w:val="24"/>
                  <w:highlight w:val="none"/>
                </w:rPr>
                <w:t>International Journal of Endocrinology Metabolism, 10</w:t>
              </w:r>
              <w:r>
                <w:rPr>
                  <w:rFonts w:hint="default" w:ascii="Arial" w:hAnsi="Arial" w:cs="Arial"/>
                  <w:sz w:val="24"/>
                  <w:szCs w:val="24"/>
                  <w:highlight w:val="none"/>
                </w:rPr>
                <w:t xml:space="preserve"> (2), 486-489.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Grönroos, C. (1982). An applied service marketing theory. </w:t>
              </w:r>
              <w:r>
                <w:rPr>
                  <w:rFonts w:hint="default" w:ascii="Arial" w:hAnsi="Arial" w:cs="Arial"/>
                  <w:i/>
                  <w:iCs/>
                  <w:sz w:val="24"/>
                  <w:szCs w:val="24"/>
                  <w:highlight w:val="none"/>
                </w:rPr>
                <w:t>European Journal of Marketing, 16</w:t>
              </w:r>
              <w:r>
                <w:rPr>
                  <w:rFonts w:hint="default" w:ascii="Arial" w:hAnsi="Arial" w:cs="Arial"/>
                  <w:sz w:val="24"/>
                  <w:szCs w:val="24"/>
                  <w:highlight w:val="none"/>
                </w:rPr>
                <w:t xml:space="preserve"> (7), 30-41.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Grace, L. T., &amp; Sun, C. C. (2009). Factors influencing satisfaction and loyalty in online shopping: An integrated model". </w:t>
              </w:r>
              <w:r>
                <w:rPr>
                  <w:rFonts w:hint="default" w:ascii="Arial" w:hAnsi="Arial" w:cs="Arial"/>
                  <w:i/>
                  <w:iCs/>
                  <w:sz w:val="24"/>
                  <w:szCs w:val="24"/>
                  <w:highlight w:val="none"/>
                </w:rPr>
                <w:t>Online Information Review</w:t>
              </w:r>
              <w:r>
                <w:rPr>
                  <w:rFonts w:hint="default" w:ascii="Arial" w:hAnsi="Arial" w:cs="Arial"/>
                  <w:sz w:val="24"/>
                  <w:szCs w:val="24"/>
                  <w:highlight w:val="none"/>
                </w:rPr>
                <w:t xml:space="preserve"> </w:t>
              </w:r>
              <w:r>
                <w:rPr>
                  <w:rFonts w:hint="default" w:ascii="Arial" w:hAnsi="Arial" w:cs="Arial"/>
                  <w:i/>
                  <w:iCs/>
                  <w:sz w:val="24"/>
                  <w:szCs w:val="24"/>
                  <w:highlight w:val="none"/>
                </w:rPr>
                <w:t>, 33</w:t>
              </w:r>
              <w:r>
                <w:rPr>
                  <w:rFonts w:hint="default" w:ascii="Arial" w:hAnsi="Arial" w:cs="Arial"/>
                  <w:sz w:val="24"/>
                  <w:szCs w:val="24"/>
                  <w:highlight w:val="none"/>
                </w:rPr>
                <w:t xml:space="preserve"> (3), 458-475.</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Guo, X., Ling, K. C., &amp; Liu, M. (2012). Evaluating factors influencing consumer satisfaction towards online shopping in China. </w:t>
              </w:r>
              <w:r>
                <w:rPr>
                  <w:rFonts w:hint="default" w:ascii="Arial" w:hAnsi="Arial" w:cs="Arial"/>
                  <w:i/>
                  <w:iCs/>
                  <w:sz w:val="24"/>
                  <w:szCs w:val="24"/>
                  <w:highlight w:val="none"/>
                </w:rPr>
                <w:t>Asian Social Science</w:t>
              </w:r>
              <w:r>
                <w:rPr>
                  <w:rFonts w:hint="default" w:ascii="Arial" w:hAnsi="Arial" w:cs="Arial"/>
                  <w:sz w:val="24"/>
                  <w:szCs w:val="24"/>
                  <w:highlight w:val="none"/>
                </w:rPr>
                <w:t xml:space="preserve"> </w:t>
              </w:r>
              <w:r>
                <w:rPr>
                  <w:rFonts w:hint="default" w:ascii="Arial" w:hAnsi="Arial" w:cs="Arial"/>
                  <w:i/>
                  <w:iCs/>
                  <w:sz w:val="24"/>
                  <w:szCs w:val="24"/>
                  <w:highlight w:val="none"/>
                </w:rPr>
                <w:t>, 8</w:t>
              </w:r>
              <w:r>
                <w:rPr>
                  <w:rFonts w:hint="default" w:ascii="Arial" w:hAnsi="Arial" w:cs="Arial"/>
                  <w:sz w:val="24"/>
                  <w:szCs w:val="24"/>
                  <w:highlight w:val="none"/>
                </w:rPr>
                <w:t xml:space="preserve"> (13), 40-50.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Hague, P. (2006). </w:t>
              </w:r>
              <w:r>
                <w:rPr>
                  <w:rFonts w:hint="default" w:ascii="Arial" w:hAnsi="Arial" w:cs="Arial"/>
                  <w:i/>
                  <w:iCs/>
                  <w:sz w:val="24"/>
                  <w:szCs w:val="24"/>
                  <w:highlight w:val="none"/>
                </w:rPr>
                <w:t>A practical guide to market research.</w:t>
              </w:r>
              <w:r>
                <w:rPr>
                  <w:rFonts w:hint="default" w:ascii="Arial" w:hAnsi="Arial" w:cs="Arial"/>
                  <w:sz w:val="24"/>
                  <w:szCs w:val="24"/>
                  <w:highlight w:val="none"/>
                </w:rPr>
                <w:t xml:space="preserve"> British: Grosvenor House Publishing Ltd.</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Hair, J. F., Black, W. C., Babin, B. J., &amp; Anderson, R. E. (2010). </w:t>
              </w:r>
              <w:r>
                <w:rPr>
                  <w:rFonts w:hint="default" w:ascii="Arial" w:hAnsi="Arial" w:cs="Arial"/>
                  <w:i/>
                  <w:iCs/>
                  <w:sz w:val="24"/>
                  <w:szCs w:val="24"/>
                  <w:highlight w:val="none"/>
                </w:rPr>
                <w:t>Multivariate Data Analysis</w:t>
              </w:r>
              <w:r>
                <w:rPr>
                  <w:rFonts w:hint="default" w:ascii="Arial" w:hAnsi="Arial" w:cs="Arial"/>
                  <w:sz w:val="24"/>
                  <w:szCs w:val="24"/>
                  <w:highlight w:val="none"/>
                </w:rPr>
                <w:t xml:space="preserve"> (Seventh ed.). Edinburgh Gate, Harlow: Pearson Education Limited.</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Hila Ludin, I. H., &amp; Cheng, B. L. (2014). Factors influencing customer satisfaction and e-loyalty: Online shopping environment among the young adults. </w:t>
              </w:r>
              <w:r>
                <w:rPr>
                  <w:rFonts w:hint="default" w:ascii="Arial" w:hAnsi="Arial" w:cs="Arial"/>
                  <w:i/>
                  <w:iCs/>
                  <w:sz w:val="24"/>
                  <w:szCs w:val="24"/>
                  <w:highlight w:val="none"/>
                </w:rPr>
                <w:t>Management Dynamics in the Knowledge Economy</w:t>
              </w:r>
              <w:r>
                <w:rPr>
                  <w:rFonts w:hint="default" w:ascii="Arial" w:hAnsi="Arial" w:cs="Arial"/>
                  <w:sz w:val="24"/>
                  <w:szCs w:val="24"/>
                  <w:highlight w:val="none"/>
                </w:rPr>
                <w:t xml:space="preserve"> </w:t>
              </w:r>
              <w:r>
                <w:rPr>
                  <w:rFonts w:hint="default" w:ascii="Arial" w:hAnsi="Arial" w:cs="Arial"/>
                  <w:i/>
                  <w:iCs/>
                  <w:sz w:val="24"/>
                  <w:szCs w:val="24"/>
                  <w:highlight w:val="none"/>
                </w:rPr>
                <w:t>, 2</w:t>
              </w:r>
              <w:r>
                <w:rPr>
                  <w:rFonts w:hint="default" w:ascii="Arial" w:hAnsi="Arial" w:cs="Arial"/>
                  <w:sz w:val="24"/>
                  <w:szCs w:val="24"/>
                  <w:highlight w:val="none"/>
                </w:rPr>
                <w:t xml:space="preserve"> (3), 462-471.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International Telecommunication Union. (2018). </w:t>
              </w:r>
              <w:r>
                <w:rPr>
                  <w:rFonts w:hint="default" w:ascii="Arial" w:hAnsi="Arial" w:cs="Arial"/>
                  <w:i/>
                  <w:iCs/>
                  <w:sz w:val="24"/>
                  <w:szCs w:val="24"/>
                  <w:highlight w:val="none"/>
                </w:rPr>
                <w:t>Measuring the Information Society Report Volume 1.</w:t>
              </w:r>
              <w:r>
                <w:rPr>
                  <w:rFonts w:hint="default" w:ascii="Arial" w:hAnsi="Arial" w:cs="Arial"/>
                  <w:sz w:val="24"/>
                  <w:szCs w:val="24"/>
                  <w:highlight w:val="none"/>
                </w:rPr>
                <w:t xml:space="preserve"> Switzerland: ITU Publications.</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International Trade Administration [ITA]. (2019, August 19). </w:t>
              </w:r>
              <w:r>
                <w:rPr>
                  <w:rFonts w:hint="default" w:ascii="Arial" w:hAnsi="Arial" w:cs="Arial"/>
                  <w:i/>
                  <w:iCs/>
                  <w:sz w:val="24"/>
                  <w:szCs w:val="24"/>
                  <w:highlight w:val="none"/>
                </w:rPr>
                <w:t>Malaysia - eCommerce</w:t>
              </w:r>
              <w:r>
                <w:rPr>
                  <w:rFonts w:hint="default" w:ascii="Arial" w:hAnsi="Arial" w:cs="Arial"/>
                  <w:sz w:val="24"/>
                  <w:szCs w:val="24"/>
                  <w:highlight w:val="none"/>
                </w:rPr>
                <w:t>. Retrieved from export.gov: https://www.export.gov/article?id=Malaysia-E-Commerce</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Jeon, M. M., &amp; Jeong, M. (2017). Customers’ perceived </w:t>
              </w:r>
              <w:r>
                <w:rPr>
                  <w:rFonts w:hint="default" w:ascii="Arial" w:hAnsi="Arial" w:cs="Arial"/>
                  <w:sz w:val="24"/>
                  <w:szCs w:val="24"/>
                  <w:highlight w:val="none"/>
                  <w:lang w:val="en-US"/>
                </w:rPr>
                <w:t>choice</w:t>
              </w:r>
              <w:r>
                <w:rPr>
                  <w:rFonts w:hint="default" w:ascii="Arial" w:hAnsi="Arial" w:cs="Arial"/>
                  <w:sz w:val="24"/>
                  <w:szCs w:val="24"/>
                  <w:highlight w:val="none"/>
                </w:rPr>
                <w:t xml:space="preserve"> and its effects on e-loyalty. </w:t>
              </w:r>
              <w:r>
                <w:rPr>
                  <w:rFonts w:hint="default" w:ascii="Arial" w:hAnsi="Arial" w:cs="Arial"/>
                  <w:i/>
                  <w:iCs/>
                  <w:sz w:val="24"/>
                  <w:szCs w:val="24"/>
                  <w:highlight w:val="none"/>
                </w:rPr>
                <w:t>International Journal of Contemporary Hospitality Management</w:t>
              </w:r>
              <w:r>
                <w:rPr>
                  <w:rFonts w:hint="default" w:ascii="Arial" w:hAnsi="Arial" w:cs="Arial"/>
                  <w:sz w:val="24"/>
                  <w:szCs w:val="24"/>
                  <w:highlight w:val="none"/>
                </w:rPr>
                <w:t xml:space="preserve"> </w:t>
              </w:r>
              <w:r>
                <w:rPr>
                  <w:rFonts w:hint="default" w:ascii="Arial" w:hAnsi="Arial" w:cs="Arial"/>
                  <w:i/>
                  <w:iCs/>
                  <w:sz w:val="24"/>
                  <w:szCs w:val="24"/>
                  <w:highlight w:val="none"/>
                </w:rPr>
                <w:t>, 29</w:t>
              </w:r>
              <w:r>
                <w:rPr>
                  <w:rFonts w:hint="default" w:ascii="Arial" w:hAnsi="Arial" w:cs="Arial"/>
                  <w:sz w:val="24"/>
                  <w:szCs w:val="24"/>
                  <w:highlight w:val="none"/>
                </w:rPr>
                <w:t xml:space="preserve"> (1), 438-457.</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Jiang, J. J., &amp; Klein, G. (2009, January). Expectation-Confirmation theory: Capitalizing on descriptive power. </w:t>
              </w:r>
              <w:r>
                <w:rPr>
                  <w:rFonts w:hint="default" w:ascii="Arial" w:hAnsi="Arial" w:cs="Arial"/>
                  <w:i/>
                  <w:iCs/>
                  <w:sz w:val="24"/>
                  <w:szCs w:val="24"/>
                  <w:highlight w:val="none"/>
                </w:rPr>
                <w:t>Handbook of Research on Contemporary Theoretical Models in Information Systems</w:t>
              </w:r>
              <w:r>
                <w:rPr>
                  <w:rFonts w:hint="default" w:ascii="Arial" w:hAnsi="Arial" w:cs="Arial"/>
                  <w:sz w:val="24"/>
                  <w:szCs w:val="24"/>
                  <w:highlight w:val="none"/>
                </w:rPr>
                <w:t xml:space="preserve"> , 384-401.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Junyong, I. (2017). Introduction of a pilot study. </w:t>
              </w:r>
              <w:r>
                <w:rPr>
                  <w:rFonts w:hint="default" w:ascii="Arial" w:hAnsi="Arial" w:cs="Arial"/>
                  <w:i/>
                  <w:iCs/>
                  <w:sz w:val="24"/>
                  <w:szCs w:val="24"/>
                  <w:highlight w:val="none"/>
                </w:rPr>
                <w:t>Korean J Anesthesiol</w:t>
              </w:r>
              <w:r>
                <w:rPr>
                  <w:rFonts w:hint="default" w:ascii="Arial" w:hAnsi="Arial" w:cs="Arial"/>
                  <w:sz w:val="24"/>
                  <w:szCs w:val="24"/>
                  <w:highlight w:val="none"/>
                </w:rPr>
                <w:t xml:space="preserve"> </w:t>
              </w:r>
              <w:r>
                <w:rPr>
                  <w:rFonts w:hint="default" w:ascii="Arial" w:hAnsi="Arial" w:cs="Arial"/>
                  <w:i/>
                  <w:iCs/>
                  <w:sz w:val="24"/>
                  <w:szCs w:val="24"/>
                  <w:highlight w:val="none"/>
                </w:rPr>
                <w:t>, 70</w:t>
              </w:r>
              <w:r>
                <w:rPr>
                  <w:rFonts w:hint="default" w:ascii="Arial" w:hAnsi="Arial" w:cs="Arial"/>
                  <w:sz w:val="24"/>
                  <w:szCs w:val="24"/>
                  <w:highlight w:val="none"/>
                </w:rPr>
                <w:t xml:space="preserve"> (6), 601-605.</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Khristianto, W., Suyadi, I., &amp; Kertahadi. (2012). The influence of information, system quality, and choice on customer satisfaction and loyalty in online shopping. </w:t>
              </w:r>
              <w:r>
                <w:rPr>
                  <w:rFonts w:hint="default" w:ascii="Arial" w:hAnsi="Arial" w:cs="Arial"/>
                  <w:i/>
                  <w:iCs/>
                  <w:sz w:val="24"/>
                  <w:szCs w:val="24"/>
                  <w:highlight w:val="none"/>
                </w:rPr>
                <w:t>International Journal of Academic Research</w:t>
              </w:r>
              <w:r>
                <w:rPr>
                  <w:rFonts w:hint="default" w:ascii="Arial" w:hAnsi="Arial" w:cs="Arial"/>
                  <w:sz w:val="24"/>
                  <w:szCs w:val="24"/>
                  <w:highlight w:val="none"/>
                </w:rPr>
                <w:t xml:space="preserve"> </w:t>
              </w:r>
              <w:r>
                <w:rPr>
                  <w:rFonts w:hint="default" w:ascii="Arial" w:hAnsi="Arial" w:cs="Arial"/>
                  <w:i/>
                  <w:iCs/>
                  <w:sz w:val="24"/>
                  <w:szCs w:val="24"/>
                  <w:highlight w:val="none"/>
                </w:rPr>
                <w:t>, 4</w:t>
              </w:r>
              <w:r>
                <w:rPr>
                  <w:rFonts w:hint="default" w:ascii="Arial" w:hAnsi="Arial" w:cs="Arial"/>
                  <w:sz w:val="24"/>
                  <w:szCs w:val="24"/>
                  <w:highlight w:val="none"/>
                </w:rPr>
                <w:t xml:space="preserve"> (2), 28-42.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Krejcie, R. V., &amp; Morgan, D. W. (1970). Determining sample size for research activities. </w:t>
              </w:r>
              <w:r>
                <w:rPr>
                  <w:rFonts w:hint="default" w:ascii="Arial" w:hAnsi="Arial" w:cs="Arial"/>
                  <w:i/>
                  <w:iCs/>
                  <w:sz w:val="24"/>
                  <w:szCs w:val="24"/>
                  <w:highlight w:val="none"/>
                </w:rPr>
                <w:t>Educational and Psychological Measurement</w:t>
              </w:r>
              <w:r>
                <w:rPr>
                  <w:rFonts w:hint="default" w:ascii="Arial" w:hAnsi="Arial" w:cs="Arial"/>
                  <w:sz w:val="24"/>
                  <w:szCs w:val="24"/>
                  <w:highlight w:val="none"/>
                </w:rPr>
                <w:t xml:space="preserve"> </w:t>
              </w:r>
              <w:r>
                <w:rPr>
                  <w:rFonts w:hint="default" w:ascii="Arial" w:hAnsi="Arial" w:cs="Arial"/>
                  <w:i/>
                  <w:iCs/>
                  <w:sz w:val="24"/>
                  <w:szCs w:val="24"/>
                  <w:highlight w:val="none"/>
                </w:rPr>
                <w:t>, 30</w:t>
              </w:r>
              <w:r>
                <w:rPr>
                  <w:rFonts w:hint="default" w:ascii="Arial" w:hAnsi="Arial" w:cs="Arial"/>
                  <w:sz w:val="24"/>
                  <w:szCs w:val="24"/>
                  <w:highlight w:val="none"/>
                </w:rPr>
                <w:t>, 607-610.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Liew, Y. S., &amp; Falahat, M. (2015). Conceptualising consumers’ purchase intention towards online. </w:t>
              </w:r>
              <w:r>
                <w:rPr>
                  <w:rFonts w:hint="default" w:ascii="Arial" w:hAnsi="Arial" w:cs="Arial"/>
                  <w:i/>
                  <w:iCs/>
                  <w:sz w:val="24"/>
                  <w:szCs w:val="24"/>
                  <w:highlight w:val="none"/>
                </w:rPr>
                <w:t>Global Journal of Business and Social Science Review</w:t>
              </w:r>
              <w:r>
                <w:rPr>
                  <w:rFonts w:hint="default" w:ascii="Arial" w:hAnsi="Arial" w:cs="Arial"/>
                  <w:sz w:val="24"/>
                  <w:szCs w:val="24"/>
                  <w:highlight w:val="none"/>
                </w:rPr>
                <w:t xml:space="preserve"> </w:t>
              </w:r>
              <w:r>
                <w:rPr>
                  <w:rFonts w:hint="default" w:ascii="Arial" w:hAnsi="Arial" w:cs="Arial"/>
                  <w:i/>
                  <w:iCs/>
                  <w:sz w:val="24"/>
                  <w:szCs w:val="24"/>
                  <w:highlight w:val="none"/>
                </w:rPr>
                <w:t>, 3</w:t>
              </w:r>
              <w:r>
                <w:rPr>
                  <w:rFonts w:hint="default" w:ascii="Arial" w:hAnsi="Arial" w:cs="Arial"/>
                  <w:sz w:val="24"/>
                  <w:szCs w:val="24"/>
                  <w:highlight w:val="none"/>
                </w:rPr>
                <w:t xml:space="preserve"> (1), 351-359.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Lim, Y. J., Abdullah, O., Shahrul, N. S., Abdul, R. R., &amp; Safizal, A. (2016). Factors influencing online shopping behavior: the mediating role of purchase intention. </w:t>
              </w:r>
              <w:r>
                <w:rPr>
                  <w:rFonts w:hint="default" w:ascii="Arial" w:hAnsi="Arial" w:cs="Arial"/>
                  <w:i/>
                  <w:iCs/>
                  <w:sz w:val="24"/>
                  <w:szCs w:val="24"/>
                  <w:highlight w:val="none"/>
                </w:rPr>
                <w:t>Procedia Economics and Finance</w:t>
              </w:r>
              <w:r>
                <w:rPr>
                  <w:rFonts w:hint="default" w:ascii="Arial" w:hAnsi="Arial" w:cs="Arial"/>
                  <w:sz w:val="24"/>
                  <w:szCs w:val="24"/>
                  <w:highlight w:val="none"/>
                </w:rPr>
                <w:t xml:space="preserve"> </w:t>
              </w:r>
              <w:r>
                <w:rPr>
                  <w:rFonts w:hint="default" w:ascii="Arial" w:hAnsi="Arial" w:cs="Arial"/>
                  <w:i/>
                  <w:iCs/>
                  <w:sz w:val="24"/>
                  <w:szCs w:val="24"/>
                  <w:highlight w:val="none"/>
                </w:rPr>
                <w:t>, 35</w:t>
              </w:r>
              <w:r>
                <w:rPr>
                  <w:rFonts w:hint="default" w:ascii="Arial" w:hAnsi="Arial" w:cs="Arial"/>
                  <w:sz w:val="24"/>
                  <w:szCs w:val="24"/>
                  <w:highlight w:val="none"/>
                </w:rPr>
                <w:t>, 401-410.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Lim, Y. J., Osman, A., Salahudin, S., Romle, A., &amp; Abdullah, S. (2016). Factors influencing online shopping behavior: The mediating role of purchase intention. </w:t>
              </w:r>
              <w:r>
                <w:rPr>
                  <w:rFonts w:hint="default" w:ascii="Arial" w:hAnsi="Arial" w:cs="Arial"/>
                  <w:i/>
                  <w:iCs/>
                  <w:sz w:val="24"/>
                  <w:szCs w:val="24"/>
                  <w:highlight w:val="none"/>
                </w:rPr>
                <w:t>Procedia Economics and Finance</w:t>
              </w:r>
              <w:r>
                <w:rPr>
                  <w:rFonts w:hint="default" w:ascii="Arial" w:hAnsi="Arial" w:cs="Arial"/>
                  <w:sz w:val="24"/>
                  <w:szCs w:val="24"/>
                  <w:highlight w:val="none"/>
                </w:rPr>
                <w:t xml:space="preserve"> </w:t>
              </w:r>
              <w:r>
                <w:rPr>
                  <w:rFonts w:hint="default" w:ascii="Arial" w:hAnsi="Arial" w:cs="Arial"/>
                  <w:i/>
                  <w:iCs/>
                  <w:sz w:val="24"/>
                  <w:szCs w:val="24"/>
                  <w:highlight w:val="none"/>
                </w:rPr>
                <w:t>, 35</w:t>
              </w:r>
              <w:r>
                <w:rPr>
                  <w:rFonts w:hint="default" w:ascii="Arial" w:hAnsi="Arial" w:cs="Arial"/>
                  <w:sz w:val="24"/>
                  <w:szCs w:val="24"/>
                  <w:highlight w:val="none"/>
                </w:rPr>
                <w:t>, 401-410.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Lin, Y., Luo, J., Cai, S. Q., Ma, S. H., &amp; Rong, K. (2016). Exploring the choice in the e-commerce context: a triadic view. </w:t>
              </w:r>
              <w:r>
                <w:rPr>
                  <w:rFonts w:hint="default" w:ascii="Arial" w:hAnsi="Arial" w:cs="Arial"/>
                  <w:i/>
                  <w:iCs/>
                  <w:sz w:val="24"/>
                  <w:szCs w:val="24"/>
                  <w:highlight w:val="none"/>
                </w:rPr>
                <w:t>Industrial Management &amp; Data</w:t>
              </w:r>
              <w:r>
                <w:rPr>
                  <w:rFonts w:hint="default" w:ascii="Arial" w:hAnsi="Arial" w:cs="Arial"/>
                  <w:sz w:val="24"/>
                  <w:szCs w:val="24"/>
                  <w:highlight w:val="none"/>
                </w:rPr>
                <w:t xml:space="preserve"> </w:t>
              </w:r>
              <w:r>
                <w:rPr>
                  <w:rFonts w:hint="default" w:ascii="Arial" w:hAnsi="Arial" w:cs="Arial"/>
                  <w:i/>
                  <w:iCs/>
                  <w:sz w:val="24"/>
                  <w:szCs w:val="24"/>
                  <w:highlight w:val="none"/>
                </w:rPr>
                <w:t>, 116</w:t>
              </w:r>
              <w:r>
                <w:rPr>
                  <w:rFonts w:hint="default" w:ascii="Arial" w:hAnsi="Arial" w:cs="Arial"/>
                  <w:sz w:val="24"/>
                  <w:szCs w:val="24"/>
                  <w:highlight w:val="none"/>
                </w:rPr>
                <w:t xml:space="preserve"> (3), 388-415.</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Lutabingwa, J., &amp; Auriacombe, C. (2007). Data analysis in quantitative research. </w:t>
              </w:r>
              <w:r>
                <w:rPr>
                  <w:rFonts w:hint="default" w:ascii="Arial" w:hAnsi="Arial" w:cs="Arial"/>
                  <w:i/>
                  <w:iCs/>
                  <w:sz w:val="24"/>
                  <w:szCs w:val="24"/>
                  <w:highlight w:val="none"/>
                </w:rPr>
                <w:t>Journal of Public Administration</w:t>
              </w:r>
              <w:r>
                <w:rPr>
                  <w:rFonts w:hint="default" w:ascii="Arial" w:hAnsi="Arial" w:cs="Arial"/>
                  <w:sz w:val="24"/>
                  <w:szCs w:val="24"/>
                  <w:highlight w:val="none"/>
                </w:rPr>
                <w:t xml:space="preserve"> </w:t>
              </w:r>
              <w:r>
                <w:rPr>
                  <w:rFonts w:hint="default" w:ascii="Arial" w:hAnsi="Arial" w:cs="Arial"/>
                  <w:i/>
                  <w:iCs/>
                  <w:sz w:val="24"/>
                  <w:szCs w:val="24"/>
                  <w:highlight w:val="none"/>
                </w:rPr>
                <w:t>, 42</w:t>
              </w:r>
              <w:r>
                <w:rPr>
                  <w:rFonts w:hint="default" w:ascii="Arial" w:hAnsi="Arial" w:cs="Arial"/>
                  <w:sz w:val="24"/>
                  <w:szCs w:val="24"/>
                  <w:highlight w:val="none"/>
                </w:rPr>
                <w:t xml:space="preserve"> (6), 528-548.</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i/>
                  <w:iCs/>
                  <w:sz w:val="24"/>
                  <w:szCs w:val="24"/>
                  <w:highlight w:val="none"/>
                </w:rPr>
                <w:t>Malaysia population</w:t>
              </w:r>
              <w:r>
                <w:rPr>
                  <w:rFonts w:hint="default" w:ascii="Arial" w:hAnsi="Arial" w:cs="Arial"/>
                  <w:sz w:val="24"/>
                  <w:szCs w:val="24"/>
                  <w:highlight w:val="none"/>
                </w:rPr>
                <w:t>. (2019). Retrieved from Worldometers: http://www.worldometers.info/world-population/malaysia-population/</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Manpreet, K. (2015). Influential factors of choice affecting e-loyalty in e-retailing. </w:t>
              </w:r>
              <w:r>
                <w:rPr>
                  <w:rFonts w:hint="default" w:ascii="Arial" w:hAnsi="Arial" w:cs="Arial"/>
                  <w:i/>
                  <w:iCs/>
                  <w:sz w:val="24"/>
                  <w:szCs w:val="24"/>
                  <w:highlight w:val="none"/>
                </w:rPr>
                <w:t>International Journal of Advance Research in Computer Science and Management Studies</w:t>
              </w:r>
              <w:r>
                <w:rPr>
                  <w:rFonts w:hint="default" w:ascii="Arial" w:hAnsi="Arial" w:cs="Arial"/>
                  <w:sz w:val="24"/>
                  <w:szCs w:val="24"/>
                  <w:highlight w:val="none"/>
                </w:rPr>
                <w:t xml:space="preserve"> </w:t>
              </w:r>
              <w:r>
                <w:rPr>
                  <w:rFonts w:hint="default" w:ascii="Arial" w:hAnsi="Arial" w:cs="Arial"/>
                  <w:i/>
                  <w:iCs/>
                  <w:sz w:val="24"/>
                  <w:szCs w:val="24"/>
                  <w:highlight w:val="none"/>
                </w:rPr>
                <w:t>, 3</w:t>
              </w:r>
              <w:r>
                <w:rPr>
                  <w:rFonts w:hint="default" w:ascii="Arial" w:hAnsi="Arial" w:cs="Arial"/>
                  <w:sz w:val="24"/>
                  <w:szCs w:val="24"/>
                  <w:highlight w:val="none"/>
                </w:rPr>
                <w:t xml:space="preserve"> (12), 34-41.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McDaniel, C. J., &amp; Gates, R. (2013). </w:t>
              </w:r>
              <w:r>
                <w:rPr>
                  <w:rFonts w:hint="default" w:ascii="Arial" w:hAnsi="Arial" w:cs="Arial"/>
                  <w:i/>
                  <w:iCs/>
                  <w:sz w:val="24"/>
                  <w:szCs w:val="24"/>
                  <w:highlight w:val="none"/>
                </w:rPr>
                <w:t>Marketing research</w:t>
              </w:r>
              <w:r>
                <w:rPr>
                  <w:rFonts w:hint="default" w:ascii="Arial" w:hAnsi="Arial" w:cs="Arial"/>
                  <w:sz w:val="24"/>
                  <w:szCs w:val="24"/>
                  <w:highlight w:val="none"/>
                </w:rPr>
                <w:t xml:space="preserve"> (9th Edition ed.). United States: John Wiley&amp; Sons Singapore Pre. Ltd.</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Mobarakabadia, H., Karamib, M., Farb, S. M., &amp; Yarkaramic, K. (2013). Influence of online shopping behavior factors on e-satisfaction of customer. </w:t>
              </w:r>
              <w:r>
                <w:rPr>
                  <w:rFonts w:hint="default" w:ascii="Arial" w:hAnsi="Arial" w:cs="Arial"/>
                  <w:i/>
                  <w:iCs/>
                  <w:sz w:val="24"/>
                  <w:szCs w:val="24"/>
                  <w:highlight w:val="none"/>
                </w:rPr>
                <w:t>Jurnal Teknologi</w:t>
              </w:r>
              <w:r>
                <w:rPr>
                  <w:rFonts w:hint="default" w:ascii="Arial" w:hAnsi="Arial" w:cs="Arial"/>
                  <w:sz w:val="24"/>
                  <w:szCs w:val="24"/>
                  <w:highlight w:val="none"/>
                </w:rPr>
                <w:t xml:space="preserve"> </w:t>
              </w:r>
              <w:r>
                <w:rPr>
                  <w:rFonts w:hint="default" w:ascii="Arial" w:hAnsi="Arial" w:cs="Arial"/>
                  <w:i/>
                  <w:iCs/>
                  <w:sz w:val="24"/>
                  <w:szCs w:val="24"/>
                  <w:highlight w:val="none"/>
                </w:rPr>
                <w:t>, 64</w:t>
              </w:r>
              <w:r>
                <w:rPr>
                  <w:rFonts w:hint="default" w:ascii="Arial" w:hAnsi="Arial" w:cs="Arial"/>
                  <w:sz w:val="24"/>
                  <w:szCs w:val="24"/>
                  <w:highlight w:val="none"/>
                </w:rPr>
                <w:t xml:space="preserve"> (3), 1-7.</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Nasimi, A. N., Nasimi, R. N., &amp; Basit, R. A. (2018). Factors affecting e-commerce customer loyalty in Pakistan. </w:t>
              </w:r>
              <w:r>
                <w:rPr>
                  <w:rFonts w:hint="default" w:ascii="Arial" w:hAnsi="Arial" w:cs="Arial"/>
                  <w:i/>
                  <w:iCs/>
                  <w:sz w:val="24"/>
                  <w:szCs w:val="24"/>
                  <w:highlight w:val="none"/>
                </w:rPr>
                <w:t>Journal of Marketing and Consumer Research</w:t>
              </w:r>
              <w:r>
                <w:rPr>
                  <w:rFonts w:hint="default" w:ascii="Arial" w:hAnsi="Arial" w:cs="Arial"/>
                  <w:sz w:val="24"/>
                  <w:szCs w:val="24"/>
                  <w:highlight w:val="none"/>
                </w:rPr>
                <w:t xml:space="preserve"> </w:t>
              </w:r>
              <w:r>
                <w:rPr>
                  <w:rFonts w:hint="default" w:ascii="Arial" w:hAnsi="Arial" w:cs="Arial"/>
                  <w:i/>
                  <w:iCs/>
                  <w:sz w:val="24"/>
                  <w:szCs w:val="24"/>
                  <w:highlight w:val="none"/>
                </w:rPr>
                <w:t>, 49</w:t>
              </w:r>
              <w:r>
                <w:rPr>
                  <w:rFonts w:hint="default" w:ascii="Arial" w:hAnsi="Arial" w:cs="Arial"/>
                  <w:sz w:val="24"/>
                  <w:szCs w:val="24"/>
                  <w:highlight w:val="none"/>
                </w:rPr>
                <w:t>, 17-30.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Oliver, R. L. (1980). A cognitive model of the antecedents and consequences of satisfaction decisions. </w:t>
              </w:r>
              <w:r>
                <w:rPr>
                  <w:rFonts w:hint="default" w:ascii="Arial" w:hAnsi="Arial" w:cs="Arial"/>
                  <w:i/>
                  <w:iCs/>
                  <w:sz w:val="24"/>
                  <w:szCs w:val="24"/>
                  <w:highlight w:val="none"/>
                </w:rPr>
                <w:t>Journal of Marketing Research</w:t>
              </w:r>
              <w:r>
                <w:rPr>
                  <w:rFonts w:hint="default" w:ascii="Arial" w:hAnsi="Arial" w:cs="Arial"/>
                  <w:sz w:val="24"/>
                  <w:szCs w:val="24"/>
                  <w:highlight w:val="none"/>
                </w:rPr>
                <w:t xml:space="preserve"> </w:t>
              </w:r>
              <w:r>
                <w:rPr>
                  <w:rFonts w:hint="default" w:ascii="Arial" w:hAnsi="Arial" w:cs="Arial"/>
                  <w:i/>
                  <w:iCs/>
                  <w:sz w:val="24"/>
                  <w:szCs w:val="24"/>
                  <w:highlight w:val="none"/>
                </w:rPr>
                <w:t>, 17</w:t>
              </w:r>
              <w:r>
                <w:rPr>
                  <w:rFonts w:hint="default" w:ascii="Arial" w:hAnsi="Arial" w:cs="Arial"/>
                  <w:sz w:val="24"/>
                  <w:szCs w:val="24"/>
                  <w:highlight w:val="none"/>
                </w:rPr>
                <w:t xml:space="preserve"> (4), 460-469.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Oliver, R. L. (1997). </w:t>
              </w:r>
              <w:r>
                <w:rPr>
                  <w:rFonts w:hint="default" w:ascii="Arial" w:hAnsi="Arial" w:cs="Arial"/>
                  <w:i/>
                  <w:iCs/>
                  <w:sz w:val="24"/>
                  <w:szCs w:val="24"/>
                  <w:highlight w:val="none"/>
                </w:rPr>
                <w:t>Satisfaction: A behavior perspective on the consumer.</w:t>
              </w:r>
              <w:r>
                <w:rPr>
                  <w:rFonts w:hint="default" w:ascii="Arial" w:hAnsi="Arial" w:cs="Arial"/>
                  <w:sz w:val="24"/>
                  <w:szCs w:val="24"/>
                  <w:highlight w:val="none"/>
                </w:rPr>
                <w:t xml:space="preserve"> New York, NY: McGraw-Hill.</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Oliver, R. L. (1999). Whence consumer loyalty? </w:t>
              </w:r>
              <w:r>
                <w:rPr>
                  <w:rFonts w:hint="default" w:ascii="Arial" w:hAnsi="Arial" w:cs="Arial"/>
                  <w:i/>
                  <w:iCs/>
                  <w:sz w:val="24"/>
                  <w:szCs w:val="24"/>
                  <w:highlight w:val="none"/>
                </w:rPr>
                <w:t>Journal of Marketing</w:t>
              </w:r>
              <w:r>
                <w:rPr>
                  <w:rFonts w:hint="default" w:ascii="Arial" w:hAnsi="Arial" w:cs="Arial"/>
                  <w:sz w:val="24"/>
                  <w:szCs w:val="24"/>
                  <w:highlight w:val="none"/>
                </w:rPr>
                <w:t xml:space="preserve"> , 33-44.</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Ong, S. T., Md Ariff, M. S., Zakuan, N., Sulaiman, Z., &amp; Mat Saman, M. Z. (2016). </w:t>
              </w:r>
              <w:r>
                <w:rPr>
                  <w:rFonts w:hint="default" w:ascii="Arial" w:hAnsi="Arial" w:cs="Arial"/>
                  <w:sz w:val="24"/>
                  <w:szCs w:val="24"/>
                  <w:highlight w:val="none"/>
                  <w:lang w:val="en-US"/>
                </w:rPr>
                <w:t>e-commerce platform</w:t>
              </w:r>
              <w:r>
                <w:rPr>
                  <w:rFonts w:hint="default" w:ascii="Arial" w:hAnsi="Arial" w:cs="Arial"/>
                  <w:sz w:val="24"/>
                  <w:szCs w:val="24"/>
                  <w:highlight w:val="none"/>
                </w:rPr>
                <w:t xml:space="preserve">, e-satisfaction and e-loyalty of online shoppers in business to consumer market; Evidence form Malaysia. </w:t>
              </w:r>
              <w:r>
                <w:rPr>
                  <w:rFonts w:hint="default" w:ascii="Arial" w:hAnsi="Arial" w:cs="Arial"/>
                  <w:i/>
                  <w:iCs/>
                  <w:sz w:val="24"/>
                  <w:szCs w:val="24"/>
                  <w:highlight w:val="none"/>
                </w:rPr>
                <w:t>IOP Conference Series: Materials Science and Engineering</w:t>
              </w:r>
              <w:r>
                <w:rPr>
                  <w:rFonts w:hint="default" w:ascii="Arial" w:hAnsi="Arial" w:cs="Arial"/>
                  <w:sz w:val="24"/>
                  <w:szCs w:val="24"/>
                  <w:highlight w:val="none"/>
                </w:rPr>
                <w:t xml:space="preserve"> </w:t>
              </w:r>
              <w:r>
                <w:rPr>
                  <w:rFonts w:hint="default" w:ascii="Arial" w:hAnsi="Arial" w:cs="Arial"/>
                  <w:i/>
                  <w:iCs/>
                  <w:sz w:val="24"/>
                  <w:szCs w:val="24"/>
                  <w:highlight w:val="none"/>
                </w:rPr>
                <w:t>, 131</w:t>
              </w:r>
              <w:r>
                <w:rPr>
                  <w:rFonts w:hint="default" w:ascii="Arial" w:hAnsi="Arial" w:cs="Arial"/>
                  <w:sz w:val="24"/>
                  <w:szCs w:val="24"/>
                  <w:highlight w:val="none"/>
                </w:rPr>
                <w:t>, 1-10.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Pandey, S., &amp; Chawla, D. (2018). Online customer experience (OCE) in clothing e-retail: Exploring OCE dimensions and their impact on satisfaction and loyalty – Does gender matter? </w:t>
              </w:r>
              <w:r>
                <w:rPr>
                  <w:rFonts w:hint="default" w:ascii="Arial" w:hAnsi="Arial" w:cs="Arial"/>
                  <w:i/>
                  <w:iCs/>
                  <w:sz w:val="24"/>
                  <w:szCs w:val="24"/>
                  <w:highlight w:val="none"/>
                </w:rPr>
                <w:t>International Journal of Retail &amp; Distribution Management</w:t>
              </w:r>
              <w:r>
                <w:rPr>
                  <w:rFonts w:hint="default" w:ascii="Arial" w:hAnsi="Arial" w:cs="Arial"/>
                  <w:sz w:val="24"/>
                  <w:szCs w:val="24"/>
                  <w:highlight w:val="none"/>
                </w:rPr>
                <w:t xml:space="preserve"> </w:t>
              </w:r>
              <w:r>
                <w:rPr>
                  <w:rFonts w:hint="default" w:ascii="Arial" w:hAnsi="Arial" w:cs="Arial"/>
                  <w:i/>
                  <w:iCs/>
                  <w:sz w:val="24"/>
                  <w:szCs w:val="24"/>
                  <w:highlight w:val="none"/>
                </w:rPr>
                <w:t>, 46</w:t>
              </w:r>
              <w:r>
                <w:rPr>
                  <w:rFonts w:hint="default" w:ascii="Arial" w:hAnsi="Arial" w:cs="Arial"/>
                  <w:sz w:val="24"/>
                  <w:szCs w:val="24"/>
                  <w:highlight w:val="none"/>
                </w:rPr>
                <w:t xml:space="preserve"> (3), 323-346.</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Parra-Lopez, E., Martínez-gonzález, J. A., &amp; Chinea-Martin, A. (2018). Drivers of the formation of e-loyalty towards tourism destinations. </w:t>
              </w:r>
              <w:r>
                <w:rPr>
                  <w:rFonts w:hint="default" w:ascii="Arial" w:hAnsi="Arial" w:cs="Arial"/>
                  <w:i/>
                  <w:iCs/>
                  <w:sz w:val="24"/>
                  <w:szCs w:val="24"/>
                  <w:highlight w:val="none"/>
                </w:rPr>
                <w:t>European Journal of Management and Business Economics</w:t>
              </w:r>
              <w:r>
                <w:rPr>
                  <w:rFonts w:hint="default" w:ascii="Arial" w:hAnsi="Arial" w:cs="Arial"/>
                  <w:sz w:val="24"/>
                  <w:szCs w:val="24"/>
                  <w:highlight w:val="none"/>
                </w:rPr>
                <w:t xml:space="preserve"> </w:t>
              </w:r>
              <w:r>
                <w:rPr>
                  <w:rFonts w:hint="default" w:ascii="Arial" w:hAnsi="Arial" w:cs="Arial"/>
                  <w:i/>
                  <w:iCs/>
                  <w:sz w:val="24"/>
                  <w:szCs w:val="24"/>
                  <w:highlight w:val="none"/>
                </w:rPr>
                <w:t>, 27</w:t>
              </w:r>
              <w:r>
                <w:rPr>
                  <w:rFonts w:hint="default" w:ascii="Arial" w:hAnsi="Arial" w:cs="Arial"/>
                  <w:sz w:val="24"/>
                  <w:szCs w:val="24"/>
                  <w:highlight w:val="none"/>
                </w:rPr>
                <w:t xml:space="preserve"> (1), 66-82.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Patrick, A., Li, Z., Abubakar, R., Antwi, H. A., &amp; Akomeah, M. O. (2016). Stimulants of online shopping behaviour among chinese millenials in China. </w:t>
              </w:r>
              <w:r>
                <w:rPr>
                  <w:rFonts w:hint="default" w:ascii="Arial" w:hAnsi="Arial" w:cs="Arial"/>
                  <w:i/>
                  <w:iCs/>
                  <w:sz w:val="24"/>
                  <w:szCs w:val="24"/>
                  <w:highlight w:val="none"/>
                </w:rPr>
                <w:t>International Journal of Academic Research in Business and Social Sciences</w:t>
              </w:r>
              <w:r>
                <w:rPr>
                  <w:rFonts w:hint="default" w:ascii="Arial" w:hAnsi="Arial" w:cs="Arial"/>
                  <w:sz w:val="24"/>
                  <w:szCs w:val="24"/>
                  <w:highlight w:val="none"/>
                </w:rPr>
                <w:t xml:space="preserve"> </w:t>
              </w:r>
              <w:r>
                <w:rPr>
                  <w:rFonts w:hint="default" w:ascii="Arial" w:hAnsi="Arial" w:cs="Arial"/>
                  <w:i/>
                  <w:iCs/>
                  <w:sz w:val="24"/>
                  <w:szCs w:val="24"/>
                  <w:highlight w:val="none"/>
                </w:rPr>
                <w:t>, 6</w:t>
              </w:r>
              <w:r>
                <w:rPr>
                  <w:rFonts w:hint="default" w:ascii="Arial" w:hAnsi="Arial" w:cs="Arial"/>
                  <w:sz w:val="24"/>
                  <w:szCs w:val="24"/>
                  <w:highlight w:val="none"/>
                </w:rPr>
                <w:t xml:space="preserve"> (5), 331-349.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Ponirin, Scott, D., &amp; Heidt, T. v. (2015, January). E-loyalty: Its antecedents, implications and differences between developed and developing countries. </w:t>
              </w:r>
              <w:r>
                <w:rPr>
                  <w:rFonts w:hint="default" w:ascii="Arial" w:hAnsi="Arial" w:cs="Arial"/>
                  <w:i/>
                  <w:iCs/>
                  <w:sz w:val="24"/>
                  <w:szCs w:val="24"/>
                  <w:highlight w:val="none"/>
                </w:rPr>
                <w:t>Cultural Perspectives in a Global Marketplace: Proceedings of the 2010 Cultural Perspectives in Marketing Conference</w:t>
              </w:r>
              <w:r>
                <w:rPr>
                  <w:rFonts w:hint="default" w:ascii="Arial" w:hAnsi="Arial" w:cs="Arial"/>
                  <w:sz w:val="24"/>
                  <w:szCs w:val="24"/>
                  <w:highlight w:val="none"/>
                </w:rPr>
                <w:t xml:space="preserve"> , 77-82.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Pratminingsih, S. A., Lipuringtyas, C., &amp; Rimenta, T. (2013). Factors influencing customer loyalty toward online shopping. </w:t>
              </w:r>
              <w:r>
                <w:rPr>
                  <w:rFonts w:hint="default" w:ascii="Arial" w:hAnsi="Arial" w:cs="Arial"/>
                  <w:i/>
                  <w:iCs/>
                  <w:sz w:val="24"/>
                  <w:szCs w:val="24"/>
                  <w:highlight w:val="none"/>
                </w:rPr>
                <w:t>International Journal of Trade, Economics and Finance</w:t>
              </w:r>
              <w:r>
                <w:rPr>
                  <w:rFonts w:hint="default" w:ascii="Arial" w:hAnsi="Arial" w:cs="Arial"/>
                  <w:sz w:val="24"/>
                  <w:szCs w:val="24"/>
                  <w:highlight w:val="none"/>
                </w:rPr>
                <w:t xml:space="preserve"> </w:t>
              </w:r>
              <w:r>
                <w:rPr>
                  <w:rFonts w:hint="default" w:ascii="Arial" w:hAnsi="Arial" w:cs="Arial"/>
                  <w:i/>
                  <w:iCs/>
                  <w:sz w:val="24"/>
                  <w:szCs w:val="24"/>
                  <w:highlight w:val="none"/>
                </w:rPr>
                <w:t>, 4</w:t>
              </w:r>
              <w:r>
                <w:rPr>
                  <w:rFonts w:hint="default" w:ascii="Arial" w:hAnsi="Arial" w:cs="Arial"/>
                  <w:sz w:val="24"/>
                  <w:szCs w:val="24"/>
                  <w:highlight w:val="none"/>
                </w:rPr>
                <w:t xml:space="preserve"> (3), 104-110.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Rahman, M. A., Islam, M. A., Esha, B. H., Sultana, N., &amp; Chakravorty, S. (2018). Consumer buying behavior towards online shopping: An empirical study on Dhaka city, Bangladesh. </w:t>
              </w:r>
              <w:r>
                <w:rPr>
                  <w:rFonts w:hint="default" w:ascii="Arial" w:hAnsi="Arial" w:cs="Arial"/>
                  <w:i/>
                  <w:iCs/>
                  <w:sz w:val="24"/>
                  <w:szCs w:val="24"/>
                  <w:highlight w:val="none"/>
                </w:rPr>
                <w:t>Cogent Business &amp; Management , 5</w:t>
              </w:r>
              <w:r>
                <w:rPr>
                  <w:rFonts w:hint="default" w:ascii="Arial" w:hAnsi="Arial" w:cs="Arial"/>
                  <w:sz w:val="24"/>
                  <w:szCs w:val="24"/>
                  <w:highlight w:val="none"/>
                </w:rPr>
                <w:t xml:space="preserve"> (1), 1-22.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Rialti, R., Zollo, L., Pellegrini, M. M., &amp; Ciappei, C. (2017). Exploring the antecedents of brand loyalty and electronic word of mouth in social-media-based brand communities: do gender differences matter? </w:t>
              </w:r>
              <w:r>
                <w:rPr>
                  <w:rFonts w:hint="default" w:ascii="Arial" w:hAnsi="Arial" w:cs="Arial"/>
                  <w:i/>
                  <w:iCs/>
                  <w:sz w:val="24"/>
                  <w:szCs w:val="24"/>
                  <w:highlight w:val="none"/>
                </w:rPr>
                <w:t>Journal of Global Marketing</w:t>
              </w:r>
              <w:r>
                <w:rPr>
                  <w:rFonts w:hint="default" w:ascii="Arial" w:hAnsi="Arial" w:cs="Arial"/>
                  <w:sz w:val="24"/>
                  <w:szCs w:val="24"/>
                  <w:highlight w:val="none"/>
                </w:rPr>
                <w:t xml:space="preserve"> </w:t>
              </w:r>
              <w:r>
                <w:rPr>
                  <w:rFonts w:hint="default" w:ascii="Arial" w:hAnsi="Arial" w:cs="Arial"/>
                  <w:i/>
                  <w:iCs/>
                  <w:sz w:val="24"/>
                  <w:szCs w:val="24"/>
                  <w:highlight w:val="none"/>
                </w:rPr>
                <w:t>, 30</w:t>
              </w:r>
              <w:r>
                <w:rPr>
                  <w:rFonts w:hint="default" w:ascii="Arial" w:hAnsi="Arial" w:cs="Arial"/>
                  <w:sz w:val="24"/>
                  <w:szCs w:val="24"/>
                  <w:highlight w:val="none"/>
                </w:rPr>
                <w:t xml:space="preserve"> (3), 147-160.</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Saunders, M., Lewis, P., &amp; Thornhill, A. (2015). </w:t>
              </w:r>
              <w:r>
                <w:rPr>
                  <w:rFonts w:hint="default" w:ascii="Arial" w:hAnsi="Arial" w:cs="Arial"/>
                  <w:i/>
                  <w:iCs/>
                  <w:sz w:val="24"/>
                  <w:szCs w:val="24"/>
                  <w:highlight w:val="none"/>
                </w:rPr>
                <w:t>Research Methods for Business Students</w:t>
              </w:r>
              <w:r>
                <w:rPr>
                  <w:rFonts w:hint="default" w:ascii="Arial" w:hAnsi="Arial" w:cs="Arial"/>
                  <w:sz w:val="24"/>
                  <w:szCs w:val="24"/>
                  <w:highlight w:val="none"/>
                </w:rPr>
                <w:t xml:space="preserve"> (7th New edition ed.). Harlow, United Kingdom: Pearson Education Limited.</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Saunders, M.N.K. , Lewis, P., Thornhill, A. (2015). </w:t>
              </w:r>
              <w:r>
                <w:rPr>
                  <w:rFonts w:hint="default" w:ascii="Arial" w:hAnsi="Arial" w:cs="Arial"/>
                  <w:i/>
                  <w:iCs/>
                  <w:sz w:val="24"/>
                  <w:szCs w:val="24"/>
                  <w:highlight w:val="none"/>
                </w:rPr>
                <w:t>Research Methods for Business Students</w:t>
              </w:r>
              <w:r>
                <w:rPr>
                  <w:rFonts w:hint="default" w:ascii="Arial" w:hAnsi="Arial" w:cs="Arial"/>
                  <w:sz w:val="24"/>
                  <w:szCs w:val="24"/>
                  <w:highlight w:val="none"/>
                </w:rPr>
                <w:t xml:space="preserve"> (7th New edition ed.). Harlow, United Kingdom: Pearson Education Limited.</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Sawyer, S. (2009). Analysis of variance: The fundamental concepts. </w:t>
              </w:r>
              <w:r>
                <w:rPr>
                  <w:rFonts w:hint="default" w:ascii="Arial" w:hAnsi="Arial" w:cs="Arial"/>
                  <w:i/>
                  <w:iCs/>
                  <w:sz w:val="24"/>
                  <w:szCs w:val="24"/>
                  <w:highlight w:val="none"/>
                </w:rPr>
                <w:t>The Journal of manual &amp; manipulative therapy</w:t>
              </w:r>
              <w:r>
                <w:rPr>
                  <w:rFonts w:hint="default" w:ascii="Arial" w:hAnsi="Arial" w:cs="Arial"/>
                  <w:sz w:val="24"/>
                  <w:szCs w:val="24"/>
                  <w:highlight w:val="none"/>
                </w:rPr>
                <w:t xml:space="preserve"> </w:t>
              </w:r>
              <w:r>
                <w:rPr>
                  <w:rFonts w:hint="default" w:ascii="Arial" w:hAnsi="Arial" w:cs="Arial"/>
                  <w:i/>
                  <w:iCs/>
                  <w:sz w:val="24"/>
                  <w:szCs w:val="24"/>
                  <w:highlight w:val="none"/>
                </w:rPr>
                <w:t>, 17</w:t>
              </w:r>
              <w:r>
                <w:rPr>
                  <w:rFonts w:hint="default" w:ascii="Arial" w:hAnsi="Arial" w:cs="Arial"/>
                  <w:sz w:val="24"/>
                  <w:szCs w:val="24"/>
                  <w:highlight w:val="none"/>
                </w:rPr>
                <w:t xml:space="preserve"> (2).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Sekaran, U. &amp;. (2016). </w:t>
              </w:r>
              <w:r>
                <w:rPr>
                  <w:rFonts w:hint="default" w:ascii="Arial" w:hAnsi="Arial" w:cs="Arial"/>
                  <w:i/>
                  <w:iCs/>
                  <w:sz w:val="24"/>
                  <w:szCs w:val="24"/>
                  <w:highlight w:val="none"/>
                </w:rPr>
                <w:t>Research methods for</w:t>
              </w:r>
              <w:r>
                <w:rPr>
                  <w:rFonts w:hint="default" w:ascii="Arial" w:hAnsi="Arial" w:cs="Arial"/>
                  <w:sz w:val="24"/>
                  <w:szCs w:val="24"/>
                  <w:highlight w:val="none"/>
                </w:rPr>
                <w:t xml:space="preserve"> (Seventh ed.). New York: John Wiley &amp; Sons Publisher.</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Shanker, V., Smith, A., &amp; Rangaswamy, A. (2003). Customer satisfaction and loyalty in online. </w:t>
              </w:r>
              <w:r>
                <w:rPr>
                  <w:rFonts w:hint="default" w:ascii="Arial" w:hAnsi="Arial" w:cs="Arial"/>
                  <w:i/>
                  <w:iCs/>
                  <w:sz w:val="24"/>
                  <w:szCs w:val="24"/>
                  <w:highlight w:val="none"/>
                </w:rPr>
                <w:t>International Journal of Research in Marketing</w:t>
              </w:r>
              <w:r>
                <w:rPr>
                  <w:rFonts w:hint="default" w:ascii="Arial" w:hAnsi="Arial" w:cs="Arial"/>
                  <w:sz w:val="24"/>
                  <w:szCs w:val="24"/>
                  <w:highlight w:val="none"/>
                </w:rPr>
                <w:t xml:space="preserve"> </w:t>
              </w:r>
              <w:r>
                <w:rPr>
                  <w:rFonts w:hint="default" w:ascii="Arial" w:hAnsi="Arial" w:cs="Arial"/>
                  <w:i/>
                  <w:iCs/>
                  <w:sz w:val="24"/>
                  <w:szCs w:val="24"/>
                  <w:highlight w:val="none"/>
                </w:rPr>
                <w:t>, 20</w:t>
              </w:r>
              <w:r>
                <w:rPr>
                  <w:rFonts w:hint="default" w:ascii="Arial" w:hAnsi="Arial" w:cs="Arial"/>
                  <w:sz w:val="24"/>
                  <w:szCs w:val="24"/>
                  <w:highlight w:val="none"/>
                </w:rPr>
                <w:t xml:space="preserve"> (2), 153-175.</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Sobihah, M., Mohamad, M., Ali, N. A., &amp; Ismail, W. Z. (2015).</w:t>
              </w:r>
              <w:r>
                <w:rPr>
                  <w:rFonts w:hint="default" w:ascii="Arial" w:hAnsi="Arial" w:cs="Arial"/>
                  <w:sz w:val="24"/>
                  <w:szCs w:val="24"/>
                  <w:highlight w:val="none"/>
                  <w:lang w:val="en-US"/>
                </w:rPr>
                <w:t>Choice</w:t>
              </w:r>
              <w:r>
                <w:rPr>
                  <w:rFonts w:hint="default" w:ascii="Arial" w:hAnsi="Arial" w:cs="Arial"/>
                  <w:sz w:val="24"/>
                  <w:szCs w:val="24"/>
                  <w:highlight w:val="none"/>
                </w:rPr>
                <w:t xml:space="preserve"> on customer satisfaction, belief and loyalty: A proposal. </w:t>
              </w:r>
              <w:r>
                <w:rPr>
                  <w:rFonts w:hint="default" w:ascii="Arial" w:hAnsi="Arial" w:cs="Arial"/>
                  <w:i/>
                  <w:iCs/>
                  <w:sz w:val="24"/>
                  <w:szCs w:val="24"/>
                  <w:highlight w:val="none"/>
                </w:rPr>
                <w:t>Mediterranean Journal of Social Sciences</w:t>
              </w:r>
              <w:r>
                <w:rPr>
                  <w:rFonts w:hint="default" w:ascii="Arial" w:hAnsi="Arial" w:cs="Arial"/>
                  <w:sz w:val="24"/>
                  <w:szCs w:val="24"/>
                  <w:highlight w:val="none"/>
                </w:rPr>
                <w:t xml:space="preserve"> </w:t>
              </w:r>
              <w:r>
                <w:rPr>
                  <w:rFonts w:hint="default" w:ascii="Arial" w:hAnsi="Arial" w:cs="Arial"/>
                  <w:i/>
                  <w:iCs/>
                  <w:sz w:val="24"/>
                  <w:szCs w:val="24"/>
                  <w:highlight w:val="none"/>
                </w:rPr>
                <w:t>, 6</w:t>
              </w:r>
              <w:r>
                <w:rPr>
                  <w:rFonts w:hint="default" w:ascii="Arial" w:hAnsi="Arial" w:cs="Arial"/>
                  <w:sz w:val="24"/>
                  <w:szCs w:val="24"/>
                  <w:highlight w:val="none"/>
                </w:rPr>
                <w:t xml:space="preserve"> (2), 260-266.</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Statista. (2019). </w:t>
              </w:r>
              <w:r>
                <w:rPr>
                  <w:rFonts w:hint="default" w:ascii="Arial" w:hAnsi="Arial" w:cs="Arial"/>
                  <w:i/>
                  <w:iCs/>
                  <w:sz w:val="24"/>
                  <w:szCs w:val="24"/>
                  <w:highlight w:val="none"/>
                </w:rPr>
                <w:t>eCommerce in Malaysia</w:t>
              </w:r>
              <w:r>
                <w:rPr>
                  <w:rFonts w:hint="default" w:ascii="Arial" w:hAnsi="Arial" w:cs="Arial"/>
                  <w:sz w:val="24"/>
                  <w:szCs w:val="24"/>
                  <w:highlight w:val="none"/>
                </w:rPr>
                <w:t>. Retrieved from Statista: https://www.statista.com/outlook/243/122/ecommerce/malaysia</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Statista Research Department. (2019). </w:t>
              </w:r>
              <w:r>
                <w:rPr>
                  <w:rFonts w:hint="default" w:ascii="Arial" w:hAnsi="Arial" w:cs="Arial"/>
                  <w:i/>
                  <w:iCs/>
                  <w:sz w:val="24"/>
                  <w:szCs w:val="24"/>
                  <w:highlight w:val="none"/>
                </w:rPr>
                <w:t>Statista</w:t>
              </w:r>
              <w:r>
                <w:rPr>
                  <w:rFonts w:hint="default" w:ascii="Arial" w:hAnsi="Arial" w:cs="Arial"/>
                  <w:sz w:val="24"/>
                  <w:szCs w:val="24"/>
                  <w:highlight w:val="none"/>
                </w:rPr>
                <w:t>. Retrieved from Number of internet users in Malaysia from 2017 to 2023 (in millions): https://www.statista.com/statistics/553752/number-of-internet-users-in-malaysia/</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Suruhanjaya Komunikasi dan Multimedia Malaysia [SKMM]. (2018). </w:t>
              </w:r>
              <w:r>
                <w:rPr>
                  <w:rFonts w:hint="default" w:ascii="Arial" w:hAnsi="Arial" w:cs="Arial"/>
                  <w:i/>
                  <w:iCs/>
                  <w:sz w:val="24"/>
                  <w:szCs w:val="24"/>
                  <w:highlight w:val="none"/>
                </w:rPr>
                <w:t>Internet users survey 2018.</w:t>
              </w:r>
              <w:r>
                <w:rPr>
                  <w:rFonts w:hint="default" w:ascii="Arial" w:hAnsi="Arial" w:cs="Arial"/>
                  <w:sz w:val="24"/>
                  <w:szCs w:val="24"/>
                  <w:highlight w:val="none"/>
                </w:rPr>
                <w:t xml:space="preserve"> Cyberjaya, Selangor: Malaysian Communications and Multimedia Commission.</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Taherdoost, H. (2016). Sampling methods in research methodology; how to choose a sampling technique for research. </w:t>
              </w:r>
              <w:r>
                <w:rPr>
                  <w:rFonts w:hint="default" w:ascii="Arial" w:hAnsi="Arial" w:cs="Arial"/>
                  <w:i/>
                  <w:iCs/>
                  <w:sz w:val="24"/>
                  <w:szCs w:val="24"/>
                  <w:highlight w:val="none"/>
                </w:rPr>
                <w:t>International Journal of Academic Research in Management</w:t>
              </w:r>
              <w:r>
                <w:rPr>
                  <w:rFonts w:hint="default" w:ascii="Arial" w:hAnsi="Arial" w:cs="Arial"/>
                  <w:sz w:val="24"/>
                  <w:szCs w:val="24"/>
                  <w:highlight w:val="none"/>
                </w:rPr>
                <w:t xml:space="preserve"> </w:t>
              </w:r>
              <w:r>
                <w:rPr>
                  <w:rFonts w:hint="default" w:ascii="Arial" w:hAnsi="Arial" w:cs="Arial"/>
                  <w:i/>
                  <w:iCs/>
                  <w:sz w:val="24"/>
                  <w:szCs w:val="24"/>
                  <w:highlight w:val="none"/>
                </w:rPr>
                <w:t>, 5</w:t>
              </w:r>
              <w:r>
                <w:rPr>
                  <w:rFonts w:hint="default" w:ascii="Arial" w:hAnsi="Arial" w:cs="Arial"/>
                  <w:sz w:val="24"/>
                  <w:szCs w:val="24"/>
                  <w:highlight w:val="none"/>
                </w:rPr>
                <w:t xml:space="preserve"> (2), 18-27.</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Tavakol, M., &amp; Dennick, R. (2011). Making sense of Cronbach’s alpha. </w:t>
              </w:r>
              <w:r>
                <w:rPr>
                  <w:rFonts w:hint="default" w:ascii="Arial" w:hAnsi="Arial" w:cs="Arial"/>
                  <w:i/>
                  <w:iCs/>
                  <w:sz w:val="24"/>
                  <w:szCs w:val="24"/>
                  <w:highlight w:val="none"/>
                </w:rPr>
                <w:t>International Journal of Medical Education</w:t>
              </w:r>
              <w:r>
                <w:rPr>
                  <w:rFonts w:hint="default" w:ascii="Arial" w:hAnsi="Arial" w:cs="Arial"/>
                  <w:sz w:val="24"/>
                  <w:szCs w:val="24"/>
                  <w:highlight w:val="none"/>
                </w:rPr>
                <w:t xml:space="preserve"> </w:t>
              </w:r>
              <w:r>
                <w:rPr>
                  <w:rFonts w:hint="default" w:ascii="Arial" w:hAnsi="Arial" w:cs="Arial"/>
                  <w:i/>
                  <w:iCs/>
                  <w:sz w:val="24"/>
                  <w:szCs w:val="24"/>
                  <w:highlight w:val="none"/>
                </w:rPr>
                <w:t>, 2</w:t>
              </w:r>
              <w:r>
                <w:rPr>
                  <w:rFonts w:hint="default" w:ascii="Arial" w:hAnsi="Arial" w:cs="Arial"/>
                  <w:sz w:val="24"/>
                  <w:szCs w:val="24"/>
                  <w:highlight w:val="none"/>
                </w:rPr>
                <w:t>, 53-55.</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Tavakol, M., &amp; Dennick, R. (2011). Making Sense of Cronbach's Alpha. </w:t>
              </w:r>
              <w:r>
                <w:rPr>
                  <w:rFonts w:hint="default" w:ascii="Arial" w:hAnsi="Arial" w:cs="Arial"/>
                  <w:i/>
                  <w:iCs/>
                  <w:sz w:val="24"/>
                  <w:szCs w:val="24"/>
                  <w:highlight w:val="none"/>
                </w:rPr>
                <w:t>International Journal of Medical Education</w:t>
              </w:r>
              <w:r>
                <w:rPr>
                  <w:rFonts w:hint="default" w:ascii="Arial" w:hAnsi="Arial" w:cs="Arial"/>
                  <w:sz w:val="24"/>
                  <w:szCs w:val="24"/>
                  <w:highlight w:val="none"/>
                </w:rPr>
                <w:t xml:space="preserve"> (2), 53-55.</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Thakur, R. (2018). The role of self-efficacy and customer satisfaction in driving loyalty to the mobile shopping application. </w:t>
              </w:r>
              <w:r>
                <w:rPr>
                  <w:rFonts w:hint="default" w:ascii="Arial" w:hAnsi="Arial" w:cs="Arial"/>
                  <w:i/>
                  <w:iCs/>
                  <w:sz w:val="24"/>
                  <w:szCs w:val="24"/>
                  <w:highlight w:val="none"/>
                </w:rPr>
                <w:t>International Journal of Retail &amp; Distribution Management</w:t>
              </w:r>
              <w:r>
                <w:rPr>
                  <w:rFonts w:hint="default" w:ascii="Arial" w:hAnsi="Arial" w:cs="Arial"/>
                  <w:sz w:val="24"/>
                  <w:szCs w:val="24"/>
                  <w:highlight w:val="none"/>
                </w:rPr>
                <w:t xml:space="preserve"> </w:t>
              </w:r>
              <w:r>
                <w:rPr>
                  <w:rFonts w:hint="default" w:ascii="Arial" w:hAnsi="Arial" w:cs="Arial"/>
                  <w:i/>
                  <w:iCs/>
                  <w:sz w:val="24"/>
                  <w:szCs w:val="24"/>
                  <w:highlight w:val="none"/>
                </w:rPr>
                <w:t>, 46</w:t>
              </w:r>
              <w:r>
                <w:rPr>
                  <w:rFonts w:hint="default" w:ascii="Arial" w:hAnsi="Arial" w:cs="Arial"/>
                  <w:sz w:val="24"/>
                  <w:szCs w:val="24"/>
                  <w:highlight w:val="none"/>
                </w:rPr>
                <w:t xml:space="preserve"> (3), 283-303.</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effects of security and privacy information on trust &amp; trustworthiness and loyalty in online marketing in Malaysia. (n.d.). </w:t>
              </w:r>
              <w:r>
                <w:rPr>
                  <w:rFonts w:hint="default" w:ascii="Arial" w:hAnsi="Arial" w:cs="Arial"/>
                  <w:i/>
                  <w:iCs/>
                  <w:sz w:val="24"/>
                  <w:szCs w:val="24"/>
                  <w:highlight w:val="none"/>
                </w:rPr>
                <w:t xml:space="preserve">International Journal of Marketing Studies </w:t>
              </w:r>
              <w:r>
                <w:rPr>
                  <w:rFonts w:hint="default" w:ascii="Arial" w:hAnsi="Arial" w:cs="Arial"/>
                  <w:sz w:val="24"/>
                  <w:szCs w:val="24"/>
                  <w:highlight w:val="none"/>
                </w:rPr>
                <w:t>.</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United Stated Census Bureau. (2019, July 1). </w:t>
              </w:r>
              <w:r>
                <w:rPr>
                  <w:rFonts w:hint="default" w:ascii="Arial" w:hAnsi="Arial" w:cs="Arial"/>
                  <w:i/>
                  <w:iCs/>
                  <w:sz w:val="24"/>
                  <w:szCs w:val="24"/>
                  <w:highlight w:val="none"/>
                </w:rPr>
                <w:t>World Population</w:t>
              </w:r>
              <w:r>
                <w:rPr>
                  <w:rFonts w:hint="default" w:ascii="Arial" w:hAnsi="Arial" w:cs="Arial"/>
                  <w:sz w:val="24"/>
                  <w:szCs w:val="24"/>
                  <w:highlight w:val="none"/>
                </w:rPr>
                <w:t>. Retrieved from United Stated Census Bureau: https://www.census.gov/newsroom/stories/2018/world-population.html</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Wantara, P., &amp; Tambrin, M. (2019). The effect of price and product quality towards customer satisfaction and customer loyalty on madura batik. </w:t>
              </w:r>
              <w:r>
                <w:rPr>
                  <w:rFonts w:hint="default" w:ascii="Arial" w:hAnsi="Arial" w:cs="Arial"/>
                  <w:i/>
                  <w:iCs/>
                  <w:sz w:val="24"/>
                  <w:szCs w:val="24"/>
                  <w:highlight w:val="none"/>
                </w:rPr>
                <w:t>International Tourism and Hospitality Journal</w:t>
              </w:r>
              <w:r>
                <w:rPr>
                  <w:rFonts w:hint="default" w:ascii="Arial" w:hAnsi="Arial" w:cs="Arial"/>
                  <w:sz w:val="24"/>
                  <w:szCs w:val="24"/>
                  <w:highlight w:val="none"/>
                </w:rPr>
                <w:t xml:space="preserve"> </w:t>
              </w:r>
              <w:r>
                <w:rPr>
                  <w:rFonts w:hint="default" w:ascii="Arial" w:hAnsi="Arial" w:cs="Arial"/>
                  <w:i/>
                  <w:iCs/>
                  <w:sz w:val="24"/>
                  <w:szCs w:val="24"/>
                  <w:highlight w:val="none"/>
                </w:rPr>
                <w:t>, 2</w:t>
              </w:r>
              <w:r>
                <w:rPr>
                  <w:rFonts w:hint="default" w:ascii="Arial" w:hAnsi="Arial" w:cs="Arial"/>
                  <w:sz w:val="24"/>
                  <w:szCs w:val="24"/>
                  <w:highlight w:val="none"/>
                </w:rPr>
                <w:t xml:space="preserve"> (1), 1-9.</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Williams, H., He, W., &amp; Conners, S. E. (2018). Stakeholder loyalty in mergers: An application of theory of planned behavior. </w:t>
              </w:r>
              <w:r>
                <w:rPr>
                  <w:rFonts w:hint="default" w:ascii="Arial" w:hAnsi="Arial" w:cs="Arial"/>
                  <w:i/>
                  <w:iCs/>
                  <w:sz w:val="24"/>
                  <w:szCs w:val="24"/>
                  <w:highlight w:val="none"/>
                </w:rPr>
                <w:t>Journal of Academic Administration in Higher Education</w:t>
              </w:r>
              <w:r>
                <w:rPr>
                  <w:rFonts w:hint="default" w:ascii="Arial" w:hAnsi="Arial" w:cs="Arial"/>
                  <w:sz w:val="24"/>
                  <w:szCs w:val="24"/>
                  <w:highlight w:val="none"/>
                </w:rPr>
                <w:t xml:space="preserve"> </w:t>
              </w:r>
              <w:r>
                <w:rPr>
                  <w:rFonts w:hint="default" w:ascii="Arial" w:hAnsi="Arial" w:cs="Arial"/>
                  <w:i/>
                  <w:iCs/>
                  <w:sz w:val="24"/>
                  <w:szCs w:val="24"/>
                  <w:highlight w:val="none"/>
                </w:rPr>
                <w:t>, 14</w:t>
              </w:r>
              <w:r>
                <w:rPr>
                  <w:rFonts w:hint="default" w:ascii="Arial" w:hAnsi="Arial" w:cs="Arial"/>
                  <w:sz w:val="24"/>
                  <w:szCs w:val="24"/>
                  <w:highlight w:val="none"/>
                </w:rPr>
                <w:t xml:space="preserve"> (1), 37-44.</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Xiao, L., Guo, Z., D’Ambra, J., &amp; Fu, B. (2016). Building loyalty in e-commerce: Towards a multidimensional trust-based framework for the case of China. </w:t>
              </w:r>
              <w:r>
                <w:rPr>
                  <w:rFonts w:hint="default" w:ascii="Arial" w:hAnsi="Arial" w:cs="Arial"/>
                  <w:i/>
                  <w:iCs/>
                  <w:sz w:val="24"/>
                  <w:szCs w:val="24"/>
                  <w:highlight w:val="none"/>
                </w:rPr>
                <w:t>Program: Electronic library and information systems</w:t>
              </w:r>
              <w:r>
                <w:rPr>
                  <w:rFonts w:hint="default" w:ascii="Arial" w:hAnsi="Arial" w:cs="Arial"/>
                  <w:sz w:val="24"/>
                  <w:szCs w:val="24"/>
                  <w:highlight w:val="none"/>
                </w:rPr>
                <w:t xml:space="preserve"> </w:t>
              </w:r>
              <w:r>
                <w:rPr>
                  <w:rFonts w:hint="default" w:ascii="Arial" w:hAnsi="Arial" w:cs="Arial"/>
                  <w:i/>
                  <w:iCs/>
                  <w:sz w:val="24"/>
                  <w:szCs w:val="24"/>
                  <w:highlight w:val="none"/>
                </w:rPr>
                <w:t>, 50</w:t>
              </w:r>
              <w:r>
                <w:rPr>
                  <w:rFonts w:hint="default" w:ascii="Arial" w:hAnsi="Arial" w:cs="Arial"/>
                  <w:sz w:val="24"/>
                  <w:szCs w:val="24"/>
                  <w:highlight w:val="none"/>
                </w:rPr>
                <w:t xml:space="preserve"> (4), 431-461.</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Yun, Z. S. (2007). Developing customer loyalty from e-tail store image attributes. </w:t>
              </w:r>
              <w:r>
                <w:rPr>
                  <w:rFonts w:hint="default" w:ascii="Arial" w:hAnsi="Arial" w:cs="Arial"/>
                  <w:i/>
                  <w:iCs/>
                  <w:sz w:val="24"/>
                  <w:szCs w:val="24"/>
                  <w:highlight w:val="none"/>
                </w:rPr>
                <w:t xml:space="preserve">Managing </w:t>
              </w:r>
              <w:r>
                <w:rPr>
                  <w:rFonts w:hint="eastAsia" w:ascii="Arial" w:hAnsi="Arial" w:eastAsia="SimSun" w:cs="Arial"/>
                  <w:i/>
                  <w:iCs/>
                  <w:sz w:val="24"/>
                  <w:szCs w:val="24"/>
                  <w:highlight w:val="none"/>
                  <w:lang w:val="en-US" w:eastAsia="zh-CN"/>
                </w:rPr>
                <w:t>choice</w:t>
              </w:r>
              <w:r>
                <w:rPr>
                  <w:rFonts w:hint="default" w:ascii="Arial" w:hAnsi="Arial" w:cs="Arial"/>
                  <w:i/>
                  <w:iCs/>
                  <w:sz w:val="24"/>
                  <w:szCs w:val="24"/>
                  <w:highlight w:val="none"/>
                </w:rPr>
                <w:t>: An International Journal</w:t>
              </w:r>
              <w:r>
                <w:rPr>
                  <w:rFonts w:hint="default" w:ascii="Arial" w:hAnsi="Arial" w:cs="Arial"/>
                  <w:sz w:val="24"/>
                  <w:szCs w:val="24"/>
                  <w:highlight w:val="none"/>
                </w:rPr>
                <w:t xml:space="preserve"> </w:t>
              </w:r>
              <w:r>
                <w:rPr>
                  <w:rFonts w:hint="default" w:ascii="Arial" w:hAnsi="Arial" w:cs="Arial"/>
                  <w:i/>
                  <w:iCs/>
                  <w:sz w:val="24"/>
                  <w:szCs w:val="24"/>
                  <w:highlight w:val="none"/>
                </w:rPr>
                <w:t>, 17</w:t>
              </w:r>
              <w:r>
                <w:rPr>
                  <w:rFonts w:hint="default" w:ascii="Arial" w:hAnsi="Arial" w:cs="Arial"/>
                  <w:sz w:val="24"/>
                  <w:szCs w:val="24"/>
                  <w:highlight w:val="none"/>
                </w:rPr>
                <w:t xml:space="preserve"> (1), 4-22.</w:t>
              </w:r>
            </w:p>
            <w:p>
              <w:pPr>
                <w:pStyle w:val="30"/>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Zohrabi, M. (2013). Mixed method research: instruments, validity,reliability and reporting findings. </w:t>
              </w:r>
              <w:r>
                <w:rPr>
                  <w:rFonts w:hint="default" w:ascii="Arial" w:hAnsi="Arial" w:cs="Arial"/>
                  <w:i/>
                  <w:iCs/>
                  <w:sz w:val="24"/>
                  <w:szCs w:val="24"/>
                  <w:highlight w:val="none"/>
                </w:rPr>
                <w:t>Theory and Practice in Language Studies</w:t>
              </w:r>
              <w:r>
                <w:rPr>
                  <w:rFonts w:hint="default" w:ascii="Arial" w:hAnsi="Arial" w:cs="Arial"/>
                  <w:sz w:val="24"/>
                  <w:szCs w:val="24"/>
                  <w:highlight w:val="none"/>
                </w:rPr>
                <w:t xml:space="preserve"> </w:t>
              </w:r>
              <w:r>
                <w:rPr>
                  <w:rFonts w:hint="default" w:ascii="Arial" w:hAnsi="Arial" w:cs="Arial"/>
                  <w:i/>
                  <w:iCs/>
                  <w:sz w:val="24"/>
                  <w:szCs w:val="24"/>
                  <w:highlight w:val="none"/>
                </w:rPr>
                <w:t>, 3</w:t>
              </w:r>
              <w:r>
                <w:rPr>
                  <w:rFonts w:hint="default" w:ascii="Arial" w:hAnsi="Arial" w:cs="Arial"/>
                  <w:sz w:val="24"/>
                  <w:szCs w:val="24"/>
                  <w:highlight w:val="none"/>
                </w:rPr>
                <w:t xml:space="preserve"> (2), 254-262.</w:t>
              </w:r>
            </w:p>
            <w:p>
              <w:pPr>
                <w:pageBreakBefore w:val="0"/>
                <w:widowControl/>
                <w:kinsoku/>
                <w:wordWrap/>
                <w:overflowPunct/>
                <w:topLinePunct w:val="0"/>
                <w:bidi w:val="0"/>
                <w:snapToGrid/>
                <w:spacing w:after="0" w:line="360" w:lineRule="auto"/>
                <w:jc w:val="both"/>
                <w:textAlignment w:val="auto"/>
                <w:rPr>
                  <w:rFonts w:hint="default" w:ascii="Arial" w:hAnsi="Arial" w:cs="Arial"/>
                  <w:sz w:val="24"/>
                  <w:szCs w:val="24"/>
                  <w:highlight w:val="none"/>
                </w:rPr>
              </w:pPr>
              <w:r>
                <w:rPr>
                  <w:rFonts w:hint="default" w:ascii="Arial" w:hAnsi="Arial" w:cs="Arial"/>
                  <w:b/>
                  <w:bCs/>
                  <w:sz w:val="24"/>
                  <w:szCs w:val="24"/>
                  <w:highlight w:val="none"/>
                </w:rPr>
                <w:fldChar w:fldCharType="end"/>
              </w:r>
            </w:p>
          </w:sdtContent>
        </w:sdt>
      </w:sdtContent>
    </w:sdt>
    <w:p>
      <w:pPr>
        <w:pageBreakBefore w:val="0"/>
        <w:widowControl/>
        <w:kinsoku/>
        <w:wordWrap/>
        <w:overflowPunct/>
        <w:topLinePunct w:val="0"/>
        <w:bidi w:val="0"/>
        <w:snapToGrid/>
        <w:spacing w:line="360" w:lineRule="auto"/>
        <w:jc w:val="both"/>
        <w:textAlignment w:val="auto"/>
        <w:rPr>
          <w:rFonts w:hint="default" w:ascii="Arial" w:hAnsi="Arial" w:cs="Arial"/>
          <w:b/>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Style w:val="2"/>
        <w:pageBreakBefore w:val="0"/>
        <w:widowControl/>
        <w:kinsoku/>
        <w:wordWrap/>
        <w:overflowPunct/>
        <w:topLinePunct w:val="0"/>
        <w:bidi w:val="0"/>
        <w:snapToGrid/>
        <w:spacing w:line="360" w:lineRule="auto"/>
        <w:jc w:val="center"/>
        <w:textAlignment w:val="auto"/>
        <w:rPr>
          <w:rFonts w:hint="default" w:ascii="Arial" w:hAnsi="Arial" w:cs="Arial"/>
          <w:highlight w:val="none"/>
        </w:rPr>
      </w:pPr>
      <w:bookmarkStart w:id="200" w:name="_Toc48253963"/>
      <w:bookmarkStart w:id="201" w:name="_Toc2440"/>
      <w:bookmarkStart w:id="202" w:name="_Toc48730085"/>
      <w:bookmarkStart w:id="203" w:name="_Toc48766142"/>
      <w:r>
        <w:rPr>
          <w:rFonts w:hint="default" w:ascii="Arial" w:hAnsi="Arial" w:cs="Arial"/>
          <w:highlight w:val="none"/>
        </w:rPr>
        <w:t>Appendix</w:t>
      </w:r>
      <w:bookmarkEnd w:id="200"/>
      <w:bookmarkEnd w:id="201"/>
      <w:bookmarkEnd w:id="202"/>
      <w:bookmarkEnd w:id="203"/>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bookmarkStart w:id="204" w:name="OLE_LINK28"/>
      <w:r>
        <w:rPr>
          <w:rFonts w:hint="default" w:ascii="Arial" w:hAnsi="Arial" w:cs="Arial"/>
          <w:sz w:val="24"/>
          <w:szCs w:val="24"/>
          <w:highlight w:val="none"/>
        </w:rPr>
        <w:t xml:space="preserve">INTI International University </w:t>
      </w:r>
      <w:r>
        <w:rPr>
          <w:rFonts w:hint="default" w:ascii="Arial" w:hAnsi="Arial" w:cs="Arial"/>
          <w:sz w:val="24"/>
          <w:szCs w:val="24"/>
          <w:highlight w:val="none"/>
          <w:lang w:val="en-GB"/>
        </w:rPr>
        <w:t xml:space="preserve"> </w:t>
      </w:r>
      <w:r>
        <w:rPr>
          <w:rFonts w:hint="default" w:ascii="Arial" w:hAnsi="Arial" w:cs="Arial"/>
          <w:sz w:val="24"/>
          <w:szCs w:val="24"/>
          <w:highlight w:val="none"/>
        </w:rPr>
        <w:t>Master of Business Administration MGT7998</w:t>
      </w:r>
      <w:r>
        <w:rPr>
          <w:rFonts w:hint="default" w:ascii="Arial" w:hAnsi="Arial" w:cs="Arial"/>
          <w:sz w:val="24"/>
          <w:szCs w:val="24"/>
          <w:highlight w:val="none"/>
          <w:lang w:val="en-GB"/>
        </w:rPr>
        <w:t xml:space="preserve"> </w:t>
      </w:r>
      <w:r>
        <w:rPr>
          <w:rFonts w:hint="default" w:ascii="Arial" w:hAnsi="Arial" w:cs="Arial"/>
          <w:sz w:val="24"/>
          <w:szCs w:val="24"/>
          <w:highlight w:val="none"/>
        </w:rPr>
        <w:t>Initial Research Paper Proposal</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bl>
      <w:tblPr>
        <w:tblStyle w:val="15"/>
        <w:tblW w:w="103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
        <w:gridCol w:w="1552"/>
        <w:gridCol w:w="7800"/>
        <w:gridCol w:w="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411" w:hRule="atLeast"/>
          <w:jc w:val="center"/>
        </w:trPr>
        <w:tc>
          <w:tcPr>
            <w:tcW w:w="1552" w:type="dxa"/>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NAME &amp; ID NO</w:t>
            </w:r>
          </w:p>
        </w:tc>
        <w:tc>
          <w:tcPr>
            <w:tcW w:w="8795" w:type="dxa"/>
            <w:gridSpan w:val="2"/>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WANG YAO</w:t>
            </w:r>
            <w:r>
              <w:rPr>
                <w:rFonts w:hint="default" w:ascii="Arial" w:hAnsi="Arial" w:cs="Arial"/>
                <w:sz w:val="24"/>
                <w:szCs w:val="24"/>
                <w:highlight w:val="none"/>
              </w:rPr>
              <w:t xml:space="preserve">   I</w:t>
            </w:r>
            <w:r>
              <w:rPr>
                <w:rFonts w:hint="default" w:ascii="Arial" w:hAnsi="Arial" w:cs="Arial"/>
                <w:sz w:val="24"/>
                <w:szCs w:val="24"/>
                <w:highlight w:val="none"/>
                <w:lang w:val="en-US" w:eastAsia="zh-CN"/>
              </w:rPr>
              <w:t>20018565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300" w:hRule="atLeast"/>
          <w:jc w:val="center"/>
        </w:trPr>
        <w:tc>
          <w:tcPr>
            <w:tcW w:w="10347" w:type="dxa"/>
            <w:gridSpan w:val="3"/>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633" w:hRule="atLeast"/>
          <w:jc w:val="center"/>
        </w:trPr>
        <w:tc>
          <w:tcPr>
            <w:tcW w:w="1552" w:type="dxa"/>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Concise Title  </w:t>
            </w:r>
          </w:p>
        </w:tc>
        <w:tc>
          <w:tcPr>
            <w:tcW w:w="8795" w:type="dxa"/>
            <w:gridSpan w:val="2"/>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rPr>
            </w:pPr>
            <w:r>
              <w:rPr>
                <w:rFonts w:hint="default" w:ascii="Arial" w:hAnsi="Arial" w:cs="Arial"/>
                <w:sz w:val="24"/>
                <w:szCs w:val="24"/>
                <w:highlight w:val="none"/>
                <w:lang w:val="en-US"/>
              </w:rPr>
              <w:t>FACTORS INFLUENCING E-LOYALTY AMONG ONLINE CUSTOMERS IN THE E-COMMERCE PLATFORM, KLANG VALLEY MALAYSIA</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342" w:hRule="atLeast"/>
          <w:jc w:val="center"/>
        </w:trPr>
        <w:tc>
          <w:tcPr>
            <w:tcW w:w="1552" w:type="dxa"/>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Problem Statement</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 </w:t>
            </w:r>
          </w:p>
        </w:tc>
        <w:tc>
          <w:tcPr>
            <w:tcW w:w="8795" w:type="dxa"/>
            <w:gridSpan w:val="2"/>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What factors of e-commerce platforms will affect e-loyalty? It is a big challenge for e-commerce platform operators to obtain e-loyalty from customers.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1638" w:hRule="atLeast"/>
          <w:jc w:val="center"/>
        </w:trPr>
        <w:tc>
          <w:tcPr>
            <w:tcW w:w="1552" w:type="dxa"/>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Research Questions OR Objectives </w:t>
            </w:r>
          </w:p>
        </w:tc>
        <w:tc>
          <w:tcPr>
            <w:tcW w:w="8795" w:type="dxa"/>
            <w:gridSpan w:val="2"/>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RQ1 - Does platform design influence e-loyalty among online customers in Malaysia?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RQ2 - Does security influence e-loyalty among online customers in Malaysia?</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RQ3 - Does choice influence e-loyalty among online customers in Malaysia</w:t>
            </w:r>
            <w:r>
              <w:rPr>
                <w:rFonts w:hint="default" w:ascii="Arial" w:hAnsi="Arial" w:cs="Arial"/>
                <w:sz w:val="24"/>
                <w:szCs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jc w:val="center"/>
        </w:trPr>
        <w:tc>
          <w:tcPr>
            <w:tcW w:w="1552" w:type="dxa"/>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Scope of study  </w:t>
            </w:r>
          </w:p>
        </w:tc>
        <w:tc>
          <w:tcPr>
            <w:tcW w:w="8795" w:type="dxa"/>
            <w:gridSpan w:val="2"/>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scope of my research is limited to only the e-commerce platform.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target area of respondent: Respondents in Klang Valley, Malaysia.</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Limited factor affecting e-loyalty: Platform design, Security, Choice.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1020" w:hRule="atLeast"/>
          <w:jc w:val="center"/>
        </w:trPr>
        <w:tc>
          <w:tcPr>
            <w:tcW w:w="1552" w:type="dxa"/>
            <w:tcBorders>
              <w:top w:val="single" w:color="000000" w:sz="6" w:space="0"/>
              <w:left w:val="single" w:color="000000" w:sz="6" w:space="0"/>
              <w:bottom w:val="single" w:color="auto" w:sz="4"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Significance of the Research  </w:t>
            </w:r>
          </w:p>
        </w:tc>
        <w:tc>
          <w:tcPr>
            <w:tcW w:w="8795" w:type="dxa"/>
            <w:gridSpan w:val="2"/>
            <w:tcBorders>
              <w:top w:val="single" w:color="000000" w:sz="6" w:space="0"/>
              <w:left w:val="single" w:color="000000" w:sz="6"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This research can improve the efficiency of the e-commerce platform to develop a new plan to serve online buyers. This study helps workers to deal with problems faster for the research</w:t>
            </w:r>
            <w:r>
              <w:rPr>
                <w:rFonts w:hint="default" w:ascii="Arial" w:hAnsi="Arial" w:cs="Arial"/>
                <w:sz w:val="24"/>
                <w:szCs w:val="24"/>
                <w:highlight w:val="none"/>
                <w:lang w:val="en-US" w:eastAsia="zh-CN"/>
              </w:rPr>
              <w:t>.</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This study of the research will provide references for future scholars to continue to study the e-loyalty among online customers in Malaysia.</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8" w:type="dxa"/>
          <w:trHeight w:val="525" w:hRule="atLeast"/>
          <w:jc w:val="center"/>
        </w:trPr>
        <w:tc>
          <w:tcPr>
            <w:tcW w:w="1552" w:type="dxa"/>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Research Methodology </w:t>
            </w:r>
          </w:p>
        </w:tc>
        <w:tc>
          <w:tcPr>
            <w:tcW w:w="8795" w:type="dxa"/>
            <w:gridSpan w:val="2"/>
            <w:tcBorders>
              <w:top w:val="single" w:color="000000" w:sz="6" w:space="0"/>
              <w:left w:val="single" w:color="auto" w:sz="4" w:space="0"/>
              <w:bottom w:val="single" w:color="000000" w:sz="6" w:space="0"/>
              <w:right w:val="single" w:color="000000" w:sz="6" w:space="0"/>
            </w:tcBorders>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rPr>
            </w:pPr>
            <w:r>
              <w:rPr>
                <w:rFonts w:hint="default" w:ascii="Arial" w:hAnsi="Arial" w:cs="Arial"/>
                <w:sz w:val="24"/>
                <w:szCs w:val="24"/>
                <w:highlight w:val="none"/>
                <w:lang w:val="en-US"/>
              </w:rPr>
              <w:t>Primary data</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rPr>
              <w:t>Online Questionnaire collected from respondents</w:t>
            </w:r>
            <w:r>
              <w:rPr>
                <w:rFonts w:hint="default" w:ascii="Arial" w:hAnsi="Arial" w:cs="Arial"/>
                <w:sz w:val="24"/>
                <w:szCs w:val="24"/>
                <w:highlight w:val="none"/>
                <w:lang w:val="en-US" w:eastAsia="zh-CN"/>
              </w:rPr>
              <w:t>.</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Quantitative method</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 xml:space="preserve">Reliability test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Descriptive analysis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Correlation Analysis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Multiple Linear Analysis</w:t>
            </w:r>
            <w:r>
              <w:rPr>
                <w:rFonts w:hint="default" w:ascii="Arial" w:hAnsi="Arial" w:cs="Arial"/>
                <w:sz w:val="24"/>
                <w:szCs w:val="24"/>
                <w:highlight w:val="non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95" w:type="dxa"/>
          <w:trHeight w:val="397" w:hRule="atLeast"/>
          <w:jc w:val="center"/>
        </w:trPr>
        <w:tc>
          <w:tcPr>
            <w:tcW w:w="9360" w:type="dxa"/>
            <w:gridSpan w:val="3"/>
            <w:tcBorders>
              <w:top w:val="nil"/>
              <w:left w:val="nil"/>
              <w:bottom w:val="nil"/>
              <w:right w:val="nil"/>
            </w:tcBorders>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bookmarkStart w:id="205" w:name="_Toc48730086"/>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PROJECT PAPER LOG</w:t>
            </w:r>
            <w:bookmarkEnd w:id="205"/>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This is an important document, which is to be handed in with your dissertation. This log will be taken into consideration when awarding the final mark for the dissertation.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bl>
            <w:tblPr>
              <w:tblStyle w:val="15"/>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940"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Name: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4895"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940"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Supervisor’s Name: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4895"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 xml:space="preserve">Dr. </w:t>
                  </w:r>
                  <w:r>
                    <w:rPr>
                      <w:rFonts w:hint="default" w:ascii="Arial" w:hAnsi="Arial" w:cs="Arial"/>
                      <w:sz w:val="24"/>
                      <w:szCs w:val="24"/>
                      <w:highlight w:val="none"/>
                      <w:lang w:val="en-US" w:eastAsia="zh-CN"/>
                    </w:rPr>
                    <w:t>Ow Yong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8836" w:type="dxa"/>
                  <w:gridSpan w:val="2"/>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Dissertation Topic:</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rPr>
                    <w:t>FACTORS INFLUENCING E-LOYALTY AMONG ONLINE CUSTOMERS IN THE E-COMMERCE PLATFORM, KLANG VALLEY MALAYSIA</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SECTION A. MONITORING STUDENT DISSERTATION PROCESS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plan below is to be agreed between the student &amp; supervisor and will be monitored against progress made at each session</w:t>
            </w:r>
          </w:p>
          <w:tbl>
            <w:tblPr>
              <w:tblStyle w:val="15"/>
              <w:tblW w:w="8105" w:type="dxa"/>
              <w:tblInd w:w="0" w:type="dxa"/>
              <w:tblLayout w:type="fixed"/>
              <w:tblCellMar>
                <w:top w:w="0" w:type="dxa"/>
                <w:left w:w="0" w:type="dxa"/>
                <w:bottom w:w="0" w:type="dxa"/>
                <w:right w:w="0" w:type="dxa"/>
              </w:tblCellMar>
            </w:tblPr>
            <w:tblGrid>
              <w:gridCol w:w="3185"/>
              <w:gridCol w:w="1104"/>
              <w:gridCol w:w="1104"/>
              <w:gridCol w:w="1302"/>
              <w:gridCol w:w="1410"/>
            </w:tblGrid>
            <w:tr>
              <w:tblPrEx>
                <w:tblCellMar>
                  <w:top w:w="0" w:type="dxa"/>
                  <w:left w:w="0" w:type="dxa"/>
                  <w:bottom w:w="0" w:type="dxa"/>
                  <w:right w:w="0" w:type="dxa"/>
                </w:tblCellMar>
              </w:tblPrEx>
              <w:trPr>
                <w:cantSplit/>
                <w:trHeight w:val="502" w:hRule="atLeast"/>
              </w:trPr>
              <w:tc>
                <w:tcPr>
                  <w:tcW w:w="3185" w:type="dxa"/>
                  <w:vMerge w:val="restart"/>
                  <w:tcBorders>
                    <w:top w:val="single" w:color="auto" w:sz="8" w:space="0"/>
                    <w:left w:val="single" w:color="auto" w:sz="8" w:space="0"/>
                    <w:right w:val="single" w:color="auto" w:sz="4" w:space="0"/>
                  </w:tcBorders>
                  <w:noWrap/>
                  <w:tcMar>
                    <w:top w:w="15" w:type="dxa"/>
                    <w:left w:w="15" w:type="dxa"/>
                    <w:bottom w:w="0" w:type="dxa"/>
                    <w:right w:w="15" w:type="dxa"/>
                  </w:tcMar>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Activity</w:t>
                  </w:r>
                </w:p>
              </w:tc>
              <w:tc>
                <w:tcPr>
                  <w:tcW w:w="4920" w:type="dxa"/>
                  <w:gridSpan w:val="4"/>
                  <w:tcBorders>
                    <w:top w:val="single" w:color="auto" w:sz="8" w:space="0"/>
                    <w:left w:val="nil"/>
                    <w:bottom w:val="single" w:color="auto" w:sz="4" w:space="0"/>
                    <w:right w:val="single" w:color="auto" w:sz="8"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Milestone/Deliverable Date</w:t>
                  </w:r>
                </w:p>
              </w:tc>
            </w:tr>
            <w:tr>
              <w:tblPrEx>
                <w:tblCellMar>
                  <w:top w:w="0" w:type="dxa"/>
                  <w:left w:w="0" w:type="dxa"/>
                  <w:bottom w:w="0" w:type="dxa"/>
                  <w:right w:w="0" w:type="dxa"/>
                </w:tblCellMar>
              </w:tblPrEx>
              <w:trPr>
                <w:cantSplit/>
                <w:trHeight w:val="270" w:hRule="atLeast"/>
              </w:trPr>
              <w:tc>
                <w:tcPr>
                  <w:tcW w:w="3185" w:type="dxa"/>
                  <w:vMerge w:val="continue"/>
                  <w:tcBorders>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September</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October</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November</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December</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project topic determined</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eastAsia="en-US"/>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442"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related literature articles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The analysis method</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Methodology</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Study population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Data collection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Descriptive analysis</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Correlation analysis</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Recommendation</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Limitation</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Conclusion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whole paper checking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bookmarkStart w:id="206" w:name="_Toc48730087"/>
            <w:bookmarkStart w:id="207" w:name="_Toc48766143"/>
            <w:r>
              <w:rPr>
                <w:rFonts w:hint="default" w:ascii="Arial" w:hAnsi="Arial" w:cs="Arial"/>
                <w:sz w:val="24"/>
                <w:szCs w:val="24"/>
                <w:highlight w:val="none"/>
              </w:rPr>
              <w:t xml:space="preserve">SECTION B. </w:t>
            </w:r>
            <w:bookmarkEnd w:id="206"/>
            <w:bookmarkEnd w:id="207"/>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Ethics form protocol number: </w:t>
            </w:r>
          </w:p>
        </w:tc>
      </w:tr>
      <w:bookmarkEnd w:id="20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95" w:type="dxa"/>
          <w:trHeight w:val="3676" w:hRule="atLeast"/>
          <w:jc w:val="center"/>
        </w:trPr>
        <w:tc>
          <w:tcPr>
            <w:tcW w:w="9360" w:type="dxa"/>
            <w:gridSpan w:val="3"/>
            <w:tcBorders>
              <w:top w:val="nil"/>
              <w:left w:val="nil"/>
              <w:bottom w:val="nil"/>
              <w:right w:val="nil"/>
            </w:tcBorders>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SECTION C. RECORD OF MEETINGS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The expectation is that students will meet their supervisors up to </w:t>
            </w:r>
            <w:r>
              <w:rPr>
                <w:rFonts w:hint="default" w:ascii="Arial" w:hAnsi="Arial" w:cs="Arial"/>
                <w:sz w:val="24"/>
                <w:szCs w:val="24"/>
                <w:highlight w:val="none"/>
                <w:lang w:val="en-US" w:eastAsia="zh-CN"/>
              </w:rPr>
              <w:t>ten</w:t>
            </w:r>
            <w:r>
              <w:rPr>
                <w:rFonts w:hint="default" w:ascii="Arial" w:hAnsi="Arial" w:cs="Arial"/>
                <w:sz w:val="24"/>
                <w:szCs w:val="24"/>
                <w:highlight w:val="none"/>
              </w:rPr>
              <w:t xml:space="preserve"> times and these meetings should be recorded.</w:t>
            </w: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1</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662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05</w:t>
                  </w:r>
                  <w:r>
                    <w:rPr>
                      <w:rFonts w:hint="default" w:ascii="Arial" w:hAnsi="Arial" w:cs="Arial"/>
                      <w:sz w:val="24"/>
                      <w:szCs w:val="24"/>
                      <w:highlight w:val="none"/>
                    </w:rPr>
                    <w:t>/</w:t>
                  </w:r>
                  <w:r>
                    <w:rPr>
                      <w:rFonts w:hint="default" w:ascii="Arial" w:hAnsi="Arial" w:cs="Arial"/>
                      <w:sz w:val="24"/>
                      <w:szCs w:val="24"/>
                      <w:highlight w:val="none"/>
                      <w:lang w:val="en-US" w:eastAsia="zh-CN"/>
                    </w:rPr>
                    <w:t>10</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p>
              </w:tc>
              <w:tc>
                <w:tcPr>
                  <w:tcW w:w="662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 xml:space="preserve">This meeting mainly discussed the confirmation of the thesis title and the general content of the whole thesis with my supervisor. The main direction of the paper is </w:t>
                  </w:r>
                  <w:r>
                    <w:rPr>
                      <w:rFonts w:hint="default" w:ascii="Arial" w:hAnsi="Arial" w:cs="Arial"/>
                      <w:sz w:val="24"/>
                      <w:szCs w:val="24"/>
                      <w:highlight w:val="none"/>
                      <w:lang w:val="en-US" w:eastAsia="zh-CN"/>
                    </w:rPr>
                    <w:t xml:space="preserve">e-commerce </w:t>
                  </w:r>
                  <w:r>
                    <w:rPr>
                      <w:rFonts w:hint="default" w:ascii="Arial" w:hAnsi="Arial" w:cs="Arial"/>
                      <w:sz w:val="24"/>
                      <w:szCs w:val="24"/>
                      <w:highlight w:val="none"/>
                      <w:lang w:val="en-GB" w:eastAsia="zh-CN"/>
                    </w:rPr>
                    <w:t>-----</w:t>
                  </w:r>
                  <w:r>
                    <w:rPr>
                      <w:rFonts w:hint="default" w:ascii="Arial" w:hAnsi="Arial" w:cs="Arial"/>
                      <w:sz w:val="24"/>
                      <w:szCs w:val="24"/>
                      <w:highlight w:val="none"/>
                      <w:lang w:val="en-US" w:eastAsia="zh-CN"/>
                    </w:rPr>
                    <w:t>e-loyalty</w:t>
                  </w:r>
                  <w:r>
                    <w:rPr>
                      <w:rFonts w:hint="default" w:ascii="Arial" w:hAnsi="Arial" w:cs="Arial"/>
                      <w:sz w:val="24"/>
                      <w:szCs w:val="24"/>
                      <w:highlight w:val="non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bookmarkStart w:id="208" w:name="OLE_LINK25" w:colFirst="1" w:colLast="1"/>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62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 xml:space="preserve">Reached a consensus on the main content of the project.  </w:t>
                  </w:r>
                </w:p>
              </w:tc>
            </w:tr>
            <w:bookmark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62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6627"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2</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US" w:eastAsia="zh-CN"/>
                    </w:rPr>
                    <w:t>12</w:t>
                  </w:r>
                  <w:r>
                    <w:rPr>
                      <w:rFonts w:hint="default" w:ascii="Arial" w:hAnsi="Arial" w:cs="Arial"/>
                      <w:sz w:val="24"/>
                      <w:szCs w:val="24"/>
                      <w:highlight w:val="none"/>
                    </w:rPr>
                    <w:t>/</w:t>
                  </w:r>
                  <w:r>
                    <w:rPr>
                      <w:rFonts w:hint="default" w:ascii="Arial" w:hAnsi="Arial" w:cs="Arial"/>
                      <w:sz w:val="24"/>
                      <w:szCs w:val="24"/>
                      <w:highlight w:val="none"/>
                      <w:lang w:val="en-US" w:eastAsia="zh-CN"/>
                    </w:rPr>
                    <w:t>10</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Discussed the determination of the final topic. And how to structure the paper. Continued to read  independent variables and dependent variable.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GB" w:eastAsia="zh-CN"/>
                    </w:rPr>
                    <w:t xml:space="preserve">Agreed topic: Analysis of factors influencing </w:t>
                  </w:r>
                  <w:r>
                    <w:rPr>
                      <w:rFonts w:hint="default" w:ascii="Arial" w:hAnsi="Arial" w:cs="Arial"/>
                      <w:sz w:val="24"/>
                      <w:szCs w:val="24"/>
                      <w:highlight w:val="none"/>
                      <w:lang w:val="en-US" w:eastAsia="zh-CN"/>
                    </w:rPr>
                    <w:t>e-loyalty</w:t>
                  </w:r>
                  <w:r>
                    <w:rPr>
                      <w:rFonts w:hint="default" w:ascii="Arial" w:hAnsi="Arial" w:cs="Arial"/>
                      <w:sz w:val="24"/>
                      <w:szCs w:val="24"/>
                      <w:highlight w:val="none"/>
                      <w:lang w:val="en-GB" w:eastAsia="zh-CN"/>
                    </w:rPr>
                    <w:t xml:space="preserve"> in Malaysia. Continued to read a lot of articles related on  </w:t>
                  </w:r>
                  <w:r>
                    <w:rPr>
                      <w:rFonts w:hint="default" w:ascii="Arial" w:hAnsi="Arial" w:cs="Arial"/>
                      <w:sz w:val="24"/>
                      <w:szCs w:val="24"/>
                      <w:highlight w:val="none"/>
                      <w:lang w:val="en-US" w:eastAsia="zh-CN"/>
                    </w:rPr>
                    <w:t>e-loyalty.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color w:val="4BACC6" w:themeColor="accent5"/>
                <w:sz w:val="24"/>
                <w:szCs w:val="24"/>
                <w:highlight w:val="none"/>
                <w14:textFill>
                  <w14:solidFill>
                    <w14:schemeClr w14:val="accent5"/>
                  </w14:solidFill>
                </w14:textFill>
              </w:rPr>
              <w:t>Meeting 3</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eastAsia="SimSun" w:cs="Arial"/>
                      <w:sz w:val="24"/>
                      <w:szCs w:val="24"/>
                      <w:highlight w:val="none"/>
                      <w:lang w:val="en-US" w:eastAsia="zh-CN"/>
                    </w:rPr>
                    <w:t>19</w:t>
                  </w:r>
                  <w:r>
                    <w:rPr>
                      <w:rFonts w:hint="default" w:ascii="Arial" w:hAnsi="Arial" w:cs="Arial"/>
                      <w:sz w:val="24"/>
                      <w:szCs w:val="24"/>
                      <w:highlight w:val="none"/>
                    </w:rPr>
                    <w:t>/</w:t>
                  </w:r>
                  <w:r>
                    <w:rPr>
                      <w:rFonts w:hint="default" w:ascii="Arial" w:hAnsi="Arial" w:cs="Arial"/>
                      <w:sz w:val="24"/>
                      <w:szCs w:val="24"/>
                      <w:highlight w:val="none"/>
                      <w:lang w:val="en-US" w:eastAsia="zh-CN"/>
                    </w:rPr>
                    <w:t>10</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 xml:space="preserve"> According to the suggestions given by Dr</w:t>
                  </w:r>
                  <w:r>
                    <w:rPr>
                      <w:rFonts w:hint="default" w:ascii="Arial" w:hAnsi="Arial" w:cs="Arial"/>
                      <w:sz w:val="24"/>
                      <w:szCs w:val="24"/>
                      <w:highlight w:val="none"/>
                      <w:lang w:val="en-US" w:eastAsia="zh-CN"/>
                    </w:rPr>
                    <w:t>.Ow Yong</w:t>
                  </w:r>
                  <w:r>
                    <w:rPr>
                      <w:rFonts w:hint="default" w:ascii="Arial" w:hAnsi="Arial" w:cs="Arial"/>
                      <w:sz w:val="24"/>
                      <w:szCs w:val="24"/>
                      <w:highlight w:val="none"/>
                      <w:lang w:val="en-GB" w:eastAsia="zh-CN"/>
                    </w:rPr>
                    <w:t>, the contents of the Chapter 1to Chapter 3 are summarized. And continued to read a lot of literature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 xml:space="preserve">Continued to </w:t>
                  </w:r>
                  <w:r>
                    <w:rPr>
                      <w:rFonts w:hint="default" w:ascii="Arial" w:hAnsi="Arial" w:cs="Arial"/>
                      <w:sz w:val="24"/>
                      <w:szCs w:val="24"/>
                      <w:highlight w:val="none"/>
                      <w:lang w:val="en-US" w:eastAsia="zh-CN"/>
                    </w:rPr>
                    <w:t>e</w:t>
                  </w:r>
                  <w:r>
                    <w:rPr>
                      <w:rFonts w:hint="default" w:ascii="Arial" w:hAnsi="Arial" w:cs="Arial"/>
                      <w:sz w:val="24"/>
                      <w:szCs w:val="24"/>
                      <w:highlight w:val="none"/>
                      <w:lang w:val="en-GB" w:eastAsia="zh-CN"/>
                    </w:rPr>
                    <w:t>xplain the definitions of independent and dependent 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4</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26</w:t>
                  </w:r>
                  <w:r>
                    <w:rPr>
                      <w:rFonts w:hint="default" w:ascii="Arial" w:hAnsi="Arial" w:cs="Arial"/>
                      <w:sz w:val="24"/>
                      <w:szCs w:val="24"/>
                      <w:highlight w:val="none"/>
                    </w:rPr>
                    <w:t>/</w:t>
                  </w:r>
                  <w:r>
                    <w:rPr>
                      <w:rFonts w:hint="default" w:ascii="Arial" w:hAnsi="Arial" w:cs="Arial"/>
                      <w:sz w:val="24"/>
                      <w:szCs w:val="24"/>
                      <w:highlight w:val="none"/>
                      <w:lang w:val="en-US" w:eastAsia="zh-CN"/>
                    </w:rPr>
                    <w:t xml:space="preserve">10 </w:t>
                  </w:r>
                  <w:r>
                    <w:rPr>
                      <w:rFonts w:hint="default" w:ascii="Arial" w:hAnsi="Arial" w:cs="Arial"/>
                      <w:sz w:val="24"/>
                      <w:szCs w:val="24"/>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This meeting was going to confirm Chapter 3-----Methodology. To discuss sample size and sampling method. And by using quantitative analysis method----Multiple Linear regression was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The meeting agreed on the methodology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color w:val="4BACC6" w:themeColor="accent5"/>
                <w:sz w:val="24"/>
                <w:szCs w:val="24"/>
                <w:highlight w:val="none"/>
                <w14:textFill>
                  <w14:solidFill>
                    <w14:schemeClr w14:val="accent5"/>
                  </w14:solidFill>
                </w14:textFill>
              </w:rPr>
              <w:t>Meeting 5</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02</w:t>
                  </w:r>
                  <w:r>
                    <w:rPr>
                      <w:rFonts w:hint="default" w:ascii="Arial" w:hAnsi="Arial" w:cs="Arial"/>
                      <w:sz w:val="24"/>
                      <w:szCs w:val="24"/>
                      <w:highlight w:val="none"/>
                    </w:rPr>
                    <w:t>/</w:t>
                  </w:r>
                  <w:r>
                    <w:rPr>
                      <w:rFonts w:hint="default" w:ascii="Arial" w:hAnsi="Arial" w:cs="Arial"/>
                      <w:sz w:val="24"/>
                      <w:szCs w:val="24"/>
                      <w:highlight w:val="none"/>
                      <w:lang w:val="en-US" w:eastAsia="zh-CN"/>
                    </w:rPr>
                    <w:t>11</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 xml:space="preserve">Present </w:t>
                  </w:r>
                  <w:r>
                    <w:rPr>
                      <w:rFonts w:hint="default" w:ascii="Arial" w:hAnsi="Arial" w:cs="Arial"/>
                      <w:sz w:val="24"/>
                      <w:szCs w:val="24"/>
                      <w:highlight w:val="none"/>
                      <w:lang w:val="en-US" w:eastAsia="zh-CN"/>
                    </w:rPr>
                    <w:t>PP</w:t>
                  </w:r>
                  <w:r>
                    <w:rPr>
                      <w:rFonts w:hint="default" w:ascii="Arial" w:hAnsi="Arial" w:cs="Arial"/>
                      <w:sz w:val="24"/>
                      <w:szCs w:val="24"/>
                      <w:highlight w:val="none"/>
                      <w:lang w:val="en-GB"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US" w:eastAsia="zh-CN"/>
                    </w:rPr>
                    <w:t>R</w:t>
                  </w:r>
                  <w:r>
                    <w:rPr>
                      <w:rFonts w:hint="default" w:ascii="Arial" w:hAnsi="Arial" w:cs="Arial"/>
                      <w:sz w:val="24"/>
                      <w:szCs w:val="24"/>
                      <w:highlight w:val="none"/>
                      <w:lang w:val="en-GB" w:eastAsia="zh-CN"/>
                    </w:rPr>
                    <w:t xml:space="preserve">ead a lot of relevant articles in the </w:t>
                  </w:r>
                  <w:r>
                    <w:rPr>
                      <w:rFonts w:hint="default" w:ascii="Arial" w:hAnsi="Arial" w:cs="Arial"/>
                      <w:sz w:val="24"/>
                      <w:szCs w:val="24"/>
                      <w:highlight w:val="none"/>
                      <w:lang w:val="en-US" w:eastAsia="zh-CN"/>
                    </w:rPr>
                    <w:t>L</w:t>
                  </w:r>
                  <w:r>
                    <w:rPr>
                      <w:rFonts w:hint="default" w:ascii="Arial" w:hAnsi="Arial" w:cs="Arial"/>
                      <w:sz w:val="24"/>
                      <w:szCs w:val="24"/>
                      <w:highlight w:val="none"/>
                      <w:lang w:val="en-GB" w:eastAsia="zh-CN"/>
                    </w:rPr>
                    <w:t>iterature Review Chapter. Improved the independent variables and dependent 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6</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9</w:t>
                  </w:r>
                  <w:r>
                    <w:rPr>
                      <w:rFonts w:hint="default" w:ascii="Arial" w:hAnsi="Arial" w:cs="Arial"/>
                      <w:sz w:val="24"/>
                      <w:szCs w:val="24"/>
                      <w:highlight w:val="none"/>
                    </w:rPr>
                    <w:t>/</w:t>
                  </w:r>
                  <w:r>
                    <w:rPr>
                      <w:rFonts w:hint="default" w:ascii="Arial" w:hAnsi="Arial" w:cs="Arial"/>
                      <w:sz w:val="24"/>
                      <w:szCs w:val="24"/>
                      <w:highlight w:val="none"/>
                      <w:lang w:val="en-US" w:eastAsia="zh-CN"/>
                    </w:rPr>
                    <w:t>11</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lang w:eastAsia="zh-CN"/>
                    </w:rPr>
                  </w:pPr>
                  <w:r>
                    <w:rPr>
                      <w:rFonts w:hint="default" w:ascii="Arial" w:hAnsi="Arial" w:cs="Arial"/>
                      <w:sz w:val="24"/>
                      <w:szCs w:val="24"/>
                      <w:highlight w:val="none"/>
                    </w:rPr>
                    <w:t>This meeting mainly discussed the Conceptual Framework.</w:t>
                  </w:r>
                  <w:r>
                    <w:rPr>
                      <w:rFonts w:hint="default" w:ascii="Arial" w:hAnsi="Arial" w:eastAsia="SimSun" w:cs="Arial"/>
                      <w:sz w:val="24"/>
                      <w:szCs w:val="24"/>
                      <w:highlight w:val="none"/>
                      <w:lang w:val="en-US" w:eastAsia="zh-CN"/>
                    </w:rPr>
                    <w:t xml:space="preserve"> </w:t>
                  </w:r>
                  <w:r>
                    <w:rPr>
                      <w:rFonts w:hint="default" w:ascii="Arial" w:hAnsi="Arial" w:cs="Arial"/>
                      <w:sz w:val="24"/>
                      <w:szCs w:val="24"/>
                      <w:highlight w:val="none"/>
                    </w:rPr>
                    <w:t>Modify the independent and dependent variables</w:t>
                  </w:r>
                  <w:r>
                    <w:rPr>
                      <w:rFonts w:hint="default" w:ascii="Arial" w:hAnsi="Arial" w:eastAsia="SimSun" w:cs="Arial"/>
                      <w:sz w:val="24"/>
                      <w:szCs w:val="24"/>
                      <w:highlight w:val="none"/>
                      <w:lang w:val="en-US" w:eastAsia="zh-CN"/>
                    </w:rPr>
                    <w:t>.</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GB" w:eastAsia="zh-CN"/>
                    </w:rPr>
                    <w:t>It is agreed</w:t>
                  </w:r>
                  <w:r>
                    <w:rPr>
                      <w:rFonts w:hint="default" w:ascii="Arial" w:hAnsi="Arial" w:cs="Arial"/>
                      <w:sz w:val="24"/>
                      <w:szCs w:val="24"/>
                      <w:highlight w:val="none"/>
                      <w:lang w:val="en-US" w:eastAsia="zh-CN"/>
                    </w:rPr>
                    <w:t xml:space="preserve"> </w:t>
                  </w:r>
                  <w:r>
                    <w:rPr>
                      <w:rFonts w:hint="default" w:ascii="Arial" w:hAnsi="Arial" w:cs="Arial"/>
                      <w:sz w:val="24"/>
                      <w:szCs w:val="24"/>
                      <w:highlight w:val="none"/>
                      <w:lang w:val="en-GB" w:eastAsia="zh-CN"/>
                    </w:rPr>
                    <w:t>the Modify the independent and dependent 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7</w:t>
            </w:r>
          </w:p>
          <w:tbl>
            <w:tblPr>
              <w:tblStyle w:val="15"/>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eastAsia="SimSun" w:cs="Arial"/>
                      <w:sz w:val="24"/>
                      <w:szCs w:val="24"/>
                      <w:highlight w:val="none"/>
                      <w:lang w:val="en-US" w:eastAsia="zh-CN"/>
                    </w:rPr>
                    <w:t>16</w:t>
                  </w:r>
                  <w:r>
                    <w:rPr>
                      <w:rFonts w:hint="default" w:ascii="Arial" w:hAnsi="Arial" w:cs="Arial"/>
                      <w:sz w:val="24"/>
                      <w:szCs w:val="24"/>
                      <w:highlight w:val="none"/>
                    </w:rPr>
                    <w:t>/</w:t>
                  </w:r>
                  <w:r>
                    <w:rPr>
                      <w:rFonts w:hint="default" w:ascii="Arial" w:hAnsi="Arial" w:cs="Arial"/>
                      <w:sz w:val="24"/>
                      <w:szCs w:val="24"/>
                      <w:highlight w:val="none"/>
                      <w:lang w:val="en-US" w:eastAsia="zh-CN"/>
                    </w:rPr>
                    <w:t>11</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GB" w:eastAsia="zh-CN"/>
                    </w:rPr>
                    <w:t xml:space="preserve">Modify the independent variable </w:t>
                  </w:r>
                  <w:r>
                    <w:rPr>
                      <w:rFonts w:hint="default" w:ascii="Arial" w:hAnsi="Arial" w:cs="Arial"/>
                      <w:sz w:val="24"/>
                      <w:szCs w:val="24"/>
                      <w:highlight w:val="none"/>
                      <w:lang w:val="en-US" w:eastAsia="zh-CN"/>
                    </w:rPr>
                    <w:t>and</w:t>
                  </w:r>
                  <w:r>
                    <w:rPr>
                      <w:rFonts w:hint="default" w:ascii="Arial" w:hAnsi="Arial" w:cs="Arial"/>
                      <w:sz w:val="24"/>
                      <w:szCs w:val="24"/>
                      <w:highlight w:val="none"/>
                      <w:lang w:val="en-GB" w:eastAsia="zh-CN"/>
                    </w:rPr>
                    <w:t xml:space="preserve"> determine the definition of the independent variable</w:t>
                  </w:r>
                  <w:r>
                    <w:rPr>
                      <w:rFonts w:hint="default" w:ascii="Arial" w:hAnsi="Arial" w:cs="Arial"/>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GB" w:eastAsia="zh-CN"/>
                    </w:rPr>
                    <w:t>The supervisor advised and agreed that Change of independent variable</w:t>
                  </w:r>
                  <w:r>
                    <w:rPr>
                      <w:rFonts w:hint="default" w:ascii="Arial" w:hAnsi="Arial" w:cs="Arial"/>
                      <w:sz w:val="24"/>
                      <w:szCs w:val="24"/>
                      <w:highlight w:val="none"/>
                      <w:lang w:val="en-US" w:eastAsia="zh-CN"/>
                    </w:rPr>
                    <w:t xml:space="preserve"> and design of the questionnaire.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8</w:t>
            </w:r>
          </w:p>
          <w:tbl>
            <w:tblPr>
              <w:tblStyle w:val="15"/>
              <w:tblpPr w:leftFromText="180" w:rightFromText="180" w:vertAnchor="text" w:horzAnchor="page" w:tblpX="79" w:tblpY="266"/>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eastAsia="SimSun" w:cs="Arial"/>
                      <w:sz w:val="24"/>
                      <w:szCs w:val="24"/>
                      <w:highlight w:val="none"/>
                      <w:lang w:val="en-US" w:eastAsia="zh-CN"/>
                    </w:rPr>
                    <w:t>23</w:t>
                  </w:r>
                  <w:r>
                    <w:rPr>
                      <w:rFonts w:hint="default" w:ascii="Arial" w:hAnsi="Arial" w:cs="Arial"/>
                      <w:sz w:val="24"/>
                      <w:szCs w:val="24"/>
                      <w:highlight w:val="none"/>
                    </w:rPr>
                    <w:t>/</w:t>
                  </w:r>
                  <w:r>
                    <w:rPr>
                      <w:rFonts w:hint="default" w:ascii="Arial" w:hAnsi="Arial" w:cs="Arial"/>
                      <w:sz w:val="24"/>
                      <w:szCs w:val="24"/>
                      <w:highlight w:val="none"/>
                      <w:lang w:val="en-US" w:eastAsia="zh-CN"/>
                    </w:rPr>
                    <w:t>11</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Distribute questionnaires and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Agreed to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9</w:t>
            </w:r>
          </w:p>
          <w:tbl>
            <w:tblPr>
              <w:tblStyle w:val="15"/>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30/11</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Data reliability analysis, descriptive analysis, Pearson correlation analysis, multiple regression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GB" w:eastAsia="zh-CN"/>
                    </w:rPr>
                    <w:t>Agree with the data analysis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color w:val="4BACC6" w:themeColor="accent5"/>
                <w:sz w:val="24"/>
                <w:szCs w:val="24"/>
                <w:highlight w:val="none"/>
                <w14:textFill>
                  <w14:solidFill>
                    <w14:schemeClr w14:val="accent5"/>
                  </w14:solidFill>
                </w14:textFill>
              </w:rPr>
            </w:pPr>
            <w:r>
              <w:rPr>
                <w:rFonts w:hint="default" w:ascii="Arial" w:hAnsi="Arial" w:cs="Arial"/>
                <w:color w:val="4BACC6" w:themeColor="accent5"/>
                <w:sz w:val="24"/>
                <w:szCs w:val="24"/>
                <w:highlight w:val="none"/>
                <w14:textFill>
                  <w14:solidFill>
                    <w14:schemeClr w14:val="accent5"/>
                  </w14:solidFill>
                </w14:textFill>
              </w:rPr>
              <w:t>Meeting 10</w:t>
            </w:r>
          </w:p>
          <w:tbl>
            <w:tblPr>
              <w:tblStyle w:val="15"/>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Date of Meeting</w:t>
                  </w: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eastAsia="SimSun" w:cs="Arial"/>
                      <w:sz w:val="24"/>
                      <w:szCs w:val="24"/>
                      <w:highlight w:val="none"/>
                      <w:lang w:val="en-US" w:eastAsia="zh-CN"/>
                    </w:rPr>
                    <w:t>0</w:t>
                  </w:r>
                  <w:r>
                    <w:rPr>
                      <w:rFonts w:hint="eastAsia" w:ascii="Arial" w:hAnsi="Arial" w:eastAsia="SimSun" w:cs="Arial"/>
                      <w:sz w:val="24"/>
                      <w:szCs w:val="24"/>
                      <w:highlight w:val="none"/>
                      <w:lang w:val="en-US" w:eastAsia="zh-CN"/>
                    </w:rPr>
                    <w:t>5</w:t>
                  </w:r>
                  <w:r>
                    <w:rPr>
                      <w:rFonts w:hint="default" w:ascii="Arial" w:hAnsi="Arial" w:cs="Arial"/>
                      <w:sz w:val="24"/>
                      <w:szCs w:val="24"/>
                      <w:highlight w:val="none"/>
                    </w:rPr>
                    <w:t>/</w:t>
                  </w:r>
                  <w:r>
                    <w:rPr>
                      <w:rFonts w:hint="default" w:ascii="Arial" w:hAnsi="Arial" w:eastAsia="SimSun" w:cs="Arial"/>
                      <w:sz w:val="24"/>
                      <w:szCs w:val="24"/>
                      <w:highlight w:val="none"/>
                      <w:lang w:val="en-US" w:eastAsia="zh-CN"/>
                    </w:rPr>
                    <w:t>12</w:t>
                  </w:r>
                  <w:r>
                    <w:rPr>
                      <w:rFonts w:hint="default" w:ascii="Arial" w:hAnsi="Arial" w:cs="Arial"/>
                      <w:sz w:val="24"/>
                      <w:szCs w:val="24"/>
                      <w:highlight w:val="none"/>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Improve the PPT content of the second defense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lang w:val="en-GB" w:eastAsia="zh-CN"/>
                    </w:rPr>
                    <w:t xml:space="preserve">This meeting </w:t>
                  </w:r>
                  <w:r>
                    <w:rPr>
                      <w:rFonts w:hint="default" w:ascii="Arial" w:hAnsi="Arial" w:cs="Arial"/>
                      <w:sz w:val="24"/>
                      <w:szCs w:val="24"/>
                      <w:highlight w:val="none"/>
                      <w:lang w:val="en-US" w:eastAsia="zh-CN"/>
                    </w:rPr>
                    <w:t>a</w:t>
                  </w:r>
                  <w:r>
                    <w:rPr>
                      <w:rFonts w:hint="default" w:ascii="Arial" w:hAnsi="Arial" w:cs="Arial"/>
                      <w:sz w:val="24"/>
                      <w:szCs w:val="24"/>
                      <w:highlight w:val="none"/>
                      <w:lang w:val="en-GB" w:eastAsia="zh-CN"/>
                    </w:rPr>
                    <w:t xml:space="preserve">gree to the contents of the PPT in chapters 1 </w:t>
                  </w:r>
                  <w:r>
                    <w:rPr>
                      <w:rFonts w:hint="default" w:ascii="Arial" w:hAnsi="Arial" w:cs="Arial"/>
                      <w:sz w:val="24"/>
                      <w:szCs w:val="24"/>
                      <w:highlight w:val="none"/>
                      <w:lang w:val="en-US" w:eastAsia="zh-CN"/>
                    </w:rPr>
                    <w:t>to</w:t>
                  </w:r>
                  <w:r>
                    <w:rPr>
                      <w:rFonts w:hint="default" w:ascii="Arial" w:hAnsi="Arial" w:cs="Arial"/>
                      <w:sz w:val="24"/>
                      <w:szCs w:val="24"/>
                      <w:highlight w:val="none"/>
                      <w:lang w:val="en-GB"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w:t>
                  </w: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 </w:t>
                  </w:r>
                  <w:r>
                    <w:rPr>
                      <w:rFonts w:hint="default" w:ascii="Arial" w:hAnsi="Arial" w:cs="Arial"/>
                      <w:sz w:val="24"/>
                      <w:szCs w:val="24"/>
                      <w:highlight w:val="none"/>
                      <w:lang w:val="en-US" w:eastAsia="zh-CN"/>
                    </w:rPr>
                    <w:t>Ow Yong</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bookmarkStart w:id="209" w:name="_Toc48766144"/>
            <w:bookmarkStart w:id="210" w:name="_Toc48730088"/>
            <w:r>
              <w:rPr>
                <w:rFonts w:hint="default" w:ascii="Arial" w:hAnsi="Arial" w:cs="Arial"/>
                <w:sz w:val="24"/>
                <w:szCs w:val="24"/>
                <w:highlight w:val="none"/>
              </w:rPr>
              <w:t>Section D. Comments on Management of Project</w:t>
            </w:r>
            <w:bookmarkEnd w:id="209"/>
            <w:bookmarkEnd w:id="210"/>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(to be completed at the end of the dissertation process)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Student Comments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Through this paper, first of all, thanks to Dr</w:t>
            </w:r>
            <w:r>
              <w:rPr>
                <w:rFonts w:hint="default" w:ascii="Arial" w:hAnsi="Arial" w:cs="Arial"/>
                <w:sz w:val="24"/>
                <w:szCs w:val="24"/>
                <w:highlight w:val="none"/>
                <w:lang w:val="en-US"/>
              </w:rPr>
              <w:t>.</w:t>
            </w:r>
            <w:r>
              <w:rPr>
                <w:rFonts w:hint="default" w:ascii="Arial" w:hAnsi="Arial" w:cs="Arial"/>
                <w:sz w:val="24"/>
                <w:szCs w:val="24"/>
                <w:highlight w:val="none"/>
              </w:rPr>
              <w:t xml:space="preserve"> </w:t>
            </w:r>
            <w:r>
              <w:rPr>
                <w:rFonts w:hint="default" w:ascii="Arial" w:hAnsi="Arial" w:cs="Arial"/>
                <w:sz w:val="24"/>
                <w:szCs w:val="24"/>
                <w:highlight w:val="none"/>
                <w:lang w:val="en-US" w:eastAsia="zh-CN"/>
              </w:rPr>
              <w:t xml:space="preserve">Ow Yong </w:t>
            </w:r>
            <w:r>
              <w:rPr>
                <w:rFonts w:hint="default" w:ascii="Arial" w:hAnsi="Arial" w:cs="Arial"/>
                <w:sz w:val="24"/>
                <w:szCs w:val="24"/>
                <w:highlight w:val="none"/>
              </w:rPr>
              <w:t xml:space="preserve">for his advice. It made me very clear in the </w:t>
            </w:r>
            <w:r>
              <w:rPr>
                <w:rFonts w:hint="default" w:ascii="Arial" w:hAnsi="Arial" w:cs="Arial"/>
                <w:sz w:val="24"/>
                <w:szCs w:val="24"/>
                <w:highlight w:val="none"/>
                <w:lang w:val="en-US" w:eastAsia="zh-CN"/>
              </w:rPr>
              <w:t>e-commerce</w:t>
            </w:r>
            <w:r>
              <w:rPr>
                <w:rFonts w:hint="default" w:ascii="Arial" w:hAnsi="Arial" w:cs="Arial"/>
                <w:sz w:val="24"/>
                <w:szCs w:val="24"/>
                <w:highlight w:val="none"/>
              </w:rPr>
              <w:t xml:space="preserve"> field papers that I had misunderstood. Secondly, I learned to complete a master's degree thesis, structure, methods and so on. Thirdly, the importance of communication. Timely communication with my supervisor will make me get twice the result with half the effort compared to myself effort.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Supervisor Comments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Despite the challenging beginning,</w:t>
            </w:r>
            <w:r>
              <w:rPr>
                <w:rFonts w:hint="default" w:ascii="Arial" w:hAnsi="Arial" w:cs="Arial"/>
                <w:sz w:val="24"/>
                <w:szCs w:val="24"/>
                <w:highlight w:val="none"/>
                <w:lang w:val="en-US"/>
              </w:rPr>
              <w:t xml:space="preserve"> the </w:t>
            </w:r>
            <w:r>
              <w:rPr>
                <w:rFonts w:hint="default" w:ascii="Arial" w:hAnsi="Arial" w:cs="Arial"/>
                <w:sz w:val="24"/>
                <w:szCs w:val="24"/>
                <w:highlight w:val="none"/>
              </w:rPr>
              <w:t xml:space="preserve">student has managed to work </w:t>
            </w:r>
            <w:r>
              <w:rPr>
                <w:rFonts w:hint="default" w:ascii="Arial" w:hAnsi="Arial" w:cs="Arial"/>
                <w:sz w:val="24"/>
                <w:szCs w:val="24"/>
                <w:highlight w:val="none"/>
                <w:lang w:val="en-US"/>
              </w:rPr>
              <w:t xml:space="preserve">to </w:t>
            </w:r>
            <w:r>
              <w:rPr>
                <w:rFonts w:hint="default" w:ascii="Arial" w:hAnsi="Arial" w:cs="Arial"/>
                <w:sz w:val="24"/>
                <w:szCs w:val="24"/>
                <w:highlight w:val="none"/>
              </w:rPr>
              <w:t xml:space="preserve">his best capacity and handle the project.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bl>
            <w:tblPr>
              <w:tblStyle w:val="15"/>
              <w:tblW w:w="45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27"/>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7"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 of</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US" w:eastAsia="zh-CN"/>
                    </w:rPr>
                  </w:pPr>
                  <w:r>
                    <w:rPr>
                      <w:rFonts w:hint="default" w:ascii="Arial" w:hAnsi="Arial" w:cs="Arial"/>
                      <w:sz w:val="24"/>
                      <w:szCs w:val="24"/>
                      <w:highlight w:val="none"/>
                    </w:rPr>
                    <w:t xml:space="preserve"> Student                  </w:t>
                  </w:r>
                  <w:r>
                    <w:rPr>
                      <w:rFonts w:hint="default" w:ascii="Arial" w:hAnsi="Arial" w:cs="Arial"/>
                      <w:sz w:val="24"/>
                      <w:szCs w:val="24"/>
                      <w:highlight w:val="none"/>
                      <w:lang w:val="en-US" w:eastAsia="zh-CN"/>
                    </w:rPr>
                    <w:t>W</w:t>
                  </w:r>
                  <w:r>
                    <w:rPr>
                      <w:rFonts w:hint="eastAsia" w:ascii="Arial" w:hAnsi="Arial" w:cs="Arial"/>
                      <w:sz w:val="24"/>
                      <w:szCs w:val="24"/>
                      <w:highlight w:val="none"/>
                      <w:lang w:val="en-US" w:eastAsia="zh-CN"/>
                    </w:rPr>
                    <w:t>ang Yao</w:t>
                  </w:r>
                </w:p>
              </w:tc>
              <w:tc>
                <w:tcPr>
                  <w:tcW w:w="2796"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 xml:space="preserve">Date  </w:t>
                  </w:r>
                  <w:r>
                    <w:rPr>
                      <w:rFonts w:hint="default" w:ascii="Arial" w:hAnsi="Arial" w:cs="Arial"/>
                      <w:sz w:val="24"/>
                      <w:szCs w:val="24"/>
                      <w:highlight w:val="none"/>
                      <w:lang w:val="en-US" w:eastAsia="zh-CN"/>
                    </w:rPr>
                    <w:t>18</w:t>
                  </w:r>
                  <w:r>
                    <w:rPr>
                      <w:rFonts w:hint="default" w:ascii="Arial" w:hAnsi="Arial" w:cs="Arial"/>
                      <w:sz w:val="24"/>
                      <w:szCs w:val="24"/>
                      <w:highlight w:val="none"/>
                    </w:rPr>
                    <w:t>/</w:t>
                  </w:r>
                  <w:r>
                    <w:rPr>
                      <w:rFonts w:hint="default" w:ascii="Arial" w:hAnsi="Arial" w:cs="Arial"/>
                      <w:sz w:val="24"/>
                      <w:szCs w:val="24"/>
                      <w:highlight w:val="none"/>
                      <w:lang w:val="en-US" w:eastAsia="zh-CN"/>
                    </w:rPr>
                    <w:t>12</w:t>
                  </w:r>
                  <w:r>
                    <w:rPr>
                      <w:rFonts w:hint="default" w:ascii="Arial" w:hAnsi="Arial" w:cs="Arial"/>
                      <w:sz w:val="24"/>
                      <w:szCs w:val="24"/>
                      <w:highlight w:val="none"/>
                    </w:rPr>
                    <w:t xml:space="preserve"> 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7"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r>
                    <w:rPr>
                      <w:rFonts w:hint="default" w:ascii="Arial" w:hAnsi="Arial" w:cs="Arial"/>
                      <w:sz w:val="24"/>
                      <w:szCs w:val="24"/>
                      <w:highlight w:val="none"/>
                    </w:rPr>
                    <w:t>Signature of</w:t>
                  </w:r>
                </w:p>
                <w:p>
                  <w:pPr>
                    <w:pageBreakBefore w:val="0"/>
                    <w:widowControl/>
                    <w:kinsoku/>
                    <w:wordWrap/>
                    <w:overflowPunct/>
                    <w:topLinePunct w:val="0"/>
                    <w:bidi w:val="0"/>
                    <w:snapToGrid/>
                    <w:spacing w:line="360" w:lineRule="auto"/>
                    <w:jc w:val="both"/>
                    <w:textAlignment w:val="auto"/>
                    <w:rPr>
                      <w:rFonts w:hint="default" w:ascii="Arial" w:hAnsi="Arial" w:eastAsia="SimSun" w:cs="Arial"/>
                      <w:sz w:val="24"/>
                      <w:szCs w:val="24"/>
                      <w:highlight w:val="none"/>
                      <w:lang w:val="en-US" w:eastAsia="zh-CN"/>
                    </w:rPr>
                  </w:pPr>
                  <w:r>
                    <w:rPr>
                      <w:rFonts w:hint="default" w:ascii="Arial" w:hAnsi="Arial" w:cs="Arial"/>
                      <w:sz w:val="24"/>
                      <w:szCs w:val="24"/>
                      <w:highlight w:val="none"/>
                    </w:rPr>
                    <w:t xml:space="preserve"> Supervisor            </w:t>
                  </w:r>
                  <w:r>
                    <w:rPr>
                      <w:rFonts w:hint="eastAsia" w:ascii="Arial" w:hAnsi="Arial" w:eastAsia="SimSun" w:cs="Arial"/>
                      <w:sz w:val="24"/>
                      <w:szCs w:val="24"/>
                      <w:highlight w:val="none"/>
                      <w:lang w:val="en-US" w:eastAsia="zh-CN"/>
                    </w:rPr>
                    <w:t>Ow Yong</w:t>
                  </w:r>
                </w:p>
              </w:tc>
              <w:tc>
                <w:tcPr>
                  <w:tcW w:w="2796"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lang w:val="en-GB" w:eastAsia="zh-CN"/>
                    </w:rPr>
                  </w:pPr>
                  <w:r>
                    <w:rPr>
                      <w:rFonts w:hint="default" w:ascii="Arial" w:hAnsi="Arial" w:cs="Arial"/>
                      <w:sz w:val="24"/>
                      <w:szCs w:val="24"/>
                      <w:highlight w:val="none"/>
                    </w:rPr>
                    <w:t xml:space="preserve">Date  </w:t>
                  </w:r>
                  <w:r>
                    <w:rPr>
                      <w:rFonts w:hint="default" w:ascii="Arial" w:hAnsi="Arial" w:cs="Arial"/>
                      <w:sz w:val="24"/>
                      <w:szCs w:val="24"/>
                      <w:highlight w:val="none"/>
                      <w:lang w:val="en-US" w:eastAsia="zh-CN"/>
                    </w:rPr>
                    <w:t>18</w:t>
                  </w:r>
                  <w:r>
                    <w:rPr>
                      <w:rFonts w:hint="default" w:ascii="Arial" w:hAnsi="Arial" w:cs="Arial"/>
                      <w:sz w:val="24"/>
                      <w:szCs w:val="24"/>
                      <w:highlight w:val="none"/>
                    </w:rPr>
                    <w:t>/</w:t>
                  </w:r>
                  <w:r>
                    <w:rPr>
                      <w:rFonts w:hint="default" w:ascii="Arial" w:hAnsi="Arial" w:cs="Arial"/>
                      <w:sz w:val="24"/>
                      <w:szCs w:val="24"/>
                      <w:highlight w:val="none"/>
                      <w:lang w:val="en-US" w:eastAsia="zh-CN"/>
                    </w:rPr>
                    <w:t>12</w:t>
                  </w:r>
                  <w:r>
                    <w:rPr>
                      <w:rFonts w:hint="default" w:ascii="Arial" w:hAnsi="Arial" w:cs="Arial"/>
                      <w:sz w:val="24"/>
                      <w:szCs w:val="24"/>
                      <w:highlight w:val="none"/>
                    </w:rPr>
                    <w:t xml:space="preserve"> 2020</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highlight w:val="none"/>
        </w:rPr>
      </w:pPr>
    </w:p>
    <w:sectPr>
      <w:footerReference r:id="rId3" w:type="default"/>
      <w:footerReference r:id="rId4" w:type="even"/>
      <w:pgSz w:w="11900" w:h="16840"/>
      <w:pgMar w:top="1134" w:right="1417" w:bottom="1984" w:left="198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ingLiU">
    <w:altName w:val="Segoe Print"/>
    <w:panose1 w:val="02010609000101010101"/>
    <w:charset w:val="00"/>
    <w:family w:val="roman"/>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 w:name="Heiti SC Light">
    <w:altName w:val="Microsoft YaHei UI Light"/>
    <w:panose1 w:val="00000000000000000000"/>
    <w:charset w:val="50"/>
    <w:family w:val="auto"/>
    <w:pitch w:val="default"/>
    <w:sig w:usb0="00000000" w:usb1="00000000" w:usb2="00000010" w:usb3="00000000" w:csb0="003E0000" w:csb1="00000000"/>
  </w:font>
  <w:font w:name="Times">
    <w:altName w:val="Times New Roman"/>
    <w:panose1 w:val="02020603050405020304"/>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UI Light">
    <w:panose1 w:val="020B0502040204020203"/>
    <w:charset w:val="86"/>
    <w:family w:val="auto"/>
    <w:pitch w:val="default"/>
    <w:sig w:usb0="80000287" w:usb1="2ACF0010" w:usb2="00000016" w:usb3="00000000" w:csb0="0004001F" w:csb1="00000000"/>
  </w:font>
  <w:font w:name="MS PGothic">
    <w:panose1 w:val="020B0600070205080204"/>
    <w:charset w:val="80"/>
    <w:family w:val="auto"/>
    <w:pitch w:val="default"/>
    <w:sig w:usb0="E00002FF" w:usb1="6AC7FDFB" w:usb2="08000012" w:usb3="00000000" w:csb0="4002009F" w:csb1="DFD70000"/>
  </w:font>
  <w:font w:name="Microsoft YaHei UI Light">
    <w:panose1 w:val="020B0502040204020203"/>
    <w:charset w:val="50"/>
    <w:family w:val="auto"/>
    <w:pitch w:val="default"/>
    <w:sig w:usb0="80000287" w:usb1="2ACF001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rPr>
        <w:rStyle w:val="18"/>
      </w:rPr>
      <w:fldChar w:fldCharType="begin"/>
    </w:r>
    <w:r>
      <w:rPr>
        <w:rStyle w:val="18"/>
      </w:rPr>
      <w:instrText xml:space="preserve">PAGE  </w:instrText>
    </w:r>
    <w:r>
      <w:rPr>
        <w:rStyle w:val="18"/>
      </w:rPr>
      <w:fldChar w:fldCharType="separate"/>
    </w:r>
    <w:r>
      <w:rPr>
        <w:rStyle w:val="18"/>
      </w:rPr>
      <w:t>50</w:t>
    </w:r>
    <w:r>
      <w:rPr>
        <w:rStyle w:val="18"/>
      </w:rPr>
      <w:fldChar w:fldCharType="end"/>
    </w:r>
  </w:p>
  <w:p>
    <w:pPr>
      <w:pStyle w:val="9"/>
      <w:ind w:right="360"/>
      <w:jc w:val="center"/>
      <w:rPr>
        <w:rFonts w:hint="eastAsia" w:eastAsia="SimSun"/>
        <w:sz w:val="18"/>
        <w:szCs w:val="18"/>
        <w:lang w:val="en-US" w:eastAsia="zh-CN"/>
      </w:rPr>
    </w:pPr>
    <w:r>
      <w:rPr>
        <w:rFonts w:hint="eastAsia" w:eastAsia="SimSun"/>
        <w:sz w:val="18"/>
        <w:szCs w:val="18"/>
        <w:lang w:val="en-US" w:eastAsia="zh-CN"/>
      </w:rPr>
      <w:t>INTI International University(2020)</w:t>
    </w:r>
  </w:p>
  <w:p>
    <w:pPr>
      <w:pStyle w:val="9"/>
      <w:ind w:right="360"/>
      <w:jc w:val="center"/>
      <w:rPr>
        <w:rFonts w:hint="default" w:eastAsia="SimSun"/>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137CA"/>
    <w:multiLevelType w:val="singleLevel"/>
    <w:tmpl w:val="C11137CA"/>
    <w:lvl w:ilvl="0" w:tentative="0">
      <w:start w:val="5"/>
      <w:numFmt w:val="upperLetter"/>
      <w:suff w:val="nothing"/>
      <w:lvlText w:val="%1-"/>
      <w:lvlJc w:val="left"/>
    </w:lvl>
  </w:abstractNum>
  <w:abstractNum w:abstractNumId="1">
    <w:nsid w:val="270D47D6"/>
    <w:multiLevelType w:val="multilevel"/>
    <w:tmpl w:val="270D47D6"/>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AEE6BC4"/>
    <w:multiLevelType w:val="multilevel"/>
    <w:tmpl w:val="6AEE6BC4"/>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B94"/>
    <w:rsid w:val="00025E65"/>
    <w:rsid w:val="00064855"/>
    <w:rsid w:val="00065C89"/>
    <w:rsid w:val="0008587D"/>
    <w:rsid w:val="000B3005"/>
    <w:rsid w:val="000C0F63"/>
    <w:rsid w:val="000F33B1"/>
    <w:rsid w:val="000F344D"/>
    <w:rsid w:val="00172A27"/>
    <w:rsid w:val="001B1F68"/>
    <w:rsid w:val="001D31AA"/>
    <w:rsid w:val="001D362E"/>
    <w:rsid w:val="001E2A11"/>
    <w:rsid w:val="001F52FE"/>
    <w:rsid w:val="0020150B"/>
    <w:rsid w:val="002133B9"/>
    <w:rsid w:val="00220E4E"/>
    <w:rsid w:val="00225BC6"/>
    <w:rsid w:val="0023240D"/>
    <w:rsid w:val="00237647"/>
    <w:rsid w:val="002707F1"/>
    <w:rsid w:val="00284D15"/>
    <w:rsid w:val="00290266"/>
    <w:rsid w:val="00331266"/>
    <w:rsid w:val="00350AEE"/>
    <w:rsid w:val="003676CD"/>
    <w:rsid w:val="0039498E"/>
    <w:rsid w:val="00397B4C"/>
    <w:rsid w:val="003A74FB"/>
    <w:rsid w:val="003B3632"/>
    <w:rsid w:val="003E4DF2"/>
    <w:rsid w:val="00445864"/>
    <w:rsid w:val="00487AA4"/>
    <w:rsid w:val="004B0668"/>
    <w:rsid w:val="004F10F7"/>
    <w:rsid w:val="00501AFE"/>
    <w:rsid w:val="00503F2A"/>
    <w:rsid w:val="005130E9"/>
    <w:rsid w:val="00525B4C"/>
    <w:rsid w:val="00527871"/>
    <w:rsid w:val="0053717A"/>
    <w:rsid w:val="005402F0"/>
    <w:rsid w:val="00563BA1"/>
    <w:rsid w:val="005715BC"/>
    <w:rsid w:val="00595B59"/>
    <w:rsid w:val="006044CE"/>
    <w:rsid w:val="00624E0D"/>
    <w:rsid w:val="006268DA"/>
    <w:rsid w:val="00645317"/>
    <w:rsid w:val="00685CCE"/>
    <w:rsid w:val="006B14DF"/>
    <w:rsid w:val="006B2DE0"/>
    <w:rsid w:val="00706E91"/>
    <w:rsid w:val="00725484"/>
    <w:rsid w:val="00744640"/>
    <w:rsid w:val="00755CF8"/>
    <w:rsid w:val="00762025"/>
    <w:rsid w:val="00793D31"/>
    <w:rsid w:val="007C70F9"/>
    <w:rsid w:val="007D7B59"/>
    <w:rsid w:val="007F5784"/>
    <w:rsid w:val="00844355"/>
    <w:rsid w:val="008836F4"/>
    <w:rsid w:val="00884B5C"/>
    <w:rsid w:val="00897D57"/>
    <w:rsid w:val="008B3244"/>
    <w:rsid w:val="008B76BE"/>
    <w:rsid w:val="008F245C"/>
    <w:rsid w:val="008F41AE"/>
    <w:rsid w:val="008F72E2"/>
    <w:rsid w:val="009124DE"/>
    <w:rsid w:val="00937541"/>
    <w:rsid w:val="009529B9"/>
    <w:rsid w:val="009535DF"/>
    <w:rsid w:val="009609B7"/>
    <w:rsid w:val="009626EE"/>
    <w:rsid w:val="00977D53"/>
    <w:rsid w:val="009842A4"/>
    <w:rsid w:val="009E724A"/>
    <w:rsid w:val="00A158B7"/>
    <w:rsid w:val="00A22CC4"/>
    <w:rsid w:val="00A61C2E"/>
    <w:rsid w:val="00A76E11"/>
    <w:rsid w:val="00A81578"/>
    <w:rsid w:val="00AB5389"/>
    <w:rsid w:val="00AE6BDF"/>
    <w:rsid w:val="00B0327D"/>
    <w:rsid w:val="00B0459E"/>
    <w:rsid w:val="00B251AB"/>
    <w:rsid w:val="00B30F9D"/>
    <w:rsid w:val="00B31CA4"/>
    <w:rsid w:val="00B5088F"/>
    <w:rsid w:val="00B519D7"/>
    <w:rsid w:val="00B5368B"/>
    <w:rsid w:val="00B65240"/>
    <w:rsid w:val="00B869E5"/>
    <w:rsid w:val="00BD12AA"/>
    <w:rsid w:val="00BD182E"/>
    <w:rsid w:val="00C07DF9"/>
    <w:rsid w:val="00C26F8F"/>
    <w:rsid w:val="00C37E27"/>
    <w:rsid w:val="00C5183E"/>
    <w:rsid w:val="00C72C33"/>
    <w:rsid w:val="00CA1737"/>
    <w:rsid w:val="00CF2BA7"/>
    <w:rsid w:val="00D803C2"/>
    <w:rsid w:val="00D83243"/>
    <w:rsid w:val="00D957B4"/>
    <w:rsid w:val="00DE0C0F"/>
    <w:rsid w:val="00E220B7"/>
    <w:rsid w:val="00E247BD"/>
    <w:rsid w:val="00E506B8"/>
    <w:rsid w:val="00E572FA"/>
    <w:rsid w:val="00E700B2"/>
    <w:rsid w:val="00EC539E"/>
    <w:rsid w:val="00ED12D0"/>
    <w:rsid w:val="00ED4534"/>
    <w:rsid w:val="00F2170A"/>
    <w:rsid w:val="00F4290F"/>
    <w:rsid w:val="00F51752"/>
    <w:rsid w:val="00F54E89"/>
    <w:rsid w:val="00F61111"/>
    <w:rsid w:val="00F852DA"/>
    <w:rsid w:val="00FA2CE7"/>
    <w:rsid w:val="012F1BD1"/>
    <w:rsid w:val="017B42C9"/>
    <w:rsid w:val="01A47A79"/>
    <w:rsid w:val="01C94FAB"/>
    <w:rsid w:val="022535BE"/>
    <w:rsid w:val="04236E17"/>
    <w:rsid w:val="046F6B31"/>
    <w:rsid w:val="04B47D97"/>
    <w:rsid w:val="059C2871"/>
    <w:rsid w:val="064434F4"/>
    <w:rsid w:val="06FC68E0"/>
    <w:rsid w:val="07B66EA4"/>
    <w:rsid w:val="08C700C5"/>
    <w:rsid w:val="08C826A5"/>
    <w:rsid w:val="095623F1"/>
    <w:rsid w:val="09A8436F"/>
    <w:rsid w:val="09E07893"/>
    <w:rsid w:val="0A307EEE"/>
    <w:rsid w:val="0AC175D4"/>
    <w:rsid w:val="0B37597F"/>
    <w:rsid w:val="0BB35543"/>
    <w:rsid w:val="0BB630CB"/>
    <w:rsid w:val="0C1B0024"/>
    <w:rsid w:val="0CC24293"/>
    <w:rsid w:val="0D4918A4"/>
    <w:rsid w:val="0D6277F5"/>
    <w:rsid w:val="0DDB36E8"/>
    <w:rsid w:val="0DE8515E"/>
    <w:rsid w:val="0E153005"/>
    <w:rsid w:val="0E807061"/>
    <w:rsid w:val="0F1E2FA9"/>
    <w:rsid w:val="0F44694A"/>
    <w:rsid w:val="10103D1D"/>
    <w:rsid w:val="10180B1F"/>
    <w:rsid w:val="11093551"/>
    <w:rsid w:val="11277436"/>
    <w:rsid w:val="11296FBE"/>
    <w:rsid w:val="116307B2"/>
    <w:rsid w:val="11834445"/>
    <w:rsid w:val="11C23AD1"/>
    <w:rsid w:val="11C7015C"/>
    <w:rsid w:val="11CC2B24"/>
    <w:rsid w:val="13124478"/>
    <w:rsid w:val="13195268"/>
    <w:rsid w:val="14621A15"/>
    <w:rsid w:val="16562464"/>
    <w:rsid w:val="18427C99"/>
    <w:rsid w:val="186A777E"/>
    <w:rsid w:val="18F95B26"/>
    <w:rsid w:val="1B003306"/>
    <w:rsid w:val="1B996C7D"/>
    <w:rsid w:val="1BA87C79"/>
    <w:rsid w:val="1BC73953"/>
    <w:rsid w:val="1BC94C4D"/>
    <w:rsid w:val="1C163793"/>
    <w:rsid w:val="1C802D6E"/>
    <w:rsid w:val="1C8672DD"/>
    <w:rsid w:val="1D1F0912"/>
    <w:rsid w:val="1D547E9C"/>
    <w:rsid w:val="1D7E409A"/>
    <w:rsid w:val="1D913500"/>
    <w:rsid w:val="1E7A66C6"/>
    <w:rsid w:val="1E970072"/>
    <w:rsid w:val="1EAD018E"/>
    <w:rsid w:val="1F584894"/>
    <w:rsid w:val="1FC95CC7"/>
    <w:rsid w:val="20740338"/>
    <w:rsid w:val="209855CB"/>
    <w:rsid w:val="21D2158C"/>
    <w:rsid w:val="21E056DE"/>
    <w:rsid w:val="227F258F"/>
    <w:rsid w:val="228F09AE"/>
    <w:rsid w:val="229F244D"/>
    <w:rsid w:val="23B63662"/>
    <w:rsid w:val="242B2E77"/>
    <w:rsid w:val="246123CD"/>
    <w:rsid w:val="24926FC3"/>
    <w:rsid w:val="24B81C40"/>
    <w:rsid w:val="24DB169A"/>
    <w:rsid w:val="24EF6D83"/>
    <w:rsid w:val="25084EBC"/>
    <w:rsid w:val="258A21FA"/>
    <w:rsid w:val="25AA14C1"/>
    <w:rsid w:val="26245DE3"/>
    <w:rsid w:val="264C2086"/>
    <w:rsid w:val="26E4107E"/>
    <w:rsid w:val="27323293"/>
    <w:rsid w:val="275F6843"/>
    <w:rsid w:val="283C6DCA"/>
    <w:rsid w:val="28543D34"/>
    <w:rsid w:val="287E02CC"/>
    <w:rsid w:val="28940203"/>
    <w:rsid w:val="28E912FC"/>
    <w:rsid w:val="29D724FB"/>
    <w:rsid w:val="2ABB7C80"/>
    <w:rsid w:val="2B437490"/>
    <w:rsid w:val="2B5F0CDC"/>
    <w:rsid w:val="2B79524B"/>
    <w:rsid w:val="2BB52905"/>
    <w:rsid w:val="2BF42844"/>
    <w:rsid w:val="2C260C3F"/>
    <w:rsid w:val="2C6F10C4"/>
    <w:rsid w:val="2D6C5B90"/>
    <w:rsid w:val="2D9E6635"/>
    <w:rsid w:val="2DB87D90"/>
    <w:rsid w:val="2DB9243E"/>
    <w:rsid w:val="2DD93075"/>
    <w:rsid w:val="2DE03293"/>
    <w:rsid w:val="2EA34353"/>
    <w:rsid w:val="2FB81BA1"/>
    <w:rsid w:val="300911C9"/>
    <w:rsid w:val="30240043"/>
    <w:rsid w:val="30520C94"/>
    <w:rsid w:val="30894D63"/>
    <w:rsid w:val="310A1C58"/>
    <w:rsid w:val="315136A3"/>
    <w:rsid w:val="31520D57"/>
    <w:rsid w:val="3218611B"/>
    <w:rsid w:val="32806CFA"/>
    <w:rsid w:val="32950D29"/>
    <w:rsid w:val="343F5236"/>
    <w:rsid w:val="3459274A"/>
    <w:rsid w:val="346105B5"/>
    <w:rsid w:val="34A32E3F"/>
    <w:rsid w:val="34C20529"/>
    <w:rsid w:val="34CD33F5"/>
    <w:rsid w:val="34DE24D2"/>
    <w:rsid w:val="35451733"/>
    <w:rsid w:val="35DA071F"/>
    <w:rsid w:val="37AE3189"/>
    <w:rsid w:val="37C638CB"/>
    <w:rsid w:val="37E36B62"/>
    <w:rsid w:val="38096DFF"/>
    <w:rsid w:val="381E68CC"/>
    <w:rsid w:val="38AF7AAE"/>
    <w:rsid w:val="38DE371D"/>
    <w:rsid w:val="393934AA"/>
    <w:rsid w:val="398D6969"/>
    <w:rsid w:val="3A16344D"/>
    <w:rsid w:val="3A914C75"/>
    <w:rsid w:val="3AE518C1"/>
    <w:rsid w:val="3B9C2C29"/>
    <w:rsid w:val="3BC55D22"/>
    <w:rsid w:val="3BCB13D5"/>
    <w:rsid w:val="3CB95A00"/>
    <w:rsid w:val="3D137FC0"/>
    <w:rsid w:val="3DCB1D77"/>
    <w:rsid w:val="3E097E00"/>
    <w:rsid w:val="3E777845"/>
    <w:rsid w:val="3F94431D"/>
    <w:rsid w:val="4014607E"/>
    <w:rsid w:val="40F07140"/>
    <w:rsid w:val="41011AD9"/>
    <w:rsid w:val="41393BAC"/>
    <w:rsid w:val="416B5447"/>
    <w:rsid w:val="41BF5B91"/>
    <w:rsid w:val="424D5786"/>
    <w:rsid w:val="430B678A"/>
    <w:rsid w:val="430F4791"/>
    <w:rsid w:val="43575119"/>
    <w:rsid w:val="43CD35AC"/>
    <w:rsid w:val="44052404"/>
    <w:rsid w:val="44640DC9"/>
    <w:rsid w:val="447B3351"/>
    <w:rsid w:val="45627378"/>
    <w:rsid w:val="459748A9"/>
    <w:rsid w:val="45E5684C"/>
    <w:rsid w:val="460D2E66"/>
    <w:rsid w:val="464F5ED6"/>
    <w:rsid w:val="466B7DA9"/>
    <w:rsid w:val="469B2BF5"/>
    <w:rsid w:val="46BC4C49"/>
    <w:rsid w:val="46D87551"/>
    <w:rsid w:val="47537EC6"/>
    <w:rsid w:val="477E376A"/>
    <w:rsid w:val="479671E7"/>
    <w:rsid w:val="480F29A1"/>
    <w:rsid w:val="48A62ACC"/>
    <w:rsid w:val="48B96735"/>
    <w:rsid w:val="48E377C2"/>
    <w:rsid w:val="490C4E8C"/>
    <w:rsid w:val="49982CC1"/>
    <w:rsid w:val="49991366"/>
    <w:rsid w:val="4A4B2C01"/>
    <w:rsid w:val="4A8D39FC"/>
    <w:rsid w:val="4AEC1A75"/>
    <w:rsid w:val="4B987C9B"/>
    <w:rsid w:val="4C9737BC"/>
    <w:rsid w:val="4DBC1E1D"/>
    <w:rsid w:val="4E960D1F"/>
    <w:rsid w:val="4F08264A"/>
    <w:rsid w:val="4F4F0CD6"/>
    <w:rsid w:val="4FFD39FB"/>
    <w:rsid w:val="505B1701"/>
    <w:rsid w:val="51A47CAD"/>
    <w:rsid w:val="51E32414"/>
    <w:rsid w:val="52A3760A"/>
    <w:rsid w:val="52F14511"/>
    <w:rsid w:val="52F658CA"/>
    <w:rsid w:val="53401855"/>
    <w:rsid w:val="53A07CFF"/>
    <w:rsid w:val="53AF6213"/>
    <w:rsid w:val="53C35EEF"/>
    <w:rsid w:val="54E03E9C"/>
    <w:rsid w:val="54E80C4B"/>
    <w:rsid w:val="56676EAD"/>
    <w:rsid w:val="569F13FF"/>
    <w:rsid w:val="56C95C8C"/>
    <w:rsid w:val="574E1B47"/>
    <w:rsid w:val="575C257F"/>
    <w:rsid w:val="58277C4C"/>
    <w:rsid w:val="582905E0"/>
    <w:rsid w:val="58ED23B8"/>
    <w:rsid w:val="5920257B"/>
    <w:rsid w:val="59686C2B"/>
    <w:rsid w:val="59796EBD"/>
    <w:rsid w:val="5A4F0BE0"/>
    <w:rsid w:val="5AB17EB2"/>
    <w:rsid w:val="5AB87E20"/>
    <w:rsid w:val="5BEF498F"/>
    <w:rsid w:val="5C1438E7"/>
    <w:rsid w:val="5CD7199D"/>
    <w:rsid w:val="5D894C6E"/>
    <w:rsid w:val="5D9D5061"/>
    <w:rsid w:val="5F330EEA"/>
    <w:rsid w:val="5F635910"/>
    <w:rsid w:val="60624FEC"/>
    <w:rsid w:val="607548F4"/>
    <w:rsid w:val="61160ACB"/>
    <w:rsid w:val="61380663"/>
    <w:rsid w:val="61473EFD"/>
    <w:rsid w:val="617A3503"/>
    <w:rsid w:val="61D53971"/>
    <w:rsid w:val="62323580"/>
    <w:rsid w:val="623D3840"/>
    <w:rsid w:val="62CD49FE"/>
    <w:rsid w:val="63491200"/>
    <w:rsid w:val="636B6189"/>
    <w:rsid w:val="637C79FA"/>
    <w:rsid w:val="63BC7119"/>
    <w:rsid w:val="654D3FB9"/>
    <w:rsid w:val="65B017BB"/>
    <w:rsid w:val="660067B8"/>
    <w:rsid w:val="66565CA3"/>
    <w:rsid w:val="665B60B9"/>
    <w:rsid w:val="66C53B84"/>
    <w:rsid w:val="6704718E"/>
    <w:rsid w:val="674F004E"/>
    <w:rsid w:val="67E80440"/>
    <w:rsid w:val="68026640"/>
    <w:rsid w:val="683D3C90"/>
    <w:rsid w:val="687A75E3"/>
    <w:rsid w:val="68E16EFC"/>
    <w:rsid w:val="69687332"/>
    <w:rsid w:val="69F42654"/>
    <w:rsid w:val="6B8F51E1"/>
    <w:rsid w:val="6BF37E8B"/>
    <w:rsid w:val="6D1A6A80"/>
    <w:rsid w:val="6E1D6122"/>
    <w:rsid w:val="6ED262EF"/>
    <w:rsid w:val="70336BCF"/>
    <w:rsid w:val="70703AE2"/>
    <w:rsid w:val="714C0C12"/>
    <w:rsid w:val="718F0356"/>
    <w:rsid w:val="7191175D"/>
    <w:rsid w:val="71BD7653"/>
    <w:rsid w:val="71EC6273"/>
    <w:rsid w:val="72494847"/>
    <w:rsid w:val="72520E64"/>
    <w:rsid w:val="72911868"/>
    <w:rsid w:val="72D95805"/>
    <w:rsid w:val="72EA4CA4"/>
    <w:rsid w:val="73325D12"/>
    <w:rsid w:val="736007D5"/>
    <w:rsid w:val="73A444C7"/>
    <w:rsid w:val="744D0E4B"/>
    <w:rsid w:val="74A023A3"/>
    <w:rsid w:val="750A7110"/>
    <w:rsid w:val="764964C6"/>
    <w:rsid w:val="767460E3"/>
    <w:rsid w:val="76847419"/>
    <w:rsid w:val="769614A3"/>
    <w:rsid w:val="76CC4D1A"/>
    <w:rsid w:val="76E723D4"/>
    <w:rsid w:val="76F17D21"/>
    <w:rsid w:val="77391AC7"/>
    <w:rsid w:val="77BB0285"/>
    <w:rsid w:val="787973D0"/>
    <w:rsid w:val="789367A2"/>
    <w:rsid w:val="78C16447"/>
    <w:rsid w:val="79F12075"/>
    <w:rsid w:val="7A597B6C"/>
    <w:rsid w:val="7A886E44"/>
    <w:rsid w:val="7AF72429"/>
    <w:rsid w:val="7B1C1CA9"/>
    <w:rsid w:val="7CAF3F2C"/>
    <w:rsid w:val="7D2001A6"/>
    <w:rsid w:val="7D24010D"/>
    <w:rsid w:val="7D410AEF"/>
    <w:rsid w:val="7DD73F2A"/>
    <w:rsid w:val="7DE9669B"/>
    <w:rsid w:val="7DEC1FC4"/>
    <w:rsid w:val="7E5827E1"/>
    <w:rsid w:val="7F0F1B02"/>
    <w:rsid w:val="7F836BD8"/>
    <w:rsid w:val="7F8446ED"/>
    <w:rsid w:val="7FA900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240" w:after="0"/>
      <w:outlineLvl w:val="0"/>
    </w:pPr>
    <w:rPr>
      <w:rFonts w:ascii="Times New Roman" w:hAnsi="Times New Roman" w:eastAsiaTheme="minorEastAsia" w:cstheme="majorBidi"/>
      <w:b/>
      <w:color w:val="000000" w:themeColor="text1"/>
      <w:sz w:val="24"/>
      <w:szCs w:val="28"/>
      <w14:textFill>
        <w14:solidFill>
          <w14:schemeClr w14:val="tx1"/>
        </w14:solidFill>
      </w14:textFill>
    </w:rPr>
  </w:style>
  <w:style w:type="paragraph" w:styleId="3">
    <w:name w:val="heading 2"/>
    <w:basedOn w:val="1"/>
    <w:next w:val="1"/>
    <w:link w:val="34"/>
    <w:unhideWhenUsed/>
    <w:qFormat/>
    <w:uiPriority w:val="99"/>
    <w:pPr>
      <w:widowControl w:val="0"/>
      <w:autoSpaceDE w:val="0"/>
      <w:autoSpaceDN w:val="0"/>
      <w:adjustRightInd w:val="0"/>
      <w:outlineLvl w:val="1"/>
    </w:pPr>
    <w:rPr>
      <w:rFonts w:ascii="MingLiU" w:hAnsi="MingLiU" w:eastAsia="MingLiU"/>
      <w:b/>
      <w:i/>
      <w:color w:val="000000"/>
      <w:sz w:val="28"/>
    </w:rPr>
  </w:style>
  <w:style w:type="paragraph" w:styleId="4">
    <w:name w:val="heading 3"/>
    <w:basedOn w:val="1"/>
    <w:next w:val="1"/>
    <w:link w:val="35"/>
    <w:unhideWhenUsed/>
    <w:qFormat/>
    <w:uiPriority w:val="99"/>
    <w:pPr>
      <w:widowControl w:val="0"/>
      <w:autoSpaceDE w:val="0"/>
      <w:autoSpaceDN w:val="0"/>
      <w:adjustRightInd w:val="0"/>
      <w:outlineLvl w:val="2"/>
    </w:pPr>
    <w:rPr>
      <w:rFonts w:ascii="MingLiU" w:hAnsi="MingLiU" w:eastAsia="MingLiU"/>
      <w:b/>
      <w:color w:val="000000"/>
      <w:sz w:val="26"/>
    </w:rPr>
  </w:style>
  <w:style w:type="paragraph" w:styleId="5">
    <w:name w:val="heading 4"/>
    <w:basedOn w:val="1"/>
    <w:next w:val="1"/>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semiHidden/>
    <w:unhideWhenUsed/>
    <w:qFormat/>
    <w:uiPriority w:val="99"/>
    <w:pPr>
      <w:spacing w:after="120" w:line="276" w:lineRule="auto"/>
    </w:pPr>
    <w:rPr>
      <w:rFonts w:eastAsiaTheme="minorEastAsia"/>
      <w:lang w:val="en-MY" w:eastAsia="zh-CN"/>
    </w:rPr>
  </w:style>
  <w:style w:type="paragraph" w:styleId="7">
    <w:name w:val="toc 3"/>
    <w:basedOn w:val="1"/>
    <w:next w:val="1"/>
    <w:semiHidden/>
    <w:unhideWhenUsed/>
    <w:qFormat/>
    <w:uiPriority w:val="39"/>
    <w:pPr>
      <w:ind w:left="840" w:leftChars="400"/>
    </w:pPr>
  </w:style>
  <w:style w:type="paragraph" w:styleId="8">
    <w:name w:val="Balloon Text"/>
    <w:basedOn w:val="1"/>
    <w:link w:val="22"/>
    <w:semiHidden/>
    <w:unhideWhenUsed/>
    <w:qFormat/>
    <w:uiPriority w:val="99"/>
    <w:pPr>
      <w:spacing w:after="0" w:line="240" w:lineRule="auto"/>
    </w:pPr>
    <w:rPr>
      <w:rFonts w:ascii="Heiti SC Light" w:eastAsia="Heiti SC Light"/>
      <w:sz w:val="18"/>
      <w:szCs w:val="18"/>
      <w:lang w:eastAsia="zh-CN"/>
    </w:rPr>
  </w:style>
  <w:style w:type="paragraph" w:styleId="9">
    <w:name w:val="footer"/>
    <w:basedOn w:val="1"/>
    <w:link w:val="23"/>
    <w:unhideWhenUsed/>
    <w:qFormat/>
    <w:uiPriority w:val="99"/>
    <w:pPr>
      <w:tabs>
        <w:tab w:val="center" w:pos="4320"/>
        <w:tab w:val="right" w:pos="8640"/>
      </w:tabs>
      <w:spacing w:after="0" w:line="240" w:lineRule="auto"/>
    </w:pPr>
    <w:rPr>
      <w:rFonts w:eastAsiaTheme="minorEastAsia"/>
      <w:sz w:val="24"/>
      <w:szCs w:val="24"/>
      <w:lang w:eastAsia="zh-CN"/>
    </w:rPr>
  </w:style>
  <w:style w:type="paragraph" w:styleId="10">
    <w:name w:val="header"/>
    <w:basedOn w:val="1"/>
    <w:link w:val="29"/>
    <w:unhideWhenUsed/>
    <w:qFormat/>
    <w:uiPriority w:val="99"/>
    <w:pPr>
      <w:tabs>
        <w:tab w:val="center" w:pos="4513"/>
        <w:tab w:val="right" w:pos="9026"/>
      </w:tabs>
      <w:spacing w:after="0" w:line="240" w:lineRule="auto"/>
    </w:pPr>
    <w:rPr>
      <w:rFonts w:eastAsiaTheme="minorEastAsia"/>
      <w:lang w:val="en-MY" w:eastAsia="zh-CN"/>
    </w:rPr>
  </w:style>
  <w:style w:type="paragraph" w:styleId="11">
    <w:name w:val="toc 1"/>
    <w:basedOn w:val="1"/>
    <w:next w:val="1"/>
    <w:unhideWhenUsed/>
    <w:qFormat/>
    <w:uiPriority w:val="39"/>
    <w:pPr>
      <w:spacing w:after="100" w:line="276" w:lineRule="auto"/>
    </w:pPr>
    <w:rPr>
      <w:lang w:val="en-GB"/>
    </w:rPr>
  </w:style>
  <w:style w:type="paragraph" w:styleId="12">
    <w:name w:val="toc 2"/>
    <w:basedOn w:val="1"/>
    <w:next w:val="1"/>
    <w:semiHidden/>
    <w:unhideWhenUsed/>
    <w:qFormat/>
    <w:uiPriority w:val="39"/>
    <w:pPr>
      <w:ind w:left="420" w:leftChars="200"/>
    </w:pPr>
  </w:style>
  <w:style w:type="paragraph" w:styleId="13">
    <w:name w:val="Body Text 2"/>
    <w:basedOn w:val="1"/>
    <w:semiHidden/>
    <w:unhideWhenUsed/>
    <w:qFormat/>
    <w:uiPriority w:val="99"/>
    <w:pPr>
      <w:spacing w:after="120" w:line="480" w:lineRule="auto"/>
    </w:pPr>
  </w:style>
  <w:style w:type="paragraph" w:styleId="14">
    <w:name w:val="Normal (Web)"/>
    <w:basedOn w:val="1"/>
    <w:unhideWhenUsed/>
    <w:qFormat/>
    <w:uiPriority w:val="99"/>
    <w:pPr>
      <w:spacing w:before="100" w:beforeAutospacing="1" w:after="100" w:afterAutospacing="1" w:line="240" w:lineRule="auto"/>
    </w:pPr>
    <w:rPr>
      <w:rFonts w:ascii="Times" w:hAnsi="Times" w:cs="Times New Roman" w:eastAsiaTheme="minorEastAsia"/>
      <w:sz w:val="20"/>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ing 1 Char"/>
    <w:basedOn w:val="17"/>
    <w:link w:val="2"/>
    <w:qFormat/>
    <w:uiPriority w:val="9"/>
    <w:rPr>
      <w:rFonts w:ascii="Times New Roman" w:hAnsi="Times New Roman" w:eastAsiaTheme="minorEastAsia" w:cstheme="majorBidi"/>
      <w:b/>
      <w:color w:val="000000" w:themeColor="text1"/>
      <w:sz w:val="24"/>
      <w:szCs w:val="28"/>
      <w:lang w:eastAsia="en-US"/>
      <w14:textFill>
        <w14:solidFill>
          <w14:schemeClr w14:val="tx1"/>
        </w14:solidFill>
      </w14:textFill>
    </w:rPr>
  </w:style>
  <w:style w:type="paragraph" w:styleId="21">
    <w:name w:val="List Paragraph"/>
    <w:basedOn w:val="1"/>
    <w:qFormat/>
    <w:uiPriority w:val="34"/>
    <w:pPr>
      <w:spacing w:after="0" w:line="240" w:lineRule="auto"/>
      <w:ind w:left="720"/>
      <w:contextualSpacing/>
    </w:pPr>
    <w:rPr>
      <w:rFonts w:eastAsiaTheme="minorEastAsia"/>
      <w:sz w:val="24"/>
      <w:szCs w:val="24"/>
      <w:lang w:eastAsia="zh-CN"/>
    </w:rPr>
  </w:style>
  <w:style w:type="character" w:customStyle="1" w:styleId="22">
    <w:name w:val="Balloon Text Char"/>
    <w:basedOn w:val="17"/>
    <w:link w:val="8"/>
    <w:semiHidden/>
    <w:qFormat/>
    <w:uiPriority w:val="99"/>
    <w:rPr>
      <w:rFonts w:ascii="Heiti SC Light" w:eastAsia="Heiti SC Light"/>
      <w:sz w:val="18"/>
      <w:szCs w:val="18"/>
    </w:rPr>
  </w:style>
  <w:style w:type="character" w:customStyle="1" w:styleId="23">
    <w:name w:val="Footer Char"/>
    <w:basedOn w:val="17"/>
    <w:link w:val="9"/>
    <w:qFormat/>
    <w:uiPriority w:val="99"/>
  </w:style>
  <w:style w:type="paragraph" w:customStyle="1" w:styleId="24">
    <w:name w:val="TOC Heading1"/>
    <w:basedOn w:val="2"/>
    <w:next w:val="1"/>
    <w:unhideWhenUsed/>
    <w:qFormat/>
    <w:uiPriority w:val="39"/>
    <w:pPr>
      <w:spacing w:before="480" w:line="276" w:lineRule="auto"/>
      <w:outlineLvl w:val="9"/>
    </w:pPr>
    <w:rPr>
      <w:bCs/>
      <w:sz w:val="28"/>
      <w:lang w:eastAsia="ja-JP"/>
    </w:rPr>
  </w:style>
  <w:style w:type="character" w:customStyle="1" w:styleId="25">
    <w:name w:val="jlqj4b"/>
    <w:basedOn w:val="17"/>
    <w:qFormat/>
    <w:uiPriority w:val="0"/>
  </w:style>
  <w:style w:type="character" w:customStyle="1" w:styleId="26">
    <w:name w:val="t"/>
    <w:basedOn w:val="17"/>
    <w:qFormat/>
    <w:uiPriority w:val="0"/>
  </w:style>
  <w:style w:type="character" w:customStyle="1" w:styleId="27">
    <w:name w:val="selectable"/>
    <w:basedOn w:val="17"/>
    <w:qFormat/>
    <w:uiPriority w:val="0"/>
  </w:style>
  <w:style w:type="character" w:customStyle="1" w:styleId="28">
    <w:name w:val="Body Text Char"/>
    <w:basedOn w:val="17"/>
    <w:link w:val="6"/>
    <w:semiHidden/>
    <w:qFormat/>
    <w:uiPriority w:val="99"/>
    <w:rPr>
      <w:sz w:val="22"/>
      <w:szCs w:val="22"/>
      <w:lang w:val="en-MY"/>
    </w:rPr>
  </w:style>
  <w:style w:type="character" w:customStyle="1" w:styleId="29">
    <w:name w:val="Header Char"/>
    <w:basedOn w:val="17"/>
    <w:link w:val="10"/>
    <w:qFormat/>
    <w:uiPriority w:val="99"/>
    <w:rPr>
      <w:sz w:val="22"/>
      <w:szCs w:val="22"/>
      <w:lang w:val="en-MY"/>
    </w:rPr>
  </w:style>
  <w:style w:type="paragraph" w:customStyle="1" w:styleId="30">
    <w:name w:val="Bibliography1"/>
    <w:basedOn w:val="1"/>
    <w:next w:val="1"/>
    <w:unhideWhenUsed/>
    <w:qFormat/>
    <w:uiPriority w:val="37"/>
    <w:pPr>
      <w:spacing w:after="200" w:line="276" w:lineRule="auto"/>
    </w:pPr>
    <w:rPr>
      <w:rFonts w:eastAsiaTheme="minorEastAsia"/>
      <w:lang w:val="en-MY" w:eastAsia="zh-CN"/>
    </w:rPr>
  </w:style>
  <w:style w:type="paragraph" w:customStyle="1" w:styleId="31">
    <w:name w:val="Default"/>
    <w:qFormat/>
    <w:uiPriority w:val="0"/>
    <w:pPr>
      <w:autoSpaceDE w:val="0"/>
      <w:autoSpaceDN w:val="0"/>
      <w:adjustRightInd w:val="0"/>
      <w:spacing w:after="160" w:line="259" w:lineRule="auto"/>
    </w:pPr>
    <w:rPr>
      <w:rFonts w:ascii="Times New Roman" w:hAnsi="Times New Roman" w:cs="Times New Roman" w:eastAsiaTheme="minorHAnsi"/>
      <w:color w:val="000000"/>
      <w:sz w:val="24"/>
      <w:szCs w:val="24"/>
      <w:lang w:val="en-US" w:eastAsia="en-US" w:bidi="ar-SA"/>
    </w:rPr>
  </w:style>
  <w:style w:type="table" w:customStyle="1" w:styleId="32">
    <w:name w:val="Table Grid2"/>
    <w:basedOn w:val="15"/>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WPSOffice手动目录 1"/>
    <w:qFormat/>
    <w:uiPriority w:val="0"/>
    <w:pPr>
      <w:spacing w:after="160" w:line="259" w:lineRule="auto"/>
    </w:pPr>
    <w:rPr>
      <w:rFonts w:asciiTheme="minorHAnsi" w:hAnsiTheme="minorHAnsi" w:eastAsiaTheme="minorEastAsia" w:cstheme="minorBidi"/>
      <w:lang w:val="en-US" w:eastAsia="en-US" w:bidi="ar-SA"/>
    </w:rPr>
  </w:style>
  <w:style w:type="character" w:customStyle="1" w:styleId="34">
    <w:name w:val="Heading 2 Char"/>
    <w:link w:val="3"/>
    <w:qFormat/>
    <w:uiPriority w:val="99"/>
    <w:rPr>
      <w:rFonts w:hint="default" w:ascii="MingLiU" w:hAnsi="MingLiU" w:eastAsia="MingLiU" w:cstheme="minorBidi"/>
      <w:b/>
      <w:i/>
      <w:color w:val="000000"/>
      <w:sz w:val="28"/>
    </w:rPr>
  </w:style>
  <w:style w:type="character" w:customStyle="1" w:styleId="35">
    <w:name w:val="Heading 3 Char"/>
    <w:link w:val="4"/>
    <w:qFormat/>
    <w:uiPriority w:val="99"/>
    <w:rPr>
      <w:rFonts w:hint="default" w:ascii="MingLiU" w:hAnsi="MingLiU" w:eastAsia="MingLiU" w:cstheme="minorBidi"/>
      <w:b/>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Che18</b:Tag>
    <b:SourceType>InternetSite</b:SourceType>
    <b:Guid>{245F28EC-77EF-4A7D-B51B-C6FC0CC3ADCC}</b:Guid>
    <b:Title>Cross-Sectional Research Method: How Does It Work?</b:Title>
    <b:Year>2018</b:Year>
    <b:YearAccessed>2018</b:YearAccessed>
    <b:MonthAccessed>November</b:MonthAccessed>
    <b:DayAccessed>1</b:DayAccessed>
    <b:URL>https://www.verywellmind.com/what-is-a-cross-sectional-study-2794978</b:URL>
    <b:Author>
      <b:Author>
        <b:NameList>
          <b:Person>
            <b:Last>Cherry</b:Last>
            <b:First>Kendra</b:First>
          </b:Person>
        </b:NameList>
      </b:Author>
    </b:Author>
    <b:InternetSiteTitle>VeryWellMind</b:InternetSiteTitle>
    <b:Month>October</b:Month>
    <b:Day>12</b:Day>
    <b:RefOrder>44</b:RefOrder>
  </b:Source>
  <b:Source>
    <b:Tag>Tav11</b:Tag>
    <b:SourceType>JournalArticle</b:SourceType>
    <b:Guid>{0DA229F6-0203-4AD7-9C7D-6D6020085373}</b:Guid>
    <b:Title>Making Sense of Cronbach's Alpha</b:Title>
    <b:Year>2011</b:Year>
    <b:YearAccessed>2018</b:YearAccessed>
    <b:MonthAccessed>November</b:MonthAccessed>
    <b:DayAccessed>1</b:DayAccessed>
    <b:JournalName>International Journal of Medical Education</b:JournalName>
    <b:Pages>53-55</b:Pages>
    <b:Issue>2</b:Issue>
    <b:Author>
      <b:Author>
        <b:NameList>
          <b:Person>
            <b:Last>Tavakol</b:Last>
            <b:First>Mohsen</b:First>
          </b:Person>
          <b:Person>
            <b:Last>Dennick</b:Last>
            <b:First>Reg</b:First>
          </b:Person>
        </b:NameList>
      </b:Author>
    </b:Author>
    <b:RefOrder>45</b:RefOrder>
  </b:Source>
  <b:Source>
    <b:Tag>Che17</b:Tag>
    <b:SourceType>JournalArticle</b:SourceType>
    <b:Guid>{752F1D16-7B61-4880-9457-591217E3C975}</b:Guid>
    <b:Title>Current Approaches for Assessing Convergent and Discriminant Validity with SEM: Issues and Solutions</b:Title>
    <b:Year>2017</b:Year>
    <b:Month>November</b:Month>
    <b:Day>30</b:Day>
    <b:YearAccessed>2018</b:YearAccessed>
    <b:MonthAccessed>November</b:MonthAccessed>
    <b:DayAccessed>1</b:DayAccessed>
    <b:URL>https://doi.org/10.5465/ambpp.2017.12706abstract</b:URL>
    <b:JournalName>Academy of Management Proceedings</b:JournalName>
    <b:Volume>Vol. 2017</b:Volume>
    <b:Issue>No. 1</b:Issue>
    <b:Author>
      <b:Author>
        <b:NameList>
          <b:Person>
            <b:Last>Cheung</b:Last>
            <b:First>Gordon</b:First>
            <b:Middle>W.</b:Middle>
          </b:Person>
          <b:Person>
            <b:Last>Wang</b:Last>
            <b:First>Chang</b:First>
          </b:Person>
        </b:NameList>
      </b:Author>
    </b:Author>
    <b:RefOrder>46</b:RefOrder>
  </b:Source>
  <b:Source>
    <b:Tag>Sta191</b:Tag>
    <b:SourceType>InternetSite</b:SourceType>
    <b:Guid>{B7F0AD7C-F1FC-4BEC-AE28-52C671C6450D}</b:Guid>
    <b:Author>
      <b:Author>
        <b:Corporate>Statista Research Department</b:Corporate>
      </b:Author>
    </b:Author>
    <b:Title>Statista</b:Title>
    <b:InternetSiteTitle>Number of internet users in Malaysia from 2017 to 2023 (in millions)</b:InternetSiteTitle>
    <b:Year>2019</b:Year>
    <b:URL>https://www.statista.com/statistics/553752/number-of-internet-users-in-malaysia/</b:URL>
    <b:RefOrder>1</b:RefOrder>
  </b:Source>
  <b:Source>
    <b:Tag>Ade06</b:Tag>
    <b:SourceType>JournalArticle</b:SourceType>
    <b:Guid>{DD20E13C-C6BF-4BF9-9246-34C67BD2E748}</b:Guid>
    <b:Title>E-Commerce: A study on online shopping in Malaysia</b:Title>
    <b:Year>2006</b:Year>
    <b:Month>November</b:Month>
    <b:Author>
      <b:Author>
        <b:NameList>
          <b:Person>
            <b:Last>Adeline</b:Last>
            <b:First>Chua</b:First>
          </b:Person>
          <b:Person>
            <b:Last>Harn</b:Last>
            <b:First>Phaik</b:First>
          </b:Person>
          <b:Person>
            <b:Last>Khatibi</b:Last>
            <b:First>Ali</b:First>
          </b:Person>
          <b:Person>
            <b:Last>Ismail</b:Last>
            <b:First>Hishamuddin</b:First>
          </b:Person>
        </b:NameList>
      </b:Author>
    </b:Author>
    <b:DOI>10.1080/09718923.2006.11892554</b:DOI>
    <b:JournalName>Journal of Social Sciences</b:JournalName>
    <b:Pages>231-242</b:Pages>
    <b:Volume>13</b:Volume>
    <b:Issue>3</b:Issue>
    <b:RefOrder>2</b:RefOrder>
  </b:Source>
  <b:Source>
    <b:Tag>Int19</b:Tag>
    <b:SourceType>InternetSite</b:SourceType>
    <b:Guid>{6A82CBB8-E115-467D-93A1-EBA9FF5D02A7}</b:Guid>
    <b:Title>Malaysia - eCommerce</b:Title>
    <b:Year>2019</b:Year>
    <b:Author>
      <b:Author>
        <b:Corporate>International Trade Administration [ITA]</b:Corporate>
      </b:Author>
    </b:Author>
    <b:InternetSiteTitle>export.gov</b:InternetSiteTitle>
    <b:Month>August</b:Month>
    <b:Day>19</b:Day>
    <b:URL>https://www.export.gov/article?id=Malaysia-E-Commerce</b:URL>
    <b:RefOrder>3</b:RefOrder>
  </b:Source>
  <b:Source>
    <b:Tag>Lim16</b:Tag>
    <b:SourceType>JournalArticle</b:SourceType>
    <b:Guid>{22636030-B5DB-42CB-B599-FA58BF6150FC}</b:Guid>
    <b:Title>Factors influencing online shopping behavior: The mediating role of purchase intention</b:Title>
    <b:Year>2016</b:Year>
    <b:Month>December</b:Month>
    <b:JournalName>Procedia Economics and Finance</b:JournalName>
    <b:Pages>401-410</b:Pages>
    <b:Author>
      <b:Author>
        <b:NameList>
          <b:Person>
            <b:Last>Lim</b:Last>
            <b:First>Yi</b:First>
            <b:Middle>Jin</b:Middle>
          </b:Person>
          <b:Person>
            <b:Last>Osman</b:Last>
            <b:First>Abdullah</b:First>
          </b:Person>
          <b:Person>
            <b:Last>Salahudin</b:Last>
            <b:First>Shahrul</b:First>
          </b:Person>
          <b:Person>
            <b:Last>Romle</b:Last>
            <b:First>Abdul</b:First>
          </b:Person>
          <b:Person>
            <b:Last>Abdullah</b:Last>
            <b:First>Safizal</b:First>
          </b:Person>
        </b:NameList>
      </b:Author>
    </b:Author>
    <b:Volume>35</b:Volume>
    <b:DOI>10.1016/S2212-5671(16)00050-2</b:DOI>
    <b:RefOrder>4</b:RefOrder>
  </b:Source>
  <b:Source>
    <b:Tag>Gra092</b:Tag>
    <b:SourceType>JournalArticle</b:SourceType>
    <b:Guid>{C59BD8AC-8A3E-4DDC-9C46-8BB86794434C}</b:Guid>
    <b:Title>Factors influencing satisfaction and loyalty in online shopping: An integrated model"</b:Title>
    <b:Year>2009</b:Year>
    <b:Author>
      <b:Author>
        <b:NameList>
          <b:Person>
            <b:Last>Grace</b:Last>
            <b:First>L.</b:First>
            <b:Middle>T. R.</b:Middle>
          </b:Person>
          <b:Person>
            <b:Last>Sun</b:Last>
            <b:First>C.</b:First>
            <b:Middle>C.</b:Middle>
          </b:Person>
        </b:NameList>
      </b:Author>
    </b:Author>
    <b:JournalName>Online Information Review</b:JournalName>
    <b:Pages>458-475</b:Pages>
    <b:Volume>33</b:Volume>
    <b:Issue>3</b:Issue>
    <b:DOI>10.1108/14684520910969907</b:DOI>
    <b:RefOrder>5</b:RefOrder>
  </b:Source>
  <b:Source xmlns:b="http://schemas.openxmlformats.org/officeDocument/2006/bibliography">
    <b:Tag>Dow97</b:Tag>
    <b:SourceType>Misc</b:SourceType>
    <b:Guid>{8AE42A08-8BA9-42EB-A4FB-96490C87DEFB}</b:Guid>
    <b:Author>
      <b:Author>
        <b:NameList>
          <b:Person>
            <b:Last>Dowling</b:Last>
            <b:First>G.</b:First>
            <b:Middle>R.</b:Middle>
          </b:Person>
          <b:Person>
            <b:Last>Uncles</b:Last>
            <b:First>M.</b:First>
            <b:Middle>D</b:Middle>
          </b:Person>
        </b:NameList>
      </b:Author>
    </b:Author>
    <b:Title>Do customer loyalty programs really work?</b:Title>
    <b:JournalName>Sloan Management Review</b:JournalName>
    <b:Year>1997</b:Year>
    <b:Pages>71-82</b:Pages>
    <b:Volume>38</b:Volume>
    <b:Issue>4</b:Issue>
    <b:Month>July</b:Month>
    <b:Day>1</b:Day>
    <b:Publisher>Sloan Management Review</b:Publisher>
    <b:URL>https://www.researchgate.net/publication/290890144_Do_Customer_Loyalty_Programs_Really_Work</b:URL>
    <b:RefOrder>6</b:RefOrder>
  </b:Source>
  <b:Source>
    <b:Tag>The193</b:Tag>
    <b:SourceType>JournalArticle</b:SourceType>
    <b:Guid>{697EA34D-587C-49C5-B0E0-D5B0C3B31563}</b:Guid>
    <b:Title>The effect of price and product quality towards customer satisfaction and customer loyalty on madura batik</b:Title>
    <b:JournalName>International Tourism and Hospitality Journal</b:JournalName>
    <b:Year>2019</b:Year>
    <b:Pages>1-9</b:Pages>
    <b:Volume>2</b:Volume>
    <b:Issue>1</b:Issue>
    <b:URL>https://rpajournals.com/ithj/</b:URL>
    <b:Author>
      <b:Author>
        <b:NameList>
          <b:Person>
            <b:Last>Wantara</b:Last>
            <b:First>P.</b:First>
          </b:Person>
          <b:Person>
            <b:Last>Tambrin</b:Last>
            <b:First>M.</b:First>
          </b:Person>
        </b:NameList>
      </b:Author>
    </b:Author>
    <b:RefOrder>7</b:RefOrder>
  </b:Source>
  <b:Source>
    <b:Tag>Lie151</b:Tag>
    <b:SourceType>JournalArticle</b:SourceType>
    <b:Guid>{BD00CBAB-1518-4AD2-B820-F088B2C3AF4A}</b:Guid>
    <b:Title>Conceptualising consumers’ purchase intention towards online</b:Title>
    <b:JournalName>Global Journal of Business and Social Science Review</b:JournalName>
    <b:Year>2015</b:Year>
    <b:Pages>351-359</b:Pages>
    <b:Author>
      <b:Author>
        <b:NameList>
          <b:Person>
            <b:Last>Liew</b:Last>
            <b:First>Y.</b:First>
            <b:Middle>S.</b:Middle>
          </b:Person>
          <b:Person>
            <b:Last>Falahat</b:Last>
            <b:First>M.</b:First>
          </b:Person>
        </b:NameList>
      </b:Author>
    </b:Author>
    <b:Month>September</b:Month>
    <b:Volume>3</b:Volume>
    <b:Issue>1</b:Issue>
    <b:URL>www.gjbssr.org</b:URL>
    <b:RefOrder>8</b:RefOrder>
  </b:Source>
  <b:Source>
    <b:Tag>YiJ16</b:Tag>
    <b:SourceType>JournalArticle</b:SourceType>
    <b:Guid>{1CA598FE-11C7-464E-9ABA-CC8D143D74BD}</b:Guid>
    <b:Title>Factors influencing online shopping behavior: the mediating role of purchase intention</b:Title>
    <b:JournalName>Procedia Economics and Finance</b:JournalName>
    <b:Year>2016</b:Year>
    <b:Pages>401-410</b:Pages>
    <b:Author>
      <b:Author>
        <b:NameList>
          <b:Person>
            <b:Last>Lim</b:Last>
            <b:First>Y.</b:First>
            <b:Middle>J.</b:Middle>
          </b:Person>
          <b:Person>
            <b:Last>Abdullah</b:Last>
            <b:First>O.</b:First>
          </b:Person>
          <b:Person>
            <b:Last>Shahrul</b:Last>
            <b:First>N.</b:First>
            <b:Middle>S.</b:Middle>
          </b:Person>
          <b:Person>
            <b:Last>Abdul</b:Last>
            <b:First>R.</b:First>
            <b:Middle>R.</b:Middle>
          </b:Person>
          <b:Person>
            <b:Last>Safizal</b:Last>
            <b:First>A.</b:First>
          </b:Person>
        </b:NameList>
      </b:Author>
    </b:Author>
    <b:Volume>35</b:Volume>
    <b:DOI>10.1016/S2212-5671(16)00050-2 </b:DOI>
    <b:RefOrder>9</b:RefOrder>
  </b:Source>
  <b:Source>
    <b:Tag>Rah18</b:Tag>
    <b:SourceType>JournalArticle</b:SourceType>
    <b:Guid>{FB05A181-F2E6-49F7-B947-1A2A79E48C30}</b:Guid>
    <b:Title>Consumer buying behavior towards online shopping: An empirical study on Dhaka city, Bangladesh</b:Title>
    <b:JournalName>Cogent Business &amp; Management </b:JournalName>
    <b:Year>2018</b:Year>
    <b:Pages>1-22</b:Pages>
    <b:Author>
      <b:Author>
        <b:NameList>
          <b:Person>
            <b:Last>Rahman</b:Last>
            <b:First>M.</b:First>
            <b:Middle>A.</b:Middle>
          </b:Person>
          <b:Person>
            <b:Last>Islam</b:Last>
            <b:First>M.</b:First>
            <b:Middle>A.</b:Middle>
          </b:Person>
          <b:Person>
            <b:Last>Esha</b:Last>
            <b:First>B.</b:First>
            <b:Middle>H.</b:Middle>
          </b:Person>
          <b:Person>
            <b:Last>Sultana</b:Last>
            <b:First>N.</b:First>
          </b:Person>
          <b:Person>
            <b:Last>Chakravorty</b:Last>
            <b:First>S.</b:First>
          </b:Person>
        </b:NameList>
      </b:Author>
    </b:Author>
    <b:Month>October</b:Month>
    <b:Day>8</b:Day>
    <b:Volume>5</b:Volume>
    <b:Issue>1</b:Issue>
    <b:DOI>10.1080/23311975.2018.1514940</b:DOI>
    <b:RefOrder>10</b:RefOrder>
  </b:Source>
  <b:Source>
    <b:Tag>Sti</b:Tag>
    <b:SourceType>JournalArticle</b:SourceType>
    <b:Guid>{D33EF6A0-9391-4E7D-B496-8B36634D405A}</b:Guid>
    <b:Title>Stimulants of online shopping behaviour among chinese millenials in China</b:Title>
    <b:Author>
      <b:Author>
        <b:NameList>
          <b:Person>
            <b:Last>Patrick</b:Last>
            <b:First>A.</b:First>
          </b:Person>
          <b:Person>
            <b:Last>Li</b:Last>
            <b:First>Z.</b:First>
          </b:Person>
          <b:Person>
            <b:Last>Abubakar</b:Last>
            <b:First>R.</b:First>
          </b:Person>
          <b:Person>
            <b:Last>Antwi</b:Last>
            <b:First>H.</b:First>
            <b:Middle>A.</b:Middle>
          </b:Person>
          <b:Person>
            <b:Last>Akomeah</b:Last>
            <b:First>M.</b:First>
            <b:Middle>O.</b:Middle>
          </b:Person>
        </b:NameList>
      </b:Author>
    </b:Author>
    <b:JournalName>International Journal of Academic Research in Business and Social Sciences</b:JournalName>
    <b:Year>2016</b:Year>
    <b:Pages>331-349</b:Pages>
    <b:Month>May</b:Month>
    <b:Volume>6</b:Volume>
    <b:Issue>5</b:Issue>
    <b:DOI>10.6007/IJARBSS/v6-i5/2152 </b:DOI>
    <b:RefOrder>11</b:RefOrder>
  </b:Source>
  <b:Source>
    <b:Tag>Buc18</b:Tag>
    <b:SourceType>JournalArticle</b:SourceType>
    <b:Guid>{A454B974-0C1D-4198-A8E4-119BC370E129}</b:Guid>
    <b:Title>Online shopping: Factors that affect consumer purchasing behaviour</b:Title>
    <b:JournalName>Cogent Business &amp; Management</b:JournalName>
    <b:Year>2018</b:Year>
    <b:Author>
      <b:Author>
        <b:NameList>
          <b:Person>
            <b:Last>Bucko</b:Last>
            <b:First>J.</b:First>
          </b:Person>
          <b:Person>
            <b:Last>Kakalejčíka</b:Last>
            <b:First>L.</b:First>
          </b:Person>
          <b:Person>
            <b:Last>Ferencová</b:Last>
            <b:First>M.</b:First>
          </b:Person>
        </b:NameList>
      </b:Author>
    </b:Author>
    <b:Month>October</b:Month>
    <b:Day>29</b:Day>
    <b:Volume>5</b:Volume>
    <b:Issue>1</b:Issue>
    <b:DOI>10.1080/23311975.2018.1535751</b:DOI>
    <b:RefOrder>12</b:RefOrder>
  </b:Source>
  <b:Source>
    <b:Tag>Hou13</b:Tag>
    <b:SourceType>JournalArticle</b:SourceType>
    <b:Guid>{06AE6355-8C4F-4C78-B4B2-8F28CBAAC243}</b:Guid>
    <b:Author>
      <b:Author>
        <b:NameList>
          <b:Person>
            <b:Last>Mobarakabadia</b:Last>
            <b:First>H.</b:First>
          </b:Person>
          <b:Person>
            <b:Last>Karamib</b:Last>
            <b:First>M.</b:First>
          </b:Person>
          <b:Person>
            <b:Last>Farb</b:Last>
            <b:First>S.</b:First>
            <b:Middle>M.</b:Middle>
          </b:Person>
          <b:Person>
            <b:Last>Yarkaramic</b:Last>
            <b:First>K.</b:First>
          </b:Person>
        </b:NameList>
      </b:Author>
    </b:Author>
    <b:Title>Influence of online shopping behavior factors on e-satisfaction of customer</b:Title>
    <b:JournalName>Jurnal Teknologi</b:JournalName>
    <b:Year>2013</b:Year>
    <b:Pages>1-7</b:Pages>
    <b:Month>October</b:Month>
    <b:Day>15</b:Day>
    <b:Publisher>Penerbit UTM Press</b:Publisher>
    <b:Volume>64</b:Volume>
    <b:Issue>3</b:Issue>
    <b:URL>www.jurnalteknologi.utm.my</b:URL>
    <b:RefOrder>13</b:RefOrder>
  </b:Source>
  <b:Source>
    <b:Tag>Hil14</b:Tag>
    <b:SourceType>JournalArticle</b:SourceType>
    <b:Guid>{4655478D-2E56-4018-98AB-D6C891EC3384}</b:Guid>
    <b:Title>Factors influencing customer satisfaction and e-loyalty: Online shopping environment among the young adults</b:Title>
    <b:JournalName>Management Dynamics in the Knowledge Economy</b:JournalName>
    <b:Year>2014</b:Year>
    <b:Pages>462-471</b:Pages>
    <b:Author>
      <b:Author>
        <b:NameList>
          <b:Person>
            <b:Last>Hila Ludin</b:Last>
            <b:First>I.</b:First>
            <b:Middle>H.</b:Middle>
          </b:Person>
          <b:Person>
            <b:Last>Cheng</b:Last>
            <b:First>B.</b:First>
            <b:Middle>L.</b:Middle>
          </b:Person>
        </b:NameList>
      </b:Author>
    </b:Author>
    <b:Publisher>College of Management (NUPSPA) &amp; Tritonic Books</b:Publisher>
    <b:Volume>2</b:Volume>
    <b:Issue>3</b:Issue>
    <b:URL>www.managementdynamics.ro</b:URL>
    <b:RefOrder>14</b:RefOrder>
  </b:Source>
  <b:Source>
    <b:Tag>Guo12</b:Tag>
    <b:SourceType>JournalArticle</b:SourceType>
    <b:Guid>{7EB17674-8AEA-408C-8949-1AFDA8997CEE}</b:Guid>
    <b:Title>Evaluating factors influencing consumer satisfaction towards online shopping in China</b:Title>
    <b:JournalName>Asian Social Science</b:JournalName>
    <b:Year>2012</b:Year>
    <b:Author>
      <b:Author>
        <b:NameList>
          <b:Person>
            <b:Last>Guo</b:Last>
            <b:First>X.</b:First>
          </b:Person>
          <b:Person>
            <b:Last>Ling</b:Last>
            <b:First>K.</b:First>
            <b:Middle>C.</b:Middle>
          </b:Person>
          <b:Person>
            <b:Last>Liu</b:Last>
            <b:First>M.</b:First>
          </b:Person>
        </b:NameList>
      </b:Author>
    </b:Author>
    <b:Month>October</b:Month>
    <b:Day>18</b:Day>
    <b:Publisher>Canadian Center of Science and Education </b:Publisher>
    <b:Volume>8</b:Volume>
    <b:Issue>13</b:Issue>
    <b:DOI>10.5539/ass.v8n13p40</b:DOI>
    <b:Pages>40-50</b:Pages>
    <b:RefOrder>15</b:RefOrder>
  </b:Source>
  <b:Source>
    <b:Tag>Mus11</b:Tag>
    <b:SourceType>JournalArticle</b:SourceType>
    <b:Guid>{B879F8FD-C521-4180-B276-19BB7C315876}</b:Guid>
    <b:Year>2011</b:Year>
    <b:JournalName>Journal of Electronic Commerce Research</b:JournalName>
    <b:Pages>78-93</b:Pages>
    <b:Author>
      <b:Author>
        <b:NameList>
          <b:Person>
            <b:Last>Eid</b:Last>
            <b:First>Mustafa</b:First>
            <b:Middle>I.</b:Middle>
          </b:Person>
        </b:NameList>
      </b:Author>
    </b:Author>
    <b:Volume>12</b:Volume>
    <b:Issue>1</b:Issue>
    <b:Title>Determinants of e-commerce customer satisfaction, trust, and loyalty in Saudi Arabia</b:Title>
    <b:URL>http://www.jecr.org/sites/default/files/12_1_p05.pdf</b:URL>
    <b:RefOrder>16</b:RefOrder>
  </b:Source>
  <b:Source>
    <b:Tag>Chr82</b:Tag>
    <b:SourceType>JournalArticle</b:SourceType>
    <b:Guid>{2D9B112A-458F-4475-8846-93238352061C}</b:Guid>
    <b:Title>An applied service marketing theory</b:Title>
    <b:JournalName>European Journal of Marketing</b:JournalName>
    <b:Year>1982</b:Year>
    <b:Pages>30-41</b:Pages>
    <b:Author>
      <b:Author>
        <b:NameList>
          <b:Person>
            <b:Last>Grönroos</b:Last>
            <b:First>Christian</b:First>
          </b:Person>
        </b:NameList>
      </b:Author>
    </b:Author>
    <b:Volume>16</b:Volume>
    <b:Issue>7</b:Issue>
    <b:DOI>10.1108/EUM0000000004859</b:DOI>
    <b:RefOrder>17</b:RefOrder>
  </b:Source>
  <b:Source>
    <b:Tag>Cli12</b:Tag>
    <b:SourceType>JournalArticle</b:SourceType>
    <b:Guid>{39ECD912-5732-4DD1-A3F1-856F1A1E805A}</b:Guid>
    <b:Author>
      <b:Author>
        <b:NameList>
          <b:Person>
            <b:Last>Clifford</b:Last>
            <b:First>D.</b:First>
          </b:Person>
          <b:Person>
            <b:Last>Lang</b:Last>
            <b:First>M.</b:First>
          </b:Person>
        </b:NameList>
      </b:Author>
    </b:Author>
    <b:Title>What determines e-loyalty? An analysis of factors affecting on-line customer retention</b:Title>
    <b:JournalName>IADIS International Conference</b:JournalName>
    <b:Year>2012</b:Year>
    <b:Pages>203-210</b:Pages>
    <b:URL>https://pdfs.semanticscholar.org/e612/e36141b039cc3a15873a38f5823921fdd630.pdf</b:URL>
    <b:RefOrder>18</b:RefOrder>
  </b:Source>
  <b:Source>
    <b:Tag>Xia16</b:Tag>
    <b:SourceType>JournalArticle</b:SourceType>
    <b:Guid>{823D60C2-953D-40BC-9757-E65128DFD493}</b:Guid>
    <b:Author>
      <b:Author>
        <b:NameList>
          <b:Person>
            <b:Last>Xiao</b:Last>
            <b:First>Lin</b:First>
          </b:Person>
          <b:Person>
            <b:Last>Guo</b:Last>
            <b:First>Zixiu</b:First>
          </b:Person>
          <b:Person>
            <b:Last>D’Ambra</b:Last>
            <b:First>John</b:First>
          </b:Person>
          <b:Person>
            <b:Last>Fu</b:Last>
            <b:First>Bin</b:First>
          </b:Person>
        </b:NameList>
      </b:Author>
    </b:Author>
    <b:Title>Building loyalty in e-commerce: Towards a multidimensional trust-based framework for the case of China</b:Title>
    <b:JournalName>Program: Electronic library and information systems</b:JournalName>
    <b:Year>2016</b:Year>
    <b:Pages>431-461</b:Pages>
    <b:Publisher>Emerald Group Publishing Limited</b:Publisher>
    <b:Volume>50</b:Volume>
    <b:Issue>4</b:Issue>
    <b:DOI>10.1108/PROG-04-2016-0040</b:DOI>
    <b:RefOrder>19</b:RefOrder>
  </b:Source>
  <b:Source>
    <b:Tag>Cho15</b:Tag>
    <b:SourceType>JournalArticle</b:SourceType>
    <b:Guid>{E116074D-4C91-4F78-A8AF-ABA7B001A1A3}</b:Guid>
    <b:Author>
      <b:Author>
        <b:NameList>
          <b:Person>
            <b:Last>Chou</b:Last>
            <b:First>Shihyu</b:First>
          </b:Person>
          <b:Person>
            <b:Last>Chen</b:Last>
            <b:First>Chi-Wen</b:First>
          </b:Person>
          <b:Person>
            <b:Last>Lin</b:Last>
            <b:First>Jiun-You</b:First>
          </b:Person>
        </b:NameList>
      </b:Author>
    </b:Author>
    <b:Title>Female online shoppers: Examining the mediating roles of e-satisfaction and e-trust on e-loyalty development</b:Title>
    <b:JournalName>Internet Research</b:JournalName>
    <b:Year>2015</b:Year>
    <b:Pages>542-561</b:Pages>
    <b:Volume>25</b:Volume>
    <b:Issue>4</b:Issue>
    <b:DOI> 10.1108/IntR-01-2014-0006</b:DOI>
    <b:RefOrder>20</b:RefOrder>
  </b:Source>
  <b:Source>
    <b:Tag>Mon19</b:Tag>
    <b:SourceType>JournalArticle</b:SourceType>
    <b:Guid>{E1743B76-77D9-49DC-B1BE-9B0E7FBA020F}</b:Guid>
    <b:Title>Exploring e-Loyalty Antecedents in B2C e-Commerce: Empirical results from Italian grocery retailers</b:Title>
    <b:JournalName>British Food Journal</b:JournalName>
    <b:Year>2019</b:Year>
    <b:Pages>574-599</b:Pages>
    <b:Author>
      <b:Author>
        <b:NameList>
          <b:Person>
            <b:Last>Faraoni</b:Last>
            <b:First>Monica</b:First>
          </b:Person>
          <b:Person>
            <b:Last>Rialti</b:Last>
            <b:First>Riccardo</b:First>
          </b:Person>
          <b:Person>
            <b:Last>Zollo</b:Last>
            <b:First>Lamberto</b:First>
          </b:Person>
          <b:Person>
            <b:Last>Pellicelli</b:Last>
            <b:First>Anna</b:First>
            <b:Middle>Claudia</b:Middle>
          </b:Person>
        </b:NameList>
      </b:Author>
    </b:Author>
    <b:Volume>121</b:Volume>
    <b:Issue>2</b:Issue>
    <b:DOI>10.1108/BFJ-04-2018-0216</b:DOI>
    <b:RefOrder>21</b:RefOrder>
  </b:Source>
  <b:Source>
    <b:Tag>AlH14</b:Tag>
    <b:SourceType>JournalArticle</b:SourceType>
    <b:Guid>{1CB68E13-2A0B-4A89-904D-0E4DF5435C5F}</b:Guid>
    <b:Author>
      <b:Author>
        <b:NameList>
          <b:Person>
            <b:Last>Al-Hawari</b:Last>
            <b:First>Mohammad</b:First>
            <b:Middle>A Ahmad</b:Middle>
          </b:Person>
        </b:NameList>
      </b:Author>
    </b:Author>
    <b:Title>Does customer sociability matter? Differences in e-quality, e-satisfaction, and e-loyalty between introvert and extravert online banking users</b:Title>
    <b:JournalName>Journal of Services Marketing</b:JournalName>
    <b:Year>2014</b:Year>
    <b:Pages>538-546</b:Pages>
    <b:Volume>28</b:Volume>
    <b:Issue>7</b:Issue>
    <b:DOI>10.1108/JSM-02-2013-0036</b:DOI>
    <b:RefOrder>22</b:RefOrder>
  </b:Source>
  <b:Source>
    <b:Tag>Fis75</b:Tag>
    <b:SourceType>Book</b:SourceType>
    <b:Guid>{D64E6901-21A9-4A18-B1D8-CAF294C179EE}</b:Guid>
    <b:Author>
      <b:Author>
        <b:NameList>
          <b:Person>
            <b:Last>Fishbein</b:Last>
            <b:First>M.</b:First>
            <b:Middle>A.</b:Middle>
          </b:Person>
          <b:Person>
            <b:Last>Ajzen</b:Last>
            <b:First>I.</b:First>
          </b:Person>
        </b:NameList>
      </b:Author>
    </b:Author>
    <b:Title>Belief, attitude, intention, and behavior: An introduction to theory and research</b:Title>
    <b:JournalName>Addison-Wesley</b:JournalName>
    <b:Year>1975</b:Year>
    <b:Pages>21-50</b:Pages>
    <b:Publisher>Reading, MA: Addison-Wesley</b:Publisher>
    <b:RefOrder>23</b:RefOrder>
  </b:Source>
  <b:Source>
    <b:Tag>Wil18</b:Tag>
    <b:SourceType>JournalArticle</b:SourceType>
    <b:Guid>{9300D921-2954-4C05-BB0A-86A471B80CA8}</b:Guid>
    <b:Title>Stakeholder loyalty in mergers: An application of theory of planned behavior</b:Title>
    <b:Year>2018</b:Year>
    <b:Author>
      <b:Author>
        <b:NameList>
          <b:Person>
            <b:Last>Williams</b:Last>
            <b:First>Henry</b:First>
          </b:Person>
          <b:Person>
            <b:Last>He</b:Last>
            <b:First>Wei</b:First>
          </b:Person>
          <b:Person>
            <b:Last>Conners</b:Last>
            <b:First>Susan</b:First>
            <b:Middle>E.</b:Middle>
          </b:Person>
        </b:NameList>
      </b:Author>
    </b:Author>
    <b:JournalName>Journal of Academic Administration in Higher Education</b:JournalName>
    <b:Pages>37-44</b:Pages>
    <b:Volume>14</b:Volume>
    <b:Issue>1</b:Issue>
    <b:RefOrder>24</b:RefOrder>
  </b:Source>
  <b:Source>
    <b:Tag>Jia09</b:Tag>
    <b:SourceType>JournalArticle</b:SourceType>
    <b:Guid>{A58E9975-4FA2-4F10-82B0-FAFAAB86D4E8}</b:Guid>
    <b:Author>
      <b:Author>
        <b:NameList>
          <b:Person>
            <b:Last>Jiang</b:Last>
            <b:First>James</b:First>
            <b:Middle>J.</b:Middle>
          </b:Person>
          <b:Person>
            <b:Last>Klein</b:Last>
            <b:First>Gary</b:First>
          </b:Person>
        </b:NameList>
      </b:Author>
    </b:Author>
    <b:Title>Expectation-Confirmation theory: Capitalizing on descriptive power</b:Title>
    <b:JournalName>Handbook of Research on Contemporary Theoretical Models in Information Systems</b:JournalName>
    <b:Year>2009</b:Year>
    <b:Pages>384-401</b:Pages>
    <b:Month>January</b:Month>
    <b:DOI>10.4018/978-1-60566-659-4.ch022</b:DOI>
    <b:RefOrder>25</b:RefOrder>
  </b:Source>
  <b:Source>
    <b:Tag>Kar19</b:Tag>
    <b:SourceType>JournalArticle</b:SourceType>
    <b:Guid>{C7D0372B-E522-43BB-A85E-BD35DA25D023}</b:Guid>
    <b:Title>The influence of website service quality on customer satisfaction towards online shopping: The mediating role of confirmation of expectation</b:Title>
    <b:Year>2019</b:Year>
    <b:Pages>7-14</b:Pages>
    <b:Author>
      <b:Author>
        <b:NameList>
          <b:Person>
            <b:Last>Biswas</b:Last>
            <b:First>Karl</b:First>
            <b:Middle>Markos</b:Middle>
          </b:Person>
          <b:Person>
            <b:Last>Nusari</b:Last>
            <b:First>Mohammed</b:First>
          </b:Person>
          <b:Person>
            <b:Last>Ghosh</b:Last>
            <b:First>Abhijit</b:First>
          </b:Person>
        </b:NameList>
      </b:Author>
    </b:Author>
    <b:Month>September</b:Month>
    <b:Volume>5</b:Volume>
    <b:Issue>6</b:Issue>
    <b:DOI>10.18775/ijmsba.1849-5664-5419.2014.56.1001</b:DOI>
    <b:RefOrder>26</b:RefOrder>
  </b:Source>
  <b:Source>
    <b:Tag>Zoh13</b:Tag>
    <b:SourceType>JournalArticle</b:SourceType>
    <b:Guid>{3AD6078D-E859-4A10-8933-1706D6196806}</b:Guid>
    <b:Author>
      <b:Author>
        <b:NameList>
          <b:Person>
            <b:Last>Zohrabi</b:Last>
            <b:First>Mohammad</b:First>
          </b:Person>
        </b:NameList>
      </b:Author>
    </b:Author>
    <b:Title>Mixed method research: instruments, validity,reliability and reporting findings</b:Title>
    <b:JournalName>Theory and Practice in Language Studies</b:JournalName>
    <b:Year>2013</b:Year>
    <b:Pages>254-262</b:Pages>
    <b:Month>February</b:Month>
    <b:Publisher>Academy Publisher</b:Publisher>
    <b:Volume>3</b:Volume>
    <b:Issue>2</b:Issue>
    <b:DOI>10.4304/tpls.3.2.254-262</b:DOI>
    <b:RefOrder>27</b:RefOrder>
  </b:Source>
  <b:Source>
    <b:Tag>Alv17</b:Tag>
    <b:SourceType>Book</b:SourceType>
    <b:Guid>{73BB5779-56C7-4544-A1AA-96110FEAC4B8}</b:Guid>
    <b:Author>
      <b:Author>
        <b:NameList>
          <b:Person>
            <b:Last>Burns</b:Last>
            <b:First>A.</b:First>
            <b:Middle>C.</b:Middle>
          </b:Person>
          <b:Person>
            <b:Last>Veeck</b:Last>
            <b:First>A.</b:First>
          </b:Person>
          <b:Person>
            <b:Last>Bush</b:Last>
            <b:First>R.</b:First>
            <b:Middle>F.</b:Middle>
          </b:Person>
        </b:NameList>
      </b:Author>
    </b:Author>
    <b:Title>Marketing research</b:Title>
    <b:Year>2017</b:Year>
    <b:City>England</b:City>
    <b:Publisher>Pearson Education Limited</b:Publisher>
    <b:CountryRegion>United Stated</b:CountryRegion>
    <b:Edition>8th Edition</b:Edition>
    <b:YearAccessed>2019</b:YearAccessed>
    <b:MonthAccessed>April</b:MonthAccessed>
    <b:DayAccessed>1</b:DayAccessed>
    <b:URL>www.pearsonglobaleditions.com</b:URL>
    <b:RefOrder>28</b:RefOrder>
  </b:Source>
  <b:Source>
    <b:Tag>Car13</b:Tag>
    <b:SourceType>Book</b:SourceType>
    <b:Guid>{DE3DACFB-0CB9-4BD0-B7FD-2752865EE92B}</b:Guid>
    <b:Author>
      <b:Author>
        <b:NameList>
          <b:Person>
            <b:Last>McDaniel</b:Last>
            <b:First>C.</b:First>
            <b:Middle>JR.</b:Middle>
          </b:Person>
          <b:Person>
            <b:Last>Gates</b:Last>
            <b:First>R.</b:First>
          </b:Person>
        </b:NameList>
      </b:Author>
    </b:Author>
    <b:Title>Marketing research</b:Title>
    <b:Year>2013</b:Year>
    <b:City>United States</b:City>
    <b:Publisher>John Wiley&amp; Sons Singapore Pre. Ltd.</b:Publisher>
    <b:Edition>9th Edition</b:Edition>
    <b:YearAccessed>2019</b:YearAccessed>
    <b:MonthAccessed>April</b:MonthAccessed>
    <b:DayAccessed>1</b:DayAccessed>
    <b:URL>http://wiley.com/go</b:URL>
    <b:RefOrder>29</b:RefOrder>
  </b:Source>
  <b:Source>
    <b:Tag>Hag06</b:Tag>
    <b:SourceType>Book</b:SourceType>
    <b:Guid>{5B4FF8C7-3E06-4432-80F2-FF61970AE306}</b:Guid>
    <b:Title>A practical guide to market research</b:Title>
    <b:Year>2006</b:Year>
    <b:Author>
      <b:Author>
        <b:NameList>
          <b:Person>
            <b:Last>Hague</b:Last>
            <b:First>Paul</b:First>
          </b:Person>
        </b:NameList>
      </b:Author>
    </b:Author>
    <b:YearAccessed>2019</b:YearAccessed>
    <b:MonthAccessed>March</b:MonthAccessed>
    <b:DayAccessed>28</b:DayAccessed>
    <b:City>British</b:City>
    <b:Publisher>Grosvenor House Publishing Ltd</b:Publisher>
    <b:URL>www.grosvenorhousepublishing.co.uk</b:URL>
    <b:RefOrder>30</b:RefOrder>
  </b:Source>
  <b:Source>
    <b:Tag>Owe15</b:Tag>
    <b:SourceType>JournalArticle</b:SourceType>
    <b:Guid>{6A032EAB-D7C3-40D4-A3C2-49555756C669}</b:Guid>
    <b:Title>Conducting a pilot study: case study of a novice researcher</b:Title>
    <b:JournalName>British Journal of Nursing</b:JournalName>
    <b:Year>2015</b:Year>
    <b:Pages>1074-1078</b:Pages>
    <b:Author>
      <b:Author>
        <b:NameList>
          <b:Person>
            <b:Last>Doody</b:Last>
            <b:First>Owen</b:First>
          </b:Person>
          <b:Person>
            <b:Last>Doody</b:Last>
            <b:First>Catriona</b:First>
            <b:Middle>M</b:Middle>
          </b:Person>
        </b:NameList>
      </b:Author>
    </b:Author>
    <b:Month>November</b:Month>
    <b:Day>30</b:Day>
    <b:Volume>24</b:Volume>
    <b:Issue>21</b:Issue>
    <b:DOI>10.12968/bjon.2015.24.21.1074</b:DOI>
    <b:RefOrder>31</b:RefOrder>
  </b:Source>
  <b:Source>
    <b:Tag>Placeholder1</b:Tag>
    <b:SourceType>Book</b:SourceType>
    <b:Guid>{EDEFBA90-655D-4B9B-B15D-6C0BD9445FED}</b:Guid>
    <b:Title>Research Methods for Business Students</b:Title>
    <b:Year>2015</b:Year>
    <b:City>Harlow, United Kingdom</b:City>
    <b:Publisher>Pearson Education Limited</b:Publisher>
    <b:Author>
      <b:Author>
        <b:Corporate>Saunders, M.N.K. , Lewis, P., Thornhill, A.</b:Corporate>
      </b:Author>
    </b:Author>
    <b:Edition>7th New edition</b:Edition>
    <b:YearAccessed>2019</b:YearAccessed>
    <b:MonthAccessed>April</b:MonthAccessed>
    <b:DayAccessed>3</b:DayAccessed>
    <b:RefOrder>32</b:RefOrder>
  </b:Source>
  <b:Source>
    <b:Tag>Mal19</b:Tag>
    <b:SourceType>InternetSite</b:SourceType>
    <b:Guid>{434E63E4-3CB3-443F-A8B2-8FB8A4CAEE81}</b:Guid>
    <b:Title>Malaysia population</b:Title>
    <b:InternetSiteTitle>Worldometers</b:InternetSiteTitle>
    <b:Year>2019</b:Year>
    <b:URL>http://www.worldometers.info/world-population/malaysia-population/</b:URL>
    <b:RefOrder>33</b:RefOrder>
  </b:Source>
  <b:Source>
    <b:Tag>Ham16</b:Tag>
    <b:SourceType>JournalArticle</b:SourceType>
    <b:Guid>{9CA9868E-DDE1-4871-837D-3A487497BF03}</b:Guid>
    <b:Title>Sampling methods in research methodology; how to choose a sampling technique for research</b:Title>
    <b:Year>2016</b:Year>
    <b:JournalName>International  Journal  of  Academic  Research  in Management</b:JournalName>
    <b:Pages>18-27</b:Pages>
    <b:Author>
      <b:Author>
        <b:NameList>
          <b:Person>
            <b:Last>Taherdoost</b:Last>
            <b:First>Hamed</b:First>
          </b:Person>
        </b:NameList>
      </b:Author>
    </b:Author>
    <b:Volume>5</b:Volume>
    <b:Issue>2</b:Issue>
    <b:DOI>10.2139/ssrn.3205035</b:DOI>
    <b:RefOrder>34</b:RefOrder>
  </b:Source>
  <b:Source>
    <b:Tag>Bry15</b:Tag>
    <b:SourceType>Book</b:SourceType>
    <b:Guid>{249F0693-68B5-4390-819D-A2906AB57EDA}</b:Guid>
    <b:Author>
      <b:Author>
        <b:NameList>
          <b:Person>
            <b:Last>Bryman</b:Last>
            <b:First>A.</b:First>
          </b:Person>
          <b:Person>
            <b:Last>Bell</b:Last>
            <b:First>E.</b:First>
          </b:Person>
        </b:NameList>
      </b:Author>
    </b:Author>
    <b:Title>Business research methods</b:Title>
    <b:Year>2015</b:Year>
    <b:City>Oxford, United Kingdom</b:City>
    <b:Publisher>Oxford University Press</b:Publisher>
    <b:Edition>4th Revised edition</b:Edition>
    <b:YearAccessed>2019</b:YearAccessed>
    <b:MonthAccessed>April</b:MonthAccessed>
    <b:DayAccessed>3</b:DayAccessed>
    <b:RefOrder>35</b:RefOrder>
  </b:Source>
  <b:Source>
    <b:Tag>Jos10</b:Tag>
    <b:SourceType>Book</b:SourceType>
    <b:Guid>{3233E7DC-1E1A-4510-84A4-A9EB812E43A8}</b:Guid>
    <b:Title>Multivariate Data Analysis</b:Title>
    <b:Year>2010</b:Year>
    <b:City>Edinburgh Gate</b:City>
    <b:Publisher>Pearson Education Limited</b:Publishe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StateProvince>Harlow</b:StateProvince>
    <b:Edition>Seventh</b:Edition>
    <b:RefOrder>36</b:RefOrder>
  </b:Source>
  <b:Source>
    <b:Tag>Lut07</b:Tag>
    <b:SourceType>JournalArticle</b:SourceType>
    <b:Guid>{2197BE7D-A292-4749-889F-51E5077A6193}</b:Guid>
    <b:Title>Data analysis in quantitative research</b:Title>
    <b:Year>2007</b:Year>
    <b:Author>
      <b:Author>
        <b:NameList>
          <b:Person>
            <b:Last>Lutabingwa</b:Last>
            <b:First>J</b:First>
          </b:Person>
          <b:Person>
            <b:Last>Auriacombe</b:Last>
            <b:First>CJ</b:First>
          </b:Person>
        </b:NameList>
      </b:Author>
    </b:Author>
    <b:JournalName>Journal of Public Administration</b:JournalName>
    <b:Pages>528-548</b:Pages>
    <b:Volume>42</b:Volume>
    <b:Issue>6</b:Issue>
    <b:RefOrder>37</b:RefOrder>
  </b:Source>
  <b:Source>
    <b:Tag>Moh11</b:Tag>
    <b:SourceType>JournalArticle</b:SourceType>
    <b:Guid>{8243B468-A7E8-49FF-974E-50CD0FB34716}</b:Guid>
    <b:Author>
      <b:Author>
        <b:NameList>
          <b:Person>
            <b:Last>Tavakol</b:Last>
            <b:First>M.</b:First>
          </b:Person>
          <b:Person>
            <b:Last>Dennick</b:Last>
            <b:First>R.</b:First>
          </b:Person>
        </b:NameList>
      </b:Author>
    </b:Author>
    <b:Title>Making sense of Cronbach’s alpha</b:Title>
    <b:Year>2011</b:Year>
    <b:JournalName>International Journal of Medical Education</b:JournalName>
    <b:Pages>53-55</b:Pages>
    <b:Volume>2</b:Volume>
    <b:Month>September</b:Month>
    <b:Day>27</b:Day>
    <b:DOI>10.5116/ijme.4dfb.8dfd</b:DOI>
    <b:RefOrder>38</b:RefOrder>
  </b:Source>
  <b:Source>
    <b:Tag>Ern17</b:Tag>
    <b:SourceType>JournalArticle</b:SourceType>
    <b:Guid>{60A1315D-6FAC-4B43-82C1-11BDB2B30EF6}</b:Guid>
    <b:Title>Regression assumptions in clinical psychology research practice—a systematic review of common misconceptions</b:Title>
    <b:JournalName>PeerJ</b:JournalName>
    <b:Year>2017</b:Year>
    <b:Month>May</b:Month>
    <b:Day>16</b:Day>
    <b:Author>
      <b:Author>
        <b:NameList>
          <b:Person>
            <b:Last>Ernst</b:Last>
            <b:First>A.</b:First>
            <b:Middle>F.</b:Middle>
          </b:Person>
          <b:Person>
            <b:Last>Albers</b:Last>
            <b:First>C.</b:First>
            <b:Middle>J.</b:Middle>
          </b:Person>
        </b:NameList>
      </b:Author>
    </b:Author>
    <b:Volume>5</b:Volume>
    <b:DOI>10.7717/peerj.3323</b:DOI>
    <b:RefOrder>39</b:RefOrder>
  </b:Source>
  <b:Source>
    <b:Tag>Gha12</b:Tag>
    <b:SourceType>JournalArticle</b:SourceType>
    <b:Guid>{DCCA41E0-E496-451A-AB63-83FD22D08477}</b:Guid>
    <b:Author>
      <b:Author>
        <b:NameList>
          <b:Person>
            <b:Last>Ghasemi</b:Last>
            <b:First>Asghar</b:First>
          </b:Person>
          <b:Person>
            <b:Last>Zahediasl</b:Last>
            <b:First>Saleh</b:First>
          </b:Person>
        </b:NameList>
      </b:Author>
    </b:Author>
    <b:Title>Normality tests for statistical analysis: A guide for non-statisticians</b:Title>
    <b:JournalName>International Journal of Endocrinology Metabolism</b:JournalName>
    <b:Year>2012</b:Year>
    <b:Pages>486-489</b:Pages>
    <b:Volume>10</b:Volume>
    <b:Issue>2</b:Issue>
    <b:DOI>10.5812/ijem.3505</b:DOI>
    <b:RefOrder>40</b:RefOrder>
  </b:Source>
  <b:Source>
    <b:Tag>Bru06</b:Tag>
    <b:SourceType>InternetSite</b:SourceType>
    <b:Guid>{82706B51-25C7-42C0-A198-658E672A37C8}</b:Guid>
    <b:Author>
      <b:Author>
        <b:NameList>
          <b:Person>
            <b:Last>Bruin</b:Last>
            <b:First>J.</b:First>
          </b:Person>
        </b:NameList>
      </b:Author>
    </b:Author>
    <b:Title> Introduction to regression with SPSS lesson 2: SPSS regression diagnostics</b:Title>
    <b:Year>2006</b:Year>
    <b:InternetSiteTitle>UCLA: Statistical Consulting Group</b:InternetSiteTitle>
    <b:URL>https://stats.idre.ucla.edu/spss/seminars/introduction-to-regression-with-spss/introreg-lesson2/</b:URL>
    <b:RefOrder>41</b:RefOrder>
  </b:Source>
  <b:Source>
    <b:Tag>Sek16</b:Tag>
    <b:SourceType>Book</b:SourceType>
    <b:Guid>{DB2E2737-CAF2-4E66-BC59-FF91C1211FB6}</b:Guid>
    <b:Title>Research methods for</b:Title>
    <b:Year>2016</b:Year>
    <b:Pages>448</b:Pages>
    <b:Author>
      <b:Author>
        <b:NameList>
          <b:Person>
            <b:Last>Sekaran</b:Last>
            <b:First>U.,</b:First>
            <b:Middle>&amp; Bougie, R.</b:Middle>
          </b:Person>
        </b:NameList>
      </b:Author>
    </b:Author>
    <b:City>New York</b:City>
    <b:Publisher>John Wiley &amp; Sons Publisher</b:Publisher>
    <b:Edition>Seventh</b:Edition>
    <b:RefOrder>42</b:RefOrder>
  </b:Source>
  <b:Source>
    <b:Tag>Ste09</b:Tag>
    <b:SourceType>JournalArticle</b:SourceType>
    <b:Guid>{E4B27746-468E-4FC3-AA9C-B0CF83A9EEA6}</b:Guid>
    <b:Title>Analysis of variance: The fundamental concepts</b:Title>
    <b:Year>2009</b:Year>
    <b:JournalName>The Journal of manual &amp; manipulative therapy</b:JournalName>
    <b:Author>
      <b:Author>
        <b:NameList>
          <b:Person>
            <b:Last>Sawyer</b:Last>
            <b:First>Steven</b:First>
          </b:Person>
        </b:NameList>
      </b:Author>
    </b:Author>
    <b:Month>April</b:Month>
    <b:Volume>17</b:Volume>
    <b:Issue>2</b:Issue>
    <b:DOI>10.1179/jmt.2009.17.2.27E</b:DOI>
    <b:RefOrder>43</b:RefOrder>
  </b:Source>
  <b:Source>
    <b:Tag>Yun07</b:Tag>
    <b:SourceType>JournalArticle</b:SourceType>
    <b:Guid>{5CB87A6E-698F-4AE0-A530-4DB090A186F1}</b:Guid>
    <b:Author>
      <b:Author>
        <b:NameList>
          <b:Person>
            <b:Last>Yun</b:Last>
            <b:First>Z.</b:First>
            <b:Middle>S., &amp; Good, L. K.</b:Middle>
          </b:Person>
        </b:NameList>
      </b:Author>
    </b:Author>
    <b:Title>Developing customer loyalty from e-tail store image attributes.</b:Title>
    <b:Year>2007</b:Year>
    <b:Pages>4-22</b:Pages>
    <b:Volume>17</b:Volume>
    <b:Issue>1</b:Issue>
    <b:JournalName>Managing Service Quality: An International Journal</b:JournalName>
    <b:DOI>10.1108/09604520710720647</b:DOI>
    <b:RefOrder>47</b:RefOrder>
  </b:Source>
  <b:Source>
    <b:Tag>Sur17</b:Tag>
    <b:SourceType>Report</b:SourceType>
    <b:Guid>{1E49ADE5-CB7E-4D1C-8F92-ED24F9747075}</b:Guid>
    <b:Title>Internet users survey 2018</b:Title>
    <b:Year>2018</b:Year>
    <b:Author>
      <b:Author>
        <b:Corporate>Suruhanjaya Komunikasi dan Multimedia Malaysia [SKMM]</b:Corporate>
      </b:Author>
    </b:Author>
    <b:Publisher>Malaysian Communications and Multimedia Commission</b:Publisher>
    <b:City>Cyberjaya, Selangor</b:City>
    <b:URL>http://www.mcmc.gov.my</b:URL>
    <b:RefOrder>48</b:RefOrder>
  </b:Source>
  <b:Source>
    <b:Tag>Dep19</b:Tag>
    <b:SourceType>InternetSite</b:SourceType>
    <b:Guid>{C64CDC66-9962-4451-A733-31E1BA7C12F3}</b:Guid>
    <b:Author>
      <b:Author>
        <b:Corporate>Department of Statistics Malaysia</b:Corporate>
      </b:Author>
    </b:Author>
    <b:Title>Selangor</b:Title>
    <b:InternetSiteTitle>The Source of Malaysia's Official Statistics</b:InternetSiteTitle>
    <b:Year>2019</b:Year>
    <b:Month>April</b:Month>
    <b:Day>6</b:Day>
    <b:URL>https://www.dosm.gov.my/v1/index.php?r=column/cone&amp;menu_id=eGUyTm9RcEVZSllmYW45dmpnZHh4dz09</b:URL>
    <b:RefOrder>49</b:RefOrder>
  </b:Source>
  <b:Source>
    <b:Tag>Man15</b:Tag>
    <b:SourceType>JournalArticle</b:SourceType>
    <b:Guid>{ABC22664-6587-4ABA-9AD1-718CD30FC0D4}</b:Guid>
    <b:Title>Influential factors of service quality affecting e-loyalty in e-retailing</b:Title>
    <b:JournalName>International Journal of Advance Research in Computer Science and Management Studies</b:JournalName>
    <b:Year>2015</b:Year>
    <b:Pages>34-41</b:Pages>
    <b:Author>
      <b:Author>
        <b:NameList>
          <b:Person>
            <b:Last>Manpreet</b:Last>
            <b:First>Kaur</b:First>
          </b:Person>
        </b:NameList>
      </b:Author>
    </b:Author>
    <b:Month>December</b:Month>
    <b:Volume>3</b:Volume>
    <b:Issue>12</b:Issue>
    <b:URL>http://www.ijarcsms.com/docs/paper/volume3/issue12/V3I12-0019.pdf</b:URL>
    <b:RefOrder>50</b:RefOrder>
  </b:Source>
  <b:Source>
    <b:Tag>Gha13</b:Tag>
    <b:SourceType>JournalArticle</b:SourceType>
    <b:Guid>{F3AFD4EB-0353-488C-BEED-3686B12F7A01}</b:Guid>
    <b:Title>Consumers' satisfaction with online information quality: The moderating roles of consumer decision-making style, gender and product involvement</b:Title>
    <b:Year>2013</b:Year>
    <b:Author>
      <b:Author>
        <b:NameList>
          <b:Person>
            <b:Last>Ghasemaghaei</b:Last>
            <b:First>M.</b:First>
          </b:Person>
          <b:Person>
            <b:Last>Hassanein</b:Last>
            <b:First>S.</b:First>
          </b:Person>
        </b:NameList>
      </b:Author>
    </b:Author>
    <b:Month>July</b:Month>
    <b:URL>https://aisel.aisnet.org/cgi/viewcontent.cgi?article=1079&amp;context=ecis2013_rip</b:URL>
    <b:Pages>1-7</b:Pages>
    <b:JournalName>ECIS 2013 Research in Progress</b:JournalName>
    <b:Day>1</b:Day>
    <b:RefOrder>51</b:RefOrder>
  </b:Source>
  <b:Source>
    <b:Tag>Sha03</b:Tag>
    <b:SourceType>JournalArticle</b:SourceType>
    <b:Guid>{E050F6DA-B830-492F-B2CC-CE60B0D99729}</b:Guid>
    <b:Author>
      <b:Author>
        <b:NameList>
          <b:Person>
            <b:Last>Shanker</b:Last>
            <b:First>V.</b:First>
          </b:Person>
          <b:Person>
            <b:Last>Smith</b:Last>
            <b:First>A.</b:First>
          </b:Person>
          <b:Person>
            <b:Last>Rangaswamy</b:Last>
            <b:First>A.</b:First>
          </b:Person>
        </b:NameList>
      </b:Author>
    </b:Author>
    <b:Title>Customer satisfaction and loyalty in online</b:Title>
    <b:Year>2003</b:Year>
    <b:JournalName>International Journal of Research in Marketing</b:JournalName>
    <b:Pages>153-175</b:Pages>
    <b:Volume>20</b:Volume>
    <b:Issue>2</b:Issue>
    <b:Month>June</b:Month>
    <b:DOI>10.1016/S0167-8116(03)00016-8</b:DOI>
    <b:RefOrder>52</b:RefOrder>
  </b:Source>
  <b:Source>
    <b:Tag>Živ</b:Tag>
    <b:SourceType>JournalArticle</b:SourceType>
    <b:Guid>{C8BEFFC7-E41D-41BC-8F01-2AB1DDADF9C9}</b:Guid>
    <b:Author>
      <b:Author>
        <b:NameList>
          <b:Person>
            <b:Last>Baubonienė</b:Last>
            <b:First>Z.</b:First>
          </b:Person>
          <b:Person>
            <b:Last>Gulevičiūtė</b:Last>
            <b:First>G.</b:First>
          </b:Person>
        </b:NameList>
      </b:Author>
    </b:Author>
    <b:Title>E-Commerce factors influencing consumers’ online shopping decision</b:Title>
    <b:JournalName>Social Technologies</b:JournalName>
    <b:Pages>74-81</b:Pages>
    <b:Volume>5</b:Volume>
    <b:Issue>1</b:Issue>
    <b:URL>https://www.mruni.eu/lt/mokslo_darbai/st/apie_leidini/</b:URL>
    <b:DOI>10.13165/ST-15-5-1-06</b:DOI>
    <b:Year>2015</b:Year>
    <b:RefOrder>53</b:RefOrder>
  </b:Source>
  <b:Source>
    <b:Tag>Sob15</b:Tag>
    <b:SourceType>JournalArticle</b:SourceType>
    <b:Guid>{207163FC-A570-4D53-8EB3-1C74DAA38ED4}</b:Guid>
    <b:Author>
      <b:Author>
        <b:NameList>
          <b:Person>
            <b:Last>Sobihah</b:Last>
            <b:First>M.</b:First>
          </b:Person>
          <b:Person>
            <b:Last>Mohamad</b:Last>
            <b:First>M.</b:First>
          </b:Person>
          <b:Person>
            <b:Last>Ali</b:Last>
            <b:First>N.</b:First>
            <b:Middle>A. M.</b:Middle>
          </b:Person>
          <b:Person>
            <b:Last>Ismail</b:Last>
            <b:First>W.</b:First>
            <b:Middle>Z. W.</b:Middle>
          </b:Person>
        </b:NameList>
      </b:Author>
    </b:Author>
    <b:Title>E-commerce service quality on customer satisfaction, belief and loyalty: A proposal</b:Title>
    <b:JournalName>Mediterranean Journal of Social Sciences</b:JournalName>
    <b:Year>2015</b:Year>
    <b:Month>March</b:Month>
    <b:Volume>6</b:Volume>
    <b:Issue>2</b:Issue>
    <b:DOI>10.5901/mjss.2015.v6n2p260</b:DOI>
    <b:Pages>260-266</b:Pages>
    <b:RefOrder>54</b:RefOrder>
  </b:Source>
  <b:Source>
    <b:Tag>Rol03</b:Tag>
    <b:SourceType>JournalArticle</b:SourceType>
    <b:Guid>{C8BC86FC-2C17-43CF-BE78-199A15D7C96B}</b:Guid>
    <b:Author>
      <b:Author>
        <b:NameList>
          <b:Person>
            <b:Last>Anderson</b:Last>
            <b:First>R.</b:First>
            <b:Middle>E.</b:Middle>
          </b:Person>
          <b:Person>
            <b:Last>Srinivasan</b:Last>
            <b:First>S.</b:First>
            <b:Middle>S.</b:Middle>
          </b:Person>
        </b:NameList>
      </b:Author>
    </b:Author>
    <b:Title>E‐satisfaction and e‐loyalty: A contingency framework</b:Title>
    <b:Year>2003</b:Year>
    <b:Month>January</b:Month>
    <b:Day>17</b:Day>
    <b:JournalName>Psychology and Marketing</b:JournalName>
    <b:Pages>123-138</b:Pages>
    <b:Volume>20</b:Volume>
    <b:Issue>2</b:Issue>
    <b:DOI>10.1002/mar.10063</b:DOI>
    <b:RefOrder>55</b:RefOrder>
  </b:Source>
  <b:Source>
    <b:Tag>Yon16</b:Tag>
    <b:SourceType>JournalArticle</b:SourceType>
    <b:Guid>{F74E3B2A-F074-4A51-B7A3-94C83E278B93}</b:Guid>
    <b:Title>Exploring the service quality in the e-commerce context: a triadic view</b:Title>
    <b:JournalName>Industrial Management &amp; Data</b:JournalName>
    <b:Year>2016</b:Year>
    <b:Pages>388-415</b:Pages>
    <b:Author>
      <b:Author>
        <b:NameList>
          <b:Person>
            <b:Last>Lin</b:Last>
            <b:First>Y.</b:First>
          </b:Person>
          <b:Person>
            <b:Last>Luo</b:Last>
            <b:First>J.</b:First>
          </b:Person>
          <b:Person>
            <b:Last>Cai</b:Last>
            <b:First>S.</b:First>
            <b:Middle>Q.</b:Middle>
          </b:Person>
          <b:Person>
            <b:Last>Ma</b:Last>
            <b:First>S.</b:First>
            <b:Middle>H.</b:Middle>
          </b:Person>
          <b:Person>
            <b:Last>Rong</b:Last>
            <b:First>K.</b:First>
          </b:Person>
        </b:NameList>
      </b:Author>
    </b:Author>
    <b:Publisher>Emerald Group Publishing Limited</b:Publisher>
    <b:Volume>116</b:Volume>
    <b:Issue>3</b:Issue>
    <b:DOI>10.1108/IMDS-04-2015-0116</b:DOI>
    <b:RefOrder>56</b:RefOrder>
  </b:Source>
  <b:Source>
    <b:Tag>Nas19</b:Tag>
    <b:SourceType>JournalArticle</b:SourceType>
    <b:Guid>{F16AAE10-4B10-44DD-A41F-373DA3453F79}</b:Guid>
    <b:Title>Factors affecting e-commerce customer loyalty in Pakistan</b:Title>
    <b:JournalName>Journal of Marketing and Consumer Research</b:JournalName>
    <b:Year>2018</b:Year>
    <b:Pages>17-30</b:Pages>
    <b:Author>
      <b:Author>
        <b:NameList>
          <b:Person>
            <b:Last>Nasimi</b:Last>
            <b:First>A.</b:First>
            <b:Middle>N.</b:Middle>
          </b:Person>
          <b:Person>
            <b:Last>Nasimi</b:Last>
            <b:First>R.</b:First>
            <b:Middle>N.</b:Middle>
          </b:Person>
          <b:Person>
            <b:Last>Basit</b:Last>
            <b:First>R.</b:First>
            <b:Middle>A.</b:Middle>
          </b:Person>
        </b:NameList>
      </b:Author>
    </b:Author>
    <b:Volume>49</b:Volume>
    <b:URL>www.iiste.org</b:URL>
    <b:RefOrder>57</b:RefOrder>
  </b:Source>
  <b:Source>
    <b:Tag>Pra13</b:Tag>
    <b:SourceType>JournalArticle</b:SourceType>
    <b:Guid>{791DDBEE-A28E-4369-B356-58948A67F849}</b:Guid>
    <b:Title>Factors influencing customer loyalty toward online shopping</b:Title>
    <b:JournalName>International Journal of Trade, Economics and Finance</b:JournalName>
    <b:Year>2013</b:Year>
    <b:Author>
      <b:Author>
        <b:NameList>
          <b:Person>
            <b:Last>Pratminingsih</b:Last>
            <b:First>S.</b:First>
            <b:Middle>A.</b:Middle>
          </b:Person>
          <b:Person>
            <b:Last>Lipuringtyas</b:Last>
            <b:First>C.</b:First>
          </b:Person>
          <b:Person>
            <b:Last>Rimenta</b:Last>
            <b:First>T.</b:First>
          </b:Person>
        </b:NameList>
      </b:Author>
    </b:Author>
    <b:Month>June</b:Month>
    <b:Volume>4</b:Volume>
    <b:Issue>3</b:Issue>
    <b:DOI>10.7763/IJTEF.2013.V4.268</b:DOI>
    <b:Pages>104-110</b:Pages>
    <b:RefOrder>58</b:RefOrder>
  </b:Source>
  <b:Source>
    <b:Tag>Cri07</b:Tag>
    <b:SourceType>JournalArticle</b:SourceType>
    <b:Guid>{8101B45F-EE86-46B8-9EC5-CBC03A33808E}</b:Guid>
    <b:Author>
      <b:Author>
        <b:NameList>
          <b:Person>
            <b:Last>Cristobal</b:Last>
            <b:First>E.</b:First>
          </b:Person>
          <b:Person>
            <b:Last>Flavian</b:Last>
            <b:First>C.</b:First>
          </b:Person>
          <b:Person>
            <b:Last>&amp; Guinaliu</b:Last>
            <b:First>M.</b:First>
          </b:Person>
        </b:NameList>
      </b:Author>
    </b:Author>
    <b:Title>Perceived e-service quality (PeSQ): Measurement validation and effects on consumer satisfaction and web site loyalty.</b:Title>
    <b:Year>2007</b:Year>
    <b:JournalName>Managing Service Quality</b:JournalName>
    <b:Pages>317-340</b:Pages>
    <b:Volume>17</b:Volume>
    <b:Issue>3</b:Issue>
    <b:DOI>10.1108/09604520710744326</b:DOI>
    <b:RefOrder>59</b:RefOrder>
  </b:Source>
  <b:Source>
    <b:Tag>Sau15</b:Tag>
    <b:SourceType>Book</b:SourceType>
    <b:Guid>{FAF37003-8E7B-4813-A8E9-12240A52D56E}</b:Guid>
    <b:Title>Research Methods for Business Students</b:Title>
    <b:Year>2015</b:Year>
    <b:City>Harlow, United Kingdom</b:City>
    <b:Publisher>Pearson Education Limited</b:Publisher>
    <b:Author>
      <b:Author>
        <b:NameList>
          <b:Person>
            <b:Last>Saunders</b:Last>
            <b:First>M.N.K.</b:First>
          </b:Person>
          <b:Person>
            <b:Last>Lewis</b:Last>
            <b:First>P.</b:First>
          </b:Person>
          <b:Person>
            <b:Last>Thornhill</b:Last>
            <b:First>A.</b:First>
          </b:Person>
        </b:NameList>
      </b:Author>
    </b:Author>
    <b:Edition>7th New edition</b:Edition>
    <b:YearAccessed>2019</b:YearAccessed>
    <b:MonthAccessed>April</b:MonthAccessed>
    <b:DayAccessed>3</b:DayAccessed>
    <b:RefOrder>60</b:RefOrder>
  </b:Source>
  <b:Source>
    <b:Tag>Asg14</b:Tag>
    <b:SourceType>JournalArticle</b:SourceType>
    <b:Guid>{F462C36D-C312-4886-80C2-5C4AE1149AE9}</b:Guid>
    <b:Title>Studying the impact of e-service quality on e-loyalty of customers</b:Title>
    <b:JournalName>Journal of Management and Sustainability</b:JournalName>
    <b:Year>2014</b:Year>
    <b:Pages>126-133</b:Pages>
    <b:Author>
      <b:Author>
        <b:NameList>
          <b:Person>
            <b:Last>Asgari</b:Last>
            <b:First>N.</b:First>
          </b:Person>
          <b:Person>
            <b:Last>Ahmadi</b:Last>
            <b:First>M.</b:First>
            <b:Middle>H.</b:Middle>
          </b:Person>
          <b:Person>
            <b:Last>Shamlou</b:Last>
            <b:First>M.</b:First>
          </b:Person>
          <b:Person>
            <b:Last>Farokhi</b:Last>
            <b:First>A.</b:First>
            <b:Middle>R.</b:Middle>
          </b:Person>
          <b:Person>
            <b:Last>Farzin</b:Last>
            <b:First>M.</b:First>
          </b:Person>
        </b:NameList>
      </b:Author>
    </b:Author>
    <b:Publisher> Canadian Center of Science and Education</b:Publisher>
    <b:Volume>4</b:Volume>
    <b:Issue>2</b:Issue>
    <b:DOI>10.5539/jms.v4n2p126</b:DOI>
    <b:RefOrder>61</b:RefOrder>
  </b:Source>
  <b:Source>
    <b:Tag>Arm10</b:Tag>
    <b:SourceType>JournalArticle</b:SourceType>
    <b:Guid>{222A81ED-E852-41A4-8C5F-DAFF19BFF08D}</b:Guid>
    <b:Title>The effects of security and privacy information on trust &amp; trustworthiness and loyalty in online marketing in Malaysia</b:Title>
    <b:JournalName>International Journal of Marketing Studies</b:JournalName>
    <b:Year>2010</b:Year>
    <b:Pages>223-234</b:Pages>
    <b:Author>
      <b:Author>
        <b:NameList>
          <b:Person>
            <b:Last>Armesh</b:Last>
            <b:First>H.</b:First>
          </b:Person>
          <b:Person>
            <b:Last>Salarzehi</b:Last>
            <b:First>H.</b:First>
          </b:Person>
          <b:Person>
            <b:Last>Yaghoobi</b:Last>
            <b:First>N.</b:First>
            <b:Middle>M.</b:Middle>
          </b:Person>
          <b:Person>
            <b:Last>Heydari</b:Last>
            <b:First>A.</b:First>
          </b:Person>
          <b:Person>
            <b:Last>Nikbin</b:Last>
            <b:First>D.</b:First>
          </b:Person>
        </b:NameList>
      </b:Author>
    </b:Author>
    <b:Month>November</b:Month>
    <b:Publisher>Canadian Center of Science and Education </b:Publisher>
    <b:Volume>2</b:Volume>
    <b:Issue>2</b:Issue>
    <b:URL>http://www.ccsenet.org/ijms</b:URL>
    <b:DOI>10.5539/ijms.v2n2p223</b:DOI>
    <b:RefOrder>62</b:RefOrder>
  </b:Source>
  <b:Source>
    <b:Tag>Bri13</b:Tag>
    <b:SourceType>JournalArticle</b:SourceType>
    <b:Guid>{AA6296FA-89D4-418D-BF6B-B8C6C5E13A05}</b:Guid>
    <b:Author>
      <b:Author>
        <b:NameList>
          <b:Person>
            <b:Last>Brilliant</b:Last>
            <b:First>M.</b:First>
            <b:Middle>A.</b:Middle>
          </b:Person>
          <b:Person>
            <b:Last>Achyar</b:Last>
            <b:First>A.</b:First>
          </b:Person>
        </b:NameList>
      </b:Author>
    </b:Author>
    <b:Title>The impact of satisfaction and trust on loyalty of e-commerce customers</b:Title>
    <b:JournalName>ASEAN Marketing Journal</b:JournalName>
    <b:Year>2013</b:Year>
    <b:Pages>51-58</b:Pages>
    <b:Month>June</b:Month>
    <b:Issue>1</b:Issue>
    <b:DOI>10.21002/amj.v5i1.2175</b:DOI>
    <b:RefOrder>63</b:RefOrder>
  </b:Source>
  <b:Source>
    <b:Tag>Del13</b:Tag>
    <b:SourceType>JournalArticle</b:SourceType>
    <b:Guid>{F262ADB8-98B6-41AA-BBC4-246CE12FF2F6}</b:Guid>
    <b:Title>The influence of electronic service quality on loyalty in postal services: The mediating role of satisfaction</b:Title>
    <b:JournalName>Total Quality Management and Business Excellence</b:JournalName>
    <b:Year>2013</b:Year>
    <b:Pages>1111-1123</b:Pages>
    <b:Author>
      <b:Author>
        <b:NameList>
          <b:Person>
            <b:Last>Del Águila-Obra</b:Last>
            <b:First>A.</b:First>
            <b:Middle>R.</b:Middle>
          </b:Person>
          <b:Person>
            <b:Last>Padilla-Meléndez</b:Last>
            <b:First>A.</b:First>
          </b:Person>
          <b:Person>
            <b:Last>Al-dweeri</b:Last>
            <b:First>R.M.O.O.</b:First>
          </b:Person>
        </b:NameList>
      </b:Author>
    </b:Author>
    <b:Volume>24</b:Volume>
    <b:Issue>9-10</b:Issue>
    <b:DOI>10.1080/14783363.2013.807681</b:DOI>
    <b:URL>https://www.researchgate.net/publication/263339151_The_influence_of_electronic_service_quality_on_loyalty_in_postal_services_The_mediating_role_of_satisfaction</b:URL>
    <b:RefOrder>64</b:RefOrder>
  </b:Source>
  <b:Source>
    <b:Tag>Khr12</b:Tag>
    <b:SourceType>JournalArticle</b:SourceType>
    <b:Guid>{03A33F3C-C9C8-4FF5-8E4A-F28940626787}</b:Guid>
    <b:Title>The influence of information, system quality, and service quality on customer satisfaction and loyalty in online shopping</b:Title>
    <b:JournalName>International Journal of Academic Research</b:JournalName>
    <b:Year>2012</b:Year>
    <b:Pages>28-42</b:Pages>
    <b:Author>
      <b:Author>
        <b:NameList>
          <b:Person>
            <b:Last>Khristianto</b:Last>
            <b:First>W.</b:First>
          </b:Person>
          <b:Person>
            <b:Last>Suyadi</b:Last>
            <b:First>I.</b:First>
          </b:Person>
          <b:Person>
            <b:Last>Kertahadi</b:Last>
          </b:Person>
        </b:NameList>
      </b:Author>
    </b:Author>
    <b:Volume>4</b:Volume>
    <b:Issue>2</b:Issue>
    <b:URL>https://www.academia.edu/2313509/The_Influence_of_Information_System_Quality_and_Service_Quality_on_Customer_Satisfaction_and_Loyalty_in_Online_Shopping_International_Journal_of_Academic_Research_IJAR_Vol._4_No.2_2012_</b:URL>
    <b:RefOrder>65</b:RefOrder>
  </b:Source>
  <b:Source>
    <b:Tag>Cry08</b:Tag>
    <b:SourceType>JournalArticle</b:SourceType>
    <b:Guid>{377CEC7B-585B-469B-8510-1942013E6DF6}</b:Guid>
    <b:Title>Web site design, trust, satisfaction and e-loyalty: The Indian experience</b:Title>
    <b:Year>2008</b:Year>
    <b:Month>November</b:Month>
    <b:JournalName>Online Information Review</b:JournalName>
    <b:Pages>773-790</b:Pages>
    <b:Author>
      <b:Author>
        <b:NameList>
          <b:Person>
            <b:Last>Cyr</b:Last>
            <b:First>D.</b:First>
          </b:Person>
          <b:Person>
            <b:Last>Kindra</b:Last>
            <b:First>G.</b:First>
            <b:Middle>S.</b:Middle>
          </b:Person>
          <b:Person>
            <b:Last>Dash</b:Last>
            <b:First>S.</b:First>
            <b:Middle>B.</b:Middle>
          </b:Person>
        </b:NameList>
      </b:Author>
    </b:Author>
    <b:Volume>32</b:Volume>
    <b:Issue>6</b:Issue>
    <b:DOI>10.1108/14684520810923935</b:DOI>
    <b:RefOrder>66</b:RefOrder>
  </b:Source>
  <b:Source>
    <b:Tag>Oli97</b:Tag>
    <b:SourceType>Book</b:SourceType>
    <b:Guid>{C596007E-159A-41CA-B07A-235B269BD4B4}</b:Guid>
    <b:Author>
      <b:Author>
        <b:NameList>
          <b:Person>
            <b:Last>Oliver</b:Last>
            <b:First>R.</b:First>
            <b:Middle>L.</b:Middle>
          </b:Person>
        </b:NameList>
      </b:Author>
    </b:Author>
    <b:Title>Satisfaction: A behavior perspective on the consumer</b:Title>
    <b:Year>1997</b:Year>
    <b:City>New York, NY</b:City>
    <b:Publisher>McGraw-Hill</b:Publisher>
    <b:RefOrder>67</b:RefOrder>
  </b:Source>
  <b:Source>
    <b:Tag>Oli99</b:Tag>
    <b:SourceType>JournalArticle</b:SourceType>
    <b:Guid>{365CDCB3-4085-4A19-9CA8-4C01F445DD52}</b:Guid>
    <b:Author>
      <b:Author>
        <b:NameList>
          <b:Person>
            <b:Last>Oliver</b:Last>
            <b:First>R.</b:First>
            <b:Middle>L.</b:Middle>
          </b:Person>
        </b:NameList>
      </b:Author>
    </b:Author>
    <b:Title>Whence consumer loyalty?</b:Title>
    <b:JournalName>Journal of Marketing</b:JournalName>
    <b:Year>1999</b:Year>
    <b:Pages>33-44</b:Pages>
    <b:Publisher>Sage Publications, Inc.</b:Publisher>
    <b:DOI>10.2307/1252099</b:DOI>
    <b:RefOrder>68</b:RefOrder>
  </b:Source>
  <b:Source>
    <b:Tag>Placeholder2</b:Tag>
    <b:SourceType>JournalArticle</b:SourceType>
    <b:Guid>{5046B616-7731-46A1-8BAD-23E44834092C}</b:Guid>
    <b:Author>
      <b:Author>
        <b:NameList>
          <b:Person>
            <b:Last>Chellappa</b:Last>
            <b:First>Ramnath</b:First>
            <b:Middle>K.</b:Middle>
          </b:Person>
        </b:NameList>
      </b:Author>
    </b:Author>
    <b:Title>Consumers’ trust in electronic commerce transactions: The role of perceived privacy and perceived security</b:Title>
    <b:Year>2003</b:Year>
    <b:Pages>1-38</b:Pages>
    <b:City>Atlanta</b:City>
    <b:Month>January</b:Month>
    <b:JournalName>Emory University</b:JournalName>
    <b:RefOrder>69</b:RefOrder>
  </b:Source>
  <b:Source>
    <b:Tag>Ong161</b:Tag>
    <b:SourceType>JournalArticle</b:SourceType>
    <b:Guid>{2AA12579-07BA-4044-8FE0-930F63298467}</b:Guid>
    <b:Title>E-service quality, e-satisfaction and e-loyalty of online shoppers in business to consumer market; Evidence form Malaysia</b:Title>
    <b:JournalName>IOP Conference Series: Materials Science and Engineering</b:JournalName>
    <b:Year>2016</b:Year>
    <b:Pages>1-10</b:Pages>
    <b:Author>
      <b:Author>
        <b:NameList>
          <b:Person>
            <b:Last>Ong</b:Last>
            <b:First>S.</b:First>
            <b:Middle>T.</b:Middle>
          </b:Person>
          <b:Person>
            <b:Last>Md Ariff</b:Last>
            <b:First>M.</b:First>
            <b:Middle>S.</b:Middle>
          </b:Person>
          <b:Person>
            <b:Last>Zakuan</b:Last>
            <b:First>N.</b:First>
          </b:Person>
          <b:Person>
            <b:Last>Sulaiman</b:Last>
            <b:First>Z.</b:First>
          </b:Person>
          <b:Person>
            <b:Last>Mat Saman</b:Last>
            <b:First>M.</b:First>
            <b:Middle>Z.</b:Middle>
          </b:Person>
        </b:NameList>
      </b:Author>
    </b:Author>
    <b:Volume>131</b:Volume>
    <b:DOI>10.1088/1757-899X/131/1/012012</b:DOI>
    <b:RefOrder>70</b:RefOrder>
  </b:Source>
  <b:Source>
    <b:Tag>Oli80</b:Tag>
    <b:SourceType>JournalArticle</b:SourceType>
    <b:Guid>{B752C12D-CF8E-4CB6-A0A3-654838775CD4}</b:Guid>
    <b:Author>
      <b:Author>
        <b:NameList>
          <b:Person>
            <b:Last>Oliver</b:Last>
            <b:First>R.</b:First>
            <b:Middle>L.</b:Middle>
          </b:Person>
        </b:NameList>
      </b:Author>
    </b:Author>
    <b:Title>A cognitive model of the antecedents and consequences of satisfaction decisions</b:Title>
    <b:JournalName>Journal of Marketing Research</b:JournalName>
    <b:Year>1980</b:Year>
    <b:Pages>460-469</b:Pages>
    <b:Volume>17</b:Volume>
    <b:Issue>4</b:Issue>
    <b:Publisher>Sage Publications, Inc.</b:Publisher>
    <b:DOI>10.2307/3150499</b:DOI>
    <b:URL>https://www.jstor.org/stable/3150499</b:URL>
    <b:RefOrder>71</b:RefOrder>
  </b:Source>
  <b:Source>
    <b:Tag>InJ17</b:Tag>
    <b:SourceType>JournalArticle</b:SourceType>
    <b:Guid>{022EABB6-47C6-4503-8965-D0380CEE9E3C}</b:Guid>
    <b:Title>Introduction of a pilot study</b:Title>
    <b:JournalName>Korean J Anesthesiol</b:JournalName>
    <b:Year>2017</b:Year>
    <b:Pages>601-605</b:Pages>
    <b:Author>
      <b:Author>
        <b:NameList>
          <b:Person>
            <b:Last>Junyong</b:Last>
            <b:First>In</b:First>
          </b:Person>
        </b:NameList>
      </b:Author>
    </b:Author>
    <b:Month>December</b:Month>
    <b:Volume>70</b:Volume>
    <b:Issue>6</b:Issue>
    <b:DOI>10.4097/kjae.2017.70.6.601</b:DOI>
    <b:RefOrder>72</b:RefOrder>
  </b:Source>
  <b:Source>
    <b:Tag>Int18</b:Tag>
    <b:SourceType>Report</b:SourceType>
    <b:Guid>{64503F2D-A3FA-4DD4-BE80-C6704B8CFE72}</b:Guid>
    <b:Title>Measuring the Information Society Report Volume 1</b:Title>
    <b:Year>2018</b:Year>
    <b:Pages>1-189</b:Pages>
    <b:Author>
      <b:Author>
        <b:Corporate>International Telecommunication Union</b:Corporate>
      </b:Author>
    </b:Author>
    <b:Publisher>ITU Publications</b:Publisher>
    <b:City>Switzerland</b:City>
    <b:URL>https://www.itu.int/en/ITU-D/Statistics/Documents/publications/misr2018/MISR-2018-Vol-1-E.pdf</b:URL>
    <b:RefOrder>73</b:RefOrder>
  </b:Source>
  <b:Source>
    <b:Tag>MSh18</b:Tag>
    <b:SourceType>JournalArticle</b:SourceType>
    <b:Guid>{C36952EE-96A4-4BBD-8E77-D80093152132}</b:Guid>
    <b:Title>Drivers and barriers to online shopping in a newly digitalized society</b:Title>
    <b:Year>2018</b:Year>
    <b:Month>February</b:Month>
    <b:JournalName>TEM Journal</b:JournalName>
    <b:Pages>118-127</b:Pages>
    <b:Author>
      <b:Author>
        <b:NameList>
          <b:Person>
            <b:Last>Akram</b:Last>
            <b:First>M.</b:First>
            <b:Middle>Shakaib</b:Middle>
          </b:Person>
        </b:NameList>
      </b:Author>
    </b:Author>
    <b:Volume>7</b:Volume>
    <b:Issue>1</b:Issue>
    <b:DOI>10.18421/TEM71-14, February 2018.</b:DOI>
    <b:RefOrder>74</b:RefOrder>
  </b:Source>
  <b:Source>
    <b:Tag>NA195</b:Tag>
    <b:SourceType>InternetSite</b:SourceType>
    <b:Guid>{B8AEBA74-3DA6-497F-83E8-A76EF301CBD1}</b:Guid>
    <b:Title>eCommerce in Malaysia</b:Title>
    <b:Year>2019</b:Year>
    <b:Author>
      <b:Author>
        <b:Corporate>Statista</b:Corporate>
      </b:Author>
    </b:Author>
    <b:InternetSiteTitle>Statista</b:InternetSiteTitle>
    <b:URL>https://www.statista.com/outlook/243/122/ecommerce/malaysia</b:URL>
    <b:RefOrder>75</b:RefOrder>
  </b:Source>
  <b:Source>
    <b:Tag>Wor192</b:Tag>
    <b:SourceType>InternetSite</b:SourceType>
    <b:Guid>{7D7CDA66-DA0C-46AC-BEA3-45087023306D}</b:Guid>
    <b:Title>World Population</b:Title>
    <b:Year>2019</b:Year>
    <b:InternetSiteTitle>United Stated Census Bureau</b:InternetSiteTitle>
    <b:Month>July</b:Month>
    <b:Day>1</b:Day>
    <b:URL>https://www.census.gov/newsroom/stories/2018/world-population.html</b:URL>
    <b:Author>
      <b:Author>
        <b:Corporate>United Stated Census Bureau</b:Corporate>
      </b:Author>
    </b:Author>
    <b:RefOrder>76</b:RefOrder>
  </b:Source>
  <b:Source>
    <b:Tag>Kre70</b:Tag>
    <b:SourceType>JournalArticle</b:SourceType>
    <b:Guid>{086BC73B-FD14-42D3-8098-69CB77FD919C}</b:Guid>
    <b:Author>
      <b:Author>
        <b:NameList>
          <b:Person>
            <b:Last>Krejcie</b:Last>
            <b:First>R.</b:First>
            <b:Middle>V.</b:Middle>
          </b:Person>
          <b:Person>
            <b:Last>Morgan</b:Last>
            <b:First>D.</b:First>
            <b:Middle>W.</b:Middle>
          </b:Person>
        </b:NameList>
      </b:Author>
    </b:Author>
    <b:Title>Determining sample size for research activities</b:Title>
    <b:JournalName>Educational and Psychological Measurement</b:JournalName>
    <b:Year>1970</b:Year>
    <b:Pages>607-610</b:Pages>
    <b:Volume>30</b:Volume>
    <b:Month>September</b:Month>
    <b:Day>1</b:Day>
    <b:DOI>10.1177/001316447003000308</b:DOI>
    <b:RefOrder>77</b:RefOrder>
  </b:Source>
  <b:Source>
    <b:Tag>The1</b:Tag>
    <b:SourceType>JournalArticle</b:SourceType>
    <b:Guid>{50495F40-25B7-4846-BB84-1265AE2184B0}</b:Guid>
    <b:Title>The effects of security and privacy information on trust &amp; trustworthiness and loyalty in online marketing in Malaysia</b:Title>
    <b:JournalName>International Journal of Marketing Studies </b:JournalName>
    <b:RefOrder>78</b:RefOrder>
  </b:Source>
  <b:Source>
    <b:Tag>Ach13</b:Tag>
    <b:SourceType>JournalArticle</b:SourceType>
    <b:Guid>{7E876DBF-F0ED-4A6E-9540-E9BC7522FCF3}</b:Guid>
    <b:Title>The impact of satisfaction and trust on loyalty of e-commerce customers</b:Title>
    <b:JournalName>Asean Marketing Journal</b:JournalName>
    <b:Year>2013</b:Year>
    <b:Pages>51-58</b:Pages>
    <b:Author>
      <b:Author>
        <b:NameList>
          <b:Person>
            <b:Last>Achyar</b:Last>
            <b:First>Adrian</b:First>
          </b:Person>
          <b:Person>
            <b:Last>Brilliant</b:Last>
            <b:First>Mochammad</b:First>
          </b:Person>
        </b:NameList>
      </b:Author>
    </b:Author>
    <b:Month>June</b:Month>
    <b:Volume>5</b:Volume>
    <b:DOI>10.21002/amj.v5i1.2175</b:DOI>
    <b:RefOrder>79</b:RefOrder>
  </b:Source>
  <b:Source>
    <b:Tag>Abb15</b:Tag>
    <b:SourceType>JournalArticle</b:SourceType>
    <b:Guid>{BE37A60F-A46C-4C9A-A69A-886C54C0CB41}</b:Guid>
    <b:Author>
      <b:Author>
        <b:NameList>
          <b:Person>
            <b:Last>Abbaspou</b:Last>
            <b:First>Bagher</b:First>
          </b:Person>
          <b:Person>
            <b:Last>HazarinaHashim</b:Last>
            <b:First>Noor</b:First>
          </b:Person>
        </b:NameList>
      </b:Author>
    </b:Author>
    <b:JournalName>International Journal of Science Commerce and Humanities</b:JournalName>
    <b:Year>2015</b:Year>
    <b:Pages>6-17</b:Pages>
    <b:Month>September</b:Month>
    <b:Volume>3</b:Volume>
    <b:Issue>5</b:Issue>
    <b:URL>https://www.academia.edu/17770441/THE_INFLUENCE_OF_WEBSITE_QUALITY_DIMENSIONS_ON_CUSTOMER_SATISFACTION_IN_TRAVEL_WEBSITE</b:URL>
    <b:RefOrder>80</b:RefOrder>
  </b:Source>
  <b:Source>
    <b:Tag>But18</b:Tag>
    <b:SourceType>JournalArticle</b:SourceType>
    <b:Guid>{1F265940-BEBF-4FBB-A973-6354A5EC07C6}</b:Guid>
    <b:Author>
      <b:Author>
        <b:NameList>
          <b:Person>
            <b:Last>Butt</b:Last>
            <b:First>Muhammad</b:First>
            <b:Middle>Mohsin</b:Middle>
          </b:Person>
          <b:Person>
            <b:Last>Yu</b:Last>
            <b:First>Yingchen</b:First>
          </b:Person>
          <b:Person>
            <b:Last>Mohd-Any</b:Last>
            <b:First>Amrul</b:First>
            <b:Middle>Asraf</b:Middle>
          </b:Person>
          <b:Person>
            <b:Last>Mutum</b:Last>
            <b:First>Dilip</b:First>
            <b:Middle>S.</b:Middle>
          </b:Person>
          <b:Person>
            <b:Last>Ting</b:Last>
            <b:First>Hiram</b:First>
          </b:Person>
          <b:Person>
            <b:Last>Wei</b:Last>
            <b:First>Khong</b:First>
            <b:Middle>Kok</b:Middle>
          </b:Person>
        </b:NameList>
      </b:Author>
    </b:Author>
    <b:Title>Antecedents of consumer-based electronic retail brand equity: An integrated model</b:Title>
    <b:JournalName>Asian Academy of Management Journal</b:JournalName>
    <b:Year>2018</b:Year>
    <b:Pages>66-99</b:Pages>
    <b:Month>December</b:Month>
    <b:Day>21</b:Day>
    <b:Volume>23</b:Volume>
    <b:Issue>2</b:Issue>
    <b:DOI>10.21315/aamj2018.23.2.4</b:DOI>
    <b:RefOrder>81</b:RefOrder>
  </b:Source>
  <b:Source>
    <b:Tag>Pon15</b:Tag>
    <b:SourceType>JournalArticle</b:SourceType>
    <b:Guid>{21F590EA-6110-4B49-AC2A-032FC89020F2}</b:Guid>
    <b:Title>E-loyalty: Its antecedents, implications and differences between developed and developing countries</b:Title>
    <b:JournalName>Cultural Perspectives in a Global Marketplace: Proceedings of the 2010 Cultural Perspectives in Marketing Conference</b:JournalName>
    <b:Year>2015</b:Year>
    <b:Pages>77-82</b:Pages>
    <b:Author>
      <b:Author>
        <b:NameList>
          <b:Person>
            <b:Last>Ponirin</b:Last>
          </b:Person>
          <b:Person>
            <b:Last>Scott</b:Last>
            <b:First>Don</b:First>
          </b:Person>
          <b:Person>
            <b:Last>Heidt</b:Last>
            <b:First>Tania</b:First>
            <b:Middle>von der</b:Middle>
          </b:Person>
        </b:NameList>
      </b:Author>
    </b:Author>
    <b:Month>January</b:Month>
    <b:DOI>10.1007/978-3-319-18696-2_29</b:DOI>
    <b:RefOrder>82</b:RefOrder>
  </b:Source>
  <b:Source>
    <b:Tag>Ald17</b:Tag>
    <b:SourceType>JournalArticle</b:SourceType>
    <b:Guid>{F7759D96-3332-48FE-93D2-0F9239CD1EE7}</b:Guid>
    <b:Title>The impact of e-service quality and e-loyalty on online shopping: Moderating effect of e-satisfaction and e-trust</b:Title>
    <b:JournalName>International Journal of Marketing Studies</b:JournalName>
    <b:Year>2017</b:Year>
    <b:Pages>92-103</b:Pages>
    <b:Author>
      <b:Author>
        <b:NameList>
          <b:Person>
            <b:Last>Al-dweeri</b:Last>
            <b:First>Rami</b:First>
            <b:Middle>Mohammad</b:Middle>
          </b:Person>
          <b:Person>
            <b:Last>Obeidat</b:Last>
            <b:First>Zaid</b:First>
          </b:Person>
          <b:Person>
            <b:Last>Al-dwiry</b:Last>
            <b:First>Mohammad</b:First>
            <b:Middle>Ahmad</b:Middle>
          </b:Person>
          <b:Person>
            <b:Last>Alshurideh</b:Last>
            <b:First>Dr.</b:First>
            <b:Middle>Muhammad</b:Middle>
          </b:Person>
          <b:Person>
            <b:Last>Alhorani</b:Last>
            <b:First>Alaa</b:First>
            <b:Middle>Mohammad</b:Middle>
          </b:Person>
        </b:NameList>
      </b:Author>
    </b:Author>
    <b:Month>March</b:Month>
    <b:Volume>9</b:Volume>
    <b:Issue>2</b:Issue>
    <b:DOI>10.5539/ijms.v9n2p92 </b:DOI>
    <b:RefOrder>83</b:RefOrder>
  </b:Source>
  <b:Source>
    <b:Tag>Ald19</b:Tag>
    <b:SourceType>JournalArticle</b:SourceType>
    <b:Guid>{86875201-4B20-4CF4-BAB3-E6A1E581D2F6}</b:Guid>
    <b:Author>
      <b:Author>
        <b:NameList>
          <b:Person>
            <b:Last>Al-dweeri</b:Last>
            <b:First>Rami</b:First>
            <b:Middle>Mohammad</b:Middle>
          </b:Person>
          <b:Person>
            <b:Last>Moreno</b:Last>
            <b:First>Antonia</b:First>
            <b:Middle>Ruiz</b:Middle>
          </b:Person>
          <b:Person>
            <b:Last>Montes</b:Last>
            <b:First>Francisco</b:First>
            <b:Middle>Javier Llorens</b:Middle>
          </b:Person>
          <b:Person>
            <b:Last>Obeidat</b:Last>
            <b:First>Zaid</b:First>
            <b:Middle>Mohammad</b:Middle>
          </b:Person>
          <b:Person>
            <b:Last>Al-dwairi</b:Last>
            <b:First>Khaldoon</b:First>
            <b:Middle>M.</b:Middle>
          </b:Person>
        </b:NameList>
      </b:Author>
    </b:Author>
    <b:Title>The effect of e-service quality on Jordanian student’s e-loyalty: An empirical study in online retailing</b:Title>
    <b:JournalName>Industrial Management &amp; Data Systems</b:JournalName>
    <b:Year>2019</b:Year>
    <b:Pages>902-923</b:Pages>
    <b:Volume>119</b:Volume>
    <b:Issue>4</b:Issue>
    <b:DOI>10.1108/IMDS-12-2017-0598</b:DOI>
    <b:RefOrder>84</b:RefOrder>
  </b:Source>
  <b:Source>
    <b:Tag>Jeo17</b:Tag>
    <b:SourceType>JournalArticle</b:SourceType>
    <b:Guid>{D1268F4A-4806-40F6-9C5E-C56DD2456BFD}</b:Guid>
    <b:Author>
      <b:Author>
        <b:NameList>
          <b:Person>
            <b:Last>Jeon</b:Last>
            <b:First>Myunghee</b:First>
            <b:Middle>Mindy</b:Middle>
          </b:Person>
          <b:Person>
            <b:Last>Jeong</b:Last>
            <b:First>Miyoung</b:First>
          </b:Person>
        </b:NameList>
      </b:Author>
    </b:Author>
    <b:Title>Customers’ perceived website service quality and its effects on e-loyalty</b:Title>
    <b:JournalName>International Journal of Contemporary Hospitality Management</b:JournalName>
    <b:Year>2017</b:Year>
    <b:Pages>438-457</b:Pages>
    <b:Volume>29</b:Volume>
    <b:Issue>1</b:Issue>
    <b:DOI>10.1108/IJCHM-02-2015-0054</b:DOI>
    <b:RefOrder>85</b:RefOrder>
  </b:Source>
  <b:Source>
    <b:Tag>Par18</b:Tag>
    <b:SourceType>JournalArticle</b:SourceType>
    <b:Guid>{75A814A1-106E-4F38-B2EC-45B3D89C6A7D}</b:Guid>
    <b:Author>
      <b:Author>
        <b:NameList>
          <b:Person>
            <b:Last>Parra-Lopez</b:Last>
            <b:First>Eduardo</b:First>
          </b:Person>
          <b:Person>
            <b:Last>Martínez-gonzález</b:Last>
            <b:First>José</b:First>
            <b:Middle>Alberto</b:Middle>
          </b:Person>
          <b:Person>
            <b:Last>Chinea-Martin</b:Last>
            <b:First>Angel</b:First>
          </b:Person>
        </b:NameList>
      </b:Author>
    </b:Author>
    <b:Title>Drivers of the formation of e-loyalty towards tourism destinations</b:Title>
    <b:JournalName>European Journal of Management and Business Economics</b:JournalName>
    <b:Year>2018</b:Year>
    <b:Pages>66-82</b:Pages>
    <b:Volume>27</b:Volume>
    <b:Issue>1</b:Issue>
    <b:DOI>10.1108/EJMBE-11-2017-0050</b:DOI>
    <b:RefOrder>86</b:RefOrder>
  </b:Source>
  <b:Source>
    <b:Tag>Tha18</b:Tag>
    <b:SourceType>JournalArticle</b:SourceType>
    <b:Guid>{0DB2027F-6C3A-4FE6-BEE1-9B6E9D80E837}</b:Guid>
    <b:Author>
      <b:Author>
        <b:NameList>
          <b:Person>
            <b:Last>Thakur</b:Last>
            <b:First>Rakhi</b:First>
          </b:Person>
        </b:NameList>
      </b:Author>
    </b:Author>
    <b:Title>The role of self-efficacy and customer satisfaction in driving loyalty to the mobile shopping application</b:Title>
    <b:JournalName>International Journal of Retail &amp; Distribution Management</b:JournalName>
    <b:Year>2018</b:Year>
    <b:Pages>283-303</b:Pages>
    <b:Volume>46</b:Volume>
    <b:Issue>3</b:Issue>
    <b:DOI>10.1108/IJRDM-11-2016-0214</b:DOI>
    <b:RefOrder>87</b:RefOrder>
  </b:Source>
  <b:Source>
    <b:Tag>Ric17</b:Tag>
    <b:SourceType>JournalArticle</b:SourceType>
    <b:Guid>{7EDAC038-7E2A-45B2-B543-8F0D6BEFB469}</b:Guid>
    <b:Author>
      <b:Author>
        <b:NameList>
          <b:Person>
            <b:Last>Rialti</b:Last>
            <b:First>Riccardo</b:First>
          </b:Person>
          <b:Person>
            <b:Last>Zollo</b:Last>
            <b:First>Lamberto</b:First>
          </b:Person>
          <b:Person>
            <b:Last>Pellegrini</b:Last>
            <b:First>Massimiliano</b:First>
            <b:Middle>M.</b:Middle>
          </b:Person>
          <b:Person>
            <b:Last>Ciappei</b:Last>
            <b:First>Cristiano</b:First>
          </b:Person>
        </b:NameList>
      </b:Author>
    </b:Author>
    <b:Title>Exploring the antecedents of brand loyalty and electronic word of mouth in social-media-based brand communities: do gender differences matter?</b:Title>
    <b:JournalName>Journal of Global Marketing</b:JournalName>
    <b:Year>2017</b:Year>
    <b:Pages>147-160</b:Pages>
    <b:Volume>30</b:Volume>
    <b:Issue>3</b:Issue>
    <b:DOI>10.1080/08911762.2017.1306899</b:DOI>
    <b:RefOrder>88</b:RefOrder>
  </b:Source>
  <b:Source>
    <b:Tag>Pan181</b:Tag>
    <b:SourceType>JournalArticle</b:SourceType>
    <b:Guid>{6BD9EEC2-5AE6-4FE6-850C-F37B04786A31}</b:Guid>
    <b:Author>
      <b:Author>
        <b:NameList>
          <b:Person>
            <b:Last>Pandey</b:Last>
            <b:First>Shweta</b:First>
          </b:Person>
          <b:Person>
            <b:Last>Chawla</b:Last>
            <b:First>Deepak</b:First>
          </b:Person>
        </b:NameList>
      </b:Author>
    </b:Author>
    <b:Title>Online customer experience (OCE) in clothing e-retail: Exploring OCE dimensions and their impact on satisfaction and loyalty – Does gender matter?</b:Title>
    <b:JournalName>International Journal of Retail &amp; Distribution Management</b:JournalName>
    <b:Year>2018</b:Year>
    <b:Pages>323-346</b:Pages>
    <b:Volume>46</b:Volume>
    <b:Issue>3</b:Issue>
    <b:DOI>10.1108/IJRDM-01-2017-0005</b:DOI>
    <b:RefOrder>89</b:RefOrder>
  </b:Source>
  <b:Source>
    <b:Tag>Bao18</b:Tag>
    <b:SourceType>JournalArticle</b:SourceType>
    <b:Guid>{98F21284-0F0D-46CA-8BA6-81B29CBC6BD3}</b:Guid>
    <b:Author>
      <b:Author>
        <b:NameList>
          <b:Person>
            <b:Last>Bao</b:Last>
            <b:First>Zheshi</b:First>
          </b:Person>
          <b:Person>
            <b:Last>Huang</b:Last>
            <b:First>Taozhen</b:First>
          </b:Person>
        </b:NameList>
      </b:Author>
    </b:Author>
    <b:Title>Exploring stickiness intention of B2C online shopping malls: A perspective from information quality</b:Title>
    <b:JournalName>International Journal of Web Information Systems</b:JournalName>
    <b:Year>2018</b:Year>
    <b:Pages>177-192</b:Pages>
    <b:Volume>14</b:Volume>
    <b:Issue>2</b:Issue>
    <b:DOI>I 10.1108/IJWIS-10-2017-0071</b:DOI>
    <b:RefOrder>90</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38A44-EA78-45C5-9F61-A6459CBAD564}">
  <ds:schemaRefs/>
</ds:datastoreItem>
</file>

<file path=docProps/app.xml><?xml version="1.0" encoding="utf-8"?>
<Properties xmlns="http://schemas.openxmlformats.org/officeDocument/2006/extended-properties" xmlns:vt="http://schemas.openxmlformats.org/officeDocument/2006/docPropsVTypes">
  <Template>Normal</Template>
  <Pages>58</Pages>
  <Words>15230</Words>
  <Characters>86813</Characters>
  <Lines>723</Lines>
  <Paragraphs>203</Paragraphs>
  <TotalTime>3</TotalTime>
  <ScaleCrop>false</ScaleCrop>
  <LinksUpToDate>false</LinksUpToDate>
  <CharactersWithSpaces>101840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2020-11-20T17:49:00Z</dcterms:created>
  <dc:creator>lianghong</dc:creator>
  <cp:lastModifiedBy>花田半亩</cp:lastModifiedBy>
  <dcterms:modified xsi:type="dcterms:W3CDTF">2020-12-18T04:48:55Z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