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A5C" w:rsidRPr="009C02F1" w:rsidRDefault="00E80A5C" w:rsidP="00824BD7">
      <w:pPr>
        <w:jc w:val="center"/>
        <w:rPr>
          <w:rFonts w:ascii="Times New Roman" w:hAnsi="Times New Roman" w:cs="Times New Roman"/>
          <w:sz w:val="36"/>
        </w:rPr>
      </w:pPr>
    </w:p>
    <w:p w:rsidR="009C02F1" w:rsidRPr="009C02F1" w:rsidRDefault="009C02F1" w:rsidP="009C02F1">
      <w:pPr>
        <w:spacing w:line="360" w:lineRule="auto"/>
        <w:jc w:val="center"/>
        <w:rPr>
          <w:rFonts w:ascii="Times New Roman" w:hAnsi="Times New Roman" w:cs="Times New Roman"/>
          <w:sz w:val="36"/>
        </w:rPr>
      </w:pPr>
      <w:r w:rsidRPr="009C02F1">
        <w:rPr>
          <w:rFonts w:ascii="Times New Roman" w:hAnsi="Times New Roman" w:cs="Times New Roman"/>
          <w:sz w:val="36"/>
        </w:rPr>
        <w:t xml:space="preserve">DETERMINANTS OF INVESTMENT BEHAVIOR AMONG YOUNG GENERATION  </w:t>
      </w:r>
    </w:p>
    <w:p w:rsidR="009C02F1" w:rsidRPr="009C02F1" w:rsidRDefault="009C02F1" w:rsidP="009C02F1">
      <w:pPr>
        <w:spacing w:line="360" w:lineRule="auto"/>
        <w:jc w:val="center"/>
        <w:rPr>
          <w:rFonts w:ascii="Times New Roman" w:hAnsi="Times New Roman" w:cs="Times New Roman"/>
          <w:sz w:val="36"/>
        </w:rPr>
      </w:pPr>
      <w:r w:rsidRPr="009C02F1">
        <w:rPr>
          <w:rFonts w:ascii="Times New Roman" w:hAnsi="Times New Roman" w:cs="Times New Roman"/>
          <w:sz w:val="36"/>
        </w:rPr>
        <w:t>(Case of Nigeria)</w:t>
      </w:r>
    </w:p>
    <w:p w:rsidR="00D90AAA" w:rsidRPr="0021354F" w:rsidRDefault="00D90AAA" w:rsidP="00D90AAA">
      <w:pPr>
        <w:keepNext/>
        <w:spacing w:after="0" w:line="360" w:lineRule="auto"/>
        <w:jc w:val="center"/>
        <w:outlineLvl w:val="0"/>
        <w:rPr>
          <w:rFonts w:ascii="Times New Roman" w:hAnsi="Times New Roman"/>
          <w:sz w:val="36"/>
          <w:szCs w:val="36"/>
        </w:rPr>
      </w:pPr>
    </w:p>
    <w:p w:rsidR="00D90AAA" w:rsidRDefault="00D90AAA" w:rsidP="00D90AAA">
      <w:pPr>
        <w:rPr>
          <w:rFonts w:ascii="Times New Roman" w:hAnsi="Times New Roman"/>
          <w:sz w:val="28"/>
          <w:szCs w:val="28"/>
        </w:rPr>
      </w:pPr>
    </w:p>
    <w:p w:rsidR="00D90AAA" w:rsidRDefault="00D90AAA" w:rsidP="00D90AAA">
      <w:pPr>
        <w:rPr>
          <w:noProof/>
          <w:sz w:val="36"/>
          <w:szCs w:val="36"/>
        </w:rPr>
      </w:pPr>
      <w:r>
        <w:rPr>
          <w:noProof/>
          <w:sz w:val="36"/>
          <w:szCs w:val="36"/>
        </w:rPr>
        <w:t xml:space="preserve">           </w:t>
      </w:r>
    </w:p>
    <w:p w:rsidR="00D90AAA" w:rsidRDefault="00D90AAA" w:rsidP="00D90AAA">
      <w:pPr>
        <w:tabs>
          <w:tab w:val="left" w:pos="1035"/>
        </w:tabs>
        <w:rPr>
          <w:noProof/>
          <w:sz w:val="36"/>
          <w:szCs w:val="36"/>
        </w:rPr>
      </w:pPr>
      <w:r>
        <w:rPr>
          <w:noProof/>
          <w:sz w:val="36"/>
          <w:szCs w:val="36"/>
        </w:rPr>
        <w:tab/>
      </w:r>
    </w:p>
    <w:p w:rsidR="00D90AAA" w:rsidRPr="0021354F" w:rsidRDefault="00D90AAA" w:rsidP="00D90AAA">
      <w:pPr>
        <w:keepNext/>
        <w:spacing w:after="0" w:line="240" w:lineRule="auto"/>
        <w:jc w:val="center"/>
        <w:outlineLvl w:val="5"/>
        <w:rPr>
          <w:rFonts w:ascii="Times New Roman" w:hAnsi="Times New Roman"/>
          <w:sz w:val="36"/>
          <w:szCs w:val="20"/>
        </w:rPr>
      </w:pPr>
      <w:r w:rsidRPr="0021354F">
        <w:rPr>
          <w:rFonts w:ascii="Times New Roman" w:hAnsi="Times New Roman"/>
          <w:sz w:val="36"/>
          <w:szCs w:val="20"/>
        </w:rPr>
        <w:t>BASHIR KHAMIS SAI’D</w:t>
      </w:r>
    </w:p>
    <w:p w:rsidR="00D90AAA" w:rsidRDefault="00D90AAA" w:rsidP="00D90AAA">
      <w:pPr>
        <w:keepNext/>
        <w:spacing w:after="0" w:line="240" w:lineRule="auto"/>
        <w:jc w:val="center"/>
        <w:outlineLvl w:val="5"/>
        <w:rPr>
          <w:rFonts w:ascii="Times New Roman" w:hAnsi="Times New Roman"/>
          <w:sz w:val="36"/>
          <w:szCs w:val="20"/>
        </w:rPr>
      </w:pPr>
    </w:p>
    <w:p w:rsidR="00D90AAA" w:rsidRDefault="00D90AAA" w:rsidP="00D90AAA">
      <w:pPr>
        <w:keepNext/>
        <w:spacing w:after="0" w:line="240" w:lineRule="auto"/>
        <w:jc w:val="center"/>
        <w:outlineLvl w:val="5"/>
        <w:rPr>
          <w:rFonts w:ascii="Times New Roman" w:hAnsi="Times New Roman"/>
          <w:sz w:val="36"/>
          <w:szCs w:val="20"/>
        </w:rPr>
      </w:pPr>
    </w:p>
    <w:p w:rsidR="00D90AAA" w:rsidRDefault="00D90AAA" w:rsidP="00D90AAA">
      <w:pPr>
        <w:keepNext/>
        <w:spacing w:after="0" w:line="240" w:lineRule="auto"/>
        <w:jc w:val="center"/>
        <w:outlineLvl w:val="5"/>
        <w:rPr>
          <w:rFonts w:ascii="Times New Roman" w:hAnsi="Times New Roman"/>
          <w:sz w:val="36"/>
          <w:szCs w:val="20"/>
        </w:rPr>
      </w:pPr>
    </w:p>
    <w:p w:rsidR="00D90AAA" w:rsidRDefault="00D90AAA" w:rsidP="00D90AAA">
      <w:pPr>
        <w:keepNext/>
        <w:spacing w:after="0" w:line="240" w:lineRule="auto"/>
        <w:jc w:val="center"/>
        <w:outlineLvl w:val="5"/>
        <w:rPr>
          <w:rFonts w:ascii="Times New Roman" w:hAnsi="Times New Roman"/>
          <w:sz w:val="36"/>
          <w:szCs w:val="20"/>
        </w:rPr>
      </w:pPr>
    </w:p>
    <w:p w:rsidR="00D90AAA" w:rsidRDefault="00D90AAA" w:rsidP="00D90AAA">
      <w:pPr>
        <w:keepNext/>
        <w:spacing w:after="0" w:line="240" w:lineRule="auto"/>
        <w:jc w:val="center"/>
        <w:outlineLvl w:val="5"/>
        <w:rPr>
          <w:rFonts w:ascii="Times New Roman" w:hAnsi="Times New Roman"/>
          <w:sz w:val="36"/>
          <w:szCs w:val="20"/>
        </w:rPr>
      </w:pPr>
    </w:p>
    <w:p w:rsidR="00D90AAA" w:rsidRPr="0021354F" w:rsidRDefault="00D90AAA" w:rsidP="00D90AAA">
      <w:pPr>
        <w:keepNext/>
        <w:spacing w:after="0" w:line="240" w:lineRule="auto"/>
        <w:jc w:val="center"/>
        <w:outlineLvl w:val="5"/>
        <w:rPr>
          <w:rFonts w:ascii="Times New Roman" w:hAnsi="Times New Roman"/>
          <w:sz w:val="36"/>
          <w:szCs w:val="20"/>
        </w:rPr>
      </w:pPr>
    </w:p>
    <w:p w:rsidR="00D90AAA" w:rsidRPr="0021354F" w:rsidRDefault="00D90AAA" w:rsidP="00D90AAA">
      <w:pPr>
        <w:keepNext/>
        <w:spacing w:after="0" w:line="240" w:lineRule="auto"/>
        <w:jc w:val="center"/>
        <w:outlineLvl w:val="5"/>
        <w:rPr>
          <w:rFonts w:ascii="Times New Roman" w:hAnsi="Times New Roman"/>
          <w:sz w:val="36"/>
          <w:szCs w:val="20"/>
        </w:rPr>
      </w:pPr>
    </w:p>
    <w:p w:rsidR="00782F41" w:rsidRPr="009C02F1" w:rsidRDefault="009C02F1" w:rsidP="00782F41">
      <w:pPr>
        <w:spacing w:line="300" w:lineRule="auto"/>
        <w:jc w:val="center"/>
        <w:rPr>
          <w:rFonts w:ascii="Times New Roman" w:hAnsi="Times New Roman" w:cs="Times New Roman"/>
          <w:sz w:val="36"/>
          <w:szCs w:val="44"/>
        </w:rPr>
      </w:pPr>
      <w:r>
        <w:rPr>
          <w:rFonts w:ascii="Times New Roman" w:hAnsi="Times New Roman" w:cs="Times New Roman"/>
          <w:sz w:val="36"/>
          <w:szCs w:val="44"/>
        </w:rPr>
        <w:t>FACULTY OF BUSINESS, COMMUNICATION AND</w:t>
      </w:r>
      <w:r w:rsidR="00782F41" w:rsidRPr="009C02F1">
        <w:rPr>
          <w:rFonts w:ascii="Times New Roman" w:hAnsi="Times New Roman" w:cs="Times New Roman"/>
          <w:sz w:val="36"/>
          <w:szCs w:val="44"/>
        </w:rPr>
        <w:t xml:space="preserve"> L</w:t>
      </w:r>
      <w:r>
        <w:rPr>
          <w:rFonts w:ascii="Times New Roman" w:hAnsi="Times New Roman" w:cs="Times New Roman"/>
          <w:sz w:val="36"/>
          <w:szCs w:val="44"/>
        </w:rPr>
        <w:t>AW</w:t>
      </w:r>
    </w:p>
    <w:p w:rsidR="00782F41" w:rsidRPr="009C02F1" w:rsidRDefault="009C02F1" w:rsidP="00782F41">
      <w:pPr>
        <w:spacing w:line="300" w:lineRule="auto"/>
        <w:jc w:val="center"/>
        <w:rPr>
          <w:rFonts w:ascii="Times New Roman" w:hAnsi="Times New Roman" w:cs="Times New Roman"/>
          <w:sz w:val="36"/>
          <w:szCs w:val="44"/>
        </w:rPr>
      </w:pPr>
      <w:r>
        <w:rPr>
          <w:rFonts w:ascii="Times New Roman" w:hAnsi="Times New Roman" w:cs="Times New Roman"/>
          <w:sz w:val="36"/>
          <w:szCs w:val="44"/>
        </w:rPr>
        <w:t>POST-GRADUATE STUDIES</w:t>
      </w:r>
    </w:p>
    <w:p w:rsidR="00D90AAA" w:rsidRDefault="00D90AAA" w:rsidP="00D90AAA">
      <w:pPr>
        <w:spacing w:after="0" w:line="240" w:lineRule="auto"/>
        <w:rPr>
          <w:rFonts w:ascii="Times New Roman" w:hAnsi="Times New Roman"/>
          <w:szCs w:val="20"/>
        </w:rPr>
      </w:pPr>
    </w:p>
    <w:p w:rsidR="00D90AAA" w:rsidRDefault="00D90AAA" w:rsidP="00D90AAA">
      <w:pPr>
        <w:spacing w:after="0" w:line="240" w:lineRule="auto"/>
        <w:rPr>
          <w:rFonts w:ascii="Times New Roman" w:hAnsi="Times New Roman"/>
          <w:szCs w:val="20"/>
        </w:rPr>
      </w:pPr>
    </w:p>
    <w:p w:rsidR="00D90AAA" w:rsidRPr="0021354F" w:rsidRDefault="00D90AAA" w:rsidP="00D90AAA">
      <w:pPr>
        <w:spacing w:after="0" w:line="240" w:lineRule="auto"/>
        <w:rPr>
          <w:rFonts w:ascii="Times New Roman" w:hAnsi="Times New Roman"/>
          <w:szCs w:val="20"/>
        </w:rPr>
      </w:pPr>
    </w:p>
    <w:p w:rsidR="00D90AAA" w:rsidRDefault="00782F41" w:rsidP="00D90AAA">
      <w:pPr>
        <w:spacing w:after="0" w:line="240" w:lineRule="auto"/>
        <w:jc w:val="center"/>
        <w:rPr>
          <w:rFonts w:ascii="Times New Roman" w:hAnsi="Times New Roman"/>
          <w:sz w:val="36"/>
          <w:szCs w:val="36"/>
        </w:rPr>
      </w:pPr>
      <w:r>
        <w:rPr>
          <w:rFonts w:ascii="Times New Roman" w:hAnsi="Times New Roman"/>
          <w:sz w:val="36"/>
          <w:szCs w:val="36"/>
        </w:rPr>
        <w:t>DECEMBER</w:t>
      </w:r>
      <w:r w:rsidR="00D90AAA">
        <w:rPr>
          <w:rFonts w:ascii="Times New Roman" w:hAnsi="Times New Roman"/>
          <w:sz w:val="36"/>
          <w:szCs w:val="36"/>
        </w:rPr>
        <w:t xml:space="preserve"> </w:t>
      </w:r>
      <w:r>
        <w:rPr>
          <w:rFonts w:ascii="Times New Roman" w:hAnsi="Times New Roman"/>
          <w:sz w:val="36"/>
          <w:szCs w:val="36"/>
        </w:rPr>
        <w:t>2020</w:t>
      </w:r>
    </w:p>
    <w:p w:rsidR="00D90AAA" w:rsidRDefault="00D90AAA" w:rsidP="00D90AAA">
      <w:pPr>
        <w:rPr>
          <w:rFonts w:ascii="Times New Roman" w:hAnsi="Times New Roman"/>
          <w:sz w:val="24"/>
        </w:rPr>
      </w:pPr>
    </w:p>
    <w:p w:rsidR="00D90AAA" w:rsidRDefault="00D90AAA" w:rsidP="00D90AAA">
      <w:pPr>
        <w:rPr>
          <w:rFonts w:ascii="Times New Roman" w:hAnsi="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D90AAA"/>
    <w:p w:rsidR="00D90AAA" w:rsidRDefault="00D90AAA" w:rsidP="00D90AAA">
      <w:pPr>
        <w:rPr>
          <w:rFonts w:ascii="Times New Roman" w:hAnsi="Times New Roman"/>
          <w:b/>
          <w:sz w:val="24"/>
          <w:szCs w:val="24"/>
        </w:rPr>
      </w:pPr>
    </w:p>
    <w:p w:rsidR="00D90AAA" w:rsidRDefault="00D90AAA" w:rsidP="00D90AAA">
      <w:pPr>
        <w:rPr>
          <w:rFonts w:ascii="Times New Roman" w:hAnsi="Times New Roman"/>
          <w:b/>
          <w:sz w:val="24"/>
          <w:szCs w:val="24"/>
        </w:rPr>
      </w:pPr>
      <w:r w:rsidRPr="008E5D67">
        <w:rPr>
          <w:rFonts w:ascii="Times New Roman" w:hAnsi="Times New Roman"/>
          <w:b/>
          <w:sz w:val="24"/>
          <w:szCs w:val="24"/>
        </w:rPr>
        <w:t>COPYRIGHT</w:t>
      </w:r>
    </w:p>
    <w:p w:rsidR="00D90AAA" w:rsidRDefault="00D90AAA" w:rsidP="00D90AAA">
      <w:pPr>
        <w:tabs>
          <w:tab w:val="left" w:pos="4125"/>
        </w:tabs>
        <w:rPr>
          <w:rFonts w:ascii="Times New Roman" w:hAnsi="Times New Roman"/>
          <w:b/>
          <w:sz w:val="24"/>
          <w:szCs w:val="24"/>
        </w:rPr>
      </w:pPr>
      <w:r>
        <w:rPr>
          <w:rFonts w:ascii="Times New Roman" w:hAnsi="Times New Roman"/>
          <w:b/>
          <w:sz w:val="24"/>
          <w:szCs w:val="24"/>
        </w:rPr>
        <w:tab/>
      </w:r>
    </w:p>
    <w:p w:rsidR="00D90AAA" w:rsidRPr="008E502E" w:rsidRDefault="00D90AAA" w:rsidP="00D90AAA">
      <w:pPr>
        <w:spacing w:after="0" w:line="360" w:lineRule="auto"/>
        <w:ind w:left="100" w:right="61"/>
        <w:jc w:val="both"/>
        <w:rPr>
          <w:rFonts w:ascii="Times New Roman" w:hAnsi="Times New Roman"/>
          <w:sz w:val="24"/>
          <w:szCs w:val="24"/>
        </w:rPr>
      </w:pPr>
      <w:r w:rsidRPr="008E502E">
        <w:rPr>
          <w:rFonts w:ascii="Times New Roman" w:hAnsi="Times New Roman"/>
          <w:sz w:val="24"/>
          <w:szCs w:val="24"/>
        </w:rPr>
        <w:t>The</w:t>
      </w:r>
      <w:r w:rsidRPr="008E502E">
        <w:rPr>
          <w:rFonts w:ascii="Times New Roman" w:hAnsi="Times New Roman"/>
          <w:spacing w:val="11"/>
          <w:sz w:val="24"/>
          <w:szCs w:val="24"/>
        </w:rPr>
        <w:t xml:space="preserve"> </w:t>
      </w:r>
      <w:r w:rsidRPr="008E502E">
        <w:rPr>
          <w:rFonts w:ascii="Times New Roman" w:hAnsi="Times New Roman"/>
          <w:spacing w:val="-1"/>
          <w:sz w:val="24"/>
          <w:szCs w:val="24"/>
        </w:rPr>
        <w:t>c</w:t>
      </w:r>
      <w:r w:rsidRPr="008E502E">
        <w:rPr>
          <w:rFonts w:ascii="Times New Roman" w:hAnsi="Times New Roman"/>
          <w:sz w:val="24"/>
          <w:szCs w:val="24"/>
        </w:rPr>
        <w:t>o</w:t>
      </w:r>
      <w:r w:rsidRPr="008E502E">
        <w:rPr>
          <w:rFonts w:ascii="Times New Roman" w:hAnsi="Times New Roman"/>
          <w:spacing w:val="2"/>
          <w:sz w:val="24"/>
          <w:szCs w:val="24"/>
        </w:rPr>
        <w:t>p</w:t>
      </w:r>
      <w:r w:rsidRPr="008E502E">
        <w:rPr>
          <w:rFonts w:ascii="Times New Roman" w:hAnsi="Times New Roman"/>
          <w:spacing w:val="-5"/>
          <w:sz w:val="24"/>
          <w:szCs w:val="24"/>
        </w:rPr>
        <w:t>y</w:t>
      </w:r>
      <w:r w:rsidRPr="008E502E">
        <w:rPr>
          <w:rFonts w:ascii="Times New Roman" w:hAnsi="Times New Roman"/>
          <w:spacing w:val="1"/>
          <w:sz w:val="24"/>
          <w:szCs w:val="24"/>
        </w:rPr>
        <w:t>r</w:t>
      </w:r>
      <w:r w:rsidRPr="008E502E">
        <w:rPr>
          <w:rFonts w:ascii="Times New Roman" w:hAnsi="Times New Roman"/>
          <w:spacing w:val="3"/>
          <w:sz w:val="24"/>
          <w:szCs w:val="24"/>
        </w:rPr>
        <w:t>i</w:t>
      </w:r>
      <w:r w:rsidRPr="008E502E">
        <w:rPr>
          <w:rFonts w:ascii="Times New Roman" w:hAnsi="Times New Roman"/>
          <w:spacing w:val="-2"/>
          <w:sz w:val="24"/>
          <w:szCs w:val="24"/>
        </w:rPr>
        <w:t>g</w:t>
      </w:r>
      <w:r w:rsidRPr="008E502E">
        <w:rPr>
          <w:rFonts w:ascii="Times New Roman" w:hAnsi="Times New Roman"/>
          <w:sz w:val="24"/>
          <w:szCs w:val="24"/>
        </w:rPr>
        <w:t>ht</w:t>
      </w:r>
      <w:r w:rsidRPr="008E502E">
        <w:rPr>
          <w:rFonts w:ascii="Times New Roman" w:hAnsi="Times New Roman"/>
          <w:spacing w:val="12"/>
          <w:sz w:val="24"/>
          <w:szCs w:val="24"/>
        </w:rPr>
        <w:t xml:space="preserve"> </w:t>
      </w:r>
      <w:r w:rsidRPr="008E502E">
        <w:rPr>
          <w:rFonts w:ascii="Times New Roman" w:hAnsi="Times New Roman"/>
          <w:sz w:val="24"/>
          <w:szCs w:val="24"/>
        </w:rPr>
        <w:t>of</w:t>
      </w:r>
      <w:r w:rsidRPr="008E502E">
        <w:rPr>
          <w:rFonts w:ascii="Times New Roman" w:hAnsi="Times New Roman"/>
          <w:spacing w:val="11"/>
          <w:sz w:val="24"/>
          <w:szCs w:val="24"/>
        </w:rPr>
        <w:t xml:space="preserve"> </w:t>
      </w:r>
      <w:r w:rsidRPr="008E502E">
        <w:rPr>
          <w:rFonts w:ascii="Times New Roman" w:hAnsi="Times New Roman"/>
          <w:sz w:val="24"/>
          <w:szCs w:val="24"/>
        </w:rPr>
        <w:t>th</w:t>
      </w:r>
      <w:r w:rsidRPr="008E502E">
        <w:rPr>
          <w:rFonts w:ascii="Times New Roman" w:hAnsi="Times New Roman"/>
          <w:spacing w:val="1"/>
          <w:sz w:val="24"/>
          <w:szCs w:val="24"/>
        </w:rPr>
        <w:t>i</w:t>
      </w:r>
      <w:r w:rsidRPr="008E502E">
        <w:rPr>
          <w:rFonts w:ascii="Times New Roman" w:hAnsi="Times New Roman"/>
          <w:sz w:val="24"/>
          <w:szCs w:val="24"/>
        </w:rPr>
        <w:t>s</w:t>
      </w:r>
      <w:r w:rsidRPr="008E502E">
        <w:rPr>
          <w:rFonts w:ascii="Times New Roman" w:hAnsi="Times New Roman"/>
          <w:spacing w:val="12"/>
          <w:sz w:val="24"/>
          <w:szCs w:val="24"/>
        </w:rPr>
        <w:t xml:space="preserve"> </w:t>
      </w:r>
      <w:r w:rsidRPr="008E502E">
        <w:rPr>
          <w:rFonts w:ascii="Times New Roman" w:hAnsi="Times New Roman"/>
          <w:sz w:val="24"/>
          <w:szCs w:val="24"/>
        </w:rPr>
        <w:t>th</w:t>
      </w:r>
      <w:r w:rsidRPr="008E502E">
        <w:rPr>
          <w:rFonts w:ascii="Times New Roman" w:hAnsi="Times New Roman"/>
          <w:spacing w:val="-3"/>
          <w:sz w:val="24"/>
          <w:szCs w:val="24"/>
        </w:rPr>
        <w:t>e</w:t>
      </w:r>
      <w:r w:rsidRPr="008E502E">
        <w:rPr>
          <w:rFonts w:ascii="Times New Roman" w:hAnsi="Times New Roman"/>
          <w:sz w:val="24"/>
          <w:szCs w:val="24"/>
        </w:rPr>
        <w:t>sis</w:t>
      </w:r>
      <w:r w:rsidRPr="008E502E">
        <w:rPr>
          <w:rFonts w:ascii="Times New Roman" w:hAnsi="Times New Roman"/>
          <w:spacing w:val="12"/>
          <w:sz w:val="24"/>
          <w:szCs w:val="24"/>
        </w:rPr>
        <w:t xml:space="preserve"> </w:t>
      </w:r>
      <w:r w:rsidRPr="008E502E">
        <w:rPr>
          <w:rFonts w:ascii="Times New Roman" w:hAnsi="Times New Roman"/>
          <w:sz w:val="24"/>
          <w:szCs w:val="24"/>
        </w:rPr>
        <w:t>b</w:t>
      </w:r>
      <w:r w:rsidRPr="008E502E">
        <w:rPr>
          <w:rFonts w:ascii="Times New Roman" w:hAnsi="Times New Roman"/>
          <w:spacing w:val="-1"/>
          <w:sz w:val="24"/>
          <w:szCs w:val="24"/>
        </w:rPr>
        <w:t>e</w:t>
      </w:r>
      <w:r w:rsidRPr="008E502E">
        <w:rPr>
          <w:rFonts w:ascii="Times New Roman" w:hAnsi="Times New Roman"/>
          <w:sz w:val="24"/>
          <w:szCs w:val="24"/>
        </w:rPr>
        <w:t>lon</w:t>
      </w:r>
      <w:r w:rsidRPr="008E502E">
        <w:rPr>
          <w:rFonts w:ascii="Times New Roman" w:hAnsi="Times New Roman"/>
          <w:spacing w:val="-2"/>
          <w:sz w:val="24"/>
          <w:szCs w:val="24"/>
        </w:rPr>
        <w:t>g</w:t>
      </w:r>
      <w:r w:rsidRPr="008E502E">
        <w:rPr>
          <w:rFonts w:ascii="Times New Roman" w:hAnsi="Times New Roman"/>
          <w:sz w:val="24"/>
          <w:szCs w:val="24"/>
        </w:rPr>
        <w:t>s</w:t>
      </w:r>
      <w:r w:rsidRPr="008E502E">
        <w:rPr>
          <w:rFonts w:ascii="Times New Roman" w:hAnsi="Times New Roman"/>
          <w:spacing w:val="12"/>
          <w:sz w:val="24"/>
          <w:szCs w:val="24"/>
        </w:rPr>
        <w:t xml:space="preserve"> </w:t>
      </w:r>
      <w:r w:rsidRPr="008E502E">
        <w:rPr>
          <w:rFonts w:ascii="Times New Roman" w:hAnsi="Times New Roman"/>
          <w:sz w:val="24"/>
          <w:szCs w:val="24"/>
        </w:rPr>
        <w:t>to</w:t>
      </w:r>
      <w:r w:rsidRPr="008E502E">
        <w:rPr>
          <w:rFonts w:ascii="Times New Roman" w:hAnsi="Times New Roman"/>
          <w:spacing w:val="12"/>
          <w:sz w:val="24"/>
          <w:szCs w:val="24"/>
        </w:rPr>
        <w:t xml:space="preserve"> </w:t>
      </w:r>
      <w:r w:rsidRPr="008E502E">
        <w:rPr>
          <w:rFonts w:ascii="Times New Roman" w:hAnsi="Times New Roman"/>
          <w:sz w:val="24"/>
          <w:szCs w:val="24"/>
        </w:rPr>
        <w:t>the</w:t>
      </w:r>
      <w:r w:rsidRPr="008E502E">
        <w:rPr>
          <w:rFonts w:ascii="Times New Roman" w:hAnsi="Times New Roman"/>
          <w:spacing w:val="11"/>
          <w:sz w:val="24"/>
          <w:szCs w:val="24"/>
        </w:rPr>
        <w:t xml:space="preserve"> </w:t>
      </w:r>
      <w:r w:rsidRPr="008E502E">
        <w:rPr>
          <w:rFonts w:ascii="Times New Roman" w:hAnsi="Times New Roman"/>
          <w:spacing w:val="-1"/>
          <w:sz w:val="24"/>
          <w:szCs w:val="24"/>
        </w:rPr>
        <w:t>a</w:t>
      </w:r>
      <w:r w:rsidRPr="008E502E">
        <w:rPr>
          <w:rFonts w:ascii="Times New Roman" w:hAnsi="Times New Roman"/>
          <w:sz w:val="24"/>
          <w:szCs w:val="24"/>
        </w:rPr>
        <w:t>uthor</w:t>
      </w:r>
      <w:r w:rsidRPr="008E502E">
        <w:rPr>
          <w:rFonts w:ascii="Times New Roman" w:hAnsi="Times New Roman"/>
          <w:spacing w:val="9"/>
          <w:sz w:val="24"/>
          <w:szCs w:val="24"/>
        </w:rPr>
        <w:t xml:space="preserve"> </w:t>
      </w:r>
      <w:r w:rsidRPr="008E502E">
        <w:rPr>
          <w:rFonts w:ascii="Times New Roman" w:hAnsi="Times New Roman"/>
          <w:sz w:val="24"/>
          <w:szCs w:val="24"/>
        </w:rPr>
        <w:t>und</w:t>
      </w:r>
      <w:r w:rsidRPr="008E502E">
        <w:rPr>
          <w:rFonts w:ascii="Times New Roman" w:hAnsi="Times New Roman"/>
          <w:spacing w:val="-1"/>
          <w:sz w:val="24"/>
          <w:szCs w:val="24"/>
        </w:rPr>
        <w:t>e</w:t>
      </w:r>
      <w:r w:rsidRPr="008E502E">
        <w:rPr>
          <w:rFonts w:ascii="Times New Roman" w:hAnsi="Times New Roman"/>
          <w:sz w:val="24"/>
          <w:szCs w:val="24"/>
        </w:rPr>
        <w:t>r</w:t>
      </w:r>
      <w:r w:rsidRPr="008E502E">
        <w:rPr>
          <w:rFonts w:ascii="Times New Roman" w:hAnsi="Times New Roman"/>
          <w:spacing w:val="11"/>
          <w:sz w:val="24"/>
          <w:szCs w:val="24"/>
        </w:rPr>
        <w:t xml:space="preserve"> </w:t>
      </w:r>
      <w:r w:rsidRPr="008E502E">
        <w:rPr>
          <w:rFonts w:ascii="Times New Roman" w:hAnsi="Times New Roman"/>
          <w:sz w:val="24"/>
          <w:szCs w:val="24"/>
        </w:rPr>
        <w:t>the</w:t>
      </w:r>
      <w:r w:rsidRPr="008E502E">
        <w:rPr>
          <w:rFonts w:ascii="Times New Roman" w:hAnsi="Times New Roman"/>
          <w:spacing w:val="11"/>
          <w:sz w:val="24"/>
          <w:szCs w:val="24"/>
        </w:rPr>
        <w:t xml:space="preserve"> </w:t>
      </w:r>
      <w:r w:rsidRPr="008E502E">
        <w:rPr>
          <w:rFonts w:ascii="Times New Roman" w:hAnsi="Times New Roman"/>
          <w:sz w:val="24"/>
          <w:szCs w:val="24"/>
        </w:rPr>
        <w:t>te</w:t>
      </w:r>
      <w:r w:rsidRPr="008E502E">
        <w:rPr>
          <w:rFonts w:ascii="Times New Roman" w:hAnsi="Times New Roman"/>
          <w:spacing w:val="-1"/>
          <w:sz w:val="24"/>
          <w:szCs w:val="24"/>
        </w:rPr>
        <w:t>r</w:t>
      </w:r>
      <w:r w:rsidRPr="008E502E">
        <w:rPr>
          <w:rFonts w:ascii="Times New Roman" w:hAnsi="Times New Roman"/>
          <w:sz w:val="24"/>
          <w:szCs w:val="24"/>
        </w:rPr>
        <w:t>ms</w:t>
      </w:r>
      <w:r w:rsidRPr="008E502E">
        <w:rPr>
          <w:rFonts w:ascii="Times New Roman" w:hAnsi="Times New Roman"/>
          <w:spacing w:val="12"/>
          <w:sz w:val="24"/>
          <w:szCs w:val="24"/>
        </w:rPr>
        <w:t xml:space="preserve"> </w:t>
      </w:r>
      <w:r w:rsidRPr="008E502E">
        <w:rPr>
          <w:rFonts w:ascii="Times New Roman" w:hAnsi="Times New Roman"/>
          <w:sz w:val="24"/>
          <w:szCs w:val="24"/>
        </w:rPr>
        <w:t>of</w:t>
      </w:r>
      <w:r w:rsidRPr="008E502E">
        <w:rPr>
          <w:rFonts w:ascii="Times New Roman" w:hAnsi="Times New Roman"/>
          <w:spacing w:val="11"/>
          <w:sz w:val="24"/>
          <w:szCs w:val="24"/>
        </w:rPr>
        <w:t xml:space="preserve"> </w:t>
      </w:r>
      <w:r w:rsidRPr="008E502E">
        <w:rPr>
          <w:rFonts w:ascii="Times New Roman" w:hAnsi="Times New Roman"/>
          <w:sz w:val="24"/>
          <w:szCs w:val="24"/>
        </w:rPr>
        <w:t>the</w:t>
      </w:r>
      <w:r w:rsidRPr="008E502E">
        <w:rPr>
          <w:rFonts w:ascii="Times New Roman" w:hAnsi="Times New Roman"/>
          <w:spacing w:val="11"/>
          <w:sz w:val="24"/>
          <w:szCs w:val="24"/>
        </w:rPr>
        <w:t xml:space="preserve"> </w:t>
      </w:r>
      <w:r w:rsidRPr="008E502E">
        <w:rPr>
          <w:rFonts w:ascii="Times New Roman" w:hAnsi="Times New Roman"/>
          <w:spacing w:val="-2"/>
          <w:sz w:val="24"/>
          <w:szCs w:val="24"/>
        </w:rPr>
        <w:t>C</w:t>
      </w:r>
      <w:r w:rsidRPr="008E502E">
        <w:rPr>
          <w:rFonts w:ascii="Times New Roman" w:hAnsi="Times New Roman"/>
          <w:sz w:val="24"/>
          <w:szCs w:val="24"/>
        </w:rPr>
        <w:t>o</w:t>
      </w:r>
      <w:r w:rsidRPr="008E502E">
        <w:rPr>
          <w:rFonts w:ascii="Times New Roman" w:hAnsi="Times New Roman"/>
          <w:spacing w:val="2"/>
          <w:sz w:val="24"/>
          <w:szCs w:val="24"/>
        </w:rPr>
        <w:t>p</w:t>
      </w:r>
      <w:r w:rsidRPr="008E502E">
        <w:rPr>
          <w:rFonts w:ascii="Times New Roman" w:hAnsi="Times New Roman"/>
          <w:spacing w:val="-5"/>
          <w:sz w:val="24"/>
          <w:szCs w:val="24"/>
        </w:rPr>
        <w:t>y</w:t>
      </w:r>
      <w:r w:rsidRPr="008E502E">
        <w:rPr>
          <w:rFonts w:ascii="Times New Roman" w:hAnsi="Times New Roman"/>
          <w:sz w:val="24"/>
          <w:szCs w:val="24"/>
        </w:rPr>
        <w:t>r</w:t>
      </w:r>
      <w:r w:rsidRPr="008E502E">
        <w:rPr>
          <w:rFonts w:ascii="Times New Roman" w:hAnsi="Times New Roman"/>
          <w:spacing w:val="2"/>
          <w:sz w:val="24"/>
          <w:szCs w:val="24"/>
        </w:rPr>
        <w:t>i</w:t>
      </w:r>
      <w:r w:rsidRPr="008E502E">
        <w:rPr>
          <w:rFonts w:ascii="Times New Roman" w:hAnsi="Times New Roman"/>
          <w:spacing w:val="-2"/>
          <w:sz w:val="24"/>
          <w:szCs w:val="24"/>
        </w:rPr>
        <w:t>g</w:t>
      </w:r>
      <w:r w:rsidRPr="008E502E">
        <w:rPr>
          <w:rFonts w:ascii="Times New Roman" w:hAnsi="Times New Roman"/>
          <w:sz w:val="24"/>
          <w:szCs w:val="24"/>
        </w:rPr>
        <w:t>ht</w:t>
      </w:r>
      <w:r w:rsidRPr="008E502E">
        <w:rPr>
          <w:rFonts w:ascii="Times New Roman" w:hAnsi="Times New Roman"/>
          <w:spacing w:val="12"/>
          <w:sz w:val="24"/>
          <w:szCs w:val="24"/>
        </w:rPr>
        <w:t xml:space="preserve"> </w:t>
      </w:r>
      <w:r w:rsidRPr="008E502E">
        <w:rPr>
          <w:rFonts w:ascii="Times New Roman" w:hAnsi="Times New Roman"/>
          <w:sz w:val="24"/>
          <w:szCs w:val="24"/>
        </w:rPr>
        <w:t>A</w:t>
      </w:r>
      <w:r w:rsidRPr="008E502E">
        <w:rPr>
          <w:rFonts w:ascii="Times New Roman" w:hAnsi="Times New Roman"/>
          <w:spacing w:val="-1"/>
          <w:sz w:val="24"/>
          <w:szCs w:val="24"/>
        </w:rPr>
        <w:t>c</w:t>
      </w:r>
      <w:r w:rsidRPr="008E502E">
        <w:rPr>
          <w:rFonts w:ascii="Times New Roman" w:hAnsi="Times New Roman"/>
          <w:sz w:val="24"/>
          <w:szCs w:val="24"/>
        </w:rPr>
        <w:t>t</w:t>
      </w:r>
      <w:r w:rsidRPr="008E502E">
        <w:rPr>
          <w:rFonts w:ascii="Times New Roman" w:hAnsi="Times New Roman"/>
          <w:spacing w:val="12"/>
          <w:sz w:val="24"/>
          <w:szCs w:val="24"/>
        </w:rPr>
        <w:t xml:space="preserve"> </w:t>
      </w:r>
      <w:r w:rsidRPr="008E502E">
        <w:rPr>
          <w:rFonts w:ascii="Times New Roman" w:hAnsi="Times New Roman"/>
          <w:sz w:val="24"/>
          <w:szCs w:val="24"/>
        </w:rPr>
        <w:t xml:space="preserve">1987 </w:t>
      </w:r>
      <w:r w:rsidRPr="008E502E">
        <w:rPr>
          <w:rFonts w:ascii="Times New Roman" w:hAnsi="Times New Roman"/>
          <w:spacing w:val="-1"/>
          <w:sz w:val="24"/>
          <w:szCs w:val="24"/>
        </w:rPr>
        <w:t>a</w:t>
      </w:r>
      <w:r w:rsidRPr="008E502E">
        <w:rPr>
          <w:rFonts w:ascii="Times New Roman" w:hAnsi="Times New Roman"/>
          <w:sz w:val="24"/>
          <w:szCs w:val="24"/>
        </w:rPr>
        <w:t>s</w:t>
      </w:r>
      <w:r w:rsidRPr="008E502E">
        <w:rPr>
          <w:rFonts w:ascii="Times New Roman" w:hAnsi="Times New Roman"/>
          <w:spacing w:val="5"/>
          <w:sz w:val="24"/>
          <w:szCs w:val="24"/>
        </w:rPr>
        <w:t xml:space="preserve"> </w:t>
      </w:r>
      <w:r w:rsidRPr="008E502E">
        <w:rPr>
          <w:rFonts w:ascii="Times New Roman" w:hAnsi="Times New Roman"/>
          <w:sz w:val="24"/>
          <w:szCs w:val="24"/>
        </w:rPr>
        <w:t>qu</w:t>
      </w:r>
      <w:r w:rsidRPr="008E502E">
        <w:rPr>
          <w:rFonts w:ascii="Times New Roman" w:hAnsi="Times New Roman"/>
          <w:spacing w:val="-1"/>
          <w:sz w:val="24"/>
          <w:szCs w:val="24"/>
        </w:rPr>
        <w:t>a</w:t>
      </w:r>
      <w:r w:rsidRPr="008E502E">
        <w:rPr>
          <w:rFonts w:ascii="Times New Roman" w:hAnsi="Times New Roman"/>
          <w:sz w:val="24"/>
          <w:szCs w:val="24"/>
        </w:rPr>
        <w:t>l</w:t>
      </w:r>
      <w:r w:rsidRPr="008E502E">
        <w:rPr>
          <w:rFonts w:ascii="Times New Roman" w:hAnsi="Times New Roman"/>
          <w:spacing w:val="1"/>
          <w:sz w:val="24"/>
          <w:szCs w:val="24"/>
        </w:rPr>
        <w:t>i</w:t>
      </w:r>
      <w:r w:rsidRPr="008E502E">
        <w:rPr>
          <w:rFonts w:ascii="Times New Roman" w:hAnsi="Times New Roman"/>
          <w:sz w:val="24"/>
          <w:szCs w:val="24"/>
        </w:rPr>
        <w:t>fi</w:t>
      </w:r>
      <w:r w:rsidRPr="008E502E">
        <w:rPr>
          <w:rFonts w:ascii="Times New Roman" w:hAnsi="Times New Roman"/>
          <w:spacing w:val="-1"/>
          <w:sz w:val="24"/>
          <w:szCs w:val="24"/>
        </w:rPr>
        <w:t>e</w:t>
      </w:r>
      <w:r w:rsidRPr="008E502E">
        <w:rPr>
          <w:rFonts w:ascii="Times New Roman" w:hAnsi="Times New Roman"/>
          <w:sz w:val="24"/>
          <w:szCs w:val="24"/>
        </w:rPr>
        <w:t>d</w:t>
      </w:r>
      <w:r w:rsidRPr="008E502E">
        <w:rPr>
          <w:rFonts w:ascii="Times New Roman" w:hAnsi="Times New Roman"/>
          <w:spacing w:val="5"/>
          <w:sz w:val="24"/>
          <w:szCs w:val="24"/>
        </w:rPr>
        <w:t xml:space="preserve"> </w:t>
      </w:r>
      <w:r w:rsidRPr="008E502E">
        <w:rPr>
          <w:rFonts w:ascii="Times New Roman" w:hAnsi="Times New Roman"/>
          <w:spacing w:val="2"/>
          <w:sz w:val="24"/>
          <w:szCs w:val="24"/>
        </w:rPr>
        <w:t>b</w:t>
      </w:r>
      <w:r w:rsidRPr="008E502E">
        <w:rPr>
          <w:rFonts w:ascii="Times New Roman" w:hAnsi="Times New Roman"/>
          <w:sz w:val="24"/>
          <w:szCs w:val="24"/>
        </w:rPr>
        <w:t>y R</w:t>
      </w:r>
      <w:r w:rsidRPr="008E502E">
        <w:rPr>
          <w:rFonts w:ascii="Times New Roman" w:hAnsi="Times New Roman"/>
          <w:spacing w:val="1"/>
          <w:sz w:val="24"/>
          <w:szCs w:val="24"/>
        </w:rPr>
        <w:t>e</w:t>
      </w:r>
      <w:r w:rsidRPr="008E502E">
        <w:rPr>
          <w:rFonts w:ascii="Times New Roman" w:hAnsi="Times New Roman"/>
          <w:spacing w:val="-2"/>
          <w:sz w:val="24"/>
          <w:szCs w:val="24"/>
        </w:rPr>
        <w:t>g</w:t>
      </w:r>
      <w:r w:rsidRPr="008E502E">
        <w:rPr>
          <w:rFonts w:ascii="Times New Roman" w:hAnsi="Times New Roman"/>
          <w:sz w:val="24"/>
          <w:szCs w:val="24"/>
        </w:rPr>
        <w:t>u</w:t>
      </w:r>
      <w:r w:rsidRPr="008E502E">
        <w:rPr>
          <w:rFonts w:ascii="Times New Roman" w:hAnsi="Times New Roman"/>
          <w:spacing w:val="3"/>
          <w:sz w:val="24"/>
          <w:szCs w:val="24"/>
        </w:rPr>
        <w:t>l</w:t>
      </w:r>
      <w:r w:rsidRPr="008E502E">
        <w:rPr>
          <w:rFonts w:ascii="Times New Roman" w:hAnsi="Times New Roman"/>
          <w:spacing w:val="-1"/>
          <w:sz w:val="24"/>
          <w:szCs w:val="24"/>
        </w:rPr>
        <w:t>a</w:t>
      </w:r>
      <w:r w:rsidRPr="008E502E">
        <w:rPr>
          <w:rFonts w:ascii="Times New Roman" w:hAnsi="Times New Roman"/>
          <w:sz w:val="24"/>
          <w:szCs w:val="24"/>
        </w:rPr>
        <w:t>t</w:t>
      </w:r>
      <w:r w:rsidRPr="008E502E">
        <w:rPr>
          <w:rFonts w:ascii="Times New Roman" w:hAnsi="Times New Roman"/>
          <w:spacing w:val="1"/>
          <w:sz w:val="24"/>
          <w:szCs w:val="24"/>
        </w:rPr>
        <w:t>i</w:t>
      </w:r>
      <w:r w:rsidRPr="008E502E">
        <w:rPr>
          <w:rFonts w:ascii="Times New Roman" w:hAnsi="Times New Roman"/>
          <w:sz w:val="24"/>
          <w:szCs w:val="24"/>
        </w:rPr>
        <w:t>on</w:t>
      </w:r>
      <w:r w:rsidRPr="008E502E">
        <w:rPr>
          <w:rFonts w:ascii="Times New Roman" w:hAnsi="Times New Roman"/>
          <w:spacing w:val="5"/>
          <w:sz w:val="24"/>
          <w:szCs w:val="24"/>
        </w:rPr>
        <w:t xml:space="preserve"> </w:t>
      </w:r>
      <w:r w:rsidRPr="008E502E">
        <w:rPr>
          <w:rFonts w:ascii="Times New Roman" w:hAnsi="Times New Roman"/>
          <w:sz w:val="24"/>
          <w:szCs w:val="24"/>
        </w:rPr>
        <w:t>4(1)</w:t>
      </w:r>
      <w:r w:rsidRPr="008E502E">
        <w:rPr>
          <w:rFonts w:ascii="Times New Roman" w:hAnsi="Times New Roman"/>
          <w:spacing w:val="4"/>
          <w:sz w:val="24"/>
          <w:szCs w:val="24"/>
        </w:rPr>
        <w:t xml:space="preserve"> </w:t>
      </w:r>
      <w:r w:rsidRPr="008E502E">
        <w:rPr>
          <w:rFonts w:ascii="Times New Roman" w:hAnsi="Times New Roman"/>
          <w:sz w:val="24"/>
          <w:szCs w:val="24"/>
        </w:rPr>
        <w:t>of</w:t>
      </w:r>
      <w:r w:rsidRPr="008E502E">
        <w:rPr>
          <w:rFonts w:ascii="Times New Roman" w:hAnsi="Times New Roman"/>
          <w:spacing w:val="4"/>
          <w:sz w:val="24"/>
          <w:szCs w:val="24"/>
        </w:rPr>
        <w:t xml:space="preserve"> </w:t>
      </w:r>
      <w:r w:rsidRPr="008E502E">
        <w:rPr>
          <w:rFonts w:ascii="Times New Roman" w:hAnsi="Times New Roman"/>
          <w:sz w:val="24"/>
          <w:szCs w:val="24"/>
        </w:rPr>
        <w:t>the</w:t>
      </w:r>
      <w:r w:rsidRPr="008E502E">
        <w:rPr>
          <w:rFonts w:ascii="Times New Roman" w:hAnsi="Times New Roman"/>
          <w:spacing w:val="4"/>
          <w:sz w:val="24"/>
          <w:szCs w:val="24"/>
        </w:rPr>
        <w:t xml:space="preserve"> </w:t>
      </w:r>
      <w:r>
        <w:rPr>
          <w:rFonts w:ascii="Times New Roman" w:hAnsi="Times New Roman"/>
          <w:sz w:val="24"/>
          <w:szCs w:val="24"/>
        </w:rPr>
        <w:t>INTI international</w:t>
      </w:r>
      <w:r w:rsidRPr="008E502E">
        <w:rPr>
          <w:rFonts w:ascii="Times New Roman" w:hAnsi="Times New Roman"/>
          <w:spacing w:val="4"/>
          <w:sz w:val="24"/>
          <w:szCs w:val="24"/>
        </w:rPr>
        <w:t xml:space="preserve"> </w:t>
      </w:r>
      <w:r w:rsidRPr="008E502E">
        <w:rPr>
          <w:rFonts w:ascii="Times New Roman" w:hAnsi="Times New Roman"/>
          <w:sz w:val="24"/>
          <w:szCs w:val="24"/>
        </w:rPr>
        <w:t>Univ</w:t>
      </w:r>
      <w:r w:rsidRPr="008E502E">
        <w:rPr>
          <w:rFonts w:ascii="Times New Roman" w:hAnsi="Times New Roman"/>
          <w:spacing w:val="-1"/>
          <w:sz w:val="24"/>
          <w:szCs w:val="24"/>
        </w:rPr>
        <w:t>e</w:t>
      </w:r>
      <w:r w:rsidRPr="008E502E">
        <w:rPr>
          <w:rFonts w:ascii="Times New Roman" w:hAnsi="Times New Roman"/>
          <w:sz w:val="24"/>
          <w:szCs w:val="24"/>
        </w:rPr>
        <w:t>rsi</w:t>
      </w:r>
      <w:r w:rsidRPr="008E502E">
        <w:rPr>
          <w:rFonts w:ascii="Times New Roman" w:hAnsi="Times New Roman"/>
          <w:spacing w:val="3"/>
          <w:sz w:val="24"/>
          <w:szCs w:val="24"/>
        </w:rPr>
        <w:t>t</w:t>
      </w:r>
      <w:r w:rsidRPr="008E502E">
        <w:rPr>
          <w:rFonts w:ascii="Times New Roman" w:hAnsi="Times New Roman"/>
          <w:sz w:val="24"/>
          <w:szCs w:val="24"/>
        </w:rPr>
        <w:t>y</w:t>
      </w:r>
      <w:r w:rsidRPr="008E502E">
        <w:rPr>
          <w:rFonts w:ascii="Times New Roman" w:hAnsi="Times New Roman"/>
          <w:spacing w:val="3"/>
          <w:sz w:val="24"/>
          <w:szCs w:val="24"/>
        </w:rPr>
        <w:t xml:space="preserve"> </w:t>
      </w:r>
      <w:r w:rsidRPr="008E502E">
        <w:rPr>
          <w:rFonts w:ascii="Times New Roman" w:hAnsi="Times New Roman"/>
          <w:spacing w:val="-3"/>
          <w:sz w:val="24"/>
          <w:szCs w:val="24"/>
        </w:rPr>
        <w:t>I</w:t>
      </w:r>
      <w:r w:rsidRPr="008E502E">
        <w:rPr>
          <w:rFonts w:ascii="Times New Roman" w:hAnsi="Times New Roman"/>
          <w:sz w:val="24"/>
          <w:szCs w:val="24"/>
        </w:rPr>
        <w:t>n</w:t>
      </w:r>
      <w:r w:rsidRPr="008E502E">
        <w:rPr>
          <w:rFonts w:ascii="Times New Roman" w:hAnsi="Times New Roman"/>
          <w:spacing w:val="3"/>
          <w:sz w:val="24"/>
          <w:szCs w:val="24"/>
        </w:rPr>
        <w:t>t</w:t>
      </w:r>
      <w:r w:rsidRPr="008E502E">
        <w:rPr>
          <w:rFonts w:ascii="Times New Roman" w:hAnsi="Times New Roman"/>
          <w:spacing w:val="-1"/>
          <w:sz w:val="24"/>
          <w:szCs w:val="24"/>
        </w:rPr>
        <w:t>e</w:t>
      </w:r>
      <w:r w:rsidRPr="008E502E">
        <w:rPr>
          <w:rFonts w:ascii="Times New Roman" w:hAnsi="Times New Roman"/>
          <w:sz w:val="24"/>
          <w:szCs w:val="24"/>
        </w:rPr>
        <w:t>l</w:t>
      </w:r>
      <w:r w:rsidRPr="008E502E">
        <w:rPr>
          <w:rFonts w:ascii="Times New Roman" w:hAnsi="Times New Roman"/>
          <w:spacing w:val="1"/>
          <w:sz w:val="24"/>
          <w:szCs w:val="24"/>
        </w:rPr>
        <w:t>l</w:t>
      </w:r>
      <w:r w:rsidRPr="008E502E">
        <w:rPr>
          <w:rFonts w:ascii="Times New Roman" w:hAnsi="Times New Roman"/>
          <w:spacing w:val="-1"/>
          <w:sz w:val="24"/>
          <w:szCs w:val="24"/>
        </w:rPr>
        <w:t>ec</w:t>
      </w:r>
      <w:r w:rsidRPr="008E502E">
        <w:rPr>
          <w:rFonts w:ascii="Times New Roman" w:hAnsi="Times New Roman"/>
          <w:sz w:val="24"/>
          <w:szCs w:val="24"/>
        </w:rPr>
        <w:t>tual</w:t>
      </w:r>
      <w:r w:rsidRPr="008E502E">
        <w:rPr>
          <w:rFonts w:ascii="Times New Roman" w:hAnsi="Times New Roman"/>
          <w:spacing w:val="5"/>
          <w:sz w:val="24"/>
          <w:szCs w:val="24"/>
        </w:rPr>
        <w:t xml:space="preserve"> </w:t>
      </w:r>
      <w:r w:rsidRPr="008E502E">
        <w:rPr>
          <w:rFonts w:ascii="Times New Roman" w:hAnsi="Times New Roman"/>
          <w:spacing w:val="1"/>
          <w:sz w:val="24"/>
          <w:szCs w:val="24"/>
        </w:rPr>
        <w:t>P</w:t>
      </w:r>
      <w:r w:rsidRPr="008E502E">
        <w:rPr>
          <w:rFonts w:ascii="Times New Roman" w:hAnsi="Times New Roman"/>
          <w:sz w:val="24"/>
          <w:szCs w:val="24"/>
        </w:rPr>
        <w:t>rop</w:t>
      </w:r>
      <w:r w:rsidRPr="008E502E">
        <w:rPr>
          <w:rFonts w:ascii="Times New Roman" w:hAnsi="Times New Roman"/>
          <w:spacing w:val="-2"/>
          <w:sz w:val="24"/>
          <w:szCs w:val="24"/>
        </w:rPr>
        <w:t>e</w:t>
      </w:r>
      <w:r w:rsidRPr="008E502E">
        <w:rPr>
          <w:rFonts w:ascii="Times New Roman" w:hAnsi="Times New Roman"/>
          <w:sz w:val="24"/>
          <w:szCs w:val="24"/>
        </w:rPr>
        <w:t>r</w:t>
      </w:r>
      <w:r w:rsidRPr="008E502E">
        <w:rPr>
          <w:rFonts w:ascii="Times New Roman" w:hAnsi="Times New Roman"/>
          <w:spacing w:val="4"/>
          <w:sz w:val="24"/>
          <w:szCs w:val="24"/>
        </w:rPr>
        <w:t>t</w:t>
      </w:r>
      <w:r w:rsidRPr="008E502E">
        <w:rPr>
          <w:rFonts w:ascii="Times New Roman" w:hAnsi="Times New Roman"/>
          <w:sz w:val="24"/>
          <w:szCs w:val="24"/>
        </w:rPr>
        <w:t>y R</w:t>
      </w:r>
      <w:r w:rsidRPr="008E502E">
        <w:rPr>
          <w:rFonts w:ascii="Times New Roman" w:hAnsi="Times New Roman"/>
          <w:spacing w:val="-1"/>
          <w:sz w:val="24"/>
          <w:szCs w:val="24"/>
        </w:rPr>
        <w:t>e</w:t>
      </w:r>
      <w:r w:rsidRPr="008E502E">
        <w:rPr>
          <w:rFonts w:ascii="Times New Roman" w:hAnsi="Times New Roman"/>
          <w:spacing w:val="-2"/>
          <w:sz w:val="24"/>
          <w:szCs w:val="24"/>
        </w:rPr>
        <w:t>g</w:t>
      </w:r>
      <w:r w:rsidRPr="008E502E">
        <w:rPr>
          <w:rFonts w:ascii="Times New Roman" w:hAnsi="Times New Roman"/>
          <w:sz w:val="24"/>
          <w:szCs w:val="24"/>
        </w:rPr>
        <w:t xml:space="preserve">ulations. Due </w:t>
      </w:r>
      <w:r w:rsidRPr="008E502E">
        <w:rPr>
          <w:rFonts w:ascii="Times New Roman" w:hAnsi="Times New Roman"/>
          <w:spacing w:val="1"/>
          <w:sz w:val="24"/>
          <w:szCs w:val="24"/>
        </w:rPr>
        <w:t>a</w:t>
      </w:r>
      <w:r w:rsidRPr="008E502E">
        <w:rPr>
          <w:rFonts w:ascii="Times New Roman" w:hAnsi="Times New Roman"/>
          <w:spacing w:val="-1"/>
          <w:sz w:val="24"/>
          <w:szCs w:val="24"/>
        </w:rPr>
        <w:t>c</w:t>
      </w:r>
      <w:r w:rsidRPr="008E502E">
        <w:rPr>
          <w:rFonts w:ascii="Times New Roman" w:hAnsi="Times New Roman"/>
          <w:sz w:val="24"/>
          <w:szCs w:val="24"/>
        </w:rPr>
        <w:t>k</w:t>
      </w:r>
      <w:r w:rsidRPr="008E502E">
        <w:rPr>
          <w:rFonts w:ascii="Times New Roman" w:hAnsi="Times New Roman"/>
          <w:spacing w:val="2"/>
          <w:sz w:val="24"/>
          <w:szCs w:val="24"/>
        </w:rPr>
        <w:t>n</w:t>
      </w:r>
      <w:r w:rsidRPr="008E502E">
        <w:rPr>
          <w:rFonts w:ascii="Times New Roman" w:hAnsi="Times New Roman"/>
          <w:sz w:val="24"/>
          <w:szCs w:val="24"/>
        </w:rPr>
        <w:t>owl</w:t>
      </w:r>
      <w:r w:rsidRPr="008E502E">
        <w:rPr>
          <w:rFonts w:ascii="Times New Roman" w:hAnsi="Times New Roman"/>
          <w:spacing w:val="-1"/>
          <w:sz w:val="24"/>
          <w:szCs w:val="24"/>
        </w:rPr>
        <w:t>e</w:t>
      </w:r>
      <w:r w:rsidRPr="008E502E">
        <w:rPr>
          <w:rFonts w:ascii="Times New Roman" w:hAnsi="Times New Roman"/>
          <w:sz w:val="24"/>
          <w:szCs w:val="24"/>
        </w:rPr>
        <w:t>dg</w:t>
      </w:r>
      <w:r w:rsidRPr="008E502E">
        <w:rPr>
          <w:rFonts w:ascii="Times New Roman" w:hAnsi="Times New Roman"/>
          <w:spacing w:val="-1"/>
          <w:sz w:val="24"/>
          <w:szCs w:val="24"/>
        </w:rPr>
        <w:t>e</w:t>
      </w:r>
      <w:r w:rsidRPr="008E502E">
        <w:rPr>
          <w:rFonts w:ascii="Times New Roman" w:hAnsi="Times New Roman"/>
          <w:sz w:val="24"/>
          <w:szCs w:val="24"/>
        </w:rPr>
        <w:t>ment sh</w:t>
      </w:r>
      <w:r w:rsidRPr="008E502E">
        <w:rPr>
          <w:rFonts w:ascii="Times New Roman" w:hAnsi="Times New Roman"/>
          <w:spacing w:val="-1"/>
          <w:sz w:val="24"/>
          <w:szCs w:val="24"/>
        </w:rPr>
        <w:t>a</w:t>
      </w:r>
      <w:r w:rsidRPr="008E502E">
        <w:rPr>
          <w:rFonts w:ascii="Times New Roman" w:hAnsi="Times New Roman"/>
          <w:sz w:val="24"/>
          <w:szCs w:val="24"/>
        </w:rPr>
        <w:t xml:space="preserve">ll </w:t>
      </w:r>
      <w:r w:rsidRPr="008E502E">
        <w:rPr>
          <w:rFonts w:ascii="Times New Roman" w:hAnsi="Times New Roman"/>
          <w:spacing w:val="-1"/>
          <w:sz w:val="24"/>
          <w:szCs w:val="24"/>
        </w:rPr>
        <w:t>a</w:t>
      </w:r>
      <w:r w:rsidRPr="008E502E">
        <w:rPr>
          <w:rFonts w:ascii="Times New Roman" w:hAnsi="Times New Roman"/>
          <w:sz w:val="24"/>
          <w:szCs w:val="24"/>
        </w:rPr>
        <w:t>lw</w:t>
      </w:r>
      <w:r w:rsidRPr="008E502E">
        <w:rPr>
          <w:rFonts w:ascii="Times New Roman" w:hAnsi="Times New Roman"/>
          <w:spacing w:val="1"/>
          <w:sz w:val="24"/>
          <w:szCs w:val="24"/>
        </w:rPr>
        <w:t>a</w:t>
      </w:r>
      <w:r w:rsidRPr="008E502E">
        <w:rPr>
          <w:rFonts w:ascii="Times New Roman" w:hAnsi="Times New Roman"/>
          <w:spacing w:val="-5"/>
          <w:sz w:val="24"/>
          <w:szCs w:val="24"/>
        </w:rPr>
        <w:t>y</w:t>
      </w:r>
      <w:r w:rsidRPr="008E502E">
        <w:rPr>
          <w:rFonts w:ascii="Times New Roman" w:hAnsi="Times New Roman"/>
          <w:sz w:val="24"/>
          <w:szCs w:val="24"/>
        </w:rPr>
        <w:t>s be ma</w:t>
      </w:r>
      <w:r w:rsidRPr="008E502E">
        <w:rPr>
          <w:rFonts w:ascii="Times New Roman" w:hAnsi="Times New Roman"/>
          <w:spacing w:val="2"/>
          <w:sz w:val="24"/>
          <w:szCs w:val="24"/>
        </w:rPr>
        <w:t>d</w:t>
      </w:r>
      <w:r w:rsidRPr="008E502E">
        <w:rPr>
          <w:rFonts w:ascii="Times New Roman" w:hAnsi="Times New Roman"/>
          <w:sz w:val="24"/>
          <w:szCs w:val="24"/>
        </w:rPr>
        <w:t xml:space="preserve">e of the use of </w:t>
      </w:r>
      <w:r w:rsidRPr="008E502E">
        <w:rPr>
          <w:rFonts w:ascii="Times New Roman" w:hAnsi="Times New Roman"/>
          <w:spacing w:val="-1"/>
          <w:sz w:val="24"/>
          <w:szCs w:val="24"/>
        </w:rPr>
        <w:t>a</w:t>
      </w:r>
      <w:r w:rsidRPr="008E502E">
        <w:rPr>
          <w:rFonts w:ascii="Times New Roman" w:hAnsi="Times New Roman"/>
          <w:spacing w:val="2"/>
          <w:sz w:val="24"/>
          <w:szCs w:val="24"/>
        </w:rPr>
        <w:t>n</w:t>
      </w:r>
      <w:r w:rsidRPr="008E502E">
        <w:rPr>
          <w:rFonts w:ascii="Times New Roman" w:hAnsi="Times New Roman"/>
          <w:sz w:val="24"/>
          <w:szCs w:val="24"/>
        </w:rPr>
        <w:t>y mat</w:t>
      </w:r>
      <w:r w:rsidRPr="008E502E">
        <w:rPr>
          <w:rFonts w:ascii="Times New Roman" w:hAnsi="Times New Roman"/>
          <w:spacing w:val="1"/>
          <w:sz w:val="24"/>
          <w:szCs w:val="24"/>
        </w:rPr>
        <w:t>e</w:t>
      </w:r>
      <w:r w:rsidRPr="008E502E">
        <w:rPr>
          <w:rFonts w:ascii="Times New Roman" w:hAnsi="Times New Roman"/>
          <w:sz w:val="24"/>
          <w:szCs w:val="24"/>
        </w:rPr>
        <w:t>ri</w:t>
      </w:r>
      <w:r w:rsidRPr="008E502E">
        <w:rPr>
          <w:rFonts w:ascii="Times New Roman" w:hAnsi="Times New Roman"/>
          <w:spacing w:val="-1"/>
          <w:sz w:val="24"/>
          <w:szCs w:val="24"/>
        </w:rPr>
        <w:t>a</w:t>
      </w:r>
      <w:r w:rsidRPr="008E502E">
        <w:rPr>
          <w:rFonts w:ascii="Times New Roman" w:hAnsi="Times New Roman"/>
          <w:sz w:val="24"/>
          <w:szCs w:val="24"/>
        </w:rPr>
        <w:t xml:space="preserve">l </w:t>
      </w:r>
      <w:r w:rsidRPr="008E502E">
        <w:rPr>
          <w:rFonts w:ascii="Times New Roman" w:hAnsi="Times New Roman"/>
          <w:spacing w:val="-1"/>
          <w:sz w:val="24"/>
          <w:szCs w:val="24"/>
        </w:rPr>
        <w:t>c</w:t>
      </w:r>
      <w:r w:rsidRPr="008E502E">
        <w:rPr>
          <w:rFonts w:ascii="Times New Roman" w:hAnsi="Times New Roman"/>
          <w:sz w:val="24"/>
          <w:szCs w:val="24"/>
        </w:rPr>
        <w:t>ontain</w:t>
      </w:r>
      <w:r w:rsidRPr="008E502E">
        <w:rPr>
          <w:rFonts w:ascii="Times New Roman" w:hAnsi="Times New Roman"/>
          <w:spacing w:val="-1"/>
          <w:sz w:val="24"/>
          <w:szCs w:val="24"/>
        </w:rPr>
        <w:t>e</w:t>
      </w:r>
      <w:r w:rsidRPr="008E502E">
        <w:rPr>
          <w:rFonts w:ascii="Times New Roman" w:hAnsi="Times New Roman"/>
          <w:sz w:val="24"/>
          <w:szCs w:val="24"/>
        </w:rPr>
        <w:t>d in, or d</w:t>
      </w:r>
      <w:r w:rsidRPr="008E502E">
        <w:rPr>
          <w:rFonts w:ascii="Times New Roman" w:hAnsi="Times New Roman"/>
          <w:spacing w:val="1"/>
          <w:sz w:val="24"/>
          <w:szCs w:val="24"/>
        </w:rPr>
        <w:t>e</w:t>
      </w:r>
      <w:r w:rsidRPr="008E502E">
        <w:rPr>
          <w:rFonts w:ascii="Times New Roman" w:hAnsi="Times New Roman"/>
          <w:sz w:val="24"/>
          <w:szCs w:val="24"/>
        </w:rPr>
        <w:t>riv</w:t>
      </w:r>
      <w:r w:rsidRPr="008E502E">
        <w:rPr>
          <w:rFonts w:ascii="Times New Roman" w:hAnsi="Times New Roman"/>
          <w:spacing w:val="-1"/>
          <w:sz w:val="24"/>
          <w:szCs w:val="24"/>
        </w:rPr>
        <w:t>e</w:t>
      </w:r>
      <w:r w:rsidRPr="008E502E">
        <w:rPr>
          <w:rFonts w:ascii="Times New Roman" w:hAnsi="Times New Roman"/>
          <w:sz w:val="24"/>
          <w:szCs w:val="24"/>
        </w:rPr>
        <w:t xml:space="preserve">d </w:t>
      </w:r>
      <w:r w:rsidRPr="008E502E">
        <w:rPr>
          <w:rFonts w:ascii="Times New Roman" w:hAnsi="Times New Roman"/>
          <w:spacing w:val="1"/>
          <w:sz w:val="24"/>
          <w:szCs w:val="24"/>
        </w:rPr>
        <w:t>f</w:t>
      </w:r>
      <w:r w:rsidRPr="008E502E">
        <w:rPr>
          <w:rFonts w:ascii="Times New Roman" w:hAnsi="Times New Roman"/>
          <w:sz w:val="24"/>
          <w:szCs w:val="24"/>
        </w:rPr>
        <w:t>rom, this thesis.</w:t>
      </w:r>
    </w:p>
    <w:p w:rsidR="00D90AAA" w:rsidRPr="008E502E" w:rsidRDefault="00D90AAA" w:rsidP="00D90AAA">
      <w:pPr>
        <w:spacing w:after="0" w:line="360" w:lineRule="auto"/>
        <w:ind w:left="100" w:right="61"/>
        <w:rPr>
          <w:rFonts w:ascii="Times New Roman" w:hAnsi="Times New Roman"/>
          <w:sz w:val="24"/>
          <w:szCs w:val="24"/>
        </w:rPr>
      </w:pPr>
    </w:p>
    <w:p w:rsidR="00D90AAA" w:rsidRDefault="00D90AAA" w:rsidP="00D90AAA">
      <w:pPr>
        <w:spacing w:after="0" w:line="360" w:lineRule="auto"/>
        <w:ind w:left="100" w:right="61"/>
        <w:rPr>
          <w:rFonts w:ascii="Times New Roman" w:hAnsi="Times New Roman"/>
          <w:sz w:val="24"/>
          <w:szCs w:val="24"/>
        </w:rPr>
      </w:pPr>
      <w:r>
        <w:rPr>
          <w:rFonts w:ascii="Times New Roman" w:hAnsi="Times New Roman"/>
          <w:sz w:val="24"/>
          <w:szCs w:val="24"/>
        </w:rPr>
        <w:t>© Bashir khamis Sai’d, 2020</w:t>
      </w:r>
      <w:r w:rsidRPr="008E502E">
        <w:rPr>
          <w:rFonts w:ascii="Times New Roman" w:hAnsi="Times New Roman"/>
          <w:sz w:val="24"/>
          <w:szCs w:val="24"/>
        </w:rPr>
        <w:t xml:space="preserve">. </w:t>
      </w:r>
      <w:r w:rsidRPr="008E502E">
        <w:rPr>
          <w:rFonts w:ascii="Times New Roman" w:hAnsi="Times New Roman"/>
          <w:spacing w:val="2"/>
          <w:sz w:val="24"/>
          <w:szCs w:val="24"/>
        </w:rPr>
        <w:t>A</w:t>
      </w:r>
      <w:r w:rsidRPr="008E502E">
        <w:rPr>
          <w:rFonts w:ascii="Times New Roman" w:hAnsi="Times New Roman"/>
          <w:sz w:val="24"/>
          <w:szCs w:val="24"/>
        </w:rPr>
        <w:t>ll</w:t>
      </w:r>
      <w:r w:rsidRPr="008E502E">
        <w:rPr>
          <w:rFonts w:ascii="Times New Roman" w:hAnsi="Times New Roman"/>
          <w:spacing w:val="1"/>
          <w:sz w:val="24"/>
          <w:szCs w:val="24"/>
        </w:rPr>
        <w:t xml:space="preserve"> </w:t>
      </w:r>
      <w:r w:rsidRPr="008E502E">
        <w:rPr>
          <w:rFonts w:ascii="Times New Roman" w:hAnsi="Times New Roman"/>
          <w:sz w:val="24"/>
          <w:szCs w:val="24"/>
        </w:rPr>
        <w:t>ri</w:t>
      </w:r>
      <w:r w:rsidRPr="008E502E">
        <w:rPr>
          <w:rFonts w:ascii="Times New Roman" w:hAnsi="Times New Roman"/>
          <w:spacing w:val="-3"/>
          <w:sz w:val="24"/>
          <w:szCs w:val="24"/>
        </w:rPr>
        <w:t>g</w:t>
      </w:r>
      <w:r w:rsidRPr="008E502E">
        <w:rPr>
          <w:rFonts w:ascii="Times New Roman" w:hAnsi="Times New Roman"/>
          <w:sz w:val="24"/>
          <w:szCs w:val="24"/>
        </w:rPr>
        <w:t>hts r</w:t>
      </w:r>
      <w:r w:rsidRPr="008E502E">
        <w:rPr>
          <w:rFonts w:ascii="Times New Roman" w:hAnsi="Times New Roman"/>
          <w:spacing w:val="-1"/>
          <w:sz w:val="24"/>
          <w:szCs w:val="24"/>
        </w:rPr>
        <w:t>e</w:t>
      </w:r>
      <w:r w:rsidRPr="008E502E">
        <w:rPr>
          <w:rFonts w:ascii="Times New Roman" w:hAnsi="Times New Roman"/>
          <w:sz w:val="24"/>
          <w:szCs w:val="24"/>
        </w:rPr>
        <w:t>s</w:t>
      </w:r>
      <w:r w:rsidRPr="008E502E">
        <w:rPr>
          <w:rFonts w:ascii="Times New Roman" w:hAnsi="Times New Roman"/>
          <w:spacing w:val="1"/>
          <w:sz w:val="24"/>
          <w:szCs w:val="24"/>
        </w:rPr>
        <w:t>e</w:t>
      </w:r>
      <w:r w:rsidRPr="008E502E">
        <w:rPr>
          <w:rFonts w:ascii="Times New Roman" w:hAnsi="Times New Roman"/>
          <w:sz w:val="24"/>
          <w:szCs w:val="24"/>
        </w:rPr>
        <w:t>rv</w:t>
      </w:r>
      <w:r w:rsidRPr="008E502E">
        <w:rPr>
          <w:rFonts w:ascii="Times New Roman" w:hAnsi="Times New Roman"/>
          <w:spacing w:val="-2"/>
          <w:sz w:val="24"/>
          <w:szCs w:val="24"/>
        </w:rPr>
        <w:t>e</w:t>
      </w:r>
      <w:r w:rsidRPr="008E502E">
        <w:rPr>
          <w:rFonts w:ascii="Times New Roman" w:hAnsi="Times New Roman"/>
          <w:sz w:val="24"/>
          <w:szCs w:val="24"/>
        </w:rPr>
        <w:t>d</w:t>
      </w:r>
    </w:p>
    <w:p w:rsidR="00D90AAA" w:rsidRDefault="00D90AAA" w:rsidP="00D90AAA">
      <w:pPr>
        <w:rPr>
          <w:rFonts w:ascii="Times New Roman" w:hAnsi="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9C02F1">
      <w:pP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Pr="00D90AAA" w:rsidRDefault="00D90AAA" w:rsidP="00D90AAA">
      <w:pPr>
        <w:jc w:val="center"/>
        <w:rPr>
          <w:rFonts w:ascii="Times New Roman" w:hAnsi="Times New Roman" w:cs="Times New Roman"/>
          <w:b/>
          <w:sz w:val="24"/>
          <w:szCs w:val="24"/>
        </w:rPr>
      </w:pPr>
      <w:r w:rsidRPr="00D90AAA">
        <w:rPr>
          <w:rFonts w:ascii="Times New Roman" w:hAnsi="Times New Roman" w:cs="Times New Roman"/>
          <w:b/>
          <w:sz w:val="24"/>
          <w:szCs w:val="24"/>
        </w:rPr>
        <w:t>Declaration</w:t>
      </w:r>
    </w:p>
    <w:p w:rsidR="00D90AAA" w:rsidRPr="00D90AAA" w:rsidRDefault="00D90AAA" w:rsidP="00D90AAA">
      <w:pPr>
        <w:spacing w:line="360" w:lineRule="auto"/>
        <w:rPr>
          <w:rFonts w:ascii="Times New Roman" w:hAnsi="Times New Roman" w:cs="Times New Roman"/>
          <w:b/>
          <w:sz w:val="24"/>
          <w:szCs w:val="24"/>
        </w:rPr>
      </w:pPr>
    </w:p>
    <w:p w:rsidR="00D90AAA" w:rsidRPr="00D90AAA" w:rsidRDefault="00D90AAA" w:rsidP="00D90AAA">
      <w:pPr>
        <w:spacing w:line="360" w:lineRule="auto"/>
        <w:rPr>
          <w:rFonts w:ascii="Times New Roman" w:hAnsi="Times New Roman" w:cs="Times New Roman"/>
          <w:sz w:val="24"/>
          <w:szCs w:val="24"/>
        </w:rPr>
      </w:pPr>
      <w:r w:rsidRPr="00D90AAA">
        <w:rPr>
          <w:rFonts w:ascii="Times New Roman" w:hAnsi="Times New Roman" w:cs="Times New Roman"/>
          <w:sz w:val="24"/>
          <w:szCs w:val="24"/>
        </w:rPr>
        <w:t>I hereby declare that this thesis is my own work and effort and that it has not been submitted anywhere for any award. Where other sources of information have been used, they have been duly acknowledged.</w:t>
      </w:r>
    </w:p>
    <w:p w:rsidR="00D90AAA" w:rsidRPr="00D90AAA" w:rsidRDefault="00D90AAA" w:rsidP="00D90AAA">
      <w:pPr>
        <w:spacing w:line="360" w:lineRule="auto"/>
        <w:rPr>
          <w:rFonts w:ascii="Times New Roman" w:hAnsi="Times New Roman" w:cs="Times New Roman"/>
          <w:sz w:val="24"/>
          <w:szCs w:val="24"/>
        </w:rPr>
      </w:pPr>
    </w:p>
    <w:p w:rsidR="00D90AAA" w:rsidRPr="00D90AAA" w:rsidRDefault="00D90AAA" w:rsidP="00D90AAA">
      <w:pPr>
        <w:spacing w:line="360" w:lineRule="auto"/>
        <w:rPr>
          <w:rFonts w:ascii="Times New Roman" w:hAnsi="Times New Roman" w:cs="Times New Roman"/>
          <w:sz w:val="24"/>
          <w:szCs w:val="24"/>
        </w:rPr>
      </w:pPr>
      <w:r w:rsidRPr="00D90AAA">
        <w:rPr>
          <w:rFonts w:ascii="Times New Roman" w:hAnsi="Times New Roman" w:cs="Times New Roman"/>
          <w:sz w:val="24"/>
          <w:szCs w:val="24"/>
        </w:rPr>
        <w:t>Name</w:t>
      </w:r>
      <w:r w:rsidRPr="00D90AAA">
        <w:rPr>
          <w:rFonts w:ascii="Times New Roman" w:hAnsi="Times New Roman" w:cs="Times New Roman"/>
          <w:sz w:val="24"/>
          <w:szCs w:val="24"/>
        </w:rPr>
        <w:tab/>
      </w:r>
      <w:r w:rsidRPr="00D90AAA">
        <w:rPr>
          <w:rFonts w:ascii="Times New Roman" w:hAnsi="Times New Roman" w:cs="Times New Roman"/>
          <w:sz w:val="24"/>
          <w:szCs w:val="24"/>
        </w:rPr>
        <w:tab/>
      </w:r>
      <w:r w:rsidRPr="00D90AAA">
        <w:rPr>
          <w:rFonts w:ascii="Times New Roman" w:hAnsi="Times New Roman" w:cs="Times New Roman"/>
          <w:sz w:val="24"/>
          <w:szCs w:val="24"/>
        </w:rPr>
        <w:tab/>
        <w:t>:</w:t>
      </w:r>
      <w:r>
        <w:rPr>
          <w:rFonts w:ascii="Times New Roman" w:hAnsi="Times New Roman" w:cs="Times New Roman"/>
          <w:sz w:val="24"/>
          <w:szCs w:val="24"/>
        </w:rPr>
        <w:t xml:space="preserve"> BASHIR KHAMIS SA’ID</w:t>
      </w:r>
    </w:p>
    <w:p w:rsidR="00D90AAA" w:rsidRPr="00D90AAA" w:rsidRDefault="00D90AAA" w:rsidP="00D90AAA">
      <w:pPr>
        <w:spacing w:line="360" w:lineRule="auto"/>
        <w:rPr>
          <w:rFonts w:ascii="Times New Roman" w:hAnsi="Times New Roman" w:cs="Times New Roman"/>
          <w:sz w:val="24"/>
          <w:szCs w:val="24"/>
        </w:rPr>
      </w:pPr>
      <w:r w:rsidRPr="00D90AAA">
        <w:rPr>
          <w:rFonts w:ascii="Times New Roman" w:hAnsi="Times New Roman" w:cs="Times New Roman"/>
          <w:sz w:val="24"/>
          <w:szCs w:val="24"/>
        </w:rPr>
        <w:t>Student ID</w:t>
      </w:r>
      <w:r w:rsidRPr="00D90AAA">
        <w:rPr>
          <w:rFonts w:ascii="Times New Roman" w:hAnsi="Times New Roman" w:cs="Times New Roman"/>
          <w:sz w:val="24"/>
          <w:szCs w:val="24"/>
        </w:rPr>
        <w:tab/>
      </w:r>
      <w:r w:rsidRPr="00D90AAA">
        <w:rPr>
          <w:rFonts w:ascii="Times New Roman" w:hAnsi="Times New Roman" w:cs="Times New Roman"/>
          <w:sz w:val="24"/>
          <w:szCs w:val="24"/>
        </w:rPr>
        <w:tab/>
        <w:t>:</w:t>
      </w:r>
      <w:r>
        <w:rPr>
          <w:rFonts w:ascii="Times New Roman" w:hAnsi="Times New Roman" w:cs="Times New Roman"/>
          <w:sz w:val="24"/>
          <w:szCs w:val="24"/>
        </w:rPr>
        <w:t xml:space="preserve"> I19017958</w:t>
      </w:r>
    </w:p>
    <w:p w:rsidR="00D90AAA" w:rsidRPr="00D90AAA" w:rsidRDefault="00D90AAA" w:rsidP="00D90AAA">
      <w:pPr>
        <w:spacing w:line="360" w:lineRule="auto"/>
        <w:rPr>
          <w:rFonts w:ascii="Times New Roman" w:hAnsi="Times New Roman" w:cs="Times New Roman"/>
          <w:sz w:val="24"/>
          <w:szCs w:val="24"/>
        </w:rPr>
      </w:pPr>
      <w:r w:rsidRPr="00D90AAA">
        <w:rPr>
          <w:rFonts w:ascii="Times New Roman" w:hAnsi="Times New Roman" w:cs="Times New Roman"/>
          <w:sz w:val="24"/>
          <w:szCs w:val="24"/>
        </w:rPr>
        <w:t>Signature</w:t>
      </w:r>
      <w:r w:rsidRPr="00D90AAA">
        <w:rPr>
          <w:rFonts w:ascii="Times New Roman" w:hAnsi="Times New Roman" w:cs="Times New Roman"/>
          <w:sz w:val="24"/>
          <w:szCs w:val="24"/>
        </w:rPr>
        <w:tab/>
      </w:r>
      <w:r w:rsidRPr="00D90AAA">
        <w:rPr>
          <w:rFonts w:ascii="Times New Roman" w:hAnsi="Times New Roman" w:cs="Times New Roman"/>
          <w:sz w:val="24"/>
          <w:szCs w:val="24"/>
        </w:rPr>
        <w:tab/>
        <w:t>:</w:t>
      </w:r>
      <w:r>
        <w:rPr>
          <w:rFonts w:ascii="Times New Roman" w:hAnsi="Times New Roman" w:cs="Times New Roman"/>
          <w:sz w:val="24"/>
          <w:szCs w:val="24"/>
        </w:rPr>
        <w:t xml:space="preserve"> BKS</w:t>
      </w:r>
    </w:p>
    <w:p w:rsidR="00D90AAA" w:rsidRPr="00D90AAA" w:rsidRDefault="00D90AAA" w:rsidP="00D90AAA">
      <w:pPr>
        <w:spacing w:line="360" w:lineRule="auto"/>
        <w:rPr>
          <w:rFonts w:ascii="Times New Roman" w:hAnsi="Times New Roman" w:cs="Times New Roman"/>
          <w:sz w:val="24"/>
          <w:szCs w:val="24"/>
        </w:rPr>
      </w:pPr>
      <w:r w:rsidRPr="00D90AAA">
        <w:rPr>
          <w:rFonts w:ascii="Times New Roman" w:hAnsi="Times New Roman" w:cs="Times New Roman"/>
          <w:sz w:val="24"/>
          <w:szCs w:val="24"/>
        </w:rPr>
        <w:t>Date</w:t>
      </w:r>
      <w:r w:rsidRPr="00D90AAA">
        <w:rPr>
          <w:rFonts w:ascii="Times New Roman" w:hAnsi="Times New Roman" w:cs="Times New Roman"/>
          <w:sz w:val="24"/>
          <w:szCs w:val="24"/>
        </w:rPr>
        <w:tab/>
      </w:r>
      <w:r w:rsidRPr="00D90AAA">
        <w:rPr>
          <w:rFonts w:ascii="Times New Roman" w:hAnsi="Times New Roman" w:cs="Times New Roman"/>
          <w:sz w:val="24"/>
          <w:szCs w:val="24"/>
        </w:rPr>
        <w:tab/>
      </w:r>
      <w:r w:rsidRPr="00D90AAA">
        <w:rPr>
          <w:rFonts w:ascii="Times New Roman" w:hAnsi="Times New Roman" w:cs="Times New Roman"/>
          <w:sz w:val="24"/>
          <w:szCs w:val="24"/>
        </w:rPr>
        <w:tab/>
        <w:t>:</w:t>
      </w:r>
      <w:r>
        <w:rPr>
          <w:rFonts w:ascii="Times New Roman" w:hAnsi="Times New Roman" w:cs="Times New Roman"/>
          <w:sz w:val="24"/>
          <w:szCs w:val="24"/>
        </w:rPr>
        <w:t xml:space="preserve"> 18/12/2020</w:t>
      </w:r>
    </w:p>
    <w:p w:rsidR="00D90AAA" w:rsidRPr="00D90AAA" w:rsidRDefault="00D90AAA" w:rsidP="00D90AAA">
      <w:pPr>
        <w:jc w:val="both"/>
        <w:rPr>
          <w:rFonts w:ascii="Times New Roman" w:hAnsi="Times New Roman" w:cs="Times New Roman"/>
          <w:b/>
          <w:sz w:val="24"/>
          <w:szCs w:val="24"/>
        </w:rPr>
      </w:pPr>
    </w:p>
    <w:p w:rsidR="00D90AAA" w:rsidRPr="00D90AAA" w:rsidRDefault="00D90AAA" w:rsidP="00D90AAA">
      <w:pPr>
        <w:jc w:val="center"/>
        <w:rPr>
          <w:rFonts w:ascii="Times New Roman" w:hAnsi="Times New Roman" w:cs="Times New Roman"/>
          <w:b/>
          <w:sz w:val="24"/>
          <w:szCs w:val="24"/>
        </w:rPr>
      </w:pPr>
    </w:p>
    <w:p w:rsidR="00D90AAA" w:rsidRDefault="00D90AAA" w:rsidP="00D90AAA">
      <w:pPr>
        <w:jc w:val="center"/>
        <w:rPr>
          <w:b/>
        </w:rPr>
      </w:pPr>
    </w:p>
    <w:p w:rsidR="00D90AAA" w:rsidRDefault="00D90AAA" w:rsidP="00D90AAA">
      <w:pPr>
        <w:jc w:val="center"/>
        <w:rPr>
          <w:b/>
        </w:rPr>
      </w:pPr>
    </w:p>
    <w:p w:rsidR="00D90AAA" w:rsidRDefault="00D90AAA" w:rsidP="00D90AAA">
      <w:pPr>
        <w:jc w:val="center"/>
        <w:rPr>
          <w:b/>
        </w:rPr>
      </w:pPr>
    </w:p>
    <w:p w:rsidR="00D90AAA" w:rsidRDefault="00D90AAA" w:rsidP="00D90AAA">
      <w:pPr>
        <w:jc w:val="center"/>
        <w:rPr>
          <w:b/>
        </w:rPr>
      </w:pPr>
    </w:p>
    <w:p w:rsidR="00D90AAA" w:rsidRDefault="00D90AAA" w:rsidP="00D90AAA">
      <w:pPr>
        <w:jc w:val="center"/>
        <w:rPr>
          <w:b/>
        </w:rPr>
      </w:pPr>
    </w:p>
    <w:p w:rsidR="00D90AAA" w:rsidRDefault="00D90AAA" w:rsidP="00D90AAA">
      <w:pPr>
        <w:jc w:val="center"/>
        <w:rPr>
          <w:b/>
        </w:rPr>
      </w:pPr>
    </w:p>
    <w:p w:rsidR="00D90AAA" w:rsidRDefault="00D90AAA" w:rsidP="00D90AAA">
      <w:pPr>
        <w:jc w:val="center"/>
        <w:rPr>
          <w:b/>
        </w:rPr>
      </w:pPr>
    </w:p>
    <w:p w:rsidR="00D90AAA" w:rsidRDefault="00D90AAA" w:rsidP="00D90AAA">
      <w:pPr>
        <w:jc w:val="center"/>
        <w:rPr>
          <w:b/>
        </w:rPr>
      </w:pPr>
    </w:p>
    <w:p w:rsidR="00D90AAA" w:rsidRDefault="00D90AAA" w:rsidP="00D90AAA">
      <w:pPr>
        <w:jc w:val="center"/>
        <w:rPr>
          <w:b/>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Default="00D90AAA" w:rsidP="00824BD7">
      <w:pPr>
        <w:jc w:val="center"/>
        <w:rPr>
          <w:rFonts w:ascii="Times New Roman" w:hAnsi="Times New Roman" w:cs="Times New Roman"/>
          <w:sz w:val="24"/>
        </w:rPr>
      </w:pPr>
    </w:p>
    <w:p w:rsidR="00D90AAA" w:rsidRPr="00D90AAA" w:rsidRDefault="0034149C" w:rsidP="009C02F1">
      <w:pPr>
        <w:spacing w:line="360" w:lineRule="auto"/>
        <w:rPr>
          <w:rFonts w:ascii="Times New Roman" w:hAnsi="Times New Roman" w:cs="Times New Roman"/>
          <w:b/>
          <w:sz w:val="24"/>
          <w:szCs w:val="24"/>
        </w:rPr>
      </w:pPr>
      <w:r>
        <w:rPr>
          <w:rFonts w:ascii="Times New Roman" w:hAnsi="Times New Roman" w:cs="Times New Roman"/>
          <w:b/>
          <w:noProof/>
          <w:sz w:val="24"/>
          <w:szCs w:val="24"/>
          <w:lang w:eastAsia="en-MY"/>
        </w:rPr>
        <w:lastRenderedPageBreak/>
        <w:drawing>
          <wp:inline distT="0" distB="0" distL="0" distR="0">
            <wp:extent cx="57150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5715000" cy="723900"/>
                    </a:xfrm>
                    <a:prstGeom prst="rect">
                      <a:avLst/>
                    </a:prstGeom>
                  </pic:spPr>
                </pic:pic>
              </a:graphicData>
            </a:graphic>
          </wp:inline>
        </w:drawing>
      </w:r>
    </w:p>
    <w:p w:rsidR="0034149C" w:rsidRDefault="0034149C" w:rsidP="00D90AAA">
      <w:pPr>
        <w:spacing w:line="360" w:lineRule="auto"/>
        <w:jc w:val="center"/>
        <w:rPr>
          <w:rFonts w:ascii="Times New Roman" w:hAnsi="Times New Roman" w:cs="Times New Roman"/>
          <w:b/>
          <w:sz w:val="24"/>
          <w:szCs w:val="24"/>
        </w:rPr>
      </w:pPr>
    </w:p>
    <w:p w:rsidR="00D90AAA" w:rsidRPr="00D90AAA" w:rsidRDefault="00D90AAA" w:rsidP="0034149C">
      <w:pPr>
        <w:spacing w:line="360" w:lineRule="auto"/>
        <w:rPr>
          <w:rFonts w:ascii="Times New Roman" w:hAnsi="Times New Roman" w:cs="Times New Roman"/>
          <w:sz w:val="24"/>
          <w:szCs w:val="24"/>
        </w:rPr>
      </w:pPr>
    </w:p>
    <w:p w:rsidR="00D90AAA" w:rsidRPr="00D90AAA" w:rsidRDefault="00D90AAA" w:rsidP="00D90AAA">
      <w:pPr>
        <w:pStyle w:val="BodyText"/>
        <w:spacing w:line="360" w:lineRule="auto"/>
        <w:jc w:val="center"/>
        <w:rPr>
          <w:b/>
        </w:rPr>
      </w:pPr>
      <w:r w:rsidRPr="00D90AAA">
        <w:t>MASTER OF BUSINESS ADMINISTRATION</w:t>
      </w:r>
    </w:p>
    <w:p w:rsidR="00D90AAA" w:rsidRPr="00D90AAA" w:rsidRDefault="00D90AAA" w:rsidP="00D90AAA">
      <w:pPr>
        <w:pStyle w:val="BodyText"/>
        <w:spacing w:line="360" w:lineRule="auto"/>
        <w:jc w:val="both"/>
        <w:rPr>
          <w:b/>
        </w:rPr>
      </w:pPr>
    </w:p>
    <w:p w:rsidR="00D90AAA" w:rsidRPr="00D90AAA" w:rsidRDefault="00D90AAA" w:rsidP="00D90AAA">
      <w:pPr>
        <w:pStyle w:val="BodyText"/>
        <w:spacing w:line="360" w:lineRule="auto"/>
        <w:jc w:val="both"/>
        <w:rPr>
          <w:b/>
        </w:rPr>
      </w:pPr>
    </w:p>
    <w:p w:rsidR="00D90AAA" w:rsidRDefault="00D90AAA" w:rsidP="00D90AAA">
      <w:pPr>
        <w:spacing w:line="360" w:lineRule="auto"/>
        <w:jc w:val="center"/>
        <w:rPr>
          <w:rFonts w:ascii="Times New Roman" w:hAnsi="Times New Roman" w:cs="Times New Roman"/>
          <w:sz w:val="24"/>
        </w:rPr>
      </w:pPr>
      <w:r w:rsidRPr="00D90AAA">
        <w:rPr>
          <w:rFonts w:ascii="Times New Roman" w:hAnsi="Times New Roman" w:cs="Times New Roman"/>
          <w:sz w:val="24"/>
          <w:szCs w:val="24"/>
        </w:rPr>
        <w:t>Title&gt;</w:t>
      </w:r>
      <w:r>
        <w:t xml:space="preserve"> </w:t>
      </w:r>
      <w:r>
        <w:rPr>
          <w:rFonts w:ascii="Times New Roman" w:hAnsi="Times New Roman" w:cs="Times New Roman"/>
          <w:sz w:val="24"/>
        </w:rPr>
        <w:t xml:space="preserve">DETERMINANTS OF INVESTMENT BEHAVIOR AMONG YOUNG GENERATION  </w:t>
      </w:r>
    </w:p>
    <w:p w:rsidR="00D90AAA" w:rsidRPr="00D90AAA" w:rsidRDefault="00D90AAA" w:rsidP="00D90AAA">
      <w:pPr>
        <w:spacing w:line="360" w:lineRule="auto"/>
        <w:jc w:val="center"/>
        <w:rPr>
          <w:rFonts w:ascii="Times New Roman" w:hAnsi="Times New Roman" w:cs="Times New Roman"/>
          <w:sz w:val="24"/>
        </w:rPr>
      </w:pPr>
      <w:r>
        <w:rPr>
          <w:rFonts w:ascii="Times New Roman" w:hAnsi="Times New Roman" w:cs="Times New Roman"/>
          <w:sz w:val="24"/>
        </w:rPr>
        <w:t>(Case of Nigeria)</w:t>
      </w:r>
    </w:p>
    <w:p w:rsidR="00D90AAA" w:rsidRPr="00D90AAA" w:rsidRDefault="00D90AAA" w:rsidP="00D90AAA">
      <w:pPr>
        <w:spacing w:line="360" w:lineRule="auto"/>
        <w:jc w:val="both"/>
        <w:rPr>
          <w:rFonts w:ascii="Times New Roman" w:hAnsi="Times New Roman" w:cs="Times New Roman"/>
          <w:b/>
          <w:sz w:val="24"/>
          <w:szCs w:val="24"/>
        </w:rPr>
      </w:pPr>
    </w:p>
    <w:p w:rsidR="00D90AAA" w:rsidRPr="007A18C6" w:rsidRDefault="00D90AAA" w:rsidP="00D90AAA">
      <w:pPr>
        <w:spacing w:line="360" w:lineRule="auto"/>
        <w:jc w:val="both"/>
        <w:rPr>
          <w:rFonts w:ascii="Times New Roman" w:hAnsi="Times New Roman" w:cs="Times New Roman"/>
          <w:b/>
          <w:bCs/>
          <w:sz w:val="24"/>
          <w:szCs w:val="24"/>
        </w:rPr>
      </w:pPr>
      <w:r w:rsidRPr="007A18C6">
        <w:rPr>
          <w:rFonts w:ascii="Times New Roman" w:hAnsi="Times New Roman" w:cs="Times New Roman"/>
          <w:b/>
          <w:sz w:val="24"/>
          <w:szCs w:val="24"/>
        </w:rPr>
        <w:t>Author: BASHIR KHAMIS SA’ID</w:t>
      </w:r>
      <w:r w:rsidRPr="007A18C6">
        <w:rPr>
          <w:rFonts w:ascii="Times New Roman" w:hAnsi="Times New Roman" w:cs="Times New Roman"/>
          <w:b/>
          <w:sz w:val="24"/>
          <w:szCs w:val="24"/>
        </w:rPr>
        <w:tab/>
      </w:r>
      <w:r w:rsidRPr="007A18C6">
        <w:rPr>
          <w:rFonts w:ascii="Times New Roman" w:hAnsi="Times New Roman" w:cs="Times New Roman"/>
          <w:b/>
          <w:sz w:val="24"/>
          <w:szCs w:val="24"/>
        </w:rPr>
        <w:tab/>
      </w:r>
    </w:p>
    <w:p w:rsidR="00D90AAA" w:rsidRPr="007A18C6" w:rsidRDefault="00D90AAA" w:rsidP="00D90AAA">
      <w:pPr>
        <w:spacing w:line="360" w:lineRule="auto"/>
        <w:jc w:val="both"/>
        <w:rPr>
          <w:rFonts w:ascii="Times New Roman" w:hAnsi="Times New Roman" w:cs="Times New Roman"/>
          <w:b/>
          <w:bCs/>
          <w:sz w:val="24"/>
          <w:szCs w:val="24"/>
        </w:rPr>
      </w:pPr>
      <w:r w:rsidRPr="007A18C6">
        <w:rPr>
          <w:rFonts w:ascii="Times New Roman" w:hAnsi="Times New Roman" w:cs="Times New Roman"/>
          <w:b/>
          <w:sz w:val="24"/>
          <w:szCs w:val="24"/>
        </w:rPr>
        <w:t>Student No: I19017958</w:t>
      </w:r>
      <w:r w:rsidRPr="007A18C6">
        <w:rPr>
          <w:rFonts w:ascii="Times New Roman" w:hAnsi="Times New Roman" w:cs="Times New Roman"/>
          <w:b/>
          <w:sz w:val="24"/>
          <w:szCs w:val="24"/>
        </w:rPr>
        <w:tab/>
      </w:r>
      <w:r w:rsidRPr="007A18C6">
        <w:rPr>
          <w:rFonts w:ascii="Times New Roman" w:hAnsi="Times New Roman" w:cs="Times New Roman"/>
          <w:b/>
          <w:sz w:val="24"/>
          <w:szCs w:val="24"/>
        </w:rPr>
        <w:tab/>
      </w:r>
    </w:p>
    <w:p w:rsidR="00D90AAA" w:rsidRPr="007A18C6" w:rsidRDefault="00D90AAA" w:rsidP="00D90AAA">
      <w:pPr>
        <w:spacing w:line="360" w:lineRule="auto"/>
        <w:rPr>
          <w:rFonts w:ascii="Times New Roman" w:hAnsi="Times New Roman" w:cs="Times New Roman"/>
          <w:b/>
          <w:sz w:val="24"/>
        </w:rPr>
      </w:pPr>
      <w:r w:rsidRPr="007A18C6">
        <w:rPr>
          <w:rFonts w:ascii="Times New Roman" w:hAnsi="Times New Roman" w:cs="Times New Roman"/>
          <w:b/>
          <w:sz w:val="24"/>
          <w:szCs w:val="24"/>
        </w:rPr>
        <w:t xml:space="preserve">Supervisor: </w:t>
      </w:r>
      <w:r w:rsidRPr="007A18C6">
        <w:rPr>
          <w:rFonts w:ascii="Times New Roman" w:hAnsi="Times New Roman" w:cs="Times New Roman"/>
          <w:b/>
          <w:sz w:val="24"/>
        </w:rPr>
        <w:t>Dr.REBECCA YEW</w:t>
      </w:r>
      <w:r w:rsidRPr="007A18C6">
        <w:rPr>
          <w:rFonts w:ascii="Times New Roman" w:hAnsi="Times New Roman" w:cs="Times New Roman"/>
          <w:b/>
          <w:sz w:val="24"/>
          <w:szCs w:val="24"/>
        </w:rPr>
        <w:tab/>
      </w:r>
      <w:r w:rsidRPr="007A18C6">
        <w:rPr>
          <w:rFonts w:ascii="Times New Roman" w:hAnsi="Times New Roman" w:cs="Times New Roman"/>
          <w:b/>
          <w:sz w:val="24"/>
          <w:szCs w:val="24"/>
        </w:rPr>
        <w:tab/>
      </w:r>
      <w:r w:rsidRPr="007A18C6">
        <w:rPr>
          <w:rFonts w:ascii="Times New Roman" w:hAnsi="Times New Roman" w:cs="Times New Roman"/>
          <w:b/>
          <w:bCs/>
          <w:sz w:val="24"/>
          <w:szCs w:val="24"/>
        </w:rPr>
        <w:t xml:space="preserve"> </w:t>
      </w:r>
    </w:p>
    <w:p w:rsidR="00D90AAA" w:rsidRPr="007A18C6" w:rsidRDefault="00D90AAA" w:rsidP="00D90AAA">
      <w:pPr>
        <w:pStyle w:val="Heading1"/>
        <w:spacing w:line="360" w:lineRule="auto"/>
        <w:jc w:val="both"/>
        <w:rPr>
          <w:rFonts w:ascii="Times New Roman" w:hAnsi="Times New Roman" w:cs="Times New Roman"/>
          <w:b/>
          <w:color w:val="auto"/>
          <w:sz w:val="24"/>
          <w:szCs w:val="24"/>
        </w:rPr>
      </w:pPr>
      <w:bookmarkStart w:id="0" w:name="_Toc88882995"/>
      <w:bookmarkStart w:id="1" w:name="_Toc59217967"/>
      <w:r w:rsidRPr="007A18C6">
        <w:rPr>
          <w:rFonts w:ascii="Times New Roman" w:hAnsi="Times New Roman" w:cs="Times New Roman"/>
          <w:b/>
          <w:color w:val="auto"/>
          <w:sz w:val="24"/>
          <w:szCs w:val="24"/>
        </w:rPr>
        <w:t>Submission Date:</w:t>
      </w:r>
      <w:bookmarkEnd w:id="0"/>
      <w:r w:rsidRPr="007A18C6">
        <w:rPr>
          <w:rFonts w:ascii="Times New Roman" w:hAnsi="Times New Roman" w:cs="Times New Roman"/>
          <w:b/>
          <w:color w:val="auto"/>
          <w:sz w:val="24"/>
          <w:szCs w:val="24"/>
        </w:rPr>
        <w:t xml:space="preserve"> 18/12/2020</w:t>
      </w:r>
      <w:bookmarkEnd w:id="1"/>
      <w:r w:rsidRPr="007A18C6">
        <w:rPr>
          <w:rFonts w:ascii="Times New Roman" w:hAnsi="Times New Roman" w:cs="Times New Roman"/>
          <w:b/>
          <w:color w:val="auto"/>
          <w:sz w:val="24"/>
          <w:szCs w:val="24"/>
        </w:rPr>
        <w:tab/>
      </w:r>
    </w:p>
    <w:p w:rsidR="00D90AAA" w:rsidRPr="007A18C6" w:rsidRDefault="00D90AAA" w:rsidP="00D90AAA">
      <w:pPr>
        <w:spacing w:line="360" w:lineRule="auto"/>
        <w:jc w:val="both"/>
        <w:rPr>
          <w:rFonts w:ascii="Times New Roman" w:hAnsi="Times New Roman" w:cs="Times New Roman"/>
          <w:b/>
          <w:sz w:val="24"/>
          <w:szCs w:val="24"/>
        </w:rPr>
      </w:pPr>
      <w:r w:rsidRPr="007A18C6">
        <w:rPr>
          <w:rFonts w:ascii="Times New Roman" w:hAnsi="Times New Roman" w:cs="Times New Roman"/>
          <w:b/>
          <w:bCs/>
          <w:sz w:val="24"/>
          <w:szCs w:val="24"/>
        </w:rPr>
        <w:t>Ethics Number:</w:t>
      </w:r>
      <w:r w:rsidRPr="007A18C6">
        <w:rPr>
          <w:rFonts w:ascii="Times New Roman" w:hAnsi="Times New Roman" w:cs="Times New Roman"/>
          <w:b/>
          <w:sz w:val="24"/>
          <w:szCs w:val="24"/>
        </w:rPr>
        <w:t xml:space="preserve"> </w:t>
      </w:r>
      <w:r w:rsidRPr="007A18C6">
        <w:rPr>
          <w:rFonts w:ascii="Times New Roman" w:hAnsi="Times New Roman" w:cs="Times New Roman"/>
          <w:b/>
          <w:sz w:val="24"/>
          <w:szCs w:val="24"/>
        </w:rPr>
        <w:tab/>
        <w:t xml:space="preserve"> </w:t>
      </w:r>
    </w:p>
    <w:p w:rsidR="00D90AAA" w:rsidRPr="007A18C6" w:rsidRDefault="00D90AAA" w:rsidP="00D90AAA">
      <w:pPr>
        <w:spacing w:line="360" w:lineRule="auto"/>
        <w:jc w:val="both"/>
        <w:rPr>
          <w:rFonts w:ascii="Times New Roman" w:hAnsi="Times New Roman" w:cs="Times New Roman"/>
          <w:b/>
          <w:sz w:val="24"/>
          <w:szCs w:val="24"/>
        </w:rPr>
      </w:pPr>
      <w:r w:rsidRPr="007A18C6">
        <w:rPr>
          <w:rFonts w:ascii="Times New Roman" w:hAnsi="Times New Roman" w:cs="Times New Roman"/>
          <w:b/>
          <w:bCs/>
          <w:sz w:val="24"/>
          <w:szCs w:val="24"/>
        </w:rPr>
        <w:t>Final Word Count:</w:t>
      </w:r>
      <w:r w:rsidR="007A18C6" w:rsidRPr="007A18C6">
        <w:rPr>
          <w:rFonts w:ascii="Times New Roman" w:hAnsi="Times New Roman" w:cs="Times New Roman"/>
          <w:b/>
          <w:bCs/>
          <w:sz w:val="24"/>
          <w:szCs w:val="24"/>
        </w:rPr>
        <w:t xml:space="preserve"> 12,501</w:t>
      </w:r>
    </w:p>
    <w:p w:rsidR="009C02F1" w:rsidRPr="007A18C6" w:rsidRDefault="009C02F1" w:rsidP="007A18C6">
      <w:pPr>
        <w:spacing w:before="60" w:after="0" w:line="240" w:lineRule="auto"/>
        <w:ind w:right="3250"/>
        <w:rPr>
          <w:rFonts w:ascii="Times New Roman" w:hAnsi="Times New Roman"/>
          <w:spacing w:val="1"/>
          <w:sz w:val="24"/>
          <w:szCs w:val="24"/>
        </w:rPr>
      </w:pPr>
    </w:p>
    <w:p w:rsidR="00F54755" w:rsidRDefault="00F54755" w:rsidP="005A2B39">
      <w:pPr>
        <w:spacing w:line="360" w:lineRule="auto"/>
        <w:rPr>
          <w:rFonts w:ascii="Times New Roman" w:hAnsi="Times New Roman" w:cs="Times New Roman"/>
          <w:b/>
          <w:sz w:val="24"/>
        </w:rPr>
        <w:sectPr w:rsidR="00F54755">
          <w:footerReference w:type="default" r:id="rId9"/>
          <w:pgSz w:w="11906" w:h="16838"/>
          <w:pgMar w:top="1440" w:right="1440" w:bottom="1440" w:left="1440" w:header="708" w:footer="708" w:gutter="0"/>
          <w:cols w:space="708"/>
          <w:docGrid w:linePitch="360"/>
        </w:sectPr>
      </w:pPr>
    </w:p>
    <w:p w:rsidR="00CC0537" w:rsidRDefault="00CC0537" w:rsidP="001C5017">
      <w:pPr>
        <w:rPr>
          <w:rFonts w:ascii="Times New Roman" w:hAnsi="Times New Roman" w:cs="Times New Roman"/>
          <w:b/>
          <w:sz w:val="24"/>
        </w:rPr>
      </w:pPr>
    </w:p>
    <w:sdt>
      <w:sdtPr>
        <w:rPr>
          <w:rFonts w:asciiTheme="minorHAnsi" w:eastAsiaTheme="minorHAnsi" w:hAnsiTheme="minorHAnsi" w:cstheme="minorBidi"/>
          <w:color w:val="auto"/>
          <w:sz w:val="22"/>
          <w:szCs w:val="22"/>
          <w:lang w:val="en-MY"/>
        </w:rPr>
        <w:id w:val="679241601"/>
        <w:docPartObj>
          <w:docPartGallery w:val="Table of Contents"/>
          <w:docPartUnique/>
        </w:docPartObj>
      </w:sdtPr>
      <w:sdtEndPr>
        <w:rPr>
          <w:b/>
          <w:bCs/>
          <w:noProof/>
        </w:rPr>
      </w:sdtEndPr>
      <w:sdtContent>
        <w:p w:rsidR="00EC52D0" w:rsidRPr="0076146C" w:rsidRDefault="00EC52D0" w:rsidP="001B74B3">
          <w:pPr>
            <w:pStyle w:val="TOCHeading"/>
            <w:jc w:val="center"/>
            <w:rPr>
              <w:rFonts w:ascii="Times New Roman" w:hAnsi="Times New Roman" w:cs="Times New Roman"/>
              <w:b/>
              <w:color w:val="auto"/>
            </w:rPr>
          </w:pPr>
          <w:r w:rsidRPr="0076146C">
            <w:rPr>
              <w:rFonts w:ascii="Times New Roman" w:hAnsi="Times New Roman" w:cs="Times New Roman"/>
              <w:b/>
              <w:color w:val="auto"/>
            </w:rPr>
            <w:t>Table of Contents</w:t>
          </w:r>
        </w:p>
        <w:p w:rsidR="0034149C" w:rsidRDefault="00EC52D0">
          <w:pPr>
            <w:pStyle w:val="TOC1"/>
            <w:tabs>
              <w:tab w:val="right" w:leader="dot" w:pos="9016"/>
            </w:tabs>
            <w:rPr>
              <w:rFonts w:eastAsiaTheme="minorEastAsia"/>
              <w:noProof/>
              <w:lang w:eastAsia="en-MY"/>
            </w:rPr>
          </w:pPr>
          <w:r>
            <w:fldChar w:fldCharType="begin"/>
          </w:r>
          <w:r>
            <w:instrText xml:space="preserve"> TOC \o "1-3" \h \z \u </w:instrText>
          </w:r>
          <w:r>
            <w:fldChar w:fldCharType="separate"/>
          </w:r>
        </w:p>
        <w:p w:rsidR="0034149C" w:rsidRDefault="000469BE">
          <w:pPr>
            <w:pStyle w:val="TOC1"/>
            <w:tabs>
              <w:tab w:val="right" w:leader="dot" w:pos="9016"/>
            </w:tabs>
            <w:rPr>
              <w:rFonts w:eastAsiaTheme="minorEastAsia"/>
              <w:noProof/>
              <w:lang w:eastAsia="en-MY"/>
            </w:rPr>
          </w:pPr>
          <w:hyperlink w:anchor="_Toc59217968" w:history="1">
            <w:r w:rsidR="0034149C" w:rsidRPr="004F27FD">
              <w:rPr>
                <w:rStyle w:val="Hyperlink"/>
                <w:rFonts w:ascii="Times New Roman" w:hAnsi="Times New Roman" w:cs="Times New Roman"/>
                <w:b/>
                <w:noProof/>
              </w:rPr>
              <w:t>1.0 INTRODUCTION</w:t>
            </w:r>
            <w:r w:rsidR="0034149C">
              <w:rPr>
                <w:noProof/>
                <w:webHidden/>
              </w:rPr>
              <w:tab/>
            </w:r>
            <w:r w:rsidR="0034149C">
              <w:rPr>
                <w:noProof/>
                <w:webHidden/>
              </w:rPr>
              <w:fldChar w:fldCharType="begin"/>
            </w:r>
            <w:r w:rsidR="0034149C">
              <w:rPr>
                <w:noProof/>
                <w:webHidden/>
              </w:rPr>
              <w:instrText xml:space="preserve"> PAGEREF _Toc59217968 \h </w:instrText>
            </w:r>
            <w:r w:rsidR="0034149C">
              <w:rPr>
                <w:noProof/>
                <w:webHidden/>
              </w:rPr>
            </w:r>
            <w:r w:rsidR="0034149C">
              <w:rPr>
                <w:noProof/>
                <w:webHidden/>
              </w:rPr>
              <w:fldChar w:fldCharType="separate"/>
            </w:r>
            <w:r w:rsidR="0034149C">
              <w:rPr>
                <w:noProof/>
                <w:webHidden/>
              </w:rPr>
              <w:t>1</w:t>
            </w:r>
            <w:r w:rsidR="0034149C">
              <w:rPr>
                <w:noProof/>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69" w:history="1">
            <w:r w:rsidR="0034149C" w:rsidRPr="004F27FD">
              <w:rPr>
                <w:rStyle w:val="Hyperlink"/>
              </w:rPr>
              <w:t>1.1 Study background</w:t>
            </w:r>
            <w:r w:rsidR="0034149C">
              <w:rPr>
                <w:webHidden/>
              </w:rPr>
              <w:tab/>
            </w:r>
            <w:r w:rsidR="0034149C">
              <w:rPr>
                <w:webHidden/>
              </w:rPr>
              <w:fldChar w:fldCharType="begin"/>
            </w:r>
            <w:r w:rsidR="0034149C">
              <w:rPr>
                <w:webHidden/>
              </w:rPr>
              <w:instrText xml:space="preserve"> PAGEREF _Toc59217969 \h </w:instrText>
            </w:r>
            <w:r w:rsidR="0034149C">
              <w:rPr>
                <w:webHidden/>
              </w:rPr>
            </w:r>
            <w:r w:rsidR="0034149C">
              <w:rPr>
                <w:webHidden/>
              </w:rPr>
              <w:fldChar w:fldCharType="separate"/>
            </w:r>
            <w:r w:rsidR="0034149C">
              <w:rPr>
                <w:webHidden/>
              </w:rPr>
              <w:t>3</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70" w:history="1">
            <w:r w:rsidR="0034149C" w:rsidRPr="004F27FD">
              <w:rPr>
                <w:rStyle w:val="Hyperlink"/>
              </w:rPr>
              <w:t>1.2 Problem statement</w:t>
            </w:r>
            <w:r w:rsidR="0034149C">
              <w:rPr>
                <w:webHidden/>
              </w:rPr>
              <w:tab/>
            </w:r>
            <w:r w:rsidR="0034149C">
              <w:rPr>
                <w:webHidden/>
              </w:rPr>
              <w:fldChar w:fldCharType="begin"/>
            </w:r>
            <w:r w:rsidR="0034149C">
              <w:rPr>
                <w:webHidden/>
              </w:rPr>
              <w:instrText xml:space="preserve"> PAGEREF _Toc59217970 \h </w:instrText>
            </w:r>
            <w:r w:rsidR="0034149C">
              <w:rPr>
                <w:webHidden/>
              </w:rPr>
            </w:r>
            <w:r w:rsidR="0034149C">
              <w:rPr>
                <w:webHidden/>
              </w:rPr>
              <w:fldChar w:fldCharType="separate"/>
            </w:r>
            <w:r w:rsidR="0034149C">
              <w:rPr>
                <w:webHidden/>
              </w:rPr>
              <w:t>4</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71" w:history="1">
            <w:r w:rsidR="0034149C" w:rsidRPr="004F27FD">
              <w:rPr>
                <w:rStyle w:val="Hyperlink"/>
              </w:rPr>
              <w:t>1.3 RESEARCH QUESTIONS</w:t>
            </w:r>
            <w:r w:rsidR="0034149C">
              <w:rPr>
                <w:webHidden/>
              </w:rPr>
              <w:tab/>
            </w:r>
            <w:r w:rsidR="0034149C">
              <w:rPr>
                <w:webHidden/>
              </w:rPr>
              <w:fldChar w:fldCharType="begin"/>
            </w:r>
            <w:r w:rsidR="0034149C">
              <w:rPr>
                <w:webHidden/>
              </w:rPr>
              <w:instrText xml:space="preserve"> PAGEREF _Toc59217971 \h </w:instrText>
            </w:r>
            <w:r w:rsidR="0034149C">
              <w:rPr>
                <w:webHidden/>
              </w:rPr>
            </w:r>
            <w:r w:rsidR="0034149C">
              <w:rPr>
                <w:webHidden/>
              </w:rPr>
              <w:fldChar w:fldCharType="separate"/>
            </w:r>
            <w:r w:rsidR="0034149C">
              <w:rPr>
                <w:webHidden/>
              </w:rPr>
              <w:t>6</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72" w:history="1">
            <w:r w:rsidR="0034149C" w:rsidRPr="004F27FD">
              <w:rPr>
                <w:rStyle w:val="Hyperlink"/>
              </w:rPr>
              <w:t>1.4 RESEARCH OBJECTIVES</w:t>
            </w:r>
            <w:r w:rsidR="0034149C">
              <w:rPr>
                <w:webHidden/>
              </w:rPr>
              <w:tab/>
            </w:r>
            <w:r w:rsidR="0034149C">
              <w:rPr>
                <w:webHidden/>
              </w:rPr>
              <w:fldChar w:fldCharType="begin"/>
            </w:r>
            <w:r w:rsidR="0034149C">
              <w:rPr>
                <w:webHidden/>
              </w:rPr>
              <w:instrText xml:space="preserve"> PAGEREF _Toc59217972 \h </w:instrText>
            </w:r>
            <w:r w:rsidR="0034149C">
              <w:rPr>
                <w:webHidden/>
              </w:rPr>
            </w:r>
            <w:r w:rsidR="0034149C">
              <w:rPr>
                <w:webHidden/>
              </w:rPr>
              <w:fldChar w:fldCharType="separate"/>
            </w:r>
            <w:r w:rsidR="0034149C">
              <w:rPr>
                <w:webHidden/>
              </w:rPr>
              <w:t>6</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73" w:history="1">
            <w:r w:rsidR="0034149C" w:rsidRPr="004F27FD">
              <w:rPr>
                <w:rStyle w:val="Hyperlink"/>
              </w:rPr>
              <w:t>1.5 Significant of the study</w:t>
            </w:r>
            <w:r w:rsidR="0034149C">
              <w:rPr>
                <w:webHidden/>
              </w:rPr>
              <w:tab/>
            </w:r>
            <w:r w:rsidR="0034149C">
              <w:rPr>
                <w:webHidden/>
              </w:rPr>
              <w:fldChar w:fldCharType="begin"/>
            </w:r>
            <w:r w:rsidR="0034149C">
              <w:rPr>
                <w:webHidden/>
              </w:rPr>
              <w:instrText xml:space="preserve"> PAGEREF _Toc59217973 \h </w:instrText>
            </w:r>
            <w:r w:rsidR="0034149C">
              <w:rPr>
                <w:webHidden/>
              </w:rPr>
            </w:r>
            <w:r w:rsidR="0034149C">
              <w:rPr>
                <w:webHidden/>
              </w:rPr>
              <w:fldChar w:fldCharType="separate"/>
            </w:r>
            <w:r w:rsidR="0034149C">
              <w:rPr>
                <w:webHidden/>
              </w:rPr>
              <w:t>6</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74" w:history="1">
            <w:r w:rsidR="0034149C" w:rsidRPr="004F27FD">
              <w:rPr>
                <w:rStyle w:val="Hyperlink"/>
              </w:rPr>
              <w:t>1.6 Scope of the study</w:t>
            </w:r>
            <w:r w:rsidR="0034149C">
              <w:rPr>
                <w:webHidden/>
              </w:rPr>
              <w:tab/>
            </w:r>
            <w:r w:rsidR="0034149C">
              <w:rPr>
                <w:webHidden/>
              </w:rPr>
              <w:fldChar w:fldCharType="begin"/>
            </w:r>
            <w:r w:rsidR="0034149C">
              <w:rPr>
                <w:webHidden/>
              </w:rPr>
              <w:instrText xml:space="preserve"> PAGEREF _Toc59217974 \h </w:instrText>
            </w:r>
            <w:r w:rsidR="0034149C">
              <w:rPr>
                <w:webHidden/>
              </w:rPr>
            </w:r>
            <w:r w:rsidR="0034149C">
              <w:rPr>
                <w:webHidden/>
              </w:rPr>
              <w:fldChar w:fldCharType="separate"/>
            </w:r>
            <w:r w:rsidR="0034149C">
              <w:rPr>
                <w:webHidden/>
              </w:rPr>
              <w:t>6</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75" w:history="1">
            <w:r w:rsidR="0034149C" w:rsidRPr="004F27FD">
              <w:rPr>
                <w:rStyle w:val="Hyperlink"/>
              </w:rPr>
              <w:t>1.7 Limitation</w:t>
            </w:r>
            <w:r w:rsidR="0034149C">
              <w:rPr>
                <w:webHidden/>
              </w:rPr>
              <w:tab/>
            </w:r>
            <w:r w:rsidR="0034149C">
              <w:rPr>
                <w:webHidden/>
              </w:rPr>
              <w:fldChar w:fldCharType="begin"/>
            </w:r>
            <w:r w:rsidR="0034149C">
              <w:rPr>
                <w:webHidden/>
              </w:rPr>
              <w:instrText xml:space="preserve"> PAGEREF _Toc59217975 \h </w:instrText>
            </w:r>
            <w:r w:rsidR="0034149C">
              <w:rPr>
                <w:webHidden/>
              </w:rPr>
            </w:r>
            <w:r w:rsidR="0034149C">
              <w:rPr>
                <w:webHidden/>
              </w:rPr>
              <w:fldChar w:fldCharType="separate"/>
            </w:r>
            <w:r w:rsidR="0034149C">
              <w:rPr>
                <w:webHidden/>
              </w:rPr>
              <w:t>7</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76" w:history="1">
            <w:r w:rsidR="0034149C" w:rsidRPr="004F27FD">
              <w:rPr>
                <w:rStyle w:val="Hyperlink"/>
              </w:rPr>
              <w:t>1.8 Ethical consideration</w:t>
            </w:r>
            <w:r w:rsidR="0034149C">
              <w:rPr>
                <w:webHidden/>
              </w:rPr>
              <w:tab/>
            </w:r>
            <w:r w:rsidR="0034149C">
              <w:rPr>
                <w:webHidden/>
              </w:rPr>
              <w:fldChar w:fldCharType="begin"/>
            </w:r>
            <w:r w:rsidR="0034149C">
              <w:rPr>
                <w:webHidden/>
              </w:rPr>
              <w:instrText xml:space="preserve"> PAGEREF _Toc59217976 \h </w:instrText>
            </w:r>
            <w:r w:rsidR="0034149C">
              <w:rPr>
                <w:webHidden/>
              </w:rPr>
            </w:r>
            <w:r w:rsidR="0034149C">
              <w:rPr>
                <w:webHidden/>
              </w:rPr>
              <w:fldChar w:fldCharType="separate"/>
            </w:r>
            <w:r w:rsidR="0034149C">
              <w:rPr>
                <w:webHidden/>
              </w:rPr>
              <w:t>7</w:t>
            </w:r>
            <w:r w:rsidR="0034149C">
              <w:rPr>
                <w:webHidden/>
              </w:rPr>
              <w:fldChar w:fldCharType="end"/>
            </w:r>
          </w:hyperlink>
        </w:p>
        <w:p w:rsidR="0034149C" w:rsidRDefault="000469BE">
          <w:pPr>
            <w:pStyle w:val="TOC1"/>
            <w:tabs>
              <w:tab w:val="right" w:leader="dot" w:pos="9016"/>
            </w:tabs>
            <w:rPr>
              <w:rFonts w:eastAsiaTheme="minorEastAsia"/>
              <w:noProof/>
              <w:lang w:eastAsia="en-MY"/>
            </w:rPr>
          </w:pPr>
          <w:hyperlink w:anchor="_Toc59217977" w:history="1">
            <w:r w:rsidR="0034149C" w:rsidRPr="004F27FD">
              <w:rPr>
                <w:rStyle w:val="Hyperlink"/>
                <w:rFonts w:ascii="Times New Roman" w:hAnsi="Times New Roman" w:cs="Times New Roman"/>
                <w:b/>
                <w:noProof/>
              </w:rPr>
              <w:t>2.0 Literature review</w:t>
            </w:r>
            <w:r w:rsidR="0034149C">
              <w:rPr>
                <w:noProof/>
                <w:webHidden/>
              </w:rPr>
              <w:tab/>
            </w:r>
            <w:r w:rsidR="0034149C">
              <w:rPr>
                <w:noProof/>
                <w:webHidden/>
              </w:rPr>
              <w:fldChar w:fldCharType="begin"/>
            </w:r>
            <w:r w:rsidR="0034149C">
              <w:rPr>
                <w:noProof/>
                <w:webHidden/>
              </w:rPr>
              <w:instrText xml:space="preserve"> PAGEREF _Toc59217977 \h </w:instrText>
            </w:r>
            <w:r w:rsidR="0034149C">
              <w:rPr>
                <w:noProof/>
                <w:webHidden/>
              </w:rPr>
            </w:r>
            <w:r w:rsidR="0034149C">
              <w:rPr>
                <w:noProof/>
                <w:webHidden/>
              </w:rPr>
              <w:fldChar w:fldCharType="separate"/>
            </w:r>
            <w:r w:rsidR="0034149C">
              <w:rPr>
                <w:noProof/>
                <w:webHidden/>
              </w:rPr>
              <w:t>8</w:t>
            </w:r>
            <w:r w:rsidR="0034149C">
              <w:rPr>
                <w:noProof/>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78" w:history="1">
            <w:r w:rsidR="0034149C" w:rsidRPr="004F27FD">
              <w:rPr>
                <w:rStyle w:val="Hyperlink"/>
              </w:rPr>
              <w:t>2.1 Financial literacy and investment behavior of young generation:</w:t>
            </w:r>
            <w:r w:rsidR="0034149C">
              <w:rPr>
                <w:webHidden/>
              </w:rPr>
              <w:tab/>
            </w:r>
            <w:r w:rsidR="0034149C">
              <w:rPr>
                <w:webHidden/>
              </w:rPr>
              <w:fldChar w:fldCharType="begin"/>
            </w:r>
            <w:r w:rsidR="0034149C">
              <w:rPr>
                <w:webHidden/>
              </w:rPr>
              <w:instrText xml:space="preserve"> PAGEREF _Toc59217978 \h </w:instrText>
            </w:r>
            <w:r w:rsidR="0034149C">
              <w:rPr>
                <w:webHidden/>
              </w:rPr>
            </w:r>
            <w:r w:rsidR="0034149C">
              <w:rPr>
                <w:webHidden/>
              </w:rPr>
              <w:fldChar w:fldCharType="separate"/>
            </w:r>
            <w:r w:rsidR="0034149C">
              <w:rPr>
                <w:webHidden/>
              </w:rPr>
              <w:t>8</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79" w:history="1">
            <w:r w:rsidR="0034149C" w:rsidRPr="004F27FD">
              <w:rPr>
                <w:rStyle w:val="Hyperlink"/>
              </w:rPr>
              <w:t>2.2 Investment experience and investment behavior of young generation</w:t>
            </w:r>
            <w:r w:rsidR="0034149C">
              <w:rPr>
                <w:webHidden/>
              </w:rPr>
              <w:tab/>
            </w:r>
            <w:r w:rsidR="0034149C">
              <w:rPr>
                <w:webHidden/>
              </w:rPr>
              <w:fldChar w:fldCharType="begin"/>
            </w:r>
            <w:r w:rsidR="0034149C">
              <w:rPr>
                <w:webHidden/>
              </w:rPr>
              <w:instrText xml:space="preserve"> PAGEREF _Toc59217979 \h </w:instrText>
            </w:r>
            <w:r w:rsidR="0034149C">
              <w:rPr>
                <w:webHidden/>
              </w:rPr>
            </w:r>
            <w:r w:rsidR="0034149C">
              <w:rPr>
                <w:webHidden/>
              </w:rPr>
              <w:fldChar w:fldCharType="separate"/>
            </w:r>
            <w:r w:rsidR="0034149C">
              <w:rPr>
                <w:webHidden/>
              </w:rPr>
              <w:t>11</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80" w:history="1">
            <w:r w:rsidR="0034149C" w:rsidRPr="004F27FD">
              <w:rPr>
                <w:rStyle w:val="Hyperlink"/>
              </w:rPr>
              <w:t>2.3 Risk tolerance and investment behavior of young generation:</w:t>
            </w:r>
            <w:r w:rsidR="0034149C">
              <w:rPr>
                <w:webHidden/>
              </w:rPr>
              <w:tab/>
            </w:r>
            <w:r w:rsidR="0034149C">
              <w:rPr>
                <w:webHidden/>
              </w:rPr>
              <w:fldChar w:fldCharType="begin"/>
            </w:r>
            <w:r w:rsidR="0034149C">
              <w:rPr>
                <w:webHidden/>
              </w:rPr>
              <w:instrText xml:space="preserve"> PAGEREF _Toc59217980 \h </w:instrText>
            </w:r>
            <w:r w:rsidR="0034149C">
              <w:rPr>
                <w:webHidden/>
              </w:rPr>
            </w:r>
            <w:r w:rsidR="0034149C">
              <w:rPr>
                <w:webHidden/>
              </w:rPr>
              <w:fldChar w:fldCharType="separate"/>
            </w:r>
            <w:r w:rsidR="0034149C">
              <w:rPr>
                <w:webHidden/>
              </w:rPr>
              <w:t>13</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81" w:history="1">
            <w:r w:rsidR="0034149C" w:rsidRPr="004F27FD">
              <w:rPr>
                <w:rStyle w:val="Hyperlink"/>
              </w:rPr>
              <w:t>2.4 Hypothesis</w:t>
            </w:r>
            <w:r w:rsidR="0034149C">
              <w:rPr>
                <w:webHidden/>
              </w:rPr>
              <w:tab/>
            </w:r>
            <w:r w:rsidR="0034149C">
              <w:rPr>
                <w:webHidden/>
              </w:rPr>
              <w:fldChar w:fldCharType="begin"/>
            </w:r>
            <w:r w:rsidR="0034149C">
              <w:rPr>
                <w:webHidden/>
              </w:rPr>
              <w:instrText xml:space="preserve"> PAGEREF _Toc59217981 \h </w:instrText>
            </w:r>
            <w:r w:rsidR="0034149C">
              <w:rPr>
                <w:webHidden/>
              </w:rPr>
            </w:r>
            <w:r w:rsidR="0034149C">
              <w:rPr>
                <w:webHidden/>
              </w:rPr>
              <w:fldChar w:fldCharType="separate"/>
            </w:r>
            <w:r w:rsidR="0034149C">
              <w:rPr>
                <w:webHidden/>
              </w:rPr>
              <w:t>15</w:t>
            </w:r>
            <w:r w:rsidR="0034149C">
              <w:rPr>
                <w:webHidden/>
              </w:rPr>
              <w:fldChar w:fldCharType="end"/>
            </w:r>
          </w:hyperlink>
        </w:p>
        <w:p w:rsidR="0034149C" w:rsidRDefault="000469BE">
          <w:pPr>
            <w:pStyle w:val="TOC1"/>
            <w:tabs>
              <w:tab w:val="right" w:leader="dot" w:pos="9016"/>
            </w:tabs>
            <w:rPr>
              <w:rFonts w:eastAsiaTheme="minorEastAsia"/>
              <w:noProof/>
              <w:lang w:eastAsia="en-MY"/>
            </w:rPr>
          </w:pPr>
          <w:hyperlink w:anchor="_Toc59217982" w:history="1">
            <w:r w:rsidR="0034149C" w:rsidRPr="004F27FD">
              <w:rPr>
                <w:rStyle w:val="Hyperlink"/>
                <w:rFonts w:ascii="Times New Roman" w:hAnsi="Times New Roman" w:cs="Times New Roman"/>
                <w:b/>
                <w:noProof/>
              </w:rPr>
              <w:t>3.0 Methodology</w:t>
            </w:r>
            <w:r w:rsidR="0034149C">
              <w:rPr>
                <w:noProof/>
                <w:webHidden/>
              </w:rPr>
              <w:tab/>
            </w:r>
            <w:r w:rsidR="0034149C">
              <w:rPr>
                <w:noProof/>
                <w:webHidden/>
              </w:rPr>
              <w:fldChar w:fldCharType="begin"/>
            </w:r>
            <w:r w:rsidR="0034149C">
              <w:rPr>
                <w:noProof/>
                <w:webHidden/>
              </w:rPr>
              <w:instrText xml:space="preserve"> PAGEREF _Toc59217982 \h </w:instrText>
            </w:r>
            <w:r w:rsidR="0034149C">
              <w:rPr>
                <w:noProof/>
                <w:webHidden/>
              </w:rPr>
            </w:r>
            <w:r w:rsidR="0034149C">
              <w:rPr>
                <w:noProof/>
                <w:webHidden/>
              </w:rPr>
              <w:fldChar w:fldCharType="separate"/>
            </w:r>
            <w:r w:rsidR="0034149C">
              <w:rPr>
                <w:noProof/>
                <w:webHidden/>
              </w:rPr>
              <w:t>16</w:t>
            </w:r>
            <w:r w:rsidR="0034149C">
              <w:rPr>
                <w:noProof/>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83" w:history="1">
            <w:r w:rsidR="0034149C" w:rsidRPr="004F27FD">
              <w:rPr>
                <w:rStyle w:val="Hyperlink"/>
              </w:rPr>
              <w:t>3.1 Research framework</w:t>
            </w:r>
            <w:r w:rsidR="0034149C">
              <w:rPr>
                <w:webHidden/>
              </w:rPr>
              <w:tab/>
            </w:r>
            <w:r w:rsidR="0034149C">
              <w:rPr>
                <w:webHidden/>
              </w:rPr>
              <w:fldChar w:fldCharType="begin"/>
            </w:r>
            <w:r w:rsidR="0034149C">
              <w:rPr>
                <w:webHidden/>
              </w:rPr>
              <w:instrText xml:space="preserve"> PAGEREF _Toc59217983 \h </w:instrText>
            </w:r>
            <w:r w:rsidR="0034149C">
              <w:rPr>
                <w:webHidden/>
              </w:rPr>
            </w:r>
            <w:r w:rsidR="0034149C">
              <w:rPr>
                <w:webHidden/>
              </w:rPr>
              <w:fldChar w:fldCharType="separate"/>
            </w:r>
            <w:r w:rsidR="0034149C">
              <w:rPr>
                <w:webHidden/>
              </w:rPr>
              <w:t>16</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84" w:history="1">
            <w:r w:rsidR="0034149C" w:rsidRPr="004F27FD">
              <w:rPr>
                <w:rStyle w:val="Hyperlink"/>
              </w:rPr>
              <w:t>3.2 Research tool:</w:t>
            </w:r>
            <w:r w:rsidR="0034149C">
              <w:rPr>
                <w:webHidden/>
              </w:rPr>
              <w:tab/>
            </w:r>
            <w:r w:rsidR="0034149C">
              <w:rPr>
                <w:webHidden/>
              </w:rPr>
              <w:fldChar w:fldCharType="begin"/>
            </w:r>
            <w:r w:rsidR="0034149C">
              <w:rPr>
                <w:webHidden/>
              </w:rPr>
              <w:instrText xml:space="preserve"> PAGEREF _Toc59217984 \h </w:instrText>
            </w:r>
            <w:r w:rsidR="0034149C">
              <w:rPr>
                <w:webHidden/>
              </w:rPr>
            </w:r>
            <w:r w:rsidR="0034149C">
              <w:rPr>
                <w:webHidden/>
              </w:rPr>
              <w:fldChar w:fldCharType="separate"/>
            </w:r>
            <w:r w:rsidR="0034149C">
              <w:rPr>
                <w:webHidden/>
              </w:rPr>
              <w:t>16</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85" w:history="1">
            <w:r w:rsidR="0034149C" w:rsidRPr="004F27FD">
              <w:rPr>
                <w:rStyle w:val="Hyperlink"/>
              </w:rPr>
              <w:t>3.3 Sampling method &amp; Size:</w:t>
            </w:r>
            <w:r w:rsidR="0034149C">
              <w:rPr>
                <w:webHidden/>
              </w:rPr>
              <w:tab/>
            </w:r>
            <w:r w:rsidR="0034149C">
              <w:rPr>
                <w:webHidden/>
              </w:rPr>
              <w:fldChar w:fldCharType="begin"/>
            </w:r>
            <w:r w:rsidR="0034149C">
              <w:rPr>
                <w:webHidden/>
              </w:rPr>
              <w:instrText xml:space="preserve"> PAGEREF _Toc59217985 \h </w:instrText>
            </w:r>
            <w:r w:rsidR="0034149C">
              <w:rPr>
                <w:webHidden/>
              </w:rPr>
            </w:r>
            <w:r w:rsidR="0034149C">
              <w:rPr>
                <w:webHidden/>
              </w:rPr>
              <w:fldChar w:fldCharType="separate"/>
            </w:r>
            <w:r w:rsidR="0034149C">
              <w:rPr>
                <w:webHidden/>
              </w:rPr>
              <w:t>16</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86" w:history="1">
            <w:r w:rsidR="0034149C" w:rsidRPr="004F27FD">
              <w:rPr>
                <w:rStyle w:val="Hyperlink"/>
              </w:rPr>
              <w:t>3.4 Measuring instrument</w:t>
            </w:r>
            <w:r w:rsidR="0034149C">
              <w:rPr>
                <w:webHidden/>
              </w:rPr>
              <w:tab/>
            </w:r>
            <w:r w:rsidR="0034149C">
              <w:rPr>
                <w:webHidden/>
              </w:rPr>
              <w:fldChar w:fldCharType="begin"/>
            </w:r>
            <w:r w:rsidR="0034149C">
              <w:rPr>
                <w:webHidden/>
              </w:rPr>
              <w:instrText xml:space="preserve"> PAGEREF _Toc59217986 \h </w:instrText>
            </w:r>
            <w:r w:rsidR="0034149C">
              <w:rPr>
                <w:webHidden/>
              </w:rPr>
            </w:r>
            <w:r w:rsidR="0034149C">
              <w:rPr>
                <w:webHidden/>
              </w:rPr>
              <w:fldChar w:fldCharType="separate"/>
            </w:r>
            <w:r w:rsidR="0034149C">
              <w:rPr>
                <w:webHidden/>
              </w:rPr>
              <w:t>18</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87" w:history="1">
            <w:r w:rsidR="0034149C" w:rsidRPr="004F27FD">
              <w:rPr>
                <w:rStyle w:val="Hyperlink"/>
              </w:rPr>
              <w:t>3.5 Data Analysis Procedure:</w:t>
            </w:r>
            <w:r w:rsidR="0034149C">
              <w:rPr>
                <w:webHidden/>
              </w:rPr>
              <w:tab/>
            </w:r>
            <w:r w:rsidR="0034149C">
              <w:rPr>
                <w:webHidden/>
              </w:rPr>
              <w:fldChar w:fldCharType="begin"/>
            </w:r>
            <w:r w:rsidR="0034149C">
              <w:rPr>
                <w:webHidden/>
              </w:rPr>
              <w:instrText xml:space="preserve"> PAGEREF _Toc59217987 \h </w:instrText>
            </w:r>
            <w:r w:rsidR="0034149C">
              <w:rPr>
                <w:webHidden/>
              </w:rPr>
            </w:r>
            <w:r w:rsidR="0034149C">
              <w:rPr>
                <w:webHidden/>
              </w:rPr>
              <w:fldChar w:fldCharType="separate"/>
            </w:r>
            <w:r w:rsidR="0034149C">
              <w:rPr>
                <w:webHidden/>
              </w:rPr>
              <w:t>18</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88" w:history="1">
            <w:r w:rsidR="0034149C" w:rsidRPr="004F27FD">
              <w:rPr>
                <w:rStyle w:val="Hyperlink"/>
              </w:rPr>
              <w:t>3.5.1 Reliability test</w:t>
            </w:r>
            <w:r w:rsidR="0034149C">
              <w:rPr>
                <w:webHidden/>
              </w:rPr>
              <w:tab/>
            </w:r>
            <w:r w:rsidR="0034149C">
              <w:rPr>
                <w:webHidden/>
              </w:rPr>
              <w:fldChar w:fldCharType="begin"/>
            </w:r>
            <w:r w:rsidR="0034149C">
              <w:rPr>
                <w:webHidden/>
              </w:rPr>
              <w:instrText xml:space="preserve"> PAGEREF _Toc59217988 \h </w:instrText>
            </w:r>
            <w:r w:rsidR="0034149C">
              <w:rPr>
                <w:webHidden/>
              </w:rPr>
            </w:r>
            <w:r w:rsidR="0034149C">
              <w:rPr>
                <w:webHidden/>
              </w:rPr>
              <w:fldChar w:fldCharType="separate"/>
            </w:r>
            <w:r w:rsidR="0034149C">
              <w:rPr>
                <w:webHidden/>
              </w:rPr>
              <w:t>18</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89" w:history="1">
            <w:r w:rsidR="0034149C" w:rsidRPr="004F27FD">
              <w:rPr>
                <w:rStyle w:val="Hyperlink"/>
              </w:rPr>
              <w:t>3.5.1 Descriptive statistic</w:t>
            </w:r>
            <w:r w:rsidR="0034149C">
              <w:rPr>
                <w:webHidden/>
              </w:rPr>
              <w:tab/>
            </w:r>
            <w:r w:rsidR="0034149C">
              <w:rPr>
                <w:webHidden/>
              </w:rPr>
              <w:fldChar w:fldCharType="begin"/>
            </w:r>
            <w:r w:rsidR="0034149C">
              <w:rPr>
                <w:webHidden/>
              </w:rPr>
              <w:instrText xml:space="preserve"> PAGEREF _Toc59217989 \h </w:instrText>
            </w:r>
            <w:r w:rsidR="0034149C">
              <w:rPr>
                <w:webHidden/>
              </w:rPr>
            </w:r>
            <w:r w:rsidR="0034149C">
              <w:rPr>
                <w:webHidden/>
              </w:rPr>
              <w:fldChar w:fldCharType="separate"/>
            </w:r>
            <w:r w:rsidR="0034149C">
              <w:rPr>
                <w:webHidden/>
              </w:rPr>
              <w:t>20</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90" w:history="1">
            <w:r w:rsidR="0034149C" w:rsidRPr="004F27FD">
              <w:rPr>
                <w:rStyle w:val="Hyperlink"/>
              </w:rPr>
              <w:t>3.5.2 Inferential statistic</w:t>
            </w:r>
            <w:r w:rsidR="0034149C">
              <w:rPr>
                <w:webHidden/>
              </w:rPr>
              <w:tab/>
            </w:r>
            <w:r w:rsidR="0034149C">
              <w:rPr>
                <w:webHidden/>
              </w:rPr>
              <w:fldChar w:fldCharType="begin"/>
            </w:r>
            <w:r w:rsidR="0034149C">
              <w:rPr>
                <w:webHidden/>
              </w:rPr>
              <w:instrText xml:space="preserve"> PAGEREF _Toc59217990 \h </w:instrText>
            </w:r>
            <w:r w:rsidR="0034149C">
              <w:rPr>
                <w:webHidden/>
              </w:rPr>
            </w:r>
            <w:r w:rsidR="0034149C">
              <w:rPr>
                <w:webHidden/>
              </w:rPr>
              <w:fldChar w:fldCharType="separate"/>
            </w:r>
            <w:r w:rsidR="0034149C">
              <w:rPr>
                <w:webHidden/>
              </w:rPr>
              <w:t>20</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91" w:history="1">
            <w:r w:rsidR="0034149C" w:rsidRPr="004F27FD">
              <w:rPr>
                <w:rStyle w:val="Hyperlink"/>
              </w:rPr>
              <w:t>3.6 Multiple linear regression</w:t>
            </w:r>
            <w:r w:rsidR="0034149C">
              <w:rPr>
                <w:webHidden/>
              </w:rPr>
              <w:tab/>
            </w:r>
            <w:r w:rsidR="0034149C">
              <w:rPr>
                <w:webHidden/>
              </w:rPr>
              <w:fldChar w:fldCharType="begin"/>
            </w:r>
            <w:r w:rsidR="0034149C">
              <w:rPr>
                <w:webHidden/>
              </w:rPr>
              <w:instrText xml:space="preserve"> PAGEREF _Toc59217991 \h </w:instrText>
            </w:r>
            <w:r w:rsidR="0034149C">
              <w:rPr>
                <w:webHidden/>
              </w:rPr>
            </w:r>
            <w:r w:rsidR="0034149C">
              <w:rPr>
                <w:webHidden/>
              </w:rPr>
              <w:fldChar w:fldCharType="separate"/>
            </w:r>
            <w:r w:rsidR="0034149C">
              <w:rPr>
                <w:webHidden/>
              </w:rPr>
              <w:t>21</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92" w:history="1">
            <w:r w:rsidR="0034149C" w:rsidRPr="004F27FD">
              <w:rPr>
                <w:rStyle w:val="Hyperlink"/>
              </w:rPr>
              <w:t>3.7 Discussion</w:t>
            </w:r>
            <w:r w:rsidR="0034149C">
              <w:rPr>
                <w:webHidden/>
              </w:rPr>
              <w:tab/>
            </w:r>
            <w:r w:rsidR="0034149C">
              <w:rPr>
                <w:webHidden/>
              </w:rPr>
              <w:fldChar w:fldCharType="begin"/>
            </w:r>
            <w:r w:rsidR="0034149C">
              <w:rPr>
                <w:webHidden/>
              </w:rPr>
              <w:instrText xml:space="preserve"> PAGEREF _Toc59217992 \h </w:instrText>
            </w:r>
            <w:r w:rsidR="0034149C">
              <w:rPr>
                <w:webHidden/>
              </w:rPr>
            </w:r>
            <w:r w:rsidR="0034149C">
              <w:rPr>
                <w:webHidden/>
              </w:rPr>
              <w:fldChar w:fldCharType="separate"/>
            </w:r>
            <w:r w:rsidR="0034149C">
              <w:rPr>
                <w:webHidden/>
              </w:rPr>
              <w:t>22</w:t>
            </w:r>
            <w:r w:rsidR="0034149C">
              <w:rPr>
                <w:webHidden/>
              </w:rPr>
              <w:fldChar w:fldCharType="end"/>
            </w:r>
          </w:hyperlink>
        </w:p>
        <w:p w:rsidR="0034149C" w:rsidRDefault="000469BE">
          <w:pPr>
            <w:pStyle w:val="TOC1"/>
            <w:tabs>
              <w:tab w:val="right" w:leader="dot" w:pos="9016"/>
            </w:tabs>
            <w:rPr>
              <w:rFonts w:eastAsiaTheme="minorEastAsia"/>
              <w:noProof/>
              <w:lang w:eastAsia="en-MY"/>
            </w:rPr>
          </w:pPr>
          <w:hyperlink w:anchor="_Toc59217993" w:history="1">
            <w:r w:rsidR="0034149C" w:rsidRPr="004F27FD">
              <w:rPr>
                <w:rStyle w:val="Hyperlink"/>
                <w:rFonts w:ascii="Times New Roman" w:hAnsi="Times New Roman" w:cs="Times New Roman"/>
                <w:b/>
                <w:noProof/>
              </w:rPr>
              <w:t>4.0 Data analysis</w:t>
            </w:r>
            <w:r w:rsidR="0034149C">
              <w:rPr>
                <w:noProof/>
                <w:webHidden/>
              </w:rPr>
              <w:tab/>
            </w:r>
            <w:r w:rsidR="0034149C">
              <w:rPr>
                <w:noProof/>
                <w:webHidden/>
              </w:rPr>
              <w:fldChar w:fldCharType="begin"/>
            </w:r>
            <w:r w:rsidR="0034149C">
              <w:rPr>
                <w:noProof/>
                <w:webHidden/>
              </w:rPr>
              <w:instrText xml:space="preserve"> PAGEREF _Toc59217993 \h </w:instrText>
            </w:r>
            <w:r w:rsidR="0034149C">
              <w:rPr>
                <w:noProof/>
                <w:webHidden/>
              </w:rPr>
            </w:r>
            <w:r w:rsidR="0034149C">
              <w:rPr>
                <w:noProof/>
                <w:webHidden/>
              </w:rPr>
              <w:fldChar w:fldCharType="separate"/>
            </w:r>
            <w:r w:rsidR="0034149C">
              <w:rPr>
                <w:noProof/>
                <w:webHidden/>
              </w:rPr>
              <w:t>22</w:t>
            </w:r>
            <w:r w:rsidR="0034149C">
              <w:rPr>
                <w:noProof/>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94" w:history="1">
            <w:r w:rsidR="0034149C" w:rsidRPr="004F27FD">
              <w:rPr>
                <w:rStyle w:val="Hyperlink"/>
              </w:rPr>
              <w:t>4.1 Reliability and validity test</w:t>
            </w:r>
            <w:r w:rsidR="0034149C">
              <w:rPr>
                <w:webHidden/>
              </w:rPr>
              <w:tab/>
            </w:r>
            <w:r w:rsidR="0034149C">
              <w:rPr>
                <w:webHidden/>
              </w:rPr>
              <w:fldChar w:fldCharType="begin"/>
            </w:r>
            <w:r w:rsidR="0034149C">
              <w:rPr>
                <w:webHidden/>
              </w:rPr>
              <w:instrText xml:space="preserve"> PAGEREF _Toc59217994 \h </w:instrText>
            </w:r>
            <w:r w:rsidR="0034149C">
              <w:rPr>
                <w:webHidden/>
              </w:rPr>
            </w:r>
            <w:r w:rsidR="0034149C">
              <w:rPr>
                <w:webHidden/>
              </w:rPr>
              <w:fldChar w:fldCharType="separate"/>
            </w:r>
            <w:r w:rsidR="0034149C">
              <w:rPr>
                <w:webHidden/>
              </w:rPr>
              <w:t>22</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95" w:history="1">
            <w:r w:rsidR="0034149C" w:rsidRPr="004F27FD">
              <w:rPr>
                <w:rStyle w:val="Hyperlink"/>
              </w:rPr>
              <w:t>4.1.1 Response rate</w:t>
            </w:r>
            <w:r w:rsidR="0034149C">
              <w:rPr>
                <w:webHidden/>
              </w:rPr>
              <w:tab/>
            </w:r>
            <w:r w:rsidR="0034149C">
              <w:rPr>
                <w:webHidden/>
              </w:rPr>
              <w:fldChar w:fldCharType="begin"/>
            </w:r>
            <w:r w:rsidR="0034149C">
              <w:rPr>
                <w:webHidden/>
              </w:rPr>
              <w:instrText xml:space="preserve"> PAGEREF _Toc59217995 \h </w:instrText>
            </w:r>
            <w:r w:rsidR="0034149C">
              <w:rPr>
                <w:webHidden/>
              </w:rPr>
            </w:r>
            <w:r w:rsidR="0034149C">
              <w:rPr>
                <w:webHidden/>
              </w:rPr>
              <w:fldChar w:fldCharType="separate"/>
            </w:r>
            <w:r w:rsidR="0034149C">
              <w:rPr>
                <w:webHidden/>
              </w:rPr>
              <w:t>23</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96" w:history="1">
            <w:r w:rsidR="0034149C" w:rsidRPr="004F27FD">
              <w:rPr>
                <w:rStyle w:val="Hyperlink"/>
              </w:rPr>
              <w:t>4.2 Descriptive analysis</w:t>
            </w:r>
            <w:r w:rsidR="0034149C">
              <w:rPr>
                <w:webHidden/>
              </w:rPr>
              <w:tab/>
            </w:r>
            <w:r w:rsidR="0034149C">
              <w:rPr>
                <w:webHidden/>
              </w:rPr>
              <w:fldChar w:fldCharType="begin"/>
            </w:r>
            <w:r w:rsidR="0034149C">
              <w:rPr>
                <w:webHidden/>
              </w:rPr>
              <w:instrText xml:space="preserve"> PAGEREF _Toc59217996 \h </w:instrText>
            </w:r>
            <w:r w:rsidR="0034149C">
              <w:rPr>
                <w:webHidden/>
              </w:rPr>
            </w:r>
            <w:r w:rsidR="0034149C">
              <w:rPr>
                <w:webHidden/>
              </w:rPr>
              <w:fldChar w:fldCharType="separate"/>
            </w:r>
            <w:r w:rsidR="0034149C">
              <w:rPr>
                <w:webHidden/>
              </w:rPr>
              <w:t>24</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97" w:history="1">
            <w:r w:rsidR="0034149C" w:rsidRPr="004F27FD">
              <w:rPr>
                <w:rStyle w:val="Hyperlink"/>
              </w:rPr>
              <w:t>4.3 Non-parametric tests</w:t>
            </w:r>
            <w:r w:rsidR="0034149C">
              <w:rPr>
                <w:webHidden/>
              </w:rPr>
              <w:tab/>
            </w:r>
            <w:r w:rsidR="0034149C">
              <w:rPr>
                <w:webHidden/>
              </w:rPr>
              <w:fldChar w:fldCharType="begin"/>
            </w:r>
            <w:r w:rsidR="0034149C">
              <w:rPr>
                <w:webHidden/>
              </w:rPr>
              <w:instrText xml:space="preserve"> PAGEREF _Toc59217997 \h </w:instrText>
            </w:r>
            <w:r w:rsidR="0034149C">
              <w:rPr>
                <w:webHidden/>
              </w:rPr>
            </w:r>
            <w:r w:rsidR="0034149C">
              <w:rPr>
                <w:webHidden/>
              </w:rPr>
              <w:fldChar w:fldCharType="separate"/>
            </w:r>
            <w:r w:rsidR="0034149C">
              <w:rPr>
                <w:webHidden/>
              </w:rPr>
              <w:t>28</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98" w:history="1">
            <w:r w:rsidR="0034149C" w:rsidRPr="004F27FD">
              <w:rPr>
                <w:rStyle w:val="Hyperlink"/>
              </w:rPr>
              <w:t>4.4 Measures of Association</w:t>
            </w:r>
            <w:r w:rsidR="0034149C">
              <w:rPr>
                <w:webHidden/>
              </w:rPr>
              <w:tab/>
            </w:r>
            <w:r w:rsidR="0034149C">
              <w:rPr>
                <w:webHidden/>
              </w:rPr>
              <w:fldChar w:fldCharType="begin"/>
            </w:r>
            <w:r w:rsidR="0034149C">
              <w:rPr>
                <w:webHidden/>
              </w:rPr>
              <w:instrText xml:space="preserve"> PAGEREF _Toc59217998 \h </w:instrText>
            </w:r>
            <w:r w:rsidR="0034149C">
              <w:rPr>
                <w:webHidden/>
              </w:rPr>
            </w:r>
            <w:r w:rsidR="0034149C">
              <w:rPr>
                <w:webHidden/>
              </w:rPr>
              <w:fldChar w:fldCharType="separate"/>
            </w:r>
            <w:r w:rsidR="0034149C">
              <w:rPr>
                <w:webHidden/>
              </w:rPr>
              <w:t>30</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7999" w:history="1">
            <w:r w:rsidR="0034149C" w:rsidRPr="004F27FD">
              <w:rPr>
                <w:rStyle w:val="Hyperlink"/>
              </w:rPr>
              <w:t>4.4.1 Chi-Square test of independence</w:t>
            </w:r>
            <w:r w:rsidR="0034149C">
              <w:rPr>
                <w:webHidden/>
              </w:rPr>
              <w:tab/>
            </w:r>
            <w:r w:rsidR="0034149C">
              <w:rPr>
                <w:webHidden/>
              </w:rPr>
              <w:fldChar w:fldCharType="begin"/>
            </w:r>
            <w:r w:rsidR="0034149C">
              <w:rPr>
                <w:webHidden/>
              </w:rPr>
              <w:instrText xml:space="preserve"> PAGEREF _Toc59217999 \h </w:instrText>
            </w:r>
            <w:r w:rsidR="0034149C">
              <w:rPr>
                <w:webHidden/>
              </w:rPr>
            </w:r>
            <w:r w:rsidR="0034149C">
              <w:rPr>
                <w:webHidden/>
              </w:rPr>
              <w:fldChar w:fldCharType="separate"/>
            </w:r>
            <w:r w:rsidR="0034149C">
              <w:rPr>
                <w:webHidden/>
              </w:rPr>
              <w:t>30</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8000" w:history="1">
            <w:r w:rsidR="0034149C" w:rsidRPr="004F27FD">
              <w:rPr>
                <w:rStyle w:val="Hyperlink"/>
              </w:rPr>
              <w:t>4.4.2 Pearson correlation coefficient</w:t>
            </w:r>
            <w:r w:rsidR="0034149C">
              <w:rPr>
                <w:webHidden/>
              </w:rPr>
              <w:tab/>
            </w:r>
            <w:r w:rsidR="0034149C">
              <w:rPr>
                <w:webHidden/>
              </w:rPr>
              <w:fldChar w:fldCharType="begin"/>
            </w:r>
            <w:r w:rsidR="0034149C">
              <w:rPr>
                <w:webHidden/>
              </w:rPr>
              <w:instrText xml:space="preserve"> PAGEREF _Toc59218000 \h </w:instrText>
            </w:r>
            <w:r w:rsidR="0034149C">
              <w:rPr>
                <w:webHidden/>
              </w:rPr>
            </w:r>
            <w:r w:rsidR="0034149C">
              <w:rPr>
                <w:webHidden/>
              </w:rPr>
              <w:fldChar w:fldCharType="separate"/>
            </w:r>
            <w:r w:rsidR="0034149C">
              <w:rPr>
                <w:webHidden/>
              </w:rPr>
              <w:t>31</w:t>
            </w:r>
            <w:r w:rsidR="0034149C">
              <w:rPr>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8001" w:history="1">
            <w:r w:rsidR="0034149C" w:rsidRPr="004F27FD">
              <w:rPr>
                <w:rStyle w:val="Hyperlink"/>
              </w:rPr>
              <w:t>4.5 Multiple Linear Regression</w:t>
            </w:r>
            <w:r w:rsidR="0034149C">
              <w:rPr>
                <w:webHidden/>
              </w:rPr>
              <w:tab/>
            </w:r>
            <w:r w:rsidR="0034149C">
              <w:rPr>
                <w:webHidden/>
              </w:rPr>
              <w:fldChar w:fldCharType="begin"/>
            </w:r>
            <w:r w:rsidR="0034149C">
              <w:rPr>
                <w:webHidden/>
              </w:rPr>
              <w:instrText xml:space="preserve"> PAGEREF _Toc59218001 \h </w:instrText>
            </w:r>
            <w:r w:rsidR="0034149C">
              <w:rPr>
                <w:webHidden/>
              </w:rPr>
            </w:r>
            <w:r w:rsidR="0034149C">
              <w:rPr>
                <w:webHidden/>
              </w:rPr>
              <w:fldChar w:fldCharType="separate"/>
            </w:r>
            <w:r w:rsidR="0034149C">
              <w:rPr>
                <w:webHidden/>
              </w:rPr>
              <w:t>32</w:t>
            </w:r>
            <w:r w:rsidR="0034149C">
              <w:rPr>
                <w:webHidden/>
              </w:rPr>
              <w:fldChar w:fldCharType="end"/>
            </w:r>
          </w:hyperlink>
        </w:p>
        <w:p w:rsidR="0034149C" w:rsidRDefault="000469BE">
          <w:pPr>
            <w:pStyle w:val="TOC1"/>
            <w:tabs>
              <w:tab w:val="left" w:pos="660"/>
              <w:tab w:val="right" w:leader="dot" w:pos="9016"/>
            </w:tabs>
            <w:rPr>
              <w:rFonts w:eastAsiaTheme="minorEastAsia"/>
              <w:noProof/>
              <w:lang w:eastAsia="en-MY"/>
            </w:rPr>
          </w:pPr>
          <w:hyperlink w:anchor="_Toc59218002" w:history="1">
            <w:r w:rsidR="0034149C" w:rsidRPr="004F27FD">
              <w:rPr>
                <w:rStyle w:val="Hyperlink"/>
                <w:rFonts w:ascii="Times New Roman" w:hAnsi="Times New Roman" w:cs="Times New Roman"/>
                <w:b/>
                <w:noProof/>
              </w:rPr>
              <w:t>5.0</w:t>
            </w:r>
            <w:r w:rsidR="0034149C">
              <w:rPr>
                <w:rFonts w:eastAsiaTheme="minorEastAsia"/>
                <w:noProof/>
                <w:lang w:eastAsia="en-MY"/>
              </w:rPr>
              <w:tab/>
            </w:r>
            <w:r w:rsidR="0034149C" w:rsidRPr="004F27FD">
              <w:rPr>
                <w:rStyle w:val="Hyperlink"/>
                <w:rFonts w:ascii="Times New Roman" w:hAnsi="Times New Roman" w:cs="Times New Roman"/>
                <w:b/>
                <w:noProof/>
              </w:rPr>
              <w:t>Discussion</w:t>
            </w:r>
            <w:r w:rsidR="0034149C">
              <w:rPr>
                <w:noProof/>
                <w:webHidden/>
              </w:rPr>
              <w:tab/>
            </w:r>
            <w:r w:rsidR="0034149C">
              <w:rPr>
                <w:noProof/>
                <w:webHidden/>
              </w:rPr>
              <w:fldChar w:fldCharType="begin"/>
            </w:r>
            <w:r w:rsidR="0034149C">
              <w:rPr>
                <w:noProof/>
                <w:webHidden/>
              </w:rPr>
              <w:instrText xml:space="preserve"> PAGEREF _Toc59218002 \h </w:instrText>
            </w:r>
            <w:r w:rsidR="0034149C">
              <w:rPr>
                <w:noProof/>
                <w:webHidden/>
              </w:rPr>
            </w:r>
            <w:r w:rsidR="0034149C">
              <w:rPr>
                <w:noProof/>
                <w:webHidden/>
              </w:rPr>
              <w:fldChar w:fldCharType="separate"/>
            </w:r>
            <w:r w:rsidR="0034149C">
              <w:rPr>
                <w:noProof/>
                <w:webHidden/>
              </w:rPr>
              <w:t>34</w:t>
            </w:r>
            <w:r w:rsidR="0034149C">
              <w:rPr>
                <w:noProof/>
                <w:webHidden/>
              </w:rPr>
              <w:fldChar w:fldCharType="end"/>
            </w:r>
          </w:hyperlink>
        </w:p>
        <w:p w:rsidR="0034149C" w:rsidRDefault="000469BE">
          <w:pPr>
            <w:pStyle w:val="TOC1"/>
            <w:tabs>
              <w:tab w:val="right" w:leader="dot" w:pos="9016"/>
            </w:tabs>
            <w:rPr>
              <w:rFonts w:eastAsiaTheme="minorEastAsia"/>
              <w:noProof/>
              <w:lang w:eastAsia="en-MY"/>
            </w:rPr>
          </w:pPr>
          <w:hyperlink w:anchor="_Toc59218003" w:history="1">
            <w:r w:rsidR="0034149C" w:rsidRPr="004F27FD">
              <w:rPr>
                <w:rStyle w:val="Hyperlink"/>
                <w:rFonts w:ascii="Times New Roman" w:hAnsi="Times New Roman" w:cs="Times New Roman"/>
                <w:b/>
                <w:noProof/>
              </w:rPr>
              <w:t>6.0 Conclusion</w:t>
            </w:r>
            <w:r w:rsidR="0034149C">
              <w:rPr>
                <w:noProof/>
                <w:webHidden/>
              </w:rPr>
              <w:tab/>
            </w:r>
            <w:r w:rsidR="0034149C">
              <w:rPr>
                <w:noProof/>
                <w:webHidden/>
              </w:rPr>
              <w:fldChar w:fldCharType="begin"/>
            </w:r>
            <w:r w:rsidR="0034149C">
              <w:rPr>
                <w:noProof/>
                <w:webHidden/>
              </w:rPr>
              <w:instrText xml:space="preserve"> PAGEREF _Toc59218003 \h </w:instrText>
            </w:r>
            <w:r w:rsidR="0034149C">
              <w:rPr>
                <w:noProof/>
                <w:webHidden/>
              </w:rPr>
            </w:r>
            <w:r w:rsidR="0034149C">
              <w:rPr>
                <w:noProof/>
                <w:webHidden/>
              </w:rPr>
              <w:fldChar w:fldCharType="separate"/>
            </w:r>
            <w:r w:rsidR="0034149C">
              <w:rPr>
                <w:noProof/>
                <w:webHidden/>
              </w:rPr>
              <w:t>35</w:t>
            </w:r>
            <w:r w:rsidR="0034149C">
              <w:rPr>
                <w:noProof/>
                <w:webHidden/>
              </w:rPr>
              <w:fldChar w:fldCharType="end"/>
            </w:r>
          </w:hyperlink>
        </w:p>
        <w:p w:rsidR="0034149C" w:rsidRDefault="000469BE">
          <w:pPr>
            <w:pStyle w:val="TOC3"/>
            <w:rPr>
              <w:rFonts w:asciiTheme="minorHAnsi" w:eastAsiaTheme="minorEastAsia" w:hAnsiTheme="minorHAnsi" w:cstheme="minorBidi"/>
              <w:lang w:eastAsia="en-MY"/>
            </w:rPr>
          </w:pPr>
          <w:hyperlink w:anchor="_Toc59218004" w:history="1">
            <w:r w:rsidR="0034149C" w:rsidRPr="004F27FD">
              <w:rPr>
                <w:rStyle w:val="Hyperlink"/>
              </w:rPr>
              <w:t>6.1 Recommendation</w:t>
            </w:r>
            <w:r w:rsidR="0034149C">
              <w:rPr>
                <w:webHidden/>
              </w:rPr>
              <w:tab/>
            </w:r>
            <w:r w:rsidR="0034149C">
              <w:rPr>
                <w:webHidden/>
              </w:rPr>
              <w:fldChar w:fldCharType="begin"/>
            </w:r>
            <w:r w:rsidR="0034149C">
              <w:rPr>
                <w:webHidden/>
              </w:rPr>
              <w:instrText xml:space="preserve"> PAGEREF _Toc59218004 \h </w:instrText>
            </w:r>
            <w:r w:rsidR="0034149C">
              <w:rPr>
                <w:webHidden/>
              </w:rPr>
            </w:r>
            <w:r w:rsidR="0034149C">
              <w:rPr>
                <w:webHidden/>
              </w:rPr>
              <w:fldChar w:fldCharType="separate"/>
            </w:r>
            <w:r w:rsidR="0034149C">
              <w:rPr>
                <w:webHidden/>
              </w:rPr>
              <w:t>36</w:t>
            </w:r>
            <w:r w:rsidR="0034149C">
              <w:rPr>
                <w:webHidden/>
              </w:rPr>
              <w:fldChar w:fldCharType="end"/>
            </w:r>
          </w:hyperlink>
        </w:p>
        <w:p w:rsidR="0034149C" w:rsidRDefault="000469BE">
          <w:pPr>
            <w:pStyle w:val="TOC1"/>
            <w:tabs>
              <w:tab w:val="right" w:leader="dot" w:pos="9016"/>
            </w:tabs>
            <w:rPr>
              <w:rFonts w:eastAsiaTheme="minorEastAsia"/>
              <w:noProof/>
              <w:lang w:eastAsia="en-MY"/>
            </w:rPr>
          </w:pPr>
          <w:hyperlink w:anchor="_Toc59218005" w:history="1">
            <w:r w:rsidR="0034149C" w:rsidRPr="004F27FD">
              <w:rPr>
                <w:rStyle w:val="Hyperlink"/>
                <w:rFonts w:ascii="Times New Roman" w:hAnsi="Times New Roman" w:cs="Times New Roman"/>
                <w:b/>
                <w:noProof/>
              </w:rPr>
              <w:t>7.0 REFERENCE</w:t>
            </w:r>
            <w:r w:rsidR="0034149C">
              <w:rPr>
                <w:noProof/>
                <w:webHidden/>
              </w:rPr>
              <w:tab/>
            </w:r>
            <w:r w:rsidR="0034149C">
              <w:rPr>
                <w:noProof/>
                <w:webHidden/>
              </w:rPr>
              <w:fldChar w:fldCharType="begin"/>
            </w:r>
            <w:r w:rsidR="0034149C">
              <w:rPr>
                <w:noProof/>
                <w:webHidden/>
              </w:rPr>
              <w:instrText xml:space="preserve"> PAGEREF _Toc59218005 \h </w:instrText>
            </w:r>
            <w:r w:rsidR="0034149C">
              <w:rPr>
                <w:noProof/>
                <w:webHidden/>
              </w:rPr>
            </w:r>
            <w:r w:rsidR="0034149C">
              <w:rPr>
                <w:noProof/>
                <w:webHidden/>
              </w:rPr>
              <w:fldChar w:fldCharType="separate"/>
            </w:r>
            <w:r w:rsidR="0034149C">
              <w:rPr>
                <w:noProof/>
                <w:webHidden/>
              </w:rPr>
              <w:t>37</w:t>
            </w:r>
            <w:r w:rsidR="0034149C">
              <w:rPr>
                <w:noProof/>
                <w:webHidden/>
              </w:rPr>
              <w:fldChar w:fldCharType="end"/>
            </w:r>
          </w:hyperlink>
        </w:p>
        <w:p w:rsidR="00EC52D0" w:rsidRDefault="00EC52D0">
          <w:r>
            <w:rPr>
              <w:b/>
              <w:bCs/>
              <w:noProof/>
            </w:rPr>
            <w:fldChar w:fldCharType="end"/>
          </w:r>
        </w:p>
      </w:sdtContent>
    </w:sdt>
    <w:p w:rsidR="0076146C" w:rsidRDefault="0076146C" w:rsidP="0076146C">
      <w:pPr>
        <w:spacing w:line="360" w:lineRule="auto"/>
        <w:jc w:val="center"/>
        <w:rPr>
          <w:rFonts w:ascii="Times New Roman" w:hAnsi="Times New Roman" w:cs="Times New Roman"/>
          <w:b/>
          <w:sz w:val="24"/>
          <w:szCs w:val="24"/>
        </w:rPr>
      </w:pPr>
    </w:p>
    <w:p w:rsidR="0076146C" w:rsidRDefault="0076146C" w:rsidP="0076146C">
      <w:pPr>
        <w:spacing w:line="360" w:lineRule="auto"/>
        <w:jc w:val="center"/>
        <w:rPr>
          <w:rFonts w:ascii="Times New Roman" w:hAnsi="Times New Roman" w:cs="Times New Roman"/>
          <w:b/>
          <w:sz w:val="24"/>
          <w:szCs w:val="24"/>
        </w:rPr>
      </w:pPr>
    </w:p>
    <w:p w:rsidR="00E5037B" w:rsidRPr="00E170CC" w:rsidRDefault="00E5037B" w:rsidP="00E5037B">
      <w:pPr>
        <w:spacing w:line="360" w:lineRule="auto"/>
        <w:jc w:val="center"/>
        <w:rPr>
          <w:rFonts w:ascii="Times New Roman" w:hAnsi="Times New Roman" w:cs="Times New Roman"/>
          <w:b/>
          <w:sz w:val="24"/>
          <w:szCs w:val="24"/>
        </w:rPr>
      </w:pPr>
      <w:r w:rsidRPr="00E170CC">
        <w:rPr>
          <w:rFonts w:ascii="Times New Roman" w:hAnsi="Times New Roman" w:cs="Times New Roman"/>
          <w:b/>
          <w:sz w:val="24"/>
          <w:szCs w:val="24"/>
        </w:rPr>
        <w:t>List of figures</w:t>
      </w:r>
    </w:p>
    <w:p w:rsidR="00E5037B" w:rsidRDefault="00E5037B" w:rsidP="00E5037B">
      <w:pPr>
        <w:spacing w:line="360" w:lineRule="auto"/>
        <w:jc w:val="both"/>
        <w:rPr>
          <w:rFonts w:ascii="Times New Roman" w:hAnsi="Times New Roman" w:cs="Times New Roman"/>
          <w:sz w:val="24"/>
          <w:szCs w:val="24"/>
        </w:rPr>
      </w:pPr>
      <w:r>
        <w:rPr>
          <w:rFonts w:ascii="Times New Roman" w:hAnsi="Times New Roman" w:cs="Times New Roman"/>
          <w:sz w:val="24"/>
          <w:szCs w:val="24"/>
        </w:rPr>
        <w:t>Financial influences……………………………………………………………………………1</w:t>
      </w:r>
    </w:p>
    <w:p w:rsidR="00E5037B" w:rsidRDefault="00E5037B" w:rsidP="00E5037B">
      <w:pPr>
        <w:spacing w:line="360" w:lineRule="auto"/>
        <w:jc w:val="both"/>
        <w:rPr>
          <w:rFonts w:ascii="Times New Roman" w:hAnsi="Times New Roman" w:cs="Times New Roman"/>
          <w:sz w:val="24"/>
          <w:szCs w:val="24"/>
        </w:rPr>
      </w:pPr>
      <w:r>
        <w:rPr>
          <w:rFonts w:ascii="Times New Roman" w:hAnsi="Times New Roman" w:cs="Times New Roman"/>
          <w:sz w:val="24"/>
          <w:szCs w:val="24"/>
        </w:rPr>
        <w:t>Conceptual framework……………………………………………………………………….16</w:t>
      </w:r>
    </w:p>
    <w:p w:rsidR="00E5037B" w:rsidRDefault="00E5037B" w:rsidP="00E5037B">
      <w:pPr>
        <w:spacing w:line="360" w:lineRule="auto"/>
        <w:jc w:val="both"/>
        <w:rPr>
          <w:rFonts w:ascii="Times New Roman" w:hAnsi="Times New Roman" w:cs="Times New Roman"/>
          <w:sz w:val="24"/>
          <w:szCs w:val="24"/>
        </w:rPr>
      </w:pPr>
      <w:r>
        <w:rPr>
          <w:rFonts w:ascii="Times New Roman" w:hAnsi="Times New Roman" w:cs="Times New Roman"/>
          <w:sz w:val="24"/>
          <w:szCs w:val="24"/>
        </w:rPr>
        <w:t>Pie chart………………………………………………………………………………………24</w:t>
      </w:r>
    </w:p>
    <w:p w:rsidR="00E5037B" w:rsidRPr="00E170CC" w:rsidRDefault="00E5037B" w:rsidP="00E5037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List of appendix </w:t>
      </w:r>
    </w:p>
    <w:p w:rsidR="00E5037B" w:rsidRDefault="00E5037B" w:rsidP="00E5037B">
      <w:pPr>
        <w:spacing w:line="360" w:lineRule="auto"/>
        <w:jc w:val="center"/>
        <w:rPr>
          <w:rFonts w:ascii="Times New Roman" w:hAnsi="Times New Roman" w:cs="Times New Roman"/>
          <w:b/>
          <w:sz w:val="24"/>
        </w:rPr>
      </w:pPr>
    </w:p>
    <w:p w:rsidR="00E5037B" w:rsidRDefault="00E5037B" w:rsidP="00E5037B">
      <w:pPr>
        <w:spacing w:line="360" w:lineRule="auto"/>
        <w:rPr>
          <w:rFonts w:ascii="Times New Roman" w:hAnsi="Times New Roman" w:cs="Times New Roman"/>
          <w:sz w:val="24"/>
        </w:rPr>
      </w:pPr>
      <w:r>
        <w:rPr>
          <w:rFonts w:ascii="Times New Roman" w:hAnsi="Times New Roman" w:cs="Times New Roman"/>
          <w:sz w:val="24"/>
        </w:rPr>
        <w:t>Appendix 1: Gantt chart……………………………………………………………………...38</w:t>
      </w:r>
    </w:p>
    <w:p w:rsidR="00E5037B" w:rsidRDefault="00E5037B" w:rsidP="00E5037B">
      <w:pPr>
        <w:spacing w:line="360" w:lineRule="auto"/>
        <w:rPr>
          <w:rFonts w:ascii="Times New Roman" w:hAnsi="Times New Roman" w:cs="Times New Roman"/>
          <w:sz w:val="24"/>
        </w:rPr>
      </w:pPr>
      <w:r>
        <w:rPr>
          <w:rFonts w:ascii="Times New Roman" w:hAnsi="Times New Roman" w:cs="Times New Roman"/>
          <w:sz w:val="24"/>
        </w:rPr>
        <w:t>Appendix 2: questionnaire…………………………………………………………………...39</w:t>
      </w:r>
    </w:p>
    <w:p w:rsidR="00E5037B" w:rsidRDefault="00E5037B" w:rsidP="00E5037B">
      <w:pPr>
        <w:spacing w:line="360" w:lineRule="auto"/>
        <w:rPr>
          <w:rFonts w:ascii="Times New Roman" w:hAnsi="Times New Roman" w:cs="Times New Roman"/>
          <w:sz w:val="24"/>
        </w:rPr>
      </w:pPr>
      <w:r>
        <w:rPr>
          <w:rFonts w:ascii="Times New Roman" w:hAnsi="Times New Roman" w:cs="Times New Roman"/>
          <w:sz w:val="24"/>
        </w:rPr>
        <w:t>Appendix 3:</w:t>
      </w:r>
      <w:r w:rsidR="00B824DE">
        <w:rPr>
          <w:rFonts w:ascii="Times New Roman" w:hAnsi="Times New Roman" w:cs="Times New Roman"/>
          <w:sz w:val="24"/>
        </w:rPr>
        <w:t xml:space="preserve"> SPSS output …...</w:t>
      </w:r>
      <w:r>
        <w:rPr>
          <w:rFonts w:ascii="Times New Roman" w:hAnsi="Times New Roman" w:cs="Times New Roman"/>
          <w:sz w:val="24"/>
        </w:rPr>
        <w:t>………………………………………………………………45</w:t>
      </w:r>
    </w:p>
    <w:p w:rsidR="0076146C" w:rsidRPr="0033459F" w:rsidRDefault="0076146C" w:rsidP="0076146C">
      <w:pPr>
        <w:rPr>
          <w:rFonts w:ascii="Times New Roman" w:hAnsi="Times New Roman" w:cs="Times New Roman"/>
          <w:sz w:val="24"/>
        </w:rPr>
      </w:pPr>
    </w:p>
    <w:p w:rsidR="0076146C" w:rsidRDefault="0076146C"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000B8F" w:rsidRDefault="00000B8F" w:rsidP="0076146C">
      <w:pPr>
        <w:jc w:val="center"/>
        <w:rPr>
          <w:rFonts w:ascii="Times New Roman" w:hAnsi="Times New Roman" w:cs="Times New Roman"/>
          <w:b/>
          <w:sz w:val="24"/>
        </w:rPr>
      </w:pPr>
    </w:p>
    <w:p w:rsidR="007E5DEF" w:rsidRDefault="007E5DEF" w:rsidP="00B824DE">
      <w:pPr>
        <w:rPr>
          <w:rFonts w:ascii="Times New Roman" w:hAnsi="Times New Roman" w:cs="Times New Roman"/>
          <w:b/>
          <w:sz w:val="24"/>
        </w:rPr>
      </w:pPr>
    </w:p>
    <w:p w:rsidR="00E5037B" w:rsidRPr="001E5426" w:rsidRDefault="00E5037B" w:rsidP="00E5037B">
      <w:pPr>
        <w:widowControl w:val="0"/>
        <w:autoSpaceDE w:val="0"/>
        <w:autoSpaceDN w:val="0"/>
        <w:spacing w:after="0" w:line="360" w:lineRule="auto"/>
        <w:jc w:val="center"/>
        <w:rPr>
          <w:rFonts w:ascii="Times New Roman" w:eastAsia="Times New Roman" w:hAnsi="Times New Roman" w:cs="Times New Roman"/>
          <w:b/>
          <w:sz w:val="24"/>
          <w:szCs w:val="24"/>
          <w:lang w:val="en-US"/>
        </w:rPr>
      </w:pPr>
      <w:r w:rsidRPr="001E5426">
        <w:rPr>
          <w:rFonts w:ascii="Times New Roman" w:eastAsia="Times New Roman" w:hAnsi="Times New Roman" w:cs="Times New Roman"/>
          <w:b/>
          <w:sz w:val="24"/>
          <w:szCs w:val="24"/>
          <w:lang w:val="en-US"/>
        </w:rPr>
        <w:t>List of tables</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Reliability test…………………………………………………………………………….…23</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Validity test………………………………………………………………………………….23</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Gender based on level of education…………………………………………………………24</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Profession based on investment type they try before……………………………………….25</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Age based on the investment type…………………………………………………………..26</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Monthly income based on the number of children the respondent have…………………….26</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House budget based on the marital status…………………………………………………...26</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Normality test……………………………………………………………………………….27</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Mann-Whitney U test results………………………………………………………………..27</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Normality test………………………………………………………………………………..28</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Kruskal Wallis H test results………………………………………………………………..28</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Cross tabulation of level of education and the type of investment the respondent have try before……………………………………………………………………………………….29</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Chi-Square test results………………………………………………………………………30</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Cramer’s V value…………………………………………………………………………….30</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Pearson correlation…………………………………………………………………………..31</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Anova………………………………………………………………………………………..32</w:t>
      </w:r>
    </w:p>
    <w:p w:rsidR="00E5037B" w:rsidRPr="001E5426" w:rsidRDefault="00E5037B" w:rsidP="00E5037B">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1E5426">
        <w:rPr>
          <w:rFonts w:ascii="Times New Roman" w:eastAsia="Times New Roman" w:hAnsi="Times New Roman" w:cs="Times New Roman"/>
          <w:sz w:val="24"/>
          <w:szCs w:val="24"/>
          <w:lang w:val="en-US"/>
        </w:rPr>
        <w:t>Correlation coefficient and coefficient of determination of the regression model…………..33</w:t>
      </w:r>
    </w:p>
    <w:p w:rsidR="007E5DEF" w:rsidRDefault="007E5DEF" w:rsidP="0076146C">
      <w:pPr>
        <w:jc w:val="center"/>
        <w:rPr>
          <w:rFonts w:ascii="Times New Roman" w:hAnsi="Times New Roman" w:cs="Times New Roman"/>
          <w:b/>
          <w:sz w:val="24"/>
        </w:rPr>
      </w:pPr>
    </w:p>
    <w:p w:rsidR="00E5037B" w:rsidRDefault="00E5037B"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E5DEF" w:rsidRDefault="007E5DEF" w:rsidP="0076146C">
      <w:pPr>
        <w:jc w:val="center"/>
        <w:rPr>
          <w:rFonts w:ascii="Times New Roman" w:hAnsi="Times New Roman" w:cs="Times New Roman"/>
          <w:b/>
          <w:sz w:val="24"/>
        </w:rPr>
      </w:pPr>
    </w:p>
    <w:p w:rsidR="0076146C" w:rsidRDefault="0076146C" w:rsidP="0076146C">
      <w:pPr>
        <w:jc w:val="center"/>
        <w:rPr>
          <w:rFonts w:ascii="Times New Roman" w:hAnsi="Times New Roman" w:cs="Times New Roman"/>
          <w:b/>
          <w:sz w:val="24"/>
        </w:rPr>
      </w:pPr>
    </w:p>
    <w:p w:rsidR="00CC0537" w:rsidRPr="0076146C" w:rsidRDefault="00CC0537" w:rsidP="00CC0537">
      <w:pPr>
        <w:rPr>
          <w:rFonts w:ascii="Times New Roman" w:hAnsi="Times New Roman" w:cs="Times New Roman"/>
          <w:sz w:val="24"/>
        </w:rPr>
      </w:pPr>
    </w:p>
    <w:p w:rsidR="00CC0537" w:rsidRDefault="00CC0537" w:rsidP="00E170CC">
      <w:pPr>
        <w:rPr>
          <w:rFonts w:ascii="Times New Roman" w:hAnsi="Times New Roman" w:cs="Times New Roman"/>
          <w:b/>
          <w:sz w:val="24"/>
        </w:rPr>
      </w:pPr>
    </w:p>
    <w:p w:rsidR="00F54755" w:rsidRDefault="00B61CAD" w:rsidP="00B61CAD">
      <w:pPr>
        <w:jc w:val="center"/>
        <w:rPr>
          <w:rFonts w:ascii="Times New Roman" w:hAnsi="Times New Roman" w:cs="Times New Roman"/>
          <w:b/>
          <w:sz w:val="24"/>
        </w:rPr>
      </w:pPr>
      <w:r>
        <w:rPr>
          <w:rFonts w:ascii="Times New Roman" w:hAnsi="Times New Roman" w:cs="Times New Roman"/>
          <w:b/>
          <w:sz w:val="24"/>
        </w:rPr>
        <w:lastRenderedPageBreak/>
        <w:t>Abstract</w:t>
      </w:r>
    </w:p>
    <w:p w:rsidR="00E170CC" w:rsidRDefault="00E170CC" w:rsidP="00B61CAD">
      <w:pPr>
        <w:jc w:val="center"/>
        <w:rPr>
          <w:rFonts w:ascii="Times New Roman" w:hAnsi="Times New Roman" w:cs="Times New Roman"/>
          <w:b/>
          <w:sz w:val="24"/>
        </w:rPr>
      </w:pPr>
    </w:p>
    <w:p w:rsidR="00E170CC" w:rsidRDefault="002F0959" w:rsidP="002F0959">
      <w:pPr>
        <w:spacing w:line="360" w:lineRule="auto"/>
        <w:jc w:val="both"/>
        <w:rPr>
          <w:rFonts w:ascii="Times New Roman" w:hAnsi="Times New Roman" w:cs="Times New Roman"/>
          <w:sz w:val="24"/>
        </w:rPr>
      </w:pPr>
      <w:r w:rsidRPr="002F0959">
        <w:rPr>
          <w:rFonts w:ascii="Times New Roman" w:hAnsi="Times New Roman" w:cs="Times New Roman"/>
          <w:sz w:val="24"/>
        </w:rPr>
        <w:t>Youngsters nowadays are more imaginative and innovati</w:t>
      </w:r>
      <w:r>
        <w:rPr>
          <w:rFonts w:ascii="Times New Roman" w:hAnsi="Times New Roman" w:cs="Times New Roman"/>
          <w:sz w:val="24"/>
        </w:rPr>
        <w:t xml:space="preserve">on sharp than the generation x </w:t>
      </w:r>
      <w:r w:rsidRPr="002F0959">
        <w:rPr>
          <w:rFonts w:ascii="Times New Roman" w:hAnsi="Times New Roman" w:cs="Times New Roman"/>
          <w:sz w:val="24"/>
        </w:rPr>
        <w:t>socially and financial. One specific inquiry may</w:t>
      </w:r>
      <w:r>
        <w:rPr>
          <w:rFonts w:ascii="Times New Roman" w:hAnsi="Times New Roman" w:cs="Times New Roman"/>
          <w:sz w:val="24"/>
        </w:rPr>
        <w:t xml:space="preserve"> emerge on whether this age is </w:t>
      </w:r>
      <w:r w:rsidRPr="002F0959">
        <w:rPr>
          <w:rFonts w:ascii="Times New Roman" w:hAnsi="Times New Roman" w:cs="Times New Roman"/>
          <w:sz w:val="24"/>
        </w:rPr>
        <w:t>worried about and mindful of their financial status in the near future and investment</w:t>
      </w:r>
      <w:r>
        <w:rPr>
          <w:rFonts w:ascii="Times New Roman" w:hAnsi="Times New Roman" w:cs="Times New Roman"/>
          <w:sz w:val="24"/>
        </w:rPr>
        <w:t>.</w:t>
      </w:r>
      <w:r w:rsidRPr="002F0959">
        <w:rPr>
          <w:rFonts w:ascii="Times New Roman" w:hAnsi="Times New Roman" w:cs="Times New Roman"/>
          <w:sz w:val="24"/>
        </w:rPr>
        <w:t xml:space="preserve"> </w:t>
      </w:r>
      <w:r w:rsidR="00062DD8">
        <w:rPr>
          <w:rFonts w:ascii="Times New Roman" w:hAnsi="Times New Roman" w:cs="Times New Roman"/>
          <w:sz w:val="24"/>
        </w:rPr>
        <w:t>This research is aim to identify the factors that determine the investment behaviour among young generation</w:t>
      </w:r>
      <w:r w:rsidR="00E5037B">
        <w:rPr>
          <w:rFonts w:ascii="Times New Roman" w:hAnsi="Times New Roman" w:cs="Times New Roman"/>
          <w:sz w:val="24"/>
        </w:rPr>
        <w:t xml:space="preserve"> in Nigeria</w:t>
      </w:r>
      <w:r w:rsidR="00062DD8">
        <w:rPr>
          <w:rFonts w:ascii="Times New Roman" w:hAnsi="Times New Roman" w:cs="Times New Roman"/>
          <w:sz w:val="24"/>
        </w:rPr>
        <w:t xml:space="preserve">. The data that is being used in this research comprise of both the primary data by the help of online questionnaire that is set to be distributed among </w:t>
      </w:r>
      <w:r w:rsidR="00CC0537">
        <w:rPr>
          <w:rFonts w:ascii="Times New Roman" w:hAnsi="Times New Roman" w:cs="Times New Roman"/>
          <w:sz w:val="24"/>
        </w:rPr>
        <w:t>young generation</w:t>
      </w:r>
      <w:r w:rsidR="00062DD8">
        <w:rPr>
          <w:rFonts w:ascii="Times New Roman" w:hAnsi="Times New Roman" w:cs="Times New Roman"/>
          <w:sz w:val="24"/>
        </w:rPr>
        <w:t xml:space="preserve">  and secondary data gathered in from journals, stated literature review and other credible sources.</w:t>
      </w:r>
    </w:p>
    <w:p w:rsidR="00F069B8" w:rsidRDefault="00F069B8" w:rsidP="002F0959">
      <w:pPr>
        <w:spacing w:line="360" w:lineRule="auto"/>
        <w:jc w:val="both"/>
        <w:rPr>
          <w:rFonts w:ascii="Times New Roman" w:hAnsi="Times New Roman" w:cs="Times New Roman"/>
          <w:sz w:val="24"/>
        </w:rPr>
      </w:pPr>
      <w:r>
        <w:rPr>
          <w:rFonts w:ascii="Times New Roman" w:hAnsi="Times New Roman" w:cs="Times New Roman"/>
          <w:sz w:val="24"/>
        </w:rPr>
        <w:t>The data collected in this research was gathered with the help Google survey form which was distributed to the target respondent across Nigeria who have an investment insight. The total number of 250 online questionnaire was shared to the respective samples, however only 200 questionnaire was successfully filled out which amount to 80% of the total samples is sufficient to conduct our study.</w:t>
      </w:r>
    </w:p>
    <w:p w:rsidR="00F069B8" w:rsidRDefault="00F069B8" w:rsidP="002F0959">
      <w:pPr>
        <w:spacing w:line="360" w:lineRule="auto"/>
        <w:jc w:val="both"/>
        <w:rPr>
          <w:rFonts w:ascii="Times New Roman" w:hAnsi="Times New Roman" w:cs="Times New Roman"/>
          <w:sz w:val="24"/>
        </w:rPr>
      </w:pPr>
      <w:r>
        <w:rPr>
          <w:rFonts w:ascii="Times New Roman" w:hAnsi="Times New Roman" w:cs="Times New Roman"/>
          <w:sz w:val="24"/>
        </w:rPr>
        <w:t xml:space="preserve">After </w:t>
      </w:r>
      <w:r w:rsidR="00E2513B">
        <w:rPr>
          <w:rFonts w:ascii="Times New Roman" w:hAnsi="Times New Roman" w:cs="Times New Roman"/>
          <w:sz w:val="24"/>
        </w:rPr>
        <w:t>conducting the analysis all the</w:t>
      </w:r>
      <w:r>
        <w:rPr>
          <w:rFonts w:ascii="Times New Roman" w:hAnsi="Times New Roman" w:cs="Times New Roman"/>
          <w:sz w:val="24"/>
        </w:rPr>
        <w:t xml:space="preserve"> variables </w:t>
      </w:r>
      <w:r w:rsidR="00E2513B">
        <w:rPr>
          <w:rFonts w:ascii="Times New Roman" w:hAnsi="Times New Roman" w:cs="Times New Roman"/>
          <w:sz w:val="24"/>
        </w:rPr>
        <w:t>are greater than 0.6 and besides our cronbach’s Alpha is 90.7% which indicates how strong internal consistency. After testing all the hypothesis, the variable which has the highest impact on the investment behaviour of the young generation is the financial literacy with R=0.735** then followed the rest of the variables investment experience and risk tolerance which appears to exact impact on the dependent variable R=0.651.</w:t>
      </w:r>
    </w:p>
    <w:p w:rsidR="002F0959" w:rsidRPr="00E170CC" w:rsidRDefault="00396454" w:rsidP="002F0959">
      <w:pPr>
        <w:spacing w:line="360" w:lineRule="auto"/>
        <w:jc w:val="both"/>
        <w:rPr>
          <w:rFonts w:ascii="Times New Roman" w:hAnsi="Times New Roman" w:cs="Times New Roman"/>
          <w:sz w:val="24"/>
        </w:rPr>
      </w:pPr>
      <w:r>
        <w:rPr>
          <w:rFonts w:ascii="Times New Roman" w:hAnsi="Times New Roman" w:cs="Times New Roman"/>
          <w:sz w:val="24"/>
        </w:rPr>
        <w:t>Keywords:</w:t>
      </w:r>
      <w:r w:rsidR="002F0959">
        <w:rPr>
          <w:rFonts w:ascii="Times New Roman" w:hAnsi="Times New Roman" w:cs="Times New Roman"/>
          <w:sz w:val="24"/>
        </w:rPr>
        <w:t xml:space="preserve"> young</w:t>
      </w:r>
      <w:r>
        <w:rPr>
          <w:rFonts w:ascii="Times New Roman" w:hAnsi="Times New Roman" w:cs="Times New Roman"/>
          <w:sz w:val="24"/>
        </w:rPr>
        <w:t xml:space="preserve"> generation, investment decision, financial literacy investment experience and risk tolerance</w:t>
      </w:r>
      <w:r w:rsidR="002F0959">
        <w:rPr>
          <w:rFonts w:ascii="Times New Roman" w:hAnsi="Times New Roman" w:cs="Times New Roman"/>
          <w:sz w:val="24"/>
        </w:rPr>
        <w:t xml:space="preserve">  </w:t>
      </w:r>
    </w:p>
    <w:p w:rsidR="00B61CAD" w:rsidRDefault="00B61CAD">
      <w:pPr>
        <w:rPr>
          <w:rFonts w:ascii="Times New Roman" w:hAnsi="Times New Roman" w:cs="Times New Roman"/>
          <w:b/>
          <w:sz w:val="24"/>
        </w:rPr>
      </w:pPr>
    </w:p>
    <w:p w:rsidR="00B61CAD" w:rsidRDefault="00B61CAD">
      <w:pPr>
        <w:rPr>
          <w:rFonts w:ascii="Times New Roman" w:hAnsi="Times New Roman" w:cs="Times New Roman"/>
          <w:b/>
          <w:sz w:val="24"/>
        </w:rPr>
      </w:pPr>
    </w:p>
    <w:p w:rsidR="00B61CAD" w:rsidRDefault="00B61CAD">
      <w:pPr>
        <w:rPr>
          <w:rFonts w:ascii="Times New Roman" w:hAnsi="Times New Roman" w:cs="Times New Roman"/>
          <w:b/>
          <w:sz w:val="24"/>
        </w:rPr>
      </w:pPr>
    </w:p>
    <w:p w:rsidR="00B61CAD" w:rsidRDefault="00B61CAD">
      <w:pPr>
        <w:rPr>
          <w:rFonts w:ascii="Times New Roman" w:hAnsi="Times New Roman" w:cs="Times New Roman"/>
          <w:b/>
          <w:sz w:val="24"/>
        </w:rPr>
      </w:pPr>
    </w:p>
    <w:p w:rsidR="00B61CAD" w:rsidRDefault="00B61CAD">
      <w:pPr>
        <w:rPr>
          <w:rFonts w:ascii="Times New Roman" w:hAnsi="Times New Roman" w:cs="Times New Roman"/>
          <w:b/>
          <w:sz w:val="24"/>
        </w:rPr>
      </w:pPr>
    </w:p>
    <w:p w:rsidR="00B61CAD" w:rsidRDefault="00B61CAD">
      <w:pPr>
        <w:rPr>
          <w:rFonts w:ascii="Times New Roman" w:hAnsi="Times New Roman" w:cs="Times New Roman"/>
          <w:b/>
          <w:sz w:val="24"/>
        </w:rPr>
      </w:pPr>
    </w:p>
    <w:p w:rsidR="00B61CAD" w:rsidRDefault="00B61CAD">
      <w:pPr>
        <w:rPr>
          <w:rFonts w:ascii="Times New Roman" w:hAnsi="Times New Roman" w:cs="Times New Roman"/>
          <w:b/>
          <w:sz w:val="24"/>
        </w:rPr>
      </w:pPr>
    </w:p>
    <w:p w:rsidR="00B61CAD" w:rsidRDefault="00B61CAD">
      <w:pPr>
        <w:rPr>
          <w:rFonts w:ascii="Times New Roman" w:hAnsi="Times New Roman" w:cs="Times New Roman"/>
          <w:b/>
          <w:sz w:val="24"/>
        </w:rPr>
      </w:pPr>
    </w:p>
    <w:p w:rsidR="00B61CAD" w:rsidRDefault="00B61CAD">
      <w:pPr>
        <w:rPr>
          <w:rFonts w:ascii="Times New Roman" w:hAnsi="Times New Roman" w:cs="Times New Roman"/>
          <w:b/>
          <w:sz w:val="24"/>
        </w:rPr>
      </w:pPr>
    </w:p>
    <w:p w:rsidR="008A4196" w:rsidRDefault="008A4196" w:rsidP="008965F8">
      <w:pPr>
        <w:spacing w:line="360" w:lineRule="auto"/>
        <w:rPr>
          <w:rFonts w:ascii="Times New Roman" w:hAnsi="Times New Roman" w:cs="Times New Roman"/>
          <w:b/>
          <w:sz w:val="24"/>
        </w:rPr>
        <w:sectPr w:rsidR="008A4196" w:rsidSect="00F54755">
          <w:headerReference w:type="default" r:id="rId10"/>
          <w:pgSz w:w="11906" w:h="16838"/>
          <w:pgMar w:top="1440" w:right="1440" w:bottom="1440" w:left="1440" w:header="708" w:footer="708" w:gutter="0"/>
          <w:pgNumType w:start="1"/>
          <w:cols w:space="708"/>
          <w:docGrid w:linePitch="360"/>
        </w:sectPr>
      </w:pPr>
    </w:p>
    <w:p w:rsidR="007C6129" w:rsidRDefault="007C6129" w:rsidP="00E2513B">
      <w:pPr>
        <w:spacing w:line="360" w:lineRule="auto"/>
        <w:rPr>
          <w:rFonts w:ascii="Times New Roman" w:hAnsi="Times New Roman" w:cs="Times New Roman"/>
          <w:b/>
          <w:sz w:val="24"/>
        </w:rPr>
      </w:pPr>
      <w:r w:rsidRPr="004F048D">
        <w:rPr>
          <w:rFonts w:ascii="Times New Roman" w:hAnsi="Times New Roman" w:cs="Times New Roman"/>
          <w:b/>
          <w:sz w:val="24"/>
        </w:rPr>
        <w:lastRenderedPageBreak/>
        <w:t>DETERMINANTS OF INVESTMENT BEHAVIOR AMONG YOUNG GENERATION</w:t>
      </w:r>
    </w:p>
    <w:p w:rsidR="007C6129" w:rsidRPr="00EC52D0" w:rsidRDefault="007C6129" w:rsidP="00EC52D0">
      <w:pPr>
        <w:pStyle w:val="Heading1"/>
        <w:spacing w:line="360" w:lineRule="auto"/>
        <w:rPr>
          <w:rFonts w:ascii="Times New Roman" w:hAnsi="Times New Roman" w:cs="Times New Roman"/>
          <w:b/>
          <w:color w:val="auto"/>
          <w:sz w:val="24"/>
        </w:rPr>
      </w:pPr>
      <w:bookmarkStart w:id="2" w:name="_Toc59217968"/>
      <w:r w:rsidRPr="00EC52D0">
        <w:rPr>
          <w:rFonts w:ascii="Times New Roman" w:hAnsi="Times New Roman" w:cs="Times New Roman"/>
          <w:b/>
          <w:color w:val="auto"/>
          <w:sz w:val="24"/>
        </w:rPr>
        <w:t>1.0 INTRODUCTION</w:t>
      </w:r>
      <w:bookmarkEnd w:id="2"/>
      <w:r w:rsidRPr="00EC52D0">
        <w:rPr>
          <w:rFonts w:ascii="Times New Roman" w:hAnsi="Times New Roman" w:cs="Times New Roman"/>
          <w:b/>
          <w:color w:val="auto"/>
          <w:sz w:val="24"/>
        </w:rPr>
        <w:t xml:space="preserve"> </w:t>
      </w:r>
    </w:p>
    <w:p w:rsidR="007C6129" w:rsidRPr="00BF0B46" w:rsidRDefault="007C6129" w:rsidP="00EC52D0">
      <w:pPr>
        <w:spacing w:line="360" w:lineRule="auto"/>
        <w:jc w:val="both"/>
        <w:rPr>
          <w:rFonts w:ascii="Times New Roman" w:hAnsi="Times New Roman" w:cs="Times New Roman"/>
          <w:sz w:val="24"/>
          <w:szCs w:val="24"/>
        </w:rPr>
      </w:pPr>
      <w:r w:rsidRPr="00BF0B46">
        <w:rPr>
          <w:rFonts w:ascii="Times New Roman" w:hAnsi="Times New Roman" w:cs="Times New Roman"/>
          <w:sz w:val="24"/>
          <w:szCs w:val="24"/>
          <w:shd w:val="clear" w:color="auto" w:fill="FFFFFF"/>
        </w:rPr>
        <w:t xml:space="preserve">Investment </w:t>
      </w:r>
      <w:r w:rsidRPr="00BF0B46">
        <w:rPr>
          <w:rFonts w:ascii="Times New Roman" w:hAnsi="Times New Roman" w:cs="Times New Roman"/>
          <w:bCs/>
          <w:sz w:val="24"/>
          <w:szCs w:val="24"/>
          <w:shd w:val="clear" w:color="auto" w:fill="FFFFFF"/>
        </w:rPr>
        <w:t>may be</w:t>
      </w:r>
      <w:r w:rsidRPr="00BF0B46">
        <w:rPr>
          <w:rFonts w:ascii="Times New Roman" w:hAnsi="Times New Roman" w:cs="Times New Roman"/>
          <w:sz w:val="24"/>
          <w:szCs w:val="24"/>
          <w:shd w:val="clear" w:color="auto" w:fill="FFFFFF"/>
        </w:rPr>
        <w:t xml:space="preserve"> </w:t>
      </w:r>
      <w:r>
        <w:rPr>
          <w:rFonts w:ascii="Times New Roman" w:hAnsi="Times New Roman" w:cs="Times New Roman"/>
          <w:bCs/>
          <w:sz w:val="24"/>
          <w:szCs w:val="24"/>
          <w:shd w:val="clear" w:color="auto" w:fill="FFFFFF"/>
        </w:rPr>
        <w:t>refer</w:t>
      </w:r>
      <w:r w:rsidRPr="00BF0B46">
        <w:rPr>
          <w:rFonts w:ascii="Times New Roman" w:hAnsi="Times New Roman" w:cs="Times New Roman"/>
          <w:sz w:val="24"/>
          <w:szCs w:val="24"/>
          <w:shd w:val="clear" w:color="auto" w:fill="FFFFFF"/>
        </w:rPr>
        <w:t xml:space="preserve"> </w:t>
      </w:r>
      <w:r>
        <w:rPr>
          <w:rFonts w:ascii="Times New Roman" w:hAnsi="Times New Roman" w:cs="Times New Roman"/>
          <w:bCs/>
          <w:sz w:val="24"/>
          <w:szCs w:val="24"/>
          <w:shd w:val="clear" w:color="auto" w:fill="FFFFFF"/>
        </w:rPr>
        <w:t xml:space="preserve">as </w:t>
      </w:r>
      <w:r w:rsidRPr="00BF0B46">
        <w:rPr>
          <w:rFonts w:ascii="Times New Roman" w:hAnsi="Times New Roman" w:cs="Times New Roman"/>
          <w:bCs/>
          <w:sz w:val="24"/>
          <w:szCs w:val="24"/>
          <w:shd w:val="clear" w:color="auto" w:fill="FFFFFF"/>
        </w:rPr>
        <w:t>the</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buying</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of products</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which can be</w:t>
      </w:r>
      <w:r w:rsidRPr="00BF0B46">
        <w:rPr>
          <w:rFonts w:ascii="Times New Roman" w:hAnsi="Times New Roman" w:cs="Times New Roman"/>
          <w:sz w:val="24"/>
          <w:szCs w:val="24"/>
          <w:shd w:val="clear" w:color="auto" w:fill="FFFFFF"/>
        </w:rPr>
        <w:t xml:space="preserve"> used </w:t>
      </w:r>
      <w:r>
        <w:rPr>
          <w:rFonts w:ascii="Times New Roman" w:hAnsi="Times New Roman" w:cs="Times New Roman"/>
          <w:bCs/>
          <w:sz w:val="24"/>
          <w:szCs w:val="24"/>
          <w:shd w:val="clear" w:color="auto" w:fill="FFFFFF"/>
        </w:rPr>
        <w:t>later in the future</w:t>
      </w:r>
      <w:r w:rsidRPr="00BF0B46">
        <w:rPr>
          <w:rFonts w:ascii="Times New Roman" w:hAnsi="Times New Roman" w:cs="Times New Roman"/>
          <w:sz w:val="24"/>
          <w:szCs w:val="24"/>
          <w:shd w:val="clear" w:color="auto" w:fill="FFFFFF"/>
        </w:rPr>
        <w:t xml:space="preserve"> which </w:t>
      </w:r>
      <w:r w:rsidRPr="00BF0B46">
        <w:rPr>
          <w:rFonts w:ascii="Times New Roman" w:hAnsi="Times New Roman" w:cs="Times New Roman"/>
          <w:bCs/>
          <w:sz w:val="24"/>
          <w:szCs w:val="24"/>
          <w:shd w:val="clear" w:color="auto" w:fill="FFFFFF"/>
        </w:rPr>
        <w:t>aren't</w:t>
      </w:r>
      <w:r w:rsidRPr="00BF0B46">
        <w:rPr>
          <w:rFonts w:ascii="Times New Roman" w:hAnsi="Times New Roman" w:cs="Times New Roman"/>
          <w:sz w:val="24"/>
          <w:szCs w:val="24"/>
          <w:shd w:val="clear" w:color="auto" w:fill="FFFFFF"/>
        </w:rPr>
        <w:t xml:space="preserve"> consumable </w:t>
      </w:r>
      <w:r w:rsidRPr="00BF0B46">
        <w:rPr>
          <w:rFonts w:ascii="Times New Roman" w:hAnsi="Times New Roman" w:cs="Times New Roman"/>
          <w:bCs/>
          <w:sz w:val="24"/>
          <w:szCs w:val="24"/>
          <w:shd w:val="clear" w:color="auto" w:fill="FFFFFF"/>
        </w:rPr>
        <w:t>however</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as an alternative</w:t>
      </w:r>
      <w:r w:rsidRPr="00BF0B46">
        <w:rPr>
          <w:rFonts w:ascii="Times New Roman" w:hAnsi="Times New Roman" w:cs="Times New Roman"/>
          <w:sz w:val="24"/>
          <w:szCs w:val="24"/>
          <w:shd w:val="clear" w:color="auto" w:fill="FFFFFF"/>
        </w:rPr>
        <w:t xml:space="preserve"> are </w:t>
      </w:r>
      <w:r w:rsidRPr="00BF0B46">
        <w:rPr>
          <w:rFonts w:ascii="Times New Roman" w:hAnsi="Times New Roman" w:cs="Times New Roman"/>
          <w:bCs/>
          <w:sz w:val="24"/>
          <w:szCs w:val="24"/>
          <w:shd w:val="clear" w:color="auto" w:fill="FFFFFF"/>
        </w:rPr>
        <w:t>intended</w:t>
      </w:r>
      <w:r w:rsidRPr="00BF0B46">
        <w:rPr>
          <w:rFonts w:ascii="Times New Roman" w:hAnsi="Times New Roman" w:cs="Times New Roman"/>
          <w:sz w:val="24"/>
          <w:szCs w:val="24"/>
          <w:shd w:val="clear" w:color="auto" w:fill="FFFFFF"/>
        </w:rPr>
        <w:t xml:space="preserve"> for wealth creation (Iyer and Bhaskar, 2012). In finance </w:t>
      </w:r>
      <w:r w:rsidRPr="00BF0B46">
        <w:rPr>
          <w:rFonts w:ascii="Times New Roman" w:hAnsi="Times New Roman" w:cs="Times New Roman"/>
          <w:bCs/>
          <w:sz w:val="24"/>
          <w:szCs w:val="24"/>
          <w:shd w:val="clear" w:color="auto" w:fill="FFFFFF"/>
        </w:rPr>
        <w:t>it may</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visible</w:t>
      </w:r>
      <w:r w:rsidRPr="00BF0B46">
        <w:rPr>
          <w:rFonts w:ascii="Times New Roman" w:hAnsi="Times New Roman" w:cs="Times New Roman"/>
          <w:sz w:val="24"/>
          <w:szCs w:val="24"/>
          <w:shd w:val="clear" w:color="auto" w:fill="FFFFFF"/>
        </w:rPr>
        <w:t xml:space="preserve"> as </w:t>
      </w:r>
      <w:r>
        <w:rPr>
          <w:rFonts w:ascii="Times New Roman" w:hAnsi="Times New Roman" w:cs="Times New Roman"/>
          <w:bCs/>
          <w:sz w:val="24"/>
          <w:szCs w:val="24"/>
          <w:shd w:val="clear" w:color="auto" w:fill="FFFFFF"/>
        </w:rPr>
        <w:t>assets purchase</w:t>
      </w:r>
      <w:r w:rsidRPr="00BF0B46">
        <w:rPr>
          <w:rFonts w:ascii="Times New Roman" w:hAnsi="Times New Roman" w:cs="Times New Roman"/>
          <w:sz w:val="24"/>
          <w:szCs w:val="24"/>
          <w:shd w:val="clear" w:color="auto" w:fill="FFFFFF"/>
        </w:rPr>
        <w:t xml:space="preserve"> with expectation that with time the </w:t>
      </w:r>
      <w:r w:rsidRPr="00BF0B46">
        <w:rPr>
          <w:rFonts w:ascii="Times New Roman" w:hAnsi="Times New Roman" w:cs="Times New Roman"/>
          <w:bCs/>
          <w:sz w:val="24"/>
          <w:szCs w:val="24"/>
          <w:shd w:val="clear" w:color="auto" w:fill="FFFFFF"/>
        </w:rPr>
        <w:t>charge</w:t>
      </w:r>
      <w:r w:rsidRPr="00BF0B46">
        <w:rPr>
          <w:rFonts w:ascii="Times New Roman" w:hAnsi="Times New Roman" w:cs="Times New Roman"/>
          <w:sz w:val="24"/>
          <w:szCs w:val="24"/>
          <w:shd w:val="clear" w:color="auto" w:fill="FFFFFF"/>
        </w:rPr>
        <w:t xml:space="preserve"> of </w:t>
      </w:r>
      <w:r w:rsidRPr="00BF0B46">
        <w:rPr>
          <w:rFonts w:ascii="Times New Roman" w:hAnsi="Times New Roman" w:cs="Times New Roman"/>
          <w:bCs/>
          <w:sz w:val="24"/>
          <w:szCs w:val="24"/>
          <w:shd w:val="clear" w:color="auto" w:fill="FFFFFF"/>
        </w:rPr>
        <w:t>it'll</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boom</w:t>
      </w:r>
      <w:r w:rsidRPr="00BF0B46">
        <w:rPr>
          <w:rFonts w:ascii="Times New Roman" w:hAnsi="Times New Roman" w:cs="Times New Roman"/>
          <w:sz w:val="24"/>
          <w:szCs w:val="24"/>
          <w:shd w:val="clear" w:color="auto" w:fill="FFFFFF"/>
        </w:rPr>
        <w:t xml:space="preserve"> and </w:t>
      </w:r>
      <w:r w:rsidRPr="00BF0B46">
        <w:rPr>
          <w:rFonts w:ascii="Times New Roman" w:hAnsi="Times New Roman" w:cs="Times New Roman"/>
          <w:bCs/>
          <w:sz w:val="24"/>
          <w:szCs w:val="24"/>
          <w:shd w:val="clear" w:color="auto" w:fill="FFFFFF"/>
        </w:rPr>
        <w:t>it may</w:t>
      </w:r>
      <w:r w:rsidRPr="00BF0B46">
        <w:rPr>
          <w:rFonts w:ascii="Times New Roman" w:hAnsi="Times New Roman" w:cs="Times New Roman"/>
          <w:sz w:val="24"/>
          <w:szCs w:val="24"/>
          <w:shd w:val="clear" w:color="auto" w:fill="FFFFFF"/>
        </w:rPr>
        <w:t xml:space="preserve"> be </w:t>
      </w:r>
      <w:r w:rsidRPr="00BF0B46">
        <w:rPr>
          <w:rFonts w:ascii="Times New Roman" w:hAnsi="Times New Roman" w:cs="Times New Roman"/>
          <w:bCs/>
          <w:sz w:val="24"/>
          <w:szCs w:val="24"/>
          <w:shd w:val="clear" w:color="auto" w:fill="FFFFFF"/>
        </w:rPr>
        <w:t>offered</w:t>
      </w:r>
      <w:r w:rsidRPr="00BF0B46">
        <w:rPr>
          <w:rFonts w:ascii="Times New Roman" w:hAnsi="Times New Roman" w:cs="Times New Roman"/>
          <w:sz w:val="24"/>
          <w:szCs w:val="24"/>
          <w:shd w:val="clear" w:color="auto" w:fill="FFFFFF"/>
        </w:rPr>
        <w:t xml:space="preserve"> at a </w:t>
      </w:r>
      <w:r w:rsidRPr="00BF0B46">
        <w:rPr>
          <w:rFonts w:ascii="Times New Roman" w:hAnsi="Times New Roman" w:cs="Times New Roman"/>
          <w:bCs/>
          <w:sz w:val="24"/>
          <w:szCs w:val="24"/>
          <w:shd w:val="clear" w:color="auto" w:fill="FFFFFF"/>
        </w:rPr>
        <w:t>better</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quantity</w:t>
      </w:r>
      <w:r w:rsidRPr="00BF0B46">
        <w:rPr>
          <w:rFonts w:ascii="Times New Roman" w:hAnsi="Times New Roman" w:cs="Times New Roman"/>
          <w:sz w:val="24"/>
          <w:szCs w:val="24"/>
          <w:shd w:val="clear" w:color="auto" w:fill="FFFFFF"/>
        </w:rPr>
        <w:t xml:space="preserve"> and generate profit (</w:t>
      </w:r>
      <w:r>
        <w:rPr>
          <w:rFonts w:ascii="Times New Roman" w:hAnsi="Times New Roman" w:cs="Times New Roman"/>
          <w:bCs/>
          <w:sz w:val="24"/>
          <w:szCs w:val="24"/>
          <w:shd w:val="clear" w:color="auto" w:fill="FFFFFF"/>
        </w:rPr>
        <w:t>return on investment</w:t>
      </w:r>
      <w:r w:rsidRPr="00BF0B46">
        <w:rPr>
          <w:rFonts w:ascii="Times New Roman" w:hAnsi="Times New Roman" w:cs="Times New Roman"/>
          <w:sz w:val="24"/>
          <w:szCs w:val="24"/>
          <w:shd w:val="clear" w:color="auto" w:fill="FFFFFF"/>
        </w:rPr>
        <w:t xml:space="preserve">) from the </w:t>
      </w:r>
      <w:r>
        <w:rPr>
          <w:rFonts w:ascii="Times New Roman" w:hAnsi="Times New Roman" w:cs="Times New Roman"/>
          <w:bCs/>
          <w:sz w:val="24"/>
          <w:szCs w:val="24"/>
          <w:shd w:val="clear" w:color="auto" w:fill="FFFFFF"/>
        </w:rPr>
        <w:t>premium amount</w:t>
      </w:r>
      <w:r w:rsidRPr="00BF0B46">
        <w:rPr>
          <w:rFonts w:ascii="Times New Roman" w:hAnsi="Times New Roman" w:cs="Times New Roman"/>
          <w:sz w:val="24"/>
          <w:szCs w:val="24"/>
          <w:shd w:val="clear" w:color="auto" w:fill="FFFFFF"/>
        </w:rPr>
        <w:t xml:space="preserve"> paid. </w:t>
      </w:r>
      <w:r>
        <w:rPr>
          <w:rFonts w:ascii="Times New Roman" w:hAnsi="Times New Roman" w:cs="Times New Roman"/>
          <w:sz w:val="24"/>
          <w:szCs w:val="24"/>
          <w:shd w:val="clear" w:color="auto" w:fill="FFFFFF"/>
        </w:rPr>
        <w:t>Regardless</w:t>
      </w:r>
      <w:r w:rsidRPr="00BF0B46">
        <w:rPr>
          <w:rFonts w:ascii="Times New Roman" w:hAnsi="Times New Roman" w:cs="Times New Roman"/>
          <w:sz w:val="24"/>
          <w:szCs w:val="24"/>
          <w:shd w:val="clear" w:color="auto" w:fill="FFFFFF"/>
        </w:rPr>
        <w:t xml:space="preserve"> how </w:t>
      </w:r>
      <w:r w:rsidRPr="00BF0B46">
        <w:rPr>
          <w:rFonts w:ascii="Times New Roman" w:hAnsi="Times New Roman" w:cs="Times New Roman"/>
          <w:bCs/>
          <w:sz w:val="24"/>
          <w:szCs w:val="24"/>
          <w:shd w:val="clear" w:color="auto" w:fill="FFFFFF"/>
        </w:rPr>
        <w:t>nicely</w:t>
      </w:r>
      <w:r w:rsidRPr="00BF0B46">
        <w:rPr>
          <w:rFonts w:ascii="Times New Roman" w:hAnsi="Times New Roman" w:cs="Times New Roman"/>
          <w:sz w:val="24"/>
          <w:szCs w:val="24"/>
          <w:shd w:val="clear" w:color="auto" w:fill="FFFFFF"/>
        </w:rPr>
        <w:t xml:space="preserve"> and </w:t>
      </w:r>
      <w:r w:rsidRPr="00BF0B46">
        <w:rPr>
          <w:rFonts w:ascii="Times New Roman" w:hAnsi="Times New Roman" w:cs="Times New Roman"/>
          <w:bCs/>
          <w:sz w:val="24"/>
          <w:szCs w:val="24"/>
          <w:shd w:val="clear" w:color="auto" w:fill="FFFFFF"/>
        </w:rPr>
        <w:t>knowledgeable</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someone</w:t>
      </w:r>
      <w:r w:rsidRPr="00BF0B46">
        <w:rPr>
          <w:rFonts w:ascii="Times New Roman" w:hAnsi="Times New Roman" w:cs="Times New Roman"/>
          <w:sz w:val="24"/>
          <w:szCs w:val="24"/>
          <w:shd w:val="clear" w:color="auto" w:fill="FFFFFF"/>
        </w:rPr>
        <w:t xml:space="preserve"> is, </w:t>
      </w:r>
      <w:r w:rsidRPr="00BF0B46">
        <w:rPr>
          <w:rFonts w:ascii="Times New Roman" w:hAnsi="Times New Roman" w:cs="Times New Roman"/>
          <w:bCs/>
          <w:sz w:val="24"/>
          <w:szCs w:val="24"/>
          <w:shd w:val="clear" w:color="auto" w:fill="FFFFFF"/>
        </w:rPr>
        <w:t>regularly</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instances</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human beings</w:t>
      </w:r>
      <w:r w:rsidRPr="00BF0B46">
        <w:rPr>
          <w:rFonts w:ascii="Times New Roman" w:hAnsi="Times New Roman" w:cs="Times New Roman"/>
          <w:sz w:val="24"/>
          <w:szCs w:val="24"/>
          <w:shd w:val="clear" w:color="auto" w:fill="FFFFFF"/>
        </w:rPr>
        <w:t xml:space="preserve"> are </w:t>
      </w:r>
      <w:r w:rsidRPr="00BF0B46">
        <w:rPr>
          <w:rFonts w:ascii="Times New Roman" w:hAnsi="Times New Roman" w:cs="Times New Roman"/>
          <w:bCs/>
          <w:sz w:val="24"/>
          <w:szCs w:val="24"/>
          <w:shd w:val="clear" w:color="auto" w:fill="FFFFFF"/>
        </w:rPr>
        <w:t>concerned</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approximately</w:t>
      </w:r>
      <w:r w:rsidRPr="00BF0B46">
        <w:rPr>
          <w:rFonts w:ascii="Times New Roman" w:hAnsi="Times New Roman" w:cs="Times New Roman"/>
          <w:sz w:val="24"/>
          <w:szCs w:val="24"/>
          <w:shd w:val="clear" w:color="auto" w:fill="FFFFFF"/>
        </w:rPr>
        <w:t xml:space="preserve"> </w:t>
      </w:r>
      <w:r>
        <w:rPr>
          <w:rFonts w:ascii="Times New Roman" w:hAnsi="Times New Roman" w:cs="Times New Roman"/>
          <w:bCs/>
          <w:sz w:val="24"/>
          <w:szCs w:val="24"/>
          <w:shd w:val="clear" w:color="auto" w:fill="FFFFFF"/>
        </w:rPr>
        <w:t>where</w:t>
      </w:r>
      <w:r w:rsidRPr="00BF0B46">
        <w:rPr>
          <w:rFonts w:ascii="Times New Roman" w:hAnsi="Times New Roman" w:cs="Times New Roman"/>
          <w:sz w:val="24"/>
          <w:szCs w:val="24"/>
          <w:shd w:val="clear" w:color="auto" w:fill="FFFFFF"/>
        </w:rPr>
        <w:t xml:space="preserve"> to </w:t>
      </w:r>
      <w:r>
        <w:rPr>
          <w:rFonts w:ascii="Times New Roman" w:hAnsi="Times New Roman" w:cs="Times New Roman"/>
          <w:bCs/>
          <w:sz w:val="24"/>
          <w:szCs w:val="24"/>
          <w:shd w:val="clear" w:color="auto" w:fill="FFFFFF"/>
        </w:rPr>
        <w:t xml:space="preserve">make invest </w:t>
      </w:r>
      <w:r w:rsidRPr="00BF0B46">
        <w:rPr>
          <w:rFonts w:ascii="Times New Roman" w:hAnsi="Times New Roman" w:cs="Times New Roman"/>
          <w:sz w:val="24"/>
          <w:szCs w:val="24"/>
          <w:shd w:val="clear" w:color="auto" w:fill="FFFFFF"/>
        </w:rPr>
        <w:t xml:space="preserve">their </w:t>
      </w:r>
      <w:r w:rsidRPr="00BF0B46">
        <w:rPr>
          <w:rFonts w:ascii="Times New Roman" w:hAnsi="Times New Roman" w:cs="Times New Roman"/>
          <w:bCs/>
          <w:sz w:val="24"/>
          <w:szCs w:val="24"/>
          <w:shd w:val="clear" w:color="auto" w:fill="FFFFFF"/>
        </w:rPr>
        <w:t>cash</w:t>
      </w:r>
      <w:r w:rsidRPr="00BF0B46">
        <w:rPr>
          <w:rFonts w:ascii="Times New Roman" w:hAnsi="Times New Roman" w:cs="Times New Roman"/>
          <w:sz w:val="24"/>
          <w:szCs w:val="24"/>
          <w:shd w:val="clear" w:color="auto" w:fill="FFFFFF"/>
        </w:rPr>
        <w:t xml:space="preserve"> for </w:t>
      </w:r>
      <w:r w:rsidRPr="00BF0B46">
        <w:rPr>
          <w:rFonts w:ascii="Times New Roman" w:hAnsi="Times New Roman" w:cs="Times New Roman"/>
          <w:bCs/>
          <w:sz w:val="24"/>
          <w:szCs w:val="24"/>
          <w:shd w:val="clear" w:color="auto" w:fill="FFFFFF"/>
        </w:rPr>
        <w:t>secure</w:t>
      </w:r>
      <w:r w:rsidRPr="00BF0B46">
        <w:rPr>
          <w:rFonts w:ascii="Times New Roman" w:hAnsi="Times New Roman" w:cs="Times New Roman"/>
          <w:sz w:val="24"/>
          <w:szCs w:val="24"/>
          <w:shd w:val="clear" w:color="auto" w:fill="FFFFFF"/>
        </w:rPr>
        <w:t xml:space="preserve"> heaven. Decision </w:t>
      </w:r>
      <w:r>
        <w:rPr>
          <w:rFonts w:ascii="Times New Roman" w:hAnsi="Times New Roman" w:cs="Times New Roman"/>
          <w:bCs/>
          <w:sz w:val="24"/>
          <w:szCs w:val="24"/>
          <w:shd w:val="clear" w:color="auto" w:fill="FFFFFF"/>
        </w:rPr>
        <w:t xml:space="preserve">on investment </w:t>
      </w:r>
      <w:r w:rsidRPr="00BF0B46">
        <w:rPr>
          <w:rFonts w:ascii="Times New Roman" w:hAnsi="Times New Roman" w:cs="Times New Roman"/>
          <w:bCs/>
          <w:sz w:val="24"/>
          <w:szCs w:val="24"/>
          <w:shd w:val="clear" w:color="auto" w:fill="FFFFFF"/>
        </w:rPr>
        <w:t>funding</w:t>
      </w:r>
      <w:r w:rsidRPr="00BF0B46">
        <w:rPr>
          <w:rFonts w:ascii="Times New Roman" w:hAnsi="Times New Roman" w:cs="Times New Roman"/>
          <w:sz w:val="24"/>
          <w:szCs w:val="24"/>
          <w:shd w:val="clear" w:color="auto" w:fill="FFFFFF"/>
        </w:rPr>
        <w:t xml:space="preserve"> are </w:t>
      </w:r>
      <w:r w:rsidRPr="00BF0B46">
        <w:rPr>
          <w:rFonts w:ascii="Times New Roman" w:hAnsi="Times New Roman" w:cs="Times New Roman"/>
          <w:bCs/>
          <w:sz w:val="24"/>
          <w:szCs w:val="24"/>
          <w:shd w:val="clear" w:color="auto" w:fill="FFFFFF"/>
        </w:rPr>
        <w:t>regularly</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have an impact on</w:t>
      </w:r>
      <w:r w:rsidRPr="00BF0B46">
        <w:rPr>
          <w:rFonts w:ascii="Times New Roman" w:hAnsi="Times New Roman" w:cs="Times New Roman"/>
          <w:sz w:val="24"/>
          <w:szCs w:val="24"/>
          <w:shd w:val="clear" w:color="auto" w:fill="FFFFFF"/>
        </w:rPr>
        <w:t xml:space="preserve"> self-thought (endogenous variable) </w:t>
      </w:r>
      <w:r w:rsidRPr="00BF0B46">
        <w:rPr>
          <w:rFonts w:ascii="Times New Roman" w:hAnsi="Times New Roman" w:cs="Times New Roman"/>
          <w:bCs/>
          <w:sz w:val="24"/>
          <w:szCs w:val="24"/>
          <w:shd w:val="clear" w:color="auto" w:fill="FFFFFF"/>
        </w:rPr>
        <w:t>or maybe</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outdoor</w:t>
      </w:r>
      <w:r w:rsidRPr="00BF0B46">
        <w:rPr>
          <w:rFonts w:ascii="Times New Roman" w:hAnsi="Times New Roman" w:cs="Times New Roman"/>
          <w:sz w:val="24"/>
          <w:szCs w:val="24"/>
          <w:shd w:val="clear" w:color="auto" w:fill="FFFFFF"/>
        </w:rPr>
        <w:t xml:space="preserve"> </w:t>
      </w:r>
      <w:r w:rsidRPr="00BF0B46">
        <w:rPr>
          <w:rFonts w:ascii="Times New Roman" w:hAnsi="Times New Roman" w:cs="Times New Roman"/>
          <w:bCs/>
          <w:sz w:val="24"/>
          <w:szCs w:val="24"/>
          <w:shd w:val="clear" w:color="auto" w:fill="FFFFFF"/>
        </w:rPr>
        <w:t>assist</w:t>
      </w:r>
      <w:r w:rsidRPr="00BF0B46">
        <w:rPr>
          <w:rFonts w:ascii="Times New Roman" w:hAnsi="Times New Roman" w:cs="Times New Roman"/>
          <w:sz w:val="24"/>
          <w:szCs w:val="24"/>
          <w:shd w:val="clear" w:color="auto" w:fill="FFFFFF"/>
        </w:rPr>
        <w:t xml:space="preserve"> from </w:t>
      </w:r>
      <w:r w:rsidRPr="00BF0B46">
        <w:rPr>
          <w:rFonts w:ascii="Times New Roman" w:hAnsi="Times New Roman" w:cs="Times New Roman"/>
          <w:bCs/>
          <w:sz w:val="24"/>
          <w:szCs w:val="24"/>
          <w:shd w:val="clear" w:color="auto" w:fill="FFFFFF"/>
        </w:rPr>
        <w:t>buddies</w:t>
      </w:r>
      <w:r w:rsidRPr="00BF0B46">
        <w:rPr>
          <w:rFonts w:ascii="Times New Roman" w:hAnsi="Times New Roman" w:cs="Times New Roman"/>
          <w:sz w:val="24"/>
          <w:szCs w:val="24"/>
          <w:shd w:val="clear" w:color="auto" w:fill="FFFFFF"/>
        </w:rPr>
        <w:t xml:space="preserve"> and family (exogenous variables).</w:t>
      </w:r>
    </w:p>
    <w:p w:rsidR="007C6129" w:rsidRPr="004F048D" w:rsidRDefault="007C6129" w:rsidP="007C6129">
      <w:pPr>
        <w:spacing w:line="360" w:lineRule="auto"/>
        <w:rPr>
          <w:rFonts w:ascii="Times New Roman" w:hAnsi="Times New Roman" w:cs="Times New Roman"/>
          <w:b/>
          <w:sz w:val="24"/>
        </w:rPr>
      </w:pPr>
      <w:r>
        <w:rPr>
          <w:rFonts w:ascii="Times New Roman" w:hAnsi="Times New Roman" w:cs="Times New Roman"/>
          <w:noProof/>
          <w:sz w:val="24"/>
          <w:lang w:eastAsia="en-MY"/>
        </w:rPr>
        <w:drawing>
          <wp:inline distT="0" distB="0" distL="0" distR="0" wp14:anchorId="10313BBA" wp14:editId="4BCD12E8">
            <wp:extent cx="5731510" cy="2892856"/>
            <wp:effectExtent l="0" t="0" r="254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nancial influences.1555346107024.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2892856"/>
                    </a:xfrm>
                    <a:prstGeom prst="rect">
                      <a:avLst/>
                    </a:prstGeom>
                  </pic:spPr>
                </pic:pic>
              </a:graphicData>
            </a:graphic>
          </wp:inline>
        </w:drawing>
      </w:r>
    </w:p>
    <w:p w:rsidR="007C6129" w:rsidRPr="00E71165" w:rsidRDefault="007C6129" w:rsidP="007C6129">
      <w:pPr>
        <w:spacing w:line="360" w:lineRule="auto"/>
        <w:jc w:val="both"/>
        <w:rPr>
          <w:rFonts w:ascii="Times New Roman" w:hAnsi="Times New Roman" w:cs="Times New Roman"/>
          <w:sz w:val="20"/>
        </w:rPr>
      </w:pPr>
      <w:r w:rsidRPr="005A2B39">
        <w:rPr>
          <w:rFonts w:ascii="Times New Roman" w:hAnsi="Times New Roman" w:cs="Times New Roman"/>
          <w:sz w:val="20"/>
        </w:rPr>
        <w:t>Figure 1: financial influences.  Source: (invest in you, 2019)</w:t>
      </w:r>
    </w:p>
    <w:p w:rsidR="007C6129" w:rsidRDefault="007C6129" w:rsidP="007C6129">
      <w:pPr>
        <w:spacing w:line="360" w:lineRule="auto"/>
        <w:jc w:val="both"/>
        <w:rPr>
          <w:rFonts w:ascii="Times New Roman" w:hAnsi="Times New Roman" w:cs="Times New Roman"/>
          <w:sz w:val="24"/>
          <w:szCs w:val="24"/>
        </w:rPr>
      </w:pPr>
      <w:r w:rsidRPr="00744CE5">
        <w:rPr>
          <w:rFonts w:ascii="Times New Roman" w:hAnsi="Times New Roman" w:cs="Times New Roman"/>
          <w:sz w:val="24"/>
          <w:szCs w:val="24"/>
        </w:rPr>
        <w:t xml:space="preserve">Financial choice-making has been broadly recounted as one of the vital </w:t>
      </w:r>
      <w:r>
        <w:rPr>
          <w:rFonts w:ascii="Times New Roman" w:hAnsi="Times New Roman" w:cs="Times New Roman"/>
          <w:sz w:val="24"/>
          <w:szCs w:val="24"/>
        </w:rPr>
        <w:t>elements that affects economic capabilities and financial</w:t>
      </w:r>
      <w:r w:rsidRPr="00744CE5">
        <w:rPr>
          <w:rFonts w:ascii="Times New Roman" w:hAnsi="Times New Roman" w:cs="Times New Roman"/>
          <w:sz w:val="24"/>
          <w:szCs w:val="24"/>
        </w:rPr>
        <w:t xml:space="preserve"> wellbeing. Thus, figuring out elements whic</w:t>
      </w:r>
      <w:r>
        <w:rPr>
          <w:rFonts w:ascii="Times New Roman" w:hAnsi="Times New Roman" w:cs="Times New Roman"/>
          <w:sz w:val="24"/>
          <w:szCs w:val="24"/>
        </w:rPr>
        <w:t>h are substantially related to financial</w:t>
      </w:r>
      <w:r w:rsidRPr="00744CE5">
        <w:rPr>
          <w:rFonts w:ascii="Times New Roman" w:hAnsi="Times New Roman" w:cs="Times New Roman"/>
          <w:sz w:val="24"/>
          <w:szCs w:val="24"/>
        </w:rPr>
        <w:t xml:space="preserve"> selections is applicable and is one of the critical troubles for character and countrywide development. With the dynamism the nature of modern </w:t>
      </w:r>
      <w:r>
        <w:rPr>
          <w:rFonts w:ascii="Times New Roman" w:hAnsi="Times New Roman" w:cs="Times New Roman"/>
          <w:sz w:val="24"/>
          <w:szCs w:val="24"/>
        </w:rPr>
        <w:t>financial</w:t>
      </w:r>
      <w:r w:rsidRPr="00744CE5">
        <w:rPr>
          <w:rFonts w:ascii="Times New Roman" w:hAnsi="Times New Roman" w:cs="Times New Roman"/>
          <w:sz w:val="24"/>
          <w:szCs w:val="24"/>
        </w:rPr>
        <w:t xml:space="preserve"> </w:t>
      </w:r>
      <w:r>
        <w:rPr>
          <w:rFonts w:ascii="Times New Roman" w:hAnsi="Times New Roman" w:cs="Times New Roman"/>
          <w:sz w:val="24"/>
          <w:szCs w:val="24"/>
        </w:rPr>
        <w:t>nature</w:t>
      </w:r>
      <w:r w:rsidRPr="00744CE5">
        <w:rPr>
          <w:rFonts w:ascii="Times New Roman" w:hAnsi="Times New Roman" w:cs="Times New Roman"/>
          <w:sz w:val="24"/>
          <w:szCs w:val="24"/>
        </w:rPr>
        <w:t xml:space="preserve">, now no longer most effective it highlights the significance of studies in </w:t>
      </w:r>
      <w:r>
        <w:rPr>
          <w:rFonts w:ascii="Times New Roman" w:hAnsi="Times New Roman" w:cs="Times New Roman"/>
          <w:sz w:val="24"/>
          <w:szCs w:val="24"/>
        </w:rPr>
        <w:t>investment decision</w:t>
      </w:r>
      <w:r w:rsidRPr="00744CE5">
        <w:rPr>
          <w:rFonts w:ascii="Times New Roman" w:hAnsi="Times New Roman" w:cs="Times New Roman"/>
          <w:sz w:val="24"/>
          <w:szCs w:val="24"/>
        </w:rPr>
        <w:t xml:space="preserve"> however additionally on the extent of </w:t>
      </w:r>
      <w:r>
        <w:rPr>
          <w:rFonts w:ascii="Times New Roman" w:hAnsi="Times New Roman" w:cs="Times New Roman"/>
          <w:sz w:val="24"/>
          <w:szCs w:val="24"/>
        </w:rPr>
        <w:t>financial</w:t>
      </w:r>
      <w:r w:rsidRPr="00744CE5">
        <w:rPr>
          <w:rFonts w:ascii="Times New Roman" w:hAnsi="Times New Roman" w:cs="Times New Roman"/>
          <w:sz w:val="24"/>
          <w:szCs w:val="24"/>
        </w:rPr>
        <w:t xml:space="preserve"> literacy and its effect on </w:t>
      </w:r>
      <w:r>
        <w:rPr>
          <w:rFonts w:ascii="Times New Roman" w:hAnsi="Times New Roman" w:cs="Times New Roman"/>
          <w:sz w:val="24"/>
          <w:szCs w:val="24"/>
        </w:rPr>
        <w:t>financial</w:t>
      </w:r>
      <w:r w:rsidRPr="00744CE5">
        <w:rPr>
          <w:rFonts w:ascii="Times New Roman" w:hAnsi="Times New Roman" w:cs="Times New Roman"/>
          <w:sz w:val="24"/>
          <w:szCs w:val="24"/>
        </w:rPr>
        <w:t xml:space="preserve"> choice. Moreover, wealth accumu</w:t>
      </w:r>
      <w:r>
        <w:rPr>
          <w:rFonts w:ascii="Times New Roman" w:hAnsi="Times New Roman" w:cs="Times New Roman"/>
          <w:sz w:val="24"/>
          <w:szCs w:val="24"/>
        </w:rPr>
        <w:t>lation has been recognized as a</w:t>
      </w:r>
      <w:r w:rsidRPr="00744CE5">
        <w:rPr>
          <w:rFonts w:ascii="Times New Roman" w:hAnsi="Times New Roman" w:cs="Times New Roman"/>
          <w:sz w:val="24"/>
          <w:szCs w:val="24"/>
        </w:rPr>
        <w:t xml:space="preserve"> vital implication for the relative wellbeing of households (Hawati et.al, 2016).</w:t>
      </w:r>
    </w:p>
    <w:p w:rsidR="009473B3" w:rsidRDefault="009473B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535D83">
        <w:rPr>
          <w:rFonts w:ascii="Times New Roman" w:hAnsi="Times New Roman" w:cs="Times New Roman"/>
          <w:sz w:val="24"/>
          <w:szCs w:val="24"/>
          <w:shd w:val="clear" w:color="auto" w:fill="FFFFFF"/>
        </w:rPr>
        <w:lastRenderedPageBreak/>
        <w:t xml:space="preserve">In </w:t>
      </w:r>
      <w:r w:rsidRPr="00535D83">
        <w:rPr>
          <w:rFonts w:ascii="Times New Roman" w:hAnsi="Times New Roman" w:cs="Times New Roman"/>
          <w:bCs/>
          <w:sz w:val="24"/>
          <w:szCs w:val="24"/>
        </w:rPr>
        <w:t>traditional</w:t>
      </w:r>
      <w:r w:rsidRPr="00535D83">
        <w:rPr>
          <w:rFonts w:ascii="Times New Roman" w:hAnsi="Times New Roman" w:cs="Times New Roman"/>
          <w:sz w:val="24"/>
          <w:szCs w:val="24"/>
        </w:rPr>
        <w:t xml:space="preserve"> monetary theory, </w:t>
      </w:r>
      <w:r w:rsidRPr="00535D83">
        <w:rPr>
          <w:rFonts w:ascii="Times New Roman" w:hAnsi="Times New Roman" w:cs="Times New Roman"/>
          <w:bCs/>
          <w:sz w:val="24"/>
          <w:szCs w:val="24"/>
        </w:rPr>
        <w:t>investors</w:t>
      </w:r>
      <w:r w:rsidRPr="00535D83">
        <w:rPr>
          <w:rFonts w:ascii="Times New Roman" w:hAnsi="Times New Roman" w:cs="Times New Roman"/>
          <w:sz w:val="24"/>
          <w:szCs w:val="24"/>
        </w:rPr>
        <w:t xml:space="preserve"> are assumed rational wealth-maximizes, following </w:t>
      </w:r>
      <w:r w:rsidRPr="00535D83">
        <w:rPr>
          <w:rFonts w:ascii="Times New Roman" w:hAnsi="Times New Roman" w:cs="Times New Roman"/>
          <w:bCs/>
          <w:sz w:val="24"/>
          <w:szCs w:val="24"/>
        </w:rPr>
        <w:t>primary</w:t>
      </w:r>
      <w:r w:rsidRPr="00535D83">
        <w:rPr>
          <w:rFonts w:ascii="Times New Roman" w:hAnsi="Times New Roman" w:cs="Times New Roman"/>
          <w:sz w:val="24"/>
          <w:szCs w:val="24"/>
        </w:rPr>
        <w:t xml:space="preserve"> monetary guidelines and basing their </w:t>
      </w:r>
      <w:r w:rsidRPr="00535D83">
        <w:rPr>
          <w:rFonts w:ascii="Times New Roman" w:hAnsi="Times New Roman" w:cs="Times New Roman"/>
          <w:bCs/>
          <w:sz w:val="24"/>
          <w:szCs w:val="24"/>
        </w:rPr>
        <w:t>funding</w:t>
      </w:r>
      <w:r w:rsidRPr="00535D83">
        <w:rPr>
          <w:rFonts w:ascii="Times New Roman" w:hAnsi="Times New Roman" w:cs="Times New Roman"/>
          <w:sz w:val="24"/>
          <w:szCs w:val="24"/>
        </w:rPr>
        <w:t xml:space="preserve"> techniques only at the risk return attention based on the elements predicted to steer investment decision. Conventional </w:t>
      </w:r>
      <w:r w:rsidRPr="00535D83">
        <w:rPr>
          <w:rFonts w:ascii="Times New Roman" w:hAnsi="Times New Roman" w:cs="Times New Roman"/>
          <w:bCs/>
          <w:sz w:val="24"/>
          <w:szCs w:val="24"/>
        </w:rPr>
        <w:t>monetary</w:t>
      </w:r>
      <w:r w:rsidRPr="00535D83">
        <w:rPr>
          <w:rFonts w:ascii="Times New Roman" w:hAnsi="Times New Roman" w:cs="Times New Roman"/>
          <w:sz w:val="24"/>
          <w:szCs w:val="24"/>
        </w:rPr>
        <w:t xml:space="preserve"> theory assumes that </w:t>
      </w:r>
      <w:r w:rsidRPr="00535D83">
        <w:rPr>
          <w:rFonts w:ascii="Times New Roman" w:hAnsi="Times New Roman" w:cs="Times New Roman"/>
          <w:bCs/>
          <w:sz w:val="24"/>
          <w:szCs w:val="24"/>
        </w:rPr>
        <w:t>human beings</w:t>
      </w:r>
      <w:r w:rsidRPr="00535D83">
        <w:rPr>
          <w:rFonts w:ascii="Times New Roman" w:hAnsi="Times New Roman" w:cs="Times New Roman"/>
          <w:sz w:val="24"/>
          <w:szCs w:val="24"/>
        </w:rPr>
        <w:t xml:space="preserve"> are rational </w:t>
      </w:r>
      <w:r w:rsidRPr="00535D83">
        <w:rPr>
          <w:rFonts w:ascii="Times New Roman" w:hAnsi="Times New Roman" w:cs="Times New Roman"/>
          <w:bCs/>
          <w:sz w:val="24"/>
          <w:szCs w:val="24"/>
        </w:rPr>
        <w:t>marketers</w:t>
      </w:r>
      <w:r w:rsidRPr="00535D83">
        <w:rPr>
          <w:rFonts w:ascii="Times New Roman" w:hAnsi="Times New Roman" w:cs="Times New Roman"/>
          <w:sz w:val="24"/>
          <w:szCs w:val="24"/>
        </w:rPr>
        <w:t xml:space="preserve"> who make </w:t>
      </w:r>
      <w:r w:rsidRPr="00535D83">
        <w:rPr>
          <w:rFonts w:ascii="Times New Roman" w:hAnsi="Times New Roman" w:cs="Times New Roman"/>
          <w:bCs/>
          <w:sz w:val="24"/>
          <w:szCs w:val="24"/>
        </w:rPr>
        <w:t>choices</w:t>
      </w:r>
      <w:r w:rsidRPr="00535D83">
        <w:rPr>
          <w:rFonts w:ascii="Times New Roman" w:hAnsi="Times New Roman" w:cs="Times New Roman"/>
          <w:sz w:val="24"/>
          <w:szCs w:val="24"/>
        </w:rPr>
        <w:t xml:space="preserve"> objectively to take </w:t>
      </w:r>
      <w:r w:rsidRPr="00535D83">
        <w:rPr>
          <w:rFonts w:ascii="Times New Roman" w:hAnsi="Times New Roman" w:cs="Times New Roman"/>
          <w:bCs/>
          <w:sz w:val="24"/>
          <w:szCs w:val="24"/>
        </w:rPr>
        <w:t>benefit</w:t>
      </w:r>
      <w:r w:rsidRPr="00535D83">
        <w:rPr>
          <w:rFonts w:ascii="Times New Roman" w:hAnsi="Times New Roman" w:cs="Times New Roman"/>
          <w:sz w:val="24"/>
          <w:szCs w:val="24"/>
        </w:rPr>
        <w:t xml:space="preserve"> of the </w:t>
      </w:r>
      <w:r w:rsidRPr="00535D83">
        <w:rPr>
          <w:rFonts w:ascii="Times New Roman" w:hAnsi="Times New Roman" w:cs="Times New Roman"/>
          <w:bCs/>
          <w:sz w:val="24"/>
          <w:szCs w:val="24"/>
        </w:rPr>
        <w:t>possibilities</w:t>
      </w:r>
      <w:r w:rsidRPr="00535D83">
        <w:rPr>
          <w:rFonts w:ascii="Times New Roman" w:hAnsi="Times New Roman" w:cs="Times New Roman"/>
          <w:sz w:val="24"/>
          <w:szCs w:val="24"/>
        </w:rPr>
        <w:t xml:space="preserve"> at their possession. Investors </w:t>
      </w:r>
      <w:r w:rsidRPr="00535D83">
        <w:rPr>
          <w:rFonts w:ascii="Times New Roman" w:hAnsi="Times New Roman" w:cs="Times New Roman"/>
          <w:bCs/>
          <w:sz w:val="24"/>
          <w:szCs w:val="24"/>
        </w:rPr>
        <w:t>think about</w:t>
      </w:r>
      <w:r w:rsidRPr="00535D83">
        <w:rPr>
          <w:rFonts w:ascii="Times New Roman" w:hAnsi="Times New Roman" w:cs="Times New Roman"/>
          <w:sz w:val="24"/>
          <w:szCs w:val="24"/>
        </w:rPr>
        <w:t xml:space="preserve"> themselves as rational and logical. However, </w:t>
      </w:r>
      <w:r w:rsidRPr="00535D83">
        <w:rPr>
          <w:rFonts w:ascii="Times New Roman" w:hAnsi="Times New Roman" w:cs="Times New Roman"/>
          <w:bCs/>
          <w:sz w:val="24"/>
          <w:szCs w:val="24"/>
        </w:rPr>
        <w:t>with regards to</w:t>
      </w:r>
      <w:r w:rsidRPr="00535D83">
        <w:rPr>
          <w:rFonts w:ascii="Times New Roman" w:hAnsi="Times New Roman" w:cs="Times New Roman"/>
          <w:sz w:val="24"/>
          <w:szCs w:val="24"/>
        </w:rPr>
        <w:t xml:space="preserve"> investing, their emotional inclinations, ingrained </w:t>
      </w:r>
      <w:r w:rsidRPr="00535D83">
        <w:rPr>
          <w:rFonts w:ascii="Times New Roman" w:hAnsi="Times New Roman" w:cs="Times New Roman"/>
          <w:bCs/>
          <w:sz w:val="24"/>
          <w:szCs w:val="24"/>
        </w:rPr>
        <w:t>notion</w:t>
      </w:r>
      <w:r w:rsidRPr="00535D83">
        <w:rPr>
          <w:rFonts w:ascii="Times New Roman" w:hAnsi="Times New Roman" w:cs="Times New Roman"/>
          <w:sz w:val="24"/>
          <w:szCs w:val="24"/>
        </w:rPr>
        <w:t xml:space="preserve"> styles and </w:t>
      </w:r>
      <w:r w:rsidRPr="00535D83">
        <w:rPr>
          <w:rFonts w:ascii="Times New Roman" w:hAnsi="Times New Roman" w:cs="Times New Roman"/>
          <w:bCs/>
          <w:sz w:val="24"/>
          <w:szCs w:val="24"/>
        </w:rPr>
        <w:t>mental</w:t>
      </w:r>
      <w:r w:rsidRPr="00535D83">
        <w:rPr>
          <w:rFonts w:ascii="Times New Roman" w:hAnsi="Times New Roman" w:cs="Times New Roman"/>
          <w:sz w:val="24"/>
          <w:szCs w:val="24"/>
        </w:rPr>
        <w:t xml:space="preserve"> biases, </w:t>
      </w:r>
      <w:r w:rsidRPr="00535D83">
        <w:rPr>
          <w:rFonts w:ascii="Times New Roman" w:hAnsi="Times New Roman" w:cs="Times New Roman"/>
          <w:bCs/>
          <w:sz w:val="24"/>
          <w:szCs w:val="24"/>
        </w:rPr>
        <w:t>colour</w:t>
      </w:r>
      <w:r w:rsidRPr="00535D83">
        <w:rPr>
          <w:rFonts w:ascii="Times New Roman" w:hAnsi="Times New Roman" w:cs="Times New Roman"/>
          <w:sz w:val="24"/>
          <w:szCs w:val="24"/>
        </w:rPr>
        <w:t xml:space="preserve"> how they </w:t>
      </w:r>
      <w:r w:rsidRPr="00535D83">
        <w:rPr>
          <w:rFonts w:ascii="Times New Roman" w:hAnsi="Times New Roman" w:cs="Times New Roman"/>
          <w:bCs/>
          <w:sz w:val="24"/>
          <w:szCs w:val="24"/>
        </w:rPr>
        <w:t>understand</w:t>
      </w:r>
      <w:r w:rsidRPr="00535D83">
        <w:rPr>
          <w:rFonts w:ascii="Times New Roman" w:hAnsi="Times New Roman" w:cs="Times New Roman"/>
          <w:sz w:val="24"/>
          <w:szCs w:val="24"/>
        </w:rPr>
        <w:t xml:space="preserve"> the arena and the way they make investment </w:t>
      </w:r>
      <w:r w:rsidRPr="00535D83">
        <w:rPr>
          <w:rFonts w:ascii="Times New Roman" w:hAnsi="Times New Roman" w:cs="Times New Roman"/>
          <w:bCs/>
          <w:sz w:val="24"/>
          <w:szCs w:val="24"/>
        </w:rPr>
        <w:t>choices</w:t>
      </w:r>
      <w:r w:rsidRPr="00535D83">
        <w:rPr>
          <w:rFonts w:ascii="Times New Roman" w:hAnsi="Times New Roman" w:cs="Times New Roman"/>
          <w:sz w:val="24"/>
          <w:szCs w:val="24"/>
        </w:rPr>
        <w:t xml:space="preserve">. The controversy of this </w:t>
      </w:r>
      <w:r w:rsidRPr="00535D83">
        <w:rPr>
          <w:rFonts w:ascii="Times New Roman" w:hAnsi="Times New Roman" w:cs="Times New Roman"/>
          <w:bCs/>
          <w:sz w:val="24"/>
          <w:szCs w:val="24"/>
        </w:rPr>
        <w:t>area</w:t>
      </w:r>
      <w:r w:rsidRPr="00535D83">
        <w:rPr>
          <w:rFonts w:ascii="Times New Roman" w:hAnsi="Times New Roman" w:cs="Times New Roman"/>
          <w:sz w:val="24"/>
          <w:szCs w:val="24"/>
        </w:rPr>
        <w:t xml:space="preserve"> of </w:t>
      </w:r>
      <w:r w:rsidRPr="00535D83">
        <w:rPr>
          <w:rFonts w:ascii="Times New Roman" w:hAnsi="Times New Roman" w:cs="Times New Roman"/>
          <w:bCs/>
          <w:sz w:val="24"/>
          <w:szCs w:val="24"/>
        </w:rPr>
        <w:t>have a look at</w:t>
      </w:r>
      <w:r w:rsidRPr="00535D83">
        <w:rPr>
          <w:rFonts w:ascii="Times New Roman" w:hAnsi="Times New Roman" w:cs="Times New Roman"/>
          <w:sz w:val="24"/>
          <w:szCs w:val="24"/>
        </w:rPr>
        <w:t xml:space="preserve"> become the </w:t>
      </w:r>
      <w:r w:rsidRPr="00535D83">
        <w:rPr>
          <w:rFonts w:ascii="Times New Roman" w:hAnsi="Times New Roman" w:cs="Times New Roman"/>
          <w:bCs/>
          <w:sz w:val="24"/>
          <w:szCs w:val="24"/>
        </w:rPr>
        <w:t>unique</w:t>
      </w:r>
      <w:r w:rsidRPr="00535D83">
        <w:rPr>
          <w:rFonts w:ascii="Times New Roman" w:hAnsi="Times New Roman" w:cs="Times New Roman"/>
          <w:sz w:val="24"/>
          <w:szCs w:val="24"/>
        </w:rPr>
        <w:t xml:space="preserve"> findings that researchers </w:t>
      </w:r>
      <w:r w:rsidRPr="00535D83">
        <w:rPr>
          <w:rFonts w:ascii="Times New Roman" w:hAnsi="Times New Roman" w:cs="Times New Roman"/>
          <w:bCs/>
          <w:sz w:val="24"/>
          <w:szCs w:val="24"/>
        </w:rPr>
        <w:t>came</w:t>
      </w:r>
      <w:r w:rsidRPr="00535D83">
        <w:rPr>
          <w:rFonts w:ascii="Times New Roman" w:hAnsi="Times New Roman" w:cs="Times New Roman"/>
          <w:sz w:val="24"/>
          <w:szCs w:val="24"/>
        </w:rPr>
        <w:t xml:space="preserve"> up with (Ambrose and Vincent, 2014).</w:t>
      </w:r>
    </w:p>
    <w:p w:rsidR="00206A03" w:rsidRDefault="00206A03" w:rsidP="007C6129">
      <w:pPr>
        <w:spacing w:line="360" w:lineRule="auto"/>
        <w:jc w:val="both"/>
        <w:rPr>
          <w:rFonts w:ascii="Times New Roman" w:hAnsi="Times New Roman" w:cs="Times New Roman"/>
          <w:sz w:val="24"/>
          <w:szCs w:val="24"/>
        </w:rPr>
      </w:pPr>
    </w:p>
    <w:p w:rsidR="00206A03" w:rsidRDefault="007C6129" w:rsidP="007C6129">
      <w:pPr>
        <w:spacing w:line="360" w:lineRule="auto"/>
        <w:jc w:val="both"/>
        <w:rPr>
          <w:rFonts w:ascii="Times New Roman" w:hAnsi="Times New Roman" w:cs="Times New Roman"/>
          <w:sz w:val="24"/>
          <w:szCs w:val="24"/>
        </w:rPr>
      </w:pPr>
      <w:r w:rsidRPr="00535D83">
        <w:rPr>
          <w:rFonts w:ascii="Times New Roman" w:hAnsi="Times New Roman" w:cs="Times New Roman"/>
          <w:sz w:val="24"/>
          <w:szCs w:val="24"/>
        </w:rPr>
        <w:t xml:space="preserve">Worldwide monetary was extended to improve in 2017, supported by an extension in </w:t>
      </w:r>
      <w:r>
        <w:rPr>
          <w:rFonts w:ascii="Times New Roman" w:hAnsi="Times New Roman" w:cs="Times New Roman"/>
          <w:sz w:val="24"/>
          <w:szCs w:val="24"/>
        </w:rPr>
        <w:t>domestic</w:t>
      </w:r>
      <w:r w:rsidRPr="00535D83">
        <w:rPr>
          <w:rFonts w:ascii="Times New Roman" w:hAnsi="Times New Roman" w:cs="Times New Roman"/>
          <w:sz w:val="24"/>
          <w:szCs w:val="24"/>
        </w:rPr>
        <w:t xml:space="preserve"> interest in the high level and developing business sector economies helped partially by expansionary financial </w:t>
      </w:r>
      <w:r>
        <w:rPr>
          <w:rFonts w:ascii="Times New Roman" w:hAnsi="Times New Roman" w:cs="Times New Roman"/>
          <w:sz w:val="24"/>
          <w:szCs w:val="24"/>
        </w:rPr>
        <w:t>policies</w:t>
      </w:r>
      <w:r w:rsidRPr="00535D83">
        <w:rPr>
          <w:rFonts w:ascii="Times New Roman" w:hAnsi="Times New Roman" w:cs="Times New Roman"/>
          <w:sz w:val="24"/>
          <w:szCs w:val="24"/>
        </w:rPr>
        <w:t xml:space="preserve"> in </w:t>
      </w:r>
      <w:r>
        <w:rPr>
          <w:rFonts w:ascii="Times New Roman" w:hAnsi="Times New Roman" w:cs="Times New Roman"/>
          <w:sz w:val="24"/>
          <w:szCs w:val="24"/>
        </w:rPr>
        <w:t>selected</w:t>
      </w:r>
      <w:r w:rsidRPr="00535D83">
        <w:rPr>
          <w:rFonts w:ascii="Times New Roman" w:hAnsi="Times New Roman" w:cs="Times New Roman"/>
          <w:sz w:val="24"/>
          <w:szCs w:val="24"/>
        </w:rPr>
        <w:t xml:space="preserve"> significant economies. These favourable to development approaches would spike worldwide request and give force to worldwide exchange (Annual Report Bank Negara, 2016). Accordingly, this will persuade the potential financial </w:t>
      </w:r>
      <w:r>
        <w:rPr>
          <w:rFonts w:ascii="Times New Roman" w:hAnsi="Times New Roman" w:cs="Times New Roman"/>
          <w:sz w:val="24"/>
          <w:szCs w:val="24"/>
        </w:rPr>
        <w:t xml:space="preserve">investors </w:t>
      </w:r>
      <w:r w:rsidRPr="00535D83">
        <w:rPr>
          <w:rFonts w:ascii="Times New Roman" w:hAnsi="Times New Roman" w:cs="Times New Roman"/>
          <w:sz w:val="24"/>
          <w:szCs w:val="24"/>
        </w:rPr>
        <w:t>that expanding</w:t>
      </w:r>
      <w:r>
        <w:rPr>
          <w:rFonts w:ascii="Times New Roman" w:hAnsi="Times New Roman" w:cs="Times New Roman"/>
          <w:sz w:val="24"/>
          <w:szCs w:val="24"/>
        </w:rPr>
        <w:t xml:space="preserve"> and maximizing</w:t>
      </w:r>
      <w:r w:rsidRPr="00535D83">
        <w:rPr>
          <w:rFonts w:ascii="Times New Roman" w:hAnsi="Times New Roman" w:cs="Times New Roman"/>
          <w:sz w:val="24"/>
          <w:szCs w:val="24"/>
        </w:rPr>
        <w:t xml:space="preserve"> </w:t>
      </w:r>
      <w:r>
        <w:rPr>
          <w:rFonts w:ascii="Times New Roman" w:hAnsi="Times New Roman" w:cs="Times New Roman"/>
          <w:sz w:val="24"/>
          <w:szCs w:val="24"/>
        </w:rPr>
        <w:t>the</w:t>
      </w:r>
      <w:r w:rsidR="00904D62">
        <w:rPr>
          <w:rFonts w:ascii="Times New Roman" w:hAnsi="Times New Roman" w:cs="Times New Roman"/>
          <w:sz w:val="24"/>
          <w:szCs w:val="24"/>
        </w:rPr>
        <w:t xml:space="preserve">ir return will become reality. </w:t>
      </w:r>
    </w:p>
    <w:p w:rsidR="00904D62" w:rsidRPr="00535D83" w:rsidRDefault="00904D62" w:rsidP="007C6129">
      <w:pPr>
        <w:spacing w:line="360" w:lineRule="auto"/>
        <w:jc w:val="both"/>
        <w:rPr>
          <w:rFonts w:ascii="Times New Roman" w:hAnsi="Times New Roman" w:cs="Times New Roman"/>
          <w:sz w:val="24"/>
          <w:szCs w:val="24"/>
        </w:rPr>
      </w:pPr>
    </w:p>
    <w:p w:rsidR="00E5037B" w:rsidRPr="00535D83" w:rsidRDefault="007C6129" w:rsidP="007C6129">
      <w:pPr>
        <w:spacing w:line="360" w:lineRule="auto"/>
        <w:jc w:val="both"/>
        <w:rPr>
          <w:rFonts w:ascii="Times New Roman" w:hAnsi="Times New Roman" w:cs="Times New Roman"/>
          <w:sz w:val="24"/>
          <w:szCs w:val="24"/>
        </w:rPr>
      </w:pPr>
      <w:r>
        <w:rPr>
          <w:rFonts w:ascii="Times New Roman" w:hAnsi="Times New Roman" w:cs="Times New Roman"/>
          <w:sz w:val="24"/>
          <w:szCs w:val="24"/>
        </w:rPr>
        <w:t>Financial literate investors</w:t>
      </w:r>
      <w:r w:rsidRPr="00535D83">
        <w:rPr>
          <w:rFonts w:ascii="Times New Roman" w:hAnsi="Times New Roman" w:cs="Times New Roman"/>
          <w:sz w:val="24"/>
          <w:szCs w:val="24"/>
        </w:rPr>
        <w:t xml:space="preserve"> assist monetary </w:t>
      </w:r>
      <w:r>
        <w:rPr>
          <w:rFonts w:ascii="Times New Roman" w:hAnsi="Times New Roman" w:cs="Times New Roman"/>
          <w:sz w:val="24"/>
          <w:szCs w:val="24"/>
        </w:rPr>
        <w:t>markets</w:t>
      </w:r>
      <w:r w:rsidRPr="00535D83">
        <w:rPr>
          <w:rFonts w:ascii="Times New Roman" w:hAnsi="Times New Roman" w:cs="Times New Roman"/>
          <w:sz w:val="24"/>
          <w:szCs w:val="24"/>
        </w:rPr>
        <w:t xml:space="preserve"> sectors </w:t>
      </w:r>
      <w:r>
        <w:rPr>
          <w:rFonts w:ascii="Times New Roman" w:hAnsi="Times New Roman" w:cs="Times New Roman"/>
          <w:sz w:val="24"/>
          <w:szCs w:val="24"/>
        </w:rPr>
        <w:t>to perform</w:t>
      </w:r>
      <w:r w:rsidRPr="00535D83">
        <w:rPr>
          <w:rFonts w:ascii="Times New Roman" w:hAnsi="Times New Roman" w:cs="Times New Roman"/>
          <w:sz w:val="24"/>
          <w:szCs w:val="24"/>
        </w:rPr>
        <w:t xml:space="preserve"> effectively, as they take better exchanging choices dependent on basic as well as specialized investigation as opposed to acting unreasonably. Then again, the standards of conduct account propose that people regularly don't settle on choices</w:t>
      </w:r>
      <w:r>
        <w:rPr>
          <w:rFonts w:ascii="Times New Roman" w:hAnsi="Times New Roman" w:cs="Times New Roman"/>
          <w:sz w:val="24"/>
          <w:szCs w:val="24"/>
        </w:rPr>
        <w:t xml:space="preserve"> unreasonable</w:t>
      </w:r>
      <w:r w:rsidRPr="00535D83">
        <w:rPr>
          <w:rFonts w:ascii="Times New Roman" w:hAnsi="Times New Roman" w:cs="Times New Roman"/>
          <w:sz w:val="24"/>
          <w:szCs w:val="24"/>
        </w:rPr>
        <w:t xml:space="preserve">, very much educated and fair way (Byrne, 2007). To settle on a successful </w:t>
      </w:r>
      <w:r>
        <w:rPr>
          <w:rFonts w:ascii="Times New Roman" w:hAnsi="Times New Roman" w:cs="Times New Roman"/>
          <w:sz w:val="24"/>
          <w:szCs w:val="24"/>
        </w:rPr>
        <w:t>investment</w:t>
      </w:r>
      <w:r w:rsidRPr="00535D83">
        <w:rPr>
          <w:rFonts w:ascii="Times New Roman" w:hAnsi="Times New Roman" w:cs="Times New Roman"/>
          <w:sz w:val="24"/>
          <w:szCs w:val="24"/>
        </w:rPr>
        <w:t xml:space="preserve"> choice, the financial </w:t>
      </w:r>
      <w:r>
        <w:rPr>
          <w:rFonts w:ascii="Times New Roman" w:hAnsi="Times New Roman" w:cs="Times New Roman"/>
          <w:sz w:val="24"/>
          <w:szCs w:val="24"/>
        </w:rPr>
        <w:t>investors</w:t>
      </w:r>
      <w:r w:rsidRPr="00535D83">
        <w:rPr>
          <w:rFonts w:ascii="Times New Roman" w:hAnsi="Times New Roman" w:cs="Times New Roman"/>
          <w:sz w:val="24"/>
          <w:szCs w:val="24"/>
        </w:rPr>
        <w:t xml:space="preserve"> needs to choose the perfect stock among various choices at the perfect time. To pick prevalent stock, the financial specialist needs to assess elective </w:t>
      </w:r>
      <w:r>
        <w:rPr>
          <w:rFonts w:ascii="Times New Roman" w:hAnsi="Times New Roman" w:cs="Times New Roman"/>
          <w:sz w:val="24"/>
          <w:szCs w:val="24"/>
        </w:rPr>
        <w:t>investments</w:t>
      </w:r>
      <w:r w:rsidRPr="00535D83">
        <w:rPr>
          <w:rFonts w:ascii="Times New Roman" w:hAnsi="Times New Roman" w:cs="Times New Roman"/>
          <w:sz w:val="24"/>
          <w:szCs w:val="24"/>
        </w:rPr>
        <w:t xml:space="preserve"> and indicate rules to limit those other options and rank the lifted ones (Albadvi et al. 2006).Merikas et al, (2003) found that people base their stock buy choice</w:t>
      </w:r>
      <w:r>
        <w:rPr>
          <w:rFonts w:ascii="Times New Roman" w:hAnsi="Times New Roman" w:cs="Times New Roman"/>
          <w:sz w:val="24"/>
          <w:szCs w:val="24"/>
        </w:rPr>
        <w:t>s on; variance in the value index</w:t>
      </w:r>
      <w:r w:rsidRPr="00535D83">
        <w:rPr>
          <w:rFonts w:ascii="Times New Roman" w:hAnsi="Times New Roman" w:cs="Times New Roman"/>
          <w:sz w:val="24"/>
          <w:szCs w:val="24"/>
        </w:rPr>
        <w:t xml:space="preserve">, </w:t>
      </w:r>
      <w:r>
        <w:rPr>
          <w:rFonts w:ascii="Times New Roman" w:hAnsi="Times New Roman" w:cs="Times New Roman"/>
          <w:sz w:val="24"/>
          <w:szCs w:val="24"/>
        </w:rPr>
        <w:t xml:space="preserve">recent </w:t>
      </w:r>
      <w:r w:rsidRPr="00535D83">
        <w:rPr>
          <w:rFonts w:ascii="Times New Roman" w:hAnsi="Times New Roman" w:cs="Times New Roman"/>
          <w:sz w:val="24"/>
          <w:szCs w:val="24"/>
        </w:rPr>
        <w:t>value development in an organizations' stock a</w:t>
      </w:r>
      <w:r>
        <w:rPr>
          <w:rFonts w:ascii="Times New Roman" w:hAnsi="Times New Roman" w:cs="Times New Roman"/>
          <w:sz w:val="24"/>
          <w:szCs w:val="24"/>
        </w:rPr>
        <w:t>nd</w:t>
      </w:r>
      <w:r w:rsidR="00E5037B">
        <w:rPr>
          <w:rFonts w:ascii="Times New Roman" w:hAnsi="Times New Roman" w:cs="Times New Roman"/>
          <w:sz w:val="24"/>
          <w:szCs w:val="24"/>
        </w:rPr>
        <w:t xml:space="preserve"> current financial indicators. </w:t>
      </w:r>
    </w:p>
    <w:p w:rsidR="00206A03" w:rsidRDefault="007C6129" w:rsidP="007C6129">
      <w:pPr>
        <w:spacing w:line="360" w:lineRule="auto"/>
        <w:jc w:val="both"/>
        <w:rPr>
          <w:rFonts w:ascii="Times New Roman" w:hAnsi="Times New Roman" w:cs="Times New Roman"/>
          <w:sz w:val="24"/>
          <w:szCs w:val="24"/>
        </w:rPr>
      </w:pPr>
      <w:r w:rsidRPr="00535D83">
        <w:rPr>
          <w:rFonts w:ascii="Times New Roman" w:hAnsi="Times New Roman" w:cs="Times New Roman"/>
          <w:sz w:val="24"/>
          <w:szCs w:val="24"/>
        </w:rPr>
        <w:t xml:space="preserve">This </w:t>
      </w:r>
      <w:r>
        <w:rPr>
          <w:rFonts w:ascii="Times New Roman" w:hAnsi="Times New Roman" w:cs="Times New Roman"/>
          <w:sz w:val="24"/>
          <w:szCs w:val="24"/>
        </w:rPr>
        <w:t>study</w:t>
      </w:r>
      <w:r w:rsidRPr="00535D83">
        <w:rPr>
          <w:rFonts w:ascii="Times New Roman" w:hAnsi="Times New Roman" w:cs="Times New Roman"/>
          <w:sz w:val="24"/>
          <w:szCs w:val="24"/>
        </w:rPr>
        <w:t xml:space="preserve"> </w:t>
      </w:r>
      <w:r>
        <w:rPr>
          <w:rFonts w:ascii="Times New Roman" w:hAnsi="Times New Roman" w:cs="Times New Roman"/>
          <w:sz w:val="24"/>
          <w:szCs w:val="24"/>
        </w:rPr>
        <w:t xml:space="preserve">aim </w:t>
      </w:r>
      <w:r w:rsidRPr="00535D83">
        <w:rPr>
          <w:rFonts w:ascii="Times New Roman" w:hAnsi="Times New Roman" w:cs="Times New Roman"/>
          <w:sz w:val="24"/>
          <w:szCs w:val="24"/>
        </w:rPr>
        <w:t>to distinguish the components that de</w:t>
      </w:r>
      <w:r>
        <w:rPr>
          <w:rFonts w:ascii="Times New Roman" w:hAnsi="Times New Roman" w:cs="Times New Roman"/>
          <w:sz w:val="24"/>
          <w:szCs w:val="24"/>
        </w:rPr>
        <w:t>termined</w:t>
      </w:r>
      <w:r w:rsidRPr="00535D83">
        <w:rPr>
          <w:rFonts w:ascii="Times New Roman" w:hAnsi="Times New Roman" w:cs="Times New Roman"/>
          <w:sz w:val="24"/>
          <w:szCs w:val="24"/>
        </w:rPr>
        <w:t xml:space="preserve"> the </w:t>
      </w:r>
      <w:r>
        <w:rPr>
          <w:rFonts w:ascii="Times New Roman" w:hAnsi="Times New Roman" w:cs="Times New Roman"/>
          <w:sz w:val="24"/>
          <w:szCs w:val="24"/>
        </w:rPr>
        <w:t>behaviour</w:t>
      </w:r>
      <w:r w:rsidRPr="00535D83">
        <w:rPr>
          <w:rFonts w:ascii="Times New Roman" w:hAnsi="Times New Roman" w:cs="Times New Roman"/>
          <w:sz w:val="24"/>
          <w:szCs w:val="24"/>
        </w:rPr>
        <w:t xml:space="preserve"> of the </w:t>
      </w:r>
      <w:r>
        <w:rPr>
          <w:rFonts w:ascii="Times New Roman" w:hAnsi="Times New Roman" w:cs="Times New Roman"/>
          <w:sz w:val="24"/>
          <w:szCs w:val="24"/>
        </w:rPr>
        <w:t>young generation</w:t>
      </w:r>
      <w:r w:rsidRPr="00535D83">
        <w:rPr>
          <w:rFonts w:ascii="Times New Roman" w:hAnsi="Times New Roman" w:cs="Times New Roman"/>
          <w:sz w:val="24"/>
          <w:szCs w:val="24"/>
        </w:rPr>
        <w:t xml:space="preserve"> toward </w:t>
      </w:r>
      <w:r>
        <w:rPr>
          <w:rFonts w:ascii="Times New Roman" w:hAnsi="Times New Roman" w:cs="Times New Roman"/>
          <w:sz w:val="24"/>
          <w:szCs w:val="24"/>
        </w:rPr>
        <w:t>investment</w:t>
      </w:r>
      <w:r w:rsidRPr="00535D83">
        <w:rPr>
          <w:rFonts w:ascii="Times New Roman" w:hAnsi="Times New Roman" w:cs="Times New Roman"/>
          <w:sz w:val="24"/>
          <w:szCs w:val="24"/>
        </w:rPr>
        <w:t xml:space="preserve"> and what are the connection between the </w:t>
      </w:r>
      <w:r>
        <w:rPr>
          <w:rFonts w:ascii="Times New Roman" w:hAnsi="Times New Roman" w:cs="Times New Roman"/>
          <w:sz w:val="24"/>
          <w:szCs w:val="24"/>
        </w:rPr>
        <w:t>dependent</w:t>
      </w:r>
      <w:r w:rsidRPr="00535D83">
        <w:rPr>
          <w:rFonts w:ascii="Times New Roman" w:hAnsi="Times New Roman" w:cs="Times New Roman"/>
          <w:sz w:val="24"/>
          <w:szCs w:val="24"/>
        </w:rPr>
        <w:t xml:space="preserve"> variable and </w:t>
      </w:r>
      <w:r>
        <w:rPr>
          <w:rFonts w:ascii="Times New Roman" w:hAnsi="Times New Roman" w:cs="Times New Roman"/>
          <w:sz w:val="24"/>
          <w:szCs w:val="24"/>
        </w:rPr>
        <w:t>independent variables</w:t>
      </w:r>
      <w:r w:rsidRPr="00535D83">
        <w:rPr>
          <w:rFonts w:ascii="Times New Roman" w:hAnsi="Times New Roman" w:cs="Times New Roman"/>
          <w:sz w:val="24"/>
          <w:szCs w:val="24"/>
        </w:rPr>
        <w:t>.</w:t>
      </w:r>
    </w:p>
    <w:p w:rsidR="009473B3" w:rsidRDefault="007C6129" w:rsidP="007C6129">
      <w:pPr>
        <w:spacing w:line="360" w:lineRule="auto"/>
        <w:jc w:val="both"/>
        <w:rPr>
          <w:rFonts w:ascii="Times New Roman" w:hAnsi="Times New Roman" w:cs="Times New Roman"/>
          <w:sz w:val="24"/>
          <w:szCs w:val="24"/>
        </w:rPr>
      </w:pPr>
      <w:r w:rsidRPr="00535D83">
        <w:rPr>
          <w:rFonts w:ascii="Times New Roman" w:hAnsi="Times New Roman" w:cs="Times New Roman"/>
          <w:sz w:val="24"/>
          <w:szCs w:val="24"/>
        </w:rPr>
        <w:lastRenderedPageBreak/>
        <w:t xml:space="preserve"> A bunch of 200 survey </w:t>
      </w:r>
      <w:r>
        <w:rPr>
          <w:rFonts w:ascii="Times New Roman" w:hAnsi="Times New Roman" w:cs="Times New Roman"/>
          <w:sz w:val="24"/>
          <w:szCs w:val="24"/>
        </w:rPr>
        <w:t xml:space="preserve">questionnaire </w:t>
      </w:r>
      <w:r w:rsidRPr="00535D83">
        <w:rPr>
          <w:rFonts w:ascii="Times New Roman" w:hAnsi="Times New Roman" w:cs="Times New Roman"/>
          <w:sz w:val="24"/>
          <w:szCs w:val="24"/>
        </w:rPr>
        <w:t xml:space="preserve">utilizing </w:t>
      </w:r>
      <w:r>
        <w:rPr>
          <w:rFonts w:ascii="Times New Roman" w:hAnsi="Times New Roman" w:cs="Times New Roman"/>
          <w:sz w:val="24"/>
          <w:szCs w:val="24"/>
        </w:rPr>
        <w:t xml:space="preserve">random sampling </w:t>
      </w:r>
      <w:r w:rsidRPr="00535D83">
        <w:rPr>
          <w:rFonts w:ascii="Times New Roman" w:hAnsi="Times New Roman" w:cs="Times New Roman"/>
          <w:sz w:val="24"/>
          <w:szCs w:val="24"/>
        </w:rPr>
        <w:t xml:space="preserve">procedure will be used, create and be appropriated to youthful </w:t>
      </w:r>
      <w:r>
        <w:rPr>
          <w:rFonts w:ascii="Times New Roman" w:hAnsi="Times New Roman" w:cs="Times New Roman"/>
          <w:sz w:val="24"/>
          <w:szCs w:val="24"/>
        </w:rPr>
        <w:t xml:space="preserve">adults between the range of </w:t>
      </w:r>
      <w:r w:rsidRPr="00535D83">
        <w:rPr>
          <w:rFonts w:ascii="Times New Roman" w:hAnsi="Times New Roman" w:cs="Times New Roman"/>
          <w:sz w:val="24"/>
          <w:szCs w:val="24"/>
        </w:rPr>
        <w:t xml:space="preserve">18 to 30 years of age. </w:t>
      </w:r>
    </w:p>
    <w:p w:rsidR="00206A03"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535D83">
        <w:rPr>
          <w:rFonts w:ascii="Times New Roman" w:hAnsi="Times New Roman" w:cs="Times New Roman"/>
          <w:sz w:val="24"/>
          <w:szCs w:val="24"/>
        </w:rPr>
        <w:t xml:space="preserve">The vast majority believe that </w:t>
      </w:r>
      <w:r>
        <w:rPr>
          <w:rFonts w:ascii="Times New Roman" w:hAnsi="Times New Roman" w:cs="Times New Roman"/>
          <w:sz w:val="24"/>
          <w:szCs w:val="24"/>
        </w:rPr>
        <w:t>investment</w:t>
      </w:r>
      <w:r w:rsidRPr="00535D83">
        <w:rPr>
          <w:rFonts w:ascii="Times New Roman" w:hAnsi="Times New Roman" w:cs="Times New Roman"/>
          <w:sz w:val="24"/>
          <w:szCs w:val="24"/>
        </w:rPr>
        <w:t xml:space="preserve"> is intended for the individuals who are of mature age with steady and a consistent income yet as expressed by Nurhaida (2017) youngsters can contribute at youthful age and can acquire a sensible pay when they become old enough.</w:t>
      </w:r>
    </w:p>
    <w:p w:rsidR="00206A03" w:rsidRPr="00535D83" w:rsidRDefault="00206A03" w:rsidP="007C6129">
      <w:pPr>
        <w:spacing w:line="360" w:lineRule="auto"/>
        <w:jc w:val="both"/>
        <w:rPr>
          <w:rFonts w:ascii="Times New Roman" w:hAnsi="Times New Roman" w:cs="Times New Roman"/>
          <w:sz w:val="24"/>
          <w:szCs w:val="24"/>
        </w:rPr>
      </w:pPr>
    </w:p>
    <w:p w:rsidR="007C6129" w:rsidRPr="00EC52D0" w:rsidRDefault="007C6129" w:rsidP="00EC52D0">
      <w:pPr>
        <w:pStyle w:val="Heading3"/>
      </w:pPr>
      <w:bookmarkStart w:id="3" w:name="_Toc59217969"/>
      <w:r w:rsidRPr="00EC52D0">
        <w:t>1.1 Study background</w:t>
      </w:r>
      <w:bookmarkEnd w:id="3"/>
      <w:r w:rsidRPr="00EC52D0">
        <w:t xml:space="preserve"> </w:t>
      </w:r>
    </w:p>
    <w:p w:rsidR="007C6129" w:rsidRDefault="007C6129" w:rsidP="00EC52D0">
      <w:pPr>
        <w:spacing w:line="360" w:lineRule="auto"/>
        <w:jc w:val="both"/>
        <w:rPr>
          <w:rFonts w:ascii="Times New Roman" w:hAnsi="Times New Roman" w:cs="Times New Roman"/>
          <w:sz w:val="24"/>
          <w:szCs w:val="24"/>
          <w:shd w:val="clear" w:color="auto" w:fill="FFFFFF"/>
        </w:rPr>
      </w:pPr>
      <w:r w:rsidRPr="00F36F2C">
        <w:rPr>
          <w:rFonts w:ascii="Times New Roman" w:hAnsi="Times New Roman" w:cs="Times New Roman"/>
          <w:sz w:val="24"/>
          <w:szCs w:val="24"/>
          <w:shd w:val="clear" w:color="auto" w:fill="FFFFFF"/>
        </w:rPr>
        <w:t xml:space="preserve">Investment is </w:t>
      </w:r>
      <w:r w:rsidRPr="00F36F2C">
        <w:rPr>
          <w:rFonts w:ascii="Times New Roman" w:hAnsi="Times New Roman" w:cs="Times New Roman"/>
          <w:bCs/>
          <w:sz w:val="24"/>
          <w:szCs w:val="24"/>
          <w:shd w:val="clear" w:color="auto" w:fill="FFFFFF"/>
        </w:rPr>
        <w:t>one in every of</w:t>
      </w:r>
      <w:r w:rsidRPr="00F36F2C">
        <w:rPr>
          <w:rFonts w:ascii="Times New Roman" w:hAnsi="Times New Roman" w:cs="Times New Roman"/>
          <w:sz w:val="24"/>
          <w:szCs w:val="24"/>
          <w:shd w:val="clear" w:color="auto" w:fill="FFFFFF"/>
        </w:rPr>
        <w:t xml:space="preserve"> many </w:t>
      </w:r>
      <w:r w:rsidRPr="00F36F2C">
        <w:rPr>
          <w:rFonts w:ascii="Times New Roman" w:hAnsi="Times New Roman" w:cs="Times New Roman"/>
          <w:bCs/>
          <w:sz w:val="24"/>
          <w:szCs w:val="24"/>
          <w:shd w:val="clear" w:color="auto" w:fill="FFFFFF"/>
        </w:rPr>
        <w:t>methods</w:t>
      </w:r>
      <w:r w:rsidRPr="00F36F2C">
        <w:rPr>
          <w:rFonts w:ascii="Times New Roman" w:hAnsi="Times New Roman" w:cs="Times New Roman"/>
          <w:sz w:val="24"/>
          <w:szCs w:val="24"/>
          <w:shd w:val="clear" w:color="auto" w:fill="FFFFFF"/>
        </w:rPr>
        <w:t xml:space="preserve"> to have a </w:t>
      </w:r>
      <w:r w:rsidRPr="00F36F2C">
        <w:rPr>
          <w:rFonts w:ascii="Times New Roman" w:hAnsi="Times New Roman" w:cs="Times New Roman"/>
          <w:bCs/>
          <w:sz w:val="24"/>
          <w:szCs w:val="24"/>
          <w:shd w:val="clear" w:color="auto" w:fill="FFFFFF"/>
        </w:rPr>
        <w:t>source</w:t>
      </w:r>
      <w:r w:rsidRPr="00F36F2C">
        <w:rPr>
          <w:rFonts w:ascii="Times New Roman" w:hAnsi="Times New Roman" w:cs="Times New Roman"/>
          <w:sz w:val="24"/>
          <w:szCs w:val="24"/>
          <w:shd w:val="clear" w:color="auto" w:fill="FFFFFF"/>
        </w:rPr>
        <w:t xml:space="preserve"> of </w:t>
      </w:r>
      <w:r w:rsidRPr="00F36F2C">
        <w:rPr>
          <w:rFonts w:ascii="Times New Roman" w:hAnsi="Times New Roman" w:cs="Times New Roman"/>
          <w:bCs/>
          <w:sz w:val="24"/>
          <w:szCs w:val="24"/>
          <w:shd w:val="clear" w:color="auto" w:fill="FFFFFF"/>
        </w:rPr>
        <w:t>profits</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rather than</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running</w:t>
      </w:r>
      <w:r w:rsidRPr="00F36F2C">
        <w:rPr>
          <w:rFonts w:ascii="Times New Roman" w:hAnsi="Times New Roman" w:cs="Times New Roman"/>
          <w:sz w:val="24"/>
          <w:szCs w:val="24"/>
          <w:shd w:val="clear" w:color="auto" w:fill="FFFFFF"/>
        </w:rPr>
        <w:t xml:space="preserve"> in </w:t>
      </w:r>
      <w:r w:rsidRPr="00F36F2C">
        <w:rPr>
          <w:rFonts w:ascii="Times New Roman" w:hAnsi="Times New Roman" w:cs="Times New Roman"/>
          <w:bCs/>
          <w:sz w:val="24"/>
          <w:szCs w:val="24"/>
          <w:shd w:val="clear" w:color="auto" w:fill="FFFFFF"/>
        </w:rPr>
        <w:t>workplace</w:t>
      </w:r>
      <w:r w:rsidRPr="00F36F2C">
        <w:rPr>
          <w:rFonts w:ascii="Times New Roman" w:hAnsi="Times New Roman" w:cs="Times New Roman"/>
          <w:sz w:val="24"/>
          <w:szCs w:val="24"/>
          <w:shd w:val="clear" w:color="auto" w:fill="FFFFFF"/>
        </w:rPr>
        <w:t xml:space="preserve"> or </w:t>
      </w:r>
      <w:r w:rsidRPr="00F36F2C">
        <w:rPr>
          <w:rFonts w:ascii="Times New Roman" w:hAnsi="Times New Roman" w:cs="Times New Roman"/>
          <w:bCs/>
          <w:sz w:val="24"/>
          <w:szCs w:val="24"/>
          <w:shd w:val="clear" w:color="auto" w:fill="FFFFFF"/>
        </w:rPr>
        <w:t>enterprise</w:t>
      </w:r>
      <w:r w:rsidRPr="00F36F2C">
        <w:rPr>
          <w:rFonts w:ascii="Times New Roman" w:hAnsi="Times New Roman" w:cs="Times New Roman"/>
          <w:sz w:val="24"/>
          <w:szCs w:val="24"/>
          <w:shd w:val="clear" w:color="auto" w:fill="FFFFFF"/>
        </w:rPr>
        <w:t xml:space="preserve"> with </w:t>
      </w:r>
      <w:r w:rsidRPr="00F36F2C">
        <w:rPr>
          <w:rFonts w:ascii="Times New Roman" w:hAnsi="Times New Roman" w:cs="Times New Roman"/>
          <w:bCs/>
          <w:sz w:val="24"/>
          <w:szCs w:val="24"/>
          <w:shd w:val="clear" w:color="auto" w:fill="FFFFFF"/>
        </w:rPr>
        <w:t>excessive</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stage</w:t>
      </w:r>
      <w:r w:rsidRPr="00F36F2C">
        <w:rPr>
          <w:rFonts w:ascii="Times New Roman" w:hAnsi="Times New Roman" w:cs="Times New Roman"/>
          <w:sz w:val="24"/>
          <w:szCs w:val="24"/>
          <w:shd w:val="clear" w:color="auto" w:fill="FFFFFF"/>
        </w:rPr>
        <w:t xml:space="preserve"> of commitment. (</w:t>
      </w:r>
      <w:r w:rsidRPr="00F36F2C">
        <w:rPr>
          <w:rFonts w:ascii="Times New Roman" w:hAnsi="Times New Roman" w:cs="Times New Roman"/>
          <w:bCs/>
          <w:sz w:val="24"/>
          <w:szCs w:val="24"/>
          <w:shd w:val="clear" w:color="auto" w:fill="FFFFFF"/>
        </w:rPr>
        <w:t>40</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best</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methods</w:t>
      </w:r>
      <w:r w:rsidRPr="00F36F2C">
        <w:rPr>
          <w:rFonts w:ascii="Times New Roman" w:hAnsi="Times New Roman" w:cs="Times New Roman"/>
          <w:sz w:val="24"/>
          <w:szCs w:val="24"/>
          <w:shd w:val="clear" w:color="auto" w:fill="FFFFFF"/>
        </w:rPr>
        <w:t xml:space="preserve"> to make </w:t>
      </w:r>
      <w:r w:rsidRPr="00F36F2C">
        <w:rPr>
          <w:rFonts w:ascii="Times New Roman" w:hAnsi="Times New Roman" w:cs="Times New Roman"/>
          <w:bCs/>
          <w:sz w:val="24"/>
          <w:szCs w:val="24"/>
          <w:shd w:val="clear" w:color="auto" w:fill="FFFFFF"/>
        </w:rPr>
        <w:t>cash</w:t>
      </w:r>
      <w:r w:rsidRPr="00F36F2C">
        <w:rPr>
          <w:rFonts w:ascii="Times New Roman" w:hAnsi="Times New Roman" w:cs="Times New Roman"/>
          <w:sz w:val="24"/>
          <w:szCs w:val="24"/>
          <w:shd w:val="clear" w:color="auto" w:fill="FFFFFF"/>
        </w:rPr>
        <w:t xml:space="preserve"> quickly, 2017). Investment is allocating financials to </w:t>
      </w:r>
      <w:r w:rsidRPr="00F36F2C">
        <w:rPr>
          <w:rFonts w:ascii="Times New Roman" w:hAnsi="Times New Roman" w:cs="Times New Roman"/>
          <w:bCs/>
          <w:sz w:val="24"/>
          <w:szCs w:val="24"/>
          <w:shd w:val="clear" w:color="auto" w:fill="FFFFFF"/>
        </w:rPr>
        <w:t>property</w:t>
      </w:r>
      <w:r w:rsidRPr="00F36F2C">
        <w:rPr>
          <w:rFonts w:ascii="Times New Roman" w:hAnsi="Times New Roman" w:cs="Times New Roman"/>
          <w:sz w:val="24"/>
          <w:szCs w:val="24"/>
          <w:shd w:val="clear" w:color="auto" w:fill="FFFFFF"/>
        </w:rPr>
        <w:t xml:space="preserve"> with the </w:t>
      </w:r>
      <w:r w:rsidRPr="00F36F2C">
        <w:rPr>
          <w:rFonts w:ascii="Times New Roman" w:hAnsi="Times New Roman" w:cs="Times New Roman"/>
          <w:bCs/>
          <w:sz w:val="24"/>
          <w:szCs w:val="24"/>
          <w:shd w:val="clear" w:color="auto" w:fill="FFFFFF"/>
        </w:rPr>
        <w:t>wish</w:t>
      </w:r>
      <w:r w:rsidRPr="00F36F2C">
        <w:rPr>
          <w:rFonts w:ascii="Times New Roman" w:hAnsi="Times New Roman" w:cs="Times New Roman"/>
          <w:sz w:val="24"/>
          <w:szCs w:val="24"/>
          <w:shd w:val="clear" w:color="auto" w:fill="FFFFFF"/>
        </w:rPr>
        <w:t xml:space="preserve"> that </w:t>
      </w:r>
      <w:r w:rsidRPr="00F36F2C">
        <w:rPr>
          <w:rFonts w:ascii="Times New Roman" w:hAnsi="Times New Roman" w:cs="Times New Roman"/>
          <w:bCs/>
          <w:sz w:val="24"/>
          <w:szCs w:val="24"/>
          <w:shd w:val="clear" w:color="auto" w:fill="FFFFFF"/>
        </w:rPr>
        <w:t>later in the future it might</w:t>
      </w:r>
      <w:r w:rsidRPr="00F36F2C">
        <w:rPr>
          <w:rFonts w:ascii="Times New Roman" w:hAnsi="Times New Roman" w:cs="Times New Roman"/>
          <w:sz w:val="24"/>
          <w:szCs w:val="24"/>
          <w:shd w:val="clear" w:color="auto" w:fill="FFFFFF"/>
        </w:rPr>
        <w:t xml:space="preserve"> generate </w:t>
      </w:r>
      <w:r w:rsidRPr="00F36F2C">
        <w:rPr>
          <w:rFonts w:ascii="Times New Roman" w:hAnsi="Times New Roman" w:cs="Times New Roman"/>
          <w:bCs/>
          <w:sz w:val="24"/>
          <w:szCs w:val="24"/>
          <w:shd w:val="clear" w:color="auto" w:fill="FFFFFF"/>
        </w:rPr>
        <w:t>a value</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including</w:t>
      </w:r>
      <w:r w:rsidRPr="00F36F2C">
        <w:rPr>
          <w:rFonts w:ascii="Times New Roman" w:hAnsi="Times New Roman" w:cs="Times New Roman"/>
          <w:sz w:val="24"/>
          <w:szCs w:val="24"/>
          <w:shd w:val="clear" w:color="auto" w:fill="FFFFFF"/>
        </w:rPr>
        <w:t xml:space="preserve"> having a profit.</w:t>
      </w:r>
    </w:p>
    <w:p w:rsidR="00206A03" w:rsidRPr="00F36F2C" w:rsidRDefault="00206A03" w:rsidP="00EC52D0">
      <w:pPr>
        <w:spacing w:line="360" w:lineRule="auto"/>
        <w:jc w:val="both"/>
        <w:rPr>
          <w:rFonts w:ascii="Times New Roman" w:hAnsi="Times New Roman" w:cs="Times New Roman"/>
          <w:sz w:val="24"/>
          <w:szCs w:val="24"/>
          <w:shd w:val="clear" w:color="auto" w:fill="FFFFFF"/>
        </w:rPr>
      </w:pPr>
    </w:p>
    <w:p w:rsidR="007C6129" w:rsidRDefault="007C6129" w:rsidP="007C6129">
      <w:pPr>
        <w:spacing w:line="360" w:lineRule="auto"/>
        <w:jc w:val="both"/>
        <w:rPr>
          <w:rFonts w:ascii="Times New Roman" w:hAnsi="Times New Roman" w:cs="Times New Roman"/>
          <w:sz w:val="24"/>
          <w:szCs w:val="24"/>
          <w:shd w:val="clear" w:color="auto" w:fill="FFFFFF"/>
        </w:rPr>
      </w:pPr>
      <w:r w:rsidRPr="00F36F2C">
        <w:rPr>
          <w:rFonts w:ascii="Times New Roman" w:hAnsi="Times New Roman" w:cs="Times New Roman"/>
          <w:sz w:val="24"/>
          <w:szCs w:val="24"/>
          <w:shd w:val="clear" w:color="auto" w:fill="FFFFFF"/>
        </w:rPr>
        <w:t xml:space="preserve">Investment </w:t>
      </w:r>
      <w:r w:rsidRPr="00F36F2C">
        <w:rPr>
          <w:rFonts w:ascii="Times New Roman" w:hAnsi="Times New Roman" w:cs="Times New Roman"/>
          <w:bCs/>
          <w:sz w:val="24"/>
          <w:szCs w:val="24"/>
          <w:shd w:val="clear" w:color="auto" w:fill="FFFFFF"/>
        </w:rPr>
        <w:t>alternatives</w:t>
      </w:r>
      <w:r w:rsidRPr="00F36F2C">
        <w:rPr>
          <w:rFonts w:ascii="Times New Roman" w:hAnsi="Times New Roman" w:cs="Times New Roman"/>
          <w:sz w:val="24"/>
          <w:szCs w:val="24"/>
          <w:shd w:val="clear" w:color="auto" w:fill="FFFFFF"/>
        </w:rPr>
        <w:t xml:space="preserve"> are made </w:t>
      </w:r>
      <w:r w:rsidRPr="00F36F2C">
        <w:rPr>
          <w:rFonts w:ascii="Times New Roman" w:hAnsi="Times New Roman" w:cs="Times New Roman"/>
          <w:bCs/>
          <w:sz w:val="24"/>
          <w:szCs w:val="24"/>
          <w:shd w:val="clear" w:color="auto" w:fill="FFFFFF"/>
        </w:rPr>
        <w:t>through</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monetary</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experts</w:t>
      </w:r>
      <w:r w:rsidRPr="00F36F2C">
        <w:rPr>
          <w:rFonts w:ascii="Times New Roman" w:hAnsi="Times New Roman" w:cs="Times New Roman"/>
          <w:sz w:val="24"/>
          <w:szCs w:val="24"/>
          <w:shd w:val="clear" w:color="auto" w:fill="FFFFFF"/>
        </w:rPr>
        <w:t xml:space="preserve"> and </w:t>
      </w:r>
      <w:r w:rsidRPr="00F36F2C">
        <w:rPr>
          <w:rFonts w:ascii="Times New Roman" w:hAnsi="Times New Roman" w:cs="Times New Roman"/>
          <w:bCs/>
          <w:sz w:val="24"/>
          <w:szCs w:val="24"/>
          <w:shd w:val="clear" w:color="auto" w:fill="FFFFFF"/>
        </w:rPr>
        <w:t xml:space="preserve">investment </w:t>
      </w:r>
      <w:r w:rsidRPr="00F36F2C">
        <w:rPr>
          <w:rFonts w:ascii="Times New Roman" w:hAnsi="Times New Roman" w:cs="Times New Roman"/>
          <w:sz w:val="24"/>
          <w:szCs w:val="24"/>
          <w:shd w:val="clear" w:color="auto" w:fill="FFFFFF"/>
        </w:rPr>
        <w:t xml:space="preserve">directors. Financial </w:t>
      </w:r>
      <w:r w:rsidRPr="00F36F2C">
        <w:rPr>
          <w:rFonts w:ascii="Times New Roman" w:hAnsi="Times New Roman" w:cs="Times New Roman"/>
          <w:bCs/>
          <w:sz w:val="24"/>
          <w:szCs w:val="24"/>
          <w:shd w:val="clear" w:color="auto" w:fill="FFFFFF"/>
        </w:rPr>
        <w:t>investors</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frequently</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carry out</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financial research</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through</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making use of</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critical</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exam</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specialised</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exam</w:t>
      </w:r>
      <w:r w:rsidRPr="00F36F2C">
        <w:rPr>
          <w:rFonts w:ascii="Times New Roman" w:hAnsi="Times New Roman" w:cs="Times New Roman"/>
          <w:sz w:val="24"/>
          <w:szCs w:val="24"/>
          <w:shd w:val="clear" w:color="auto" w:fill="FFFFFF"/>
        </w:rPr>
        <w:t xml:space="preserve"> and judgment. Investment </w:t>
      </w:r>
      <w:r w:rsidRPr="00F36F2C">
        <w:rPr>
          <w:rFonts w:ascii="Times New Roman" w:hAnsi="Times New Roman" w:cs="Times New Roman"/>
          <w:bCs/>
          <w:sz w:val="24"/>
          <w:szCs w:val="24"/>
          <w:shd w:val="clear" w:color="auto" w:fill="FFFFFF"/>
        </w:rPr>
        <w:t>alternatives</w:t>
      </w:r>
      <w:r w:rsidRPr="00F36F2C">
        <w:rPr>
          <w:rFonts w:ascii="Times New Roman" w:hAnsi="Times New Roman" w:cs="Times New Roman"/>
          <w:sz w:val="24"/>
          <w:szCs w:val="24"/>
          <w:shd w:val="clear" w:color="auto" w:fill="FFFFFF"/>
        </w:rPr>
        <w:t xml:space="preserve"> are </w:t>
      </w:r>
      <w:r w:rsidRPr="00F36F2C">
        <w:rPr>
          <w:rFonts w:ascii="Times New Roman" w:hAnsi="Times New Roman" w:cs="Times New Roman"/>
          <w:bCs/>
          <w:sz w:val="24"/>
          <w:szCs w:val="24"/>
          <w:shd w:val="clear" w:color="auto" w:fill="FFFFFF"/>
        </w:rPr>
        <w:t>often</w:t>
      </w:r>
      <w:r w:rsidRPr="00F36F2C">
        <w:rPr>
          <w:rFonts w:ascii="Times New Roman" w:hAnsi="Times New Roman" w:cs="Times New Roman"/>
          <w:sz w:val="24"/>
          <w:szCs w:val="24"/>
          <w:shd w:val="clear" w:color="auto" w:fill="FFFFFF"/>
        </w:rPr>
        <w:t xml:space="preserve"> upheld </w:t>
      </w:r>
      <w:r w:rsidRPr="00F36F2C">
        <w:rPr>
          <w:rFonts w:ascii="Times New Roman" w:hAnsi="Times New Roman" w:cs="Times New Roman"/>
          <w:bCs/>
          <w:sz w:val="24"/>
          <w:szCs w:val="24"/>
          <w:shd w:val="clear" w:color="auto" w:fill="FFFFFF"/>
        </w:rPr>
        <w:t>through</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preference</w:t>
      </w:r>
      <w:r w:rsidRPr="00F36F2C">
        <w:rPr>
          <w:rFonts w:ascii="Times New Roman" w:hAnsi="Times New Roman" w:cs="Times New Roman"/>
          <w:sz w:val="24"/>
          <w:szCs w:val="24"/>
          <w:shd w:val="clear" w:color="auto" w:fill="FFFFFF"/>
        </w:rPr>
        <w:t xml:space="preserve"> instruments. It is </w:t>
      </w:r>
      <w:r w:rsidRPr="00F36F2C">
        <w:rPr>
          <w:rFonts w:ascii="Times New Roman" w:hAnsi="Times New Roman" w:cs="Times New Roman"/>
          <w:bCs/>
          <w:sz w:val="24"/>
          <w:szCs w:val="24"/>
          <w:shd w:val="clear" w:color="auto" w:fill="FFFFFF"/>
        </w:rPr>
        <w:t>anticipated</w:t>
      </w:r>
      <w:r w:rsidRPr="00F36F2C">
        <w:rPr>
          <w:rFonts w:ascii="Times New Roman" w:hAnsi="Times New Roman" w:cs="Times New Roman"/>
          <w:sz w:val="24"/>
          <w:szCs w:val="24"/>
          <w:shd w:val="clear" w:color="auto" w:fill="FFFFFF"/>
        </w:rPr>
        <w:t xml:space="preserve"> that </w:t>
      </w:r>
      <w:r w:rsidRPr="00F36F2C">
        <w:rPr>
          <w:rFonts w:ascii="Times New Roman" w:hAnsi="Times New Roman" w:cs="Times New Roman"/>
          <w:bCs/>
          <w:sz w:val="24"/>
          <w:szCs w:val="24"/>
          <w:shd w:val="clear" w:color="auto" w:fill="FFFFFF"/>
        </w:rPr>
        <w:t>statistics</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shape</w:t>
      </w:r>
      <w:r w:rsidRPr="00F36F2C">
        <w:rPr>
          <w:rFonts w:ascii="Times New Roman" w:hAnsi="Times New Roman" w:cs="Times New Roman"/>
          <w:sz w:val="24"/>
          <w:szCs w:val="24"/>
          <w:shd w:val="clear" w:color="auto" w:fill="FFFFFF"/>
        </w:rPr>
        <w:t xml:space="preserve"> and the </w:t>
      </w:r>
      <w:r w:rsidRPr="00F36F2C">
        <w:rPr>
          <w:rFonts w:ascii="Times New Roman" w:hAnsi="Times New Roman" w:cs="Times New Roman"/>
          <w:bCs/>
          <w:sz w:val="24"/>
          <w:szCs w:val="24"/>
          <w:shd w:val="clear" w:color="auto" w:fill="FFFFFF"/>
        </w:rPr>
        <w:t>factors</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elements in the</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marketplace</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correctly</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effect</w:t>
      </w:r>
      <w:r w:rsidRPr="00F36F2C">
        <w:rPr>
          <w:rFonts w:ascii="Times New Roman" w:hAnsi="Times New Roman" w:cs="Times New Roman"/>
          <w:sz w:val="24"/>
          <w:szCs w:val="24"/>
          <w:shd w:val="clear" w:color="auto" w:fill="FFFFFF"/>
        </w:rPr>
        <w:t xml:space="preserve"> people's </w:t>
      </w:r>
      <w:r w:rsidRPr="00F36F2C">
        <w:rPr>
          <w:rFonts w:ascii="Times New Roman" w:hAnsi="Times New Roman" w:cs="Times New Roman"/>
          <w:bCs/>
          <w:sz w:val="24"/>
          <w:szCs w:val="24"/>
          <w:shd w:val="clear" w:color="auto" w:fill="FFFFFF"/>
        </w:rPr>
        <w:t>funding</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alternatives</w:t>
      </w:r>
      <w:r w:rsidRPr="00F36F2C">
        <w:rPr>
          <w:rFonts w:ascii="Times New Roman" w:hAnsi="Times New Roman" w:cs="Times New Roman"/>
          <w:sz w:val="24"/>
          <w:szCs w:val="24"/>
          <w:shd w:val="clear" w:color="auto" w:fill="FFFFFF"/>
        </w:rPr>
        <w:t xml:space="preserve"> </w:t>
      </w:r>
      <w:r w:rsidRPr="00F36F2C">
        <w:rPr>
          <w:rFonts w:ascii="Times New Roman" w:hAnsi="Times New Roman" w:cs="Times New Roman"/>
          <w:bCs/>
          <w:sz w:val="24"/>
          <w:szCs w:val="24"/>
          <w:shd w:val="clear" w:color="auto" w:fill="FFFFFF"/>
        </w:rPr>
        <w:t>simply</w:t>
      </w:r>
      <w:r w:rsidRPr="00F36F2C">
        <w:rPr>
          <w:rFonts w:ascii="Times New Roman" w:hAnsi="Times New Roman" w:cs="Times New Roman"/>
          <w:sz w:val="24"/>
          <w:szCs w:val="24"/>
          <w:shd w:val="clear" w:color="auto" w:fill="FFFFFF"/>
        </w:rPr>
        <w:t xml:space="preserve"> as </w:t>
      </w:r>
      <w:r w:rsidRPr="00F36F2C">
        <w:rPr>
          <w:rFonts w:ascii="Times New Roman" w:hAnsi="Times New Roman" w:cs="Times New Roman"/>
          <w:bCs/>
          <w:sz w:val="24"/>
          <w:szCs w:val="24"/>
          <w:shd w:val="clear" w:color="auto" w:fill="FFFFFF"/>
        </w:rPr>
        <w:t>marketplace</w:t>
      </w:r>
      <w:r w:rsidRPr="00F36F2C">
        <w:rPr>
          <w:rFonts w:ascii="Times New Roman" w:hAnsi="Times New Roman" w:cs="Times New Roman"/>
          <w:sz w:val="24"/>
          <w:szCs w:val="24"/>
          <w:shd w:val="clear" w:color="auto" w:fill="FFFFFF"/>
        </w:rPr>
        <w:t xml:space="preserve"> results.</w:t>
      </w:r>
    </w:p>
    <w:p w:rsidR="00206A03" w:rsidRPr="00F36F2C"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rPr>
      </w:pPr>
      <w:r w:rsidRPr="00F36F2C">
        <w:rPr>
          <w:rFonts w:ascii="Times New Roman" w:hAnsi="Times New Roman" w:cs="Times New Roman"/>
          <w:sz w:val="24"/>
        </w:rPr>
        <w:t>These days, the presence of funding is extraordinarily vast in mild of the truth that it'll instantly forwardly have an impact on t</w:t>
      </w:r>
      <w:r>
        <w:rPr>
          <w:rFonts w:ascii="Times New Roman" w:hAnsi="Times New Roman" w:cs="Times New Roman"/>
          <w:sz w:val="24"/>
        </w:rPr>
        <w:t>he development of nation's cash</w:t>
      </w:r>
      <w:r w:rsidRPr="00F36F2C">
        <w:rPr>
          <w:rFonts w:ascii="Times New Roman" w:hAnsi="Times New Roman" w:cs="Times New Roman"/>
          <w:sz w:val="24"/>
        </w:rPr>
        <w:t xml:space="preserve"> flow. Other than to transport the wheel of economy, he expressed project have every other gain for monetary traders itself, for instance, to steady their benefits, to fulfil longer term and gift second and moreover to guard their benefits from excessive inflation (Gani (2017).</w:t>
      </w:r>
    </w:p>
    <w:p w:rsidR="00206A03" w:rsidRDefault="00206A03" w:rsidP="007C6129">
      <w:pPr>
        <w:spacing w:line="360" w:lineRule="auto"/>
        <w:jc w:val="both"/>
        <w:rPr>
          <w:rFonts w:ascii="Times New Roman" w:hAnsi="Times New Roman" w:cs="Times New Roman"/>
          <w:sz w:val="24"/>
        </w:rPr>
      </w:pPr>
    </w:p>
    <w:p w:rsidR="007C6129" w:rsidRDefault="007C6129" w:rsidP="007C6129">
      <w:pPr>
        <w:spacing w:line="360" w:lineRule="auto"/>
        <w:jc w:val="both"/>
        <w:rPr>
          <w:rFonts w:ascii="Times New Roman" w:hAnsi="Times New Roman" w:cs="Times New Roman"/>
          <w:sz w:val="24"/>
        </w:rPr>
      </w:pPr>
      <w:r w:rsidRPr="00F36F2C">
        <w:rPr>
          <w:rFonts w:ascii="Times New Roman" w:hAnsi="Times New Roman" w:cs="Times New Roman"/>
          <w:sz w:val="24"/>
        </w:rPr>
        <w:t xml:space="preserve"> The cause why monetary know-how is needed for younger age, the number one rationalization is you may realise your alternatives betters. Proper dealing with of your coins is greater complex than some other time in current reminiscence with severa product and services, it is hard to select which one is healthy on your fund. Second, financials know-how will help you with putting the </w:t>
      </w:r>
      <w:r w:rsidRPr="00F36F2C">
        <w:rPr>
          <w:rFonts w:ascii="Times New Roman" w:hAnsi="Times New Roman" w:cs="Times New Roman"/>
          <w:sz w:val="24"/>
        </w:rPr>
        <w:lastRenderedPageBreak/>
        <w:t>practical targets in mild of the truth that economic schooling will provide aptitudes to reason a nitty gritty spending plan all collectively which you can also set your destiny targets. (Fairstone, 2016)</w:t>
      </w:r>
      <w:r>
        <w:rPr>
          <w:rFonts w:ascii="Times New Roman" w:hAnsi="Times New Roman" w:cs="Times New Roman"/>
          <w:sz w:val="24"/>
        </w:rPr>
        <w:t>.</w:t>
      </w:r>
      <w:r w:rsidRPr="00F36F2C">
        <w:rPr>
          <w:rFonts w:ascii="Times New Roman" w:hAnsi="Times New Roman" w:cs="Times New Roman"/>
          <w:sz w:val="24"/>
        </w:rPr>
        <w:t xml:space="preserve"> </w:t>
      </w:r>
    </w:p>
    <w:p w:rsidR="00206A03" w:rsidRDefault="00206A03" w:rsidP="007C6129">
      <w:pPr>
        <w:spacing w:line="360" w:lineRule="auto"/>
        <w:jc w:val="both"/>
        <w:rPr>
          <w:rFonts w:ascii="Times New Roman" w:hAnsi="Times New Roman" w:cs="Times New Roman"/>
          <w:sz w:val="24"/>
        </w:rPr>
      </w:pPr>
    </w:p>
    <w:p w:rsidR="007C6129" w:rsidRDefault="007C6129" w:rsidP="007C6129">
      <w:pPr>
        <w:spacing w:line="360" w:lineRule="auto"/>
        <w:jc w:val="both"/>
        <w:rPr>
          <w:rFonts w:ascii="Times New Roman" w:hAnsi="Times New Roman" w:cs="Times New Roman"/>
          <w:sz w:val="24"/>
        </w:rPr>
      </w:pPr>
      <w:r w:rsidRPr="00F36F2C">
        <w:rPr>
          <w:rFonts w:ascii="Times New Roman" w:hAnsi="Times New Roman" w:cs="Times New Roman"/>
          <w:sz w:val="24"/>
        </w:rPr>
        <w:t>At the factor whilst the ancient development of the theories on funding sporting activities is examine, it's far determined that the traditional portfolio method changed into the winning method withinside the marketplace till the 1950s. Despite the truth that this technique got here up quick on a logical base, it's far visible that it changed into the important view withinside the marketplace for pretty some time due to the manner that its attainability changed into reasonably simple (Civan, 2007). In the traditional funding origination, the traders consider that they are able to decrease the chance simply with the aid of using increasing the amount of funding gadgets they've without considering the members of the family among the yields of funding gadgets (Demirtaş and Güngör, 2004).</w:t>
      </w:r>
    </w:p>
    <w:p w:rsidR="00206A03" w:rsidRDefault="00206A03" w:rsidP="007C6129">
      <w:pPr>
        <w:spacing w:line="360" w:lineRule="auto"/>
        <w:jc w:val="both"/>
        <w:rPr>
          <w:rFonts w:ascii="Times New Roman" w:hAnsi="Times New Roman" w:cs="Times New Roman"/>
          <w:sz w:val="24"/>
        </w:rPr>
      </w:pPr>
    </w:p>
    <w:p w:rsidR="007C6129" w:rsidRPr="00EC52D0" w:rsidRDefault="007C6129" w:rsidP="00EC52D0">
      <w:pPr>
        <w:pStyle w:val="Heading3"/>
      </w:pPr>
      <w:bookmarkStart w:id="4" w:name="_Toc59217970"/>
      <w:r w:rsidRPr="00EC52D0">
        <w:t>1.2 Problem statement</w:t>
      </w:r>
      <w:bookmarkEnd w:id="4"/>
      <w:r w:rsidRPr="00EC52D0">
        <w:t xml:space="preserve"> </w:t>
      </w:r>
    </w:p>
    <w:p w:rsidR="007C6129" w:rsidRDefault="007C6129" w:rsidP="00EC52D0">
      <w:pPr>
        <w:spacing w:line="360" w:lineRule="auto"/>
        <w:jc w:val="both"/>
        <w:rPr>
          <w:rFonts w:ascii="Times New Roman" w:hAnsi="Times New Roman" w:cs="Times New Roman"/>
          <w:sz w:val="24"/>
          <w:lang w:val="en-SG"/>
        </w:rPr>
      </w:pPr>
      <w:r w:rsidRPr="00756807">
        <w:rPr>
          <w:rFonts w:ascii="Times New Roman" w:hAnsi="Times New Roman" w:cs="Times New Roman"/>
          <w:sz w:val="24"/>
          <w:lang w:val="en-SG"/>
        </w:rPr>
        <w:t xml:space="preserve">The larger population of </w:t>
      </w:r>
      <w:r w:rsidR="00FA713F">
        <w:rPr>
          <w:rFonts w:ascii="Times New Roman" w:hAnsi="Times New Roman" w:cs="Times New Roman"/>
          <w:sz w:val="24"/>
          <w:lang w:val="en-SG"/>
        </w:rPr>
        <w:t>Young generation</w:t>
      </w:r>
      <w:r w:rsidRPr="00756807">
        <w:rPr>
          <w:rFonts w:ascii="Times New Roman" w:hAnsi="Times New Roman" w:cs="Times New Roman"/>
          <w:sz w:val="24"/>
          <w:lang w:val="en-SG"/>
        </w:rPr>
        <w:t xml:space="preserve"> will cause the high purchasing power. Many factories or businesses want to capture the </w:t>
      </w:r>
      <w:r w:rsidR="00FA713F">
        <w:rPr>
          <w:rFonts w:ascii="Times New Roman" w:hAnsi="Times New Roman" w:cs="Times New Roman"/>
          <w:sz w:val="24"/>
          <w:lang w:val="en-SG"/>
        </w:rPr>
        <w:t>Young generation</w:t>
      </w:r>
      <w:r w:rsidRPr="00756807">
        <w:rPr>
          <w:rFonts w:ascii="Times New Roman" w:hAnsi="Times New Roman" w:cs="Times New Roman"/>
          <w:sz w:val="24"/>
          <w:lang w:val="en-SG"/>
        </w:rPr>
        <w:t xml:space="preserve"> needs and spending habits. USA, Canada, Australia and the European Union also do a lot of study on </w:t>
      </w:r>
      <w:r w:rsidR="00FA713F">
        <w:rPr>
          <w:rFonts w:ascii="Times New Roman" w:hAnsi="Times New Roman" w:cs="Times New Roman"/>
          <w:sz w:val="24"/>
          <w:lang w:val="en-SG"/>
        </w:rPr>
        <w:t>Young generation</w:t>
      </w:r>
      <w:r w:rsidRPr="00756807">
        <w:rPr>
          <w:rFonts w:ascii="Times New Roman" w:hAnsi="Times New Roman" w:cs="Times New Roman"/>
          <w:sz w:val="24"/>
          <w:lang w:val="en-SG"/>
        </w:rPr>
        <w:t xml:space="preserve"> but don't know the study are same can applied to investment behaviour in African countries. </w:t>
      </w:r>
    </w:p>
    <w:p w:rsidR="00206A03" w:rsidRDefault="00206A03" w:rsidP="00EC52D0">
      <w:pPr>
        <w:spacing w:line="360" w:lineRule="auto"/>
        <w:jc w:val="both"/>
        <w:rPr>
          <w:rFonts w:ascii="Times New Roman" w:hAnsi="Times New Roman" w:cs="Times New Roman"/>
          <w:sz w:val="24"/>
          <w:lang w:val="en-SG"/>
        </w:rPr>
      </w:pPr>
    </w:p>
    <w:p w:rsidR="00206A03" w:rsidRDefault="007C6129" w:rsidP="007C6129">
      <w:pPr>
        <w:spacing w:line="360" w:lineRule="auto"/>
        <w:jc w:val="both"/>
        <w:rPr>
          <w:rFonts w:ascii="Times New Roman" w:hAnsi="Times New Roman" w:cs="Times New Roman"/>
          <w:sz w:val="24"/>
          <w:lang w:val="en-SG"/>
        </w:rPr>
      </w:pPr>
      <w:r w:rsidRPr="004C7273">
        <w:rPr>
          <w:rFonts w:ascii="Times New Roman" w:hAnsi="Times New Roman" w:cs="Times New Roman"/>
          <w:sz w:val="24"/>
        </w:rPr>
        <w:t>There</w:t>
      </w:r>
      <w:r>
        <w:rPr>
          <w:rFonts w:ascii="Times New Roman" w:hAnsi="Times New Roman" w:cs="Times New Roman"/>
          <w:sz w:val="24"/>
        </w:rPr>
        <w:t xml:space="preserve"> is less</w:t>
      </w:r>
      <w:r w:rsidRPr="004C7273">
        <w:rPr>
          <w:rFonts w:ascii="Times New Roman" w:hAnsi="Times New Roman" w:cs="Times New Roman"/>
          <w:sz w:val="24"/>
        </w:rPr>
        <w:t xml:space="preserve"> </w:t>
      </w:r>
      <w:r>
        <w:rPr>
          <w:rFonts w:ascii="Times New Roman" w:hAnsi="Times New Roman" w:cs="Times New Roman"/>
          <w:sz w:val="24"/>
        </w:rPr>
        <w:t>study</w:t>
      </w:r>
      <w:r w:rsidRPr="004C7273">
        <w:rPr>
          <w:rFonts w:ascii="Times New Roman" w:hAnsi="Times New Roman" w:cs="Times New Roman"/>
          <w:sz w:val="24"/>
        </w:rPr>
        <w:t xml:space="preserve"> on Generation Y investment</w:t>
      </w:r>
      <w:r>
        <w:rPr>
          <w:rFonts w:ascii="Times New Roman" w:hAnsi="Times New Roman" w:cs="Times New Roman"/>
          <w:sz w:val="24"/>
        </w:rPr>
        <w:t xml:space="preserve">, expenditure, and consumption </w:t>
      </w:r>
      <w:r w:rsidRPr="004C7273">
        <w:rPr>
          <w:rFonts w:ascii="Times New Roman" w:hAnsi="Times New Roman" w:cs="Times New Roman"/>
          <w:sz w:val="24"/>
        </w:rPr>
        <w:t xml:space="preserve">risks </w:t>
      </w:r>
      <w:r>
        <w:rPr>
          <w:rFonts w:ascii="Times New Roman" w:hAnsi="Times New Roman" w:cs="Times New Roman"/>
          <w:sz w:val="24"/>
        </w:rPr>
        <w:t xml:space="preserve">that </w:t>
      </w:r>
      <w:r w:rsidRPr="004C7273">
        <w:rPr>
          <w:rFonts w:ascii="Times New Roman" w:hAnsi="Times New Roman" w:cs="Times New Roman"/>
          <w:sz w:val="24"/>
        </w:rPr>
        <w:t xml:space="preserve">directly </w:t>
      </w:r>
      <w:r>
        <w:rPr>
          <w:rFonts w:ascii="Times New Roman" w:hAnsi="Times New Roman" w:cs="Times New Roman"/>
          <w:sz w:val="24"/>
        </w:rPr>
        <w:t>impac</w:t>
      </w:r>
      <w:r w:rsidRPr="004C7273">
        <w:rPr>
          <w:rFonts w:ascii="Times New Roman" w:hAnsi="Times New Roman" w:cs="Times New Roman"/>
          <w:sz w:val="24"/>
        </w:rPr>
        <w:t xml:space="preserve">t their investment </w:t>
      </w:r>
      <w:r>
        <w:rPr>
          <w:rFonts w:ascii="Times New Roman" w:hAnsi="Times New Roman" w:cs="Times New Roman"/>
          <w:sz w:val="24"/>
        </w:rPr>
        <w:t>choices</w:t>
      </w:r>
      <w:r w:rsidRPr="004C7273">
        <w:rPr>
          <w:rFonts w:ascii="Times New Roman" w:hAnsi="Times New Roman" w:cs="Times New Roman"/>
          <w:sz w:val="24"/>
        </w:rPr>
        <w:t xml:space="preserve">. The economic conditions, the level of the </w:t>
      </w:r>
      <w:r>
        <w:rPr>
          <w:rFonts w:ascii="Times New Roman" w:hAnsi="Times New Roman" w:cs="Times New Roman"/>
          <w:sz w:val="24"/>
        </w:rPr>
        <w:t xml:space="preserve">financial </w:t>
      </w:r>
      <w:r w:rsidRPr="004C7273">
        <w:rPr>
          <w:rFonts w:ascii="Times New Roman" w:hAnsi="Times New Roman" w:cs="Times New Roman"/>
          <w:sz w:val="24"/>
        </w:rPr>
        <w:t>education system and the environment</w:t>
      </w:r>
      <w:r>
        <w:rPr>
          <w:rFonts w:ascii="Times New Roman" w:hAnsi="Times New Roman" w:cs="Times New Roman"/>
          <w:sz w:val="24"/>
        </w:rPr>
        <w:t>al</w:t>
      </w:r>
      <w:r w:rsidRPr="004C7273">
        <w:rPr>
          <w:rFonts w:ascii="Times New Roman" w:hAnsi="Times New Roman" w:cs="Times New Roman"/>
          <w:sz w:val="24"/>
        </w:rPr>
        <w:t xml:space="preserve"> awareness among </w:t>
      </w:r>
      <w:r>
        <w:rPr>
          <w:rFonts w:ascii="Times New Roman" w:hAnsi="Times New Roman" w:cs="Times New Roman"/>
          <w:sz w:val="24"/>
        </w:rPr>
        <w:t>people across counties</w:t>
      </w:r>
      <w:r w:rsidRPr="004C7273">
        <w:rPr>
          <w:rFonts w:ascii="Times New Roman" w:hAnsi="Times New Roman" w:cs="Times New Roman"/>
          <w:sz w:val="24"/>
        </w:rPr>
        <w:t xml:space="preserve"> is different</w:t>
      </w:r>
      <w:r>
        <w:rPr>
          <w:rFonts w:ascii="Times New Roman" w:hAnsi="Times New Roman" w:cs="Times New Roman"/>
          <w:sz w:val="24"/>
        </w:rPr>
        <w:t xml:space="preserve">. </w:t>
      </w:r>
      <w:r w:rsidRPr="00756807">
        <w:rPr>
          <w:rFonts w:ascii="Times New Roman" w:hAnsi="Times New Roman" w:cs="Times New Roman"/>
          <w:sz w:val="24"/>
          <w:lang w:val="en-SG"/>
        </w:rPr>
        <w:t xml:space="preserve">The reason is that may be caused by other factors such as race, education level of consumer, the level of income and the environment. Nigeria is different from other country. </w:t>
      </w:r>
    </w:p>
    <w:p w:rsidR="007C6129" w:rsidRDefault="007C6129" w:rsidP="007C6129">
      <w:pPr>
        <w:spacing w:line="360" w:lineRule="auto"/>
        <w:jc w:val="both"/>
        <w:rPr>
          <w:rFonts w:ascii="Times New Roman" w:hAnsi="Times New Roman" w:cs="Times New Roman"/>
          <w:sz w:val="24"/>
        </w:rPr>
      </w:pPr>
      <w:r w:rsidRPr="00E575CB">
        <w:rPr>
          <w:rFonts w:ascii="Times New Roman" w:hAnsi="Times New Roman" w:cs="Times New Roman"/>
          <w:sz w:val="24"/>
        </w:rPr>
        <w:t>Pak and Mahomood's (2015) research just cantered around one variable which is tolerance and</w:t>
      </w:r>
      <w:r>
        <w:rPr>
          <w:rFonts w:ascii="Times New Roman" w:hAnsi="Times New Roman" w:cs="Times New Roman"/>
          <w:sz w:val="24"/>
        </w:rPr>
        <w:t xml:space="preserve"> </w:t>
      </w:r>
      <w:r w:rsidRPr="00E575CB">
        <w:rPr>
          <w:rFonts w:ascii="Times New Roman" w:hAnsi="Times New Roman" w:cs="Times New Roman"/>
          <w:sz w:val="24"/>
        </w:rPr>
        <w:t>investment decision for individual’s undergraduate’s business understudies and employees who were either contemplated or worked at KIMEP University, Almaty, Kazakhstan. This examination not quite the same as past rese</w:t>
      </w:r>
      <w:r>
        <w:rPr>
          <w:rFonts w:ascii="Times New Roman" w:hAnsi="Times New Roman" w:cs="Times New Roman"/>
          <w:sz w:val="24"/>
        </w:rPr>
        <w:t>arch in light of the fact that some other variable are included.</w:t>
      </w:r>
    </w:p>
    <w:p w:rsidR="00206A03" w:rsidRDefault="00206A03" w:rsidP="007C6129">
      <w:pPr>
        <w:spacing w:line="360" w:lineRule="auto"/>
        <w:jc w:val="both"/>
        <w:rPr>
          <w:rFonts w:ascii="Times New Roman" w:hAnsi="Times New Roman" w:cs="Times New Roman"/>
          <w:sz w:val="24"/>
        </w:rPr>
      </w:pPr>
    </w:p>
    <w:p w:rsidR="007C6129" w:rsidRPr="009A215B" w:rsidRDefault="007C6129" w:rsidP="007C6129">
      <w:pPr>
        <w:spacing w:line="360" w:lineRule="auto"/>
        <w:jc w:val="both"/>
        <w:rPr>
          <w:rFonts w:ascii="Times New Roman" w:hAnsi="Times New Roman" w:cs="Times New Roman"/>
          <w:sz w:val="24"/>
          <w:szCs w:val="24"/>
        </w:rPr>
      </w:pPr>
      <w:r w:rsidRPr="009A215B">
        <w:rPr>
          <w:rFonts w:ascii="Times New Roman" w:hAnsi="Times New Roman" w:cs="Times New Roman"/>
          <w:sz w:val="24"/>
          <w:szCs w:val="24"/>
        </w:rPr>
        <w:t xml:space="preserve">We  are  trying  to  discover  the  factors  having  </w:t>
      </w:r>
      <w:r>
        <w:rPr>
          <w:rFonts w:ascii="Times New Roman" w:hAnsi="Times New Roman" w:cs="Times New Roman"/>
          <w:sz w:val="24"/>
          <w:szCs w:val="24"/>
        </w:rPr>
        <w:t xml:space="preserve">investment behaviour </w:t>
      </w:r>
      <w:r w:rsidRPr="009A215B">
        <w:rPr>
          <w:rFonts w:ascii="Times New Roman" w:hAnsi="Times New Roman" w:cs="Times New Roman"/>
          <w:sz w:val="24"/>
          <w:szCs w:val="24"/>
        </w:rPr>
        <w:t>and investment decisions; there are many factors that affect  an  investor  decision  making  process  like  demographics, income level, qualification, financial knowledge and previous experience with investment</w:t>
      </w:r>
      <w:r>
        <w:rPr>
          <w:rFonts w:ascii="Times New Roman" w:hAnsi="Times New Roman" w:cs="Times New Roman"/>
          <w:sz w:val="24"/>
          <w:szCs w:val="24"/>
        </w:rPr>
        <w:t xml:space="preserve"> and risk tolerance</w:t>
      </w:r>
      <w:r w:rsidRPr="009A215B">
        <w:rPr>
          <w:rFonts w:ascii="Times New Roman" w:hAnsi="Times New Roman" w:cs="Times New Roman"/>
          <w:sz w:val="24"/>
          <w:szCs w:val="24"/>
        </w:rPr>
        <w:t>. Many studies are supposed to be done on finding the factors that affects the ability to take risk and make investment decisions accordingly but here we will consider the influence of financial liter</w:t>
      </w:r>
      <w:r>
        <w:rPr>
          <w:rFonts w:ascii="Times New Roman" w:hAnsi="Times New Roman" w:cs="Times New Roman"/>
          <w:sz w:val="24"/>
          <w:szCs w:val="24"/>
        </w:rPr>
        <w:t>acy, investment experience and</w:t>
      </w:r>
      <w:r w:rsidRPr="009A215B">
        <w:rPr>
          <w:rFonts w:ascii="Times New Roman" w:hAnsi="Times New Roman" w:cs="Times New Roman"/>
          <w:sz w:val="24"/>
          <w:szCs w:val="24"/>
        </w:rPr>
        <w:t xml:space="preserve"> risk </w:t>
      </w:r>
      <w:r>
        <w:rPr>
          <w:rFonts w:ascii="Times New Roman" w:hAnsi="Times New Roman" w:cs="Times New Roman"/>
          <w:sz w:val="24"/>
          <w:szCs w:val="24"/>
        </w:rPr>
        <w:t>tolerance on investment behaviour</w:t>
      </w:r>
      <w:r w:rsidRPr="009A215B">
        <w:rPr>
          <w:rFonts w:ascii="Times New Roman" w:hAnsi="Times New Roman" w:cs="Times New Roman"/>
          <w:sz w:val="24"/>
          <w:szCs w:val="24"/>
        </w:rPr>
        <w:t>.</w:t>
      </w:r>
    </w:p>
    <w:p w:rsidR="007C6129" w:rsidRDefault="007C6129" w:rsidP="007C6129">
      <w:pPr>
        <w:spacing w:line="360" w:lineRule="auto"/>
        <w:jc w:val="both"/>
        <w:rPr>
          <w:rFonts w:ascii="Times New Roman" w:hAnsi="Times New Roman" w:cs="Times New Roman"/>
          <w:sz w:val="24"/>
          <w:lang w:val="en-SG"/>
        </w:rPr>
      </w:pPr>
      <w:r w:rsidRPr="00756807">
        <w:rPr>
          <w:rFonts w:ascii="Times New Roman" w:hAnsi="Times New Roman" w:cs="Times New Roman"/>
          <w:sz w:val="24"/>
          <w:lang w:val="en-SG"/>
        </w:rPr>
        <w:t xml:space="preserve">The research focused on the </w:t>
      </w:r>
      <w:r w:rsidR="00FA713F">
        <w:rPr>
          <w:rFonts w:ascii="Times New Roman" w:hAnsi="Times New Roman" w:cs="Times New Roman"/>
          <w:sz w:val="24"/>
          <w:lang w:val="en-SG"/>
        </w:rPr>
        <w:t>Young generation</w:t>
      </w:r>
      <w:r w:rsidRPr="00756807">
        <w:rPr>
          <w:rFonts w:ascii="Times New Roman" w:hAnsi="Times New Roman" w:cs="Times New Roman"/>
          <w:sz w:val="24"/>
          <w:lang w:val="en-SG"/>
        </w:rPr>
        <w:t xml:space="preserve"> decision making on income. The main objective of this study is to learn more about </w:t>
      </w:r>
      <w:r w:rsidR="00FA713F">
        <w:rPr>
          <w:rFonts w:ascii="Times New Roman" w:hAnsi="Times New Roman" w:cs="Times New Roman"/>
          <w:sz w:val="24"/>
          <w:lang w:val="en-SG"/>
        </w:rPr>
        <w:t>Young generation</w:t>
      </w:r>
      <w:r w:rsidRPr="00756807">
        <w:rPr>
          <w:rFonts w:ascii="Times New Roman" w:hAnsi="Times New Roman" w:cs="Times New Roman"/>
          <w:sz w:val="24"/>
          <w:lang w:val="en-SG"/>
        </w:rPr>
        <w:t xml:space="preserve"> in Nigeria, to clarify their consumption, expenditure and risk behaviour that affects their investment decision making.</w:t>
      </w:r>
    </w:p>
    <w:p w:rsidR="00206A03" w:rsidRDefault="00206A03" w:rsidP="007C6129">
      <w:pPr>
        <w:spacing w:line="360" w:lineRule="auto"/>
        <w:jc w:val="both"/>
        <w:rPr>
          <w:rFonts w:ascii="Times New Roman" w:hAnsi="Times New Roman" w:cs="Times New Roman"/>
          <w:sz w:val="24"/>
        </w:rPr>
      </w:pPr>
    </w:p>
    <w:p w:rsidR="00206A03" w:rsidRDefault="007C6129" w:rsidP="007C6129">
      <w:pPr>
        <w:spacing w:line="360" w:lineRule="auto"/>
        <w:jc w:val="both"/>
        <w:rPr>
          <w:rFonts w:ascii="Times New Roman" w:hAnsi="Times New Roman" w:cs="Times New Roman"/>
          <w:sz w:val="24"/>
        </w:rPr>
      </w:pPr>
      <w:r w:rsidRPr="006C2D89">
        <w:rPr>
          <w:rFonts w:ascii="Times New Roman" w:hAnsi="Times New Roman" w:cs="Times New Roman"/>
          <w:sz w:val="24"/>
        </w:rPr>
        <w:t>Nigeria’s unemployment rate is at an all-time high. More than 70</w:t>
      </w:r>
      <w:r>
        <w:rPr>
          <w:rFonts w:ascii="Times New Roman" w:hAnsi="Times New Roman" w:cs="Times New Roman"/>
          <w:sz w:val="24"/>
        </w:rPr>
        <w:t xml:space="preserve">% of the Nigerian population is </w:t>
      </w:r>
      <w:r w:rsidRPr="006C2D89">
        <w:rPr>
          <w:rFonts w:ascii="Times New Roman" w:hAnsi="Times New Roman" w:cs="Times New Roman"/>
          <w:sz w:val="24"/>
        </w:rPr>
        <w:t xml:space="preserve">currently unemployed or under employed. More alarming is </w:t>
      </w:r>
      <w:r>
        <w:rPr>
          <w:rFonts w:ascii="Times New Roman" w:hAnsi="Times New Roman" w:cs="Times New Roman"/>
          <w:sz w:val="24"/>
        </w:rPr>
        <w:t xml:space="preserve">the fact that mostly youths and </w:t>
      </w:r>
      <w:r w:rsidRPr="006C2D89">
        <w:rPr>
          <w:rFonts w:ascii="Times New Roman" w:hAnsi="Times New Roman" w:cs="Times New Roman"/>
          <w:sz w:val="24"/>
        </w:rPr>
        <w:t>energetic adults share the huge burden. According to the latest report by the National Bureau ofStatistics (NBS) released in December 2016, 3.67 million Nig</w:t>
      </w:r>
      <w:r>
        <w:rPr>
          <w:rFonts w:ascii="Times New Roman" w:hAnsi="Times New Roman" w:cs="Times New Roman"/>
          <w:sz w:val="24"/>
        </w:rPr>
        <w:t xml:space="preserve">erians became unemployed within </w:t>
      </w:r>
      <w:r w:rsidRPr="006C2D89">
        <w:rPr>
          <w:rFonts w:ascii="Times New Roman" w:hAnsi="Times New Roman" w:cs="Times New Roman"/>
          <w:sz w:val="24"/>
        </w:rPr>
        <w:t>a one-year period, October 2015 to September 2016. (Business Hallmark May 29, 2017).</w:t>
      </w:r>
      <w:r>
        <w:rPr>
          <w:rFonts w:ascii="Times New Roman" w:hAnsi="Times New Roman" w:cs="Times New Roman"/>
          <w:sz w:val="24"/>
        </w:rPr>
        <w:t xml:space="preserve"> </w:t>
      </w:r>
      <w:r w:rsidRPr="006C2D89">
        <w:rPr>
          <w:rFonts w:ascii="Times New Roman" w:hAnsi="Times New Roman" w:cs="Times New Roman"/>
          <w:sz w:val="24"/>
        </w:rPr>
        <w:t>This research will as</w:t>
      </w:r>
      <w:r>
        <w:rPr>
          <w:rFonts w:ascii="Times New Roman" w:hAnsi="Times New Roman" w:cs="Times New Roman"/>
          <w:sz w:val="24"/>
        </w:rPr>
        <w:t>sist and empower the employed and unemployed young generation to be more financial literate</w:t>
      </w:r>
      <w:r w:rsidRPr="006C2D89">
        <w:rPr>
          <w:rFonts w:ascii="Times New Roman" w:hAnsi="Times New Roman" w:cs="Times New Roman"/>
          <w:sz w:val="24"/>
        </w:rPr>
        <w:t xml:space="preserve">, </w:t>
      </w:r>
      <w:r>
        <w:rPr>
          <w:rFonts w:ascii="Times New Roman" w:hAnsi="Times New Roman" w:cs="Times New Roman"/>
          <w:sz w:val="24"/>
        </w:rPr>
        <w:t xml:space="preserve">and making a wise investment decision </w:t>
      </w:r>
      <w:r w:rsidRPr="006C2D89">
        <w:rPr>
          <w:rFonts w:ascii="Times New Roman" w:hAnsi="Times New Roman" w:cs="Times New Roman"/>
          <w:sz w:val="24"/>
        </w:rPr>
        <w:t>both during and after employment</w:t>
      </w:r>
      <w:r>
        <w:rPr>
          <w:rFonts w:ascii="Times New Roman" w:hAnsi="Times New Roman" w:cs="Times New Roman"/>
          <w:sz w:val="24"/>
        </w:rPr>
        <w:t xml:space="preserve"> to have lucrative earning</w:t>
      </w:r>
      <w:r w:rsidRPr="006C2D89">
        <w:rPr>
          <w:rFonts w:ascii="Times New Roman" w:hAnsi="Times New Roman" w:cs="Times New Roman"/>
          <w:sz w:val="24"/>
        </w:rPr>
        <w:t>.</w:t>
      </w:r>
    </w:p>
    <w:p w:rsidR="007C6129" w:rsidRDefault="00076A8D" w:rsidP="007C6129">
      <w:pPr>
        <w:spacing w:line="360" w:lineRule="auto"/>
        <w:jc w:val="both"/>
        <w:rPr>
          <w:rFonts w:ascii="Times New Roman" w:hAnsi="Times New Roman" w:cs="Times New Roman"/>
          <w:b/>
          <w:sz w:val="24"/>
        </w:rPr>
      </w:pPr>
      <w:bookmarkStart w:id="5" w:name="_GoBack"/>
      <w:bookmarkEnd w:id="5"/>
      <w:r w:rsidRPr="00076A8D">
        <w:rPr>
          <w:rFonts w:ascii="Times New Roman" w:hAnsi="Times New Roman" w:cs="Times New Roman"/>
          <w:b/>
          <w:sz w:val="24"/>
        </w:rPr>
        <w:t xml:space="preserve">Research gap </w:t>
      </w:r>
    </w:p>
    <w:p w:rsidR="00076A8D" w:rsidRDefault="00076A8D" w:rsidP="007C6129">
      <w:pPr>
        <w:spacing w:line="360" w:lineRule="auto"/>
        <w:jc w:val="both"/>
        <w:rPr>
          <w:rFonts w:ascii="Times New Roman" w:hAnsi="Times New Roman" w:cs="Times New Roman"/>
          <w:sz w:val="24"/>
        </w:rPr>
      </w:pPr>
      <w:r>
        <w:rPr>
          <w:rFonts w:ascii="Times New Roman" w:hAnsi="Times New Roman" w:cs="Times New Roman"/>
          <w:sz w:val="24"/>
        </w:rPr>
        <w:t xml:space="preserve">The gap in this research is that there is not a specific study on the factor that contributed the most to young investor’s behaviour when making their decision across Nigeria. During this research dozen of journals were examined on the </w:t>
      </w:r>
      <w:r w:rsidR="00904D62">
        <w:rPr>
          <w:rFonts w:ascii="Times New Roman" w:hAnsi="Times New Roman" w:cs="Times New Roman"/>
          <w:sz w:val="24"/>
        </w:rPr>
        <w:t>investment behaviour where most of the outcome depend on the geographic location of study. As stated in the literature review some of the research on investment behaviour conducted in Asian region show that risk tolerance and financial literacy are the leading factors that contribute most to investment behaviour. So we will like to find out for the case of Nigeria and see which factor contribute the most.</w:t>
      </w:r>
    </w:p>
    <w:p w:rsidR="00904D62" w:rsidRDefault="00904D62" w:rsidP="007C6129">
      <w:pPr>
        <w:spacing w:line="360" w:lineRule="auto"/>
        <w:jc w:val="both"/>
        <w:rPr>
          <w:rFonts w:ascii="Times New Roman" w:hAnsi="Times New Roman" w:cs="Times New Roman"/>
          <w:sz w:val="24"/>
        </w:rPr>
      </w:pPr>
    </w:p>
    <w:p w:rsidR="00076A8D" w:rsidRPr="00076A8D" w:rsidRDefault="00076A8D" w:rsidP="007C6129">
      <w:pPr>
        <w:spacing w:line="360" w:lineRule="auto"/>
        <w:jc w:val="both"/>
        <w:rPr>
          <w:rFonts w:ascii="Times New Roman" w:hAnsi="Times New Roman" w:cs="Times New Roman"/>
          <w:sz w:val="24"/>
        </w:rPr>
      </w:pPr>
    </w:p>
    <w:p w:rsidR="007C6129" w:rsidRPr="00EC52D0" w:rsidRDefault="007C6129" w:rsidP="00EC52D0">
      <w:pPr>
        <w:pStyle w:val="Heading3"/>
      </w:pPr>
      <w:bookmarkStart w:id="6" w:name="_Toc59217971"/>
      <w:r w:rsidRPr="00EC52D0">
        <w:lastRenderedPageBreak/>
        <w:t>1.3 RESEARCH QUESTIONS</w:t>
      </w:r>
      <w:bookmarkEnd w:id="6"/>
      <w:r w:rsidRPr="00EC52D0">
        <w:t xml:space="preserve"> </w:t>
      </w:r>
    </w:p>
    <w:p w:rsidR="007C6129" w:rsidRDefault="007C6129" w:rsidP="00EC52D0">
      <w:pPr>
        <w:spacing w:line="360" w:lineRule="auto"/>
        <w:jc w:val="both"/>
        <w:rPr>
          <w:rFonts w:ascii="Times New Roman" w:hAnsi="Times New Roman" w:cs="Times New Roman"/>
          <w:sz w:val="24"/>
        </w:rPr>
      </w:pPr>
      <w:r>
        <w:rPr>
          <w:rFonts w:ascii="Times New Roman" w:hAnsi="Times New Roman" w:cs="Times New Roman"/>
          <w:sz w:val="24"/>
        </w:rPr>
        <w:t xml:space="preserve">Is there any relation between financial literacy and investment behaviour of young generation? </w:t>
      </w:r>
    </w:p>
    <w:p w:rsidR="007C6129" w:rsidRDefault="007C6129" w:rsidP="007C6129">
      <w:pPr>
        <w:spacing w:line="360" w:lineRule="auto"/>
        <w:jc w:val="both"/>
        <w:rPr>
          <w:rFonts w:ascii="Times New Roman" w:hAnsi="Times New Roman" w:cs="Times New Roman"/>
          <w:sz w:val="24"/>
        </w:rPr>
      </w:pPr>
      <w:r>
        <w:rPr>
          <w:rFonts w:ascii="Times New Roman" w:hAnsi="Times New Roman" w:cs="Times New Roman"/>
          <w:sz w:val="24"/>
        </w:rPr>
        <w:t>Is there any relation between investment experience and investment behaviour of young generation?</w:t>
      </w:r>
    </w:p>
    <w:p w:rsidR="007C6129" w:rsidRDefault="007C6129" w:rsidP="007C6129">
      <w:pPr>
        <w:spacing w:line="360" w:lineRule="auto"/>
        <w:jc w:val="both"/>
        <w:rPr>
          <w:rFonts w:ascii="Times New Roman" w:hAnsi="Times New Roman" w:cs="Times New Roman"/>
          <w:sz w:val="24"/>
        </w:rPr>
      </w:pPr>
      <w:r>
        <w:rPr>
          <w:rFonts w:ascii="Times New Roman" w:hAnsi="Times New Roman" w:cs="Times New Roman"/>
          <w:sz w:val="24"/>
        </w:rPr>
        <w:t>Is there any connection between risk tolerance and investment behaviour of young generation?</w:t>
      </w:r>
    </w:p>
    <w:p w:rsidR="007C6129" w:rsidRPr="00EC52D0" w:rsidRDefault="007C6129" w:rsidP="00EC52D0">
      <w:pPr>
        <w:pStyle w:val="Heading3"/>
      </w:pPr>
      <w:bookmarkStart w:id="7" w:name="_Toc59217972"/>
      <w:r w:rsidRPr="00EC52D0">
        <w:t>1.4 RESEARCH OBJECTIVES</w:t>
      </w:r>
      <w:bookmarkEnd w:id="7"/>
      <w:r w:rsidRPr="00EC52D0">
        <w:t xml:space="preserve"> </w:t>
      </w:r>
    </w:p>
    <w:p w:rsidR="007C6129" w:rsidRDefault="007C6129" w:rsidP="00EC52D0">
      <w:pPr>
        <w:spacing w:line="360" w:lineRule="auto"/>
        <w:jc w:val="both"/>
        <w:rPr>
          <w:rFonts w:ascii="Times New Roman" w:hAnsi="Times New Roman" w:cs="Times New Roman"/>
          <w:sz w:val="24"/>
        </w:rPr>
      </w:pPr>
      <w:r>
        <w:rPr>
          <w:rFonts w:ascii="Times New Roman" w:hAnsi="Times New Roman" w:cs="Times New Roman"/>
          <w:sz w:val="24"/>
        </w:rPr>
        <w:t>To examine the relation between financial literacy and investment behaviour of young generation</w:t>
      </w:r>
    </w:p>
    <w:p w:rsidR="007C6129" w:rsidRDefault="007C6129" w:rsidP="00EC52D0">
      <w:pPr>
        <w:spacing w:line="360" w:lineRule="auto"/>
        <w:jc w:val="both"/>
        <w:rPr>
          <w:rFonts w:ascii="Times New Roman" w:hAnsi="Times New Roman" w:cs="Times New Roman"/>
          <w:sz w:val="24"/>
        </w:rPr>
      </w:pPr>
      <w:r>
        <w:rPr>
          <w:rFonts w:ascii="Times New Roman" w:hAnsi="Times New Roman" w:cs="Times New Roman"/>
          <w:sz w:val="24"/>
        </w:rPr>
        <w:t xml:space="preserve">To analyse the relationship between investment experience l and investment behaviour of young generation </w:t>
      </w:r>
    </w:p>
    <w:p w:rsidR="007C6129" w:rsidRDefault="007C6129" w:rsidP="007C6129">
      <w:pPr>
        <w:spacing w:line="360" w:lineRule="auto"/>
        <w:jc w:val="both"/>
        <w:rPr>
          <w:rFonts w:ascii="Times New Roman" w:hAnsi="Times New Roman" w:cs="Times New Roman"/>
          <w:sz w:val="24"/>
        </w:rPr>
      </w:pPr>
      <w:r>
        <w:rPr>
          <w:rFonts w:ascii="Times New Roman" w:hAnsi="Times New Roman" w:cs="Times New Roman"/>
          <w:sz w:val="24"/>
        </w:rPr>
        <w:t>To analyse the risk tolerance and investment behaviour of young generation</w:t>
      </w:r>
      <w:r w:rsidR="00206A03">
        <w:rPr>
          <w:rFonts w:ascii="Times New Roman" w:hAnsi="Times New Roman" w:cs="Times New Roman"/>
          <w:sz w:val="24"/>
        </w:rPr>
        <w:t>.</w:t>
      </w:r>
    </w:p>
    <w:p w:rsidR="00206A03" w:rsidRDefault="00206A03" w:rsidP="007C6129">
      <w:pPr>
        <w:spacing w:line="360" w:lineRule="auto"/>
        <w:jc w:val="both"/>
        <w:rPr>
          <w:rFonts w:ascii="Times New Roman" w:hAnsi="Times New Roman" w:cs="Times New Roman"/>
          <w:sz w:val="24"/>
        </w:rPr>
      </w:pPr>
    </w:p>
    <w:p w:rsidR="007C6129" w:rsidRPr="00EC52D0" w:rsidRDefault="007C6129" w:rsidP="00EC52D0">
      <w:pPr>
        <w:pStyle w:val="Heading3"/>
      </w:pPr>
      <w:bookmarkStart w:id="8" w:name="_Toc59217973"/>
      <w:r w:rsidRPr="00EC52D0">
        <w:t>1.5 Significant of the study</w:t>
      </w:r>
      <w:bookmarkEnd w:id="8"/>
      <w:r w:rsidRPr="00EC52D0">
        <w:t xml:space="preserve"> </w:t>
      </w:r>
    </w:p>
    <w:p w:rsidR="007C6129" w:rsidRDefault="007C6129" w:rsidP="00EC52D0">
      <w:pPr>
        <w:spacing w:line="360" w:lineRule="auto"/>
        <w:jc w:val="both"/>
        <w:rPr>
          <w:rFonts w:ascii="Times New Roman" w:hAnsi="Times New Roman" w:cs="Times New Roman"/>
          <w:sz w:val="24"/>
        </w:rPr>
      </w:pPr>
      <w:r>
        <w:rPr>
          <w:rFonts w:ascii="Times New Roman" w:hAnsi="Times New Roman" w:cs="Times New Roman"/>
          <w:sz w:val="24"/>
        </w:rPr>
        <w:t>At the end of this study, investment institution will have more accurate information on factors that causes young generation to make an investment decision that will assist them in the near future. Government agencies will have an insight regarding the investment choice of the young generation that will help them to increase the level of capital.</w:t>
      </w:r>
    </w:p>
    <w:p w:rsidR="00206A03" w:rsidRDefault="00206A03" w:rsidP="00EC52D0">
      <w:pPr>
        <w:spacing w:line="360" w:lineRule="auto"/>
        <w:jc w:val="both"/>
        <w:rPr>
          <w:rFonts w:ascii="Times New Roman" w:hAnsi="Times New Roman" w:cs="Times New Roman"/>
          <w:sz w:val="24"/>
        </w:rPr>
      </w:pPr>
    </w:p>
    <w:p w:rsidR="007C6129" w:rsidRDefault="007C6129" w:rsidP="007C6129">
      <w:pPr>
        <w:spacing w:line="360" w:lineRule="auto"/>
        <w:jc w:val="both"/>
        <w:rPr>
          <w:rFonts w:ascii="Times New Roman" w:hAnsi="Times New Roman" w:cs="Times New Roman"/>
          <w:sz w:val="24"/>
        </w:rPr>
      </w:pPr>
      <w:r>
        <w:rPr>
          <w:rFonts w:ascii="Times New Roman" w:hAnsi="Times New Roman" w:cs="Times New Roman"/>
          <w:sz w:val="24"/>
        </w:rPr>
        <w:t>Young investors will have a better understanding of investment choice toward the finishing of this research that will guide them to invest wisely. And lastly academicians will have new information regarding the investment of young generation which can be useful in further rese</w:t>
      </w:r>
      <w:r w:rsidR="00EC52D0">
        <w:rPr>
          <w:rFonts w:ascii="Times New Roman" w:hAnsi="Times New Roman" w:cs="Times New Roman"/>
          <w:sz w:val="24"/>
        </w:rPr>
        <w:t xml:space="preserve">arches and academic knowledge. </w:t>
      </w:r>
    </w:p>
    <w:p w:rsidR="00206A03" w:rsidRDefault="00206A03" w:rsidP="007C6129">
      <w:pPr>
        <w:spacing w:line="360" w:lineRule="auto"/>
        <w:jc w:val="both"/>
        <w:rPr>
          <w:rFonts w:ascii="Times New Roman" w:hAnsi="Times New Roman" w:cs="Times New Roman"/>
          <w:sz w:val="24"/>
        </w:rPr>
      </w:pPr>
    </w:p>
    <w:p w:rsidR="007C6129" w:rsidRPr="00EC52D0" w:rsidRDefault="007C6129" w:rsidP="00EC52D0">
      <w:pPr>
        <w:pStyle w:val="Heading3"/>
      </w:pPr>
      <w:bookmarkStart w:id="9" w:name="_Toc59217974"/>
      <w:r w:rsidRPr="00EC52D0">
        <w:t>1.6 Scope of the study</w:t>
      </w:r>
      <w:bookmarkEnd w:id="9"/>
      <w:r w:rsidRPr="00EC52D0">
        <w:t xml:space="preserve"> </w:t>
      </w:r>
    </w:p>
    <w:p w:rsidR="00206A03" w:rsidRDefault="007C6129" w:rsidP="00EC52D0">
      <w:pPr>
        <w:spacing w:line="360" w:lineRule="auto"/>
        <w:jc w:val="both"/>
        <w:rPr>
          <w:rFonts w:ascii="Times New Roman" w:hAnsi="Times New Roman" w:cs="Times New Roman"/>
          <w:sz w:val="24"/>
        </w:rPr>
      </w:pPr>
      <w:r>
        <w:rPr>
          <w:rFonts w:ascii="Times New Roman" w:hAnsi="Times New Roman" w:cs="Times New Roman"/>
          <w:sz w:val="24"/>
        </w:rPr>
        <w:t>This study will cover the research on the factors that determines investment decision among young generation</w:t>
      </w:r>
      <w:r w:rsidR="00F0008F">
        <w:rPr>
          <w:rFonts w:ascii="Times New Roman" w:hAnsi="Times New Roman" w:cs="Times New Roman"/>
          <w:sz w:val="24"/>
        </w:rPr>
        <w:t xml:space="preserve"> in Nigeria</w:t>
      </w:r>
      <w:r>
        <w:rPr>
          <w:rFonts w:ascii="Times New Roman" w:hAnsi="Times New Roman" w:cs="Times New Roman"/>
          <w:sz w:val="24"/>
        </w:rPr>
        <w:t xml:space="preserve">. The variables that are included in the research are as follows investment </w:t>
      </w:r>
      <w:r w:rsidR="00F0008F">
        <w:rPr>
          <w:rFonts w:ascii="Times New Roman" w:hAnsi="Times New Roman" w:cs="Times New Roman"/>
          <w:sz w:val="24"/>
        </w:rPr>
        <w:t xml:space="preserve">behaviour as </w:t>
      </w:r>
      <w:r>
        <w:rPr>
          <w:rFonts w:ascii="Times New Roman" w:hAnsi="Times New Roman" w:cs="Times New Roman"/>
          <w:sz w:val="24"/>
        </w:rPr>
        <w:t xml:space="preserve">dependent variable while </w:t>
      </w:r>
      <w:r w:rsidR="00F0008F">
        <w:rPr>
          <w:rFonts w:ascii="Times New Roman" w:hAnsi="Times New Roman" w:cs="Times New Roman"/>
          <w:sz w:val="24"/>
        </w:rPr>
        <w:t>in</w:t>
      </w:r>
      <w:r>
        <w:rPr>
          <w:rFonts w:ascii="Times New Roman" w:hAnsi="Times New Roman" w:cs="Times New Roman"/>
          <w:sz w:val="24"/>
        </w:rPr>
        <w:t>dependent variables are financial literacy, risk tolerance, and lastly</w:t>
      </w:r>
      <w:r w:rsidR="00F0008F">
        <w:rPr>
          <w:rFonts w:ascii="Times New Roman" w:hAnsi="Times New Roman" w:cs="Times New Roman"/>
          <w:sz w:val="24"/>
        </w:rPr>
        <w:t xml:space="preserve"> investment experience</w:t>
      </w:r>
      <w:r>
        <w:rPr>
          <w:rFonts w:ascii="Times New Roman" w:hAnsi="Times New Roman" w:cs="Times New Roman"/>
          <w:sz w:val="24"/>
        </w:rPr>
        <w:t>.</w:t>
      </w:r>
    </w:p>
    <w:p w:rsidR="007C6129" w:rsidRPr="005D43F6" w:rsidRDefault="007C6129" w:rsidP="00EC52D0">
      <w:pPr>
        <w:pStyle w:val="Heading3"/>
      </w:pPr>
      <w:bookmarkStart w:id="10" w:name="_Toc59217975"/>
      <w:r>
        <w:lastRenderedPageBreak/>
        <w:t xml:space="preserve">1.7 </w:t>
      </w:r>
      <w:r w:rsidRPr="005D43F6">
        <w:t>Limitation</w:t>
      </w:r>
      <w:bookmarkEnd w:id="10"/>
      <w:r w:rsidRPr="005D43F6">
        <w:t xml:space="preserve"> </w:t>
      </w:r>
    </w:p>
    <w:p w:rsidR="007C6129" w:rsidRDefault="007C6129" w:rsidP="00206A03">
      <w:pPr>
        <w:spacing w:line="360" w:lineRule="auto"/>
        <w:jc w:val="both"/>
        <w:rPr>
          <w:rFonts w:ascii="Times New Roman" w:hAnsi="Times New Roman" w:cs="Times New Roman"/>
          <w:sz w:val="24"/>
        </w:rPr>
      </w:pPr>
      <w:r>
        <w:rPr>
          <w:rFonts w:ascii="Times New Roman" w:hAnsi="Times New Roman" w:cs="Times New Roman"/>
          <w:sz w:val="24"/>
        </w:rPr>
        <w:t xml:space="preserve">This research was limited to </w:t>
      </w:r>
      <w:r w:rsidR="00F0008F">
        <w:rPr>
          <w:rFonts w:ascii="Times New Roman" w:hAnsi="Times New Roman" w:cs="Times New Roman"/>
          <w:sz w:val="24"/>
        </w:rPr>
        <w:t xml:space="preserve">some young investors across Nigeria who have an investment experience, </w:t>
      </w:r>
      <w:r>
        <w:rPr>
          <w:rFonts w:ascii="Times New Roman" w:hAnsi="Times New Roman" w:cs="Times New Roman"/>
          <w:sz w:val="24"/>
        </w:rPr>
        <w:t>with many samples which is not sufficient and there is a chance of error existing, and also the response of the sampling size may be biased as they might be reluctant to disclo</w:t>
      </w:r>
      <w:r w:rsidR="00206A03">
        <w:rPr>
          <w:rFonts w:ascii="Times New Roman" w:hAnsi="Times New Roman" w:cs="Times New Roman"/>
          <w:sz w:val="24"/>
        </w:rPr>
        <w:t xml:space="preserve">se the full and real response. </w:t>
      </w:r>
    </w:p>
    <w:p w:rsidR="00206A03" w:rsidRDefault="00206A03" w:rsidP="00206A03">
      <w:pPr>
        <w:spacing w:line="360" w:lineRule="auto"/>
        <w:jc w:val="both"/>
        <w:rPr>
          <w:rFonts w:ascii="Times New Roman" w:hAnsi="Times New Roman" w:cs="Times New Roman"/>
          <w:sz w:val="24"/>
        </w:rPr>
      </w:pPr>
    </w:p>
    <w:p w:rsidR="007C6129" w:rsidRDefault="007C6129" w:rsidP="00EC52D0">
      <w:pPr>
        <w:pStyle w:val="Heading3"/>
      </w:pPr>
      <w:bookmarkStart w:id="11" w:name="_Toc59217976"/>
      <w:r>
        <w:t xml:space="preserve">1.8 </w:t>
      </w:r>
      <w:r w:rsidRPr="003F30BD">
        <w:t>Ethical consideration</w:t>
      </w:r>
      <w:bookmarkEnd w:id="11"/>
    </w:p>
    <w:p w:rsidR="007C6129" w:rsidRDefault="007C6129" w:rsidP="007C6129">
      <w:pPr>
        <w:spacing w:line="360" w:lineRule="auto"/>
        <w:jc w:val="both"/>
        <w:rPr>
          <w:rFonts w:ascii="Times New Roman" w:hAnsi="Times New Roman" w:cs="Times New Roman"/>
          <w:sz w:val="24"/>
          <w:szCs w:val="24"/>
        </w:rPr>
      </w:pPr>
      <w:r w:rsidRPr="00564A27">
        <w:rPr>
          <w:rFonts w:ascii="Times New Roman" w:hAnsi="Times New Roman" w:cs="Times New Roman"/>
          <w:sz w:val="24"/>
          <w:szCs w:val="24"/>
        </w:rPr>
        <w:t xml:space="preserve">In these days investment blast, there is a significant creating revenue from explicit investors who necessitate that their venture be gainful just as meet certain non-monetary viewpoints. These monetary financial investors seem, by all accounts, to be guided by a sensation of good commitment to balance mission for wealth with good or organization concern (Etzioni, 1988). The word 'Ethics' in its own explanation passes on a colossal entire of obligation and a pressing structure which could impact even the humblest factor of an open situation. It is a sole component that could blend an occasion in any great or non-incredible manner which similarly holds a disagreeable effect when in doubt. Solitary putting conduct is affected in moving degrees by the budgetary (utilitarian) and non-cash related (expressive) objectives, for instance, characteristics and feelings, past experiences, etc. The different destinations that a monetary expert has may be restricting. For example, the last hypothesis choice of a theorist who is an advantage boost with a strong game plan of characteristics and feelings is a compromise between the immaterial advantages and fringe breaking down in characteristics and feelings. A fair understanding of such characteristics and feelings can be useful to a hold house to attract such theorists and at the same time advance Socially Responsible Investing (SRI) lead. </w:t>
      </w:r>
    </w:p>
    <w:p w:rsidR="00206A03" w:rsidRPr="00564A27" w:rsidRDefault="00206A03" w:rsidP="007C6129">
      <w:pPr>
        <w:spacing w:line="360" w:lineRule="auto"/>
        <w:jc w:val="both"/>
        <w:rPr>
          <w:rFonts w:ascii="Times New Roman" w:hAnsi="Times New Roman" w:cs="Times New Roman"/>
          <w:sz w:val="24"/>
          <w:szCs w:val="24"/>
        </w:rPr>
      </w:pPr>
    </w:p>
    <w:p w:rsidR="00206A03" w:rsidRDefault="007C6129" w:rsidP="007C6129">
      <w:pPr>
        <w:spacing w:line="360" w:lineRule="auto"/>
        <w:jc w:val="both"/>
        <w:rPr>
          <w:rFonts w:ascii="Times New Roman" w:hAnsi="Times New Roman" w:cs="Times New Roman"/>
          <w:sz w:val="24"/>
          <w:szCs w:val="24"/>
        </w:rPr>
      </w:pPr>
      <w:r>
        <w:rPr>
          <w:rFonts w:ascii="Times New Roman" w:hAnsi="Times New Roman" w:cs="Times New Roman"/>
          <w:sz w:val="24"/>
          <w:szCs w:val="24"/>
        </w:rPr>
        <w:t>Diana J. Beal, Michelle Goyen</w:t>
      </w:r>
      <w:r w:rsidRPr="00564A27">
        <w:rPr>
          <w:rFonts w:ascii="Times New Roman" w:hAnsi="Times New Roman" w:cs="Times New Roman"/>
          <w:sz w:val="24"/>
          <w:szCs w:val="24"/>
        </w:rPr>
        <w:t xml:space="preserve">, and Peter Philips (2005) in their article "why Do We Invest Ethically?" conveyed in The Journal of Investing, 2005 derived that Analysis of three likely aims in good theory—cash related returns, non-wealth returns, and social change—shows that these points of view are neither exhaustive nor particular; one single reasoning won't explain the direct of each good monetary trained professional. There may be a trade-off among cash related and spiritualist returns for specific theorists. </w:t>
      </w:r>
    </w:p>
    <w:p w:rsidR="00206A03"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564A27">
        <w:rPr>
          <w:rFonts w:ascii="Times New Roman" w:hAnsi="Times New Roman" w:cs="Times New Roman"/>
          <w:sz w:val="24"/>
          <w:szCs w:val="24"/>
        </w:rPr>
        <w:lastRenderedPageBreak/>
        <w:t>The trade-off for use monetary experts is depended upon to be close to zero (full scale utility is increased at low levels of good interest in the fun of help model) and is needed to vary with the ethical intensity of adventure theorists, as demonstrated when good power is associated with the monetary expert's utility limit. Visionary return can in like manner be viewed as an extension in ecstasy, a philosophy that fits careful testing to improve our cognizance of why we contribute ethically.</w:t>
      </w:r>
    </w:p>
    <w:p w:rsidR="00206A03" w:rsidRDefault="00206A03" w:rsidP="007C6129">
      <w:pPr>
        <w:spacing w:line="360" w:lineRule="auto"/>
        <w:jc w:val="both"/>
        <w:rPr>
          <w:rFonts w:ascii="Times New Roman" w:hAnsi="Times New Roman" w:cs="Times New Roman"/>
          <w:sz w:val="24"/>
          <w:szCs w:val="24"/>
        </w:rPr>
      </w:pPr>
    </w:p>
    <w:p w:rsidR="007C6129" w:rsidRPr="00EC52D0" w:rsidRDefault="00CC0537" w:rsidP="00EC52D0">
      <w:pPr>
        <w:pStyle w:val="Heading1"/>
        <w:spacing w:line="360" w:lineRule="auto"/>
        <w:rPr>
          <w:rFonts w:ascii="Times New Roman" w:hAnsi="Times New Roman" w:cs="Times New Roman"/>
          <w:b/>
          <w:color w:val="auto"/>
          <w:sz w:val="24"/>
        </w:rPr>
      </w:pPr>
      <w:bookmarkStart w:id="12" w:name="_Toc59217977"/>
      <w:r w:rsidRPr="00EC52D0">
        <w:rPr>
          <w:rFonts w:ascii="Times New Roman" w:hAnsi="Times New Roman" w:cs="Times New Roman"/>
          <w:b/>
          <w:color w:val="auto"/>
          <w:sz w:val="24"/>
        </w:rPr>
        <w:t xml:space="preserve">2.0 </w:t>
      </w:r>
      <w:r w:rsidR="007C6129" w:rsidRPr="00EC52D0">
        <w:rPr>
          <w:rFonts w:ascii="Times New Roman" w:hAnsi="Times New Roman" w:cs="Times New Roman"/>
          <w:b/>
          <w:color w:val="auto"/>
          <w:sz w:val="24"/>
        </w:rPr>
        <w:t>Literature review</w:t>
      </w:r>
      <w:bookmarkEnd w:id="12"/>
      <w:r w:rsidR="007C6129" w:rsidRPr="00EC52D0">
        <w:rPr>
          <w:rFonts w:ascii="Times New Roman" w:hAnsi="Times New Roman" w:cs="Times New Roman"/>
          <w:b/>
          <w:color w:val="auto"/>
          <w:sz w:val="24"/>
        </w:rPr>
        <w:t xml:space="preserve"> </w:t>
      </w:r>
    </w:p>
    <w:p w:rsidR="007C6129" w:rsidRDefault="007C6129" w:rsidP="00EC52D0">
      <w:pPr>
        <w:spacing w:line="360" w:lineRule="auto"/>
        <w:jc w:val="both"/>
        <w:rPr>
          <w:rFonts w:ascii="Times New Roman" w:hAnsi="Times New Roman" w:cs="Times New Roman"/>
          <w:sz w:val="24"/>
        </w:rPr>
      </w:pPr>
      <w:r>
        <w:rPr>
          <w:rFonts w:ascii="Times New Roman" w:hAnsi="Times New Roman" w:cs="Times New Roman"/>
          <w:sz w:val="24"/>
        </w:rPr>
        <w:t>This chapter will discuss all the relevant literature that support the variables stated in this study which will provide the better understanding of the relationship between the dependent variable investment behaviour and independent variable, which are the financial literacy, risk tolerance, and lastly</w:t>
      </w:r>
      <w:r w:rsidR="00AD41D1">
        <w:rPr>
          <w:rFonts w:ascii="Times New Roman" w:hAnsi="Times New Roman" w:cs="Times New Roman"/>
          <w:sz w:val="24"/>
        </w:rPr>
        <w:t xml:space="preserve"> investment experience</w:t>
      </w:r>
      <w:r>
        <w:rPr>
          <w:rFonts w:ascii="Times New Roman" w:hAnsi="Times New Roman" w:cs="Times New Roman"/>
          <w:sz w:val="24"/>
        </w:rPr>
        <w:t>.</w:t>
      </w:r>
    </w:p>
    <w:p w:rsidR="00206A03" w:rsidRDefault="00206A03" w:rsidP="00EC52D0">
      <w:pPr>
        <w:spacing w:line="360" w:lineRule="auto"/>
        <w:jc w:val="both"/>
        <w:rPr>
          <w:rFonts w:ascii="Times New Roman" w:hAnsi="Times New Roman" w:cs="Times New Roman"/>
          <w:sz w:val="24"/>
        </w:rPr>
      </w:pPr>
    </w:p>
    <w:p w:rsidR="007C6129" w:rsidRDefault="00CC0537" w:rsidP="00EC52D0">
      <w:pPr>
        <w:pStyle w:val="Heading3"/>
      </w:pPr>
      <w:bookmarkStart w:id="13" w:name="_Toc59217978"/>
      <w:r>
        <w:t xml:space="preserve">2.1 </w:t>
      </w:r>
      <w:r w:rsidR="007C6129">
        <w:t xml:space="preserve">Financial literacy and investment </w:t>
      </w:r>
      <w:r w:rsidR="00AD41D1">
        <w:t>behavior</w:t>
      </w:r>
      <w:r w:rsidR="007C6129">
        <w:t xml:space="preserve"> of young generation:</w:t>
      </w:r>
      <w:bookmarkEnd w:id="13"/>
      <w:r w:rsidR="007C6129">
        <w:t xml:space="preserve"> </w:t>
      </w:r>
    </w:p>
    <w:p w:rsidR="00206A03" w:rsidRPr="00206A03" w:rsidRDefault="00206A03" w:rsidP="00206A03">
      <w:pPr>
        <w:rPr>
          <w:lang w:val="en-US"/>
        </w:rPr>
      </w:pPr>
    </w:p>
    <w:p w:rsidR="007C6129" w:rsidRDefault="007C6129" w:rsidP="007C6129">
      <w:pPr>
        <w:spacing w:line="360" w:lineRule="auto"/>
        <w:jc w:val="both"/>
        <w:rPr>
          <w:rFonts w:ascii="Times New Roman" w:hAnsi="Times New Roman" w:cs="Times New Roman"/>
          <w:sz w:val="24"/>
        </w:rPr>
      </w:pPr>
      <w:r>
        <w:rPr>
          <w:rFonts w:ascii="Times New Roman" w:hAnsi="Times New Roman" w:cs="Times New Roman"/>
          <w:sz w:val="24"/>
        </w:rPr>
        <w:t xml:space="preserve">Financial literacy is mostly required as guidance regarding financial knowledge and it also explain and provides an insight of financial results. In order to make an effective financial decision, financial knowledge plays a vital role (Huston, 2010). </w:t>
      </w:r>
    </w:p>
    <w:p w:rsidR="00206A03" w:rsidRDefault="00206A03" w:rsidP="007C6129">
      <w:pPr>
        <w:spacing w:line="360" w:lineRule="auto"/>
        <w:jc w:val="both"/>
        <w:rPr>
          <w:rFonts w:ascii="Times New Roman" w:hAnsi="Times New Roman" w:cs="Times New Roman"/>
          <w:sz w:val="24"/>
        </w:rPr>
      </w:pPr>
    </w:p>
    <w:p w:rsidR="007C6129" w:rsidRDefault="007C6129" w:rsidP="007C6129">
      <w:pPr>
        <w:spacing w:line="360" w:lineRule="auto"/>
        <w:jc w:val="both"/>
        <w:rPr>
          <w:rFonts w:ascii="Times New Roman" w:hAnsi="Times New Roman" w:cs="Times New Roman"/>
          <w:sz w:val="24"/>
          <w:szCs w:val="24"/>
        </w:rPr>
      </w:pPr>
      <w:r w:rsidRPr="00081AD7">
        <w:rPr>
          <w:rFonts w:ascii="Times New Roman" w:hAnsi="Times New Roman" w:cs="Times New Roman"/>
          <w:sz w:val="24"/>
          <w:szCs w:val="24"/>
        </w:rPr>
        <w:t xml:space="preserve">In a studies performed </w:t>
      </w:r>
      <w:r>
        <w:rPr>
          <w:rFonts w:ascii="Times New Roman" w:hAnsi="Times New Roman" w:cs="Times New Roman"/>
          <w:sz w:val="24"/>
          <w:szCs w:val="24"/>
        </w:rPr>
        <w:t>by</w:t>
      </w:r>
      <w:r w:rsidRPr="00081AD7">
        <w:rPr>
          <w:rFonts w:ascii="Times New Roman" w:hAnsi="Times New Roman" w:cs="Times New Roman"/>
          <w:sz w:val="24"/>
          <w:szCs w:val="24"/>
        </w:rPr>
        <w:t xml:space="preserve"> Azizah, Nurfadhilah, Ramesh, and Mior (2013), they represent economic schooling </w:t>
      </w:r>
      <w:r>
        <w:rPr>
          <w:rFonts w:ascii="Times New Roman" w:hAnsi="Times New Roman" w:cs="Times New Roman"/>
          <w:sz w:val="24"/>
          <w:szCs w:val="24"/>
        </w:rPr>
        <w:t>as</w:t>
      </w:r>
      <w:r w:rsidRPr="00081AD7">
        <w:rPr>
          <w:rFonts w:ascii="Times New Roman" w:hAnsi="Times New Roman" w:cs="Times New Roman"/>
          <w:sz w:val="24"/>
          <w:szCs w:val="24"/>
        </w:rPr>
        <w:t xml:space="preserve"> the ability to understand, interpret and examine, control cash, talk approximately non-public economic situations that have an effect on fabric well-being, compute, expand unbiased judgment, and take movements attributable to the ones strategies with a view to thrive in our complicated economic world. It additionally consists of the capacity to parent economic choices, talk cash and economic problems </w:t>
      </w:r>
      <w:r w:rsidR="00FA713F" w:rsidRPr="00081AD7">
        <w:rPr>
          <w:rFonts w:ascii="Times New Roman" w:hAnsi="Times New Roman" w:cs="Times New Roman"/>
          <w:sz w:val="24"/>
          <w:szCs w:val="24"/>
        </w:rPr>
        <w:t>without</w:t>
      </w:r>
      <w:r w:rsidRPr="00081AD7">
        <w:rPr>
          <w:rFonts w:ascii="Times New Roman" w:hAnsi="Times New Roman" w:cs="Times New Roman"/>
          <w:sz w:val="24"/>
          <w:szCs w:val="24"/>
        </w:rPr>
        <w:t xml:space="preserve"> discomfort, plan for the future, and reply properly to lifestyles activities that have an effect on each day economic decisions, inclusive of activities withinside the widespread economy.  </w:t>
      </w:r>
    </w:p>
    <w:p w:rsidR="00206A03" w:rsidRDefault="00206A03" w:rsidP="007C6129">
      <w:pPr>
        <w:spacing w:line="360" w:lineRule="auto"/>
        <w:jc w:val="both"/>
        <w:rPr>
          <w:rFonts w:ascii="Times New Roman" w:hAnsi="Times New Roman" w:cs="Times New Roman"/>
          <w:sz w:val="24"/>
          <w:szCs w:val="24"/>
        </w:rPr>
      </w:pPr>
    </w:p>
    <w:p w:rsidR="00206A03"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081AD7">
        <w:rPr>
          <w:rFonts w:ascii="Times New Roman" w:hAnsi="Times New Roman" w:cs="Times New Roman"/>
          <w:sz w:val="24"/>
          <w:szCs w:val="24"/>
        </w:rPr>
        <w:lastRenderedPageBreak/>
        <w:t>An crucial detail known as economic literacy will become extra crucial while there may be a A full-size detail named economic literacy seems to be extra full-size while there may be a deregulation of cash market, and it makes it easy to get to loan. As it has a strong extreme circumstance among economic businesses to construct their piece of the general industry (Beal and Delpachitra, 2003; Abraham and Marcolin, 2006). Henceforth, the economic schooling offers university college students the capacity to maintain them from the being stuck with excessive debt, specifically the credit score card obligations (Azizah, 2013). The difficulty of excessive debt tiers has decayed due to low economic schooling and terrible cash control amongst a few undergraduates (Goetz, Desai, Mimura, and Cude, 2008).</w:t>
      </w:r>
    </w:p>
    <w:p w:rsidR="00206A03"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6046C1">
        <w:rPr>
          <w:rFonts w:ascii="Times New Roman" w:hAnsi="Times New Roman" w:cs="Times New Roman"/>
          <w:sz w:val="24"/>
          <w:szCs w:val="24"/>
        </w:rPr>
        <w:t xml:space="preserve">Lodhi (2014) broke down the impact of monetary schooling, high experience, </w:t>
      </w:r>
      <w:r w:rsidR="00887DB0" w:rsidRPr="006046C1">
        <w:rPr>
          <w:rFonts w:ascii="Times New Roman" w:hAnsi="Times New Roman" w:cs="Times New Roman"/>
          <w:sz w:val="24"/>
          <w:szCs w:val="24"/>
        </w:rPr>
        <w:t>and use</w:t>
      </w:r>
      <w:r w:rsidRPr="006046C1">
        <w:rPr>
          <w:rFonts w:ascii="Times New Roman" w:hAnsi="Times New Roman" w:cs="Times New Roman"/>
          <w:sz w:val="24"/>
          <w:szCs w:val="24"/>
        </w:rPr>
        <w:t xml:space="preserve"> of accounting information noteworthiness of dismembering financial reports and age on the endeavor decision of any individual by applying a survey in Karachi, Pakistan. By using SPSS, relationship assessment was performed to choose the association between the recently referenced components.</w:t>
      </w:r>
    </w:p>
    <w:p w:rsidR="00206A03"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6046C1">
        <w:rPr>
          <w:rFonts w:ascii="Times New Roman" w:hAnsi="Times New Roman" w:cs="Times New Roman"/>
          <w:sz w:val="24"/>
          <w:szCs w:val="24"/>
        </w:rPr>
        <w:t xml:space="preserve"> As demonstrated by test results, monetary training additionally, </w:t>
      </w:r>
      <w:r w:rsidR="00887DB0" w:rsidRPr="006046C1">
        <w:rPr>
          <w:rFonts w:ascii="Times New Roman" w:hAnsi="Times New Roman" w:cs="Times New Roman"/>
          <w:sz w:val="24"/>
          <w:szCs w:val="24"/>
        </w:rPr>
        <w:t>and bookkeeping</w:t>
      </w:r>
      <w:r w:rsidRPr="006046C1">
        <w:rPr>
          <w:rFonts w:ascii="Times New Roman" w:hAnsi="Times New Roman" w:cs="Times New Roman"/>
          <w:sz w:val="24"/>
          <w:szCs w:val="24"/>
        </w:rPr>
        <w:t xml:space="preserve"> information were seen as significant in cutting down information deviation and allowing financial specialists to place assets into high danger instruments. Likewise it was watched that monetary experts' inclination for risky speculations downsize, as age and experience increments. </w:t>
      </w:r>
    </w:p>
    <w:p w:rsidR="00206A03" w:rsidRDefault="00206A03" w:rsidP="007C6129">
      <w:pPr>
        <w:spacing w:line="360" w:lineRule="auto"/>
        <w:jc w:val="both"/>
        <w:rPr>
          <w:rFonts w:ascii="Times New Roman" w:hAnsi="Times New Roman" w:cs="Times New Roman"/>
          <w:sz w:val="24"/>
          <w:szCs w:val="24"/>
        </w:rPr>
      </w:pPr>
    </w:p>
    <w:p w:rsidR="00F633C6" w:rsidRDefault="00F633C6" w:rsidP="00F633C6">
      <w:pPr>
        <w:spacing w:line="360" w:lineRule="auto"/>
        <w:jc w:val="both"/>
        <w:rPr>
          <w:rFonts w:ascii="Times New Roman" w:hAnsi="Times New Roman" w:cs="Times New Roman"/>
          <w:sz w:val="24"/>
        </w:rPr>
      </w:pPr>
      <w:r>
        <w:rPr>
          <w:rFonts w:ascii="Times New Roman" w:hAnsi="Times New Roman" w:cs="Times New Roman"/>
          <w:sz w:val="24"/>
        </w:rPr>
        <w:t>Some</w:t>
      </w:r>
      <w:r w:rsidRPr="00117F57">
        <w:rPr>
          <w:rFonts w:ascii="Times New Roman" w:hAnsi="Times New Roman" w:cs="Times New Roman"/>
          <w:sz w:val="24"/>
        </w:rPr>
        <w:t xml:space="preserve"> few </w:t>
      </w:r>
      <w:r>
        <w:rPr>
          <w:rFonts w:ascii="Times New Roman" w:hAnsi="Times New Roman" w:cs="Times New Roman"/>
          <w:sz w:val="24"/>
        </w:rPr>
        <w:t>research</w:t>
      </w:r>
      <w:r w:rsidRPr="00117F57">
        <w:rPr>
          <w:rFonts w:ascii="Times New Roman" w:hAnsi="Times New Roman" w:cs="Times New Roman"/>
          <w:sz w:val="24"/>
        </w:rPr>
        <w:t xml:space="preserve"> uncover the inclusion of </w:t>
      </w:r>
      <w:r>
        <w:rPr>
          <w:rFonts w:ascii="Times New Roman" w:hAnsi="Times New Roman" w:cs="Times New Roman"/>
          <w:sz w:val="24"/>
        </w:rPr>
        <w:t xml:space="preserve">financial literacy </w:t>
      </w:r>
      <w:r w:rsidRPr="00117F57">
        <w:rPr>
          <w:rFonts w:ascii="Times New Roman" w:hAnsi="Times New Roman" w:cs="Times New Roman"/>
          <w:sz w:val="24"/>
        </w:rPr>
        <w:t xml:space="preserve">during the </w:t>
      </w:r>
      <w:r>
        <w:rPr>
          <w:rFonts w:ascii="Times New Roman" w:hAnsi="Times New Roman" w:cs="Times New Roman"/>
          <w:sz w:val="24"/>
        </w:rPr>
        <w:t>transition of financial decision</w:t>
      </w:r>
      <w:r w:rsidRPr="00117F57">
        <w:rPr>
          <w:rFonts w:ascii="Times New Roman" w:hAnsi="Times New Roman" w:cs="Times New Roman"/>
          <w:sz w:val="24"/>
        </w:rPr>
        <w:t xml:space="preserve"> separately. The specialists uncovered that the most serious issue that caused an individual to try not to contribute was an absence of monetary information (Jureviciene and Jermakova, 2012). The study found that individuals who are monetarily educated and know the contrast between common assets and stocks are happy to face challenges during the speculation dynamic cycle. Individuals who are less monetarily proficient about the financial exchange would prefer not to face challenges (Sabri, 2016). </w:t>
      </w:r>
    </w:p>
    <w:p w:rsidR="00206A03" w:rsidRDefault="00206A03" w:rsidP="00F633C6">
      <w:pPr>
        <w:spacing w:line="360" w:lineRule="auto"/>
        <w:jc w:val="both"/>
        <w:rPr>
          <w:rFonts w:ascii="Times New Roman" w:hAnsi="Times New Roman" w:cs="Times New Roman"/>
          <w:sz w:val="24"/>
        </w:rPr>
      </w:pPr>
    </w:p>
    <w:p w:rsidR="00206A03" w:rsidRPr="00117F57" w:rsidRDefault="00206A03" w:rsidP="00F633C6">
      <w:pPr>
        <w:spacing w:line="360" w:lineRule="auto"/>
        <w:jc w:val="both"/>
        <w:rPr>
          <w:rFonts w:ascii="Times New Roman" w:hAnsi="Times New Roman" w:cs="Times New Roman"/>
          <w:sz w:val="24"/>
        </w:rPr>
      </w:pPr>
    </w:p>
    <w:p w:rsidR="00F633C6" w:rsidRDefault="00F633C6" w:rsidP="00F633C6">
      <w:pPr>
        <w:spacing w:line="360" w:lineRule="auto"/>
        <w:jc w:val="both"/>
        <w:rPr>
          <w:rFonts w:ascii="Times New Roman" w:hAnsi="Times New Roman" w:cs="Times New Roman"/>
          <w:sz w:val="24"/>
        </w:rPr>
      </w:pPr>
      <w:r w:rsidRPr="00117F57">
        <w:rPr>
          <w:rFonts w:ascii="Times New Roman" w:hAnsi="Times New Roman" w:cs="Times New Roman"/>
          <w:sz w:val="24"/>
        </w:rPr>
        <w:lastRenderedPageBreak/>
        <w:t xml:space="preserve">There is a contention that view of </w:t>
      </w:r>
      <w:r>
        <w:rPr>
          <w:rFonts w:ascii="Times New Roman" w:hAnsi="Times New Roman" w:cs="Times New Roman"/>
          <w:sz w:val="24"/>
        </w:rPr>
        <w:t>financial knowledge</w:t>
      </w:r>
      <w:r w:rsidRPr="00117F57">
        <w:rPr>
          <w:rFonts w:ascii="Times New Roman" w:hAnsi="Times New Roman" w:cs="Times New Roman"/>
          <w:sz w:val="24"/>
        </w:rPr>
        <w:t xml:space="preserve"> can additionally affect monetary </w:t>
      </w:r>
      <w:r>
        <w:rPr>
          <w:rFonts w:ascii="Times New Roman" w:hAnsi="Times New Roman" w:cs="Times New Roman"/>
          <w:sz w:val="24"/>
        </w:rPr>
        <w:t>behaviour</w:t>
      </w:r>
      <w:r w:rsidRPr="00117F57">
        <w:rPr>
          <w:rFonts w:ascii="Times New Roman" w:hAnsi="Times New Roman" w:cs="Times New Roman"/>
          <w:sz w:val="24"/>
        </w:rPr>
        <w:t xml:space="preserve">. Seen </w:t>
      </w:r>
      <w:r>
        <w:rPr>
          <w:rFonts w:ascii="Times New Roman" w:hAnsi="Times New Roman" w:cs="Times New Roman"/>
          <w:sz w:val="24"/>
        </w:rPr>
        <w:t>financial knowledge</w:t>
      </w:r>
      <w:r w:rsidRPr="00117F57">
        <w:rPr>
          <w:rFonts w:ascii="Times New Roman" w:hAnsi="Times New Roman" w:cs="Times New Roman"/>
          <w:sz w:val="24"/>
        </w:rPr>
        <w:t xml:space="preserve"> (or trust) has been demonstrated to be unequivocally related with an enormous number of monetary choices (Allgood et al., 2016; Anderson et al., 2016; Farrell et al., 2016; Tang and Baker, 2016). Indeed, t</w:t>
      </w:r>
      <w:r>
        <w:rPr>
          <w:rFonts w:ascii="Times New Roman" w:hAnsi="Times New Roman" w:cs="Times New Roman"/>
          <w:sz w:val="24"/>
        </w:rPr>
        <w:t>he relationship between</w:t>
      </w:r>
      <w:r w:rsidRPr="00117F57">
        <w:rPr>
          <w:rFonts w:ascii="Times New Roman" w:hAnsi="Times New Roman" w:cs="Times New Roman"/>
          <w:sz w:val="24"/>
        </w:rPr>
        <w:t xml:space="preserve"> real monetary information and insight has been discovered to be somewhat feeble (Lusardi and Mitchell, 2009; Parker et al., 2011). </w:t>
      </w:r>
    </w:p>
    <w:p w:rsidR="00206A03" w:rsidRPr="00117F57" w:rsidRDefault="00206A03" w:rsidP="00F633C6">
      <w:pPr>
        <w:spacing w:line="360" w:lineRule="auto"/>
        <w:jc w:val="both"/>
        <w:rPr>
          <w:rFonts w:ascii="Times New Roman" w:hAnsi="Times New Roman" w:cs="Times New Roman"/>
          <w:sz w:val="24"/>
        </w:rPr>
      </w:pPr>
    </w:p>
    <w:p w:rsidR="00F633C6" w:rsidRDefault="00F633C6" w:rsidP="007C6129">
      <w:pPr>
        <w:spacing w:line="360" w:lineRule="auto"/>
        <w:jc w:val="both"/>
        <w:rPr>
          <w:rFonts w:ascii="Times New Roman" w:hAnsi="Times New Roman" w:cs="Times New Roman"/>
          <w:sz w:val="24"/>
        </w:rPr>
      </w:pPr>
      <w:r w:rsidRPr="00117F57">
        <w:rPr>
          <w:rFonts w:ascii="Times New Roman" w:hAnsi="Times New Roman" w:cs="Times New Roman"/>
          <w:sz w:val="24"/>
        </w:rPr>
        <w:t xml:space="preserve">There are different meanings of monetary education in the writing. For instance, </w:t>
      </w:r>
      <w:r>
        <w:rPr>
          <w:rFonts w:ascii="Times New Roman" w:hAnsi="Times New Roman" w:cs="Times New Roman"/>
          <w:sz w:val="24"/>
        </w:rPr>
        <w:t>financial literacy</w:t>
      </w:r>
      <w:r w:rsidRPr="00117F57">
        <w:rPr>
          <w:rFonts w:ascii="Times New Roman" w:hAnsi="Times New Roman" w:cs="Times New Roman"/>
          <w:sz w:val="24"/>
        </w:rPr>
        <w:t xml:space="preserve"> can be characterized comprehensively as an overall comprehension of the economy, or simply a question of cash the executives (Gallery et al., 2011). This can likewise be alluded to by various terms, for model, "monetary ability" in the US, which incorporates various segments, for example, </w:t>
      </w:r>
      <w:r>
        <w:rPr>
          <w:rFonts w:ascii="Times New Roman" w:hAnsi="Times New Roman" w:cs="Times New Roman"/>
          <w:sz w:val="24"/>
        </w:rPr>
        <w:t>financial</w:t>
      </w:r>
      <w:r w:rsidRPr="00117F57">
        <w:rPr>
          <w:rFonts w:ascii="Times New Roman" w:hAnsi="Times New Roman" w:cs="Times New Roman"/>
          <w:sz w:val="24"/>
        </w:rPr>
        <w:t xml:space="preserve"> abilities, perspectives, and information (Gallery et al., 2011). In any case, there are other definitions, in particular "the capacity to settle on educated decisions and settle on successful choices as to utilize and the board of cash" (Schagen and Lines, 1996; Noctor, Stoney, and Stradling, 1992), that have been generally acknowledged (Galeri et al. , 2011).</w:t>
      </w:r>
    </w:p>
    <w:p w:rsidR="00887DB0" w:rsidRPr="00887DB0" w:rsidRDefault="00887DB0" w:rsidP="007C6129">
      <w:pPr>
        <w:spacing w:line="360" w:lineRule="auto"/>
        <w:jc w:val="both"/>
        <w:rPr>
          <w:rFonts w:ascii="Times New Roman" w:hAnsi="Times New Roman" w:cs="Times New Roman"/>
          <w:sz w:val="24"/>
        </w:rPr>
      </w:pPr>
    </w:p>
    <w:p w:rsidR="007C6129" w:rsidRPr="006046C1" w:rsidRDefault="007C6129" w:rsidP="007C6129">
      <w:pPr>
        <w:spacing w:line="360" w:lineRule="auto"/>
        <w:jc w:val="both"/>
        <w:rPr>
          <w:rFonts w:ascii="Times New Roman" w:hAnsi="Times New Roman" w:cs="Times New Roman"/>
          <w:sz w:val="24"/>
          <w:szCs w:val="24"/>
        </w:rPr>
      </w:pPr>
      <w:r w:rsidRPr="006046C1">
        <w:rPr>
          <w:rFonts w:ascii="Times New Roman" w:hAnsi="Times New Roman" w:cs="Times New Roman"/>
          <w:sz w:val="24"/>
          <w:szCs w:val="24"/>
        </w:rPr>
        <w:t xml:space="preserve">We can connect information with experience also. As Agarwal et al., (2007) found that generally monetary botches are made by people, who are presented to least measure of monetary information. Somewhat, poor monetary choices are the explanation of inability to acknowledge financial weakness. Instruction can comprehend that issue by giving information and monetary choice doing abilities. (Bernheim and Garrett, 1994) To comprehend the fundamental highlights of their retirement plans, retirement-age grown-ups should be monetary educated (Lusardi and Mitchell, 2009). Additionally (Bernheim et al., 2001) considers middle age people spare high extent of their earnings on the grounds that in secondary school they took an individual monetary administration course. Numerous families don't contribute value market since they have less information on offers, the working of the securities exchange, and evaluating cycle of resource. </w:t>
      </w:r>
    </w:p>
    <w:p w:rsidR="00206A03" w:rsidRDefault="007C6129" w:rsidP="007C6129">
      <w:pPr>
        <w:spacing w:line="360" w:lineRule="auto"/>
        <w:jc w:val="both"/>
        <w:rPr>
          <w:rFonts w:ascii="Times New Roman" w:hAnsi="Times New Roman" w:cs="Times New Roman"/>
          <w:sz w:val="24"/>
          <w:szCs w:val="24"/>
        </w:rPr>
      </w:pPr>
      <w:r w:rsidRPr="006046C1">
        <w:rPr>
          <w:rFonts w:ascii="Times New Roman" w:hAnsi="Times New Roman" w:cs="Times New Roman"/>
          <w:sz w:val="24"/>
          <w:szCs w:val="24"/>
        </w:rPr>
        <w:t xml:space="preserve">Corporate security choices by singular speculators generally dependent on their own variables, one of which is instruction. Training was one factor in thinking about speculation choices (Lubis et al., 2013). Singular financial specialists have diverse degree of instruction so it tends to be perceived that there are various methods of speculation choices with the various degrees of training (Lutfi, 2010; Obamuyi, 2013). </w:t>
      </w:r>
    </w:p>
    <w:p w:rsidR="007C6129" w:rsidRDefault="007C6129" w:rsidP="007C6129">
      <w:pPr>
        <w:spacing w:line="360" w:lineRule="auto"/>
        <w:jc w:val="both"/>
        <w:rPr>
          <w:rFonts w:ascii="Times New Roman" w:hAnsi="Times New Roman" w:cs="Times New Roman"/>
          <w:sz w:val="24"/>
          <w:szCs w:val="24"/>
        </w:rPr>
      </w:pPr>
      <w:r w:rsidRPr="006046C1">
        <w:rPr>
          <w:rFonts w:ascii="Times New Roman" w:hAnsi="Times New Roman" w:cs="Times New Roman"/>
          <w:sz w:val="24"/>
          <w:szCs w:val="24"/>
        </w:rPr>
        <w:lastRenderedPageBreak/>
        <w:t>The advanced education, the more financial specialist comprehends choosing corporate securities that can give ideal return and dodge hazard. The more significant level of instruction the higher the capacity to bear danger in speculation choice (Lewellen et al., 1977; Schooley and Worden, 1999). Speculators who are taught to degree level can consider numerous components identified with venture exercises prior to taking a choice (Christanti and Mahastanti, 2011).</w:t>
      </w:r>
    </w:p>
    <w:p w:rsidR="00F633C6" w:rsidRDefault="00F633C6" w:rsidP="007C6129">
      <w:pPr>
        <w:spacing w:line="360" w:lineRule="auto"/>
        <w:jc w:val="both"/>
        <w:rPr>
          <w:rFonts w:ascii="Times New Roman" w:hAnsi="Times New Roman" w:cs="Times New Roman"/>
          <w:sz w:val="24"/>
          <w:szCs w:val="24"/>
        </w:rPr>
      </w:pPr>
    </w:p>
    <w:p w:rsidR="007C6129" w:rsidRDefault="00CC0537" w:rsidP="00EC52D0">
      <w:pPr>
        <w:pStyle w:val="Heading3"/>
      </w:pPr>
      <w:bookmarkStart w:id="14" w:name="_Toc59217979"/>
      <w:r>
        <w:t xml:space="preserve">2.2 </w:t>
      </w:r>
      <w:r w:rsidR="007C6129">
        <w:t xml:space="preserve">Investment experience and investment </w:t>
      </w:r>
      <w:r w:rsidR="00DC69C2">
        <w:t>behavior</w:t>
      </w:r>
      <w:r w:rsidR="007C6129">
        <w:t xml:space="preserve"> of young generation</w:t>
      </w:r>
      <w:bookmarkEnd w:id="14"/>
      <w:r w:rsidR="007C6129">
        <w:t xml:space="preserve"> </w:t>
      </w:r>
    </w:p>
    <w:p w:rsidR="007C6129"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t>Absence of involvement here and there leads towards absence of development in choices and elevated level of danger introduction. As study recommends People don't spare enough for retirement and result they assemble more obligation, and of not taking advantage of monetary discovery (Lusardi and Mitchell, 2007b; Campbell, 2006). Individuals with less education are well on the way to rely upon loved ones as their primary wellspring of monetary directing. The monetary state of the present youthis demonstrating large degrees of obligation. The weighty effects of social occasion more degrees of liabilities incorporate insolvency (Roberts and Jones, 2001). A crisscross typically found among individual's opinion to know and how compactly estimated monetary informat</w:t>
      </w:r>
      <w:r>
        <w:rPr>
          <w:rFonts w:ascii="Times New Roman" w:hAnsi="Times New Roman" w:cs="Times New Roman"/>
          <w:sz w:val="24"/>
          <w:szCs w:val="24"/>
        </w:rPr>
        <w:t xml:space="preserve">ion (Agnew and Szykman, 2005). </w:t>
      </w:r>
    </w:p>
    <w:p w:rsidR="00206A03" w:rsidRPr="000F40DC"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t>(Chou et al., 2010) accentuate that conduct of speculator is impacted by past experience. An accomplished speculator has more propensity of choosing unsafe portfolio, since he experienced encounters how to handle it appropriately. Great or worse experience of financial specialist will affect the danger resistance level of speculator and venture choices. Fruitful past venture experience promising towards high danger resiliences which create significant yields obviously. So the previous venture conduct is emphatically related with hazard resistance which in face impac</w:t>
      </w:r>
      <w:r>
        <w:rPr>
          <w:rFonts w:ascii="Times New Roman" w:hAnsi="Times New Roman" w:cs="Times New Roman"/>
          <w:sz w:val="24"/>
          <w:szCs w:val="24"/>
        </w:rPr>
        <w:t xml:space="preserve">t speculation choices. </w:t>
      </w:r>
    </w:p>
    <w:p w:rsidR="00206A03" w:rsidRPr="000F40DC" w:rsidRDefault="00206A03" w:rsidP="007C6129">
      <w:pPr>
        <w:spacing w:line="360" w:lineRule="auto"/>
        <w:jc w:val="both"/>
        <w:rPr>
          <w:rFonts w:ascii="Times New Roman" w:hAnsi="Times New Roman" w:cs="Times New Roman"/>
          <w:sz w:val="24"/>
          <w:szCs w:val="24"/>
        </w:rPr>
      </w:pPr>
    </w:p>
    <w:p w:rsidR="007C6129" w:rsidRPr="000F40DC"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t>It has been uncovered by crafted by (Corter and Chen, 2006) that here is a connection between venture insight and danger resistance during speculation choice cycle. Yet, they take the example of 63 alumni understudies and infer that an accomplished financial specialist sow he disposition of high danger resilience by picking hazardo</w:t>
      </w:r>
      <w:r>
        <w:rPr>
          <w:rFonts w:ascii="Times New Roman" w:hAnsi="Times New Roman" w:cs="Times New Roman"/>
          <w:sz w:val="24"/>
          <w:szCs w:val="24"/>
        </w:rPr>
        <w:t xml:space="preserve">us arrangement of speculation. </w:t>
      </w:r>
    </w:p>
    <w:p w:rsidR="007C6129"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lastRenderedPageBreak/>
        <w:t>(Roszkowski and Davey, 2010) additionally uphold this finding that accomplished financial specialists having more capacity to hold hazardous speculation than speculator having no insight. An accomplished financial specialist is sure about the abilities and past experience he has which make him known with the condition. With enough monetary capability, data and furthermore experience financial specialist will help figure out how to oversee pool speculation as per wanted targets and as per time coordinate with greater level of danger resilience. As a result hazard resistance and involvement in venture having huge relationship, where higher speculation experience it lead the financial specialist towards high danger resilience. Based on above observational investigation we can figure following speculation.</w:t>
      </w:r>
    </w:p>
    <w:p w:rsidR="00DC69C2" w:rsidRDefault="00DC69C2" w:rsidP="007C6129">
      <w:pPr>
        <w:spacing w:line="360" w:lineRule="auto"/>
        <w:jc w:val="both"/>
        <w:rPr>
          <w:rFonts w:ascii="Times New Roman" w:hAnsi="Times New Roman" w:cs="Times New Roman"/>
          <w:sz w:val="24"/>
          <w:szCs w:val="24"/>
        </w:rPr>
      </w:pPr>
    </w:p>
    <w:p w:rsidR="00DC69C2" w:rsidRDefault="00DC69C2" w:rsidP="00DC69C2">
      <w:pPr>
        <w:spacing w:line="360" w:lineRule="auto"/>
        <w:jc w:val="both"/>
        <w:rPr>
          <w:rFonts w:ascii="Times New Roman" w:hAnsi="Times New Roman" w:cs="Times New Roman"/>
          <w:sz w:val="24"/>
        </w:rPr>
      </w:pPr>
      <w:r w:rsidRPr="00B30284">
        <w:rPr>
          <w:rFonts w:ascii="Times New Roman" w:hAnsi="Times New Roman" w:cs="Times New Roman"/>
          <w:sz w:val="24"/>
        </w:rPr>
        <w:t>Investment planning is impacted by investment experience previously and estimates about future benefit openings. Bosses are happy to put resources into stocks too, which their choices rely upon their past experience and the normal degree of deals. "In creation their arrangement, business people consider on one side of expected benefit levels and dangers of different potential venture openings, and, then again, the expense If the expected benefit level surpasses the monetary expense by the edge needed to cover the component of danger, the business person will need to actualize the undertaking.” (Harcourt et al., 1967, p.151)</w:t>
      </w:r>
    </w:p>
    <w:p w:rsidR="00206A03" w:rsidRPr="00B30284" w:rsidRDefault="00206A03" w:rsidP="00DC69C2">
      <w:pPr>
        <w:spacing w:line="360" w:lineRule="auto"/>
        <w:jc w:val="both"/>
        <w:rPr>
          <w:rFonts w:ascii="Times New Roman" w:hAnsi="Times New Roman" w:cs="Times New Roman"/>
          <w:sz w:val="24"/>
        </w:rPr>
      </w:pPr>
    </w:p>
    <w:p w:rsidR="002B55F5" w:rsidRPr="00B30284" w:rsidRDefault="002B55F5" w:rsidP="002B55F5">
      <w:pPr>
        <w:spacing w:line="360" w:lineRule="auto"/>
        <w:jc w:val="both"/>
        <w:rPr>
          <w:rFonts w:ascii="Times New Roman" w:hAnsi="Times New Roman" w:cs="Times New Roman"/>
          <w:sz w:val="24"/>
        </w:rPr>
      </w:pPr>
      <w:r w:rsidRPr="00B30284">
        <w:rPr>
          <w:rFonts w:ascii="Times New Roman" w:hAnsi="Times New Roman" w:cs="Times New Roman"/>
          <w:sz w:val="24"/>
        </w:rPr>
        <w:t>Investment experience in business will influe</w:t>
      </w:r>
      <w:r>
        <w:rPr>
          <w:rFonts w:ascii="Times New Roman" w:hAnsi="Times New Roman" w:cs="Times New Roman"/>
          <w:sz w:val="24"/>
        </w:rPr>
        <w:t xml:space="preserve">nce the investment decision made by individuals </w:t>
      </w:r>
      <w:r w:rsidRPr="00B30284">
        <w:rPr>
          <w:rFonts w:ascii="Times New Roman" w:hAnsi="Times New Roman" w:cs="Times New Roman"/>
          <w:sz w:val="24"/>
        </w:rPr>
        <w:t>(Yohson 2008). It will make a bolder individua</w:t>
      </w:r>
      <w:r>
        <w:rPr>
          <w:rFonts w:ascii="Times New Roman" w:hAnsi="Times New Roman" w:cs="Times New Roman"/>
          <w:sz w:val="24"/>
        </w:rPr>
        <w:t>l to put resources into a kind of</w:t>
      </w:r>
      <w:r w:rsidRPr="00B30284">
        <w:rPr>
          <w:rFonts w:ascii="Times New Roman" w:hAnsi="Times New Roman" w:cs="Times New Roman"/>
          <w:sz w:val="24"/>
        </w:rPr>
        <w:t xml:space="preserve"> higher danger investment, and will figure any emerging dangers at the point when the individual will take a specula</w:t>
      </w:r>
      <w:r>
        <w:rPr>
          <w:rFonts w:ascii="Times New Roman" w:hAnsi="Times New Roman" w:cs="Times New Roman"/>
          <w:sz w:val="24"/>
        </w:rPr>
        <w:t xml:space="preserve">tion choice. So it tends to be </w:t>
      </w:r>
      <w:r w:rsidRPr="00B30284">
        <w:rPr>
          <w:rFonts w:ascii="Times New Roman" w:hAnsi="Times New Roman" w:cs="Times New Roman"/>
          <w:sz w:val="24"/>
        </w:rPr>
        <w:t>said that high experienced individuals will in general pick kind of higher danger speculation, on the grounds that accomplished individual has had enough involvement with settling on venture choices. So for little organizations in Southeast Sulawesi, the speculation arranging is affected by investment experience previously and gauge about future benefit openings.</w:t>
      </w:r>
    </w:p>
    <w:p w:rsidR="00DC69C2" w:rsidRDefault="00DC69C2"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p>
    <w:p w:rsidR="008C6317" w:rsidRDefault="008C6317" w:rsidP="007C6129">
      <w:pPr>
        <w:spacing w:line="360" w:lineRule="auto"/>
        <w:jc w:val="both"/>
        <w:rPr>
          <w:rFonts w:ascii="Times New Roman" w:hAnsi="Times New Roman" w:cs="Times New Roman"/>
          <w:sz w:val="24"/>
          <w:szCs w:val="24"/>
        </w:rPr>
      </w:pPr>
    </w:p>
    <w:p w:rsidR="007C6129" w:rsidRDefault="00EC52D0" w:rsidP="00EC52D0">
      <w:pPr>
        <w:pStyle w:val="Heading3"/>
      </w:pPr>
      <w:bookmarkStart w:id="15" w:name="_Toc59217980"/>
      <w:r>
        <w:lastRenderedPageBreak/>
        <w:t xml:space="preserve">2.3 </w:t>
      </w:r>
      <w:r w:rsidR="007C6129">
        <w:t xml:space="preserve">Risk tolerance and investment </w:t>
      </w:r>
      <w:r w:rsidR="002B55F5">
        <w:t>behavior</w:t>
      </w:r>
      <w:r w:rsidR="007C6129">
        <w:t xml:space="preserve"> of young generation:</w:t>
      </w:r>
      <w:bookmarkEnd w:id="15"/>
    </w:p>
    <w:p w:rsidR="007C6129"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t>As indicated by Webster's New World Finance and Investment Dictionary (Risk resilience - Investment and Finance definition, 2010), Risk resistance is a readiness of speculators to acknowledge high danger all together that trusts the ve</w:t>
      </w:r>
      <w:r>
        <w:rPr>
          <w:rFonts w:ascii="Times New Roman" w:hAnsi="Times New Roman" w:cs="Times New Roman"/>
          <w:sz w:val="24"/>
          <w:szCs w:val="24"/>
        </w:rPr>
        <w:t xml:space="preserve">nture will increment later on. </w:t>
      </w:r>
    </w:p>
    <w:p w:rsidR="00206A03" w:rsidRPr="000F40DC"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t>As shown by Awais et. al. (2016), Good or not an experience of monetary expert will influence the danger versatility level of financial specialist and venture decision. Productive past of venture experience promising towards high danger resistance which makes remarkable returns. High speculation information and moreover higher money related data will impact to risk opposition and monetary financial specialists need to pick risky venture assurances to ascend to with their huge degree of danger resistance. In view of Awais et. al. (2016), Risk resilience unquestionably impacts speculation experienc</w:t>
      </w:r>
      <w:r>
        <w:rPr>
          <w:rFonts w:ascii="Times New Roman" w:hAnsi="Times New Roman" w:cs="Times New Roman"/>
          <w:sz w:val="24"/>
          <w:szCs w:val="24"/>
        </w:rPr>
        <w:t xml:space="preserve">e and money related schooling. </w:t>
      </w:r>
    </w:p>
    <w:p w:rsidR="00206A03" w:rsidRPr="000F40DC"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t xml:space="preserve">The Reason to have a speculation is bring in benefit from the cash contributed. Speculations has various ways and numerous alternatives. To get exceptional yield high danger should be taken. The danger or prize compromise lies at the center of portfolio improvement. In a general sense the thought suggests that the higher the danger characteristic in a venture, the greater the conceivable return. HSBC describes it as follows: "Okay are connected with low probably returns. High danger are connected with high probably returns. The danger return compromise is a push to achieve an amicability between the needs for the most decreased possible danger and the most raised possible return. Higher danger infers better quality deviation and more critical yields. Purchaser lead can be seen as an instance of the experience (Bohn, H., and Deacon, R. T. 2000). Seen danger to the </w:t>
      </w:r>
      <w:r>
        <w:rPr>
          <w:rFonts w:ascii="Times New Roman" w:hAnsi="Times New Roman" w:cs="Times New Roman"/>
          <w:sz w:val="24"/>
          <w:szCs w:val="24"/>
        </w:rPr>
        <w:t xml:space="preserve">buyer sway the venture choice. </w:t>
      </w:r>
    </w:p>
    <w:p w:rsidR="00206A03" w:rsidRPr="000F40DC" w:rsidRDefault="00206A03" w:rsidP="007C6129">
      <w:pPr>
        <w:spacing w:line="360" w:lineRule="auto"/>
        <w:jc w:val="both"/>
        <w:rPr>
          <w:rFonts w:ascii="Times New Roman" w:hAnsi="Times New Roman" w:cs="Times New Roman"/>
          <w:sz w:val="24"/>
          <w:szCs w:val="24"/>
        </w:rPr>
      </w:pPr>
    </w:p>
    <w:p w:rsidR="00206A03"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t>Örerler and Taşpınar (2006) communicated that when everything is said in done there is lower hazard ability to hold up under the dark since the impacts are new, vague or conceded. Higher danger resilience creates when people feel more in control. Danger resilience can be settled through gathering with affected gatherings or by looking over monetary financial specialist's response or reaction to changing degrees of danger introduction. Danger resilience may change after some time as new information and results become available or as social longings create (Evans, 2004).</w:t>
      </w:r>
    </w:p>
    <w:p w:rsidR="007C6129"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lastRenderedPageBreak/>
        <w:t xml:space="preserve"> Monetary speculators should explore the affiliations, or shortage in that office, between their danger resilience profiles and their longings for venture returns. Finally, those characteristics should be made express and used as key commitments to getting sorted out their portfolios.</w:t>
      </w:r>
    </w:p>
    <w:p w:rsidR="007C6129" w:rsidRDefault="007C6129"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0F40DC">
        <w:rPr>
          <w:rFonts w:ascii="Times New Roman" w:hAnsi="Times New Roman" w:cs="Times New Roman"/>
          <w:sz w:val="24"/>
          <w:szCs w:val="24"/>
        </w:rPr>
        <w:t>without being learned about how the clients of monetary reports think about danger, this will demonstrate hard for individuals overseeing and directing to see either hazard related data is functioning true to form or they work in surprising way (Gomes et al., 2004). That is the reason individuals who overseeing and managing use this discoveries of monetary danger decisions to settle on more viable choices. Little and medium speculators are more pulled in towards higher pace of return (Ji, 2011)</w:t>
      </w:r>
    </w:p>
    <w:p w:rsidR="00206A03" w:rsidRDefault="00206A03" w:rsidP="007C6129">
      <w:pPr>
        <w:spacing w:line="360" w:lineRule="auto"/>
        <w:jc w:val="both"/>
        <w:rPr>
          <w:rFonts w:ascii="Times New Roman" w:hAnsi="Times New Roman" w:cs="Times New Roman"/>
          <w:sz w:val="24"/>
          <w:szCs w:val="24"/>
        </w:rPr>
      </w:pPr>
    </w:p>
    <w:p w:rsidR="008C6317" w:rsidRDefault="008C6317" w:rsidP="008C6317">
      <w:pPr>
        <w:spacing w:line="360" w:lineRule="auto"/>
        <w:jc w:val="both"/>
        <w:rPr>
          <w:rFonts w:ascii="Times New Roman" w:hAnsi="Times New Roman" w:cs="Times New Roman"/>
          <w:sz w:val="24"/>
        </w:rPr>
      </w:pPr>
      <w:r w:rsidRPr="00553673">
        <w:rPr>
          <w:rFonts w:ascii="Times New Roman" w:hAnsi="Times New Roman" w:cs="Times New Roman"/>
          <w:sz w:val="24"/>
        </w:rPr>
        <w:t xml:space="preserve">Financial risk is typically thought to be a component of the conceivable return distribution. The more noteworthy the fluctuation, the more prominent the danger (Olsen, 2008). Risk tolerance is one of the qualities that is generally required by investors on the off chance that he needs to succeed. Singular danger resilience is accepted to be the primary determinant in the choice of resource distribution, protections choice and vital target plans, so that hazard resistance evaluations talk more about designs for future objectives (Grable and Lytton, 2001). </w:t>
      </w:r>
    </w:p>
    <w:p w:rsidR="00206A03" w:rsidRPr="00553673" w:rsidRDefault="00206A03" w:rsidP="008C6317">
      <w:pPr>
        <w:spacing w:line="360" w:lineRule="auto"/>
        <w:jc w:val="both"/>
        <w:rPr>
          <w:rFonts w:ascii="Times New Roman" w:hAnsi="Times New Roman" w:cs="Times New Roman"/>
          <w:sz w:val="24"/>
        </w:rPr>
      </w:pPr>
    </w:p>
    <w:p w:rsidR="00860497" w:rsidRDefault="008C6317" w:rsidP="008C6317">
      <w:pPr>
        <w:spacing w:line="360" w:lineRule="auto"/>
        <w:jc w:val="both"/>
        <w:rPr>
          <w:rFonts w:ascii="Times New Roman" w:hAnsi="Times New Roman" w:cs="Times New Roman"/>
          <w:sz w:val="24"/>
        </w:rPr>
      </w:pPr>
      <w:r w:rsidRPr="00553673">
        <w:rPr>
          <w:rFonts w:ascii="Times New Roman" w:hAnsi="Times New Roman" w:cs="Times New Roman"/>
          <w:sz w:val="24"/>
        </w:rPr>
        <w:t>Danger resistance can be characterized as the readiness of individual financial specialists to take speculation choices where there is an ideal objective, yet the accomplishment of that objective is dubious and there is a chance of misfortune (Kogan and Wallach (1964) in Grable, 2008). Danger resilience influences the choices of investors who contribute their investment funds for present moment and long haul objectives. Speculators with different degrees of risk tolerance carry on distinctively when s</w:t>
      </w:r>
      <w:r>
        <w:rPr>
          <w:rFonts w:ascii="Times New Roman" w:hAnsi="Times New Roman" w:cs="Times New Roman"/>
          <w:sz w:val="24"/>
        </w:rPr>
        <w:t xml:space="preserve">ettling on speculation choices </w:t>
      </w:r>
      <w:r w:rsidRPr="00553673">
        <w:rPr>
          <w:rFonts w:ascii="Times New Roman" w:hAnsi="Times New Roman" w:cs="Times New Roman"/>
          <w:sz w:val="24"/>
        </w:rPr>
        <w:t>as to venture roads. Besides Cordell (2001) isolates venture risk tolerance into four components: mentalities towards risk, monetary capacity to tolerate risk, information, also, the propensity for mystery. Risk tolerance isn't static yet changes constantly. In great occasions, at the point when resource costs rise, individuals</w:t>
      </w:r>
      <w:r>
        <w:rPr>
          <w:rFonts w:ascii="Times New Roman" w:hAnsi="Times New Roman" w:cs="Times New Roman"/>
          <w:sz w:val="24"/>
        </w:rPr>
        <w:t xml:space="preserve"> will in general have a higher </w:t>
      </w:r>
      <w:r w:rsidRPr="00553673">
        <w:rPr>
          <w:rFonts w:ascii="Times New Roman" w:hAnsi="Times New Roman" w:cs="Times New Roman"/>
          <w:sz w:val="24"/>
        </w:rPr>
        <w:t>risk tolerance. Then again, in awful times, hazard resilience diminishes to a low level (Grable et al., 2006).</w:t>
      </w:r>
    </w:p>
    <w:p w:rsidR="00206A03" w:rsidRDefault="00206A03" w:rsidP="008C6317">
      <w:pPr>
        <w:spacing w:line="360" w:lineRule="auto"/>
        <w:jc w:val="both"/>
        <w:rPr>
          <w:rFonts w:ascii="Times New Roman" w:hAnsi="Times New Roman" w:cs="Times New Roman"/>
          <w:sz w:val="24"/>
        </w:rPr>
      </w:pPr>
    </w:p>
    <w:p w:rsidR="00860497" w:rsidRPr="00553673" w:rsidRDefault="00860497" w:rsidP="00860497">
      <w:pPr>
        <w:spacing w:line="360" w:lineRule="auto"/>
        <w:jc w:val="both"/>
        <w:rPr>
          <w:rFonts w:ascii="Times New Roman" w:hAnsi="Times New Roman" w:cs="Times New Roman"/>
          <w:sz w:val="24"/>
        </w:rPr>
      </w:pPr>
      <w:r w:rsidRPr="00553673">
        <w:rPr>
          <w:rFonts w:ascii="Times New Roman" w:hAnsi="Times New Roman" w:cs="Times New Roman"/>
          <w:sz w:val="24"/>
        </w:rPr>
        <w:lastRenderedPageBreak/>
        <w:t xml:space="preserve">Risk tolerance is a significant factor affecting different individual monetary choices (Snelbecker et al., </w:t>
      </w:r>
      <w:r>
        <w:rPr>
          <w:rFonts w:ascii="Times New Roman" w:hAnsi="Times New Roman" w:cs="Times New Roman"/>
          <w:sz w:val="24"/>
        </w:rPr>
        <w:t xml:space="preserve">1990, as cited in Grable, 2008). </w:t>
      </w:r>
      <w:r w:rsidRPr="00553673">
        <w:rPr>
          <w:rFonts w:ascii="Times New Roman" w:hAnsi="Times New Roman" w:cs="Times New Roman"/>
          <w:sz w:val="24"/>
        </w:rPr>
        <w:t>As a rule, the regulating model decides how individuals must settle on choices reasonably, while the illustrative model portray</w:t>
      </w:r>
      <w:r>
        <w:rPr>
          <w:rFonts w:ascii="Times New Roman" w:hAnsi="Times New Roman" w:cs="Times New Roman"/>
          <w:sz w:val="24"/>
        </w:rPr>
        <w:t xml:space="preserve">s how and why individuals make </w:t>
      </w:r>
      <w:r w:rsidRPr="00553673">
        <w:rPr>
          <w:rFonts w:ascii="Times New Roman" w:hAnsi="Times New Roman" w:cs="Times New Roman"/>
          <w:sz w:val="24"/>
        </w:rPr>
        <w:t>genuine choices act non-sanely (Grable, 2008).</w:t>
      </w:r>
    </w:p>
    <w:p w:rsidR="00860497" w:rsidRDefault="00860497" w:rsidP="007C6129">
      <w:pPr>
        <w:spacing w:line="360" w:lineRule="auto"/>
        <w:jc w:val="both"/>
        <w:rPr>
          <w:rFonts w:ascii="Times New Roman" w:hAnsi="Times New Roman" w:cs="Times New Roman"/>
          <w:sz w:val="24"/>
          <w:szCs w:val="24"/>
        </w:rPr>
      </w:pPr>
    </w:p>
    <w:p w:rsidR="00860497" w:rsidRDefault="00860497" w:rsidP="00860497">
      <w:pPr>
        <w:spacing w:line="360" w:lineRule="auto"/>
        <w:jc w:val="both"/>
        <w:rPr>
          <w:rFonts w:ascii="Times New Roman" w:hAnsi="Times New Roman" w:cs="Times New Roman"/>
          <w:sz w:val="24"/>
        </w:rPr>
      </w:pPr>
      <w:r w:rsidRPr="00553673">
        <w:rPr>
          <w:rFonts w:ascii="Times New Roman" w:hAnsi="Times New Roman" w:cs="Times New Roman"/>
          <w:sz w:val="24"/>
        </w:rPr>
        <w:t>Most macroeconomic models portray risk as an interior segment of a resource. Then again, prospect hypothesis characterizes hazard in an unexpected way, that is, as identified with resources as well as to investors, or on the other hand more correctly to their measure of abundance. Well off people have various degrees of danger resilience than people who have next to zero riches. Accordingly, hazard resilience increments with expanding abundance (Chaulk et al., 2003). What's more, hazard resilienc</w:t>
      </w:r>
      <w:r>
        <w:rPr>
          <w:rFonts w:ascii="Times New Roman" w:hAnsi="Times New Roman" w:cs="Times New Roman"/>
          <w:sz w:val="24"/>
        </w:rPr>
        <w:t xml:space="preserve">e isn't simply identified with </w:t>
      </w:r>
      <w:r w:rsidRPr="00553673">
        <w:rPr>
          <w:rFonts w:ascii="Times New Roman" w:hAnsi="Times New Roman" w:cs="Times New Roman"/>
          <w:sz w:val="24"/>
        </w:rPr>
        <w:t>the measure of individual riches. People have various degre</w:t>
      </w:r>
      <w:r>
        <w:rPr>
          <w:rFonts w:ascii="Times New Roman" w:hAnsi="Times New Roman" w:cs="Times New Roman"/>
          <w:sz w:val="24"/>
        </w:rPr>
        <w:t xml:space="preserve">es of danger resistance due to </w:t>
      </w:r>
      <w:r w:rsidRPr="00553673">
        <w:rPr>
          <w:rFonts w:ascii="Times New Roman" w:hAnsi="Times New Roman" w:cs="Times New Roman"/>
          <w:sz w:val="24"/>
        </w:rPr>
        <w:t xml:space="preserve">distinctive educational encounters. </w:t>
      </w:r>
    </w:p>
    <w:p w:rsidR="00206A03" w:rsidRPr="00553673" w:rsidRDefault="00206A03" w:rsidP="00860497">
      <w:pPr>
        <w:spacing w:line="360" w:lineRule="auto"/>
        <w:jc w:val="both"/>
        <w:rPr>
          <w:rFonts w:ascii="Times New Roman" w:hAnsi="Times New Roman" w:cs="Times New Roman"/>
          <w:sz w:val="24"/>
        </w:rPr>
      </w:pPr>
    </w:p>
    <w:p w:rsidR="00860497" w:rsidRPr="00A92E23" w:rsidRDefault="00860497" w:rsidP="007C6129">
      <w:pPr>
        <w:spacing w:line="360" w:lineRule="auto"/>
        <w:jc w:val="both"/>
        <w:rPr>
          <w:rFonts w:ascii="Times New Roman" w:hAnsi="Times New Roman" w:cs="Times New Roman"/>
          <w:sz w:val="24"/>
        </w:rPr>
      </w:pPr>
      <w:r w:rsidRPr="00553673">
        <w:rPr>
          <w:rFonts w:ascii="Times New Roman" w:hAnsi="Times New Roman" w:cs="Times New Roman"/>
          <w:sz w:val="24"/>
        </w:rPr>
        <w:t>There are two fundamental hypothetical viewpoints that can clarify</w:t>
      </w:r>
      <w:r>
        <w:rPr>
          <w:rFonts w:ascii="Times New Roman" w:hAnsi="Times New Roman" w:cs="Times New Roman"/>
          <w:sz w:val="24"/>
        </w:rPr>
        <w:t xml:space="preserve"> the danger resistance and its </w:t>
      </w:r>
      <w:r w:rsidRPr="00553673">
        <w:rPr>
          <w:rFonts w:ascii="Times New Roman" w:hAnsi="Times New Roman" w:cs="Times New Roman"/>
          <w:sz w:val="24"/>
        </w:rPr>
        <w:t>relationship with speculation dynamic. The first is the customa</w:t>
      </w:r>
      <w:r>
        <w:rPr>
          <w:rFonts w:ascii="Times New Roman" w:hAnsi="Times New Roman" w:cs="Times New Roman"/>
          <w:sz w:val="24"/>
        </w:rPr>
        <w:t xml:space="preserve">ry monetary model </w:t>
      </w:r>
      <w:r w:rsidRPr="00553673">
        <w:rPr>
          <w:rFonts w:ascii="Times New Roman" w:hAnsi="Times New Roman" w:cs="Times New Roman"/>
          <w:sz w:val="24"/>
        </w:rPr>
        <w:t xml:space="preserve">(standardizing model), which accepts objective conduct </w:t>
      </w:r>
      <w:r>
        <w:rPr>
          <w:rFonts w:ascii="Times New Roman" w:hAnsi="Times New Roman" w:cs="Times New Roman"/>
          <w:sz w:val="24"/>
        </w:rPr>
        <w:t xml:space="preserve">decides how people should make </w:t>
      </w:r>
      <w:r w:rsidRPr="00553673">
        <w:rPr>
          <w:rFonts w:ascii="Times New Roman" w:hAnsi="Times New Roman" w:cs="Times New Roman"/>
          <w:sz w:val="24"/>
        </w:rPr>
        <w:t>choices in anticipated utility hypothesis (Von Neumann and Morgenstern</w:t>
      </w:r>
      <w:r>
        <w:rPr>
          <w:rFonts w:ascii="Times New Roman" w:hAnsi="Times New Roman" w:cs="Times New Roman"/>
          <w:sz w:val="24"/>
        </w:rPr>
        <w:t xml:space="preserve">, 1947). The hypothesis is the </w:t>
      </w:r>
      <w:r w:rsidRPr="00553673">
        <w:rPr>
          <w:rFonts w:ascii="Times New Roman" w:hAnsi="Times New Roman" w:cs="Times New Roman"/>
          <w:sz w:val="24"/>
        </w:rPr>
        <w:t>most mainstream model (Grable, 2008). The second is Behavio</w:t>
      </w:r>
      <w:r>
        <w:rPr>
          <w:rFonts w:ascii="Times New Roman" w:hAnsi="Times New Roman" w:cs="Times New Roman"/>
          <w:sz w:val="24"/>
        </w:rPr>
        <w:t xml:space="preserve">r Finance Theory (spellbinding </w:t>
      </w:r>
      <w:r w:rsidRPr="00553673">
        <w:rPr>
          <w:rFonts w:ascii="Times New Roman" w:hAnsi="Times New Roman" w:cs="Times New Roman"/>
          <w:sz w:val="24"/>
        </w:rPr>
        <w:t>model). This hypothesis contradicts the supposition of judicious c</w:t>
      </w:r>
      <w:r>
        <w:rPr>
          <w:rFonts w:ascii="Times New Roman" w:hAnsi="Times New Roman" w:cs="Times New Roman"/>
          <w:sz w:val="24"/>
        </w:rPr>
        <w:t xml:space="preserve">onduct and accepts that people </w:t>
      </w:r>
      <w:r w:rsidRPr="00553673">
        <w:rPr>
          <w:rFonts w:ascii="Times New Roman" w:hAnsi="Times New Roman" w:cs="Times New Roman"/>
          <w:sz w:val="24"/>
        </w:rPr>
        <w:t>are commonly nonsensical and can include conduct inclinations or psycholog</w:t>
      </w:r>
      <w:r>
        <w:rPr>
          <w:rFonts w:ascii="Times New Roman" w:hAnsi="Times New Roman" w:cs="Times New Roman"/>
          <w:sz w:val="24"/>
        </w:rPr>
        <w:t xml:space="preserve">ical mistakes in their genuine </w:t>
      </w:r>
      <w:r w:rsidRPr="00553673">
        <w:rPr>
          <w:rFonts w:ascii="Times New Roman" w:hAnsi="Times New Roman" w:cs="Times New Roman"/>
          <w:sz w:val="24"/>
        </w:rPr>
        <w:t>dynamic (de Dreu and Bikker, 2012). Conduct Finance</w:t>
      </w:r>
      <w:r>
        <w:rPr>
          <w:rFonts w:ascii="Times New Roman" w:hAnsi="Times New Roman" w:cs="Times New Roman"/>
          <w:sz w:val="24"/>
        </w:rPr>
        <w:t xml:space="preserve"> has gotten more consideration </w:t>
      </w:r>
      <w:r w:rsidRPr="00553673">
        <w:rPr>
          <w:rFonts w:ascii="Times New Roman" w:hAnsi="Times New Roman" w:cs="Times New Roman"/>
          <w:sz w:val="24"/>
        </w:rPr>
        <w:t xml:space="preserve">with driving hypotheses, for example, Prospect Theory (Kahneman </w:t>
      </w:r>
      <w:r>
        <w:rPr>
          <w:rFonts w:ascii="Times New Roman" w:hAnsi="Times New Roman" w:cs="Times New Roman"/>
          <w:sz w:val="24"/>
        </w:rPr>
        <w:t xml:space="preserve">and Tversky, 1979, 1984) where </w:t>
      </w:r>
      <w:r w:rsidRPr="00553673">
        <w:rPr>
          <w:rFonts w:ascii="Times New Roman" w:hAnsi="Times New Roman" w:cs="Times New Roman"/>
          <w:sz w:val="24"/>
        </w:rPr>
        <w:t>people see their points of interest and impediments diversely and their risk t</w:t>
      </w:r>
      <w:r>
        <w:rPr>
          <w:rFonts w:ascii="Times New Roman" w:hAnsi="Times New Roman" w:cs="Times New Roman"/>
          <w:sz w:val="24"/>
        </w:rPr>
        <w:t xml:space="preserve">olerance is connected </w:t>
      </w:r>
      <w:r w:rsidRPr="00553673">
        <w:rPr>
          <w:rFonts w:ascii="Times New Roman" w:hAnsi="Times New Roman" w:cs="Times New Roman"/>
          <w:sz w:val="24"/>
        </w:rPr>
        <w:t>to how the issue is outlined (for ex</w:t>
      </w:r>
      <w:r w:rsidR="00A92E23">
        <w:rPr>
          <w:rFonts w:ascii="Times New Roman" w:hAnsi="Times New Roman" w:cs="Times New Roman"/>
          <w:sz w:val="24"/>
        </w:rPr>
        <w:t xml:space="preserve">ample the issue of outlining). </w:t>
      </w:r>
    </w:p>
    <w:p w:rsidR="007C6129" w:rsidRPr="000F40DC" w:rsidRDefault="00EC52D0" w:rsidP="00EC52D0">
      <w:pPr>
        <w:pStyle w:val="Heading3"/>
      </w:pPr>
      <w:bookmarkStart w:id="16" w:name="_Toc59217981"/>
      <w:r>
        <w:t>2.4 Hypothesis</w:t>
      </w:r>
      <w:bookmarkEnd w:id="16"/>
      <w:r>
        <w:t xml:space="preserve"> </w:t>
      </w:r>
      <w:r w:rsidR="007C6129">
        <w:t xml:space="preserve"> </w:t>
      </w:r>
    </w:p>
    <w:p w:rsidR="007C6129" w:rsidRDefault="007C6129" w:rsidP="007C6129">
      <w:pPr>
        <w:jc w:val="both"/>
        <w:rPr>
          <w:rFonts w:ascii="Times New Roman" w:hAnsi="Times New Roman" w:cs="Times New Roman"/>
          <w:sz w:val="24"/>
        </w:rPr>
      </w:pPr>
      <w:r>
        <w:rPr>
          <w:rFonts w:ascii="Times New Roman" w:hAnsi="Times New Roman" w:cs="Times New Roman"/>
          <w:sz w:val="24"/>
        </w:rPr>
        <w:t xml:space="preserve">There is a </w:t>
      </w:r>
      <w:r w:rsidR="00A92E23">
        <w:rPr>
          <w:rFonts w:ascii="Times New Roman" w:hAnsi="Times New Roman" w:cs="Times New Roman"/>
          <w:sz w:val="24"/>
        </w:rPr>
        <w:t xml:space="preserve">significant </w:t>
      </w:r>
      <w:r>
        <w:rPr>
          <w:rFonts w:ascii="Times New Roman" w:hAnsi="Times New Roman" w:cs="Times New Roman"/>
          <w:sz w:val="24"/>
        </w:rPr>
        <w:t xml:space="preserve">relationship between financial literacy and investment behaviour of young generation </w:t>
      </w:r>
    </w:p>
    <w:p w:rsidR="007C6129" w:rsidRDefault="007C6129" w:rsidP="007C6129">
      <w:pPr>
        <w:jc w:val="both"/>
        <w:rPr>
          <w:rFonts w:ascii="Times New Roman" w:hAnsi="Times New Roman" w:cs="Times New Roman"/>
          <w:sz w:val="24"/>
        </w:rPr>
      </w:pPr>
      <w:r>
        <w:rPr>
          <w:rFonts w:ascii="Times New Roman" w:hAnsi="Times New Roman" w:cs="Times New Roman"/>
          <w:sz w:val="24"/>
        </w:rPr>
        <w:t xml:space="preserve">There is a significant relationship between investment experience and investment behaviour among young generation </w:t>
      </w:r>
    </w:p>
    <w:p w:rsidR="00860497" w:rsidRPr="00206A03" w:rsidRDefault="007C6129" w:rsidP="00206A03">
      <w:pPr>
        <w:jc w:val="both"/>
        <w:rPr>
          <w:rFonts w:ascii="Times New Roman" w:hAnsi="Times New Roman" w:cs="Times New Roman"/>
          <w:sz w:val="24"/>
        </w:rPr>
      </w:pPr>
      <w:r>
        <w:rPr>
          <w:rFonts w:ascii="Times New Roman" w:hAnsi="Times New Roman" w:cs="Times New Roman"/>
          <w:sz w:val="24"/>
        </w:rPr>
        <w:t xml:space="preserve">There is a </w:t>
      </w:r>
      <w:r w:rsidR="00A92E23">
        <w:rPr>
          <w:rFonts w:ascii="Times New Roman" w:hAnsi="Times New Roman" w:cs="Times New Roman"/>
          <w:sz w:val="24"/>
        </w:rPr>
        <w:t xml:space="preserve">significant </w:t>
      </w:r>
      <w:r>
        <w:rPr>
          <w:rFonts w:ascii="Times New Roman" w:hAnsi="Times New Roman" w:cs="Times New Roman"/>
          <w:sz w:val="24"/>
        </w:rPr>
        <w:t>relationship between risk tolerance and investment</w:t>
      </w:r>
      <w:r w:rsidR="00206A03">
        <w:rPr>
          <w:rFonts w:ascii="Times New Roman" w:hAnsi="Times New Roman" w:cs="Times New Roman"/>
          <w:sz w:val="24"/>
        </w:rPr>
        <w:t xml:space="preserve"> behaviour of young </w:t>
      </w:r>
      <w:r w:rsidR="00A92E23">
        <w:rPr>
          <w:rFonts w:ascii="Times New Roman" w:hAnsi="Times New Roman" w:cs="Times New Roman"/>
          <w:sz w:val="24"/>
        </w:rPr>
        <w:t>generation.</w:t>
      </w:r>
    </w:p>
    <w:p w:rsidR="007C6129" w:rsidRPr="00EC52D0" w:rsidRDefault="007C6129" w:rsidP="00EC52D0">
      <w:pPr>
        <w:pStyle w:val="Heading1"/>
        <w:spacing w:line="360" w:lineRule="auto"/>
        <w:rPr>
          <w:rFonts w:ascii="Times New Roman" w:hAnsi="Times New Roman" w:cs="Times New Roman"/>
          <w:b/>
          <w:color w:val="auto"/>
          <w:sz w:val="24"/>
        </w:rPr>
      </w:pPr>
      <w:bookmarkStart w:id="17" w:name="_Toc59217982"/>
      <w:r w:rsidRPr="00EC52D0">
        <w:rPr>
          <w:rFonts w:ascii="Times New Roman" w:hAnsi="Times New Roman" w:cs="Times New Roman"/>
          <w:b/>
          <w:color w:val="auto"/>
          <w:sz w:val="24"/>
        </w:rPr>
        <w:lastRenderedPageBreak/>
        <w:t>3.0 Methodology</w:t>
      </w:r>
      <w:bookmarkEnd w:id="17"/>
      <w:r w:rsidRPr="00EC52D0">
        <w:rPr>
          <w:rFonts w:ascii="Times New Roman" w:hAnsi="Times New Roman" w:cs="Times New Roman"/>
          <w:b/>
          <w:color w:val="auto"/>
          <w:sz w:val="24"/>
        </w:rPr>
        <w:t xml:space="preserve"> </w:t>
      </w:r>
    </w:p>
    <w:p w:rsidR="007C6129" w:rsidRDefault="007C6129" w:rsidP="00EC52D0">
      <w:pPr>
        <w:pStyle w:val="Heading3"/>
      </w:pPr>
      <w:bookmarkStart w:id="18" w:name="_Toc59217983"/>
      <w:r>
        <w:t>3.1 Research framework</w:t>
      </w:r>
      <w:bookmarkEnd w:id="18"/>
    </w:p>
    <w:p w:rsidR="007C6129" w:rsidRDefault="007C6129" w:rsidP="00EC52D0">
      <w:pPr>
        <w:spacing w:line="360" w:lineRule="auto"/>
        <w:jc w:val="both"/>
        <w:rPr>
          <w:rFonts w:ascii="Times New Roman" w:hAnsi="Times New Roman" w:cs="Times New Roman"/>
          <w:sz w:val="24"/>
          <w:szCs w:val="23"/>
        </w:rPr>
      </w:pPr>
      <w:r>
        <w:rPr>
          <w:rFonts w:ascii="Times New Roman" w:hAnsi="Times New Roman" w:cs="Times New Roman"/>
          <w:sz w:val="24"/>
          <w:szCs w:val="23"/>
        </w:rPr>
        <w:t>This paper is set to examine whether the independent variables and dependent variable are significantly correlated or unrelated. Based on our study, we conceptualize the following framework as shown in Figure 2.</w:t>
      </w:r>
    </w:p>
    <w:p w:rsidR="007C6129" w:rsidRDefault="007C6129" w:rsidP="007C6129">
      <w:pPr>
        <w:spacing w:line="360" w:lineRule="auto"/>
        <w:jc w:val="both"/>
        <w:rPr>
          <w:rFonts w:ascii="Times New Roman" w:hAnsi="Times New Roman" w:cs="Times New Roman"/>
          <w:sz w:val="24"/>
          <w:szCs w:val="23"/>
        </w:rPr>
      </w:pPr>
    </w:p>
    <w:p w:rsidR="007C6129" w:rsidRDefault="007C6129" w:rsidP="007C6129">
      <w:pPr>
        <w:jc w:val="both"/>
        <w:rPr>
          <w:rFonts w:ascii="Times New Roman" w:hAnsi="Times New Roman" w:cs="Times New Roman"/>
          <w:sz w:val="24"/>
        </w:rPr>
      </w:pPr>
      <w:r>
        <w:rPr>
          <w:noProof/>
          <w:lang w:eastAsia="en-MY"/>
        </w:rPr>
        <mc:AlternateContent>
          <mc:Choice Requires="wps">
            <w:drawing>
              <wp:anchor distT="0" distB="0" distL="114300" distR="114300" simplePos="0" relativeHeight="251659264" behindDoc="0" locked="0" layoutInCell="1" allowOverlap="1" wp14:anchorId="155B1AF0" wp14:editId="632515B1">
                <wp:simplePos x="0" y="0"/>
                <wp:positionH relativeFrom="margin">
                  <wp:align>left</wp:align>
                </wp:positionH>
                <wp:positionV relativeFrom="paragraph">
                  <wp:posOffset>271780</wp:posOffset>
                </wp:positionV>
                <wp:extent cx="1449070" cy="440055"/>
                <wp:effectExtent l="0" t="0" r="17780" b="17145"/>
                <wp:wrapNone/>
                <wp:docPr id="2" name="Rounded Rectangle 2"/>
                <wp:cNvGraphicFramePr/>
                <a:graphic xmlns:a="http://schemas.openxmlformats.org/drawingml/2006/main">
                  <a:graphicData uri="http://schemas.microsoft.com/office/word/2010/wordprocessingShape">
                    <wps:wsp>
                      <wps:cNvSpPr/>
                      <wps:spPr>
                        <a:xfrm>
                          <a:off x="0" y="0"/>
                          <a:ext cx="1449070" cy="4394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149C" w:rsidRDefault="0034149C" w:rsidP="007C6129">
                            <w:pPr>
                              <w:jc w:val="center"/>
                            </w:pPr>
                            <w:r>
                              <w:t xml:space="preserve">Financial literacy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55B1AF0" id="Rounded Rectangle 2" o:spid="_x0000_s1026" style="position:absolute;left:0;text-align:left;margin-left:0;margin-top:21.4pt;width:114.1pt;height:3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" fillcolor="#5b9bd5 [3204]" strokecolor="#1f4d78 [1604]" strokeweight="1pt">
                <v:stroke joinstyle="miter"/>
                <v:textbox>
                  <w:txbxContent>
                    <w:p w:rsidR="0034149C" w:rsidRDefault="0034149C" w:rsidP="007C6129">
                      <w:pPr>
                        <w:jc w:val="center"/>
                      </w:pPr>
                      <w:r>
                        <w:t xml:space="preserve">Financial literacy </w:t>
                      </w:r>
                    </w:p>
                  </w:txbxContent>
                </v:textbox>
                <w10:wrap anchorx="margin"/>
              </v:roundrect>
            </w:pict>
          </mc:Fallback>
        </mc:AlternateContent>
      </w:r>
      <w:r>
        <w:rPr>
          <w:rFonts w:ascii="Times New Roman" w:hAnsi="Times New Roman" w:cs="Times New Roman"/>
          <w:b/>
          <w:sz w:val="24"/>
        </w:rPr>
        <w:t>Independent variable</w:t>
      </w:r>
      <w:r>
        <w:rPr>
          <w:rFonts w:ascii="Times New Roman" w:hAnsi="Times New Roman" w:cs="Times New Roman"/>
          <w:sz w:val="24"/>
        </w:rPr>
        <w:t xml:space="preserve">                                             </w:t>
      </w:r>
      <w:r>
        <w:rPr>
          <w:rFonts w:ascii="Times New Roman" w:hAnsi="Times New Roman" w:cs="Times New Roman"/>
          <w:b/>
          <w:sz w:val="24"/>
        </w:rPr>
        <w:t>Dependent variable</w:t>
      </w:r>
      <w:r>
        <w:rPr>
          <w:rFonts w:ascii="Times New Roman" w:hAnsi="Times New Roman" w:cs="Times New Roman"/>
          <w:sz w:val="24"/>
        </w:rPr>
        <w:t xml:space="preserve"> </w:t>
      </w:r>
    </w:p>
    <w:p w:rsidR="007C6129" w:rsidRDefault="007C6129" w:rsidP="007C6129">
      <w:pPr>
        <w:jc w:val="both"/>
        <w:rPr>
          <w:rFonts w:ascii="Times New Roman" w:hAnsi="Times New Roman" w:cs="Times New Roman"/>
          <w:sz w:val="24"/>
        </w:rPr>
      </w:pPr>
      <w:r>
        <w:rPr>
          <w:noProof/>
          <w:lang w:eastAsia="en-MY"/>
        </w:rPr>
        <mc:AlternateContent>
          <mc:Choice Requires="wps">
            <w:drawing>
              <wp:anchor distT="0" distB="0" distL="114300" distR="114300" simplePos="0" relativeHeight="251660288" behindDoc="0" locked="0" layoutInCell="1" allowOverlap="1" wp14:anchorId="20BE2376" wp14:editId="39631885">
                <wp:simplePos x="0" y="0"/>
                <wp:positionH relativeFrom="margin">
                  <wp:align>left</wp:align>
                </wp:positionH>
                <wp:positionV relativeFrom="paragraph">
                  <wp:posOffset>795020</wp:posOffset>
                </wp:positionV>
                <wp:extent cx="1449070" cy="561975"/>
                <wp:effectExtent l="0" t="0" r="17780" b="28575"/>
                <wp:wrapNone/>
                <wp:docPr id="3" name="Rounded Rectangle 3"/>
                <wp:cNvGraphicFramePr/>
                <a:graphic xmlns:a="http://schemas.openxmlformats.org/drawingml/2006/main">
                  <a:graphicData uri="http://schemas.microsoft.com/office/word/2010/wordprocessingShape">
                    <wps:wsp>
                      <wps:cNvSpPr/>
                      <wps:spPr>
                        <a:xfrm>
                          <a:off x="0" y="0"/>
                          <a:ext cx="1449070"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149C" w:rsidRDefault="0034149C" w:rsidP="007C6129">
                            <w:pPr>
                              <w:jc w:val="center"/>
                            </w:pPr>
                            <w:r>
                              <w:t xml:space="preserve">Investment experience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0BE2376" id="Rounded Rectangle 3" o:spid="_x0000_s1027" style="position:absolute;left:0;text-align:left;margin-left:0;margin-top:62.6pt;width:114.1pt;height:4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" fillcolor="#5b9bd5 [3204]" strokecolor="#1f4d78 [1604]" strokeweight="1pt">
                <v:stroke joinstyle="miter"/>
                <v:textbox>
                  <w:txbxContent>
                    <w:p w:rsidR="0034149C" w:rsidRDefault="0034149C" w:rsidP="007C6129">
                      <w:pPr>
                        <w:jc w:val="center"/>
                      </w:pPr>
                      <w:r>
                        <w:t xml:space="preserve">Investment experience  </w:t>
                      </w:r>
                    </w:p>
                  </w:txbxContent>
                </v:textbox>
                <w10:wrap anchorx="margin"/>
              </v:roundrect>
            </w:pict>
          </mc:Fallback>
        </mc:AlternateContent>
      </w:r>
      <w:r>
        <w:rPr>
          <w:noProof/>
          <w:lang w:eastAsia="en-MY"/>
        </w:rPr>
        <mc:AlternateContent>
          <mc:Choice Requires="wps">
            <w:drawing>
              <wp:anchor distT="0" distB="0" distL="114300" distR="114300" simplePos="0" relativeHeight="251661312" behindDoc="0" locked="0" layoutInCell="1" allowOverlap="1" wp14:anchorId="29B07811" wp14:editId="71FADE2B">
                <wp:simplePos x="0" y="0"/>
                <wp:positionH relativeFrom="column">
                  <wp:posOffset>3028950</wp:posOffset>
                </wp:positionH>
                <wp:positionV relativeFrom="paragraph">
                  <wp:posOffset>616585</wp:posOffset>
                </wp:positionV>
                <wp:extent cx="1449070" cy="638175"/>
                <wp:effectExtent l="0" t="0" r="17780" b="28575"/>
                <wp:wrapNone/>
                <wp:docPr id="5" name="Rounded Rectangle 5"/>
                <wp:cNvGraphicFramePr/>
                <a:graphic xmlns:a="http://schemas.openxmlformats.org/drawingml/2006/main">
                  <a:graphicData uri="http://schemas.microsoft.com/office/word/2010/wordprocessingShape">
                    <wps:wsp>
                      <wps:cNvSpPr/>
                      <wps:spPr>
                        <a:xfrm>
                          <a:off x="0" y="0"/>
                          <a:ext cx="1449070" cy="638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149C" w:rsidRDefault="0034149C" w:rsidP="007C6129">
                            <w:pPr>
                              <w:jc w:val="center"/>
                            </w:pPr>
                            <w:r>
                              <w:t xml:space="preserve">Investment behaviour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9B07811" id="Rounded Rectangle 5" o:spid="_x0000_s1028" style="position:absolute;left:0;text-align:left;margin-left:238.5pt;margin-top:48.55pt;width:114.1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" fillcolor="#5b9bd5 [3204]" strokecolor="#1f4d78 [1604]" strokeweight="1pt">
                <v:stroke joinstyle="miter"/>
                <v:textbox>
                  <w:txbxContent>
                    <w:p w:rsidR="0034149C" w:rsidRDefault="0034149C" w:rsidP="007C6129">
                      <w:pPr>
                        <w:jc w:val="center"/>
                      </w:pPr>
                      <w:r>
                        <w:t xml:space="preserve">Investment behaviour </w:t>
                      </w:r>
                    </w:p>
                  </w:txbxContent>
                </v:textbox>
              </v:roundrect>
            </w:pict>
          </mc:Fallback>
        </mc:AlternateContent>
      </w:r>
      <w:r>
        <w:rPr>
          <w:noProof/>
          <w:lang w:eastAsia="en-MY"/>
        </w:rPr>
        <mc:AlternateContent>
          <mc:Choice Requires="wps">
            <w:drawing>
              <wp:anchor distT="0" distB="0" distL="114300" distR="114300" simplePos="0" relativeHeight="251662336" behindDoc="0" locked="0" layoutInCell="1" allowOverlap="1" wp14:anchorId="402A0817" wp14:editId="2785268F">
                <wp:simplePos x="0" y="0"/>
                <wp:positionH relativeFrom="column">
                  <wp:posOffset>1466850</wp:posOffset>
                </wp:positionH>
                <wp:positionV relativeFrom="paragraph">
                  <wp:posOffset>172085</wp:posOffset>
                </wp:positionV>
                <wp:extent cx="1524000" cy="476250"/>
                <wp:effectExtent l="0" t="0" r="76200" b="76200"/>
                <wp:wrapNone/>
                <wp:docPr id="6" name="Straight Arrow Connector 6"/>
                <wp:cNvGraphicFramePr/>
                <a:graphic xmlns:a="http://schemas.openxmlformats.org/drawingml/2006/main">
                  <a:graphicData uri="http://schemas.microsoft.com/office/word/2010/wordprocessingShape">
                    <wps:wsp>
                      <wps:cNvCnPr/>
                      <wps:spPr>
                        <a:xfrm>
                          <a:off x="0" y="0"/>
                          <a:ext cx="152400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8D8454" id="_x0000_t32" coordsize="21600,21600" o:spt="32" o:oned="t" path="m,l21600,21600e" filled="f">
                <v:path arrowok="t" fillok="f" o:connecttype="none"/>
                <o:lock v:ext="edit" shapetype="t"/>
              </v:shapetype>
              <v:shape id="Straight Arrow Connector 6" o:spid="_x0000_s1026" type="#_x0000_t32" style="position:absolute;margin-left:115.5pt;margin-top:13.55pt;width:120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" strokecolor="black [3200]" strokeweight=".5pt">
                <v:stroke endarrow="block" joinstyle="miter"/>
              </v:shape>
            </w:pict>
          </mc:Fallback>
        </mc:AlternateContent>
      </w:r>
      <w:r>
        <w:rPr>
          <w:noProof/>
          <w:lang w:eastAsia="en-MY"/>
        </w:rPr>
        <mc:AlternateContent>
          <mc:Choice Requires="wps">
            <w:drawing>
              <wp:anchor distT="0" distB="0" distL="114300" distR="114300" simplePos="0" relativeHeight="251663360" behindDoc="0" locked="0" layoutInCell="1" allowOverlap="1" wp14:anchorId="3A250B60" wp14:editId="3A322A08">
                <wp:simplePos x="0" y="0"/>
                <wp:positionH relativeFrom="column">
                  <wp:posOffset>1495425</wp:posOffset>
                </wp:positionH>
                <wp:positionV relativeFrom="paragraph">
                  <wp:posOffset>1266825</wp:posOffset>
                </wp:positionV>
                <wp:extent cx="1562100" cy="942975"/>
                <wp:effectExtent l="0" t="38100" r="57150" b="28575"/>
                <wp:wrapNone/>
                <wp:docPr id="7" name="Straight Arrow Connector 7"/>
                <wp:cNvGraphicFramePr/>
                <a:graphic xmlns:a="http://schemas.openxmlformats.org/drawingml/2006/main">
                  <a:graphicData uri="http://schemas.microsoft.com/office/word/2010/wordprocessingShape">
                    <wps:wsp>
                      <wps:cNvCnPr/>
                      <wps:spPr>
                        <a:xfrm flipV="1">
                          <a:off x="0" y="0"/>
                          <a:ext cx="1562100" cy="942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3F440" id="Straight Arrow Connector 7" o:spid="_x0000_s1026" type="#_x0000_t32" style="position:absolute;margin-left:117.75pt;margin-top:99.75pt;width:123pt;height:7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" strokecolor="black [3200]" strokeweight=".5pt">
                <v:stroke endarrow="block" joinstyle="miter"/>
              </v:shape>
            </w:pict>
          </mc:Fallback>
        </mc:AlternateContent>
      </w:r>
      <w:r>
        <w:rPr>
          <w:noProof/>
          <w:lang w:eastAsia="en-MY"/>
        </w:rPr>
        <mc:AlternateContent>
          <mc:Choice Requires="wps">
            <w:drawing>
              <wp:anchor distT="0" distB="0" distL="114300" distR="114300" simplePos="0" relativeHeight="251664384" behindDoc="0" locked="0" layoutInCell="1" allowOverlap="1" wp14:anchorId="31834BAD" wp14:editId="14FAEC5D">
                <wp:simplePos x="0" y="0"/>
                <wp:positionH relativeFrom="column">
                  <wp:posOffset>1447800</wp:posOffset>
                </wp:positionH>
                <wp:positionV relativeFrom="paragraph">
                  <wp:posOffset>967105</wp:posOffset>
                </wp:positionV>
                <wp:extent cx="1571625" cy="57150"/>
                <wp:effectExtent l="0" t="76200" r="9525" b="38100"/>
                <wp:wrapNone/>
                <wp:docPr id="8" name="Straight Arrow Connector 8"/>
                <wp:cNvGraphicFramePr/>
                <a:graphic xmlns:a="http://schemas.openxmlformats.org/drawingml/2006/main">
                  <a:graphicData uri="http://schemas.microsoft.com/office/word/2010/wordprocessingShape">
                    <wps:wsp>
                      <wps:cNvCnPr/>
                      <wps:spPr>
                        <a:xfrm flipV="1">
                          <a:off x="0" y="0"/>
                          <a:ext cx="1571625" cy="5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68BA2D" id="Straight Arrow Connector 8" o:spid="_x0000_s1026" type="#_x0000_t32" style="position:absolute;margin-left:114pt;margin-top:76.15pt;width:123.75pt;height: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" strokecolor="black [3200]" strokeweight=".5pt">
                <v:stroke endarrow="block" joinstyle="miter"/>
              </v:shape>
            </w:pict>
          </mc:Fallback>
        </mc:AlternateContent>
      </w:r>
      <w:r>
        <w:rPr>
          <w:noProof/>
          <w:lang w:eastAsia="en-MY"/>
        </w:rPr>
        <mc:AlternateContent>
          <mc:Choice Requires="wps">
            <w:drawing>
              <wp:anchor distT="0" distB="0" distL="114300" distR="114300" simplePos="0" relativeHeight="251665408" behindDoc="0" locked="0" layoutInCell="1" allowOverlap="1" wp14:anchorId="794A6E51" wp14:editId="37772505">
                <wp:simplePos x="0" y="0"/>
                <wp:positionH relativeFrom="margin">
                  <wp:posOffset>28575</wp:posOffset>
                </wp:positionH>
                <wp:positionV relativeFrom="paragraph">
                  <wp:posOffset>1837690</wp:posOffset>
                </wp:positionV>
                <wp:extent cx="1449070" cy="414020"/>
                <wp:effectExtent l="0" t="0" r="17780" b="24130"/>
                <wp:wrapNone/>
                <wp:docPr id="9" name="Rounded Rectangle 9"/>
                <wp:cNvGraphicFramePr/>
                <a:graphic xmlns:a="http://schemas.openxmlformats.org/drawingml/2006/main">
                  <a:graphicData uri="http://schemas.microsoft.com/office/word/2010/wordprocessingShape">
                    <wps:wsp>
                      <wps:cNvSpPr/>
                      <wps:spPr>
                        <a:xfrm>
                          <a:off x="0" y="0"/>
                          <a:ext cx="1449070" cy="4140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4149C" w:rsidRDefault="0034149C" w:rsidP="007C6129">
                            <w:pPr>
                              <w:jc w:val="center"/>
                            </w:pPr>
                            <w:r>
                              <w:t xml:space="preserve">Risk tolerance </w:t>
                            </w:r>
                          </w:p>
                          <w:p w:rsidR="0034149C" w:rsidRDefault="0034149C" w:rsidP="007C61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94A6E51" id="Rounded Rectangle 9" o:spid="_x0000_s1029" style="position:absolute;left:0;text-align:left;margin-left:2.25pt;margin-top:144.7pt;width:114.1pt;height:32.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" fillcolor="#5b9bd5 [3204]" strokecolor="#1f4d78 [1604]" strokeweight="1pt">
                <v:stroke joinstyle="miter"/>
                <v:textbox>
                  <w:txbxContent>
                    <w:p w:rsidR="0034149C" w:rsidRDefault="0034149C" w:rsidP="007C6129">
                      <w:pPr>
                        <w:jc w:val="center"/>
                      </w:pPr>
                      <w:r>
                        <w:t xml:space="preserve">Risk tolerance </w:t>
                      </w:r>
                    </w:p>
                    <w:p w:rsidR="0034149C" w:rsidRDefault="0034149C" w:rsidP="007C6129">
                      <w:pPr>
                        <w:jc w:val="center"/>
                      </w:pPr>
                    </w:p>
                  </w:txbxContent>
                </v:textbox>
                <w10:wrap anchorx="margin"/>
              </v:roundrect>
            </w:pict>
          </mc:Fallback>
        </mc:AlternateContent>
      </w:r>
    </w:p>
    <w:p w:rsidR="007C6129" w:rsidRDefault="007C6129" w:rsidP="007C6129">
      <w:pPr>
        <w:jc w:val="both"/>
        <w:rPr>
          <w:rFonts w:ascii="Times New Roman" w:hAnsi="Times New Roman" w:cs="Times New Roman"/>
          <w:sz w:val="24"/>
        </w:rPr>
      </w:pPr>
    </w:p>
    <w:p w:rsidR="007C6129" w:rsidRDefault="007C6129" w:rsidP="007C6129">
      <w:pPr>
        <w:jc w:val="both"/>
        <w:rPr>
          <w:rFonts w:ascii="Times New Roman" w:hAnsi="Times New Roman" w:cs="Times New Roman"/>
          <w:sz w:val="24"/>
        </w:rPr>
      </w:pPr>
    </w:p>
    <w:p w:rsidR="007C6129" w:rsidRDefault="007C6129" w:rsidP="007C6129">
      <w:pPr>
        <w:jc w:val="both"/>
        <w:rPr>
          <w:rFonts w:ascii="Times New Roman" w:hAnsi="Times New Roman" w:cs="Times New Roman"/>
          <w:sz w:val="24"/>
        </w:rPr>
      </w:pPr>
    </w:p>
    <w:p w:rsidR="007C6129" w:rsidRDefault="007C6129" w:rsidP="007C6129">
      <w:pPr>
        <w:jc w:val="both"/>
        <w:rPr>
          <w:rFonts w:ascii="Times New Roman" w:hAnsi="Times New Roman" w:cs="Times New Roman"/>
          <w:sz w:val="24"/>
        </w:rPr>
      </w:pPr>
    </w:p>
    <w:p w:rsidR="007C6129" w:rsidRDefault="007C6129" w:rsidP="007C6129">
      <w:pPr>
        <w:jc w:val="both"/>
        <w:rPr>
          <w:rFonts w:ascii="Times New Roman" w:hAnsi="Times New Roman" w:cs="Times New Roman"/>
          <w:sz w:val="24"/>
        </w:rPr>
      </w:pPr>
    </w:p>
    <w:p w:rsidR="007C6129" w:rsidRDefault="007C6129" w:rsidP="007C6129">
      <w:pPr>
        <w:spacing w:line="360" w:lineRule="auto"/>
        <w:jc w:val="both"/>
        <w:rPr>
          <w:rFonts w:ascii="Times New Roman" w:hAnsi="Times New Roman" w:cs="Times New Roman"/>
          <w:bCs/>
          <w:sz w:val="24"/>
          <w:szCs w:val="24"/>
        </w:rPr>
      </w:pPr>
    </w:p>
    <w:p w:rsidR="007C6129" w:rsidRDefault="007C6129" w:rsidP="007C6129">
      <w:pPr>
        <w:spacing w:line="360" w:lineRule="auto"/>
        <w:jc w:val="both"/>
        <w:rPr>
          <w:rFonts w:ascii="Times New Roman" w:hAnsi="Times New Roman" w:cs="Times New Roman"/>
          <w:sz w:val="28"/>
        </w:rPr>
      </w:pPr>
    </w:p>
    <w:p w:rsidR="007C6129" w:rsidRDefault="00000B8F" w:rsidP="00B93A3C">
      <w:pPr>
        <w:spacing w:line="360" w:lineRule="auto"/>
        <w:jc w:val="center"/>
        <w:rPr>
          <w:rFonts w:ascii="Times New Roman" w:hAnsi="Times New Roman" w:cs="Times New Roman"/>
          <w:sz w:val="24"/>
          <w:szCs w:val="24"/>
        </w:rPr>
      </w:pPr>
      <w:r>
        <w:rPr>
          <w:rFonts w:ascii="Times New Roman" w:hAnsi="Times New Roman" w:cs="Times New Roman"/>
          <w:sz w:val="20"/>
        </w:rPr>
        <w:t>Figure 2: Conceptual framework</w:t>
      </w:r>
    </w:p>
    <w:p w:rsidR="007C6129" w:rsidRDefault="007C6129" w:rsidP="007C6129">
      <w:pPr>
        <w:spacing w:line="360" w:lineRule="auto"/>
        <w:jc w:val="both"/>
        <w:rPr>
          <w:rFonts w:ascii="Times New Roman" w:hAnsi="Times New Roman" w:cs="Times New Roman"/>
          <w:sz w:val="24"/>
          <w:szCs w:val="24"/>
        </w:rPr>
      </w:pPr>
    </w:p>
    <w:p w:rsidR="007C6129" w:rsidRDefault="007C6129" w:rsidP="00EC52D0">
      <w:pPr>
        <w:pStyle w:val="Heading3"/>
      </w:pPr>
      <w:bookmarkStart w:id="19" w:name="_Toc59217984"/>
      <w:r>
        <w:t>3.2 Research tool:</w:t>
      </w:r>
      <w:bookmarkEnd w:id="19"/>
    </w:p>
    <w:p w:rsidR="007C6129" w:rsidRDefault="007C6129" w:rsidP="007C612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Quantitative method will be utilized in this research by sharing questionnaire to young people students and non-students who have investment insight. </w:t>
      </w:r>
    </w:p>
    <w:p w:rsidR="00206A03" w:rsidRDefault="00206A03" w:rsidP="007C6129">
      <w:pPr>
        <w:spacing w:line="360" w:lineRule="auto"/>
        <w:jc w:val="both"/>
        <w:rPr>
          <w:rFonts w:ascii="Times New Roman" w:hAnsi="Times New Roman" w:cs="Times New Roman"/>
          <w:bCs/>
          <w:sz w:val="24"/>
          <w:szCs w:val="24"/>
        </w:rPr>
      </w:pPr>
    </w:p>
    <w:p w:rsidR="007C6129" w:rsidRDefault="007C6129" w:rsidP="00EC52D0">
      <w:pPr>
        <w:pStyle w:val="Heading3"/>
      </w:pPr>
      <w:bookmarkStart w:id="20" w:name="_Toc59217985"/>
      <w:r>
        <w:t>3.3 Sampling method &amp; Size:</w:t>
      </w:r>
      <w:bookmarkEnd w:id="20"/>
    </w:p>
    <w:p w:rsidR="007C6129" w:rsidRDefault="007C6129" w:rsidP="007C6129">
      <w:pPr>
        <w:spacing w:line="360" w:lineRule="auto"/>
        <w:jc w:val="both"/>
        <w:rPr>
          <w:rFonts w:ascii="Times New Roman" w:hAnsi="Times New Roman" w:cs="Times New Roman"/>
          <w:sz w:val="24"/>
          <w:szCs w:val="24"/>
        </w:rPr>
      </w:pPr>
      <w:r w:rsidRPr="00E05CD9">
        <w:rPr>
          <w:rFonts w:ascii="Times New Roman" w:hAnsi="Times New Roman" w:cs="Times New Roman"/>
          <w:sz w:val="24"/>
          <w:szCs w:val="24"/>
        </w:rPr>
        <w:t>Random sampling method will be utilized in this examination. The quantity of populace in this examination is the each insightful individual from Universities, which has become a stock financial speci</w:t>
      </w:r>
      <w:r>
        <w:rPr>
          <w:rFonts w:ascii="Times New Roman" w:hAnsi="Times New Roman" w:cs="Times New Roman"/>
          <w:sz w:val="24"/>
          <w:szCs w:val="24"/>
        </w:rPr>
        <w:t xml:space="preserve">alist and has stock ownership. </w:t>
      </w:r>
    </w:p>
    <w:p w:rsidR="00206A03" w:rsidRPr="00E05CD9" w:rsidRDefault="00206A03"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E05CD9">
        <w:rPr>
          <w:rFonts w:ascii="Times New Roman" w:hAnsi="Times New Roman" w:cs="Times New Roman"/>
          <w:sz w:val="24"/>
          <w:szCs w:val="24"/>
        </w:rPr>
        <w:lastRenderedPageBreak/>
        <w:t xml:space="preserve">The quantity of populace in this investigation is the energetic age who going through their schooling framework. The reach age between 20 – 35 years old, . The people who starting at now have speculation experience and </w:t>
      </w:r>
      <w:r>
        <w:rPr>
          <w:rFonts w:ascii="Times New Roman" w:hAnsi="Times New Roman" w:cs="Times New Roman"/>
          <w:sz w:val="24"/>
          <w:szCs w:val="24"/>
        </w:rPr>
        <w:t xml:space="preserve">moreover thinks about venture. </w:t>
      </w:r>
    </w:p>
    <w:p w:rsidR="00F633C6" w:rsidRPr="00E05CD9" w:rsidRDefault="00F633C6" w:rsidP="007C6129">
      <w:pPr>
        <w:spacing w:line="360" w:lineRule="auto"/>
        <w:jc w:val="both"/>
        <w:rPr>
          <w:rFonts w:ascii="Times New Roman" w:hAnsi="Times New Roman" w:cs="Times New Roman"/>
          <w:sz w:val="24"/>
          <w:szCs w:val="24"/>
        </w:rPr>
      </w:pPr>
    </w:p>
    <w:p w:rsidR="007C6129" w:rsidRDefault="007C6129" w:rsidP="007C6129">
      <w:pPr>
        <w:spacing w:line="360" w:lineRule="auto"/>
        <w:jc w:val="both"/>
        <w:rPr>
          <w:rFonts w:ascii="Times New Roman" w:hAnsi="Times New Roman" w:cs="Times New Roman"/>
          <w:sz w:val="24"/>
          <w:szCs w:val="24"/>
        </w:rPr>
      </w:pPr>
      <w:r w:rsidRPr="00E05CD9">
        <w:rPr>
          <w:rFonts w:ascii="Times New Roman" w:hAnsi="Times New Roman" w:cs="Times New Roman"/>
          <w:sz w:val="24"/>
          <w:szCs w:val="24"/>
        </w:rPr>
        <w:t xml:space="preserve">According to Stephanie (2017), the </w:t>
      </w:r>
      <w:r>
        <w:rPr>
          <w:rFonts w:ascii="Times New Roman" w:hAnsi="Times New Roman" w:cs="Times New Roman"/>
          <w:sz w:val="24"/>
          <w:szCs w:val="24"/>
        </w:rPr>
        <w:t>samp</w:t>
      </w:r>
      <w:r w:rsidRPr="00E05CD9">
        <w:rPr>
          <w:rFonts w:ascii="Times New Roman" w:hAnsi="Times New Roman" w:cs="Times New Roman"/>
          <w:sz w:val="24"/>
          <w:szCs w:val="24"/>
        </w:rPr>
        <w:t xml:space="preserve">le size is some populace picked for a survey study or a bit of the preliminaries. Considering Pearson and Mundfrom (2010) picking a model size is one of the main decisions to pick populace for your diagram. Proposed test size reliant on Kline (2016) least </w:t>
      </w:r>
      <w:r>
        <w:rPr>
          <w:rFonts w:ascii="Times New Roman" w:hAnsi="Times New Roman" w:cs="Times New Roman"/>
          <w:sz w:val="24"/>
          <w:szCs w:val="24"/>
        </w:rPr>
        <w:t xml:space="preserve">model size is 200 respondents. </w:t>
      </w:r>
    </w:p>
    <w:p w:rsidR="00206A03" w:rsidRPr="00E05CD9" w:rsidRDefault="00206A03" w:rsidP="007C6129">
      <w:pPr>
        <w:spacing w:line="360" w:lineRule="auto"/>
        <w:jc w:val="both"/>
        <w:rPr>
          <w:rFonts w:ascii="Times New Roman" w:hAnsi="Times New Roman" w:cs="Times New Roman"/>
          <w:sz w:val="24"/>
          <w:szCs w:val="24"/>
        </w:rPr>
      </w:pPr>
    </w:p>
    <w:p w:rsidR="007C6129" w:rsidRPr="00E05CD9" w:rsidRDefault="007C6129" w:rsidP="007C6129">
      <w:pPr>
        <w:spacing w:line="360" w:lineRule="auto"/>
        <w:jc w:val="both"/>
        <w:rPr>
          <w:rFonts w:ascii="Times New Roman" w:hAnsi="Times New Roman" w:cs="Times New Roman"/>
          <w:sz w:val="24"/>
          <w:szCs w:val="24"/>
        </w:rPr>
      </w:pPr>
      <w:r w:rsidRPr="00E05CD9">
        <w:rPr>
          <w:rFonts w:ascii="Times New Roman" w:hAnsi="Times New Roman" w:cs="Times New Roman"/>
          <w:sz w:val="24"/>
          <w:szCs w:val="24"/>
        </w:rPr>
        <w:t>There 2 kinds of testing which are probability and non-probability. In this assessment, the researcher used non-probability test or</w:t>
      </w:r>
      <w:r>
        <w:rPr>
          <w:rFonts w:ascii="Times New Roman" w:hAnsi="Times New Roman" w:cs="Times New Roman"/>
          <w:sz w:val="24"/>
          <w:szCs w:val="24"/>
        </w:rPr>
        <w:t xml:space="preserve"> non-self-assertive reviewing. </w:t>
      </w:r>
    </w:p>
    <w:p w:rsidR="007C6129" w:rsidRDefault="007C6129" w:rsidP="007C6129">
      <w:pPr>
        <w:spacing w:line="360" w:lineRule="auto"/>
        <w:jc w:val="both"/>
        <w:rPr>
          <w:rFonts w:ascii="Times New Roman" w:hAnsi="Times New Roman" w:cs="Times New Roman"/>
          <w:sz w:val="24"/>
          <w:szCs w:val="24"/>
        </w:rPr>
      </w:pPr>
      <w:r w:rsidRPr="00E05CD9">
        <w:rPr>
          <w:rFonts w:ascii="Times New Roman" w:hAnsi="Times New Roman" w:cs="Times New Roman"/>
          <w:sz w:val="24"/>
          <w:szCs w:val="24"/>
        </w:rPr>
        <w:t>(Saunders, Lewis, and Thornhill, 2009). The researcher used snowball as the sort of non-probability procedures to get express for fulfill the respondents. For disperse the survey, the researcher ask with respect to if respondents recently had understanding about endeavor and moreover the expert solicitation that investigator's partner spread the study.</w:t>
      </w:r>
    </w:p>
    <w:p w:rsidR="00206A03" w:rsidRDefault="00206A03" w:rsidP="007C6129">
      <w:pPr>
        <w:spacing w:line="360" w:lineRule="auto"/>
        <w:jc w:val="both"/>
        <w:rPr>
          <w:rFonts w:ascii="Times New Roman" w:hAnsi="Times New Roman" w:cs="Times New Roman"/>
          <w:sz w:val="24"/>
          <w:szCs w:val="24"/>
        </w:rPr>
      </w:pPr>
    </w:p>
    <w:p w:rsidR="00EE14B8" w:rsidRPr="00EE14B8" w:rsidRDefault="00EE14B8" w:rsidP="007C6129">
      <w:pPr>
        <w:spacing w:line="360" w:lineRule="auto"/>
        <w:jc w:val="both"/>
        <w:rPr>
          <w:rFonts w:ascii="Times New Roman" w:hAnsi="Times New Roman" w:cs="Times New Roman"/>
          <w:b/>
          <w:sz w:val="24"/>
          <w:szCs w:val="24"/>
        </w:rPr>
      </w:pPr>
      <w:r w:rsidRPr="00EE14B8">
        <w:rPr>
          <w:rFonts w:ascii="Times New Roman" w:hAnsi="Times New Roman" w:cs="Times New Roman"/>
          <w:b/>
          <w:sz w:val="24"/>
          <w:szCs w:val="24"/>
        </w:rPr>
        <w:t xml:space="preserve">Data collection </w:t>
      </w:r>
    </w:p>
    <w:p w:rsidR="00EE14B8" w:rsidRDefault="00EE14B8" w:rsidP="007C6129">
      <w:pPr>
        <w:spacing w:line="360" w:lineRule="auto"/>
        <w:jc w:val="both"/>
        <w:rPr>
          <w:rFonts w:ascii="Times New Roman" w:hAnsi="Times New Roman" w:cs="Times New Roman"/>
          <w:sz w:val="24"/>
          <w:szCs w:val="24"/>
        </w:rPr>
      </w:pPr>
      <w:r w:rsidRPr="00EE14B8">
        <w:rPr>
          <w:rFonts w:ascii="Times New Roman" w:hAnsi="Times New Roman" w:cs="Times New Roman"/>
          <w:sz w:val="24"/>
          <w:szCs w:val="24"/>
        </w:rPr>
        <w:t xml:space="preserve">The review survey is the expected instrument to get essential information from the respondents in Nigeria. The regular strategy is self-directed surveys that are a brisk and modest information assortment technique for huge, various, and delegate respondent examples (Hyman, Kostyk, Zhou and Paas, 2019). Nonetheless, in ongoing instructive exploration, an online poll has filled in notoriety as a strategy for information assortment (Saleh and Bista, 2017). This is on the grounds that online poll offers different focal points including quicker reactions, higher reaction rate, more advantageous, and lower cost when contrasted with printed version overview approach (Saleh and Bista, 2017). </w:t>
      </w:r>
    </w:p>
    <w:p w:rsidR="00206A03" w:rsidRDefault="00206A03" w:rsidP="007C6129">
      <w:pPr>
        <w:spacing w:line="360" w:lineRule="auto"/>
        <w:jc w:val="both"/>
        <w:rPr>
          <w:rFonts w:ascii="Times New Roman" w:hAnsi="Times New Roman" w:cs="Times New Roman"/>
          <w:sz w:val="24"/>
          <w:szCs w:val="24"/>
        </w:rPr>
      </w:pPr>
    </w:p>
    <w:p w:rsidR="00EE14B8" w:rsidRDefault="00EE14B8" w:rsidP="007C6129">
      <w:pPr>
        <w:spacing w:line="360" w:lineRule="auto"/>
        <w:jc w:val="both"/>
        <w:rPr>
          <w:rFonts w:ascii="Times New Roman" w:hAnsi="Times New Roman" w:cs="Times New Roman"/>
          <w:sz w:val="24"/>
          <w:szCs w:val="24"/>
        </w:rPr>
      </w:pPr>
      <w:r w:rsidRPr="00EE14B8">
        <w:rPr>
          <w:rFonts w:ascii="Times New Roman" w:hAnsi="Times New Roman" w:cs="Times New Roman"/>
          <w:sz w:val="24"/>
          <w:szCs w:val="24"/>
        </w:rPr>
        <w:t xml:space="preserve">Furthermore, using an online survey is more in accordance with the subject of this examination since it is a more digitalized approach and more helpful to respondents who reliably open to the online stage. Moreover, an online survey permits the specialist to secure information from a lot of information with least presentation to the group and limited voyaging particularly during the </w:t>
      </w:r>
      <w:r w:rsidRPr="00EE14B8">
        <w:rPr>
          <w:rFonts w:ascii="Times New Roman" w:hAnsi="Times New Roman" w:cs="Times New Roman"/>
          <w:sz w:val="24"/>
          <w:szCs w:val="24"/>
        </w:rPr>
        <w:lastRenderedPageBreak/>
        <w:t xml:space="preserve">Covid-19 pandemic period. Thusly, this examination will use an online survey made utilizing google shape and circulate through web-based media, for example, Facebook and WhatsApp for information assortment. Review poll is the proposed instrument to gain essential information from the respondents in Nigeria. The traditional technique is self-managed polls that are a fast and modest information assortment strategy for huge, different, and agent respondent examples (Hyman, Kostyk, Zhou and Paas, 2019). </w:t>
      </w:r>
    </w:p>
    <w:p w:rsidR="00206A03" w:rsidRDefault="00206A03" w:rsidP="007C6129">
      <w:pPr>
        <w:spacing w:line="360" w:lineRule="auto"/>
        <w:jc w:val="both"/>
        <w:rPr>
          <w:rFonts w:ascii="Times New Roman" w:hAnsi="Times New Roman" w:cs="Times New Roman"/>
          <w:sz w:val="24"/>
          <w:szCs w:val="24"/>
        </w:rPr>
      </w:pPr>
    </w:p>
    <w:p w:rsidR="00EE14B8" w:rsidRDefault="00EE14B8" w:rsidP="007C6129">
      <w:pPr>
        <w:spacing w:line="360" w:lineRule="auto"/>
        <w:jc w:val="both"/>
        <w:rPr>
          <w:rFonts w:ascii="Times New Roman" w:hAnsi="Times New Roman" w:cs="Times New Roman"/>
          <w:sz w:val="24"/>
          <w:szCs w:val="24"/>
        </w:rPr>
      </w:pPr>
      <w:r w:rsidRPr="00EE14B8">
        <w:rPr>
          <w:rFonts w:ascii="Times New Roman" w:hAnsi="Times New Roman" w:cs="Times New Roman"/>
          <w:sz w:val="24"/>
          <w:szCs w:val="24"/>
        </w:rPr>
        <w:t>Notwithstanding, in ongoing instructive exploration, an online poll has filled in ubiquity as a strategy for information assortment (Saleh and Bista, 2017). This is on the grounds that online poll offers different favorable circumstances including quicker reactions, higher reaction rate, more helpful, and lower cost when contrasted with printed version overview approach (Saleh and Bista, 2017).</w:t>
      </w:r>
    </w:p>
    <w:p w:rsidR="00206A03" w:rsidRDefault="00206A03" w:rsidP="007C6129">
      <w:pPr>
        <w:spacing w:line="360" w:lineRule="auto"/>
        <w:jc w:val="both"/>
        <w:rPr>
          <w:rFonts w:ascii="Times New Roman" w:hAnsi="Times New Roman" w:cs="Times New Roman"/>
          <w:sz w:val="24"/>
          <w:szCs w:val="24"/>
        </w:rPr>
      </w:pPr>
    </w:p>
    <w:p w:rsidR="007C6129" w:rsidRDefault="007C6129" w:rsidP="00EC52D0">
      <w:pPr>
        <w:pStyle w:val="Heading3"/>
      </w:pPr>
      <w:bookmarkStart w:id="21" w:name="_Toc59217986"/>
      <w:r>
        <w:t>3.4 Measuring instrument</w:t>
      </w:r>
      <w:bookmarkEnd w:id="21"/>
      <w:r>
        <w:t xml:space="preserve"> </w:t>
      </w:r>
    </w:p>
    <w:p w:rsidR="00C471F5" w:rsidRDefault="007C6129" w:rsidP="007C6129">
      <w:pPr>
        <w:spacing w:line="360" w:lineRule="auto"/>
        <w:jc w:val="both"/>
        <w:rPr>
          <w:rFonts w:ascii="Times New Roman" w:hAnsi="Times New Roman" w:cs="Times New Roman"/>
          <w:sz w:val="24"/>
          <w:szCs w:val="24"/>
        </w:rPr>
      </w:pPr>
      <w:r w:rsidRPr="00E05CD9">
        <w:rPr>
          <w:rFonts w:ascii="Times New Roman" w:hAnsi="Times New Roman" w:cs="Times New Roman"/>
          <w:sz w:val="24"/>
          <w:szCs w:val="24"/>
        </w:rPr>
        <w:t>Two arrangements of information technique will be streamline in this exploration, the first which is the essential information will be accumulate by utilizing set of online survey and disseminate it to the chose person that are equipped for the examination and the change the information into SPSS programming for additional investigation and the speculation answers. While the auxiliary information will be accumulated with the assistance of online examinations and important writing survey on a similar exploration points that upheld the speculation expressed in this exploration.</w:t>
      </w:r>
    </w:p>
    <w:p w:rsidR="00206A03" w:rsidRDefault="00206A03" w:rsidP="007C6129">
      <w:pPr>
        <w:spacing w:line="360" w:lineRule="auto"/>
        <w:jc w:val="both"/>
        <w:rPr>
          <w:rFonts w:ascii="Times New Roman" w:hAnsi="Times New Roman" w:cs="Times New Roman"/>
          <w:sz w:val="24"/>
          <w:szCs w:val="24"/>
        </w:rPr>
      </w:pPr>
    </w:p>
    <w:p w:rsidR="007C6129" w:rsidRDefault="007C6129" w:rsidP="00EC52D0">
      <w:pPr>
        <w:pStyle w:val="Heading3"/>
      </w:pPr>
      <w:bookmarkStart w:id="22" w:name="_Toc59217987"/>
      <w:r>
        <w:t>3.5 Data Analysis Procedure:</w:t>
      </w:r>
      <w:bookmarkEnd w:id="22"/>
      <w:r>
        <w:t xml:space="preserve">  </w:t>
      </w:r>
    </w:p>
    <w:p w:rsidR="00C471F5" w:rsidRDefault="00C471F5" w:rsidP="00C471F5">
      <w:pPr>
        <w:pStyle w:val="Heading3"/>
      </w:pPr>
      <w:bookmarkStart w:id="23" w:name="_Toc59217988"/>
      <w:r>
        <w:t>3.5.1 Reliability test</w:t>
      </w:r>
      <w:bookmarkEnd w:id="23"/>
    </w:p>
    <w:p w:rsidR="00C471F5" w:rsidRDefault="00C471F5" w:rsidP="00C471F5">
      <w:pPr>
        <w:spacing w:after="0" w:line="360" w:lineRule="auto"/>
        <w:jc w:val="both"/>
        <w:rPr>
          <w:rFonts w:ascii="Times New Roman" w:eastAsia="Times New Roman" w:hAnsi="Times New Roman" w:cs="Times New Roman"/>
          <w:color w:val="000000"/>
          <w:sz w:val="24"/>
          <w:szCs w:val="24"/>
          <w:lang w:eastAsia="en-MY"/>
        </w:rPr>
      </w:pPr>
      <w:r w:rsidRPr="00C471F5">
        <w:rPr>
          <w:rFonts w:ascii="Times New Roman" w:eastAsia="Times New Roman" w:hAnsi="Times New Roman" w:cs="Times New Roman"/>
          <w:color w:val="000000"/>
          <w:sz w:val="24"/>
          <w:szCs w:val="24"/>
          <w:lang w:eastAsia="en-MY"/>
        </w:rPr>
        <w:t>The reliability of an instrument is defined by its consistency in evaluating a particular phenomenon; which means that the same result should be obtained when repeatedly measure a similar phenomenon (Ursachi, Horodnic &amp; Zait, 2015). The instrument is considered reliable when the test score is consistent over different occasions of a testing, different editions of test with different questions or problems, and different scoring of the test-takers’ responses by different raters (Livingston, 2018).</w:t>
      </w:r>
    </w:p>
    <w:p w:rsidR="00C471F5" w:rsidRDefault="00C471F5" w:rsidP="00C471F5">
      <w:pPr>
        <w:spacing w:after="0" w:line="360" w:lineRule="auto"/>
        <w:jc w:val="both"/>
        <w:rPr>
          <w:rFonts w:ascii="Times New Roman" w:eastAsia="Times New Roman" w:hAnsi="Times New Roman" w:cs="Times New Roman"/>
          <w:color w:val="000000"/>
          <w:sz w:val="24"/>
          <w:szCs w:val="24"/>
          <w:lang w:eastAsia="en-MY"/>
        </w:rPr>
      </w:pPr>
      <w:r w:rsidRPr="00C471F5">
        <w:rPr>
          <w:rFonts w:ascii="Times New Roman" w:eastAsia="Times New Roman" w:hAnsi="Times New Roman" w:cs="Times New Roman"/>
          <w:color w:val="000000"/>
          <w:sz w:val="24"/>
          <w:szCs w:val="24"/>
          <w:lang w:eastAsia="en-MY"/>
        </w:rPr>
        <w:lastRenderedPageBreak/>
        <w:t xml:space="preserve"> A reliability test is applied to measure the internal consistency or reliability between measurements or ratings (Bujang, Omar &amp; Baharum, 2018). However, it is important to note that high reliability does not ensure the accuracy of the result, but provide a basis for making inferences about the changes (Taber, 2018).</w:t>
      </w:r>
    </w:p>
    <w:p w:rsidR="00206A03" w:rsidRPr="00C471F5" w:rsidRDefault="00206A03" w:rsidP="00C471F5">
      <w:pPr>
        <w:spacing w:after="0" w:line="360" w:lineRule="auto"/>
        <w:jc w:val="both"/>
        <w:rPr>
          <w:rFonts w:ascii="Times New Roman" w:eastAsia="Times New Roman" w:hAnsi="Times New Roman" w:cs="Times New Roman"/>
          <w:color w:val="000000"/>
          <w:sz w:val="24"/>
          <w:szCs w:val="24"/>
          <w:lang w:eastAsia="en-MY"/>
        </w:rPr>
      </w:pPr>
    </w:p>
    <w:p w:rsidR="00C471F5" w:rsidRDefault="00C471F5" w:rsidP="00C471F5">
      <w:pPr>
        <w:spacing w:line="360" w:lineRule="auto"/>
        <w:jc w:val="both"/>
        <w:rPr>
          <w:rFonts w:ascii="Times New Roman" w:eastAsia="Times New Roman" w:hAnsi="Times New Roman" w:cs="Times New Roman"/>
          <w:color w:val="000000"/>
          <w:sz w:val="24"/>
          <w:szCs w:val="24"/>
          <w:lang w:eastAsia="en-MY"/>
        </w:rPr>
      </w:pPr>
      <w:r w:rsidRPr="00C471F5">
        <w:rPr>
          <w:rFonts w:ascii="Times New Roman" w:eastAsia="Times New Roman" w:hAnsi="Times New Roman" w:cs="Times New Roman"/>
          <w:color w:val="000000"/>
          <w:sz w:val="24"/>
          <w:szCs w:val="24"/>
          <w:lang w:eastAsia="en-MY"/>
        </w:rPr>
        <w:t>Cronbach’s alpha is one of the most widely applied measures for reliability in social and organizational sciences, developed by Lee Cronbach back in 1951 by expressing the reliability of instruments with a number between 0 to 1 (Bonett &amp; Wright, 2014). The recommended Cronbach’s alpha value for the main test is between 0.7 to 0.9 but the acceptable level of reliability for the pilot test is between 0.6 to 0.7 (Ursachi, et. al., 2015).</w:t>
      </w:r>
    </w:p>
    <w:p w:rsidR="00206A03" w:rsidRDefault="00206A03" w:rsidP="00C471F5">
      <w:pPr>
        <w:spacing w:line="360" w:lineRule="auto"/>
        <w:jc w:val="both"/>
        <w:rPr>
          <w:rFonts w:ascii="Times New Roman" w:eastAsia="Times New Roman" w:hAnsi="Times New Roman" w:cs="Times New Roman"/>
          <w:color w:val="000000"/>
          <w:sz w:val="24"/>
          <w:szCs w:val="24"/>
          <w:lang w:eastAsia="en-MY"/>
        </w:rPr>
      </w:pPr>
    </w:p>
    <w:p w:rsidR="00773374" w:rsidRDefault="00773374" w:rsidP="00773374">
      <w:pPr>
        <w:spacing w:line="360" w:lineRule="auto"/>
        <w:jc w:val="both"/>
        <w:rPr>
          <w:rFonts w:ascii="Times New Roman" w:hAnsi="Times New Roman" w:cs="Times New Roman"/>
          <w:sz w:val="24"/>
        </w:rPr>
      </w:pPr>
      <w:r>
        <w:rPr>
          <w:rFonts w:ascii="Times New Roman" w:hAnsi="Times New Roman" w:cs="Times New Roman"/>
          <w:sz w:val="24"/>
        </w:rPr>
        <w:t xml:space="preserve">To make the information valid and reliable, the scientist utilized Excel to look at the information from Google structure. From exceed expectations, the analyst will be utiling social statistical software. </w:t>
      </w:r>
    </w:p>
    <w:p w:rsidR="00773374" w:rsidRDefault="00773374" w:rsidP="00773374">
      <w:pPr>
        <w:spacing w:line="360" w:lineRule="auto"/>
        <w:jc w:val="both"/>
        <w:rPr>
          <w:rFonts w:ascii="Times New Roman" w:hAnsi="Times New Roman" w:cs="Times New Roman"/>
          <w:sz w:val="24"/>
        </w:rPr>
      </w:pPr>
      <w:r>
        <w:rPr>
          <w:rFonts w:ascii="Times New Roman" w:hAnsi="Times New Roman" w:cs="Times New Roman"/>
          <w:sz w:val="24"/>
        </w:rPr>
        <w:t xml:space="preserve">validity is an instrument really quantifies what it was intended to measure. As indicated by (Field, 2005), there are 4 components so as to break down is substantial or not. The models as indicated by Field: </w:t>
      </w:r>
    </w:p>
    <w:p w:rsidR="00773374" w:rsidRDefault="00773374" w:rsidP="00773374">
      <w:pPr>
        <w:spacing w:line="360" w:lineRule="auto"/>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 xml:space="preserve">KMO (Kaiser–Meyer–Olkin) ought to be above 0.5 and Bartlett's test ought to under 0.05. </w:t>
      </w:r>
    </w:p>
    <w:p w:rsidR="00773374" w:rsidRDefault="00773374" w:rsidP="00773374">
      <w:pPr>
        <w:spacing w:line="360" w:lineRule="auto"/>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Communalities ought to be more noteworthy than 0.5. </w:t>
      </w:r>
    </w:p>
    <w:p w:rsidR="00773374" w:rsidRDefault="00773374" w:rsidP="00773374">
      <w:pPr>
        <w:spacing w:line="360" w:lineRule="auto"/>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Total Variance Explained ought to be higher or equivalent to 60%. </w:t>
      </w:r>
    </w:p>
    <w:p w:rsidR="00773374" w:rsidRDefault="00773374" w:rsidP="00773374">
      <w:pPr>
        <w:spacing w:line="360" w:lineRule="auto"/>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 xml:space="preserve">Component Matrix ought to be above 0.5. </w:t>
      </w:r>
    </w:p>
    <w:p w:rsidR="00206A03" w:rsidRDefault="00773374" w:rsidP="00773374">
      <w:pPr>
        <w:spacing w:line="360" w:lineRule="auto"/>
        <w:jc w:val="both"/>
        <w:rPr>
          <w:rFonts w:ascii="Times New Roman" w:hAnsi="Times New Roman" w:cs="Times New Roman"/>
          <w:sz w:val="24"/>
        </w:rPr>
      </w:pPr>
      <w:r>
        <w:rPr>
          <w:rFonts w:ascii="Times New Roman" w:hAnsi="Times New Roman" w:cs="Times New Roman"/>
          <w:sz w:val="24"/>
        </w:rPr>
        <w:t>Unwavering quality is an instrument can be deciphered reliably. So as to know the entire factors are solid or not, the scientist utilizing Cronbach's Alpha condition. The estimation of Cronbach's Alpha ought to above than 0.6 (George and Mallery , 2002)</w:t>
      </w:r>
      <w:r w:rsidR="00206A03">
        <w:rPr>
          <w:rFonts w:ascii="Times New Roman" w:hAnsi="Times New Roman" w:cs="Times New Roman"/>
          <w:sz w:val="24"/>
        </w:rPr>
        <w:t>.</w:t>
      </w:r>
    </w:p>
    <w:p w:rsidR="00206A03" w:rsidRDefault="00773374" w:rsidP="00773374">
      <w:pPr>
        <w:spacing w:line="360" w:lineRule="auto"/>
        <w:jc w:val="both"/>
        <w:rPr>
          <w:rFonts w:ascii="Times New Roman" w:hAnsi="Times New Roman" w:cs="Times New Roman"/>
          <w:sz w:val="24"/>
        </w:rPr>
      </w:pPr>
      <w:r>
        <w:rPr>
          <w:rFonts w:ascii="Times New Roman" w:hAnsi="Times New Roman" w:cs="Times New Roman"/>
          <w:sz w:val="24"/>
        </w:rPr>
        <w:t>There are a few rules to test the poll is legitimate and dependable or not. For legitimacy, the information dissected utilizing measurement programming and should meet the four standards to be class substantial which are KMO, Bartlett's test, communalities, all out difference clarified, and part network.</w:t>
      </w:r>
    </w:p>
    <w:p w:rsidR="00773374" w:rsidRPr="00D47350" w:rsidRDefault="00773374" w:rsidP="00C471F5">
      <w:pPr>
        <w:spacing w:line="360" w:lineRule="auto"/>
        <w:jc w:val="both"/>
        <w:rPr>
          <w:rFonts w:ascii="Times New Roman" w:hAnsi="Times New Roman" w:cs="Times New Roman"/>
          <w:sz w:val="24"/>
        </w:rPr>
      </w:pPr>
      <w:r>
        <w:rPr>
          <w:rFonts w:ascii="Times New Roman" w:hAnsi="Times New Roman" w:cs="Times New Roman"/>
          <w:sz w:val="24"/>
        </w:rPr>
        <w:t xml:space="preserve"> For the free factor, there are 6 out 10 inquiries which are legitimate and dependable, for the principal variable is money related education the inquiries are substantial and solid.</w:t>
      </w:r>
    </w:p>
    <w:p w:rsidR="007C6129" w:rsidRDefault="007C6129" w:rsidP="00EC52D0">
      <w:pPr>
        <w:pStyle w:val="Heading3"/>
      </w:pPr>
      <w:bookmarkStart w:id="24" w:name="_Toc59217989"/>
      <w:r>
        <w:lastRenderedPageBreak/>
        <w:t>3.5.1 Descriptive statistic</w:t>
      </w:r>
      <w:bookmarkEnd w:id="24"/>
      <w:r>
        <w:t xml:space="preserve"> </w:t>
      </w:r>
    </w:p>
    <w:p w:rsidR="007C6129" w:rsidRDefault="007C6129" w:rsidP="007C6129">
      <w:pPr>
        <w:spacing w:line="360" w:lineRule="auto"/>
        <w:jc w:val="both"/>
        <w:rPr>
          <w:rFonts w:ascii="Times New Roman" w:hAnsi="Times New Roman" w:cs="Times New Roman"/>
          <w:sz w:val="24"/>
        </w:rPr>
      </w:pPr>
      <w:r>
        <w:rPr>
          <w:rFonts w:ascii="Times New Roman" w:hAnsi="Times New Roman" w:cs="Times New Roman"/>
          <w:sz w:val="24"/>
        </w:rPr>
        <w:t>To examine the information in this examination, the information must be grouped in a specific classification, which is statistical software analysis. The outcomes from respondents are presented by diagrams, tables, and charts. There is somewhat engaging investigation, the first is segment respondents which is variable estimation of the Respondents.</w:t>
      </w:r>
    </w:p>
    <w:p w:rsidR="00206A03" w:rsidRDefault="00206A03" w:rsidP="007C6129">
      <w:pPr>
        <w:spacing w:line="360" w:lineRule="auto"/>
        <w:jc w:val="both"/>
        <w:rPr>
          <w:rFonts w:ascii="Times New Roman" w:hAnsi="Times New Roman" w:cs="Times New Roman"/>
          <w:sz w:val="24"/>
        </w:rPr>
      </w:pPr>
    </w:p>
    <w:p w:rsidR="00773374" w:rsidRDefault="00773374" w:rsidP="007C6129">
      <w:pPr>
        <w:spacing w:line="360" w:lineRule="auto"/>
        <w:jc w:val="both"/>
        <w:rPr>
          <w:rFonts w:ascii="Times New Roman" w:hAnsi="Times New Roman" w:cs="Times New Roman"/>
          <w:sz w:val="24"/>
        </w:rPr>
      </w:pPr>
      <w:r w:rsidRPr="00773374">
        <w:rPr>
          <w:rFonts w:ascii="Times New Roman" w:hAnsi="Times New Roman" w:cs="Times New Roman"/>
          <w:sz w:val="24"/>
        </w:rPr>
        <w:t>The utilization of distinct investigation fills two significant needs, initially, it is utilized to sum up and arrange fundamental data for factors in a colossal informational index, and besides, to feature any expected connections between factors (Holcomb, 2016). The engaging insights encourages the specialist to diagram the fundamental highlights of an investigation, and it is typically present the information utilizing graphical and pictorial techniques for simpler agreement and translation (Gray, 2019). In this examination, the information of segment profiles gathered from respondents including sexual orientation, age, race, work, and others are prepared utilizing illustrative investigation. The aftereffect of the illustrative examination dependent on the subtleties of segment profile information gathered will be introduced in rates and frequencies, which will streamline the scientist's work on perception and investigation.</w:t>
      </w:r>
    </w:p>
    <w:p w:rsidR="00B93A3C" w:rsidRPr="00E05CD9" w:rsidRDefault="00B93A3C" w:rsidP="007C6129">
      <w:pPr>
        <w:spacing w:line="360" w:lineRule="auto"/>
        <w:jc w:val="both"/>
        <w:rPr>
          <w:rFonts w:ascii="Times New Roman" w:hAnsi="Times New Roman" w:cs="Times New Roman"/>
          <w:sz w:val="24"/>
        </w:rPr>
      </w:pPr>
    </w:p>
    <w:p w:rsidR="007C6129" w:rsidRDefault="007C6129" w:rsidP="001B74B3">
      <w:pPr>
        <w:pStyle w:val="Heading3"/>
      </w:pPr>
      <w:bookmarkStart w:id="25" w:name="_Toc59217990"/>
      <w:r>
        <w:t>3.5.2 Inferential statistic</w:t>
      </w:r>
      <w:bookmarkEnd w:id="25"/>
      <w:r>
        <w:t xml:space="preserve"> </w:t>
      </w:r>
    </w:p>
    <w:p w:rsidR="00206A03" w:rsidRDefault="007C6129" w:rsidP="007C6129">
      <w:pPr>
        <w:spacing w:line="360" w:lineRule="auto"/>
        <w:jc w:val="both"/>
        <w:rPr>
          <w:rFonts w:ascii="Times New Roman" w:hAnsi="Times New Roman" w:cs="Times New Roman"/>
          <w:sz w:val="24"/>
        </w:rPr>
      </w:pPr>
      <w:r w:rsidRPr="00E05CD9">
        <w:rPr>
          <w:rFonts w:ascii="Times New Roman" w:hAnsi="Times New Roman" w:cs="Times New Roman"/>
          <w:sz w:val="24"/>
        </w:rPr>
        <w:t xml:space="preserve">This </w:t>
      </w:r>
      <w:r>
        <w:rPr>
          <w:rFonts w:ascii="Times New Roman" w:hAnsi="Times New Roman" w:cs="Times New Roman"/>
          <w:sz w:val="24"/>
        </w:rPr>
        <w:t>research</w:t>
      </w:r>
      <w:r w:rsidRPr="00E05CD9">
        <w:rPr>
          <w:rFonts w:ascii="Times New Roman" w:hAnsi="Times New Roman" w:cs="Times New Roman"/>
          <w:sz w:val="24"/>
        </w:rPr>
        <w:t xml:space="preserve"> will use the </w:t>
      </w:r>
      <w:r>
        <w:rPr>
          <w:rFonts w:ascii="Times New Roman" w:hAnsi="Times New Roman" w:cs="Times New Roman"/>
          <w:sz w:val="24"/>
        </w:rPr>
        <w:t xml:space="preserve">statistical </w:t>
      </w:r>
      <w:r w:rsidRPr="00E05CD9">
        <w:rPr>
          <w:rFonts w:ascii="Times New Roman" w:hAnsi="Times New Roman" w:cs="Times New Roman"/>
          <w:sz w:val="24"/>
        </w:rPr>
        <w:t xml:space="preserve">measurable </w:t>
      </w:r>
      <w:r>
        <w:rPr>
          <w:rFonts w:ascii="Times New Roman" w:hAnsi="Times New Roman" w:cs="Times New Roman"/>
          <w:sz w:val="24"/>
        </w:rPr>
        <w:t>package</w:t>
      </w:r>
      <w:r w:rsidRPr="00E05CD9">
        <w:rPr>
          <w:rFonts w:ascii="Times New Roman" w:hAnsi="Times New Roman" w:cs="Times New Roman"/>
          <w:sz w:val="24"/>
        </w:rPr>
        <w:t xml:space="preserve"> of the </w:t>
      </w:r>
      <w:r>
        <w:rPr>
          <w:rFonts w:ascii="Times New Roman" w:hAnsi="Times New Roman" w:cs="Times New Roman"/>
          <w:sz w:val="24"/>
        </w:rPr>
        <w:t>social software</w:t>
      </w:r>
      <w:r w:rsidRPr="00E05CD9">
        <w:rPr>
          <w:rFonts w:ascii="Times New Roman" w:hAnsi="Times New Roman" w:cs="Times New Roman"/>
          <w:sz w:val="24"/>
        </w:rPr>
        <w:t xml:space="preserve"> (SPSS) for the </w:t>
      </w:r>
      <w:r>
        <w:rPr>
          <w:rFonts w:ascii="Times New Roman" w:hAnsi="Times New Roman" w:cs="Times New Roman"/>
          <w:sz w:val="24"/>
        </w:rPr>
        <w:t>hypothesis test. (SPSS) will be using</w:t>
      </w:r>
      <w:r w:rsidRPr="00E05CD9">
        <w:rPr>
          <w:rFonts w:ascii="Times New Roman" w:hAnsi="Times New Roman" w:cs="Times New Roman"/>
          <w:sz w:val="24"/>
        </w:rPr>
        <w:t xml:space="preserve"> 4 </w:t>
      </w:r>
      <w:r>
        <w:rPr>
          <w:rFonts w:ascii="Times New Roman" w:hAnsi="Times New Roman" w:cs="Times New Roman"/>
          <w:sz w:val="24"/>
        </w:rPr>
        <w:t>factors</w:t>
      </w:r>
      <w:r w:rsidRPr="00E05CD9">
        <w:rPr>
          <w:rFonts w:ascii="Times New Roman" w:hAnsi="Times New Roman" w:cs="Times New Roman"/>
          <w:sz w:val="24"/>
        </w:rPr>
        <w:t xml:space="preserve"> which are </w:t>
      </w:r>
      <w:r>
        <w:rPr>
          <w:rFonts w:ascii="Times New Roman" w:hAnsi="Times New Roman" w:cs="Times New Roman"/>
          <w:sz w:val="24"/>
        </w:rPr>
        <w:t>financial literacy (FL), investment experience (IE), Risk tolerance (RT)</w:t>
      </w:r>
      <w:r w:rsidRPr="00E05CD9">
        <w:rPr>
          <w:rFonts w:ascii="Times New Roman" w:hAnsi="Times New Roman" w:cs="Times New Roman"/>
          <w:sz w:val="24"/>
        </w:rPr>
        <w:t>. To test regularity test, the scattered ordinariness or not, there are a segment of the models to test normality test. Ordinariness test is a method quantifiable used to pick if a model or get-together information is routinely scattered review (Normality test, 2017). While according to Stephanie (2017), Normal P-Plot is unequivocally to test for the assumption of commonality.</w:t>
      </w:r>
    </w:p>
    <w:p w:rsidR="00206A03" w:rsidRDefault="00206A03" w:rsidP="007C6129">
      <w:pPr>
        <w:spacing w:line="360" w:lineRule="auto"/>
        <w:jc w:val="both"/>
        <w:rPr>
          <w:rFonts w:ascii="Times New Roman" w:hAnsi="Times New Roman" w:cs="Times New Roman"/>
          <w:sz w:val="24"/>
        </w:rPr>
      </w:pPr>
    </w:p>
    <w:p w:rsidR="007C6129" w:rsidRPr="00E05CD9" w:rsidRDefault="007C6129" w:rsidP="007C6129">
      <w:pPr>
        <w:spacing w:line="360" w:lineRule="auto"/>
        <w:jc w:val="both"/>
        <w:rPr>
          <w:rFonts w:ascii="Times New Roman" w:hAnsi="Times New Roman" w:cs="Times New Roman"/>
          <w:sz w:val="24"/>
        </w:rPr>
      </w:pPr>
      <w:r w:rsidRPr="00E05CD9">
        <w:rPr>
          <w:rFonts w:ascii="Times New Roman" w:hAnsi="Times New Roman" w:cs="Times New Roman"/>
          <w:sz w:val="24"/>
        </w:rPr>
        <w:t xml:space="preserve"> She communicated if the data begin from a commonplace movement for test people, the spotlights on the outline of No</w:t>
      </w:r>
      <w:r w:rsidR="001B74B3">
        <w:rPr>
          <w:rFonts w:ascii="Times New Roman" w:hAnsi="Times New Roman" w:cs="Times New Roman"/>
          <w:sz w:val="24"/>
        </w:rPr>
        <w:t xml:space="preserve">rmal P-Plot will shape a line. </w:t>
      </w:r>
    </w:p>
    <w:p w:rsidR="007C6129" w:rsidRDefault="007C6129" w:rsidP="007C6129">
      <w:pPr>
        <w:spacing w:line="360" w:lineRule="auto"/>
        <w:jc w:val="both"/>
        <w:rPr>
          <w:rFonts w:ascii="Times New Roman" w:hAnsi="Times New Roman" w:cs="Times New Roman"/>
          <w:sz w:val="24"/>
        </w:rPr>
      </w:pPr>
      <w:r w:rsidRPr="00E05CD9">
        <w:rPr>
          <w:rFonts w:ascii="Times New Roman" w:hAnsi="Times New Roman" w:cs="Times New Roman"/>
          <w:sz w:val="24"/>
        </w:rPr>
        <w:t xml:space="preserve">To study a model's trustworthiness of fit model, there are a couple of decides to communicate that tolerability fit model. Taking into account Yen, Sousa, and Bakken (2014) communicated </w:t>
      </w:r>
      <w:r w:rsidRPr="00E05CD9">
        <w:rPr>
          <w:rFonts w:ascii="Times New Roman" w:hAnsi="Times New Roman" w:cs="Times New Roman"/>
          <w:sz w:val="24"/>
        </w:rPr>
        <w:lastRenderedPageBreak/>
        <w:t>the assessment of normed (X2/df) should be underneath 3.0; the assessment</w:t>
      </w:r>
      <w:r>
        <w:rPr>
          <w:rFonts w:ascii="Times New Roman" w:hAnsi="Times New Roman" w:cs="Times New Roman"/>
          <w:sz w:val="24"/>
        </w:rPr>
        <w:t xml:space="preserve"> of RMSEA should be between </w:t>
      </w:r>
      <w:r w:rsidRPr="00E05CD9">
        <w:rPr>
          <w:rFonts w:ascii="Times New Roman" w:hAnsi="Times New Roman" w:cs="Times New Roman"/>
          <w:sz w:val="24"/>
        </w:rPr>
        <w:t>0.05 and 0.08 which are infers strong match model. They furthermore communicated the assessment of the Comparative fit rundown (CFI) and Tucker-Lewis list (TLI) should be above 0.90 to show reasonably of the' honesty of fit model.</w:t>
      </w:r>
    </w:p>
    <w:p w:rsidR="00206A03" w:rsidRDefault="00206A03" w:rsidP="007C6129">
      <w:pPr>
        <w:spacing w:line="360" w:lineRule="auto"/>
        <w:jc w:val="both"/>
        <w:rPr>
          <w:rFonts w:ascii="Times New Roman" w:hAnsi="Times New Roman" w:cs="Times New Roman"/>
          <w:sz w:val="24"/>
        </w:rPr>
      </w:pPr>
    </w:p>
    <w:p w:rsidR="007C6129" w:rsidRDefault="007C6129" w:rsidP="001B74B3">
      <w:pPr>
        <w:pStyle w:val="Heading3"/>
      </w:pPr>
      <w:bookmarkStart w:id="26" w:name="_Toc59217991"/>
      <w:r>
        <w:t xml:space="preserve">3.6 </w:t>
      </w:r>
      <w:r w:rsidR="00773374">
        <w:t>Multiple linear regression</w:t>
      </w:r>
      <w:bookmarkEnd w:id="26"/>
      <w:r w:rsidR="00773374">
        <w:t xml:space="preserve"> </w:t>
      </w:r>
      <w:r>
        <w:t xml:space="preserve"> </w:t>
      </w:r>
    </w:p>
    <w:p w:rsidR="00B93A3C" w:rsidRDefault="00773374" w:rsidP="007C6129">
      <w:pPr>
        <w:spacing w:line="360" w:lineRule="auto"/>
        <w:jc w:val="both"/>
        <w:rPr>
          <w:rFonts w:ascii="Times New Roman" w:hAnsi="Times New Roman" w:cs="Times New Roman"/>
          <w:sz w:val="24"/>
        </w:rPr>
      </w:pPr>
      <w:r w:rsidRPr="00773374">
        <w:rPr>
          <w:rFonts w:ascii="Times New Roman" w:hAnsi="Times New Roman" w:cs="Times New Roman"/>
          <w:sz w:val="24"/>
        </w:rPr>
        <w:t xml:space="preserve">In this study, multiple </w:t>
      </w:r>
      <w:r>
        <w:rPr>
          <w:rFonts w:ascii="Times New Roman" w:hAnsi="Times New Roman" w:cs="Times New Roman"/>
          <w:sz w:val="24"/>
        </w:rPr>
        <w:t xml:space="preserve">linear regression </w:t>
      </w:r>
      <w:r w:rsidRPr="00773374">
        <w:rPr>
          <w:rFonts w:ascii="Times New Roman" w:hAnsi="Times New Roman" w:cs="Times New Roman"/>
          <w:sz w:val="24"/>
        </w:rPr>
        <w:t>is applied for the speculation testing segment. Different direct relapse is a factual examination that inspects the connection between one ward variable and at least two free factors (Kologlu, Birinci, Kanalmaz and Ozyilmaz, 2018). The R-squared estimation of multi-relapse speculations testing is applied to quantify the level of deviation of the model from the system which clarifies the strength of the connection between the free and ward factors. The R squared worth should be bigger than 0.3 to demonstrate that the model fits the structure. The closer the R squared an incentive to 1, the more grounded the connection between the model and the system (Meyer, Witteloostujin and Beugelsdijk, 2017). In this examination, H1, H2, and H3 are totally broke down utilizing different direct relapse.</w:t>
      </w:r>
    </w:p>
    <w:p w:rsidR="00206A03" w:rsidRDefault="00206A03" w:rsidP="007C6129">
      <w:pPr>
        <w:spacing w:line="360" w:lineRule="auto"/>
        <w:jc w:val="both"/>
        <w:rPr>
          <w:rFonts w:ascii="Times New Roman" w:hAnsi="Times New Roman" w:cs="Times New Roman"/>
          <w:sz w:val="24"/>
        </w:rPr>
      </w:pPr>
    </w:p>
    <w:p w:rsidR="00773374" w:rsidRDefault="00773374" w:rsidP="00773374">
      <w:pPr>
        <w:spacing w:line="360" w:lineRule="auto"/>
        <w:jc w:val="both"/>
        <w:rPr>
          <w:rFonts w:ascii="Times New Roman" w:hAnsi="Times New Roman" w:cs="Times New Roman"/>
          <w:sz w:val="24"/>
        </w:rPr>
      </w:pPr>
      <w:r w:rsidRPr="00773374">
        <w:rPr>
          <w:rFonts w:ascii="Times New Roman" w:hAnsi="Times New Roman" w:cs="Times New Roman"/>
          <w:sz w:val="24"/>
        </w:rPr>
        <w:t xml:space="preserve">Pearson correlation coefficient will be determined in the numerous straight relapse investigation. A Pearson connection is a number that existed between - 1 and 1, which shows how solid two factors are identified with directly (Berg, 2020). The extent of Pearson connection lower than 0.3 will be viewed as insignificant </w:t>
      </w:r>
      <w:r w:rsidR="00206A03">
        <w:rPr>
          <w:rFonts w:ascii="Times New Roman" w:hAnsi="Times New Roman" w:cs="Times New Roman"/>
          <w:sz w:val="24"/>
        </w:rPr>
        <w:t xml:space="preserve">and an incentive between 0.3 to </w:t>
      </w:r>
      <w:r w:rsidRPr="00773374">
        <w:rPr>
          <w:rFonts w:ascii="Times New Roman" w:hAnsi="Times New Roman" w:cs="Times New Roman"/>
          <w:sz w:val="24"/>
        </w:rPr>
        <w:t xml:space="preserve">0.5 is evaluated as low relationship. Next, Pearson relationship between's 0.5 to 0.7 and 0.7 to 0.9 is deciphered as moderate connection and high connection individually. In conclusion, 0.9 or more is considered as extremely high connection (Hinkle, 2003). </w:t>
      </w:r>
    </w:p>
    <w:p w:rsidR="00206A03" w:rsidRPr="00773374" w:rsidRDefault="00206A03" w:rsidP="00773374">
      <w:pPr>
        <w:spacing w:line="360" w:lineRule="auto"/>
        <w:jc w:val="both"/>
        <w:rPr>
          <w:rFonts w:ascii="Times New Roman" w:hAnsi="Times New Roman" w:cs="Times New Roman"/>
          <w:sz w:val="24"/>
        </w:rPr>
      </w:pPr>
    </w:p>
    <w:p w:rsidR="00773374" w:rsidRPr="00773374" w:rsidRDefault="00773374" w:rsidP="00773374">
      <w:pPr>
        <w:spacing w:line="360" w:lineRule="auto"/>
        <w:jc w:val="both"/>
        <w:rPr>
          <w:rFonts w:ascii="Times New Roman" w:hAnsi="Times New Roman" w:cs="Times New Roman"/>
          <w:sz w:val="24"/>
        </w:rPr>
      </w:pPr>
    </w:p>
    <w:p w:rsidR="00773374" w:rsidRDefault="00773374" w:rsidP="00773374">
      <w:pPr>
        <w:spacing w:line="360" w:lineRule="auto"/>
        <w:jc w:val="both"/>
        <w:rPr>
          <w:rFonts w:ascii="Times New Roman" w:hAnsi="Times New Roman" w:cs="Times New Roman"/>
          <w:sz w:val="24"/>
        </w:rPr>
      </w:pPr>
      <w:r w:rsidRPr="00773374">
        <w:rPr>
          <w:rFonts w:ascii="Times New Roman" w:hAnsi="Times New Roman" w:cs="Times New Roman"/>
          <w:sz w:val="24"/>
        </w:rPr>
        <w:t xml:space="preserve">Multicollinearity is a kind of measurable wonder that can occur in a multi-direct relapse examination where at least two autonomous factors in the relapse model are profoundly corresponded (Daoud, 2017). This wonder is a possible issue for the exploration since free factors should be autonomous, and if the level of relationship is high, it will cause an issue when fitting the model and dissect the outcomes (Shrestha, 2020). More often than not, the Variance Inflation </w:t>
      </w:r>
      <w:r w:rsidRPr="00773374">
        <w:rPr>
          <w:rFonts w:ascii="Times New Roman" w:hAnsi="Times New Roman" w:cs="Times New Roman"/>
          <w:sz w:val="24"/>
        </w:rPr>
        <w:lastRenderedPageBreak/>
        <w:t>Factor (VIF) is applied to distinguish multicollinearity between the factors (Daoud, 2017). VIF should be under 10 to show low multicollinearity and the factor's relationship with the wonder is solid with low odds of skewness (Vatcheva, Lee and McCormick, 2017). In the event that the VIF recognized is more than 10, it implies that the multicollinearity existed can conceivably cause an issue in the examination study (Gray, 2019).</w:t>
      </w:r>
    </w:p>
    <w:p w:rsidR="00B93A3C" w:rsidRDefault="00B93A3C" w:rsidP="007C6129">
      <w:pPr>
        <w:spacing w:line="360" w:lineRule="auto"/>
        <w:jc w:val="both"/>
        <w:rPr>
          <w:rFonts w:ascii="Times New Roman" w:hAnsi="Times New Roman" w:cs="Times New Roman"/>
          <w:sz w:val="24"/>
        </w:rPr>
      </w:pPr>
    </w:p>
    <w:p w:rsidR="007C6129" w:rsidRDefault="007C6129" w:rsidP="001B74B3">
      <w:pPr>
        <w:pStyle w:val="Heading3"/>
      </w:pPr>
      <w:bookmarkStart w:id="27" w:name="_Toc59217992"/>
      <w:r>
        <w:t>3.7 Discussion</w:t>
      </w:r>
      <w:bookmarkEnd w:id="27"/>
      <w:r>
        <w:t xml:space="preserve"> </w:t>
      </w:r>
    </w:p>
    <w:p w:rsidR="00606203" w:rsidRDefault="007C6129" w:rsidP="001A471D">
      <w:pPr>
        <w:spacing w:line="360" w:lineRule="auto"/>
        <w:jc w:val="both"/>
        <w:rPr>
          <w:rFonts w:ascii="Times New Roman" w:hAnsi="Times New Roman" w:cs="Times New Roman"/>
          <w:sz w:val="24"/>
        </w:rPr>
      </w:pPr>
      <w:r>
        <w:rPr>
          <w:rFonts w:ascii="Times New Roman" w:hAnsi="Times New Roman" w:cs="Times New Roman"/>
          <w:sz w:val="24"/>
        </w:rPr>
        <w:t>After running all the necessary test and analysis, from the statistics we can draw a conclusion about which factors has positive a negative relationship with the independent variable (investment behaviour). From that recommendation and conclusion can be extracted on how to enhance further research and which factor contribute most to determines the investment beh</w:t>
      </w:r>
      <w:r w:rsidR="00B93A3C">
        <w:rPr>
          <w:rFonts w:ascii="Times New Roman" w:hAnsi="Times New Roman" w:cs="Times New Roman"/>
          <w:sz w:val="24"/>
        </w:rPr>
        <w:t>aviour of the young generation.</w:t>
      </w:r>
    </w:p>
    <w:p w:rsidR="00B93A3C" w:rsidRDefault="00B93A3C" w:rsidP="001A471D">
      <w:pPr>
        <w:spacing w:line="360" w:lineRule="auto"/>
        <w:jc w:val="both"/>
        <w:rPr>
          <w:rFonts w:ascii="Times New Roman" w:hAnsi="Times New Roman" w:cs="Times New Roman"/>
          <w:sz w:val="24"/>
        </w:rPr>
      </w:pPr>
    </w:p>
    <w:p w:rsidR="00606203" w:rsidRPr="001B74B3" w:rsidRDefault="001B74B3" w:rsidP="001B74B3">
      <w:pPr>
        <w:pStyle w:val="Heading1"/>
        <w:spacing w:line="360" w:lineRule="auto"/>
        <w:rPr>
          <w:rFonts w:ascii="Times New Roman" w:hAnsi="Times New Roman" w:cs="Times New Roman"/>
          <w:b/>
          <w:color w:val="auto"/>
          <w:sz w:val="24"/>
        </w:rPr>
      </w:pPr>
      <w:bookmarkStart w:id="28" w:name="_Toc59217993"/>
      <w:r w:rsidRPr="001B74B3">
        <w:rPr>
          <w:rFonts w:ascii="Times New Roman" w:hAnsi="Times New Roman" w:cs="Times New Roman"/>
          <w:b/>
          <w:color w:val="auto"/>
          <w:sz w:val="24"/>
        </w:rPr>
        <w:t xml:space="preserve">4.0 </w:t>
      </w:r>
      <w:r w:rsidR="007A190B" w:rsidRPr="001B74B3">
        <w:rPr>
          <w:rFonts w:ascii="Times New Roman" w:hAnsi="Times New Roman" w:cs="Times New Roman"/>
          <w:b/>
          <w:color w:val="auto"/>
          <w:sz w:val="24"/>
        </w:rPr>
        <w:t>Data analysis</w:t>
      </w:r>
      <w:bookmarkEnd w:id="28"/>
      <w:r w:rsidR="007A190B" w:rsidRPr="001B74B3">
        <w:rPr>
          <w:rFonts w:ascii="Times New Roman" w:hAnsi="Times New Roman" w:cs="Times New Roman"/>
          <w:b/>
          <w:color w:val="auto"/>
          <w:sz w:val="24"/>
        </w:rPr>
        <w:t xml:space="preserve"> </w:t>
      </w:r>
    </w:p>
    <w:p w:rsidR="00606203" w:rsidRDefault="00606203" w:rsidP="001B74B3">
      <w:pPr>
        <w:spacing w:line="360" w:lineRule="auto"/>
        <w:jc w:val="both"/>
        <w:rPr>
          <w:rFonts w:ascii="Times New Roman" w:hAnsi="Times New Roman" w:cs="Times New Roman"/>
          <w:sz w:val="24"/>
          <w:szCs w:val="24"/>
        </w:rPr>
      </w:pPr>
      <w:r w:rsidRPr="00606203">
        <w:rPr>
          <w:rFonts w:ascii="Times New Roman" w:hAnsi="Times New Roman" w:cs="Times New Roman"/>
          <w:sz w:val="24"/>
          <w:szCs w:val="24"/>
        </w:rPr>
        <w:t>In this chapter we will discuss the analysis based on the information gathered from the respective respondent to analyse the determinant of investment behaviour among young generation particularly in Nigeria. By the end of the analysis we will have a better insight which factor determines the behaviour of young investors in Nigeria.</w:t>
      </w:r>
    </w:p>
    <w:p w:rsidR="00206A03" w:rsidRPr="00606203" w:rsidRDefault="00206A03" w:rsidP="001B74B3">
      <w:pPr>
        <w:spacing w:line="360" w:lineRule="auto"/>
        <w:jc w:val="both"/>
        <w:rPr>
          <w:rFonts w:ascii="Times New Roman" w:hAnsi="Times New Roman" w:cs="Times New Roman"/>
          <w:sz w:val="24"/>
          <w:szCs w:val="24"/>
        </w:rPr>
      </w:pPr>
    </w:p>
    <w:p w:rsidR="00606203" w:rsidRPr="00606203" w:rsidRDefault="00CC0537" w:rsidP="001B74B3">
      <w:pPr>
        <w:pStyle w:val="Heading3"/>
      </w:pPr>
      <w:bookmarkStart w:id="29" w:name="_Toc59217994"/>
      <w:r>
        <w:t xml:space="preserve">4.1 </w:t>
      </w:r>
      <w:r w:rsidR="00606203" w:rsidRPr="00606203">
        <w:t>Reliability</w:t>
      </w:r>
      <w:r w:rsidR="00027F10">
        <w:t xml:space="preserve"> and validity</w:t>
      </w:r>
      <w:r w:rsidR="00606203" w:rsidRPr="00606203">
        <w:t xml:space="preserve"> test</w:t>
      </w:r>
      <w:bookmarkEnd w:id="29"/>
      <w:r w:rsidR="00606203" w:rsidRPr="00606203">
        <w:t xml:space="preserve"> </w:t>
      </w:r>
    </w:p>
    <w:p w:rsidR="00606203" w:rsidRPr="00606203" w:rsidRDefault="00606203" w:rsidP="00606203">
      <w:pPr>
        <w:spacing w:line="360" w:lineRule="auto"/>
        <w:jc w:val="both"/>
        <w:rPr>
          <w:rFonts w:ascii="Times New Roman" w:hAnsi="Times New Roman" w:cs="Times New Roman"/>
          <w:sz w:val="24"/>
          <w:szCs w:val="24"/>
        </w:rPr>
      </w:pPr>
      <w:r w:rsidRPr="00606203">
        <w:rPr>
          <w:rFonts w:ascii="Times New Roman" w:hAnsi="Times New Roman" w:cs="Times New Roman"/>
          <w:sz w:val="24"/>
          <w:szCs w:val="24"/>
        </w:rPr>
        <w:t xml:space="preserve">Cronbach’s Alpha is used to measure the internal consistency between items in a scale. When a measure has good test-retest reliability and internal consistency, we are more confident that the scores represent what they are supposed to. </w:t>
      </w:r>
    </w:p>
    <w:p w:rsidR="00606203" w:rsidRPr="00606203" w:rsidRDefault="00606203" w:rsidP="00606203">
      <w:pPr>
        <w:pStyle w:val="ListParagraph"/>
        <w:spacing w:line="360" w:lineRule="auto"/>
        <w:ind w:left="360"/>
        <w:rPr>
          <w:rFonts w:ascii="Times New Roman" w:hAnsi="Times New Roman" w:cs="Times New Roman"/>
          <w:b/>
          <w:sz w:val="24"/>
          <w:szCs w:val="24"/>
        </w:rPr>
      </w:pPr>
      <w:r w:rsidRPr="00606203">
        <w:rPr>
          <w:rFonts w:ascii="Times New Roman" w:hAnsi="Times New Roman" w:cs="Times New Roman"/>
          <w:b/>
          <w:sz w:val="24"/>
          <w:szCs w:val="24"/>
        </w:rPr>
        <w:t xml:space="preserve">                                 </w:t>
      </w:r>
      <w:r w:rsidRPr="00FD140E">
        <w:rPr>
          <w:noProof/>
          <w:lang w:val="en-MY" w:eastAsia="en-MY"/>
        </w:rPr>
        <w:drawing>
          <wp:inline distT="0" distB="0" distL="0" distR="0" wp14:anchorId="70D3F393" wp14:editId="0E34488A">
            <wp:extent cx="2991267" cy="1686160"/>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1267" cy="1686160"/>
                    </a:xfrm>
                    <a:prstGeom prst="rect">
                      <a:avLst/>
                    </a:prstGeom>
                  </pic:spPr>
                </pic:pic>
              </a:graphicData>
            </a:graphic>
          </wp:inline>
        </w:drawing>
      </w:r>
    </w:p>
    <w:p w:rsidR="00CC0537" w:rsidRDefault="00CC0537" w:rsidP="00370B45">
      <w:pPr>
        <w:spacing w:line="360" w:lineRule="auto"/>
        <w:jc w:val="center"/>
        <w:rPr>
          <w:rFonts w:ascii="Times New Roman" w:hAnsi="Times New Roman" w:cs="Times New Roman"/>
          <w:sz w:val="20"/>
          <w:szCs w:val="24"/>
        </w:rPr>
      </w:pPr>
      <w:r w:rsidRPr="00370B45">
        <w:rPr>
          <w:rFonts w:ascii="Times New Roman" w:hAnsi="Times New Roman" w:cs="Times New Roman"/>
          <w:sz w:val="20"/>
          <w:szCs w:val="24"/>
        </w:rPr>
        <w:lastRenderedPageBreak/>
        <w:t>Table 1</w:t>
      </w:r>
      <w:r w:rsidR="00370B45" w:rsidRPr="00370B45">
        <w:rPr>
          <w:rFonts w:ascii="Times New Roman" w:hAnsi="Times New Roman" w:cs="Times New Roman"/>
          <w:sz w:val="20"/>
          <w:szCs w:val="24"/>
        </w:rPr>
        <w:t>: Reliability test</w:t>
      </w:r>
    </w:p>
    <w:p w:rsidR="00B93A3C" w:rsidRDefault="00B93A3C" w:rsidP="00370B45">
      <w:pPr>
        <w:spacing w:line="360" w:lineRule="auto"/>
        <w:jc w:val="center"/>
        <w:rPr>
          <w:rFonts w:ascii="Times New Roman" w:hAnsi="Times New Roman" w:cs="Times New Roman"/>
          <w:sz w:val="20"/>
          <w:szCs w:val="24"/>
        </w:rPr>
      </w:pPr>
    </w:p>
    <w:p w:rsidR="00B93A3C" w:rsidRPr="00370B45" w:rsidRDefault="00B93A3C" w:rsidP="00370B45">
      <w:pPr>
        <w:spacing w:line="360" w:lineRule="auto"/>
        <w:jc w:val="center"/>
        <w:rPr>
          <w:rFonts w:ascii="Times New Roman" w:hAnsi="Times New Roman" w:cs="Times New Roman"/>
          <w:sz w:val="20"/>
          <w:szCs w:val="24"/>
        </w:rPr>
      </w:pPr>
    </w:p>
    <w:p w:rsidR="00606203" w:rsidRPr="00606203" w:rsidRDefault="00606203" w:rsidP="00606203">
      <w:pPr>
        <w:spacing w:line="360" w:lineRule="auto"/>
        <w:rPr>
          <w:rFonts w:ascii="Times New Roman" w:hAnsi="Times New Roman" w:cs="Times New Roman"/>
          <w:sz w:val="24"/>
          <w:szCs w:val="24"/>
        </w:rPr>
      </w:pPr>
      <w:r w:rsidRPr="00606203">
        <w:rPr>
          <w:rFonts w:ascii="Times New Roman" w:hAnsi="Times New Roman" w:cs="Times New Roman"/>
          <w:sz w:val="24"/>
          <w:szCs w:val="24"/>
        </w:rPr>
        <w:t xml:space="preserve">In the table above it shows the reliability test which we will use Cronbach’s Alpha. The results shows 90.7% of the variance in this score will be consider true score variance or internal consistence reliable variance. </w:t>
      </w:r>
    </w:p>
    <w:p w:rsidR="00606203" w:rsidRDefault="00606203" w:rsidP="00606203">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pPr>
      <w:r>
        <w:t>Total Score</w:t>
      </w:r>
    </w:p>
    <w:p w:rsidR="00606203" w:rsidRDefault="00606203" w:rsidP="00606203">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pPr>
      <w:r>
        <w:t>Pearson Correlations</w:t>
      </w:r>
      <w:r>
        <w:tab/>
        <w:t>.215**</w:t>
      </w:r>
      <w:r>
        <w:tab/>
        <w:t>.348**</w:t>
      </w:r>
      <w:r>
        <w:tab/>
        <w:t>.374**</w:t>
      </w:r>
      <w:r>
        <w:tab/>
        <w:t>.407**</w:t>
      </w:r>
      <w:r>
        <w:tab/>
        <w:t>.345*</w:t>
      </w:r>
      <w:r>
        <w:tab/>
        <w:t>.327**</w:t>
      </w:r>
      <w:r>
        <w:tab/>
        <w:t>.302**</w:t>
      </w:r>
      <w:r>
        <w:tab/>
        <w:t>.379**</w:t>
      </w:r>
      <w:r>
        <w:tab/>
        <w:t>.270**</w:t>
      </w:r>
      <w:r>
        <w:tab/>
        <w:t>.274**</w:t>
      </w:r>
      <w:r>
        <w:tab/>
        <w:t>.395**</w:t>
      </w:r>
      <w:r>
        <w:tab/>
        <w:t>.385**</w:t>
      </w:r>
      <w:r>
        <w:tab/>
        <w:t>.263**</w:t>
      </w:r>
      <w:r>
        <w:tab/>
        <w:t>.369*</w:t>
      </w:r>
      <w:r>
        <w:tab/>
        <w:t>.321**</w:t>
      </w:r>
      <w:r>
        <w:tab/>
        <w:t>.381**</w:t>
      </w:r>
      <w:r>
        <w:tab/>
        <w:t>.398**</w:t>
      </w:r>
      <w:r>
        <w:tab/>
        <w:t>.283**</w:t>
      </w:r>
      <w:r>
        <w:tab/>
        <w:t>.390**</w:t>
      </w:r>
      <w:r>
        <w:tab/>
        <w:t>.366**</w:t>
      </w:r>
      <w:r>
        <w:tab/>
        <w:t>1</w:t>
      </w:r>
    </w:p>
    <w:p w:rsidR="00606203" w:rsidRDefault="00606203" w:rsidP="00606203">
      <w:pPr>
        <w:pStyle w:val="ListParagraph"/>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pPr>
      <w:r>
        <w:t>Sig. (2-tailed)</w:t>
      </w:r>
      <w:r>
        <w:tab/>
        <w:t>.002</w:t>
      </w:r>
      <w:r>
        <w:tab/>
        <w:t>.000</w:t>
      </w:r>
      <w:r>
        <w:tab/>
        <w:t>.000</w:t>
      </w:r>
      <w:r>
        <w:tab/>
        <w:t>.000</w:t>
      </w:r>
      <w:r>
        <w:tab/>
        <w:t>.000</w:t>
      </w:r>
      <w:r>
        <w:tab/>
        <w:t>.000</w:t>
      </w:r>
      <w:r>
        <w:tab/>
        <w:t>.000</w:t>
      </w:r>
      <w:r>
        <w:tab/>
        <w:t>.000</w:t>
      </w:r>
      <w:r>
        <w:tab/>
        <w:t>.000</w:t>
      </w:r>
      <w:r>
        <w:tab/>
        <w:t>.000</w:t>
      </w:r>
      <w:r>
        <w:tab/>
        <w:t>.000</w:t>
      </w:r>
      <w:r>
        <w:tab/>
        <w:t>.000</w:t>
      </w:r>
      <w:r>
        <w:tab/>
        <w:t>.000</w:t>
      </w:r>
      <w:r>
        <w:tab/>
        <w:t>.000</w:t>
      </w:r>
      <w:r>
        <w:tab/>
        <w:t>.000</w:t>
      </w:r>
      <w:r>
        <w:tab/>
        <w:t>.000</w:t>
      </w:r>
      <w:r>
        <w:tab/>
        <w:t>.000</w:t>
      </w:r>
      <w:r>
        <w:tab/>
        <w:t>.000</w:t>
      </w:r>
      <w:r>
        <w:tab/>
        <w:t>.000</w:t>
      </w:r>
      <w:r>
        <w:tab/>
        <w:t>.000</w:t>
      </w:r>
    </w:p>
    <w:p w:rsidR="00370B45" w:rsidRPr="00370B45" w:rsidRDefault="00370B45" w:rsidP="00370B45">
      <w:pPr>
        <w:spacing w:line="360" w:lineRule="auto"/>
        <w:jc w:val="center"/>
        <w:rPr>
          <w:rFonts w:ascii="Times New Roman" w:hAnsi="Times New Roman" w:cs="Times New Roman"/>
          <w:szCs w:val="24"/>
        </w:rPr>
      </w:pPr>
      <w:r>
        <w:rPr>
          <w:rFonts w:ascii="Times New Roman" w:hAnsi="Times New Roman" w:cs="Times New Roman"/>
          <w:szCs w:val="24"/>
        </w:rPr>
        <w:t>Table 2: va</w:t>
      </w:r>
      <w:r w:rsidRPr="00370B45">
        <w:rPr>
          <w:rFonts w:ascii="Times New Roman" w:hAnsi="Times New Roman" w:cs="Times New Roman"/>
          <w:szCs w:val="24"/>
        </w:rPr>
        <w:t>li</w:t>
      </w:r>
      <w:r>
        <w:rPr>
          <w:rFonts w:ascii="Times New Roman" w:hAnsi="Times New Roman" w:cs="Times New Roman"/>
          <w:szCs w:val="24"/>
        </w:rPr>
        <w:t>di</w:t>
      </w:r>
      <w:r w:rsidRPr="00370B45">
        <w:rPr>
          <w:rFonts w:ascii="Times New Roman" w:hAnsi="Times New Roman" w:cs="Times New Roman"/>
          <w:szCs w:val="24"/>
        </w:rPr>
        <w:t>ty test</w:t>
      </w:r>
    </w:p>
    <w:p w:rsidR="00606203" w:rsidRPr="00606203" w:rsidRDefault="00606203" w:rsidP="00606203">
      <w:pPr>
        <w:spacing w:line="360" w:lineRule="auto"/>
        <w:jc w:val="both"/>
        <w:rPr>
          <w:rFonts w:ascii="Times New Roman" w:hAnsi="Times New Roman" w:cs="Times New Roman"/>
          <w:sz w:val="24"/>
          <w:szCs w:val="24"/>
        </w:rPr>
      </w:pPr>
      <w:r w:rsidRPr="00606203">
        <w:rPr>
          <w:rFonts w:ascii="Times New Roman" w:hAnsi="Times New Roman" w:cs="Times New Roman"/>
          <w:sz w:val="24"/>
          <w:szCs w:val="24"/>
        </w:rPr>
        <w:t>Validity is the extent to which the scores from a measure represent the variable they are intended to. Validity measures the degree of validity of a research instrument Based on the significant values obtained by the Sig. (2-tailed) table above all values are below 0.05 hence we can conclude that all variables are valid</w:t>
      </w:r>
    </w:p>
    <w:p w:rsidR="00606203" w:rsidRPr="00606203" w:rsidRDefault="001B74B3" w:rsidP="001B74B3">
      <w:pPr>
        <w:pStyle w:val="Heading3"/>
      </w:pPr>
      <w:bookmarkStart w:id="30" w:name="_Toc59217995"/>
      <w:r>
        <w:t xml:space="preserve">4.1.1 </w:t>
      </w:r>
      <w:r w:rsidR="00606203" w:rsidRPr="00606203">
        <w:t>Response rate</w:t>
      </w:r>
      <w:bookmarkEnd w:id="30"/>
      <w:r w:rsidR="00606203" w:rsidRPr="00606203">
        <w:t xml:space="preserve"> </w:t>
      </w:r>
    </w:p>
    <w:p w:rsidR="00606203" w:rsidRPr="00606203" w:rsidRDefault="00606203" w:rsidP="00606203">
      <w:pPr>
        <w:spacing w:line="360" w:lineRule="auto"/>
        <w:rPr>
          <w:rFonts w:ascii="Times New Roman" w:hAnsi="Times New Roman" w:cs="Times New Roman"/>
          <w:sz w:val="24"/>
          <w:szCs w:val="24"/>
        </w:rPr>
      </w:pPr>
      <w:r w:rsidRPr="00606203">
        <w:rPr>
          <w:rFonts w:ascii="Times New Roman" w:hAnsi="Times New Roman" w:cs="Times New Roman"/>
          <w:sz w:val="24"/>
          <w:szCs w:val="24"/>
        </w:rPr>
        <w:t>In this research at least 250 online questionnaire was distributed to the young adults but only 200 were filled and returned back which is 80% of the response rate.</w:t>
      </w:r>
    </w:p>
    <w:p w:rsidR="00606203" w:rsidRPr="00606203" w:rsidRDefault="00606203" w:rsidP="00606203">
      <w:pPr>
        <w:spacing w:line="360" w:lineRule="auto"/>
        <w:rPr>
          <w:rFonts w:ascii="Times New Roman" w:hAnsi="Times New Roman" w:cs="Times New Roman"/>
          <w:b/>
          <w:sz w:val="24"/>
          <w:szCs w:val="24"/>
        </w:rPr>
      </w:pPr>
    </w:p>
    <w:p w:rsidR="007A190B" w:rsidRDefault="001B74B3" w:rsidP="001B74B3">
      <w:pPr>
        <w:pStyle w:val="Heading3"/>
      </w:pPr>
      <w:bookmarkStart w:id="31" w:name="_Toc59217996"/>
      <w:r>
        <w:lastRenderedPageBreak/>
        <w:t>4.2</w:t>
      </w:r>
      <w:r w:rsidR="007A190B">
        <w:t xml:space="preserve"> Descriptive analysis</w:t>
      </w:r>
      <w:bookmarkEnd w:id="31"/>
    </w:p>
    <w:p w:rsidR="007A190B" w:rsidRDefault="007A190B" w:rsidP="007A190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06CF8C9C" wp14:editId="6351F22B">
            <wp:extent cx="5800495" cy="3111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636" cy="3138230"/>
                    </a:xfrm>
                    <a:prstGeom prst="rect">
                      <a:avLst/>
                    </a:prstGeom>
                    <a:noFill/>
                    <a:ln>
                      <a:noFill/>
                    </a:ln>
                  </pic:spPr>
                </pic:pic>
              </a:graphicData>
            </a:graphic>
          </wp:inline>
        </w:drawing>
      </w:r>
    </w:p>
    <w:p w:rsidR="007A190B" w:rsidRPr="00370B45" w:rsidRDefault="00000B8F" w:rsidP="00370B45">
      <w:pPr>
        <w:autoSpaceDE w:val="0"/>
        <w:autoSpaceDN w:val="0"/>
        <w:adjustRightInd w:val="0"/>
        <w:spacing w:after="0" w:line="360" w:lineRule="auto"/>
        <w:jc w:val="center"/>
        <w:rPr>
          <w:rFonts w:ascii="Times New Roman" w:hAnsi="Times New Roman" w:cs="Times New Roman"/>
          <w:szCs w:val="24"/>
        </w:rPr>
      </w:pPr>
      <w:r>
        <w:rPr>
          <w:rFonts w:ascii="Times New Roman" w:hAnsi="Times New Roman" w:cs="Times New Roman"/>
          <w:szCs w:val="24"/>
        </w:rPr>
        <w:t>Figure 3</w:t>
      </w:r>
      <w:r w:rsidR="007A190B" w:rsidRPr="00370B45">
        <w:rPr>
          <w:rFonts w:ascii="Times New Roman" w:hAnsi="Times New Roman" w:cs="Times New Roman"/>
          <w:szCs w:val="24"/>
        </w:rPr>
        <w:t>: pie chart weather he/she invested before</w:t>
      </w:r>
    </w:p>
    <w:p w:rsidR="007A190B" w:rsidRDefault="007A190B" w:rsidP="007A19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for figure 1, it shows all the respondent in this research have investment experience or had invested before otherwise they will not be able to proceed with the questionnaire.</w:t>
      </w:r>
    </w:p>
    <w:p w:rsidR="007A190B" w:rsidRDefault="007A190B" w:rsidP="007A190B">
      <w:pPr>
        <w:autoSpaceDE w:val="0"/>
        <w:autoSpaceDN w:val="0"/>
        <w:adjustRightInd w:val="0"/>
        <w:spacing w:after="0" w:line="360" w:lineRule="auto"/>
        <w:rPr>
          <w:rFonts w:ascii="Times New Roman" w:hAnsi="Times New Roman" w:cs="Times New Roman"/>
          <w:sz w:val="24"/>
          <w:szCs w:val="24"/>
        </w:rPr>
      </w:pPr>
    </w:p>
    <w:p w:rsidR="007A190B" w:rsidRPr="00D20F97" w:rsidRDefault="007A190B" w:rsidP="007A190B">
      <w:pPr>
        <w:autoSpaceDE w:val="0"/>
        <w:autoSpaceDN w:val="0"/>
        <w:adjustRightInd w:val="0"/>
        <w:spacing w:after="0" w:line="240" w:lineRule="auto"/>
        <w:rPr>
          <w:rFonts w:ascii="Times New Roman" w:hAnsi="Times New Roman" w:cs="Times New Roman"/>
          <w:sz w:val="24"/>
          <w:szCs w:val="24"/>
        </w:rPr>
      </w:pPr>
    </w:p>
    <w:tbl>
      <w:tblPr>
        <w:tblW w:w="9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5"/>
        <w:gridCol w:w="859"/>
        <w:gridCol w:w="1536"/>
        <w:gridCol w:w="1041"/>
        <w:gridCol w:w="1196"/>
        <w:gridCol w:w="1238"/>
        <w:gridCol w:w="943"/>
        <w:gridCol w:w="1353"/>
        <w:gridCol w:w="943"/>
      </w:tblGrid>
      <w:tr w:rsidR="007A190B" w:rsidRPr="00D20F97" w:rsidTr="007A190B">
        <w:trPr>
          <w:cantSplit/>
          <w:trHeight w:val="340"/>
        </w:trPr>
        <w:tc>
          <w:tcPr>
            <w:tcW w:w="9954" w:type="dxa"/>
            <w:gridSpan w:val="9"/>
            <w:tcBorders>
              <w:top w:val="nil"/>
              <w:left w:val="nil"/>
              <w:bottom w:val="nil"/>
              <w:right w:val="nil"/>
            </w:tcBorders>
            <w:shd w:val="clear" w:color="auto" w:fill="FFFFFF"/>
            <w:vAlign w:val="center"/>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010205"/>
              </w:rPr>
            </w:pPr>
            <w:r w:rsidRPr="00D20F97">
              <w:rPr>
                <w:rFonts w:ascii="Arial" w:hAnsi="Arial" w:cs="Arial"/>
                <w:b/>
                <w:bCs/>
                <w:color w:val="010205"/>
              </w:rPr>
              <w:t>Gender * Level</w:t>
            </w:r>
            <w:r>
              <w:rPr>
                <w:rFonts w:ascii="Arial" w:hAnsi="Arial" w:cs="Arial"/>
                <w:b/>
                <w:bCs/>
                <w:color w:val="010205"/>
              </w:rPr>
              <w:t xml:space="preserve"> </w:t>
            </w:r>
            <w:r w:rsidRPr="00D20F97">
              <w:rPr>
                <w:rFonts w:ascii="Arial" w:hAnsi="Arial" w:cs="Arial"/>
                <w:b/>
                <w:bCs/>
                <w:color w:val="010205"/>
              </w:rPr>
              <w:t>of</w:t>
            </w:r>
            <w:r>
              <w:rPr>
                <w:rFonts w:ascii="Arial" w:hAnsi="Arial" w:cs="Arial"/>
                <w:b/>
                <w:bCs/>
                <w:color w:val="010205"/>
              </w:rPr>
              <w:t xml:space="preserve"> </w:t>
            </w:r>
            <w:r w:rsidRPr="00D20F97">
              <w:rPr>
                <w:rFonts w:ascii="Arial" w:hAnsi="Arial" w:cs="Arial"/>
                <w:b/>
                <w:bCs/>
                <w:color w:val="010205"/>
              </w:rPr>
              <w:t>education Cross tabulation</w:t>
            </w:r>
          </w:p>
        </w:tc>
      </w:tr>
      <w:tr w:rsidR="007A190B" w:rsidRPr="00D20F97" w:rsidTr="007A190B">
        <w:trPr>
          <w:cantSplit/>
          <w:trHeight w:val="356"/>
        </w:trPr>
        <w:tc>
          <w:tcPr>
            <w:tcW w:w="3240" w:type="dxa"/>
            <w:gridSpan w:val="3"/>
            <w:vMerge w:val="restart"/>
            <w:tcBorders>
              <w:top w:val="nil"/>
              <w:left w:val="nil"/>
              <w:bottom w:val="nil"/>
              <w:right w:val="nil"/>
            </w:tcBorders>
            <w:shd w:val="clear" w:color="auto" w:fill="FFFFFF"/>
            <w:vAlign w:val="bottom"/>
          </w:tcPr>
          <w:p w:rsidR="007A190B" w:rsidRPr="00D20F97" w:rsidRDefault="007A190B" w:rsidP="007A190B">
            <w:pPr>
              <w:autoSpaceDE w:val="0"/>
              <w:autoSpaceDN w:val="0"/>
              <w:adjustRightInd w:val="0"/>
              <w:spacing w:after="0" w:line="240" w:lineRule="auto"/>
              <w:rPr>
                <w:rFonts w:ascii="Times New Roman" w:hAnsi="Times New Roman" w:cs="Times New Roman"/>
                <w:sz w:val="24"/>
                <w:szCs w:val="24"/>
              </w:rPr>
            </w:pPr>
          </w:p>
        </w:tc>
        <w:tc>
          <w:tcPr>
            <w:tcW w:w="5771" w:type="dxa"/>
            <w:gridSpan w:val="5"/>
            <w:tcBorders>
              <w:top w:val="nil"/>
              <w:left w:val="nil"/>
              <w:bottom w:val="nil"/>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Levelofeducation</w:t>
            </w:r>
          </w:p>
        </w:tc>
        <w:tc>
          <w:tcPr>
            <w:tcW w:w="943" w:type="dxa"/>
            <w:vMerge w:val="restart"/>
            <w:tcBorders>
              <w:top w:val="nil"/>
              <w:left w:val="single" w:sz="8" w:space="0" w:color="E0E0E0"/>
              <w:bottom w:val="nil"/>
              <w:right w:val="nil"/>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Total</w:t>
            </w:r>
          </w:p>
        </w:tc>
      </w:tr>
      <w:tr w:rsidR="007A190B" w:rsidRPr="00D20F97" w:rsidTr="007A190B">
        <w:trPr>
          <w:cantSplit/>
          <w:trHeight w:val="340"/>
        </w:trPr>
        <w:tc>
          <w:tcPr>
            <w:tcW w:w="3240" w:type="dxa"/>
            <w:gridSpan w:val="3"/>
            <w:vMerge/>
            <w:tcBorders>
              <w:top w:val="nil"/>
              <w:left w:val="nil"/>
              <w:bottom w:val="nil"/>
              <w:right w:val="nil"/>
            </w:tcBorders>
            <w:shd w:val="clear" w:color="auto" w:fill="FFFFFF"/>
            <w:vAlign w:val="bottom"/>
          </w:tcPr>
          <w:p w:rsidR="007A190B" w:rsidRPr="00D20F97" w:rsidRDefault="007A190B" w:rsidP="007A190B">
            <w:pPr>
              <w:autoSpaceDE w:val="0"/>
              <w:autoSpaceDN w:val="0"/>
              <w:adjustRightInd w:val="0"/>
              <w:spacing w:after="0" w:line="240" w:lineRule="auto"/>
              <w:rPr>
                <w:rFonts w:ascii="Arial" w:hAnsi="Arial" w:cs="Arial"/>
                <w:color w:val="264A60"/>
                <w:sz w:val="18"/>
                <w:szCs w:val="18"/>
              </w:rPr>
            </w:pPr>
          </w:p>
        </w:tc>
        <w:tc>
          <w:tcPr>
            <w:tcW w:w="1041" w:type="dxa"/>
            <w:tcBorders>
              <w:top w:val="nil"/>
              <w:left w:val="nil"/>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Elementry</w:t>
            </w:r>
          </w:p>
        </w:tc>
        <w:tc>
          <w:tcPr>
            <w:tcW w:w="1196"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High school</w:t>
            </w:r>
          </w:p>
        </w:tc>
        <w:tc>
          <w:tcPr>
            <w:tcW w:w="1238"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Intermediate</w:t>
            </w:r>
          </w:p>
        </w:tc>
        <w:tc>
          <w:tcPr>
            <w:tcW w:w="943"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Degree</w:t>
            </w:r>
          </w:p>
        </w:tc>
        <w:tc>
          <w:tcPr>
            <w:tcW w:w="1353"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Post graduate</w:t>
            </w:r>
          </w:p>
        </w:tc>
        <w:tc>
          <w:tcPr>
            <w:tcW w:w="943" w:type="dxa"/>
            <w:vMerge/>
            <w:tcBorders>
              <w:top w:val="nil"/>
              <w:left w:val="single" w:sz="8" w:space="0" w:color="E0E0E0"/>
              <w:bottom w:val="nil"/>
              <w:right w:val="nil"/>
            </w:tcBorders>
            <w:shd w:val="clear" w:color="auto" w:fill="FFFFFF"/>
            <w:vAlign w:val="bottom"/>
          </w:tcPr>
          <w:p w:rsidR="007A190B" w:rsidRPr="00D20F97" w:rsidRDefault="007A190B" w:rsidP="007A190B">
            <w:pPr>
              <w:autoSpaceDE w:val="0"/>
              <w:autoSpaceDN w:val="0"/>
              <w:adjustRightInd w:val="0"/>
              <w:spacing w:after="0" w:line="240" w:lineRule="auto"/>
              <w:rPr>
                <w:rFonts w:ascii="Arial" w:hAnsi="Arial" w:cs="Arial"/>
                <w:color w:val="264A60"/>
                <w:sz w:val="18"/>
                <w:szCs w:val="18"/>
              </w:rPr>
            </w:pPr>
          </w:p>
        </w:tc>
      </w:tr>
      <w:tr w:rsidR="007A190B" w:rsidRPr="00D20F97" w:rsidTr="007A190B">
        <w:trPr>
          <w:cantSplit/>
          <w:trHeight w:val="356"/>
        </w:trPr>
        <w:tc>
          <w:tcPr>
            <w:tcW w:w="845" w:type="dxa"/>
            <w:vMerge w:val="restart"/>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Gender</w:t>
            </w:r>
          </w:p>
        </w:tc>
        <w:tc>
          <w:tcPr>
            <w:tcW w:w="859" w:type="dxa"/>
            <w:vMerge w:val="restart"/>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male</w:t>
            </w:r>
          </w:p>
        </w:tc>
        <w:tc>
          <w:tcPr>
            <w:tcW w:w="1536" w:type="dxa"/>
            <w:tcBorders>
              <w:top w:val="single" w:sz="8" w:space="0" w:color="152935"/>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1041" w:type="dxa"/>
            <w:tcBorders>
              <w:top w:val="single" w:sz="8" w:space="0" w:color="152935"/>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15</w:t>
            </w:r>
          </w:p>
        </w:tc>
        <w:tc>
          <w:tcPr>
            <w:tcW w:w="1196" w:type="dxa"/>
            <w:tcBorders>
              <w:top w:val="single" w:sz="8" w:space="0" w:color="152935"/>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22</w:t>
            </w:r>
          </w:p>
        </w:tc>
        <w:tc>
          <w:tcPr>
            <w:tcW w:w="1238" w:type="dxa"/>
            <w:tcBorders>
              <w:top w:val="single" w:sz="8" w:space="0" w:color="152935"/>
              <w:left w:val="single" w:sz="8" w:space="0" w:color="E0E0E0"/>
              <w:bottom w:val="single" w:sz="8" w:space="0" w:color="AEAEAE"/>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36</w:t>
            </w:r>
          </w:p>
        </w:tc>
        <w:tc>
          <w:tcPr>
            <w:tcW w:w="943" w:type="dxa"/>
            <w:tcBorders>
              <w:top w:val="single" w:sz="8" w:space="0" w:color="152935"/>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27</w:t>
            </w:r>
          </w:p>
        </w:tc>
        <w:tc>
          <w:tcPr>
            <w:tcW w:w="1353" w:type="dxa"/>
            <w:tcBorders>
              <w:top w:val="single" w:sz="8" w:space="0" w:color="152935"/>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9</w:t>
            </w:r>
          </w:p>
        </w:tc>
        <w:tc>
          <w:tcPr>
            <w:tcW w:w="943" w:type="dxa"/>
            <w:tcBorders>
              <w:top w:val="single" w:sz="8" w:space="0" w:color="152935"/>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109</w:t>
            </w:r>
          </w:p>
        </w:tc>
      </w:tr>
      <w:tr w:rsidR="007A190B" w:rsidRPr="00D20F97" w:rsidTr="007A190B">
        <w:trPr>
          <w:cantSplit/>
          <w:trHeight w:val="356"/>
        </w:trPr>
        <w:tc>
          <w:tcPr>
            <w:tcW w:w="845"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859"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536" w:type="dxa"/>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within Gender</w:t>
            </w:r>
          </w:p>
        </w:tc>
        <w:tc>
          <w:tcPr>
            <w:tcW w:w="1041" w:type="dxa"/>
            <w:tcBorders>
              <w:top w:val="single" w:sz="8" w:space="0" w:color="AEAEAE"/>
              <w:left w:val="nil"/>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13.8%</w:t>
            </w:r>
          </w:p>
        </w:tc>
        <w:tc>
          <w:tcPr>
            <w:tcW w:w="1196"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20.2%</w:t>
            </w:r>
          </w:p>
        </w:tc>
        <w:tc>
          <w:tcPr>
            <w:tcW w:w="1238" w:type="dxa"/>
            <w:tcBorders>
              <w:top w:val="single" w:sz="8" w:space="0" w:color="AEAEAE"/>
              <w:left w:val="single" w:sz="8" w:space="0" w:color="E0E0E0"/>
              <w:bottom w:val="nil"/>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33.0%</w:t>
            </w:r>
          </w:p>
        </w:tc>
        <w:tc>
          <w:tcPr>
            <w:tcW w:w="943"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24.8%</w:t>
            </w:r>
          </w:p>
        </w:tc>
        <w:tc>
          <w:tcPr>
            <w:tcW w:w="1353"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8.3%</w:t>
            </w:r>
          </w:p>
        </w:tc>
        <w:tc>
          <w:tcPr>
            <w:tcW w:w="943" w:type="dxa"/>
            <w:tcBorders>
              <w:top w:val="single" w:sz="8" w:space="0" w:color="AEAEAE"/>
              <w:left w:val="single" w:sz="8" w:space="0" w:color="E0E0E0"/>
              <w:bottom w:val="nil"/>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r w:rsidR="007A190B" w:rsidRPr="00D20F97" w:rsidTr="007A190B">
        <w:trPr>
          <w:cantSplit/>
          <w:trHeight w:val="372"/>
        </w:trPr>
        <w:tc>
          <w:tcPr>
            <w:tcW w:w="845"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859" w:type="dxa"/>
            <w:vMerge w:val="restart"/>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Female</w:t>
            </w:r>
          </w:p>
        </w:tc>
        <w:tc>
          <w:tcPr>
            <w:tcW w:w="1536" w:type="dxa"/>
            <w:tcBorders>
              <w:top w:val="single" w:sz="8" w:space="0" w:color="AEAEAE"/>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1041" w:type="dxa"/>
            <w:tcBorders>
              <w:top w:val="single" w:sz="8" w:space="0" w:color="AEAEAE"/>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w:t>
            </w:r>
          </w:p>
        </w:tc>
        <w:tc>
          <w:tcPr>
            <w:tcW w:w="1196"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20</w:t>
            </w:r>
          </w:p>
        </w:tc>
        <w:tc>
          <w:tcPr>
            <w:tcW w:w="1238"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17</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33</w:t>
            </w:r>
          </w:p>
        </w:tc>
        <w:tc>
          <w:tcPr>
            <w:tcW w:w="1353"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19</w:t>
            </w:r>
          </w:p>
        </w:tc>
        <w:tc>
          <w:tcPr>
            <w:tcW w:w="943" w:type="dxa"/>
            <w:tcBorders>
              <w:top w:val="single" w:sz="8" w:space="0" w:color="AEAEAE"/>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91</w:t>
            </w:r>
          </w:p>
        </w:tc>
      </w:tr>
      <w:tr w:rsidR="007A190B" w:rsidRPr="00D20F97" w:rsidTr="007A190B">
        <w:trPr>
          <w:cantSplit/>
          <w:trHeight w:val="372"/>
        </w:trPr>
        <w:tc>
          <w:tcPr>
            <w:tcW w:w="845"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859" w:type="dxa"/>
            <w:vMerge/>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536" w:type="dxa"/>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within Gender</w:t>
            </w:r>
          </w:p>
        </w:tc>
        <w:tc>
          <w:tcPr>
            <w:tcW w:w="1041" w:type="dxa"/>
            <w:tcBorders>
              <w:top w:val="single" w:sz="8" w:space="0" w:color="AEAEAE"/>
              <w:left w:val="nil"/>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2.2%</w:t>
            </w:r>
          </w:p>
        </w:tc>
        <w:tc>
          <w:tcPr>
            <w:tcW w:w="1196"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22.0%</w:t>
            </w:r>
          </w:p>
        </w:tc>
        <w:tc>
          <w:tcPr>
            <w:tcW w:w="1238"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18.7%</w:t>
            </w:r>
          </w:p>
        </w:tc>
        <w:tc>
          <w:tcPr>
            <w:tcW w:w="943" w:type="dxa"/>
            <w:tcBorders>
              <w:top w:val="single" w:sz="8" w:space="0" w:color="AEAEAE"/>
              <w:left w:val="single" w:sz="8" w:space="0" w:color="E0E0E0"/>
              <w:bottom w:val="nil"/>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36.3%</w:t>
            </w:r>
          </w:p>
        </w:tc>
        <w:tc>
          <w:tcPr>
            <w:tcW w:w="1353"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20.9%</w:t>
            </w:r>
          </w:p>
        </w:tc>
        <w:tc>
          <w:tcPr>
            <w:tcW w:w="943" w:type="dxa"/>
            <w:tcBorders>
              <w:top w:val="single" w:sz="8" w:space="0" w:color="AEAEAE"/>
              <w:left w:val="single" w:sz="8" w:space="0" w:color="E0E0E0"/>
              <w:bottom w:val="nil"/>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r w:rsidR="007A190B" w:rsidRPr="00D20F97" w:rsidTr="007A190B">
        <w:trPr>
          <w:cantSplit/>
          <w:trHeight w:val="340"/>
        </w:trPr>
        <w:tc>
          <w:tcPr>
            <w:tcW w:w="1704" w:type="dxa"/>
            <w:gridSpan w:val="2"/>
            <w:vMerge w:val="restart"/>
            <w:tcBorders>
              <w:top w:val="single" w:sz="8" w:space="0" w:color="AEAEAE"/>
              <w:left w:val="nil"/>
              <w:bottom w:val="single" w:sz="8" w:space="0" w:color="152935"/>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Total</w:t>
            </w:r>
          </w:p>
        </w:tc>
        <w:tc>
          <w:tcPr>
            <w:tcW w:w="1536" w:type="dxa"/>
            <w:tcBorders>
              <w:top w:val="single" w:sz="8" w:space="0" w:color="AEAEAE"/>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1041" w:type="dxa"/>
            <w:tcBorders>
              <w:top w:val="single" w:sz="8" w:space="0" w:color="AEAEAE"/>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17</w:t>
            </w:r>
          </w:p>
        </w:tc>
        <w:tc>
          <w:tcPr>
            <w:tcW w:w="1196"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42</w:t>
            </w:r>
          </w:p>
        </w:tc>
        <w:tc>
          <w:tcPr>
            <w:tcW w:w="1238"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53</w:t>
            </w:r>
          </w:p>
        </w:tc>
        <w:tc>
          <w:tcPr>
            <w:tcW w:w="943"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60</w:t>
            </w:r>
          </w:p>
        </w:tc>
        <w:tc>
          <w:tcPr>
            <w:tcW w:w="1353"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28</w:t>
            </w:r>
          </w:p>
        </w:tc>
        <w:tc>
          <w:tcPr>
            <w:tcW w:w="943" w:type="dxa"/>
            <w:tcBorders>
              <w:top w:val="single" w:sz="8" w:space="0" w:color="AEAEAE"/>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200</w:t>
            </w:r>
          </w:p>
        </w:tc>
      </w:tr>
      <w:tr w:rsidR="007A190B" w:rsidRPr="00D20F97" w:rsidTr="007A190B">
        <w:trPr>
          <w:cantSplit/>
          <w:trHeight w:val="372"/>
        </w:trPr>
        <w:tc>
          <w:tcPr>
            <w:tcW w:w="1704" w:type="dxa"/>
            <w:gridSpan w:val="2"/>
            <w:vMerge/>
            <w:tcBorders>
              <w:top w:val="single" w:sz="8" w:space="0" w:color="AEAEAE"/>
              <w:left w:val="nil"/>
              <w:bottom w:val="single" w:sz="8" w:space="0" w:color="152935"/>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536" w:type="dxa"/>
            <w:tcBorders>
              <w:top w:val="single" w:sz="8" w:space="0" w:color="AEAEAE"/>
              <w:left w:val="nil"/>
              <w:bottom w:val="single" w:sz="8" w:space="0" w:color="152935"/>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within Gender</w:t>
            </w:r>
          </w:p>
        </w:tc>
        <w:tc>
          <w:tcPr>
            <w:tcW w:w="1041" w:type="dxa"/>
            <w:tcBorders>
              <w:top w:val="single" w:sz="8" w:space="0" w:color="AEAEAE"/>
              <w:left w:val="nil"/>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8.5%</w:t>
            </w:r>
          </w:p>
        </w:tc>
        <w:tc>
          <w:tcPr>
            <w:tcW w:w="1196"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21.0%</w:t>
            </w:r>
          </w:p>
        </w:tc>
        <w:tc>
          <w:tcPr>
            <w:tcW w:w="1238"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26.5%</w:t>
            </w:r>
          </w:p>
        </w:tc>
        <w:tc>
          <w:tcPr>
            <w:tcW w:w="943"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30.0%</w:t>
            </w:r>
          </w:p>
        </w:tc>
        <w:tc>
          <w:tcPr>
            <w:tcW w:w="1353"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14.0%</w:t>
            </w:r>
          </w:p>
        </w:tc>
        <w:tc>
          <w:tcPr>
            <w:tcW w:w="943" w:type="dxa"/>
            <w:tcBorders>
              <w:top w:val="single" w:sz="8" w:space="0" w:color="AEAEAE"/>
              <w:left w:val="single" w:sz="8" w:space="0" w:color="E0E0E0"/>
              <w:bottom w:val="single" w:sz="8" w:space="0" w:color="152935"/>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bl>
    <w:p w:rsidR="007A190B" w:rsidRPr="00370B45" w:rsidRDefault="00370B45" w:rsidP="007A190B">
      <w:pPr>
        <w:autoSpaceDE w:val="0"/>
        <w:autoSpaceDN w:val="0"/>
        <w:adjustRightInd w:val="0"/>
        <w:spacing w:after="0" w:line="400" w:lineRule="atLeast"/>
        <w:rPr>
          <w:rFonts w:ascii="Times New Roman" w:hAnsi="Times New Roman" w:cs="Times New Roman"/>
          <w:szCs w:val="24"/>
        </w:rPr>
      </w:pPr>
      <w:r>
        <w:rPr>
          <w:rFonts w:ascii="Times New Roman" w:hAnsi="Times New Roman" w:cs="Times New Roman"/>
          <w:szCs w:val="24"/>
        </w:rPr>
        <w:t>Table 3</w:t>
      </w:r>
      <w:r w:rsidR="007A190B" w:rsidRPr="00370B45">
        <w:rPr>
          <w:rFonts w:ascii="Times New Roman" w:hAnsi="Times New Roman" w:cs="Times New Roman"/>
          <w:szCs w:val="24"/>
        </w:rPr>
        <w:t xml:space="preserve">: Gender based on level of education </w:t>
      </w:r>
    </w:p>
    <w:p w:rsidR="007A190B" w:rsidRPr="00D20F97"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Default="007A190B" w:rsidP="007A19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table 1, the level of education with the highest frequency for male is Intermediate with 33% while for female is Degree qualification with 36.3%  which shows that female possess higher level of education than male in this particular research.</w:t>
      </w:r>
    </w:p>
    <w:p w:rsidR="007A190B" w:rsidRDefault="007A190B" w:rsidP="007A190B">
      <w:pPr>
        <w:autoSpaceDE w:val="0"/>
        <w:autoSpaceDN w:val="0"/>
        <w:adjustRightInd w:val="0"/>
        <w:spacing w:after="0" w:line="360" w:lineRule="auto"/>
        <w:rPr>
          <w:rFonts w:ascii="Times New Roman" w:hAnsi="Times New Roman" w:cs="Times New Roman"/>
          <w:sz w:val="24"/>
          <w:szCs w:val="24"/>
        </w:rPr>
      </w:pPr>
    </w:p>
    <w:p w:rsidR="00606203" w:rsidRDefault="00606203" w:rsidP="007A190B">
      <w:pPr>
        <w:autoSpaceDE w:val="0"/>
        <w:autoSpaceDN w:val="0"/>
        <w:adjustRightInd w:val="0"/>
        <w:spacing w:after="0" w:line="360" w:lineRule="auto"/>
        <w:rPr>
          <w:rFonts w:ascii="Times New Roman" w:hAnsi="Times New Roman" w:cs="Times New Roman"/>
          <w:sz w:val="24"/>
          <w:szCs w:val="24"/>
        </w:rPr>
      </w:pPr>
    </w:p>
    <w:p w:rsidR="00606203" w:rsidRPr="006E3E71" w:rsidRDefault="00606203" w:rsidP="007A190B">
      <w:pPr>
        <w:autoSpaceDE w:val="0"/>
        <w:autoSpaceDN w:val="0"/>
        <w:adjustRightInd w:val="0"/>
        <w:spacing w:after="0" w:line="360" w:lineRule="auto"/>
        <w:rPr>
          <w:rFonts w:ascii="Times New Roman" w:hAnsi="Times New Roman" w:cs="Times New Roman"/>
          <w:sz w:val="24"/>
          <w:szCs w:val="24"/>
        </w:rPr>
      </w:pPr>
    </w:p>
    <w:tbl>
      <w:tblPr>
        <w:tblW w:w="10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 w:type="dxa"/>
          <w:right w:w="11" w:type="dxa"/>
        </w:tblCellMar>
        <w:tblLook w:val="0000" w:firstRow="0" w:lastRow="0" w:firstColumn="0" w:lastColumn="0" w:noHBand="0" w:noVBand="0"/>
      </w:tblPr>
      <w:tblGrid>
        <w:gridCol w:w="839"/>
        <w:gridCol w:w="1163"/>
        <w:gridCol w:w="1368"/>
        <w:gridCol w:w="1024"/>
        <w:gridCol w:w="982"/>
        <w:gridCol w:w="1024"/>
        <w:gridCol w:w="768"/>
        <w:gridCol w:w="969"/>
        <w:gridCol w:w="788"/>
        <w:gridCol w:w="714"/>
        <w:gridCol w:w="11"/>
        <w:gridCol w:w="703"/>
        <w:gridCol w:w="18"/>
      </w:tblGrid>
      <w:tr w:rsidR="007A190B" w:rsidRPr="006E3E71" w:rsidTr="007A190B">
        <w:trPr>
          <w:cantSplit/>
          <w:trHeight w:val="243"/>
          <w:jc w:val="center"/>
        </w:trPr>
        <w:tc>
          <w:tcPr>
            <w:tcW w:w="10371" w:type="dxa"/>
            <w:gridSpan w:val="13"/>
            <w:tcBorders>
              <w:top w:val="nil"/>
              <w:left w:val="nil"/>
              <w:bottom w:val="nil"/>
              <w:right w:val="nil"/>
            </w:tcBorders>
            <w:shd w:val="clear" w:color="auto" w:fill="FFFFFF"/>
            <w:vAlign w:val="center"/>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010205"/>
              </w:rPr>
            </w:pPr>
            <w:r>
              <w:rPr>
                <w:rFonts w:ascii="Arial" w:hAnsi="Arial" w:cs="Arial"/>
                <w:b/>
                <w:bCs/>
                <w:color w:val="010205"/>
              </w:rPr>
              <w:t xml:space="preserve">Profession * </w:t>
            </w:r>
            <w:r w:rsidRPr="006E3E71">
              <w:rPr>
                <w:rFonts w:ascii="Arial" w:hAnsi="Arial" w:cs="Arial"/>
                <w:b/>
                <w:bCs/>
                <w:color w:val="010205"/>
              </w:rPr>
              <w:t>investment</w:t>
            </w:r>
            <w:r>
              <w:rPr>
                <w:rFonts w:ascii="Arial" w:hAnsi="Arial" w:cs="Arial"/>
                <w:b/>
                <w:bCs/>
                <w:color w:val="010205"/>
              </w:rPr>
              <w:t xml:space="preserve"> </w:t>
            </w:r>
            <w:r w:rsidRPr="006E3E71">
              <w:rPr>
                <w:rFonts w:ascii="Arial" w:hAnsi="Arial" w:cs="Arial"/>
                <w:b/>
                <w:bCs/>
                <w:color w:val="010205"/>
              </w:rPr>
              <w:t>typ</w:t>
            </w:r>
            <w:r>
              <w:rPr>
                <w:rFonts w:ascii="Arial" w:hAnsi="Arial" w:cs="Arial"/>
                <w:b/>
                <w:bCs/>
                <w:color w:val="010205"/>
              </w:rPr>
              <w:t>e you have try</w:t>
            </w:r>
            <w:r w:rsidRPr="006E3E71">
              <w:rPr>
                <w:rFonts w:ascii="Arial" w:hAnsi="Arial" w:cs="Arial"/>
                <w:b/>
                <w:bCs/>
                <w:color w:val="010205"/>
              </w:rPr>
              <w:t xml:space="preserve"> Cross tabulation</w:t>
            </w:r>
          </w:p>
        </w:tc>
      </w:tr>
      <w:tr w:rsidR="007A190B" w:rsidRPr="006E3E71" w:rsidTr="007A190B">
        <w:trPr>
          <w:cantSplit/>
          <w:trHeight w:val="255"/>
          <w:jc w:val="center"/>
        </w:trPr>
        <w:tc>
          <w:tcPr>
            <w:tcW w:w="3372" w:type="dxa"/>
            <w:gridSpan w:val="3"/>
            <w:vMerge w:val="restart"/>
            <w:tcBorders>
              <w:top w:val="nil"/>
              <w:left w:val="nil"/>
              <w:bottom w:val="nil"/>
              <w:right w:val="nil"/>
            </w:tcBorders>
            <w:shd w:val="clear" w:color="auto" w:fill="FFFFFF"/>
            <w:vAlign w:val="bottom"/>
          </w:tcPr>
          <w:p w:rsidR="007A190B" w:rsidRPr="006E3E71" w:rsidRDefault="007A190B" w:rsidP="007A190B">
            <w:pPr>
              <w:autoSpaceDE w:val="0"/>
              <w:autoSpaceDN w:val="0"/>
              <w:adjustRightInd w:val="0"/>
              <w:spacing w:after="0" w:line="240" w:lineRule="auto"/>
              <w:rPr>
                <w:rFonts w:ascii="Times New Roman" w:hAnsi="Times New Roman" w:cs="Times New Roman"/>
                <w:sz w:val="24"/>
                <w:szCs w:val="24"/>
              </w:rPr>
            </w:pPr>
          </w:p>
        </w:tc>
        <w:tc>
          <w:tcPr>
            <w:tcW w:w="6280" w:type="dxa"/>
            <w:gridSpan w:val="8"/>
            <w:tcBorders>
              <w:top w:val="nil"/>
              <w:left w:val="nil"/>
              <w:bottom w:val="nil"/>
              <w:right w:val="single" w:sz="8" w:space="0" w:color="E0E0E0"/>
            </w:tcBorders>
            <w:shd w:val="clear" w:color="auto" w:fill="FFFFFF"/>
            <w:vAlign w:val="bottom"/>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E3E71">
              <w:rPr>
                <w:rFonts w:ascii="Arial" w:hAnsi="Arial" w:cs="Arial"/>
                <w:color w:val="264A60"/>
                <w:sz w:val="18"/>
                <w:szCs w:val="18"/>
              </w:rPr>
              <w:t>Select</w:t>
            </w:r>
            <w:r>
              <w:rPr>
                <w:rFonts w:ascii="Arial" w:hAnsi="Arial" w:cs="Arial"/>
                <w:color w:val="264A60"/>
                <w:sz w:val="18"/>
                <w:szCs w:val="18"/>
              </w:rPr>
              <w:t xml:space="preserve"> </w:t>
            </w:r>
            <w:r w:rsidRPr="006E3E71">
              <w:rPr>
                <w:rFonts w:ascii="Arial" w:hAnsi="Arial" w:cs="Arial"/>
                <w:color w:val="264A60"/>
                <w:sz w:val="18"/>
                <w:szCs w:val="18"/>
              </w:rPr>
              <w:t>the</w:t>
            </w:r>
            <w:r>
              <w:rPr>
                <w:rFonts w:ascii="Arial" w:hAnsi="Arial" w:cs="Arial"/>
                <w:color w:val="264A60"/>
                <w:sz w:val="18"/>
                <w:szCs w:val="18"/>
              </w:rPr>
              <w:t xml:space="preserve"> </w:t>
            </w:r>
            <w:r w:rsidRPr="006E3E71">
              <w:rPr>
                <w:rFonts w:ascii="Arial" w:hAnsi="Arial" w:cs="Arial"/>
                <w:color w:val="264A60"/>
                <w:sz w:val="18"/>
                <w:szCs w:val="18"/>
              </w:rPr>
              <w:t>investment</w:t>
            </w:r>
            <w:r>
              <w:rPr>
                <w:rFonts w:ascii="Arial" w:hAnsi="Arial" w:cs="Arial"/>
                <w:color w:val="264A60"/>
                <w:sz w:val="18"/>
                <w:szCs w:val="18"/>
              </w:rPr>
              <w:t xml:space="preserve"> </w:t>
            </w:r>
            <w:r w:rsidRPr="006E3E71">
              <w:rPr>
                <w:rFonts w:ascii="Arial" w:hAnsi="Arial" w:cs="Arial"/>
                <w:color w:val="264A60"/>
                <w:sz w:val="18"/>
                <w:szCs w:val="18"/>
              </w:rPr>
              <w:t>you</w:t>
            </w:r>
            <w:r>
              <w:rPr>
                <w:rFonts w:ascii="Arial" w:hAnsi="Arial" w:cs="Arial"/>
                <w:color w:val="264A60"/>
                <w:sz w:val="18"/>
                <w:szCs w:val="18"/>
              </w:rPr>
              <w:t xml:space="preserve"> </w:t>
            </w:r>
            <w:r w:rsidRPr="006E3E71">
              <w:rPr>
                <w:rFonts w:ascii="Arial" w:hAnsi="Arial" w:cs="Arial"/>
                <w:color w:val="264A60"/>
                <w:sz w:val="18"/>
                <w:szCs w:val="18"/>
              </w:rPr>
              <w:t>have</w:t>
            </w:r>
            <w:r>
              <w:rPr>
                <w:rFonts w:ascii="Arial" w:hAnsi="Arial" w:cs="Arial"/>
                <w:color w:val="264A60"/>
                <w:sz w:val="18"/>
                <w:szCs w:val="18"/>
              </w:rPr>
              <w:t xml:space="preserve"> </w:t>
            </w:r>
            <w:r w:rsidRPr="006E3E71">
              <w:rPr>
                <w:rFonts w:ascii="Arial" w:hAnsi="Arial" w:cs="Arial"/>
                <w:color w:val="264A60"/>
                <w:sz w:val="18"/>
                <w:szCs w:val="18"/>
              </w:rPr>
              <w:t>try</w:t>
            </w:r>
            <w:r>
              <w:rPr>
                <w:rFonts w:ascii="Arial" w:hAnsi="Arial" w:cs="Arial"/>
                <w:color w:val="264A60"/>
                <w:sz w:val="18"/>
                <w:szCs w:val="18"/>
              </w:rPr>
              <w:t xml:space="preserve"> </w:t>
            </w:r>
          </w:p>
        </w:tc>
        <w:tc>
          <w:tcPr>
            <w:tcW w:w="718" w:type="dxa"/>
            <w:gridSpan w:val="2"/>
            <w:vMerge w:val="restart"/>
            <w:tcBorders>
              <w:top w:val="nil"/>
              <w:left w:val="single" w:sz="8" w:space="0" w:color="E0E0E0"/>
              <w:bottom w:val="nil"/>
              <w:right w:val="nil"/>
            </w:tcBorders>
            <w:shd w:val="clear" w:color="auto" w:fill="FFFFFF"/>
            <w:vAlign w:val="bottom"/>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E3E71">
              <w:rPr>
                <w:rFonts w:ascii="Arial" w:hAnsi="Arial" w:cs="Arial"/>
                <w:color w:val="264A60"/>
                <w:sz w:val="18"/>
                <w:szCs w:val="18"/>
              </w:rPr>
              <w:t>Total</w:t>
            </w:r>
          </w:p>
        </w:tc>
      </w:tr>
      <w:tr w:rsidR="007A190B" w:rsidRPr="006E3E71" w:rsidTr="007A190B">
        <w:trPr>
          <w:gridAfter w:val="1"/>
          <w:wAfter w:w="16" w:type="dxa"/>
          <w:cantSplit/>
          <w:trHeight w:val="487"/>
          <w:jc w:val="center"/>
        </w:trPr>
        <w:tc>
          <w:tcPr>
            <w:tcW w:w="3372" w:type="dxa"/>
            <w:gridSpan w:val="3"/>
            <w:vMerge/>
            <w:tcBorders>
              <w:top w:val="nil"/>
              <w:left w:val="nil"/>
              <w:bottom w:val="nil"/>
              <w:right w:val="nil"/>
            </w:tcBorders>
            <w:shd w:val="clear" w:color="auto" w:fill="FFFFFF"/>
            <w:vAlign w:val="bottom"/>
          </w:tcPr>
          <w:p w:rsidR="007A190B" w:rsidRPr="006E3E71" w:rsidRDefault="007A190B" w:rsidP="007A190B">
            <w:pPr>
              <w:autoSpaceDE w:val="0"/>
              <w:autoSpaceDN w:val="0"/>
              <w:adjustRightInd w:val="0"/>
              <w:spacing w:after="0" w:line="240" w:lineRule="auto"/>
              <w:rPr>
                <w:rFonts w:ascii="Arial" w:hAnsi="Arial" w:cs="Arial"/>
                <w:color w:val="264A60"/>
                <w:sz w:val="18"/>
                <w:szCs w:val="18"/>
              </w:rPr>
            </w:pPr>
          </w:p>
        </w:tc>
        <w:tc>
          <w:tcPr>
            <w:tcW w:w="1024" w:type="dxa"/>
            <w:tcBorders>
              <w:top w:val="nil"/>
              <w:left w:val="nil"/>
              <w:bottom w:val="single" w:sz="8" w:space="0" w:color="152935"/>
              <w:right w:val="single" w:sz="8" w:space="0" w:color="E0E0E0"/>
            </w:tcBorders>
            <w:shd w:val="clear" w:color="auto" w:fill="FFFFFF"/>
            <w:vAlign w:val="bottom"/>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E3E71">
              <w:rPr>
                <w:rFonts w:ascii="Arial" w:hAnsi="Arial" w:cs="Arial"/>
                <w:color w:val="264A60"/>
                <w:sz w:val="18"/>
                <w:szCs w:val="18"/>
              </w:rPr>
              <w:t>Investment account</w:t>
            </w:r>
          </w:p>
        </w:tc>
        <w:tc>
          <w:tcPr>
            <w:tcW w:w="982" w:type="dxa"/>
            <w:tcBorders>
              <w:top w:val="nil"/>
              <w:left w:val="single" w:sz="8" w:space="0" w:color="E0E0E0"/>
              <w:bottom w:val="single" w:sz="8" w:space="0" w:color="152935"/>
              <w:right w:val="single" w:sz="8" w:space="0" w:color="E0E0E0"/>
            </w:tcBorders>
            <w:shd w:val="clear" w:color="auto" w:fill="FFFFFF"/>
            <w:vAlign w:val="bottom"/>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E3E71">
              <w:rPr>
                <w:rFonts w:ascii="Arial" w:hAnsi="Arial" w:cs="Arial"/>
                <w:color w:val="264A60"/>
                <w:sz w:val="18"/>
                <w:szCs w:val="18"/>
              </w:rPr>
              <w:t>Pension fund</w:t>
            </w:r>
          </w:p>
        </w:tc>
        <w:tc>
          <w:tcPr>
            <w:tcW w:w="1024" w:type="dxa"/>
            <w:tcBorders>
              <w:top w:val="nil"/>
              <w:left w:val="single" w:sz="8" w:space="0" w:color="E0E0E0"/>
              <w:bottom w:val="single" w:sz="8" w:space="0" w:color="152935"/>
              <w:right w:val="single" w:sz="8" w:space="0" w:color="E0E0E0"/>
            </w:tcBorders>
            <w:shd w:val="clear" w:color="auto" w:fill="FFFFFF"/>
            <w:vAlign w:val="bottom"/>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E3E71">
              <w:rPr>
                <w:rFonts w:ascii="Arial" w:hAnsi="Arial" w:cs="Arial"/>
                <w:color w:val="264A60"/>
                <w:sz w:val="18"/>
                <w:szCs w:val="18"/>
              </w:rPr>
              <w:t>Stock and shares</w:t>
            </w:r>
          </w:p>
        </w:tc>
        <w:tc>
          <w:tcPr>
            <w:tcW w:w="768" w:type="dxa"/>
            <w:tcBorders>
              <w:top w:val="nil"/>
              <w:left w:val="single" w:sz="8" w:space="0" w:color="E0E0E0"/>
              <w:bottom w:val="single" w:sz="8" w:space="0" w:color="152935"/>
              <w:right w:val="single" w:sz="8" w:space="0" w:color="E0E0E0"/>
            </w:tcBorders>
            <w:shd w:val="clear" w:color="auto" w:fill="FFFFFF"/>
            <w:vAlign w:val="bottom"/>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E3E71">
              <w:rPr>
                <w:rFonts w:ascii="Arial" w:hAnsi="Arial" w:cs="Arial"/>
                <w:color w:val="264A60"/>
                <w:sz w:val="18"/>
                <w:szCs w:val="18"/>
              </w:rPr>
              <w:t>Bonds</w:t>
            </w:r>
          </w:p>
        </w:tc>
        <w:tc>
          <w:tcPr>
            <w:tcW w:w="969" w:type="dxa"/>
            <w:tcBorders>
              <w:top w:val="nil"/>
              <w:left w:val="single" w:sz="8" w:space="0" w:color="E0E0E0"/>
              <w:bottom w:val="single" w:sz="8" w:space="0" w:color="152935"/>
              <w:right w:val="single" w:sz="8" w:space="0" w:color="E0E0E0"/>
            </w:tcBorders>
            <w:shd w:val="clear" w:color="auto" w:fill="FFFFFF"/>
            <w:vAlign w:val="bottom"/>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E3E71">
              <w:rPr>
                <w:rFonts w:ascii="Arial" w:hAnsi="Arial" w:cs="Arial"/>
                <w:color w:val="264A60"/>
                <w:sz w:val="18"/>
                <w:szCs w:val="18"/>
              </w:rPr>
              <w:t>Micro finance bank</w:t>
            </w:r>
          </w:p>
        </w:tc>
        <w:tc>
          <w:tcPr>
            <w:tcW w:w="788" w:type="dxa"/>
            <w:tcBorders>
              <w:top w:val="nil"/>
              <w:left w:val="single" w:sz="8" w:space="0" w:color="E0E0E0"/>
              <w:bottom w:val="single" w:sz="8" w:space="0" w:color="152935"/>
              <w:right w:val="single" w:sz="8" w:space="0" w:color="E0E0E0"/>
            </w:tcBorders>
            <w:shd w:val="clear" w:color="auto" w:fill="FFFFFF"/>
            <w:vAlign w:val="bottom"/>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E3E71">
              <w:rPr>
                <w:rFonts w:ascii="Arial" w:hAnsi="Arial" w:cs="Arial"/>
                <w:color w:val="264A60"/>
                <w:sz w:val="18"/>
                <w:szCs w:val="18"/>
              </w:rPr>
              <w:t>insurance</w:t>
            </w:r>
          </w:p>
        </w:tc>
        <w:tc>
          <w:tcPr>
            <w:tcW w:w="714" w:type="dxa"/>
            <w:tcBorders>
              <w:top w:val="nil"/>
              <w:left w:val="single" w:sz="8" w:space="0" w:color="E0E0E0"/>
              <w:bottom w:val="single" w:sz="8" w:space="0" w:color="152935"/>
              <w:right w:val="single" w:sz="8" w:space="0" w:color="E0E0E0"/>
            </w:tcBorders>
            <w:shd w:val="clear" w:color="auto" w:fill="FFFFFF"/>
            <w:vAlign w:val="bottom"/>
          </w:tcPr>
          <w:p w:rsidR="007A190B" w:rsidRPr="006E3E7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E3E71">
              <w:rPr>
                <w:rFonts w:ascii="Arial" w:hAnsi="Arial" w:cs="Arial"/>
                <w:color w:val="264A60"/>
                <w:sz w:val="18"/>
                <w:szCs w:val="18"/>
              </w:rPr>
              <w:t>Others</w:t>
            </w:r>
          </w:p>
        </w:tc>
        <w:tc>
          <w:tcPr>
            <w:tcW w:w="714" w:type="dxa"/>
            <w:gridSpan w:val="2"/>
            <w:vMerge/>
            <w:tcBorders>
              <w:top w:val="nil"/>
              <w:left w:val="single" w:sz="8" w:space="0" w:color="E0E0E0"/>
              <w:bottom w:val="nil"/>
              <w:right w:val="nil"/>
            </w:tcBorders>
            <w:shd w:val="clear" w:color="auto" w:fill="FFFFFF"/>
            <w:vAlign w:val="bottom"/>
          </w:tcPr>
          <w:p w:rsidR="007A190B" w:rsidRPr="006E3E71" w:rsidRDefault="007A190B" w:rsidP="007A190B">
            <w:pPr>
              <w:autoSpaceDE w:val="0"/>
              <w:autoSpaceDN w:val="0"/>
              <w:adjustRightInd w:val="0"/>
              <w:spacing w:after="0" w:line="240" w:lineRule="auto"/>
              <w:rPr>
                <w:rFonts w:ascii="Arial" w:hAnsi="Arial" w:cs="Arial"/>
                <w:color w:val="264A60"/>
                <w:sz w:val="18"/>
                <w:szCs w:val="18"/>
              </w:rPr>
            </w:pPr>
          </w:p>
        </w:tc>
      </w:tr>
      <w:tr w:rsidR="007A190B" w:rsidRPr="006E3E71" w:rsidTr="007A190B">
        <w:trPr>
          <w:gridAfter w:val="1"/>
          <w:wAfter w:w="18" w:type="dxa"/>
          <w:cantSplit/>
          <w:trHeight w:val="255"/>
          <w:jc w:val="center"/>
        </w:trPr>
        <w:tc>
          <w:tcPr>
            <w:tcW w:w="840" w:type="dxa"/>
            <w:vMerge w:val="restart"/>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Profession</w:t>
            </w:r>
          </w:p>
        </w:tc>
        <w:tc>
          <w:tcPr>
            <w:tcW w:w="1163" w:type="dxa"/>
            <w:vMerge w:val="restart"/>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Student</w:t>
            </w:r>
          </w:p>
        </w:tc>
        <w:tc>
          <w:tcPr>
            <w:tcW w:w="1367" w:type="dxa"/>
            <w:tcBorders>
              <w:top w:val="single" w:sz="8" w:space="0" w:color="152935"/>
              <w:left w:val="nil"/>
              <w:bottom w:val="single" w:sz="8" w:space="0" w:color="AEAEAE"/>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Count</w:t>
            </w:r>
          </w:p>
        </w:tc>
        <w:tc>
          <w:tcPr>
            <w:tcW w:w="1024" w:type="dxa"/>
            <w:tcBorders>
              <w:top w:val="single" w:sz="8" w:space="0" w:color="152935"/>
              <w:left w:val="nil"/>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9</w:t>
            </w:r>
          </w:p>
        </w:tc>
        <w:tc>
          <w:tcPr>
            <w:tcW w:w="982" w:type="dxa"/>
            <w:tcBorders>
              <w:top w:val="single" w:sz="8" w:space="0" w:color="152935"/>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5</w:t>
            </w:r>
          </w:p>
        </w:tc>
        <w:tc>
          <w:tcPr>
            <w:tcW w:w="768" w:type="dxa"/>
            <w:tcBorders>
              <w:top w:val="single" w:sz="8" w:space="0" w:color="152935"/>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w:t>
            </w:r>
          </w:p>
        </w:tc>
        <w:tc>
          <w:tcPr>
            <w:tcW w:w="969" w:type="dxa"/>
            <w:tcBorders>
              <w:top w:val="single" w:sz="8" w:space="0" w:color="152935"/>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w:t>
            </w:r>
          </w:p>
        </w:tc>
        <w:tc>
          <w:tcPr>
            <w:tcW w:w="788" w:type="dxa"/>
            <w:tcBorders>
              <w:top w:val="single" w:sz="8" w:space="0" w:color="152935"/>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0</w:t>
            </w:r>
          </w:p>
        </w:tc>
        <w:tc>
          <w:tcPr>
            <w:tcW w:w="714" w:type="dxa"/>
            <w:tcBorders>
              <w:top w:val="single" w:sz="8" w:space="0" w:color="152935"/>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13</w:t>
            </w:r>
          </w:p>
        </w:tc>
        <w:tc>
          <w:tcPr>
            <w:tcW w:w="714" w:type="dxa"/>
            <w:gridSpan w:val="2"/>
            <w:tcBorders>
              <w:top w:val="single" w:sz="8" w:space="0" w:color="152935"/>
              <w:left w:val="single" w:sz="8" w:space="0" w:color="E0E0E0"/>
              <w:bottom w:val="single" w:sz="8" w:space="0" w:color="AEAEAE"/>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37</w:t>
            </w:r>
          </w:p>
        </w:tc>
      </w:tr>
      <w:tr w:rsidR="007A190B" w:rsidRPr="006E3E71" w:rsidTr="007A190B">
        <w:trPr>
          <w:gridAfter w:val="1"/>
          <w:wAfter w:w="18" w:type="dxa"/>
          <w:cantSplit/>
          <w:trHeight w:val="266"/>
          <w:jc w:val="center"/>
        </w:trPr>
        <w:tc>
          <w:tcPr>
            <w:tcW w:w="840"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163"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367" w:type="dxa"/>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 within Profession</w:t>
            </w:r>
          </w:p>
        </w:tc>
        <w:tc>
          <w:tcPr>
            <w:tcW w:w="1024" w:type="dxa"/>
            <w:tcBorders>
              <w:top w:val="single" w:sz="8" w:space="0" w:color="AEAEAE"/>
              <w:left w:val="nil"/>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24.3%</w:t>
            </w:r>
          </w:p>
        </w:tc>
        <w:tc>
          <w:tcPr>
            <w:tcW w:w="982"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10.8%</w:t>
            </w:r>
          </w:p>
        </w:tc>
        <w:tc>
          <w:tcPr>
            <w:tcW w:w="1024"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13.5%</w:t>
            </w:r>
          </w:p>
        </w:tc>
        <w:tc>
          <w:tcPr>
            <w:tcW w:w="76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10.8%</w:t>
            </w:r>
          </w:p>
        </w:tc>
        <w:tc>
          <w:tcPr>
            <w:tcW w:w="969"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5.4%</w:t>
            </w:r>
          </w:p>
        </w:tc>
        <w:tc>
          <w:tcPr>
            <w:tcW w:w="78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0.0%</w:t>
            </w:r>
          </w:p>
        </w:tc>
        <w:tc>
          <w:tcPr>
            <w:tcW w:w="714"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35.1%</w:t>
            </w:r>
          </w:p>
        </w:tc>
        <w:tc>
          <w:tcPr>
            <w:tcW w:w="714" w:type="dxa"/>
            <w:gridSpan w:val="2"/>
            <w:tcBorders>
              <w:top w:val="single" w:sz="8" w:space="0" w:color="AEAEAE"/>
              <w:left w:val="single" w:sz="8" w:space="0" w:color="E0E0E0"/>
              <w:bottom w:val="nil"/>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100.0%</w:t>
            </w:r>
          </w:p>
        </w:tc>
      </w:tr>
      <w:tr w:rsidR="007A190B" w:rsidRPr="006E3E71" w:rsidTr="007A190B">
        <w:trPr>
          <w:gridAfter w:val="1"/>
          <w:wAfter w:w="18" w:type="dxa"/>
          <w:cantSplit/>
          <w:trHeight w:val="255"/>
          <w:jc w:val="center"/>
        </w:trPr>
        <w:tc>
          <w:tcPr>
            <w:tcW w:w="840"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163" w:type="dxa"/>
            <w:vMerge w:val="restart"/>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Self-Employee</w:t>
            </w:r>
          </w:p>
        </w:tc>
        <w:tc>
          <w:tcPr>
            <w:tcW w:w="1367" w:type="dxa"/>
            <w:tcBorders>
              <w:top w:val="single" w:sz="8" w:space="0" w:color="AEAEAE"/>
              <w:left w:val="nil"/>
              <w:bottom w:val="single" w:sz="8" w:space="0" w:color="AEAEAE"/>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Count</w:t>
            </w:r>
          </w:p>
        </w:tc>
        <w:tc>
          <w:tcPr>
            <w:tcW w:w="1024" w:type="dxa"/>
            <w:tcBorders>
              <w:top w:val="single" w:sz="8" w:space="0" w:color="AEAEAE"/>
              <w:left w:val="nil"/>
              <w:bottom w:val="single" w:sz="8" w:space="0" w:color="AEAEAE"/>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18</w:t>
            </w:r>
          </w:p>
        </w:tc>
        <w:tc>
          <w:tcPr>
            <w:tcW w:w="982"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12</w:t>
            </w:r>
          </w:p>
        </w:tc>
        <w:tc>
          <w:tcPr>
            <w:tcW w:w="76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11</w:t>
            </w:r>
          </w:p>
        </w:tc>
        <w:tc>
          <w:tcPr>
            <w:tcW w:w="969"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w:t>
            </w:r>
          </w:p>
        </w:tc>
        <w:tc>
          <w:tcPr>
            <w:tcW w:w="78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w:t>
            </w:r>
          </w:p>
        </w:tc>
        <w:tc>
          <w:tcPr>
            <w:tcW w:w="714" w:type="dxa"/>
            <w:gridSpan w:val="2"/>
            <w:tcBorders>
              <w:top w:val="single" w:sz="8" w:space="0" w:color="AEAEAE"/>
              <w:left w:val="single" w:sz="8" w:space="0" w:color="E0E0E0"/>
              <w:bottom w:val="single" w:sz="8" w:space="0" w:color="AEAEAE"/>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64</w:t>
            </w:r>
          </w:p>
        </w:tc>
      </w:tr>
      <w:tr w:rsidR="007A190B" w:rsidRPr="006E3E71" w:rsidTr="007A190B">
        <w:trPr>
          <w:gridAfter w:val="1"/>
          <w:wAfter w:w="18" w:type="dxa"/>
          <w:cantSplit/>
          <w:trHeight w:val="266"/>
          <w:jc w:val="center"/>
        </w:trPr>
        <w:tc>
          <w:tcPr>
            <w:tcW w:w="840"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163" w:type="dxa"/>
            <w:vMerge/>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367" w:type="dxa"/>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 within Profession</w:t>
            </w:r>
          </w:p>
        </w:tc>
        <w:tc>
          <w:tcPr>
            <w:tcW w:w="1024" w:type="dxa"/>
            <w:tcBorders>
              <w:top w:val="single" w:sz="8" w:space="0" w:color="AEAEAE"/>
              <w:left w:val="nil"/>
              <w:bottom w:val="nil"/>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28.1%</w:t>
            </w:r>
          </w:p>
        </w:tc>
        <w:tc>
          <w:tcPr>
            <w:tcW w:w="982"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23.4%</w:t>
            </w:r>
          </w:p>
        </w:tc>
        <w:tc>
          <w:tcPr>
            <w:tcW w:w="1024"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18.8%</w:t>
            </w:r>
          </w:p>
        </w:tc>
        <w:tc>
          <w:tcPr>
            <w:tcW w:w="76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17.2%</w:t>
            </w:r>
          </w:p>
        </w:tc>
        <w:tc>
          <w:tcPr>
            <w:tcW w:w="969"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4.7%</w:t>
            </w:r>
          </w:p>
        </w:tc>
        <w:tc>
          <w:tcPr>
            <w:tcW w:w="78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3.1%</w:t>
            </w:r>
          </w:p>
        </w:tc>
        <w:tc>
          <w:tcPr>
            <w:tcW w:w="714"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4.7%</w:t>
            </w:r>
          </w:p>
        </w:tc>
        <w:tc>
          <w:tcPr>
            <w:tcW w:w="714" w:type="dxa"/>
            <w:gridSpan w:val="2"/>
            <w:tcBorders>
              <w:top w:val="single" w:sz="8" w:space="0" w:color="AEAEAE"/>
              <w:left w:val="single" w:sz="8" w:space="0" w:color="E0E0E0"/>
              <w:bottom w:val="nil"/>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100.0%</w:t>
            </w:r>
          </w:p>
        </w:tc>
      </w:tr>
      <w:tr w:rsidR="007A190B" w:rsidRPr="006E3E71" w:rsidTr="007A190B">
        <w:trPr>
          <w:gridAfter w:val="1"/>
          <w:wAfter w:w="18" w:type="dxa"/>
          <w:cantSplit/>
          <w:trHeight w:val="266"/>
          <w:jc w:val="center"/>
        </w:trPr>
        <w:tc>
          <w:tcPr>
            <w:tcW w:w="840"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163" w:type="dxa"/>
            <w:vMerge w:val="restart"/>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Gov. Employee</w:t>
            </w:r>
          </w:p>
        </w:tc>
        <w:tc>
          <w:tcPr>
            <w:tcW w:w="1367" w:type="dxa"/>
            <w:tcBorders>
              <w:top w:val="single" w:sz="8" w:space="0" w:color="AEAEAE"/>
              <w:left w:val="nil"/>
              <w:bottom w:val="single" w:sz="8" w:space="0" w:color="AEAEAE"/>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Count</w:t>
            </w:r>
          </w:p>
        </w:tc>
        <w:tc>
          <w:tcPr>
            <w:tcW w:w="1024" w:type="dxa"/>
            <w:tcBorders>
              <w:top w:val="single" w:sz="8" w:space="0" w:color="AEAEAE"/>
              <w:left w:val="nil"/>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w:t>
            </w:r>
          </w:p>
        </w:tc>
        <w:tc>
          <w:tcPr>
            <w:tcW w:w="982"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18</w:t>
            </w:r>
          </w:p>
        </w:tc>
        <w:tc>
          <w:tcPr>
            <w:tcW w:w="76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7</w:t>
            </w:r>
          </w:p>
        </w:tc>
        <w:tc>
          <w:tcPr>
            <w:tcW w:w="969"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w:t>
            </w:r>
          </w:p>
        </w:tc>
        <w:tc>
          <w:tcPr>
            <w:tcW w:w="78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w:t>
            </w:r>
          </w:p>
        </w:tc>
        <w:tc>
          <w:tcPr>
            <w:tcW w:w="714" w:type="dxa"/>
            <w:gridSpan w:val="2"/>
            <w:tcBorders>
              <w:top w:val="single" w:sz="8" w:space="0" w:color="AEAEAE"/>
              <w:left w:val="single" w:sz="8" w:space="0" w:color="E0E0E0"/>
              <w:bottom w:val="single" w:sz="8" w:space="0" w:color="AEAEAE"/>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46</w:t>
            </w:r>
          </w:p>
        </w:tc>
      </w:tr>
      <w:tr w:rsidR="007A190B" w:rsidRPr="006E3E71" w:rsidTr="007A190B">
        <w:trPr>
          <w:gridAfter w:val="1"/>
          <w:wAfter w:w="18" w:type="dxa"/>
          <w:cantSplit/>
          <w:trHeight w:val="255"/>
          <w:jc w:val="center"/>
        </w:trPr>
        <w:tc>
          <w:tcPr>
            <w:tcW w:w="840"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163" w:type="dxa"/>
            <w:vMerge/>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367" w:type="dxa"/>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 within Profession</w:t>
            </w:r>
          </w:p>
        </w:tc>
        <w:tc>
          <w:tcPr>
            <w:tcW w:w="1024" w:type="dxa"/>
            <w:tcBorders>
              <w:top w:val="single" w:sz="8" w:space="0" w:color="AEAEAE"/>
              <w:left w:val="nil"/>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8.7%</w:t>
            </w:r>
          </w:p>
        </w:tc>
        <w:tc>
          <w:tcPr>
            <w:tcW w:w="982"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17.4%</w:t>
            </w:r>
          </w:p>
        </w:tc>
        <w:tc>
          <w:tcPr>
            <w:tcW w:w="1024" w:type="dxa"/>
            <w:tcBorders>
              <w:top w:val="single" w:sz="8" w:space="0" w:color="AEAEAE"/>
              <w:left w:val="single" w:sz="8" w:space="0" w:color="E0E0E0"/>
              <w:bottom w:val="nil"/>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39.1%</w:t>
            </w:r>
          </w:p>
        </w:tc>
        <w:tc>
          <w:tcPr>
            <w:tcW w:w="76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15.2%</w:t>
            </w:r>
          </w:p>
        </w:tc>
        <w:tc>
          <w:tcPr>
            <w:tcW w:w="969"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8.7%</w:t>
            </w:r>
          </w:p>
        </w:tc>
        <w:tc>
          <w:tcPr>
            <w:tcW w:w="78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6.5%</w:t>
            </w:r>
          </w:p>
        </w:tc>
        <w:tc>
          <w:tcPr>
            <w:tcW w:w="714"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4.3%</w:t>
            </w:r>
          </w:p>
        </w:tc>
        <w:tc>
          <w:tcPr>
            <w:tcW w:w="714" w:type="dxa"/>
            <w:gridSpan w:val="2"/>
            <w:tcBorders>
              <w:top w:val="single" w:sz="8" w:space="0" w:color="AEAEAE"/>
              <w:left w:val="single" w:sz="8" w:space="0" w:color="E0E0E0"/>
              <w:bottom w:val="nil"/>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100.0%</w:t>
            </w:r>
          </w:p>
        </w:tc>
      </w:tr>
      <w:tr w:rsidR="007A190B" w:rsidRPr="006E3E71" w:rsidTr="007A190B">
        <w:trPr>
          <w:gridAfter w:val="1"/>
          <w:wAfter w:w="18" w:type="dxa"/>
          <w:cantSplit/>
          <w:trHeight w:val="266"/>
          <w:jc w:val="center"/>
        </w:trPr>
        <w:tc>
          <w:tcPr>
            <w:tcW w:w="840"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163" w:type="dxa"/>
            <w:vMerge w:val="restart"/>
            <w:tcBorders>
              <w:top w:val="single" w:sz="8" w:space="0" w:color="AEAEAE"/>
              <w:left w:val="nil"/>
              <w:bottom w:val="nil"/>
              <w:right w:val="nil"/>
            </w:tcBorders>
            <w:shd w:val="clear" w:color="auto" w:fill="E0E0E0"/>
          </w:tcPr>
          <w:p w:rsidR="007A190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Private</w:t>
            </w:r>
          </w:p>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Employee</w:t>
            </w:r>
          </w:p>
        </w:tc>
        <w:tc>
          <w:tcPr>
            <w:tcW w:w="1367" w:type="dxa"/>
            <w:tcBorders>
              <w:top w:val="single" w:sz="8" w:space="0" w:color="AEAEAE"/>
              <w:left w:val="nil"/>
              <w:bottom w:val="single" w:sz="8" w:space="0" w:color="AEAEAE"/>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Count</w:t>
            </w:r>
          </w:p>
        </w:tc>
        <w:tc>
          <w:tcPr>
            <w:tcW w:w="1024" w:type="dxa"/>
            <w:tcBorders>
              <w:top w:val="single" w:sz="8" w:space="0" w:color="AEAEAE"/>
              <w:left w:val="nil"/>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w:t>
            </w:r>
          </w:p>
        </w:tc>
        <w:tc>
          <w:tcPr>
            <w:tcW w:w="982"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7</w:t>
            </w:r>
          </w:p>
        </w:tc>
        <w:tc>
          <w:tcPr>
            <w:tcW w:w="76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w:t>
            </w:r>
          </w:p>
        </w:tc>
        <w:tc>
          <w:tcPr>
            <w:tcW w:w="969"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w:t>
            </w:r>
          </w:p>
        </w:tc>
        <w:tc>
          <w:tcPr>
            <w:tcW w:w="78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w:t>
            </w:r>
          </w:p>
        </w:tc>
        <w:tc>
          <w:tcPr>
            <w:tcW w:w="714" w:type="dxa"/>
            <w:gridSpan w:val="2"/>
            <w:tcBorders>
              <w:top w:val="single" w:sz="8" w:space="0" w:color="AEAEAE"/>
              <w:left w:val="single" w:sz="8" w:space="0" w:color="E0E0E0"/>
              <w:bottom w:val="single" w:sz="8" w:space="0" w:color="AEAEAE"/>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28</w:t>
            </w:r>
          </w:p>
        </w:tc>
      </w:tr>
      <w:tr w:rsidR="007A190B" w:rsidRPr="006E3E71" w:rsidTr="007A190B">
        <w:trPr>
          <w:gridAfter w:val="1"/>
          <w:wAfter w:w="18" w:type="dxa"/>
          <w:cantSplit/>
          <w:trHeight w:val="266"/>
          <w:jc w:val="center"/>
        </w:trPr>
        <w:tc>
          <w:tcPr>
            <w:tcW w:w="840"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163" w:type="dxa"/>
            <w:vMerge/>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367" w:type="dxa"/>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 within Profession</w:t>
            </w:r>
          </w:p>
        </w:tc>
        <w:tc>
          <w:tcPr>
            <w:tcW w:w="1024" w:type="dxa"/>
            <w:tcBorders>
              <w:top w:val="single" w:sz="8" w:space="0" w:color="AEAEAE"/>
              <w:left w:val="nil"/>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14.3%</w:t>
            </w:r>
          </w:p>
        </w:tc>
        <w:tc>
          <w:tcPr>
            <w:tcW w:w="982"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17.9%</w:t>
            </w:r>
          </w:p>
        </w:tc>
        <w:tc>
          <w:tcPr>
            <w:tcW w:w="1024"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25.0%</w:t>
            </w:r>
          </w:p>
        </w:tc>
        <w:tc>
          <w:tcPr>
            <w:tcW w:w="76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14.3%</w:t>
            </w:r>
          </w:p>
        </w:tc>
        <w:tc>
          <w:tcPr>
            <w:tcW w:w="969"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14.3%</w:t>
            </w:r>
          </w:p>
        </w:tc>
        <w:tc>
          <w:tcPr>
            <w:tcW w:w="78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3.6%</w:t>
            </w:r>
          </w:p>
        </w:tc>
        <w:tc>
          <w:tcPr>
            <w:tcW w:w="714"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10.7%</w:t>
            </w:r>
          </w:p>
        </w:tc>
        <w:tc>
          <w:tcPr>
            <w:tcW w:w="714" w:type="dxa"/>
            <w:gridSpan w:val="2"/>
            <w:tcBorders>
              <w:top w:val="single" w:sz="8" w:space="0" w:color="AEAEAE"/>
              <w:left w:val="single" w:sz="8" w:space="0" w:color="E0E0E0"/>
              <w:bottom w:val="nil"/>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100.0%</w:t>
            </w:r>
          </w:p>
        </w:tc>
      </w:tr>
      <w:tr w:rsidR="007A190B" w:rsidRPr="006E3E71" w:rsidTr="007A190B">
        <w:trPr>
          <w:gridAfter w:val="1"/>
          <w:wAfter w:w="18" w:type="dxa"/>
          <w:cantSplit/>
          <w:trHeight w:val="255"/>
          <w:jc w:val="center"/>
        </w:trPr>
        <w:tc>
          <w:tcPr>
            <w:tcW w:w="840"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163" w:type="dxa"/>
            <w:vMerge w:val="restart"/>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Business owner</w:t>
            </w:r>
          </w:p>
        </w:tc>
        <w:tc>
          <w:tcPr>
            <w:tcW w:w="1367" w:type="dxa"/>
            <w:tcBorders>
              <w:top w:val="single" w:sz="8" w:space="0" w:color="AEAEAE"/>
              <w:left w:val="nil"/>
              <w:bottom w:val="single" w:sz="8" w:space="0" w:color="AEAEAE"/>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Count</w:t>
            </w:r>
          </w:p>
        </w:tc>
        <w:tc>
          <w:tcPr>
            <w:tcW w:w="1024" w:type="dxa"/>
            <w:tcBorders>
              <w:top w:val="single" w:sz="8" w:space="0" w:color="AEAEAE"/>
              <w:left w:val="nil"/>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w:t>
            </w:r>
          </w:p>
        </w:tc>
        <w:tc>
          <w:tcPr>
            <w:tcW w:w="982"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w:t>
            </w:r>
          </w:p>
        </w:tc>
        <w:tc>
          <w:tcPr>
            <w:tcW w:w="76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5</w:t>
            </w:r>
          </w:p>
        </w:tc>
        <w:tc>
          <w:tcPr>
            <w:tcW w:w="969"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0</w:t>
            </w:r>
          </w:p>
        </w:tc>
        <w:tc>
          <w:tcPr>
            <w:tcW w:w="78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7</w:t>
            </w:r>
          </w:p>
        </w:tc>
        <w:tc>
          <w:tcPr>
            <w:tcW w:w="714" w:type="dxa"/>
            <w:gridSpan w:val="2"/>
            <w:tcBorders>
              <w:top w:val="single" w:sz="8" w:space="0" w:color="AEAEAE"/>
              <w:left w:val="single" w:sz="8" w:space="0" w:color="E0E0E0"/>
              <w:bottom w:val="single" w:sz="8" w:space="0" w:color="AEAEAE"/>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24</w:t>
            </w:r>
          </w:p>
        </w:tc>
      </w:tr>
      <w:tr w:rsidR="007A190B" w:rsidRPr="006E3E71" w:rsidTr="007A190B">
        <w:trPr>
          <w:gridAfter w:val="1"/>
          <w:wAfter w:w="18" w:type="dxa"/>
          <w:cantSplit/>
          <w:trHeight w:val="266"/>
          <w:jc w:val="center"/>
        </w:trPr>
        <w:tc>
          <w:tcPr>
            <w:tcW w:w="840" w:type="dxa"/>
            <w:vMerge/>
            <w:tcBorders>
              <w:top w:val="single" w:sz="8" w:space="0" w:color="152935"/>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163" w:type="dxa"/>
            <w:vMerge/>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367" w:type="dxa"/>
            <w:tcBorders>
              <w:top w:val="single" w:sz="8" w:space="0" w:color="AEAEAE"/>
              <w:left w:val="nil"/>
              <w:bottom w:val="nil"/>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 within Profession</w:t>
            </w:r>
          </w:p>
        </w:tc>
        <w:tc>
          <w:tcPr>
            <w:tcW w:w="1024" w:type="dxa"/>
            <w:tcBorders>
              <w:top w:val="single" w:sz="8" w:space="0" w:color="AEAEAE"/>
              <w:left w:val="nil"/>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16.7%</w:t>
            </w:r>
          </w:p>
        </w:tc>
        <w:tc>
          <w:tcPr>
            <w:tcW w:w="982"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16.7%</w:t>
            </w:r>
          </w:p>
        </w:tc>
        <w:tc>
          <w:tcPr>
            <w:tcW w:w="1024"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8.3%</w:t>
            </w:r>
          </w:p>
        </w:tc>
        <w:tc>
          <w:tcPr>
            <w:tcW w:w="76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20.8%</w:t>
            </w:r>
          </w:p>
        </w:tc>
        <w:tc>
          <w:tcPr>
            <w:tcW w:w="969"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0.0%</w:t>
            </w:r>
          </w:p>
        </w:tc>
        <w:tc>
          <w:tcPr>
            <w:tcW w:w="788" w:type="dxa"/>
            <w:tcBorders>
              <w:top w:val="single" w:sz="8" w:space="0" w:color="AEAEAE"/>
              <w:left w:val="single" w:sz="8" w:space="0" w:color="E0E0E0"/>
              <w:bottom w:val="nil"/>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8.3%</w:t>
            </w:r>
          </w:p>
        </w:tc>
        <w:tc>
          <w:tcPr>
            <w:tcW w:w="714" w:type="dxa"/>
            <w:tcBorders>
              <w:top w:val="single" w:sz="8" w:space="0" w:color="AEAEAE"/>
              <w:left w:val="single" w:sz="8" w:space="0" w:color="E0E0E0"/>
              <w:bottom w:val="nil"/>
              <w:right w:val="single" w:sz="8" w:space="0" w:color="E0E0E0"/>
            </w:tcBorders>
            <w:shd w:val="clear" w:color="auto" w:fill="FFFFFF"/>
          </w:tcPr>
          <w:p w:rsidR="007A190B" w:rsidRPr="001A559D"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1A559D">
              <w:rPr>
                <w:rFonts w:ascii="Arial" w:hAnsi="Arial" w:cs="Arial"/>
                <w:color w:val="010205"/>
                <w:sz w:val="18"/>
                <w:szCs w:val="18"/>
                <w:highlight w:val="yellow"/>
              </w:rPr>
              <w:t>29.2%</w:t>
            </w:r>
          </w:p>
        </w:tc>
        <w:tc>
          <w:tcPr>
            <w:tcW w:w="714" w:type="dxa"/>
            <w:gridSpan w:val="2"/>
            <w:tcBorders>
              <w:top w:val="single" w:sz="8" w:space="0" w:color="AEAEAE"/>
              <w:left w:val="single" w:sz="8" w:space="0" w:color="E0E0E0"/>
              <w:bottom w:val="nil"/>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100.0%</w:t>
            </w:r>
          </w:p>
        </w:tc>
      </w:tr>
      <w:tr w:rsidR="007A190B" w:rsidRPr="006E3E71" w:rsidTr="007A190B">
        <w:trPr>
          <w:gridAfter w:val="1"/>
          <w:wAfter w:w="17" w:type="dxa"/>
          <w:cantSplit/>
          <w:trHeight w:val="255"/>
          <w:jc w:val="center"/>
        </w:trPr>
        <w:tc>
          <w:tcPr>
            <w:tcW w:w="2004" w:type="dxa"/>
            <w:gridSpan w:val="2"/>
            <w:vMerge w:val="restart"/>
            <w:tcBorders>
              <w:top w:val="single" w:sz="8" w:space="0" w:color="AEAEAE"/>
              <w:left w:val="nil"/>
              <w:bottom w:val="single" w:sz="8" w:space="0" w:color="152935"/>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Total</w:t>
            </w:r>
          </w:p>
        </w:tc>
        <w:tc>
          <w:tcPr>
            <w:tcW w:w="1367" w:type="dxa"/>
            <w:tcBorders>
              <w:top w:val="single" w:sz="8" w:space="0" w:color="AEAEAE"/>
              <w:left w:val="nil"/>
              <w:bottom w:val="single" w:sz="8" w:space="0" w:color="AEAEAE"/>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Count</w:t>
            </w:r>
          </w:p>
        </w:tc>
        <w:tc>
          <w:tcPr>
            <w:tcW w:w="1024" w:type="dxa"/>
            <w:tcBorders>
              <w:top w:val="single" w:sz="8" w:space="0" w:color="AEAEAE"/>
              <w:left w:val="nil"/>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39</w:t>
            </w:r>
          </w:p>
        </w:tc>
        <w:tc>
          <w:tcPr>
            <w:tcW w:w="982"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44</w:t>
            </w:r>
          </w:p>
        </w:tc>
        <w:tc>
          <w:tcPr>
            <w:tcW w:w="76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31</w:t>
            </w:r>
          </w:p>
        </w:tc>
        <w:tc>
          <w:tcPr>
            <w:tcW w:w="969"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13</w:t>
            </w:r>
          </w:p>
        </w:tc>
        <w:tc>
          <w:tcPr>
            <w:tcW w:w="78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8</w:t>
            </w:r>
          </w:p>
        </w:tc>
        <w:tc>
          <w:tcPr>
            <w:tcW w:w="714" w:type="dxa"/>
            <w:tcBorders>
              <w:top w:val="single" w:sz="8" w:space="0" w:color="AEAEAE"/>
              <w:left w:val="single" w:sz="8" w:space="0" w:color="E0E0E0"/>
              <w:bottom w:val="single" w:sz="8" w:space="0" w:color="AEAEAE"/>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28</w:t>
            </w:r>
          </w:p>
        </w:tc>
        <w:tc>
          <w:tcPr>
            <w:tcW w:w="714" w:type="dxa"/>
            <w:gridSpan w:val="2"/>
            <w:tcBorders>
              <w:top w:val="single" w:sz="8" w:space="0" w:color="AEAEAE"/>
              <w:left w:val="single" w:sz="8" w:space="0" w:color="E0E0E0"/>
              <w:bottom w:val="single" w:sz="8" w:space="0" w:color="AEAEAE"/>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199</w:t>
            </w:r>
          </w:p>
        </w:tc>
      </w:tr>
      <w:tr w:rsidR="007A190B" w:rsidRPr="006E3E71" w:rsidTr="007A190B">
        <w:trPr>
          <w:gridAfter w:val="1"/>
          <w:wAfter w:w="17" w:type="dxa"/>
          <w:cantSplit/>
          <w:trHeight w:val="266"/>
          <w:jc w:val="center"/>
        </w:trPr>
        <w:tc>
          <w:tcPr>
            <w:tcW w:w="2004" w:type="dxa"/>
            <w:gridSpan w:val="2"/>
            <w:vMerge/>
            <w:tcBorders>
              <w:top w:val="single" w:sz="8" w:space="0" w:color="AEAEAE"/>
              <w:left w:val="nil"/>
              <w:bottom w:val="single" w:sz="8" w:space="0" w:color="152935"/>
              <w:right w:val="nil"/>
            </w:tcBorders>
            <w:shd w:val="clear" w:color="auto" w:fill="E0E0E0"/>
          </w:tcPr>
          <w:p w:rsidR="007A190B" w:rsidRPr="006E3E71" w:rsidRDefault="007A190B" w:rsidP="007A190B">
            <w:pPr>
              <w:autoSpaceDE w:val="0"/>
              <w:autoSpaceDN w:val="0"/>
              <w:adjustRightInd w:val="0"/>
              <w:spacing w:after="0" w:line="240" w:lineRule="auto"/>
              <w:rPr>
                <w:rFonts w:ascii="Arial" w:hAnsi="Arial" w:cs="Arial"/>
                <w:color w:val="010205"/>
                <w:sz w:val="18"/>
                <w:szCs w:val="18"/>
              </w:rPr>
            </w:pPr>
          </w:p>
        </w:tc>
        <w:tc>
          <w:tcPr>
            <w:tcW w:w="1367" w:type="dxa"/>
            <w:tcBorders>
              <w:top w:val="single" w:sz="8" w:space="0" w:color="AEAEAE"/>
              <w:left w:val="nil"/>
              <w:bottom w:val="single" w:sz="8" w:space="0" w:color="152935"/>
              <w:right w:val="nil"/>
            </w:tcBorders>
            <w:shd w:val="clear" w:color="auto" w:fill="E0E0E0"/>
          </w:tcPr>
          <w:p w:rsidR="007A190B" w:rsidRPr="006E3E7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E3E71">
              <w:rPr>
                <w:rFonts w:ascii="Arial" w:hAnsi="Arial" w:cs="Arial"/>
                <w:color w:val="264A60"/>
                <w:sz w:val="18"/>
                <w:szCs w:val="18"/>
              </w:rPr>
              <w:t>% within Profession</w:t>
            </w:r>
          </w:p>
        </w:tc>
        <w:tc>
          <w:tcPr>
            <w:tcW w:w="1024" w:type="dxa"/>
            <w:tcBorders>
              <w:top w:val="single" w:sz="8" w:space="0" w:color="AEAEAE"/>
              <w:left w:val="nil"/>
              <w:bottom w:val="single" w:sz="8" w:space="0" w:color="152935"/>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19.6%</w:t>
            </w:r>
          </w:p>
        </w:tc>
        <w:tc>
          <w:tcPr>
            <w:tcW w:w="982" w:type="dxa"/>
            <w:tcBorders>
              <w:top w:val="single" w:sz="8" w:space="0" w:color="AEAEAE"/>
              <w:left w:val="single" w:sz="8" w:space="0" w:color="E0E0E0"/>
              <w:bottom w:val="single" w:sz="8" w:space="0" w:color="152935"/>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18.1%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22.1%</w:t>
            </w:r>
          </w:p>
        </w:tc>
        <w:tc>
          <w:tcPr>
            <w:tcW w:w="768" w:type="dxa"/>
            <w:tcBorders>
              <w:top w:val="single" w:sz="8" w:space="0" w:color="AEAEAE"/>
              <w:left w:val="single" w:sz="8" w:space="0" w:color="E0E0E0"/>
              <w:bottom w:val="single" w:sz="8" w:space="0" w:color="152935"/>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15.6%</w:t>
            </w:r>
          </w:p>
        </w:tc>
        <w:tc>
          <w:tcPr>
            <w:tcW w:w="969" w:type="dxa"/>
            <w:tcBorders>
              <w:top w:val="single" w:sz="8" w:space="0" w:color="AEAEAE"/>
              <w:left w:val="single" w:sz="8" w:space="0" w:color="E0E0E0"/>
              <w:bottom w:val="single" w:sz="8" w:space="0" w:color="152935"/>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6.5%</w:t>
            </w:r>
          </w:p>
        </w:tc>
        <w:tc>
          <w:tcPr>
            <w:tcW w:w="788" w:type="dxa"/>
            <w:tcBorders>
              <w:top w:val="single" w:sz="8" w:space="0" w:color="AEAEAE"/>
              <w:left w:val="single" w:sz="8" w:space="0" w:color="E0E0E0"/>
              <w:bottom w:val="single" w:sz="8" w:space="0" w:color="152935"/>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4.0%</w:t>
            </w:r>
          </w:p>
        </w:tc>
        <w:tc>
          <w:tcPr>
            <w:tcW w:w="714" w:type="dxa"/>
            <w:tcBorders>
              <w:top w:val="single" w:sz="8" w:space="0" w:color="AEAEAE"/>
              <w:left w:val="single" w:sz="8" w:space="0" w:color="E0E0E0"/>
              <w:bottom w:val="single" w:sz="8" w:space="0" w:color="152935"/>
              <w:right w:val="single" w:sz="8" w:space="0" w:color="E0E0E0"/>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14.1%</w:t>
            </w:r>
          </w:p>
        </w:tc>
        <w:tc>
          <w:tcPr>
            <w:tcW w:w="714" w:type="dxa"/>
            <w:gridSpan w:val="2"/>
            <w:tcBorders>
              <w:top w:val="single" w:sz="8" w:space="0" w:color="AEAEAE"/>
              <w:left w:val="single" w:sz="8" w:space="0" w:color="E0E0E0"/>
              <w:bottom w:val="single" w:sz="8" w:space="0" w:color="152935"/>
              <w:right w:val="nil"/>
            </w:tcBorders>
            <w:shd w:val="clear" w:color="auto" w:fill="FFFFFF"/>
          </w:tcPr>
          <w:p w:rsidR="007A190B" w:rsidRPr="006E3E7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E3E71">
              <w:rPr>
                <w:rFonts w:ascii="Arial" w:hAnsi="Arial" w:cs="Arial"/>
                <w:color w:val="010205"/>
                <w:sz w:val="18"/>
                <w:szCs w:val="18"/>
              </w:rPr>
              <w:t>100.0%</w:t>
            </w:r>
          </w:p>
        </w:tc>
      </w:tr>
    </w:tbl>
    <w:p w:rsidR="007A190B" w:rsidRDefault="00370B45" w:rsidP="007A190B">
      <w:pPr>
        <w:autoSpaceDE w:val="0"/>
        <w:autoSpaceDN w:val="0"/>
        <w:adjustRightInd w:val="0"/>
        <w:spacing w:after="0" w:line="400" w:lineRule="atLeast"/>
        <w:rPr>
          <w:rFonts w:ascii="Times New Roman" w:hAnsi="Times New Roman" w:cs="Times New Roman"/>
          <w:sz w:val="24"/>
          <w:szCs w:val="24"/>
        </w:rPr>
      </w:pPr>
      <w:r w:rsidRPr="00370B45">
        <w:rPr>
          <w:rFonts w:ascii="Times New Roman" w:hAnsi="Times New Roman" w:cs="Times New Roman"/>
          <w:szCs w:val="24"/>
        </w:rPr>
        <w:t>Table 4</w:t>
      </w:r>
      <w:r w:rsidR="007A190B" w:rsidRPr="00370B45">
        <w:rPr>
          <w:rFonts w:ascii="Times New Roman" w:hAnsi="Times New Roman" w:cs="Times New Roman"/>
          <w:szCs w:val="24"/>
        </w:rPr>
        <w:t>: profession based on investment type they try before</w:t>
      </w:r>
    </w:p>
    <w:p w:rsidR="007A190B"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Default="007A190B" w:rsidP="007A190B">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The table above shows the profession of the respondent based on the type of investment that they have try. In this case for student 35% select other form of investments which are not stated in the questionnaire basically because student are mostly engage in other commitment during their study duration. 28.1% of self-employee choose investment accounts and 39.15 of government employees chooses stock and shares form of investment. While for business owners the highest frequency choose other form of investment this is simply because all the times they uses their money to inject back into their business.</w:t>
      </w:r>
    </w:p>
    <w:p w:rsidR="007A190B" w:rsidRDefault="007A190B" w:rsidP="007A190B">
      <w:pPr>
        <w:autoSpaceDE w:val="0"/>
        <w:autoSpaceDN w:val="0"/>
        <w:adjustRightInd w:val="0"/>
        <w:spacing w:after="0" w:line="400" w:lineRule="atLeast"/>
        <w:rPr>
          <w:rFonts w:ascii="Times New Roman" w:hAnsi="Times New Roman" w:cs="Times New Roman"/>
          <w:sz w:val="24"/>
          <w:szCs w:val="24"/>
        </w:rPr>
      </w:pPr>
    </w:p>
    <w:p w:rsidR="00606203" w:rsidRDefault="00606203" w:rsidP="007A190B">
      <w:pPr>
        <w:autoSpaceDE w:val="0"/>
        <w:autoSpaceDN w:val="0"/>
        <w:adjustRightInd w:val="0"/>
        <w:spacing w:after="0" w:line="400" w:lineRule="atLeast"/>
        <w:rPr>
          <w:rFonts w:ascii="Times New Roman" w:hAnsi="Times New Roman" w:cs="Times New Roman"/>
          <w:sz w:val="24"/>
          <w:szCs w:val="24"/>
        </w:rPr>
      </w:pPr>
    </w:p>
    <w:p w:rsidR="00606203" w:rsidRDefault="00606203" w:rsidP="007A190B">
      <w:pPr>
        <w:autoSpaceDE w:val="0"/>
        <w:autoSpaceDN w:val="0"/>
        <w:adjustRightInd w:val="0"/>
        <w:spacing w:after="0" w:line="400" w:lineRule="atLeast"/>
        <w:rPr>
          <w:rFonts w:ascii="Times New Roman" w:hAnsi="Times New Roman" w:cs="Times New Roman"/>
          <w:sz w:val="24"/>
          <w:szCs w:val="24"/>
        </w:rPr>
      </w:pPr>
    </w:p>
    <w:p w:rsidR="00D47350" w:rsidRDefault="00D47350" w:rsidP="007A190B">
      <w:pPr>
        <w:autoSpaceDE w:val="0"/>
        <w:autoSpaceDN w:val="0"/>
        <w:adjustRightInd w:val="0"/>
        <w:spacing w:after="0" w:line="400" w:lineRule="atLeast"/>
        <w:rPr>
          <w:rFonts w:ascii="Times New Roman" w:hAnsi="Times New Roman" w:cs="Times New Roman"/>
          <w:sz w:val="24"/>
          <w:szCs w:val="24"/>
        </w:rPr>
      </w:pPr>
    </w:p>
    <w:p w:rsidR="00D47350" w:rsidRDefault="00D47350" w:rsidP="007A190B">
      <w:pPr>
        <w:autoSpaceDE w:val="0"/>
        <w:autoSpaceDN w:val="0"/>
        <w:adjustRightInd w:val="0"/>
        <w:spacing w:after="0" w:line="400" w:lineRule="atLeast"/>
        <w:rPr>
          <w:rFonts w:ascii="Times New Roman" w:hAnsi="Times New Roman" w:cs="Times New Roman"/>
          <w:sz w:val="24"/>
          <w:szCs w:val="24"/>
        </w:rPr>
      </w:pPr>
    </w:p>
    <w:p w:rsidR="00D47350" w:rsidRDefault="00D47350" w:rsidP="007A190B">
      <w:pPr>
        <w:autoSpaceDE w:val="0"/>
        <w:autoSpaceDN w:val="0"/>
        <w:adjustRightInd w:val="0"/>
        <w:spacing w:after="0" w:line="400" w:lineRule="atLeast"/>
        <w:rPr>
          <w:rFonts w:ascii="Times New Roman" w:hAnsi="Times New Roman" w:cs="Times New Roman"/>
          <w:sz w:val="24"/>
          <w:szCs w:val="24"/>
        </w:rPr>
      </w:pPr>
    </w:p>
    <w:p w:rsidR="00D47350" w:rsidRDefault="00D47350" w:rsidP="007A190B">
      <w:pPr>
        <w:autoSpaceDE w:val="0"/>
        <w:autoSpaceDN w:val="0"/>
        <w:adjustRightInd w:val="0"/>
        <w:spacing w:after="0" w:line="400" w:lineRule="atLeast"/>
        <w:rPr>
          <w:rFonts w:ascii="Times New Roman" w:hAnsi="Times New Roman" w:cs="Times New Roman"/>
          <w:sz w:val="24"/>
          <w:szCs w:val="24"/>
        </w:rPr>
      </w:pPr>
    </w:p>
    <w:p w:rsidR="007A190B" w:rsidRPr="00A335CE" w:rsidRDefault="007A190B" w:rsidP="007A190B">
      <w:pPr>
        <w:autoSpaceDE w:val="0"/>
        <w:autoSpaceDN w:val="0"/>
        <w:adjustRightInd w:val="0"/>
        <w:spacing w:after="0" w:line="240" w:lineRule="auto"/>
        <w:rPr>
          <w:rFonts w:ascii="Times New Roman" w:hAnsi="Times New Roman" w:cs="Times New Roman"/>
          <w:sz w:val="24"/>
          <w:szCs w:val="24"/>
        </w:rPr>
      </w:pPr>
    </w:p>
    <w:tbl>
      <w:tblPr>
        <w:tblW w:w="10811"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5"/>
        <w:gridCol w:w="1137"/>
        <w:gridCol w:w="1087"/>
        <w:gridCol w:w="1173"/>
        <w:gridCol w:w="1124"/>
        <w:gridCol w:w="1173"/>
        <w:gridCol w:w="818"/>
        <w:gridCol w:w="1173"/>
        <w:gridCol w:w="904"/>
        <w:gridCol w:w="819"/>
        <w:gridCol w:w="818"/>
      </w:tblGrid>
      <w:tr w:rsidR="007A190B" w:rsidRPr="00A335CE" w:rsidTr="007A190B">
        <w:trPr>
          <w:cantSplit/>
          <w:trHeight w:val="306"/>
        </w:trPr>
        <w:tc>
          <w:tcPr>
            <w:tcW w:w="10811" w:type="dxa"/>
            <w:gridSpan w:val="11"/>
            <w:tcBorders>
              <w:top w:val="nil"/>
              <w:left w:val="nil"/>
              <w:bottom w:val="nil"/>
              <w:right w:val="nil"/>
            </w:tcBorders>
            <w:shd w:val="clear" w:color="auto" w:fill="FFFFFF"/>
            <w:vAlign w:val="center"/>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010205"/>
              </w:rPr>
            </w:pPr>
            <w:r w:rsidRPr="00A335CE">
              <w:rPr>
                <w:rFonts w:ascii="Arial" w:hAnsi="Arial" w:cs="Arial"/>
                <w:b/>
                <w:bCs/>
                <w:color w:val="010205"/>
              </w:rPr>
              <w:t xml:space="preserve">Age </w:t>
            </w:r>
            <w:r>
              <w:rPr>
                <w:rFonts w:ascii="Arial" w:hAnsi="Arial" w:cs="Arial"/>
                <w:b/>
                <w:bCs/>
                <w:color w:val="010205"/>
              </w:rPr>
              <w:t xml:space="preserve">* </w:t>
            </w:r>
            <w:r w:rsidRPr="00A335CE">
              <w:rPr>
                <w:rFonts w:ascii="Arial" w:hAnsi="Arial" w:cs="Arial"/>
                <w:b/>
                <w:bCs/>
                <w:color w:val="010205"/>
              </w:rPr>
              <w:t>select</w:t>
            </w:r>
            <w:r>
              <w:rPr>
                <w:rFonts w:ascii="Arial" w:hAnsi="Arial" w:cs="Arial"/>
                <w:b/>
                <w:bCs/>
                <w:color w:val="010205"/>
              </w:rPr>
              <w:t xml:space="preserve"> </w:t>
            </w:r>
            <w:r w:rsidRPr="00A335CE">
              <w:rPr>
                <w:rFonts w:ascii="Arial" w:hAnsi="Arial" w:cs="Arial"/>
                <w:b/>
                <w:bCs/>
                <w:color w:val="010205"/>
              </w:rPr>
              <w:t>the</w:t>
            </w:r>
            <w:r>
              <w:rPr>
                <w:rFonts w:ascii="Arial" w:hAnsi="Arial" w:cs="Arial"/>
                <w:b/>
                <w:bCs/>
                <w:color w:val="010205"/>
              </w:rPr>
              <w:t xml:space="preserve"> </w:t>
            </w:r>
            <w:r w:rsidRPr="00A335CE">
              <w:rPr>
                <w:rFonts w:ascii="Arial" w:hAnsi="Arial" w:cs="Arial"/>
                <w:b/>
                <w:bCs/>
                <w:color w:val="010205"/>
              </w:rPr>
              <w:t>investment</w:t>
            </w:r>
            <w:r>
              <w:rPr>
                <w:rFonts w:ascii="Arial" w:hAnsi="Arial" w:cs="Arial"/>
                <w:b/>
                <w:bCs/>
                <w:color w:val="010205"/>
              </w:rPr>
              <w:t xml:space="preserve"> </w:t>
            </w:r>
            <w:r w:rsidRPr="00A335CE">
              <w:rPr>
                <w:rFonts w:ascii="Arial" w:hAnsi="Arial" w:cs="Arial"/>
                <w:b/>
                <w:bCs/>
                <w:color w:val="010205"/>
              </w:rPr>
              <w:t>you</w:t>
            </w:r>
            <w:r>
              <w:rPr>
                <w:rFonts w:ascii="Arial" w:hAnsi="Arial" w:cs="Arial"/>
                <w:b/>
                <w:bCs/>
                <w:color w:val="010205"/>
              </w:rPr>
              <w:t xml:space="preserve"> </w:t>
            </w:r>
            <w:r w:rsidRPr="00A335CE">
              <w:rPr>
                <w:rFonts w:ascii="Arial" w:hAnsi="Arial" w:cs="Arial"/>
                <w:b/>
                <w:bCs/>
                <w:color w:val="010205"/>
              </w:rPr>
              <w:t>have</w:t>
            </w:r>
            <w:r>
              <w:rPr>
                <w:rFonts w:ascii="Arial" w:hAnsi="Arial" w:cs="Arial"/>
                <w:b/>
                <w:bCs/>
                <w:color w:val="010205"/>
              </w:rPr>
              <w:t xml:space="preserve"> </w:t>
            </w:r>
            <w:r w:rsidRPr="00A335CE">
              <w:rPr>
                <w:rFonts w:ascii="Arial" w:hAnsi="Arial" w:cs="Arial"/>
                <w:b/>
                <w:bCs/>
                <w:color w:val="010205"/>
              </w:rPr>
              <w:t>try</w:t>
            </w:r>
            <w:r>
              <w:rPr>
                <w:rFonts w:ascii="Arial" w:hAnsi="Arial" w:cs="Arial"/>
                <w:b/>
                <w:bCs/>
                <w:color w:val="010205"/>
              </w:rPr>
              <w:t xml:space="preserve"> </w:t>
            </w:r>
            <w:r w:rsidRPr="00A335CE">
              <w:rPr>
                <w:rFonts w:ascii="Arial" w:hAnsi="Arial" w:cs="Arial"/>
                <w:b/>
                <w:bCs/>
                <w:color w:val="010205"/>
              </w:rPr>
              <w:t xml:space="preserve"> Cross tabulation</w:t>
            </w:r>
          </w:p>
        </w:tc>
      </w:tr>
      <w:tr w:rsidR="007A190B" w:rsidRPr="00A335CE" w:rsidTr="007A190B">
        <w:trPr>
          <w:cantSplit/>
          <w:trHeight w:val="320"/>
        </w:trPr>
        <w:tc>
          <w:tcPr>
            <w:tcW w:w="2809" w:type="dxa"/>
            <w:gridSpan w:val="3"/>
            <w:vMerge w:val="restart"/>
            <w:tcBorders>
              <w:top w:val="nil"/>
              <w:left w:val="nil"/>
              <w:bottom w:val="nil"/>
              <w:right w:val="nil"/>
            </w:tcBorders>
            <w:shd w:val="clear" w:color="auto" w:fill="FFFFFF"/>
            <w:vAlign w:val="bottom"/>
          </w:tcPr>
          <w:p w:rsidR="007A190B" w:rsidRPr="00A335CE" w:rsidRDefault="007A190B" w:rsidP="007A190B">
            <w:pPr>
              <w:autoSpaceDE w:val="0"/>
              <w:autoSpaceDN w:val="0"/>
              <w:adjustRightInd w:val="0"/>
              <w:spacing w:after="0" w:line="240" w:lineRule="auto"/>
              <w:rPr>
                <w:rFonts w:ascii="Times New Roman" w:hAnsi="Times New Roman" w:cs="Times New Roman"/>
                <w:sz w:val="24"/>
                <w:szCs w:val="24"/>
              </w:rPr>
            </w:pPr>
          </w:p>
        </w:tc>
        <w:tc>
          <w:tcPr>
            <w:tcW w:w="7184" w:type="dxa"/>
            <w:gridSpan w:val="7"/>
            <w:tcBorders>
              <w:top w:val="nil"/>
              <w:left w:val="nil"/>
              <w:bottom w:val="nil"/>
              <w:right w:val="single" w:sz="8" w:space="0" w:color="E0E0E0"/>
            </w:tcBorders>
            <w:shd w:val="clear" w:color="auto" w:fill="FFFFFF"/>
            <w:vAlign w:val="bottom"/>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Pr>
                <w:rFonts w:ascii="Arial" w:hAnsi="Arial" w:cs="Arial"/>
                <w:color w:val="264A60"/>
                <w:sz w:val="18"/>
                <w:szCs w:val="18"/>
              </w:rPr>
              <w:t>Select t</w:t>
            </w:r>
            <w:r w:rsidRPr="00A335CE">
              <w:rPr>
                <w:rFonts w:ascii="Arial" w:hAnsi="Arial" w:cs="Arial"/>
                <w:color w:val="264A60"/>
                <w:sz w:val="18"/>
                <w:szCs w:val="18"/>
              </w:rPr>
              <w:t>he</w:t>
            </w:r>
            <w:r>
              <w:rPr>
                <w:rFonts w:ascii="Arial" w:hAnsi="Arial" w:cs="Arial"/>
                <w:color w:val="264A60"/>
                <w:sz w:val="18"/>
                <w:szCs w:val="18"/>
              </w:rPr>
              <w:t xml:space="preserve"> </w:t>
            </w:r>
            <w:r w:rsidRPr="00A335CE">
              <w:rPr>
                <w:rFonts w:ascii="Arial" w:hAnsi="Arial" w:cs="Arial"/>
                <w:color w:val="264A60"/>
                <w:sz w:val="18"/>
                <w:szCs w:val="18"/>
              </w:rPr>
              <w:t>investment</w:t>
            </w:r>
            <w:r>
              <w:rPr>
                <w:rFonts w:ascii="Arial" w:hAnsi="Arial" w:cs="Arial"/>
                <w:color w:val="264A60"/>
                <w:sz w:val="18"/>
                <w:szCs w:val="18"/>
              </w:rPr>
              <w:t xml:space="preserve"> </w:t>
            </w:r>
            <w:r w:rsidRPr="00A335CE">
              <w:rPr>
                <w:rFonts w:ascii="Arial" w:hAnsi="Arial" w:cs="Arial"/>
                <w:color w:val="264A60"/>
                <w:sz w:val="18"/>
                <w:szCs w:val="18"/>
              </w:rPr>
              <w:t>you</w:t>
            </w:r>
            <w:r>
              <w:rPr>
                <w:rFonts w:ascii="Arial" w:hAnsi="Arial" w:cs="Arial"/>
                <w:color w:val="264A60"/>
                <w:sz w:val="18"/>
                <w:szCs w:val="18"/>
              </w:rPr>
              <w:t xml:space="preserve"> </w:t>
            </w:r>
            <w:r w:rsidRPr="00A335CE">
              <w:rPr>
                <w:rFonts w:ascii="Arial" w:hAnsi="Arial" w:cs="Arial"/>
                <w:color w:val="264A60"/>
                <w:sz w:val="18"/>
                <w:szCs w:val="18"/>
              </w:rPr>
              <w:t>have</w:t>
            </w:r>
            <w:r>
              <w:rPr>
                <w:rFonts w:ascii="Arial" w:hAnsi="Arial" w:cs="Arial"/>
                <w:color w:val="264A60"/>
                <w:sz w:val="18"/>
                <w:szCs w:val="18"/>
              </w:rPr>
              <w:t xml:space="preserve"> </w:t>
            </w:r>
            <w:r w:rsidRPr="00A335CE">
              <w:rPr>
                <w:rFonts w:ascii="Arial" w:hAnsi="Arial" w:cs="Arial"/>
                <w:color w:val="264A60"/>
                <w:sz w:val="18"/>
                <w:szCs w:val="18"/>
              </w:rPr>
              <w:t>try</w:t>
            </w:r>
            <w:r>
              <w:rPr>
                <w:rFonts w:ascii="Arial" w:hAnsi="Arial" w:cs="Arial"/>
                <w:color w:val="264A60"/>
                <w:sz w:val="18"/>
                <w:szCs w:val="18"/>
              </w:rPr>
              <w:t xml:space="preserve"> </w:t>
            </w:r>
          </w:p>
        </w:tc>
        <w:tc>
          <w:tcPr>
            <w:tcW w:w="818" w:type="dxa"/>
            <w:vMerge w:val="restart"/>
            <w:tcBorders>
              <w:top w:val="nil"/>
              <w:left w:val="single" w:sz="8" w:space="0" w:color="E0E0E0"/>
              <w:bottom w:val="nil"/>
              <w:right w:val="nil"/>
            </w:tcBorders>
            <w:shd w:val="clear" w:color="auto" w:fill="FFFFFF"/>
            <w:vAlign w:val="bottom"/>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A335CE">
              <w:rPr>
                <w:rFonts w:ascii="Arial" w:hAnsi="Arial" w:cs="Arial"/>
                <w:color w:val="264A60"/>
                <w:sz w:val="18"/>
                <w:szCs w:val="18"/>
              </w:rPr>
              <w:t>Total</w:t>
            </w:r>
          </w:p>
        </w:tc>
      </w:tr>
      <w:tr w:rsidR="007A190B" w:rsidRPr="00A335CE" w:rsidTr="007A190B">
        <w:trPr>
          <w:cantSplit/>
          <w:trHeight w:val="612"/>
        </w:trPr>
        <w:tc>
          <w:tcPr>
            <w:tcW w:w="2809" w:type="dxa"/>
            <w:gridSpan w:val="3"/>
            <w:vMerge/>
            <w:tcBorders>
              <w:top w:val="nil"/>
              <w:left w:val="nil"/>
              <w:bottom w:val="nil"/>
              <w:right w:val="nil"/>
            </w:tcBorders>
            <w:shd w:val="clear" w:color="auto" w:fill="FFFFFF"/>
            <w:vAlign w:val="bottom"/>
          </w:tcPr>
          <w:p w:rsidR="007A190B" w:rsidRPr="00A335CE" w:rsidRDefault="007A190B" w:rsidP="007A190B">
            <w:pPr>
              <w:autoSpaceDE w:val="0"/>
              <w:autoSpaceDN w:val="0"/>
              <w:adjustRightInd w:val="0"/>
              <w:spacing w:after="0" w:line="240" w:lineRule="auto"/>
              <w:rPr>
                <w:rFonts w:ascii="Arial" w:hAnsi="Arial" w:cs="Arial"/>
                <w:color w:val="264A60"/>
                <w:sz w:val="18"/>
                <w:szCs w:val="18"/>
              </w:rPr>
            </w:pPr>
          </w:p>
        </w:tc>
        <w:tc>
          <w:tcPr>
            <w:tcW w:w="1173" w:type="dxa"/>
            <w:tcBorders>
              <w:top w:val="nil"/>
              <w:left w:val="nil"/>
              <w:bottom w:val="single" w:sz="8" w:space="0" w:color="152935"/>
              <w:right w:val="single" w:sz="8" w:space="0" w:color="E0E0E0"/>
            </w:tcBorders>
            <w:shd w:val="clear" w:color="auto" w:fill="FFFFFF"/>
            <w:vAlign w:val="bottom"/>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A335CE">
              <w:rPr>
                <w:rFonts w:ascii="Arial" w:hAnsi="Arial" w:cs="Arial"/>
                <w:color w:val="264A60"/>
                <w:sz w:val="18"/>
                <w:szCs w:val="18"/>
              </w:rPr>
              <w:t>Investment account</w:t>
            </w:r>
          </w:p>
        </w:tc>
        <w:tc>
          <w:tcPr>
            <w:tcW w:w="1124" w:type="dxa"/>
            <w:tcBorders>
              <w:top w:val="nil"/>
              <w:left w:val="single" w:sz="8" w:space="0" w:color="E0E0E0"/>
              <w:bottom w:val="single" w:sz="8" w:space="0" w:color="152935"/>
              <w:right w:val="single" w:sz="8" w:space="0" w:color="E0E0E0"/>
            </w:tcBorders>
            <w:shd w:val="clear" w:color="auto" w:fill="FFFFFF"/>
            <w:vAlign w:val="bottom"/>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A335CE">
              <w:rPr>
                <w:rFonts w:ascii="Arial" w:hAnsi="Arial" w:cs="Arial"/>
                <w:color w:val="264A60"/>
                <w:sz w:val="18"/>
                <w:szCs w:val="18"/>
              </w:rPr>
              <w:t>Pension fund</w:t>
            </w:r>
          </w:p>
        </w:tc>
        <w:tc>
          <w:tcPr>
            <w:tcW w:w="1173" w:type="dxa"/>
            <w:tcBorders>
              <w:top w:val="nil"/>
              <w:left w:val="single" w:sz="8" w:space="0" w:color="E0E0E0"/>
              <w:bottom w:val="single" w:sz="8" w:space="0" w:color="152935"/>
              <w:right w:val="single" w:sz="8" w:space="0" w:color="E0E0E0"/>
            </w:tcBorders>
            <w:shd w:val="clear" w:color="auto" w:fill="FFFFFF"/>
            <w:vAlign w:val="bottom"/>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A335CE">
              <w:rPr>
                <w:rFonts w:ascii="Arial" w:hAnsi="Arial" w:cs="Arial"/>
                <w:color w:val="264A60"/>
                <w:sz w:val="18"/>
                <w:szCs w:val="18"/>
              </w:rPr>
              <w:t>Stock and shares</w:t>
            </w:r>
          </w:p>
        </w:tc>
        <w:tc>
          <w:tcPr>
            <w:tcW w:w="818" w:type="dxa"/>
            <w:tcBorders>
              <w:top w:val="nil"/>
              <w:left w:val="single" w:sz="8" w:space="0" w:color="E0E0E0"/>
              <w:bottom w:val="single" w:sz="8" w:space="0" w:color="152935"/>
              <w:right w:val="single" w:sz="8" w:space="0" w:color="E0E0E0"/>
            </w:tcBorders>
            <w:shd w:val="clear" w:color="auto" w:fill="FFFFFF"/>
            <w:vAlign w:val="bottom"/>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A335CE">
              <w:rPr>
                <w:rFonts w:ascii="Arial" w:hAnsi="Arial" w:cs="Arial"/>
                <w:color w:val="264A60"/>
                <w:sz w:val="18"/>
                <w:szCs w:val="18"/>
              </w:rPr>
              <w:t>Bonds</w:t>
            </w:r>
          </w:p>
        </w:tc>
        <w:tc>
          <w:tcPr>
            <w:tcW w:w="1173" w:type="dxa"/>
            <w:tcBorders>
              <w:top w:val="nil"/>
              <w:left w:val="single" w:sz="8" w:space="0" w:color="E0E0E0"/>
              <w:bottom w:val="single" w:sz="8" w:space="0" w:color="152935"/>
              <w:right w:val="single" w:sz="8" w:space="0" w:color="E0E0E0"/>
            </w:tcBorders>
            <w:shd w:val="clear" w:color="auto" w:fill="FFFFFF"/>
            <w:vAlign w:val="bottom"/>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A335CE">
              <w:rPr>
                <w:rFonts w:ascii="Arial" w:hAnsi="Arial" w:cs="Arial"/>
                <w:color w:val="264A60"/>
                <w:sz w:val="18"/>
                <w:szCs w:val="18"/>
              </w:rPr>
              <w:t>Micro finance bank</w:t>
            </w:r>
          </w:p>
        </w:tc>
        <w:tc>
          <w:tcPr>
            <w:tcW w:w="904" w:type="dxa"/>
            <w:tcBorders>
              <w:top w:val="nil"/>
              <w:left w:val="single" w:sz="8" w:space="0" w:color="E0E0E0"/>
              <w:bottom w:val="single" w:sz="8" w:space="0" w:color="152935"/>
              <w:right w:val="single" w:sz="8" w:space="0" w:color="E0E0E0"/>
            </w:tcBorders>
            <w:shd w:val="clear" w:color="auto" w:fill="FFFFFF"/>
            <w:vAlign w:val="bottom"/>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A335CE">
              <w:rPr>
                <w:rFonts w:ascii="Arial" w:hAnsi="Arial" w:cs="Arial"/>
                <w:color w:val="264A60"/>
                <w:sz w:val="18"/>
                <w:szCs w:val="18"/>
              </w:rPr>
              <w:t>insurance</w:t>
            </w:r>
          </w:p>
        </w:tc>
        <w:tc>
          <w:tcPr>
            <w:tcW w:w="818" w:type="dxa"/>
            <w:tcBorders>
              <w:top w:val="nil"/>
              <w:left w:val="single" w:sz="8" w:space="0" w:color="E0E0E0"/>
              <w:bottom w:val="single" w:sz="8" w:space="0" w:color="152935"/>
              <w:right w:val="single" w:sz="8" w:space="0" w:color="E0E0E0"/>
            </w:tcBorders>
            <w:shd w:val="clear" w:color="auto" w:fill="FFFFFF"/>
            <w:vAlign w:val="bottom"/>
          </w:tcPr>
          <w:p w:rsidR="007A190B" w:rsidRPr="00A335CE"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A335CE">
              <w:rPr>
                <w:rFonts w:ascii="Arial" w:hAnsi="Arial" w:cs="Arial"/>
                <w:color w:val="264A60"/>
                <w:sz w:val="18"/>
                <w:szCs w:val="18"/>
              </w:rPr>
              <w:t>Others</w:t>
            </w:r>
          </w:p>
        </w:tc>
        <w:tc>
          <w:tcPr>
            <w:tcW w:w="818" w:type="dxa"/>
            <w:vMerge/>
            <w:tcBorders>
              <w:top w:val="nil"/>
              <w:left w:val="single" w:sz="8" w:space="0" w:color="E0E0E0"/>
              <w:bottom w:val="nil"/>
              <w:right w:val="nil"/>
            </w:tcBorders>
            <w:shd w:val="clear" w:color="auto" w:fill="FFFFFF"/>
            <w:vAlign w:val="bottom"/>
          </w:tcPr>
          <w:p w:rsidR="007A190B" w:rsidRPr="00A335CE" w:rsidRDefault="007A190B" w:rsidP="007A190B">
            <w:pPr>
              <w:autoSpaceDE w:val="0"/>
              <w:autoSpaceDN w:val="0"/>
              <w:adjustRightInd w:val="0"/>
              <w:spacing w:after="0" w:line="240" w:lineRule="auto"/>
              <w:rPr>
                <w:rFonts w:ascii="Arial" w:hAnsi="Arial" w:cs="Arial"/>
                <w:color w:val="264A60"/>
                <w:sz w:val="18"/>
                <w:szCs w:val="18"/>
              </w:rPr>
            </w:pPr>
          </w:p>
        </w:tc>
      </w:tr>
      <w:tr w:rsidR="007A190B" w:rsidRPr="00A335CE" w:rsidTr="007A190B">
        <w:trPr>
          <w:cantSplit/>
          <w:trHeight w:val="320"/>
        </w:trPr>
        <w:tc>
          <w:tcPr>
            <w:tcW w:w="585" w:type="dxa"/>
            <w:vMerge w:val="restart"/>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Age</w:t>
            </w:r>
          </w:p>
        </w:tc>
        <w:tc>
          <w:tcPr>
            <w:tcW w:w="1136" w:type="dxa"/>
            <w:vMerge w:val="restart"/>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18 - 25 years</w:t>
            </w:r>
          </w:p>
        </w:tc>
        <w:tc>
          <w:tcPr>
            <w:tcW w:w="1087" w:type="dxa"/>
            <w:tcBorders>
              <w:top w:val="single" w:sz="8" w:space="0" w:color="152935"/>
              <w:left w:val="nil"/>
              <w:bottom w:val="single" w:sz="8" w:space="0" w:color="AEAEAE"/>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Count</w:t>
            </w:r>
          </w:p>
        </w:tc>
        <w:tc>
          <w:tcPr>
            <w:tcW w:w="1173" w:type="dxa"/>
            <w:tcBorders>
              <w:top w:val="single" w:sz="8" w:space="0" w:color="152935"/>
              <w:left w:val="nil"/>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15</w:t>
            </w:r>
          </w:p>
        </w:tc>
        <w:tc>
          <w:tcPr>
            <w:tcW w:w="1124" w:type="dxa"/>
            <w:tcBorders>
              <w:top w:val="single" w:sz="8" w:space="0" w:color="152935"/>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9</w:t>
            </w:r>
          </w:p>
        </w:tc>
        <w:tc>
          <w:tcPr>
            <w:tcW w:w="1173" w:type="dxa"/>
            <w:tcBorders>
              <w:top w:val="single" w:sz="8" w:space="0" w:color="152935"/>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12</w:t>
            </w:r>
          </w:p>
        </w:tc>
        <w:tc>
          <w:tcPr>
            <w:tcW w:w="818" w:type="dxa"/>
            <w:tcBorders>
              <w:top w:val="single" w:sz="8" w:space="0" w:color="152935"/>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4</w:t>
            </w:r>
          </w:p>
        </w:tc>
        <w:tc>
          <w:tcPr>
            <w:tcW w:w="1173" w:type="dxa"/>
            <w:tcBorders>
              <w:top w:val="single" w:sz="8" w:space="0" w:color="152935"/>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w:t>
            </w:r>
          </w:p>
        </w:tc>
        <w:tc>
          <w:tcPr>
            <w:tcW w:w="904" w:type="dxa"/>
            <w:tcBorders>
              <w:top w:val="single" w:sz="8" w:space="0" w:color="152935"/>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3</w:t>
            </w:r>
          </w:p>
        </w:tc>
        <w:tc>
          <w:tcPr>
            <w:tcW w:w="818" w:type="dxa"/>
            <w:tcBorders>
              <w:top w:val="single" w:sz="8" w:space="0" w:color="152935"/>
              <w:left w:val="single" w:sz="8" w:space="0" w:color="E0E0E0"/>
              <w:bottom w:val="single" w:sz="8" w:space="0" w:color="AEAEAE"/>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20</w:t>
            </w:r>
          </w:p>
        </w:tc>
        <w:tc>
          <w:tcPr>
            <w:tcW w:w="818" w:type="dxa"/>
            <w:tcBorders>
              <w:top w:val="single" w:sz="8" w:space="0" w:color="152935"/>
              <w:left w:val="single" w:sz="8" w:space="0" w:color="E0E0E0"/>
              <w:bottom w:val="single" w:sz="8" w:space="0" w:color="AEAEAE"/>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65</w:t>
            </w:r>
          </w:p>
        </w:tc>
      </w:tr>
      <w:tr w:rsidR="007A190B" w:rsidRPr="00A335CE" w:rsidTr="007A190B">
        <w:trPr>
          <w:cantSplit/>
          <w:trHeight w:val="335"/>
        </w:trPr>
        <w:tc>
          <w:tcPr>
            <w:tcW w:w="585" w:type="dxa"/>
            <w:vMerge/>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136" w:type="dxa"/>
            <w:vMerge/>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087" w:type="dxa"/>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 within Age</w:t>
            </w:r>
          </w:p>
        </w:tc>
        <w:tc>
          <w:tcPr>
            <w:tcW w:w="1173" w:type="dxa"/>
            <w:tcBorders>
              <w:top w:val="single" w:sz="8" w:space="0" w:color="AEAEAE"/>
              <w:left w:val="nil"/>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23.1%</w:t>
            </w:r>
          </w:p>
        </w:tc>
        <w:tc>
          <w:tcPr>
            <w:tcW w:w="1124"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13.8%</w:t>
            </w:r>
          </w:p>
        </w:tc>
        <w:tc>
          <w:tcPr>
            <w:tcW w:w="1173"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18.5%</w:t>
            </w:r>
          </w:p>
        </w:tc>
        <w:tc>
          <w:tcPr>
            <w:tcW w:w="818"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6.2%</w:t>
            </w:r>
          </w:p>
        </w:tc>
        <w:tc>
          <w:tcPr>
            <w:tcW w:w="1173"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3.1%</w:t>
            </w:r>
          </w:p>
        </w:tc>
        <w:tc>
          <w:tcPr>
            <w:tcW w:w="904"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4.6%</w:t>
            </w:r>
          </w:p>
        </w:tc>
        <w:tc>
          <w:tcPr>
            <w:tcW w:w="818" w:type="dxa"/>
            <w:tcBorders>
              <w:top w:val="single" w:sz="8" w:space="0" w:color="AEAEAE"/>
              <w:left w:val="single" w:sz="8" w:space="0" w:color="E0E0E0"/>
              <w:bottom w:val="nil"/>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30.8%</w:t>
            </w:r>
          </w:p>
        </w:tc>
        <w:tc>
          <w:tcPr>
            <w:tcW w:w="818" w:type="dxa"/>
            <w:tcBorders>
              <w:top w:val="single" w:sz="8" w:space="0" w:color="AEAEAE"/>
              <w:left w:val="single" w:sz="8" w:space="0" w:color="E0E0E0"/>
              <w:bottom w:val="nil"/>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100.0%</w:t>
            </w:r>
          </w:p>
        </w:tc>
      </w:tr>
      <w:tr w:rsidR="007A190B" w:rsidRPr="00A335CE" w:rsidTr="007A190B">
        <w:trPr>
          <w:cantSplit/>
          <w:trHeight w:val="320"/>
        </w:trPr>
        <w:tc>
          <w:tcPr>
            <w:tcW w:w="585" w:type="dxa"/>
            <w:vMerge/>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136" w:type="dxa"/>
            <w:vMerge w:val="restart"/>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26 - 30 years</w:t>
            </w:r>
          </w:p>
        </w:tc>
        <w:tc>
          <w:tcPr>
            <w:tcW w:w="1087" w:type="dxa"/>
            <w:tcBorders>
              <w:top w:val="single" w:sz="8" w:space="0" w:color="AEAEAE"/>
              <w:left w:val="nil"/>
              <w:bottom w:val="single" w:sz="8" w:space="0" w:color="AEAEAE"/>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Count</w:t>
            </w:r>
          </w:p>
        </w:tc>
        <w:tc>
          <w:tcPr>
            <w:tcW w:w="1173" w:type="dxa"/>
            <w:tcBorders>
              <w:top w:val="single" w:sz="8" w:space="0" w:color="AEAEAE"/>
              <w:left w:val="nil"/>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15</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14</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12</w:t>
            </w:r>
          </w:p>
        </w:tc>
        <w:tc>
          <w:tcPr>
            <w:tcW w:w="818" w:type="dxa"/>
            <w:tcBorders>
              <w:top w:val="single" w:sz="8" w:space="0" w:color="AEAEAE"/>
              <w:left w:val="single" w:sz="8" w:space="0" w:color="E0E0E0"/>
              <w:bottom w:val="single" w:sz="8" w:space="0" w:color="AEAEAE"/>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16</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6</w:t>
            </w:r>
          </w:p>
        </w:tc>
        <w:tc>
          <w:tcPr>
            <w:tcW w:w="904"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w:t>
            </w:r>
          </w:p>
        </w:tc>
        <w:tc>
          <w:tcPr>
            <w:tcW w:w="818"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6</w:t>
            </w:r>
          </w:p>
        </w:tc>
        <w:tc>
          <w:tcPr>
            <w:tcW w:w="818" w:type="dxa"/>
            <w:tcBorders>
              <w:top w:val="single" w:sz="8" w:space="0" w:color="AEAEAE"/>
              <w:left w:val="single" w:sz="8" w:space="0" w:color="E0E0E0"/>
              <w:bottom w:val="single" w:sz="8" w:space="0" w:color="AEAEAE"/>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71</w:t>
            </w:r>
          </w:p>
        </w:tc>
      </w:tr>
      <w:tr w:rsidR="007A190B" w:rsidRPr="00A335CE" w:rsidTr="007A190B">
        <w:trPr>
          <w:cantSplit/>
          <w:trHeight w:val="335"/>
        </w:trPr>
        <w:tc>
          <w:tcPr>
            <w:tcW w:w="585" w:type="dxa"/>
            <w:vMerge/>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136" w:type="dxa"/>
            <w:vMerge/>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087" w:type="dxa"/>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 within Age</w:t>
            </w:r>
          </w:p>
        </w:tc>
        <w:tc>
          <w:tcPr>
            <w:tcW w:w="1173" w:type="dxa"/>
            <w:tcBorders>
              <w:top w:val="single" w:sz="8" w:space="0" w:color="AEAEAE"/>
              <w:left w:val="nil"/>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21.1%</w:t>
            </w:r>
          </w:p>
        </w:tc>
        <w:tc>
          <w:tcPr>
            <w:tcW w:w="1124"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19.7%</w:t>
            </w:r>
          </w:p>
        </w:tc>
        <w:tc>
          <w:tcPr>
            <w:tcW w:w="1173"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16.9%</w:t>
            </w:r>
          </w:p>
        </w:tc>
        <w:tc>
          <w:tcPr>
            <w:tcW w:w="818" w:type="dxa"/>
            <w:tcBorders>
              <w:top w:val="single" w:sz="8" w:space="0" w:color="AEAEAE"/>
              <w:left w:val="single" w:sz="8" w:space="0" w:color="E0E0E0"/>
              <w:bottom w:val="nil"/>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22.5%</w:t>
            </w:r>
          </w:p>
        </w:tc>
        <w:tc>
          <w:tcPr>
            <w:tcW w:w="1173"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8.5%</w:t>
            </w:r>
          </w:p>
        </w:tc>
        <w:tc>
          <w:tcPr>
            <w:tcW w:w="904"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2.8%</w:t>
            </w:r>
          </w:p>
        </w:tc>
        <w:tc>
          <w:tcPr>
            <w:tcW w:w="818"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8.5%</w:t>
            </w:r>
          </w:p>
        </w:tc>
        <w:tc>
          <w:tcPr>
            <w:tcW w:w="818" w:type="dxa"/>
            <w:tcBorders>
              <w:top w:val="single" w:sz="8" w:space="0" w:color="AEAEAE"/>
              <w:left w:val="single" w:sz="8" w:space="0" w:color="E0E0E0"/>
              <w:bottom w:val="nil"/>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100.0%</w:t>
            </w:r>
          </w:p>
        </w:tc>
      </w:tr>
      <w:tr w:rsidR="007A190B" w:rsidRPr="00A335CE" w:rsidTr="007A190B">
        <w:trPr>
          <w:cantSplit/>
          <w:trHeight w:val="335"/>
        </w:trPr>
        <w:tc>
          <w:tcPr>
            <w:tcW w:w="585" w:type="dxa"/>
            <w:vMerge/>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136" w:type="dxa"/>
            <w:vMerge w:val="restart"/>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31 - 35 years</w:t>
            </w:r>
          </w:p>
        </w:tc>
        <w:tc>
          <w:tcPr>
            <w:tcW w:w="1087" w:type="dxa"/>
            <w:tcBorders>
              <w:top w:val="single" w:sz="8" w:space="0" w:color="AEAEAE"/>
              <w:left w:val="nil"/>
              <w:bottom w:val="single" w:sz="8" w:space="0" w:color="AEAEAE"/>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Count</w:t>
            </w:r>
          </w:p>
        </w:tc>
        <w:tc>
          <w:tcPr>
            <w:tcW w:w="1173" w:type="dxa"/>
            <w:tcBorders>
              <w:top w:val="single" w:sz="8" w:space="0" w:color="AEAEAE"/>
              <w:left w:val="nil"/>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5</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7</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19</w:t>
            </w:r>
          </w:p>
        </w:tc>
        <w:tc>
          <w:tcPr>
            <w:tcW w:w="818"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7</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3</w:t>
            </w:r>
          </w:p>
        </w:tc>
        <w:tc>
          <w:tcPr>
            <w:tcW w:w="904"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w:t>
            </w:r>
          </w:p>
        </w:tc>
        <w:tc>
          <w:tcPr>
            <w:tcW w:w="818"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0</w:t>
            </w:r>
          </w:p>
        </w:tc>
        <w:tc>
          <w:tcPr>
            <w:tcW w:w="818" w:type="dxa"/>
            <w:tcBorders>
              <w:top w:val="single" w:sz="8" w:space="0" w:color="AEAEAE"/>
              <w:left w:val="single" w:sz="8" w:space="0" w:color="E0E0E0"/>
              <w:bottom w:val="single" w:sz="8" w:space="0" w:color="AEAEAE"/>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43</w:t>
            </w:r>
          </w:p>
        </w:tc>
      </w:tr>
      <w:tr w:rsidR="007A190B" w:rsidRPr="00A335CE" w:rsidTr="007A190B">
        <w:trPr>
          <w:cantSplit/>
          <w:trHeight w:val="320"/>
        </w:trPr>
        <w:tc>
          <w:tcPr>
            <w:tcW w:w="585" w:type="dxa"/>
            <w:vMerge/>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136" w:type="dxa"/>
            <w:vMerge/>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087" w:type="dxa"/>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 within Age</w:t>
            </w:r>
          </w:p>
        </w:tc>
        <w:tc>
          <w:tcPr>
            <w:tcW w:w="1173" w:type="dxa"/>
            <w:tcBorders>
              <w:top w:val="single" w:sz="8" w:space="0" w:color="AEAEAE"/>
              <w:left w:val="nil"/>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11.6%</w:t>
            </w:r>
          </w:p>
        </w:tc>
        <w:tc>
          <w:tcPr>
            <w:tcW w:w="1124"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16.3%</w:t>
            </w:r>
          </w:p>
        </w:tc>
        <w:tc>
          <w:tcPr>
            <w:tcW w:w="1173" w:type="dxa"/>
            <w:tcBorders>
              <w:top w:val="single" w:sz="8" w:space="0" w:color="AEAEAE"/>
              <w:left w:val="single" w:sz="8" w:space="0" w:color="E0E0E0"/>
              <w:bottom w:val="nil"/>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44.2%</w:t>
            </w:r>
          </w:p>
        </w:tc>
        <w:tc>
          <w:tcPr>
            <w:tcW w:w="818"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16.3%</w:t>
            </w:r>
          </w:p>
        </w:tc>
        <w:tc>
          <w:tcPr>
            <w:tcW w:w="1173"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7.0%</w:t>
            </w:r>
          </w:p>
        </w:tc>
        <w:tc>
          <w:tcPr>
            <w:tcW w:w="904"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4.7%</w:t>
            </w:r>
          </w:p>
        </w:tc>
        <w:tc>
          <w:tcPr>
            <w:tcW w:w="818"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0.0%</w:t>
            </w:r>
          </w:p>
        </w:tc>
        <w:tc>
          <w:tcPr>
            <w:tcW w:w="818" w:type="dxa"/>
            <w:tcBorders>
              <w:top w:val="single" w:sz="8" w:space="0" w:color="AEAEAE"/>
              <w:left w:val="single" w:sz="8" w:space="0" w:color="E0E0E0"/>
              <w:bottom w:val="nil"/>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100.0%</w:t>
            </w:r>
          </w:p>
        </w:tc>
      </w:tr>
      <w:tr w:rsidR="007A190B" w:rsidRPr="00A335CE" w:rsidTr="007A190B">
        <w:trPr>
          <w:cantSplit/>
          <w:trHeight w:val="335"/>
        </w:trPr>
        <w:tc>
          <w:tcPr>
            <w:tcW w:w="585" w:type="dxa"/>
            <w:vMerge/>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136" w:type="dxa"/>
            <w:vMerge w:val="restart"/>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36 and above</w:t>
            </w:r>
          </w:p>
        </w:tc>
        <w:tc>
          <w:tcPr>
            <w:tcW w:w="1087" w:type="dxa"/>
            <w:tcBorders>
              <w:top w:val="single" w:sz="8" w:space="0" w:color="AEAEAE"/>
              <w:left w:val="nil"/>
              <w:bottom w:val="single" w:sz="8" w:space="0" w:color="AEAEAE"/>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Count</w:t>
            </w:r>
          </w:p>
        </w:tc>
        <w:tc>
          <w:tcPr>
            <w:tcW w:w="1173" w:type="dxa"/>
            <w:tcBorders>
              <w:top w:val="single" w:sz="8" w:space="0" w:color="AEAEAE"/>
              <w:left w:val="nil"/>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4</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6</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w:t>
            </w:r>
          </w:p>
        </w:tc>
        <w:tc>
          <w:tcPr>
            <w:tcW w:w="818"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4</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w:t>
            </w:r>
          </w:p>
        </w:tc>
        <w:tc>
          <w:tcPr>
            <w:tcW w:w="904"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w:t>
            </w:r>
          </w:p>
        </w:tc>
        <w:tc>
          <w:tcPr>
            <w:tcW w:w="818"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w:t>
            </w:r>
          </w:p>
        </w:tc>
        <w:tc>
          <w:tcPr>
            <w:tcW w:w="818" w:type="dxa"/>
            <w:tcBorders>
              <w:top w:val="single" w:sz="8" w:space="0" w:color="AEAEAE"/>
              <w:left w:val="single" w:sz="8" w:space="0" w:color="E0E0E0"/>
              <w:bottom w:val="single" w:sz="8" w:space="0" w:color="AEAEAE"/>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20</w:t>
            </w:r>
          </w:p>
        </w:tc>
      </w:tr>
      <w:tr w:rsidR="007A190B" w:rsidRPr="00A335CE" w:rsidTr="007A190B">
        <w:trPr>
          <w:cantSplit/>
          <w:trHeight w:val="335"/>
        </w:trPr>
        <w:tc>
          <w:tcPr>
            <w:tcW w:w="585" w:type="dxa"/>
            <w:vMerge/>
            <w:tcBorders>
              <w:top w:val="single" w:sz="8" w:space="0" w:color="152935"/>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136" w:type="dxa"/>
            <w:vMerge/>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087" w:type="dxa"/>
            <w:tcBorders>
              <w:top w:val="single" w:sz="8" w:space="0" w:color="AEAEAE"/>
              <w:left w:val="nil"/>
              <w:bottom w:val="nil"/>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 within Age</w:t>
            </w:r>
          </w:p>
        </w:tc>
        <w:tc>
          <w:tcPr>
            <w:tcW w:w="1173" w:type="dxa"/>
            <w:tcBorders>
              <w:top w:val="single" w:sz="8" w:space="0" w:color="AEAEAE"/>
              <w:left w:val="nil"/>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20.0%</w:t>
            </w:r>
          </w:p>
        </w:tc>
        <w:tc>
          <w:tcPr>
            <w:tcW w:w="1124" w:type="dxa"/>
            <w:tcBorders>
              <w:top w:val="single" w:sz="8" w:space="0" w:color="AEAEAE"/>
              <w:left w:val="single" w:sz="8" w:space="0" w:color="E0E0E0"/>
              <w:bottom w:val="nil"/>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30.0%</w:t>
            </w:r>
          </w:p>
        </w:tc>
        <w:tc>
          <w:tcPr>
            <w:tcW w:w="1173"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5.0%</w:t>
            </w:r>
          </w:p>
        </w:tc>
        <w:tc>
          <w:tcPr>
            <w:tcW w:w="818"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20.0%</w:t>
            </w:r>
          </w:p>
        </w:tc>
        <w:tc>
          <w:tcPr>
            <w:tcW w:w="1173"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10.0%</w:t>
            </w:r>
          </w:p>
        </w:tc>
        <w:tc>
          <w:tcPr>
            <w:tcW w:w="904"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5.0%</w:t>
            </w:r>
          </w:p>
        </w:tc>
        <w:tc>
          <w:tcPr>
            <w:tcW w:w="818" w:type="dxa"/>
            <w:tcBorders>
              <w:top w:val="single" w:sz="8" w:space="0" w:color="AEAEAE"/>
              <w:left w:val="single" w:sz="8" w:space="0" w:color="E0E0E0"/>
              <w:bottom w:val="nil"/>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10.0%</w:t>
            </w:r>
          </w:p>
        </w:tc>
        <w:tc>
          <w:tcPr>
            <w:tcW w:w="818" w:type="dxa"/>
            <w:tcBorders>
              <w:top w:val="single" w:sz="8" w:space="0" w:color="AEAEAE"/>
              <w:left w:val="single" w:sz="8" w:space="0" w:color="E0E0E0"/>
              <w:bottom w:val="nil"/>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100.0%</w:t>
            </w:r>
          </w:p>
        </w:tc>
      </w:tr>
      <w:tr w:rsidR="007A190B" w:rsidRPr="00A335CE" w:rsidTr="007A190B">
        <w:trPr>
          <w:cantSplit/>
          <w:trHeight w:val="306"/>
        </w:trPr>
        <w:tc>
          <w:tcPr>
            <w:tcW w:w="1722" w:type="dxa"/>
            <w:gridSpan w:val="2"/>
            <w:vMerge w:val="restart"/>
            <w:tcBorders>
              <w:top w:val="single" w:sz="8" w:space="0" w:color="AEAEAE"/>
              <w:left w:val="nil"/>
              <w:bottom w:val="single" w:sz="8" w:space="0" w:color="152935"/>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Total</w:t>
            </w:r>
          </w:p>
        </w:tc>
        <w:tc>
          <w:tcPr>
            <w:tcW w:w="1087" w:type="dxa"/>
            <w:tcBorders>
              <w:top w:val="single" w:sz="8" w:space="0" w:color="AEAEAE"/>
              <w:left w:val="nil"/>
              <w:bottom w:val="single" w:sz="8" w:space="0" w:color="AEAEAE"/>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Count</w:t>
            </w:r>
          </w:p>
        </w:tc>
        <w:tc>
          <w:tcPr>
            <w:tcW w:w="1173" w:type="dxa"/>
            <w:tcBorders>
              <w:top w:val="single" w:sz="8" w:space="0" w:color="AEAEAE"/>
              <w:left w:val="nil"/>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39</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36</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44</w:t>
            </w:r>
          </w:p>
        </w:tc>
        <w:tc>
          <w:tcPr>
            <w:tcW w:w="818"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31</w:t>
            </w:r>
          </w:p>
        </w:tc>
        <w:tc>
          <w:tcPr>
            <w:tcW w:w="1173"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13</w:t>
            </w:r>
          </w:p>
        </w:tc>
        <w:tc>
          <w:tcPr>
            <w:tcW w:w="904"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8</w:t>
            </w:r>
          </w:p>
        </w:tc>
        <w:tc>
          <w:tcPr>
            <w:tcW w:w="818" w:type="dxa"/>
            <w:tcBorders>
              <w:top w:val="single" w:sz="8" w:space="0" w:color="AEAEAE"/>
              <w:left w:val="single" w:sz="8" w:space="0" w:color="E0E0E0"/>
              <w:bottom w:val="single" w:sz="8" w:space="0" w:color="AEAEAE"/>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28</w:t>
            </w:r>
          </w:p>
        </w:tc>
        <w:tc>
          <w:tcPr>
            <w:tcW w:w="818" w:type="dxa"/>
            <w:tcBorders>
              <w:top w:val="single" w:sz="8" w:space="0" w:color="AEAEAE"/>
              <w:left w:val="single" w:sz="8" w:space="0" w:color="E0E0E0"/>
              <w:bottom w:val="single" w:sz="8" w:space="0" w:color="AEAEAE"/>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199</w:t>
            </w:r>
          </w:p>
        </w:tc>
      </w:tr>
      <w:tr w:rsidR="007A190B" w:rsidRPr="00A335CE" w:rsidTr="007A190B">
        <w:trPr>
          <w:cantSplit/>
          <w:trHeight w:val="335"/>
        </w:trPr>
        <w:tc>
          <w:tcPr>
            <w:tcW w:w="1722" w:type="dxa"/>
            <w:gridSpan w:val="2"/>
            <w:vMerge/>
            <w:tcBorders>
              <w:top w:val="single" w:sz="8" w:space="0" w:color="AEAEAE"/>
              <w:left w:val="nil"/>
              <w:bottom w:val="single" w:sz="8" w:space="0" w:color="152935"/>
              <w:right w:val="nil"/>
            </w:tcBorders>
            <w:shd w:val="clear" w:color="auto" w:fill="E0E0E0"/>
          </w:tcPr>
          <w:p w:rsidR="007A190B" w:rsidRPr="00A335CE" w:rsidRDefault="007A190B" w:rsidP="007A190B">
            <w:pPr>
              <w:autoSpaceDE w:val="0"/>
              <w:autoSpaceDN w:val="0"/>
              <w:adjustRightInd w:val="0"/>
              <w:spacing w:after="0" w:line="240" w:lineRule="auto"/>
              <w:rPr>
                <w:rFonts w:ascii="Arial" w:hAnsi="Arial" w:cs="Arial"/>
                <w:color w:val="010205"/>
                <w:sz w:val="18"/>
                <w:szCs w:val="18"/>
              </w:rPr>
            </w:pPr>
          </w:p>
        </w:tc>
        <w:tc>
          <w:tcPr>
            <w:tcW w:w="1087" w:type="dxa"/>
            <w:tcBorders>
              <w:top w:val="single" w:sz="8" w:space="0" w:color="AEAEAE"/>
              <w:left w:val="nil"/>
              <w:bottom w:val="single" w:sz="8" w:space="0" w:color="152935"/>
              <w:right w:val="nil"/>
            </w:tcBorders>
            <w:shd w:val="clear" w:color="auto" w:fill="E0E0E0"/>
          </w:tcPr>
          <w:p w:rsidR="007A190B" w:rsidRPr="00A335CE" w:rsidRDefault="007A190B" w:rsidP="007A190B">
            <w:pPr>
              <w:autoSpaceDE w:val="0"/>
              <w:autoSpaceDN w:val="0"/>
              <w:adjustRightInd w:val="0"/>
              <w:spacing w:after="0" w:line="320" w:lineRule="atLeast"/>
              <w:ind w:left="60" w:right="60"/>
              <w:rPr>
                <w:rFonts w:ascii="Arial" w:hAnsi="Arial" w:cs="Arial"/>
                <w:color w:val="264A60"/>
                <w:sz w:val="18"/>
                <w:szCs w:val="18"/>
              </w:rPr>
            </w:pPr>
            <w:r w:rsidRPr="00A335CE">
              <w:rPr>
                <w:rFonts w:ascii="Arial" w:hAnsi="Arial" w:cs="Arial"/>
                <w:color w:val="264A60"/>
                <w:sz w:val="18"/>
                <w:szCs w:val="18"/>
              </w:rPr>
              <w:t>% within Age</w:t>
            </w:r>
          </w:p>
        </w:tc>
        <w:tc>
          <w:tcPr>
            <w:tcW w:w="1173" w:type="dxa"/>
            <w:tcBorders>
              <w:top w:val="single" w:sz="8" w:space="0" w:color="AEAEAE"/>
              <w:left w:val="nil"/>
              <w:bottom w:val="single" w:sz="8" w:space="0" w:color="152935"/>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19.6%</w:t>
            </w:r>
          </w:p>
        </w:tc>
        <w:tc>
          <w:tcPr>
            <w:tcW w:w="1124" w:type="dxa"/>
            <w:tcBorders>
              <w:top w:val="single" w:sz="8" w:space="0" w:color="AEAEAE"/>
              <w:left w:val="single" w:sz="8" w:space="0" w:color="E0E0E0"/>
              <w:bottom w:val="single" w:sz="8" w:space="0" w:color="152935"/>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18.1%</w:t>
            </w:r>
          </w:p>
        </w:tc>
        <w:tc>
          <w:tcPr>
            <w:tcW w:w="1173" w:type="dxa"/>
            <w:tcBorders>
              <w:top w:val="single" w:sz="8" w:space="0" w:color="AEAEAE"/>
              <w:left w:val="single" w:sz="8" w:space="0" w:color="E0E0E0"/>
              <w:bottom w:val="single" w:sz="8" w:space="0" w:color="152935"/>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22.1%</w:t>
            </w:r>
          </w:p>
        </w:tc>
        <w:tc>
          <w:tcPr>
            <w:tcW w:w="818" w:type="dxa"/>
            <w:tcBorders>
              <w:top w:val="single" w:sz="8" w:space="0" w:color="AEAEAE"/>
              <w:left w:val="single" w:sz="8" w:space="0" w:color="E0E0E0"/>
              <w:bottom w:val="single" w:sz="8" w:space="0" w:color="152935"/>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15.6%</w:t>
            </w:r>
          </w:p>
        </w:tc>
        <w:tc>
          <w:tcPr>
            <w:tcW w:w="1173" w:type="dxa"/>
            <w:tcBorders>
              <w:top w:val="single" w:sz="8" w:space="0" w:color="AEAEAE"/>
              <w:left w:val="single" w:sz="8" w:space="0" w:color="E0E0E0"/>
              <w:bottom w:val="single" w:sz="8" w:space="0" w:color="152935"/>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6.5%</w:t>
            </w:r>
          </w:p>
        </w:tc>
        <w:tc>
          <w:tcPr>
            <w:tcW w:w="904" w:type="dxa"/>
            <w:tcBorders>
              <w:top w:val="single" w:sz="8" w:space="0" w:color="AEAEAE"/>
              <w:left w:val="single" w:sz="8" w:space="0" w:color="E0E0E0"/>
              <w:bottom w:val="single" w:sz="8" w:space="0" w:color="152935"/>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4.0%</w:t>
            </w:r>
          </w:p>
        </w:tc>
        <w:tc>
          <w:tcPr>
            <w:tcW w:w="818" w:type="dxa"/>
            <w:tcBorders>
              <w:top w:val="single" w:sz="8" w:space="0" w:color="AEAEAE"/>
              <w:left w:val="single" w:sz="8" w:space="0" w:color="E0E0E0"/>
              <w:bottom w:val="single" w:sz="8" w:space="0" w:color="152935"/>
              <w:right w:val="single" w:sz="8" w:space="0" w:color="E0E0E0"/>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14.1%</w:t>
            </w:r>
          </w:p>
        </w:tc>
        <w:tc>
          <w:tcPr>
            <w:tcW w:w="818" w:type="dxa"/>
            <w:tcBorders>
              <w:top w:val="single" w:sz="8" w:space="0" w:color="AEAEAE"/>
              <w:left w:val="single" w:sz="8" w:space="0" w:color="E0E0E0"/>
              <w:bottom w:val="single" w:sz="8" w:space="0" w:color="152935"/>
              <w:right w:val="nil"/>
            </w:tcBorders>
            <w:shd w:val="clear" w:color="auto" w:fill="FFFFFF"/>
          </w:tcPr>
          <w:p w:rsidR="007A190B" w:rsidRPr="00A335CE"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A335CE">
              <w:rPr>
                <w:rFonts w:ascii="Arial" w:hAnsi="Arial" w:cs="Arial"/>
                <w:color w:val="010205"/>
                <w:sz w:val="18"/>
                <w:szCs w:val="18"/>
              </w:rPr>
              <w:t>100.0%</w:t>
            </w:r>
          </w:p>
        </w:tc>
      </w:tr>
    </w:tbl>
    <w:p w:rsidR="007A190B" w:rsidRPr="00370B45" w:rsidRDefault="00370B45" w:rsidP="007A190B">
      <w:pPr>
        <w:autoSpaceDE w:val="0"/>
        <w:autoSpaceDN w:val="0"/>
        <w:adjustRightInd w:val="0"/>
        <w:spacing w:after="0" w:line="400" w:lineRule="atLeast"/>
        <w:rPr>
          <w:rFonts w:ascii="Times New Roman" w:hAnsi="Times New Roman" w:cs="Times New Roman"/>
          <w:szCs w:val="24"/>
        </w:rPr>
      </w:pPr>
      <w:r w:rsidRPr="00370B45">
        <w:rPr>
          <w:rFonts w:ascii="Times New Roman" w:hAnsi="Times New Roman" w:cs="Times New Roman"/>
          <w:szCs w:val="24"/>
        </w:rPr>
        <w:t>Table 5</w:t>
      </w:r>
      <w:r w:rsidR="007A190B" w:rsidRPr="00370B45">
        <w:rPr>
          <w:rFonts w:ascii="Times New Roman" w:hAnsi="Times New Roman" w:cs="Times New Roman"/>
          <w:szCs w:val="24"/>
        </w:rPr>
        <w:t>: Age based on the investment type</w:t>
      </w:r>
    </w:p>
    <w:p w:rsidR="007A190B" w:rsidRDefault="007A190B" w:rsidP="007A190B">
      <w:pPr>
        <w:autoSpaceDE w:val="0"/>
        <w:autoSpaceDN w:val="0"/>
        <w:adjustRightInd w:val="0"/>
        <w:spacing w:after="0" w:line="400" w:lineRule="atLeast"/>
        <w:jc w:val="both"/>
        <w:rPr>
          <w:rFonts w:ascii="Times New Roman" w:hAnsi="Times New Roman" w:cs="Times New Roman"/>
          <w:sz w:val="24"/>
          <w:szCs w:val="24"/>
        </w:rPr>
      </w:pPr>
    </w:p>
    <w:p w:rsidR="007A190B" w:rsidRDefault="007A190B" w:rsidP="007A190B">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Based on the above table 30.8% of the respondent aged from 18-25 years choose other form of investment because mostly at this stage most of them are student as we discuss from previous table. The age of 26-30 years and 21-35 years old choose  bonds and stock &amp; shares form of investment the reason is that at this stage the respondent are in the working environment earning a fair share of income and wanting the generate return from it. While the age of 36 and above chooses pension fund (retirement plan) form of investment because they are getting aged and will soon be retired so they have to invest for the future.</w:t>
      </w:r>
    </w:p>
    <w:p w:rsidR="007A190B" w:rsidRDefault="007A190B" w:rsidP="007A190B">
      <w:pPr>
        <w:autoSpaceDE w:val="0"/>
        <w:autoSpaceDN w:val="0"/>
        <w:adjustRightInd w:val="0"/>
        <w:spacing w:after="0" w:line="400" w:lineRule="atLeast"/>
        <w:jc w:val="both"/>
        <w:rPr>
          <w:rFonts w:ascii="Times New Roman" w:hAnsi="Times New Roman" w:cs="Times New Roman"/>
          <w:sz w:val="24"/>
          <w:szCs w:val="24"/>
        </w:rPr>
      </w:pPr>
    </w:p>
    <w:p w:rsidR="007A190B" w:rsidRDefault="007A190B" w:rsidP="007A190B">
      <w:pPr>
        <w:autoSpaceDE w:val="0"/>
        <w:autoSpaceDN w:val="0"/>
        <w:adjustRightInd w:val="0"/>
        <w:spacing w:after="0" w:line="400" w:lineRule="atLeast"/>
        <w:jc w:val="both"/>
        <w:rPr>
          <w:rFonts w:ascii="Times New Roman" w:hAnsi="Times New Roman" w:cs="Times New Roman"/>
          <w:sz w:val="24"/>
          <w:szCs w:val="24"/>
        </w:rPr>
      </w:pPr>
    </w:p>
    <w:p w:rsidR="00D47350" w:rsidRDefault="00D47350" w:rsidP="007A190B">
      <w:pPr>
        <w:autoSpaceDE w:val="0"/>
        <w:autoSpaceDN w:val="0"/>
        <w:adjustRightInd w:val="0"/>
        <w:spacing w:after="0" w:line="400" w:lineRule="atLeast"/>
        <w:jc w:val="both"/>
        <w:rPr>
          <w:rFonts w:ascii="Times New Roman" w:hAnsi="Times New Roman" w:cs="Times New Roman"/>
          <w:sz w:val="24"/>
          <w:szCs w:val="24"/>
        </w:rPr>
      </w:pPr>
    </w:p>
    <w:p w:rsidR="00D47350" w:rsidRDefault="00D47350" w:rsidP="007A190B">
      <w:pPr>
        <w:autoSpaceDE w:val="0"/>
        <w:autoSpaceDN w:val="0"/>
        <w:adjustRightInd w:val="0"/>
        <w:spacing w:after="0" w:line="400" w:lineRule="atLeast"/>
        <w:jc w:val="both"/>
        <w:rPr>
          <w:rFonts w:ascii="Times New Roman" w:hAnsi="Times New Roman" w:cs="Times New Roman"/>
          <w:sz w:val="24"/>
          <w:szCs w:val="24"/>
        </w:rPr>
      </w:pPr>
    </w:p>
    <w:p w:rsidR="00D47350" w:rsidRDefault="00D47350" w:rsidP="007A190B">
      <w:pPr>
        <w:autoSpaceDE w:val="0"/>
        <w:autoSpaceDN w:val="0"/>
        <w:adjustRightInd w:val="0"/>
        <w:spacing w:after="0" w:line="400" w:lineRule="atLeast"/>
        <w:jc w:val="both"/>
        <w:rPr>
          <w:rFonts w:ascii="Times New Roman" w:hAnsi="Times New Roman" w:cs="Times New Roman"/>
          <w:sz w:val="24"/>
          <w:szCs w:val="24"/>
        </w:rPr>
      </w:pPr>
    </w:p>
    <w:p w:rsidR="00D47350" w:rsidRDefault="00D47350" w:rsidP="007A190B">
      <w:pPr>
        <w:autoSpaceDE w:val="0"/>
        <w:autoSpaceDN w:val="0"/>
        <w:adjustRightInd w:val="0"/>
        <w:spacing w:after="0" w:line="400" w:lineRule="atLeast"/>
        <w:jc w:val="both"/>
        <w:rPr>
          <w:rFonts w:ascii="Times New Roman" w:hAnsi="Times New Roman" w:cs="Times New Roman"/>
          <w:sz w:val="24"/>
          <w:szCs w:val="24"/>
        </w:rPr>
      </w:pPr>
    </w:p>
    <w:p w:rsidR="00606203" w:rsidRDefault="00606203" w:rsidP="007A190B">
      <w:pPr>
        <w:autoSpaceDE w:val="0"/>
        <w:autoSpaceDN w:val="0"/>
        <w:adjustRightInd w:val="0"/>
        <w:spacing w:after="0" w:line="400" w:lineRule="atLeast"/>
        <w:jc w:val="both"/>
        <w:rPr>
          <w:rFonts w:ascii="Times New Roman" w:hAnsi="Times New Roman" w:cs="Times New Roman"/>
          <w:sz w:val="24"/>
          <w:szCs w:val="24"/>
        </w:rPr>
      </w:pPr>
    </w:p>
    <w:p w:rsidR="007A190B" w:rsidRPr="00D20F97" w:rsidRDefault="007A190B" w:rsidP="007A190B">
      <w:pPr>
        <w:autoSpaceDE w:val="0"/>
        <w:autoSpaceDN w:val="0"/>
        <w:adjustRightInd w:val="0"/>
        <w:spacing w:after="0" w:line="240" w:lineRule="auto"/>
        <w:rPr>
          <w:rFonts w:ascii="Times New Roman" w:hAnsi="Times New Roman" w:cs="Times New Roman"/>
          <w:sz w:val="24"/>
          <w:szCs w:val="24"/>
        </w:rPr>
      </w:pPr>
    </w:p>
    <w:tbl>
      <w:tblPr>
        <w:tblW w:w="10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47"/>
        <w:gridCol w:w="1661"/>
        <w:gridCol w:w="2149"/>
        <w:gridCol w:w="958"/>
        <w:gridCol w:w="958"/>
        <w:gridCol w:w="1229"/>
        <w:gridCol w:w="961"/>
        <w:gridCol w:w="959"/>
      </w:tblGrid>
      <w:tr w:rsidR="007A190B" w:rsidRPr="00D20F97" w:rsidTr="007A190B">
        <w:trPr>
          <w:cantSplit/>
          <w:trHeight w:val="271"/>
        </w:trPr>
        <w:tc>
          <w:tcPr>
            <w:tcW w:w="10322" w:type="dxa"/>
            <w:gridSpan w:val="8"/>
            <w:tcBorders>
              <w:top w:val="nil"/>
              <w:left w:val="nil"/>
              <w:bottom w:val="nil"/>
              <w:right w:val="nil"/>
            </w:tcBorders>
            <w:shd w:val="clear" w:color="auto" w:fill="FFFFFF"/>
            <w:vAlign w:val="center"/>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010205"/>
              </w:rPr>
            </w:pPr>
            <w:r w:rsidRPr="00D20F97">
              <w:rPr>
                <w:rFonts w:ascii="Arial" w:hAnsi="Arial" w:cs="Arial"/>
                <w:b/>
                <w:bCs/>
                <w:color w:val="010205"/>
              </w:rPr>
              <w:t>Monthly</w:t>
            </w:r>
            <w:r>
              <w:rPr>
                <w:rFonts w:ascii="Arial" w:hAnsi="Arial" w:cs="Arial"/>
                <w:b/>
                <w:bCs/>
                <w:color w:val="010205"/>
              </w:rPr>
              <w:t xml:space="preserve"> </w:t>
            </w:r>
            <w:r w:rsidRPr="00D20F97">
              <w:rPr>
                <w:rFonts w:ascii="Arial" w:hAnsi="Arial" w:cs="Arial"/>
                <w:b/>
                <w:bCs/>
                <w:color w:val="010205"/>
              </w:rPr>
              <w:t>Income * Number</w:t>
            </w:r>
            <w:r>
              <w:rPr>
                <w:rFonts w:ascii="Arial" w:hAnsi="Arial" w:cs="Arial"/>
                <w:b/>
                <w:bCs/>
                <w:color w:val="010205"/>
              </w:rPr>
              <w:t xml:space="preserve"> </w:t>
            </w:r>
            <w:r w:rsidRPr="00D20F97">
              <w:rPr>
                <w:rFonts w:ascii="Arial" w:hAnsi="Arial" w:cs="Arial"/>
                <w:b/>
                <w:bCs/>
                <w:color w:val="010205"/>
              </w:rPr>
              <w:t>of</w:t>
            </w:r>
            <w:r>
              <w:rPr>
                <w:rFonts w:ascii="Arial" w:hAnsi="Arial" w:cs="Arial"/>
                <w:b/>
                <w:bCs/>
                <w:color w:val="010205"/>
              </w:rPr>
              <w:t xml:space="preserve"> </w:t>
            </w:r>
            <w:r w:rsidRPr="00D20F97">
              <w:rPr>
                <w:rFonts w:ascii="Arial" w:hAnsi="Arial" w:cs="Arial"/>
                <w:b/>
                <w:bCs/>
                <w:color w:val="010205"/>
              </w:rPr>
              <w:t>children Cross tabulation</w:t>
            </w:r>
          </w:p>
        </w:tc>
      </w:tr>
      <w:tr w:rsidR="007A190B" w:rsidRPr="00D20F97" w:rsidTr="007A190B">
        <w:trPr>
          <w:cantSplit/>
          <w:trHeight w:val="284"/>
        </w:trPr>
        <w:tc>
          <w:tcPr>
            <w:tcW w:w="5257" w:type="dxa"/>
            <w:gridSpan w:val="3"/>
            <w:vMerge w:val="restart"/>
            <w:tcBorders>
              <w:top w:val="nil"/>
              <w:left w:val="nil"/>
              <w:bottom w:val="nil"/>
              <w:right w:val="nil"/>
            </w:tcBorders>
            <w:shd w:val="clear" w:color="auto" w:fill="FFFFFF"/>
            <w:vAlign w:val="bottom"/>
          </w:tcPr>
          <w:p w:rsidR="007A190B" w:rsidRPr="00D20F97" w:rsidRDefault="007A190B" w:rsidP="007A190B">
            <w:pPr>
              <w:autoSpaceDE w:val="0"/>
              <w:autoSpaceDN w:val="0"/>
              <w:adjustRightInd w:val="0"/>
              <w:spacing w:after="0" w:line="240" w:lineRule="auto"/>
              <w:rPr>
                <w:rFonts w:ascii="Times New Roman" w:hAnsi="Times New Roman" w:cs="Times New Roman"/>
                <w:sz w:val="24"/>
                <w:szCs w:val="24"/>
              </w:rPr>
            </w:pPr>
          </w:p>
        </w:tc>
        <w:tc>
          <w:tcPr>
            <w:tcW w:w="4106" w:type="dxa"/>
            <w:gridSpan w:val="4"/>
            <w:tcBorders>
              <w:top w:val="nil"/>
              <w:left w:val="nil"/>
              <w:bottom w:val="nil"/>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Number</w:t>
            </w:r>
            <w:r>
              <w:rPr>
                <w:rFonts w:ascii="Arial" w:hAnsi="Arial" w:cs="Arial"/>
                <w:color w:val="264A60"/>
                <w:sz w:val="18"/>
                <w:szCs w:val="18"/>
              </w:rPr>
              <w:t xml:space="preserve"> </w:t>
            </w:r>
            <w:r w:rsidRPr="00D20F97">
              <w:rPr>
                <w:rFonts w:ascii="Arial" w:hAnsi="Arial" w:cs="Arial"/>
                <w:color w:val="264A60"/>
                <w:sz w:val="18"/>
                <w:szCs w:val="18"/>
              </w:rPr>
              <w:t>of</w:t>
            </w:r>
            <w:r>
              <w:rPr>
                <w:rFonts w:ascii="Arial" w:hAnsi="Arial" w:cs="Arial"/>
                <w:color w:val="264A60"/>
                <w:sz w:val="18"/>
                <w:szCs w:val="18"/>
              </w:rPr>
              <w:t xml:space="preserve"> </w:t>
            </w:r>
            <w:r w:rsidRPr="00D20F97">
              <w:rPr>
                <w:rFonts w:ascii="Arial" w:hAnsi="Arial" w:cs="Arial"/>
                <w:color w:val="264A60"/>
                <w:sz w:val="18"/>
                <w:szCs w:val="18"/>
              </w:rPr>
              <w:t>children</w:t>
            </w:r>
          </w:p>
        </w:tc>
        <w:tc>
          <w:tcPr>
            <w:tcW w:w="959" w:type="dxa"/>
            <w:vMerge w:val="restart"/>
            <w:tcBorders>
              <w:top w:val="nil"/>
              <w:left w:val="single" w:sz="8" w:space="0" w:color="E0E0E0"/>
              <w:bottom w:val="nil"/>
              <w:right w:val="nil"/>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Total</w:t>
            </w:r>
          </w:p>
        </w:tc>
      </w:tr>
      <w:tr w:rsidR="007A190B" w:rsidRPr="00D20F97" w:rsidTr="007A190B">
        <w:trPr>
          <w:cantSplit/>
          <w:trHeight w:val="271"/>
        </w:trPr>
        <w:tc>
          <w:tcPr>
            <w:tcW w:w="5257" w:type="dxa"/>
            <w:gridSpan w:val="3"/>
            <w:vMerge/>
            <w:tcBorders>
              <w:top w:val="nil"/>
              <w:left w:val="nil"/>
              <w:bottom w:val="nil"/>
              <w:right w:val="nil"/>
            </w:tcBorders>
            <w:shd w:val="clear" w:color="auto" w:fill="FFFFFF"/>
            <w:vAlign w:val="bottom"/>
          </w:tcPr>
          <w:p w:rsidR="007A190B" w:rsidRPr="00D20F97" w:rsidRDefault="007A190B" w:rsidP="007A190B">
            <w:pPr>
              <w:autoSpaceDE w:val="0"/>
              <w:autoSpaceDN w:val="0"/>
              <w:adjustRightInd w:val="0"/>
              <w:spacing w:after="0" w:line="240" w:lineRule="auto"/>
              <w:rPr>
                <w:rFonts w:ascii="Arial" w:hAnsi="Arial" w:cs="Arial"/>
                <w:color w:val="264A60"/>
                <w:sz w:val="18"/>
                <w:szCs w:val="18"/>
              </w:rPr>
            </w:pPr>
          </w:p>
        </w:tc>
        <w:tc>
          <w:tcPr>
            <w:tcW w:w="958" w:type="dxa"/>
            <w:tcBorders>
              <w:top w:val="nil"/>
              <w:left w:val="nil"/>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1 - 2</w:t>
            </w:r>
          </w:p>
        </w:tc>
        <w:tc>
          <w:tcPr>
            <w:tcW w:w="958"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3 - 4</w:t>
            </w:r>
          </w:p>
        </w:tc>
        <w:tc>
          <w:tcPr>
            <w:tcW w:w="1229"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5 and above</w:t>
            </w:r>
          </w:p>
        </w:tc>
        <w:tc>
          <w:tcPr>
            <w:tcW w:w="959"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None</w:t>
            </w:r>
          </w:p>
        </w:tc>
        <w:tc>
          <w:tcPr>
            <w:tcW w:w="959" w:type="dxa"/>
            <w:vMerge/>
            <w:tcBorders>
              <w:top w:val="nil"/>
              <w:left w:val="single" w:sz="8" w:space="0" w:color="E0E0E0"/>
              <w:bottom w:val="nil"/>
              <w:right w:val="nil"/>
            </w:tcBorders>
            <w:shd w:val="clear" w:color="auto" w:fill="FFFFFF"/>
            <w:vAlign w:val="bottom"/>
          </w:tcPr>
          <w:p w:rsidR="007A190B" w:rsidRPr="00D20F97" w:rsidRDefault="007A190B" w:rsidP="007A190B">
            <w:pPr>
              <w:autoSpaceDE w:val="0"/>
              <w:autoSpaceDN w:val="0"/>
              <w:adjustRightInd w:val="0"/>
              <w:spacing w:after="0" w:line="240" w:lineRule="auto"/>
              <w:rPr>
                <w:rFonts w:ascii="Arial" w:hAnsi="Arial" w:cs="Arial"/>
                <w:color w:val="264A60"/>
                <w:sz w:val="18"/>
                <w:szCs w:val="18"/>
              </w:rPr>
            </w:pPr>
          </w:p>
        </w:tc>
      </w:tr>
      <w:tr w:rsidR="007A190B" w:rsidRPr="00D20F97" w:rsidTr="007A190B">
        <w:trPr>
          <w:cantSplit/>
          <w:trHeight w:val="284"/>
        </w:trPr>
        <w:tc>
          <w:tcPr>
            <w:tcW w:w="1447" w:type="dxa"/>
            <w:vMerge w:val="restart"/>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Monthly</w:t>
            </w:r>
            <w:r>
              <w:rPr>
                <w:rFonts w:ascii="Arial" w:hAnsi="Arial" w:cs="Arial"/>
                <w:color w:val="264A60"/>
                <w:sz w:val="18"/>
                <w:szCs w:val="18"/>
              </w:rPr>
              <w:t xml:space="preserve"> </w:t>
            </w:r>
            <w:r w:rsidRPr="00D20F97">
              <w:rPr>
                <w:rFonts w:ascii="Arial" w:hAnsi="Arial" w:cs="Arial"/>
                <w:color w:val="264A60"/>
                <w:sz w:val="18"/>
                <w:szCs w:val="18"/>
              </w:rPr>
              <w:t>Income</w:t>
            </w:r>
          </w:p>
        </w:tc>
        <w:tc>
          <w:tcPr>
            <w:tcW w:w="1661" w:type="dxa"/>
            <w:vMerge w:val="restart"/>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below $500</w:t>
            </w:r>
          </w:p>
        </w:tc>
        <w:tc>
          <w:tcPr>
            <w:tcW w:w="2148" w:type="dxa"/>
            <w:tcBorders>
              <w:top w:val="single" w:sz="8" w:space="0" w:color="152935"/>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958" w:type="dxa"/>
            <w:tcBorders>
              <w:top w:val="single" w:sz="8" w:space="0" w:color="152935"/>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17</w:t>
            </w:r>
          </w:p>
        </w:tc>
        <w:tc>
          <w:tcPr>
            <w:tcW w:w="958" w:type="dxa"/>
            <w:tcBorders>
              <w:top w:val="single" w:sz="8" w:space="0" w:color="152935"/>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18</w:t>
            </w:r>
          </w:p>
        </w:tc>
        <w:tc>
          <w:tcPr>
            <w:tcW w:w="1229" w:type="dxa"/>
            <w:tcBorders>
              <w:top w:val="single" w:sz="8" w:space="0" w:color="152935"/>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7</w:t>
            </w:r>
          </w:p>
        </w:tc>
        <w:tc>
          <w:tcPr>
            <w:tcW w:w="959" w:type="dxa"/>
            <w:tcBorders>
              <w:top w:val="single" w:sz="8" w:space="0" w:color="152935"/>
              <w:left w:val="single" w:sz="8" w:space="0" w:color="E0E0E0"/>
              <w:bottom w:val="single" w:sz="8" w:space="0" w:color="AEAEAE"/>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34</w:t>
            </w:r>
          </w:p>
        </w:tc>
        <w:tc>
          <w:tcPr>
            <w:tcW w:w="959" w:type="dxa"/>
            <w:tcBorders>
              <w:top w:val="single" w:sz="8" w:space="0" w:color="152935"/>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76</w:t>
            </w:r>
          </w:p>
        </w:tc>
      </w:tr>
      <w:tr w:rsidR="007A190B" w:rsidRPr="00D20F97" w:rsidTr="007A190B">
        <w:trPr>
          <w:cantSplit/>
          <w:trHeight w:val="284"/>
        </w:trPr>
        <w:tc>
          <w:tcPr>
            <w:tcW w:w="1447"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661"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2148" w:type="dxa"/>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within Monthly</w:t>
            </w:r>
            <w:r>
              <w:rPr>
                <w:rFonts w:ascii="Arial" w:hAnsi="Arial" w:cs="Arial"/>
                <w:color w:val="264A60"/>
                <w:sz w:val="18"/>
                <w:szCs w:val="18"/>
              </w:rPr>
              <w:t xml:space="preserve"> </w:t>
            </w:r>
            <w:r w:rsidRPr="00D20F97">
              <w:rPr>
                <w:rFonts w:ascii="Arial" w:hAnsi="Arial" w:cs="Arial"/>
                <w:color w:val="264A60"/>
                <w:sz w:val="18"/>
                <w:szCs w:val="18"/>
              </w:rPr>
              <w:t>Income</w:t>
            </w:r>
          </w:p>
        </w:tc>
        <w:tc>
          <w:tcPr>
            <w:tcW w:w="958" w:type="dxa"/>
            <w:tcBorders>
              <w:top w:val="single" w:sz="8" w:space="0" w:color="AEAEAE"/>
              <w:left w:val="nil"/>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22.4%</w:t>
            </w:r>
          </w:p>
        </w:tc>
        <w:tc>
          <w:tcPr>
            <w:tcW w:w="958"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23.7%</w:t>
            </w:r>
          </w:p>
        </w:tc>
        <w:tc>
          <w:tcPr>
            <w:tcW w:w="1229"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9.2%</w:t>
            </w:r>
          </w:p>
        </w:tc>
        <w:tc>
          <w:tcPr>
            <w:tcW w:w="959" w:type="dxa"/>
            <w:tcBorders>
              <w:top w:val="single" w:sz="8" w:space="0" w:color="AEAEAE"/>
              <w:left w:val="single" w:sz="8" w:space="0" w:color="E0E0E0"/>
              <w:bottom w:val="nil"/>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44.7%</w:t>
            </w:r>
          </w:p>
        </w:tc>
        <w:tc>
          <w:tcPr>
            <w:tcW w:w="959" w:type="dxa"/>
            <w:tcBorders>
              <w:top w:val="single" w:sz="8" w:space="0" w:color="AEAEAE"/>
              <w:left w:val="single" w:sz="8" w:space="0" w:color="E0E0E0"/>
              <w:bottom w:val="nil"/>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r w:rsidR="007A190B" w:rsidRPr="00D20F97" w:rsidTr="007A190B">
        <w:trPr>
          <w:cantSplit/>
          <w:trHeight w:val="297"/>
        </w:trPr>
        <w:tc>
          <w:tcPr>
            <w:tcW w:w="1447"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661" w:type="dxa"/>
            <w:vMerge w:val="restart"/>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$501 - $1,000</w:t>
            </w:r>
          </w:p>
        </w:tc>
        <w:tc>
          <w:tcPr>
            <w:tcW w:w="2148" w:type="dxa"/>
            <w:tcBorders>
              <w:top w:val="single" w:sz="8" w:space="0" w:color="AEAEAE"/>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958" w:type="dxa"/>
            <w:tcBorders>
              <w:top w:val="single" w:sz="8" w:space="0" w:color="AEAEAE"/>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w:t>
            </w:r>
          </w:p>
        </w:tc>
        <w:tc>
          <w:tcPr>
            <w:tcW w:w="958"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12</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12</w:t>
            </w:r>
          </w:p>
        </w:tc>
        <w:tc>
          <w:tcPr>
            <w:tcW w:w="959"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20</w:t>
            </w:r>
          </w:p>
        </w:tc>
        <w:tc>
          <w:tcPr>
            <w:tcW w:w="959" w:type="dxa"/>
            <w:tcBorders>
              <w:top w:val="single" w:sz="8" w:space="0" w:color="AEAEAE"/>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54</w:t>
            </w:r>
          </w:p>
        </w:tc>
      </w:tr>
      <w:tr w:rsidR="007A190B" w:rsidRPr="00D20F97" w:rsidTr="007A190B">
        <w:trPr>
          <w:cantSplit/>
          <w:trHeight w:val="297"/>
        </w:trPr>
        <w:tc>
          <w:tcPr>
            <w:tcW w:w="1447"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661" w:type="dxa"/>
            <w:vMerge/>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2148" w:type="dxa"/>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within Monthly</w:t>
            </w:r>
            <w:r>
              <w:rPr>
                <w:rFonts w:ascii="Arial" w:hAnsi="Arial" w:cs="Arial"/>
                <w:color w:val="264A60"/>
                <w:sz w:val="18"/>
                <w:szCs w:val="18"/>
              </w:rPr>
              <w:t xml:space="preserve"> </w:t>
            </w:r>
            <w:r w:rsidRPr="00D20F97">
              <w:rPr>
                <w:rFonts w:ascii="Arial" w:hAnsi="Arial" w:cs="Arial"/>
                <w:color w:val="264A60"/>
                <w:sz w:val="18"/>
                <w:szCs w:val="18"/>
              </w:rPr>
              <w:t>Income</w:t>
            </w:r>
          </w:p>
        </w:tc>
        <w:tc>
          <w:tcPr>
            <w:tcW w:w="958" w:type="dxa"/>
            <w:tcBorders>
              <w:top w:val="single" w:sz="8" w:space="0" w:color="AEAEAE"/>
              <w:left w:val="nil"/>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18.5%</w:t>
            </w:r>
          </w:p>
        </w:tc>
        <w:tc>
          <w:tcPr>
            <w:tcW w:w="958"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22.2%</w:t>
            </w:r>
          </w:p>
        </w:tc>
        <w:tc>
          <w:tcPr>
            <w:tcW w:w="1229"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22.2%</w:t>
            </w:r>
          </w:p>
        </w:tc>
        <w:tc>
          <w:tcPr>
            <w:tcW w:w="959"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37.0%</w:t>
            </w:r>
          </w:p>
        </w:tc>
        <w:tc>
          <w:tcPr>
            <w:tcW w:w="959" w:type="dxa"/>
            <w:tcBorders>
              <w:top w:val="single" w:sz="8" w:space="0" w:color="AEAEAE"/>
              <w:left w:val="single" w:sz="8" w:space="0" w:color="E0E0E0"/>
              <w:bottom w:val="nil"/>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r w:rsidR="007A190B" w:rsidRPr="00D20F97" w:rsidTr="007A190B">
        <w:trPr>
          <w:cantSplit/>
          <w:trHeight w:val="284"/>
        </w:trPr>
        <w:tc>
          <w:tcPr>
            <w:tcW w:w="1447"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661" w:type="dxa"/>
            <w:vMerge w:val="restart"/>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$1,001 - $1,500</w:t>
            </w:r>
          </w:p>
        </w:tc>
        <w:tc>
          <w:tcPr>
            <w:tcW w:w="2148" w:type="dxa"/>
            <w:tcBorders>
              <w:top w:val="single" w:sz="8" w:space="0" w:color="AEAEAE"/>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958" w:type="dxa"/>
            <w:tcBorders>
              <w:top w:val="single" w:sz="8" w:space="0" w:color="AEAEAE"/>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9</w:t>
            </w:r>
          </w:p>
        </w:tc>
        <w:tc>
          <w:tcPr>
            <w:tcW w:w="958"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6</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10</w:t>
            </w:r>
          </w:p>
        </w:tc>
        <w:tc>
          <w:tcPr>
            <w:tcW w:w="959" w:type="dxa"/>
            <w:tcBorders>
              <w:top w:val="single" w:sz="8" w:space="0" w:color="AEAEAE"/>
              <w:left w:val="single" w:sz="8" w:space="0" w:color="E0E0E0"/>
              <w:bottom w:val="single" w:sz="8" w:space="0" w:color="AEAEAE"/>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17</w:t>
            </w:r>
          </w:p>
        </w:tc>
        <w:tc>
          <w:tcPr>
            <w:tcW w:w="959" w:type="dxa"/>
            <w:tcBorders>
              <w:top w:val="single" w:sz="8" w:space="0" w:color="AEAEAE"/>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42</w:t>
            </w:r>
          </w:p>
        </w:tc>
      </w:tr>
      <w:tr w:rsidR="007A190B" w:rsidRPr="00D20F97" w:rsidTr="007A190B">
        <w:trPr>
          <w:cantSplit/>
          <w:trHeight w:val="297"/>
        </w:trPr>
        <w:tc>
          <w:tcPr>
            <w:tcW w:w="1447"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661" w:type="dxa"/>
            <w:vMerge/>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2148" w:type="dxa"/>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within Monthly</w:t>
            </w:r>
            <w:r>
              <w:rPr>
                <w:rFonts w:ascii="Arial" w:hAnsi="Arial" w:cs="Arial"/>
                <w:color w:val="264A60"/>
                <w:sz w:val="18"/>
                <w:szCs w:val="18"/>
              </w:rPr>
              <w:t xml:space="preserve"> </w:t>
            </w:r>
            <w:r w:rsidRPr="00D20F97">
              <w:rPr>
                <w:rFonts w:ascii="Arial" w:hAnsi="Arial" w:cs="Arial"/>
                <w:color w:val="264A60"/>
                <w:sz w:val="18"/>
                <w:szCs w:val="18"/>
              </w:rPr>
              <w:t>Income</w:t>
            </w:r>
          </w:p>
        </w:tc>
        <w:tc>
          <w:tcPr>
            <w:tcW w:w="958" w:type="dxa"/>
            <w:tcBorders>
              <w:top w:val="single" w:sz="8" w:space="0" w:color="AEAEAE"/>
              <w:left w:val="nil"/>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21.4%</w:t>
            </w:r>
          </w:p>
        </w:tc>
        <w:tc>
          <w:tcPr>
            <w:tcW w:w="958"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14.3%</w:t>
            </w:r>
          </w:p>
        </w:tc>
        <w:tc>
          <w:tcPr>
            <w:tcW w:w="1229" w:type="dxa"/>
            <w:tcBorders>
              <w:top w:val="single" w:sz="8" w:space="0" w:color="AEAEAE"/>
              <w:left w:val="single" w:sz="8" w:space="0" w:color="E0E0E0"/>
              <w:bottom w:val="nil"/>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23.8%</w:t>
            </w:r>
          </w:p>
        </w:tc>
        <w:tc>
          <w:tcPr>
            <w:tcW w:w="959" w:type="dxa"/>
            <w:tcBorders>
              <w:top w:val="single" w:sz="8" w:space="0" w:color="AEAEAE"/>
              <w:left w:val="single" w:sz="8" w:space="0" w:color="E0E0E0"/>
              <w:bottom w:val="nil"/>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40.5%</w:t>
            </w:r>
          </w:p>
        </w:tc>
        <w:tc>
          <w:tcPr>
            <w:tcW w:w="959" w:type="dxa"/>
            <w:tcBorders>
              <w:top w:val="single" w:sz="8" w:space="0" w:color="AEAEAE"/>
              <w:left w:val="single" w:sz="8" w:space="0" w:color="E0E0E0"/>
              <w:bottom w:val="nil"/>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r w:rsidR="007A190B" w:rsidRPr="00D20F97" w:rsidTr="007A190B">
        <w:trPr>
          <w:cantSplit/>
          <w:trHeight w:val="297"/>
        </w:trPr>
        <w:tc>
          <w:tcPr>
            <w:tcW w:w="1447"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661" w:type="dxa"/>
            <w:vMerge w:val="restart"/>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more than $1,500</w:t>
            </w:r>
          </w:p>
        </w:tc>
        <w:tc>
          <w:tcPr>
            <w:tcW w:w="2148" w:type="dxa"/>
            <w:tcBorders>
              <w:top w:val="single" w:sz="8" w:space="0" w:color="AEAEAE"/>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958" w:type="dxa"/>
            <w:tcBorders>
              <w:top w:val="single" w:sz="8" w:space="0" w:color="AEAEAE"/>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5</w:t>
            </w:r>
          </w:p>
        </w:tc>
        <w:tc>
          <w:tcPr>
            <w:tcW w:w="958" w:type="dxa"/>
            <w:tcBorders>
              <w:top w:val="single" w:sz="8" w:space="0" w:color="AEAEAE"/>
              <w:left w:val="single" w:sz="8" w:space="0" w:color="E0E0E0"/>
              <w:bottom w:val="single" w:sz="8" w:space="0" w:color="AEAEAE"/>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8</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6</w:t>
            </w:r>
          </w:p>
        </w:tc>
        <w:tc>
          <w:tcPr>
            <w:tcW w:w="959"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9</w:t>
            </w:r>
          </w:p>
        </w:tc>
        <w:tc>
          <w:tcPr>
            <w:tcW w:w="959" w:type="dxa"/>
            <w:tcBorders>
              <w:top w:val="single" w:sz="8" w:space="0" w:color="AEAEAE"/>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28</w:t>
            </w:r>
          </w:p>
        </w:tc>
      </w:tr>
      <w:tr w:rsidR="007A190B" w:rsidRPr="00D20F97" w:rsidTr="007A190B">
        <w:trPr>
          <w:cantSplit/>
          <w:trHeight w:val="284"/>
        </w:trPr>
        <w:tc>
          <w:tcPr>
            <w:tcW w:w="1447"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1661" w:type="dxa"/>
            <w:vMerge/>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2148" w:type="dxa"/>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within Monthly</w:t>
            </w:r>
            <w:r>
              <w:rPr>
                <w:rFonts w:ascii="Arial" w:hAnsi="Arial" w:cs="Arial"/>
                <w:color w:val="264A60"/>
                <w:sz w:val="18"/>
                <w:szCs w:val="18"/>
              </w:rPr>
              <w:t xml:space="preserve"> </w:t>
            </w:r>
            <w:r w:rsidRPr="00D20F97">
              <w:rPr>
                <w:rFonts w:ascii="Arial" w:hAnsi="Arial" w:cs="Arial"/>
                <w:color w:val="264A60"/>
                <w:sz w:val="18"/>
                <w:szCs w:val="18"/>
              </w:rPr>
              <w:t>Income</w:t>
            </w:r>
          </w:p>
        </w:tc>
        <w:tc>
          <w:tcPr>
            <w:tcW w:w="958" w:type="dxa"/>
            <w:tcBorders>
              <w:top w:val="single" w:sz="8" w:space="0" w:color="AEAEAE"/>
              <w:left w:val="nil"/>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17.9%</w:t>
            </w:r>
          </w:p>
        </w:tc>
        <w:tc>
          <w:tcPr>
            <w:tcW w:w="958" w:type="dxa"/>
            <w:tcBorders>
              <w:top w:val="single" w:sz="8" w:space="0" w:color="AEAEAE"/>
              <w:left w:val="single" w:sz="8" w:space="0" w:color="E0E0E0"/>
              <w:bottom w:val="nil"/>
              <w:right w:val="single" w:sz="8" w:space="0" w:color="E0E0E0"/>
            </w:tcBorders>
            <w:shd w:val="clear" w:color="auto" w:fill="FFFFFF"/>
          </w:tcPr>
          <w:p w:rsidR="007A190B" w:rsidRPr="00482825"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482825">
              <w:rPr>
                <w:rFonts w:ascii="Arial" w:hAnsi="Arial" w:cs="Arial"/>
                <w:color w:val="010205"/>
                <w:sz w:val="18"/>
                <w:szCs w:val="18"/>
                <w:highlight w:val="yellow"/>
              </w:rPr>
              <w:t>28.6%</w:t>
            </w:r>
          </w:p>
        </w:tc>
        <w:tc>
          <w:tcPr>
            <w:tcW w:w="1229"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21.4%</w:t>
            </w:r>
          </w:p>
        </w:tc>
        <w:tc>
          <w:tcPr>
            <w:tcW w:w="959"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32.1%</w:t>
            </w:r>
          </w:p>
        </w:tc>
        <w:tc>
          <w:tcPr>
            <w:tcW w:w="959" w:type="dxa"/>
            <w:tcBorders>
              <w:top w:val="single" w:sz="8" w:space="0" w:color="AEAEAE"/>
              <w:left w:val="single" w:sz="8" w:space="0" w:color="E0E0E0"/>
              <w:bottom w:val="nil"/>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r w:rsidR="007A190B" w:rsidRPr="00D20F97" w:rsidTr="007A190B">
        <w:trPr>
          <w:cantSplit/>
          <w:trHeight w:val="284"/>
        </w:trPr>
        <w:tc>
          <w:tcPr>
            <w:tcW w:w="3108" w:type="dxa"/>
            <w:gridSpan w:val="2"/>
            <w:vMerge w:val="restart"/>
            <w:tcBorders>
              <w:top w:val="single" w:sz="8" w:space="0" w:color="AEAEAE"/>
              <w:left w:val="nil"/>
              <w:bottom w:val="single" w:sz="8" w:space="0" w:color="152935"/>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Total</w:t>
            </w:r>
          </w:p>
        </w:tc>
        <w:tc>
          <w:tcPr>
            <w:tcW w:w="2148" w:type="dxa"/>
            <w:tcBorders>
              <w:top w:val="single" w:sz="8" w:space="0" w:color="AEAEAE"/>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958" w:type="dxa"/>
            <w:tcBorders>
              <w:top w:val="single" w:sz="8" w:space="0" w:color="AEAEAE"/>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41</w:t>
            </w:r>
          </w:p>
        </w:tc>
        <w:tc>
          <w:tcPr>
            <w:tcW w:w="958"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44</w:t>
            </w:r>
          </w:p>
        </w:tc>
        <w:tc>
          <w:tcPr>
            <w:tcW w:w="1229"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35</w:t>
            </w:r>
          </w:p>
        </w:tc>
        <w:tc>
          <w:tcPr>
            <w:tcW w:w="959"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80</w:t>
            </w:r>
          </w:p>
        </w:tc>
        <w:tc>
          <w:tcPr>
            <w:tcW w:w="959" w:type="dxa"/>
            <w:tcBorders>
              <w:top w:val="single" w:sz="8" w:space="0" w:color="AEAEAE"/>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200</w:t>
            </w:r>
          </w:p>
        </w:tc>
      </w:tr>
      <w:tr w:rsidR="007A190B" w:rsidRPr="00D20F97" w:rsidTr="007A190B">
        <w:trPr>
          <w:cantSplit/>
          <w:trHeight w:val="297"/>
        </w:trPr>
        <w:tc>
          <w:tcPr>
            <w:tcW w:w="3108" w:type="dxa"/>
            <w:gridSpan w:val="2"/>
            <w:vMerge/>
            <w:tcBorders>
              <w:top w:val="single" w:sz="8" w:space="0" w:color="AEAEAE"/>
              <w:left w:val="nil"/>
              <w:bottom w:val="single" w:sz="8" w:space="0" w:color="152935"/>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2148" w:type="dxa"/>
            <w:tcBorders>
              <w:top w:val="single" w:sz="8" w:space="0" w:color="AEAEAE"/>
              <w:left w:val="nil"/>
              <w:bottom w:val="single" w:sz="8" w:space="0" w:color="152935"/>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within Monthly</w:t>
            </w:r>
            <w:r>
              <w:rPr>
                <w:rFonts w:ascii="Arial" w:hAnsi="Arial" w:cs="Arial"/>
                <w:color w:val="264A60"/>
                <w:sz w:val="18"/>
                <w:szCs w:val="18"/>
              </w:rPr>
              <w:t xml:space="preserve"> </w:t>
            </w:r>
            <w:r w:rsidRPr="00D20F97">
              <w:rPr>
                <w:rFonts w:ascii="Arial" w:hAnsi="Arial" w:cs="Arial"/>
                <w:color w:val="264A60"/>
                <w:sz w:val="18"/>
                <w:szCs w:val="18"/>
              </w:rPr>
              <w:t>Income</w:t>
            </w:r>
          </w:p>
        </w:tc>
        <w:tc>
          <w:tcPr>
            <w:tcW w:w="958" w:type="dxa"/>
            <w:tcBorders>
              <w:top w:val="single" w:sz="8" w:space="0" w:color="AEAEAE"/>
              <w:left w:val="nil"/>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20.5%</w:t>
            </w:r>
          </w:p>
        </w:tc>
        <w:tc>
          <w:tcPr>
            <w:tcW w:w="958"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22.0%</w:t>
            </w:r>
          </w:p>
        </w:tc>
        <w:tc>
          <w:tcPr>
            <w:tcW w:w="1229"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17.5%</w:t>
            </w:r>
          </w:p>
        </w:tc>
        <w:tc>
          <w:tcPr>
            <w:tcW w:w="959"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40.0%</w:t>
            </w:r>
          </w:p>
        </w:tc>
        <w:tc>
          <w:tcPr>
            <w:tcW w:w="959" w:type="dxa"/>
            <w:tcBorders>
              <w:top w:val="single" w:sz="8" w:space="0" w:color="AEAEAE"/>
              <w:left w:val="single" w:sz="8" w:space="0" w:color="E0E0E0"/>
              <w:bottom w:val="single" w:sz="8" w:space="0" w:color="152935"/>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bl>
    <w:p w:rsidR="007A190B" w:rsidRPr="00370B45" w:rsidRDefault="00370B45" w:rsidP="007A190B">
      <w:pPr>
        <w:autoSpaceDE w:val="0"/>
        <w:autoSpaceDN w:val="0"/>
        <w:adjustRightInd w:val="0"/>
        <w:spacing w:after="0" w:line="400" w:lineRule="atLeast"/>
        <w:rPr>
          <w:rFonts w:ascii="Times New Roman" w:hAnsi="Times New Roman" w:cs="Times New Roman"/>
          <w:szCs w:val="24"/>
        </w:rPr>
      </w:pPr>
      <w:r>
        <w:rPr>
          <w:rFonts w:ascii="Times New Roman" w:hAnsi="Times New Roman" w:cs="Times New Roman"/>
          <w:szCs w:val="24"/>
        </w:rPr>
        <w:t>Table 6</w:t>
      </w:r>
      <w:r w:rsidR="007A190B" w:rsidRPr="00370B45">
        <w:rPr>
          <w:rFonts w:ascii="Times New Roman" w:hAnsi="Times New Roman" w:cs="Times New Roman"/>
          <w:szCs w:val="24"/>
        </w:rPr>
        <w:t xml:space="preserve">: monthly income based on the number of children the respondent have </w:t>
      </w:r>
    </w:p>
    <w:p w:rsidR="007A190B"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Default="007A190B" w:rsidP="007A190B">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The respondent with the income below $500 have the highest frequency of 44.7% have no children while 28% of the respondent with income more than $1500 have 3-4 children this shows the level of commitment the respondent have.</w:t>
      </w:r>
    </w:p>
    <w:p w:rsidR="007A190B" w:rsidRPr="00A335CE"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Pr="00D20F97" w:rsidRDefault="007A190B" w:rsidP="007A190B">
      <w:pPr>
        <w:autoSpaceDE w:val="0"/>
        <w:autoSpaceDN w:val="0"/>
        <w:adjustRightInd w:val="0"/>
        <w:spacing w:after="0" w:line="240" w:lineRule="auto"/>
        <w:rPr>
          <w:rFonts w:ascii="Times New Roman" w:hAnsi="Times New Roman" w:cs="Times New Roman"/>
          <w:sz w:val="24"/>
          <w:szCs w:val="24"/>
        </w:rPr>
      </w:pPr>
    </w:p>
    <w:tbl>
      <w:tblPr>
        <w:tblW w:w="96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0"/>
        <w:gridCol w:w="657"/>
        <w:gridCol w:w="2190"/>
        <w:gridCol w:w="916"/>
        <w:gridCol w:w="916"/>
        <w:gridCol w:w="916"/>
        <w:gridCol w:w="961"/>
        <w:gridCol w:w="917"/>
      </w:tblGrid>
      <w:tr w:rsidR="007A190B" w:rsidRPr="00D20F97" w:rsidTr="007A190B">
        <w:trPr>
          <w:cantSplit/>
          <w:trHeight w:val="323"/>
        </w:trPr>
        <w:tc>
          <w:tcPr>
            <w:tcW w:w="9663" w:type="dxa"/>
            <w:gridSpan w:val="8"/>
            <w:tcBorders>
              <w:top w:val="nil"/>
              <w:left w:val="nil"/>
              <w:bottom w:val="nil"/>
              <w:right w:val="nil"/>
            </w:tcBorders>
            <w:shd w:val="clear" w:color="auto" w:fill="FFFFFF"/>
            <w:vAlign w:val="center"/>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010205"/>
              </w:rPr>
            </w:pPr>
            <w:r>
              <w:rPr>
                <w:rFonts w:ascii="Arial" w:hAnsi="Arial" w:cs="Arial"/>
                <w:b/>
                <w:bCs/>
                <w:color w:val="010205"/>
              </w:rPr>
              <w:t>Does your h</w:t>
            </w:r>
            <w:r w:rsidRPr="00D20F97">
              <w:rPr>
                <w:rFonts w:ascii="Arial" w:hAnsi="Arial" w:cs="Arial"/>
                <w:b/>
                <w:bCs/>
                <w:color w:val="010205"/>
              </w:rPr>
              <w:t>ousehold</w:t>
            </w:r>
            <w:r>
              <w:rPr>
                <w:rFonts w:ascii="Arial" w:hAnsi="Arial" w:cs="Arial"/>
                <w:b/>
                <w:bCs/>
                <w:color w:val="010205"/>
              </w:rPr>
              <w:t xml:space="preserve"> have </w:t>
            </w:r>
            <w:r w:rsidRPr="00D20F97">
              <w:rPr>
                <w:rFonts w:ascii="Arial" w:hAnsi="Arial" w:cs="Arial"/>
                <w:b/>
                <w:bCs/>
                <w:color w:val="010205"/>
              </w:rPr>
              <w:t>budget</w:t>
            </w:r>
            <w:r>
              <w:rPr>
                <w:rFonts w:ascii="Arial" w:hAnsi="Arial" w:cs="Arial"/>
                <w:b/>
                <w:bCs/>
                <w:color w:val="010205"/>
              </w:rPr>
              <w:t xml:space="preserve"> </w:t>
            </w:r>
            <w:r w:rsidRPr="00D20F97">
              <w:rPr>
                <w:rFonts w:ascii="Arial" w:hAnsi="Arial" w:cs="Arial"/>
                <w:b/>
                <w:bCs/>
                <w:color w:val="010205"/>
              </w:rPr>
              <w:t xml:space="preserve"> * Marital</w:t>
            </w:r>
            <w:r>
              <w:rPr>
                <w:rFonts w:ascii="Arial" w:hAnsi="Arial" w:cs="Arial"/>
                <w:b/>
                <w:bCs/>
                <w:color w:val="010205"/>
              </w:rPr>
              <w:t xml:space="preserve"> </w:t>
            </w:r>
            <w:r w:rsidRPr="00D20F97">
              <w:rPr>
                <w:rFonts w:ascii="Arial" w:hAnsi="Arial" w:cs="Arial"/>
                <w:b/>
                <w:bCs/>
                <w:color w:val="010205"/>
              </w:rPr>
              <w:t>status Cross tabulation</w:t>
            </w:r>
          </w:p>
        </w:tc>
      </w:tr>
      <w:tr w:rsidR="007A190B" w:rsidRPr="00D20F97" w:rsidTr="007A190B">
        <w:trPr>
          <w:cantSplit/>
          <w:trHeight w:val="339"/>
        </w:trPr>
        <w:tc>
          <w:tcPr>
            <w:tcW w:w="5037" w:type="dxa"/>
            <w:gridSpan w:val="3"/>
            <w:vMerge w:val="restart"/>
            <w:tcBorders>
              <w:top w:val="nil"/>
              <w:left w:val="nil"/>
              <w:bottom w:val="nil"/>
              <w:right w:val="nil"/>
            </w:tcBorders>
            <w:shd w:val="clear" w:color="auto" w:fill="FFFFFF"/>
            <w:vAlign w:val="bottom"/>
          </w:tcPr>
          <w:p w:rsidR="007A190B" w:rsidRPr="00D20F97" w:rsidRDefault="007A190B" w:rsidP="007A190B">
            <w:pPr>
              <w:autoSpaceDE w:val="0"/>
              <w:autoSpaceDN w:val="0"/>
              <w:adjustRightInd w:val="0"/>
              <w:spacing w:after="0" w:line="240" w:lineRule="auto"/>
              <w:rPr>
                <w:rFonts w:ascii="Times New Roman" w:hAnsi="Times New Roman" w:cs="Times New Roman"/>
                <w:sz w:val="24"/>
                <w:szCs w:val="24"/>
              </w:rPr>
            </w:pPr>
          </w:p>
        </w:tc>
        <w:tc>
          <w:tcPr>
            <w:tcW w:w="3709" w:type="dxa"/>
            <w:gridSpan w:val="4"/>
            <w:tcBorders>
              <w:top w:val="nil"/>
              <w:left w:val="nil"/>
              <w:bottom w:val="nil"/>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Marital status</w:t>
            </w:r>
          </w:p>
        </w:tc>
        <w:tc>
          <w:tcPr>
            <w:tcW w:w="917" w:type="dxa"/>
            <w:vMerge w:val="restart"/>
            <w:tcBorders>
              <w:top w:val="nil"/>
              <w:left w:val="single" w:sz="8" w:space="0" w:color="E0E0E0"/>
              <w:bottom w:val="nil"/>
              <w:right w:val="nil"/>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Total</w:t>
            </w:r>
          </w:p>
        </w:tc>
      </w:tr>
      <w:tr w:rsidR="007A190B" w:rsidRPr="00D20F97" w:rsidTr="007A190B">
        <w:trPr>
          <w:cantSplit/>
          <w:trHeight w:val="323"/>
        </w:trPr>
        <w:tc>
          <w:tcPr>
            <w:tcW w:w="5037" w:type="dxa"/>
            <w:gridSpan w:val="3"/>
            <w:vMerge/>
            <w:tcBorders>
              <w:top w:val="nil"/>
              <w:left w:val="nil"/>
              <w:bottom w:val="nil"/>
              <w:right w:val="nil"/>
            </w:tcBorders>
            <w:shd w:val="clear" w:color="auto" w:fill="FFFFFF"/>
            <w:vAlign w:val="bottom"/>
          </w:tcPr>
          <w:p w:rsidR="007A190B" w:rsidRPr="00D20F97" w:rsidRDefault="007A190B" w:rsidP="007A190B">
            <w:pPr>
              <w:autoSpaceDE w:val="0"/>
              <w:autoSpaceDN w:val="0"/>
              <w:adjustRightInd w:val="0"/>
              <w:spacing w:after="0" w:line="240" w:lineRule="auto"/>
              <w:rPr>
                <w:rFonts w:ascii="Arial" w:hAnsi="Arial" w:cs="Arial"/>
                <w:color w:val="264A60"/>
                <w:sz w:val="18"/>
                <w:szCs w:val="18"/>
              </w:rPr>
            </w:pPr>
          </w:p>
        </w:tc>
        <w:tc>
          <w:tcPr>
            <w:tcW w:w="916" w:type="dxa"/>
            <w:tcBorders>
              <w:top w:val="nil"/>
              <w:left w:val="nil"/>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Married</w:t>
            </w:r>
          </w:p>
        </w:tc>
        <w:tc>
          <w:tcPr>
            <w:tcW w:w="916"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Single</w:t>
            </w:r>
          </w:p>
        </w:tc>
        <w:tc>
          <w:tcPr>
            <w:tcW w:w="916"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Divorced</w:t>
            </w:r>
          </w:p>
        </w:tc>
        <w:tc>
          <w:tcPr>
            <w:tcW w:w="961" w:type="dxa"/>
            <w:tcBorders>
              <w:top w:val="nil"/>
              <w:left w:val="single" w:sz="8" w:space="0" w:color="E0E0E0"/>
              <w:bottom w:val="single" w:sz="8" w:space="0" w:color="152935"/>
              <w:right w:val="single" w:sz="8" w:space="0" w:color="E0E0E0"/>
            </w:tcBorders>
            <w:shd w:val="clear" w:color="auto" w:fill="FFFFFF"/>
            <w:vAlign w:val="bottom"/>
          </w:tcPr>
          <w:p w:rsidR="007A190B" w:rsidRPr="00D20F97"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20F97">
              <w:rPr>
                <w:rFonts w:ascii="Arial" w:hAnsi="Arial" w:cs="Arial"/>
                <w:color w:val="264A60"/>
                <w:sz w:val="18"/>
                <w:szCs w:val="18"/>
              </w:rPr>
              <w:t>Widowed</w:t>
            </w:r>
          </w:p>
        </w:tc>
        <w:tc>
          <w:tcPr>
            <w:tcW w:w="917" w:type="dxa"/>
            <w:vMerge/>
            <w:tcBorders>
              <w:top w:val="nil"/>
              <w:left w:val="single" w:sz="8" w:space="0" w:color="E0E0E0"/>
              <w:bottom w:val="nil"/>
              <w:right w:val="nil"/>
            </w:tcBorders>
            <w:shd w:val="clear" w:color="auto" w:fill="FFFFFF"/>
            <w:vAlign w:val="bottom"/>
          </w:tcPr>
          <w:p w:rsidR="007A190B" w:rsidRPr="00D20F97" w:rsidRDefault="007A190B" w:rsidP="007A190B">
            <w:pPr>
              <w:autoSpaceDE w:val="0"/>
              <w:autoSpaceDN w:val="0"/>
              <w:adjustRightInd w:val="0"/>
              <w:spacing w:after="0" w:line="240" w:lineRule="auto"/>
              <w:rPr>
                <w:rFonts w:ascii="Arial" w:hAnsi="Arial" w:cs="Arial"/>
                <w:color w:val="264A60"/>
                <w:sz w:val="18"/>
                <w:szCs w:val="18"/>
              </w:rPr>
            </w:pPr>
          </w:p>
        </w:tc>
      </w:tr>
      <w:tr w:rsidR="007A190B" w:rsidRPr="00D20F97" w:rsidTr="007A190B">
        <w:trPr>
          <w:cantSplit/>
          <w:trHeight w:val="339"/>
        </w:trPr>
        <w:tc>
          <w:tcPr>
            <w:tcW w:w="2190" w:type="dxa"/>
            <w:vMerge w:val="restart"/>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 xml:space="preserve">Does </w:t>
            </w:r>
            <w:r w:rsidRPr="00D20F97">
              <w:rPr>
                <w:rFonts w:ascii="Arial" w:hAnsi="Arial" w:cs="Arial"/>
                <w:color w:val="264A60"/>
                <w:sz w:val="18"/>
                <w:szCs w:val="18"/>
              </w:rPr>
              <w:t>your</w:t>
            </w:r>
            <w:r>
              <w:rPr>
                <w:rFonts w:ascii="Arial" w:hAnsi="Arial" w:cs="Arial"/>
                <w:color w:val="264A60"/>
                <w:sz w:val="18"/>
                <w:szCs w:val="18"/>
              </w:rPr>
              <w:t xml:space="preserve"> </w:t>
            </w:r>
            <w:r w:rsidRPr="00D20F97">
              <w:rPr>
                <w:rFonts w:ascii="Arial" w:hAnsi="Arial" w:cs="Arial"/>
                <w:color w:val="264A60"/>
                <w:sz w:val="18"/>
                <w:szCs w:val="18"/>
              </w:rPr>
              <w:t>househol</w:t>
            </w:r>
            <w:r>
              <w:rPr>
                <w:rFonts w:ascii="Arial" w:hAnsi="Arial" w:cs="Arial"/>
                <w:color w:val="264A60"/>
                <w:sz w:val="18"/>
                <w:szCs w:val="18"/>
              </w:rPr>
              <w:t>d have budget?</w:t>
            </w:r>
          </w:p>
        </w:tc>
        <w:tc>
          <w:tcPr>
            <w:tcW w:w="657" w:type="dxa"/>
            <w:vMerge w:val="restart"/>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Yes</w:t>
            </w:r>
          </w:p>
        </w:tc>
        <w:tc>
          <w:tcPr>
            <w:tcW w:w="2190" w:type="dxa"/>
            <w:tcBorders>
              <w:top w:val="single" w:sz="8" w:space="0" w:color="152935"/>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916" w:type="dxa"/>
            <w:tcBorders>
              <w:top w:val="single" w:sz="8" w:space="0" w:color="152935"/>
              <w:left w:val="nil"/>
              <w:bottom w:val="single" w:sz="8" w:space="0" w:color="AEAEAE"/>
              <w:right w:val="single" w:sz="8" w:space="0" w:color="E0E0E0"/>
            </w:tcBorders>
            <w:shd w:val="clear" w:color="auto" w:fill="FFFFFF"/>
          </w:tcPr>
          <w:p w:rsidR="007A190B" w:rsidRPr="00E06EC8"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E06EC8">
              <w:rPr>
                <w:rFonts w:ascii="Arial" w:hAnsi="Arial" w:cs="Arial"/>
                <w:color w:val="010205"/>
                <w:sz w:val="18"/>
                <w:szCs w:val="18"/>
                <w:highlight w:val="yellow"/>
              </w:rPr>
              <w:t>66</w:t>
            </w:r>
          </w:p>
        </w:tc>
        <w:tc>
          <w:tcPr>
            <w:tcW w:w="916" w:type="dxa"/>
            <w:tcBorders>
              <w:top w:val="single" w:sz="8" w:space="0" w:color="152935"/>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w:t>
            </w:r>
            <w:r w:rsidRPr="00D20F97">
              <w:rPr>
                <w:rFonts w:ascii="Arial" w:hAnsi="Arial" w:cs="Arial"/>
                <w:color w:val="010205"/>
                <w:sz w:val="18"/>
                <w:szCs w:val="18"/>
              </w:rPr>
              <w:t>6</w:t>
            </w:r>
          </w:p>
        </w:tc>
        <w:tc>
          <w:tcPr>
            <w:tcW w:w="916" w:type="dxa"/>
            <w:tcBorders>
              <w:top w:val="single" w:sz="8" w:space="0" w:color="152935"/>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15</w:t>
            </w:r>
          </w:p>
        </w:tc>
        <w:tc>
          <w:tcPr>
            <w:tcW w:w="961" w:type="dxa"/>
            <w:tcBorders>
              <w:top w:val="single" w:sz="8" w:space="0" w:color="152935"/>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5</w:t>
            </w:r>
          </w:p>
        </w:tc>
        <w:tc>
          <w:tcPr>
            <w:tcW w:w="917" w:type="dxa"/>
            <w:tcBorders>
              <w:top w:val="single" w:sz="8" w:space="0" w:color="152935"/>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102</w:t>
            </w:r>
          </w:p>
        </w:tc>
      </w:tr>
      <w:tr w:rsidR="007A190B" w:rsidRPr="00D20F97" w:rsidTr="007A190B">
        <w:trPr>
          <w:cantSplit/>
          <w:trHeight w:val="644"/>
        </w:trPr>
        <w:tc>
          <w:tcPr>
            <w:tcW w:w="2190"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657"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2190" w:type="dxa"/>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xml:space="preserve">% within </w:t>
            </w:r>
          </w:p>
        </w:tc>
        <w:tc>
          <w:tcPr>
            <w:tcW w:w="916" w:type="dxa"/>
            <w:tcBorders>
              <w:top w:val="single" w:sz="8" w:space="0" w:color="AEAEAE"/>
              <w:left w:val="nil"/>
              <w:bottom w:val="nil"/>
              <w:right w:val="single" w:sz="8" w:space="0" w:color="E0E0E0"/>
            </w:tcBorders>
            <w:shd w:val="clear" w:color="auto" w:fill="FFFFFF"/>
          </w:tcPr>
          <w:p w:rsidR="007A190B" w:rsidRPr="00E06EC8"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Pr>
                <w:rFonts w:ascii="Arial" w:hAnsi="Arial" w:cs="Arial"/>
                <w:color w:val="010205"/>
                <w:sz w:val="18"/>
                <w:szCs w:val="18"/>
                <w:highlight w:val="yellow"/>
              </w:rPr>
              <w:t>64</w:t>
            </w:r>
            <w:r w:rsidRPr="00E06EC8">
              <w:rPr>
                <w:rFonts w:ascii="Arial" w:hAnsi="Arial" w:cs="Arial"/>
                <w:color w:val="010205"/>
                <w:sz w:val="18"/>
                <w:szCs w:val="18"/>
                <w:highlight w:val="yellow"/>
              </w:rPr>
              <w:t>.7%</w:t>
            </w:r>
          </w:p>
        </w:tc>
        <w:tc>
          <w:tcPr>
            <w:tcW w:w="916"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15</w:t>
            </w:r>
            <w:r w:rsidRPr="00D20F97">
              <w:rPr>
                <w:rFonts w:ascii="Arial" w:hAnsi="Arial" w:cs="Arial"/>
                <w:color w:val="010205"/>
                <w:sz w:val="18"/>
                <w:szCs w:val="18"/>
              </w:rPr>
              <w:t>.7%</w:t>
            </w:r>
          </w:p>
        </w:tc>
        <w:tc>
          <w:tcPr>
            <w:tcW w:w="916"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14.7%</w:t>
            </w:r>
          </w:p>
        </w:tc>
        <w:tc>
          <w:tcPr>
            <w:tcW w:w="961"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4.9%</w:t>
            </w:r>
          </w:p>
        </w:tc>
        <w:tc>
          <w:tcPr>
            <w:tcW w:w="917" w:type="dxa"/>
            <w:tcBorders>
              <w:top w:val="single" w:sz="8" w:space="0" w:color="AEAEAE"/>
              <w:left w:val="single" w:sz="8" w:space="0" w:color="E0E0E0"/>
              <w:bottom w:val="nil"/>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r w:rsidR="007A190B" w:rsidRPr="00D20F97" w:rsidTr="007A190B">
        <w:trPr>
          <w:cantSplit/>
          <w:trHeight w:val="354"/>
        </w:trPr>
        <w:tc>
          <w:tcPr>
            <w:tcW w:w="2190"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657" w:type="dxa"/>
            <w:vMerge w:val="restart"/>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No</w:t>
            </w:r>
          </w:p>
        </w:tc>
        <w:tc>
          <w:tcPr>
            <w:tcW w:w="2190" w:type="dxa"/>
            <w:tcBorders>
              <w:top w:val="single" w:sz="8" w:space="0" w:color="AEAEAE"/>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916" w:type="dxa"/>
            <w:tcBorders>
              <w:top w:val="single" w:sz="8" w:space="0" w:color="AEAEAE"/>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23</w:t>
            </w:r>
          </w:p>
        </w:tc>
        <w:tc>
          <w:tcPr>
            <w:tcW w:w="916" w:type="dxa"/>
            <w:tcBorders>
              <w:top w:val="single" w:sz="8" w:space="0" w:color="AEAEAE"/>
              <w:left w:val="single" w:sz="8" w:space="0" w:color="E0E0E0"/>
              <w:bottom w:val="single" w:sz="8" w:space="0" w:color="AEAEAE"/>
              <w:right w:val="single" w:sz="8" w:space="0" w:color="E0E0E0"/>
            </w:tcBorders>
            <w:shd w:val="clear" w:color="auto" w:fill="FFFFFF"/>
          </w:tcPr>
          <w:p w:rsidR="007A190B" w:rsidRPr="00E06EC8"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E06EC8">
              <w:rPr>
                <w:rFonts w:ascii="Arial" w:hAnsi="Arial" w:cs="Arial"/>
                <w:color w:val="010205"/>
                <w:sz w:val="18"/>
                <w:szCs w:val="18"/>
                <w:highlight w:val="yellow"/>
              </w:rPr>
              <w:t>43</w:t>
            </w:r>
          </w:p>
        </w:tc>
        <w:tc>
          <w:tcPr>
            <w:tcW w:w="916"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25</w:t>
            </w:r>
          </w:p>
        </w:tc>
        <w:tc>
          <w:tcPr>
            <w:tcW w:w="961"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7</w:t>
            </w:r>
          </w:p>
        </w:tc>
        <w:tc>
          <w:tcPr>
            <w:tcW w:w="917" w:type="dxa"/>
            <w:tcBorders>
              <w:top w:val="single" w:sz="8" w:space="0" w:color="AEAEAE"/>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98</w:t>
            </w:r>
          </w:p>
        </w:tc>
      </w:tr>
      <w:tr w:rsidR="007A190B" w:rsidRPr="00D20F97" w:rsidTr="007A190B">
        <w:trPr>
          <w:cantSplit/>
          <w:trHeight w:val="523"/>
        </w:trPr>
        <w:tc>
          <w:tcPr>
            <w:tcW w:w="2190" w:type="dxa"/>
            <w:vMerge/>
            <w:tcBorders>
              <w:top w:val="single" w:sz="8" w:space="0" w:color="152935"/>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657" w:type="dxa"/>
            <w:vMerge/>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2190" w:type="dxa"/>
            <w:tcBorders>
              <w:top w:val="single" w:sz="8" w:space="0" w:color="AEAEAE"/>
              <w:left w:val="nil"/>
              <w:bottom w:val="nil"/>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 xml:space="preserve">% within </w:t>
            </w:r>
          </w:p>
        </w:tc>
        <w:tc>
          <w:tcPr>
            <w:tcW w:w="916" w:type="dxa"/>
            <w:tcBorders>
              <w:top w:val="single" w:sz="8" w:space="0" w:color="AEAEAE"/>
              <w:left w:val="nil"/>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23.5%</w:t>
            </w:r>
          </w:p>
        </w:tc>
        <w:tc>
          <w:tcPr>
            <w:tcW w:w="916" w:type="dxa"/>
            <w:tcBorders>
              <w:top w:val="single" w:sz="8" w:space="0" w:color="AEAEAE"/>
              <w:left w:val="single" w:sz="8" w:space="0" w:color="E0E0E0"/>
              <w:bottom w:val="nil"/>
              <w:right w:val="single" w:sz="8" w:space="0" w:color="E0E0E0"/>
            </w:tcBorders>
            <w:shd w:val="clear" w:color="auto" w:fill="FFFFFF"/>
          </w:tcPr>
          <w:p w:rsidR="007A190B" w:rsidRPr="00E06EC8"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E06EC8">
              <w:rPr>
                <w:rFonts w:ascii="Arial" w:hAnsi="Arial" w:cs="Arial"/>
                <w:color w:val="010205"/>
                <w:sz w:val="18"/>
                <w:szCs w:val="18"/>
                <w:highlight w:val="yellow"/>
              </w:rPr>
              <w:t>43.9%</w:t>
            </w:r>
          </w:p>
        </w:tc>
        <w:tc>
          <w:tcPr>
            <w:tcW w:w="916"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25.5%</w:t>
            </w:r>
          </w:p>
        </w:tc>
        <w:tc>
          <w:tcPr>
            <w:tcW w:w="961" w:type="dxa"/>
            <w:tcBorders>
              <w:top w:val="single" w:sz="8" w:space="0" w:color="AEAEAE"/>
              <w:left w:val="single" w:sz="8" w:space="0" w:color="E0E0E0"/>
              <w:bottom w:val="nil"/>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7.1%</w:t>
            </w:r>
          </w:p>
        </w:tc>
        <w:tc>
          <w:tcPr>
            <w:tcW w:w="917" w:type="dxa"/>
            <w:tcBorders>
              <w:top w:val="single" w:sz="8" w:space="0" w:color="AEAEAE"/>
              <w:left w:val="single" w:sz="8" w:space="0" w:color="E0E0E0"/>
              <w:bottom w:val="nil"/>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r w:rsidR="007A190B" w:rsidRPr="00D20F97" w:rsidTr="007A190B">
        <w:trPr>
          <w:cantSplit/>
          <w:trHeight w:val="339"/>
        </w:trPr>
        <w:tc>
          <w:tcPr>
            <w:tcW w:w="2847" w:type="dxa"/>
            <w:gridSpan w:val="2"/>
            <w:vMerge w:val="restart"/>
            <w:tcBorders>
              <w:top w:val="single" w:sz="8" w:space="0" w:color="AEAEAE"/>
              <w:left w:val="nil"/>
              <w:bottom w:val="single" w:sz="8" w:space="0" w:color="152935"/>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Total</w:t>
            </w:r>
          </w:p>
        </w:tc>
        <w:tc>
          <w:tcPr>
            <w:tcW w:w="2190" w:type="dxa"/>
            <w:tcBorders>
              <w:top w:val="single" w:sz="8" w:space="0" w:color="AEAEAE"/>
              <w:left w:val="nil"/>
              <w:bottom w:val="single" w:sz="8" w:space="0" w:color="AEAEAE"/>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Count</w:t>
            </w:r>
          </w:p>
        </w:tc>
        <w:tc>
          <w:tcPr>
            <w:tcW w:w="916" w:type="dxa"/>
            <w:tcBorders>
              <w:top w:val="single" w:sz="8" w:space="0" w:color="AEAEAE"/>
              <w:left w:val="nil"/>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8</w:t>
            </w:r>
            <w:r w:rsidRPr="00D20F97">
              <w:rPr>
                <w:rFonts w:ascii="Arial" w:hAnsi="Arial" w:cs="Arial"/>
                <w:color w:val="010205"/>
                <w:sz w:val="18"/>
                <w:szCs w:val="18"/>
              </w:rPr>
              <w:t>9</w:t>
            </w:r>
          </w:p>
        </w:tc>
        <w:tc>
          <w:tcPr>
            <w:tcW w:w="916"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w:t>
            </w:r>
            <w:r w:rsidRPr="00D20F97">
              <w:rPr>
                <w:rFonts w:ascii="Arial" w:hAnsi="Arial" w:cs="Arial"/>
                <w:color w:val="010205"/>
                <w:sz w:val="18"/>
                <w:szCs w:val="18"/>
              </w:rPr>
              <w:t>9</w:t>
            </w:r>
          </w:p>
        </w:tc>
        <w:tc>
          <w:tcPr>
            <w:tcW w:w="916"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40</w:t>
            </w:r>
          </w:p>
        </w:tc>
        <w:tc>
          <w:tcPr>
            <w:tcW w:w="961" w:type="dxa"/>
            <w:tcBorders>
              <w:top w:val="single" w:sz="8" w:space="0" w:color="AEAEAE"/>
              <w:left w:val="single" w:sz="8" w:space="0" w:color="E0E0E0"/>
              <w:bottom w:val="single" w:sz="8" w:space="0" w:color="AEAEAE"/>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12</w:t>
            </w:r>
          </w:p>
        </w:tc>
        <w:tc>
          <w:tcPr>
            <w:tcW w:w="917" w:type="dxa"/>
            <w:tcBorders>
              <w:top w:val="single" w:sz="8" w:space="0" w:color="AEAEAE"/>
              <w:left w:val="single" w:sz="8" w:space="0" w:color="E0E0E0"/>
              <w:bottom w:val="single" w:sz="8" w:space="0" w:color="AEAEAE"/>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200</w:t>
            </w:r>
          </w:p>
        </w:tc>
      </w:tr>
      <w:tr w:rsidR="007A190B" w:rsidRPr="00D20F97" w:rsidTr="007A190B">
        <w:trPr>
          <w:cantSplit/>
          <w:trHeight w:val="556"/>
        </w:trPr>
        <w:tc>
          <w:tcPr>
            <w:tcW w:w="2847" w:type="dxa"/>
            <w:gridSpan w:val="2"/>
            <w:vMerge/>
            <w:tcBorders>
              <w:top w:val="single" w:sz="8" w:space="0" w:color="AEAEAE"/>
              <w:left w:val="nil"/>
              <w:bottom w:val="single" w:sz="8" w:space="0" w:color="152935"/>
              <w:right w:val="nil"/>
            </w:tcBorders>
            <w:shd w:val="clear" w:color="auto" w:fill="E0E0E0"/>
          </w:tcPr>
          <w:p w:rsidR="007A190B" w:rsidRPr="00D20F97" w:rsidRDefault="007A190B" w:rsidP="007A190B">
            <w:pPr>
              <w:autoSpaceDE w:val="0"/>
              <w:autoSpaceDN w:val="0"/>
              <w:adjustRightInd w:val="0"/>
              <w:spacing w:after="0" w:line="240" w:lineRule="auto"/>
              <w:rPr>
                <w:rFonts w:ascii="Arial" w:hAnsi="Arial" w:cs="Arial"/>
                <w:color w:val="010205"/>
                <w:sz w:val="18"/>
                <w:szCs w:val="18"/>
              </w:rPr>
            </w:pPr>
          </w:p>
        </w:tc>
        <w:tc>
          <w:tcPr>
            <w:tcW w:w="2190" w:type="dxa"/>
            <w:tcBorders>
              <w:top w:val="single" w:sz="8" w:space="0" w:color="AEAEAE"/>
              <w:left w:val="nil"/>
              <w:bottom w:val="single" w:sz="8" w:space="0" w:color="152935"/>
              <w:right w:val="nil"/>
            </w:tcBorders>
            <w:shd w:val="clear" w:color="auto" w:fill="E0E0E0"/>
          </w:tcPr>
          <w:p w:rsidR="007A190B" w:rsidRPr="00D20F97"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20F97">
              <w:rPr>
                <w:rFonts w:ascii="Arial" w:hAnsi="Arial" w:cs="Arial"/>
                <w:color w:val="264A60"/>
                <w:sz w:val="18"/>
                <w:szCs w:val="18"/>
              </w:rPr>
              <w:t xml:space="preserve">% within </w:t>
            </w:r>
          </w:p>
        </w:tc>
        <w:tc>
          <w:tcPr>
            <w:tcW w:w="916" w:type="dxa"/>
            <w:tcBorders>
              <w:top w:val="single" w:sz="8" w:space="0" w:color="AEAEAE"/>
              <w:left w:val="nil"/>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19.5%</w:t>
            </w:r>
          </w:p>
        </w:tc>
        <w:tc>
          <w:tcPr>
            <w:tcW w:w="916"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54.5%</w:t>
            </w:r>
          </w:p>
        </w:tc>
        <w:tc>
          <w:tcPr>
            <w:tcW w:w="916"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20.0%</w:t>
            </w:r>
          </w:p>
        </w:tc>
        <w:tc>
          <w:tcPr>
            <w:tcW w:w="961" w:type="dxa"/>
            <w:tcBorders>
              <w:top w:val="single" w:sz="8" w:space="0" w:color="AEAEAE"/>
              <w:left w:val="single" w:sz="8" w:space="0" w:color="E0E0E0"/>
              <w:bottom w:val="single" w:sz="8" w:space="0" w:color="152935"/>
              <w:right w:val="single" w:sz="8" w:space="0" w:color="E0E0E0"/>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6.0%</w:t>
            </w:r>
          </w:p>
        </w:tc>
        <w:tc>
          <w:tcPr>
            <w:tcW w:w="917" w:type="dxa"/>
            <w:tcBorders>
              <w:top w:val="single" w:sz="8" w:space="0" w:color="AEAEAE"/>
              <w:left w:val="single" w:sz="8" w:space="0" w:color="E0E0E0"/>
              <w:bottom w:val="single" w:sz="8" w:space="0" w:color="152935"/>
              <w:right w:val="nil"/>
            </w:tcBorders>
            <w:shd w:val="clear" w:color="auto" w:fill="FFFFFF"/>
          </w:tcPr>
          <w:p w:rsidR="007A190B" w:rsidRPr="00D20F97"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20F97">
              <w:rPr>
                <w:rFonts w:ascii="Arial" w:hAnsi="Arial" w:cs="Arial"/>
                <w:color w:val="010205"/>
                <w:sz w:val="18"/>
                <w:szCs w:val="18"/>
              </w:rPr>
              <w:t>100.0%</w:t>
            </w:r>
          </w:p>
        </w:tc>
      </w:tr>
    </w:tbl>
    <w:p w:rsidR="007A190B" w:rsidRPr="00370B45" w:rsidRDefault="00370B45" w:rsidP="007A190B">
      <w:pPr>
        <w:autoSpaceDE w:val="0"/>
        <w:autoSpaceDN w:val="0"/>
        <w:adjustRightInd w:val="0"/>
        <w:spacing w:after="0" w:line="400" w:lineRule="atLeast"/>
        <w:rPr>
          <w:rFonts w:ascii="Times New Roman" w:hAnsi="Times New Roman" w:cs="Times New Roman"/>
          <w:szCs w:val="24"/>
        </w:rPr>
      </w:pPr>
      <w:r w:rsidRPr="00370B45">
        <w:rPr>
          <w:rFonts w:ascii="Times New Roman" w:hAnsi="Times New Roman" w:cs="Times New Roman"/>
          <w:szCs w:val="24"/>
        </w:rPr>
        <w:t>Table 7</w:t>
      </w:r>
      <w:r w:rsidR="007A190B" w:rsidRPr="00370B45">
        <w:rPr>
          <w:rFonts w:ascii="Times New Roman" w:hAnsi="Times New Roman" w:cs="Times New Roman"/>
          <w:szCs w:val="24"/>
        </w:rPr>
        <w:t xml:space="preserve">: house budget based on the marital status </w:t>
      </w:r>
    </w:p>
    <w:p w:rsidR="007A190B" w:rsidRDefault="007A190B" w:rsidP="007A190B">
      <w:pPr>
        <w:autoSpaceDE w:val="0"/>
        <w:autoSpaceDN w:val="0"/>
        <w:adjustRightInd w:val="0"/>
        <w:spacing w:after="0" w:line="400" w:lineRule="atLeast"/>
        <w:rPr>
          <w:rFonts w:ascii="Times New Roman" w:hAnsi="Times New Roman" w:cs="Times New Roman"/>
          <w:sz w:val="24"/>
          <w:szCs w:val="24"/>
        </w:rPr>
      </w:pPr>
    </w:p>
    <w:p w:rsidR="00B93A3C" w:rsidRDefault="007A190B" w:rsidP="00370B45">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The table shows weather or not the respondent have a house hold budget and their marital status to shows their level of responsibility commitment. 66% of the respondent who have a household budget are married. While 43.9% of the respondent who do not have a household budget are single with no commitment.</w:t>
      </w:r>
    </w:p>
    <w:p w:rsidR="007A190B" w:rsidRPr="00FA1A14" w:rsidRDefault="001B74B3" w:rsidP="001B74B3">
      <w:pPr>
        <w:pStyle w:val="Heading3"/>
      </w:pPr>
      <w:bookmarkStart w:id="32" w:name="_Toc38051499"/>
      <w:bookmarkStart w:id="33" w:name="_Toc59217997"/>
      <w:r>
        <w:lastRenderedPageBreak/>
        <w:t>4.3</w:t>
      </w:r>
      <w:r w:rsidR="007A190B" w:rsidRPr="00FA1A14">
        <w:t xml:space="preserve"> Non-parametric tests</w:t>
      </w:r>
      <w:bookmarkEnd w:id="32"/>
      <w:bookmarkEnd w:id="33"/>
    </w:p>
    <w:p w:rsidR="007A190B" w:rsidRPr="00B32242" w:rsidRDefault="007A190B" w:rsidP="007A190B">
      <w:pPr>
        <w:autoSpaceDE w:val="0"/>
        <w:autoSpaceDN w:val="0"/>
        <w:adjustRightInd w:val="0"/>
        <w:spacing w:after="0" w:line="240" w:lineRule="auto"/>
        <w:rPr>
          <w:rFonts w:ascii="Times New Roman" w:hAnsi="Times New Roman" w:cs="Times New Roman"/>
          <w:sz w:val="24"/>
          <w:szCs w:val="24"/>
        </w:rPr>
      </w:pPr>
    </w:p>
    <w:p w:rsidR="007A190B" w:rsidRPr="00B32242" w:rsidRDefault="007A190B" w:rsidP="007A190B">
      <w:pPr>
        <w:autoSpaceDE w:val="0"/>
        <w:autoSpaceDN w:val="0"/>
        <w:adjustRightInd w:val="0"/>
        <w:spacing w:after="0" w:line="240" w:lineRule="auto"/>
        <w:rPr>
          <w:rFonts w:ascii="Times New Roman" w:hAnsi="Times New Roman" w:cs="Times New Roman"/>
          <w:sz w:val="24"/>
          <w:szCs w:val="24"/>
        </w:rPr>
      </w:pPr>
    </w:p>
    <w:tbl>
      <w:tblPr>
        <w:tblW w:w="8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3"/>
        <w:gridCol w:w="938"/>
        <w:gridCol w:w="1030"/>
        <w:gridCol w:w="1030"/>
        <w:gridCol w:w="1030"/>
        <w:gridCol w:w="1030"/>
        <w:gridCol w:w="1030"/>
        <w:gridCol w:w="1030"/>
      </w:tblGrid>
      <w:tr w:rsidR="007A190B" w:rsidRPr="00B32242" w:rsidTr="007A190B">
        <w:trPr>
          <w:cantSplit/>
        </w:trPr>
        <w:tc>
          <w:tcPr>
            <w:tcW w:w="8294" w:type="dxa"/>
            <w:gridSpan w:val="8"/>
            <w:tcBorders>
              <w:top w:val="nil"/>
              <w:left w:val="nil"/>
              <w:bottom w:val="nil"/>
              <w:right w:val="nil"/>
            </w:tcBorders>
            <w:shd w:val="clear" w:color="auto" w:fill="FFFFFF"/>
            <w:vAlign w:val="center"/>
          </w:tcPr>
          <w:p w:rsidR="007A190B" w:rsidRPr="00B32242" w:rsidRDefault="007A190B" w:rsidP="007A190B">
            <w:pPr>
              <w:autoSpaceDE w:val="0"/>
              <w:autoSpaceDN w:val="0"/>
              <w:adjustRightInd w:val="0"/>
              <w:spacing w:after="0" w:line="320" w:lineRule="atLeast"/>
              <w:ind w:left="60" w:right="60"/>
              <w:jc w:val="center"/>
              <w:rPr>
                <w:rFonts w:ascii="Arial" w:hAnsi="Arial" w:cs="Arial"/>
                <w:color w:val="010205"/>
              </w:rPr>
            </w:pPr>
            <w:r w:rsidRPr="00B32242">
              <w:rPr>
                <w:rFonts w:ascii="Arial" w:hAnsi="Arial" w:cs="Arial"/>
                <w:b/>
                <w:bCs/>
                <w:color w:val="010205"/>
              </w:rPr>
              <w:t>Tests of Normality</w:t>
            </w:r>
          </w:p>
        </w:tc>
      </w:tr>
      <w:tr w:rsidR="007A190B" w:rsidRPr="00B32242" w:rsidTr="007A190B">
        <w:trPr>
          <w:cantSplit/>
        </w:trPr>
        <w:tc>
          <w:tcPr>
            <w:tcW w:w="1183" w:type="dxa"/>
          </w:tcPr>
          <w:p w:rsidR="007A190B" w:rsidRPr="00B32242" w:rsidRDefault="007A190B" w:rsidP="007A190B">
            <w:pPr>
              <w:autoSpaceDE w:val="0"/>
              <w:autoSpaceDN w:val="0"/>
              <w:adjustRightInd w:val="0"/>
              <w:spacing w:after="0" w:line="240" w:lineRule="auto"/>
              <w:rPr>
                <w:rFonts w:ascii="Arial" w:hAnsi="Arial" w:cs="Arial"/>
                <w:color w:val="010205"/>
              </w:rPr>
            </w:pPr>
          </w:p>
        </w:tc>
        <w:tc>
          <w:tcPr>
            <w:tcW w:w="937" w:type="dxa"/>
            <w:vMerge w:val="restart"/>
            <w:tcBorders>
              <w:top w:val="nil"/>
              <w:left w:val="nil"/>
              <w:bottom w:val="nil"/>
              <w:right w:val="nil"/>
            </w:tcBorders>
            <w:shd w:val="clear" w:color="auto" w:fill="FFFFFF"/>
            <w:vAlign w:val="bottom"/>
          </w:tcPr>
          <w:p w:rsidR="007A190B" w:rsidRPr="00B32242" w:rsidRDefault="007A190B" w:rsidP="007A190B">
            <w:pPr>
              <w:autoSpaceDE w:val="0"/>
              <w:autoSpaceDN w:val="0"/>
              <w:adjustRightInd w:val="0"/>
              <w:spacing w:after="0" w:line="320" w:lineRule="atLeast"/>
              <w:ind w:left="60" w:right="60"/>
              <w:rPr>
                <w:rFonts w:ascii="Arial" w:hAnsi="Arial" w:cs="Arial"/>
                <w:color w:val="264A60"/>
                <w:sz w:val="18"/>
                <w:szCs w:val="18"/>
              </w:rPr>
            </w:pPr>
            <w:r w:rsidRPr="00B32242">
              <w:rPr>
                <w:rFonts w:ascii="Arial" w:hAnsi="Arial" w:cs="Arial"/>
                <w:color w:val="264A60"/>
                <w:sz w:val="18"/>
                <w:szCs w:val="18"/>
              </w:rPr>
              <w:t>Gender</w:t>
            </w:r>
          </w:p>
        </w:tc>
        <w:tc>
          <w:tcPr>
            <w:tcW w:w="3087" w:type="dxa"/>
            <w:gridSpan w:val="3"/>
            <w:tcBorders>
              <w:top w:val="nil"/>
              <w:left w:val="nil"/>
              <w:bottom w:val="nil"/>
              <w:right w:val="nil"/>
            </w:tcBorders>
            <w:shd w:val="clear" w:color="auto" w:fill="FFFFFF"/>
            <w:vAlign w:val="bottom"/>
          </w:tcPr>
          <w:p w:rsidR="007A190B" w:rsidRPr="00B32242"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B32242">
              <w:rPr>
                <w:rFonts w:ascii="Arial" w:hAnsi="Arial" w:cs="Arial"/>
                <w:color w:val="264A60"/>
                <w:sz w:val="18"/>
                <w:szCs w:val="18"/>
              </w:rPr>
              <w:t>Kolmogorov-Smirnov</w:t>
            </w:r>
            <w:r w:rsidRPr="00B32242">
              <w:rPr>
                <w:rFonts w:ascii="Arial" w:hAnsi="Arial" w:cs="Arial"/>
                <w:color w:val="264A60"/>
                <w:sz w:val="18"/>
                <w:szCs w:val="18"/>
                <w:vertAlign w:val="superscript"/>
              </w:rPr>
              <w:t>a</w:t>
            </w:r>
          </w:p>
        </w:tc>
        <w:tc>
          <w:tcPr>
            <w:tcW w:w="3087" w:type="dxa"/>
            <w:gridSpan w:val="3"/>
            <w:tcBorders>
              <w:top w:val="nil"/>
              <w:left w:val="single" w:sz="8" w:space="0" w:color="E0E0E0"/>
              <w:bottom w:val="nil"/>
              <w:right w:val="nil"/>
            </w:tcBorders>
            <w:shd w:val="clear" w:color="auto" w:fill="FFFFFF"/>
            <w:vAlign w:val="bottom"/>
          </w:tcPr>
          <w:p w:rsidR="007A190B" w:rsidRPr="00B32242"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B32242">
              <w:rPr>
                <w:rFonts w:ascii="Arial" w:hAnsi="Arial" w:cs="Arial"/>
                <w:color w:val="264A60"/>
                <w:sz w:val="18"/>
                <w:szCs w:val="18"/>
              </w:rPr>
              <w:t>Shapiro-Wilk</w:t>
            </w:r>
          </w:p>
        </w:tc>
      </w:tr>
      <w:tr w:rsidR="007A190B" w:rsidRPr="00B32242" w:rsidTr="007A190B">
        <w:trPr>
          <w:cantSplit/>
        </w:trPr>
        <w:tc>
          <w:tcPr>
            <w:tcW w:w="1183" w:type="dxa"/>
          </w:tcPr>
          <w:p w:rsidR="007A190B" w:rsidRPr="00B32242" w:rsidRDefault="007A190B" w:rsidP="007A190B">
            <w:pPr>
              <w:autoSpaceDE w:val="0"/>
              <w:autoSpaceDN w:val="0"/>
              <w:adjustRightInd w:val="0"/>
              <w:spacing w:after="0" w:line="240" w:lineRule="auto"/>
              <w:rPr>
                <w:rFonts w:ascii="Arial" w:hAnsi="Arial" w:cs="Arial"/>
                <w:color w:val="264A60"/>
                <w:sz w:val="18"/>
                <w:szCs w:val="18"/>
              </w:rPr>
            </w:pPr>
          </w:p>
        </w:tc>
        <w:tc>
          <w:tcPr>
            <w:tcW w:w="937" w:type="dxa"/>
            <w:vMerge/>
            <w:tcBorders>
              <w:top w:val="nil"/>
              <w:left w:val="nil"/>
              <w:bottom w:val="nil"/>
              <w:right w:val="nil"/>
            </w:tcBorders>
            <w:shd w:val="clear" w:color="auto" w:fill="FFFFFF"/>
            <w:vAlign w:val="bottom"/>
          </w:tcPr>
          <w:p w:rsidR="007A190B" w:rsidRPr="00B32242" w:rsidRDefault="007A190B" w:rsidP="007A190B">
            <w:pPr>
              <w:autoSpaceDE w:val="0"/>
              <w:autoSpaceDN w:val="0"/>
              <w:adjustRightInd w:val="0"/>
              <w:spacing w:after="0" w:line="240" w:lineRule="auto"/>
              <w:rPr>
                <w:rFonts w:ascii="Arial" w:hAnsi="Arial" w:cs="Arial"/>
                <w:color w:val="264A60"/>
                <w:sz w:val="18"/>
                <w:szCs w:val="18"/>
              </w:rPr>
            </w:pPr>
          </w:p>
        </w:tc>
        <w:tc>
          <w:tcPr>
            <w:tcW w:w="1029" w:type="dxa"/>
            <w:tcBorders>
              <w:top w:val="nil"/>
              <w:left w:val="nil"/>
              <w:bottom w:val="single" w:sz="8" w:space="0" w:color="152935"/>
              <w:right w:val="single" w:sz="8" w:space="0" w:color="E0E0E0"/>
            </w:tcBorders>
            <w:shd w:val="clear" w:color="auto" w:fill="FFFFFF"/>
            <w:vAlign w:val="bottom"/>
          </w:tcPr>
          <w:p w:rsidR="007A190B" w:rsidRPr="00B32242"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B32242">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7A190B" w:rsidRPr="00B32242"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B32242">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rsidR="007A190B" w:rsidRPr="00B32242"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B32242">
              <w:rPr>
                <w:rFonts w:ascii="Arial" w:hAnsi="Arial" w:cs="Arial"/>
                <w:color w:val="264A60"/>
                <w:sz w:val="18"/>
                <w:szCs w:val="18"/>
              </w:rPr>
              <w:t>Sig.</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7A190B" w:rsidRPr="00B32242"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B32242">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7A190B" w:rsidRPr="00B32242"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B32242">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rsidR="007A190B" w:rsidRPr="00B32242"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B32242">
              <w:rPr>
                <w:rFonts w:ascii="Arial" w:hAnsi="Arial" w:cs="Arial"/>
                <w:color w:val="264A60"/>
                <w:sz w:val="18"/>
                <w:szCs w:val="18"/>
              </w:rPr>
              <w:t>Sig.</w:t>
            </w:r>
          </w:p>
        </w:tc>
      </w:tr>
      <w:tr w:rsidR="007A190B" w:rsidRPr="00B32242" w:rsidTr="007A190B">
        <w:trPr>
          <w:cantSplit/>
        </w:trPr>
        <w:tc>
          <w:tcPr>
            <w:tcW w:w="1183" w:type="dxa"/>
            <w:vMerge w:val="restart"/>
            <w:tcBorders>
              <w:top w:val="single" w:sz="8" w:space="0" w:color="152935"/>
              <w:left w:val="nil"/>
              <w:bottom w:val="single" w:sz="8" w:space="0" w:color="152935"/>
              <w:right w:val="nil"/>
            </w:tcBorders>
            <w:shd w:val="clear" w:color="auto" w:fill="E0E0E0"/>
          </w:tcPr>
          <w:p w:rsidR="007A190B" w:rsidRPr="00B32242" w:rsidRDefault="007A190B" w:rsidP="007A190B">
            <w:pPr>
              <w:autoSpaceDE w:val="0"/>
              <w:autoSpaceDN w:val="0"/>
              <w:adjustRightInd w:val="0"/>
              <w:spacing w:after="0" w:line="320" w:lineRule="atLeast"/>
              <w:ind w:left="60" w:right="60"/>
              <w:rPr>
                <w:rFonts w:ascii="Arial" w:hAnsi="Arial" w:cs="Arial"/>
                <w:color w:val="264A60"/>
                <w:sz w:val="18"/>
                <w:szCs w:val="18"/>
              </w:rPr>
            </w:pPr>
            <w:r w:rsidRPr="00B32242">
              <w:rPr>
                <w:rFonts w:ascii="Arial" w:hAnsi="Arial" w:cs="Arial"/>
                <w:color w:val="264A60"/>
                <w:sz w:val="18"/>
                <w:szCs w:val="18"/>
              </w:rPr>
              <w:t>Fin.literacy</w:t>
            </w:r>
          </w:p>
        </w:tc>
        <w:tc>
          <w:tcPr>
            <w:tcW w:w="937" w:type="dxa"/>
            <w:tcBorders>
              <w:top w:val="single" w:sz="8" w:space="0" w:color="152935"/>
              <w:left w:val="nil"/>
              <w:bottom w:val="single" w:sz="8" w:space="0" w:color="AEAEAE"/>
              <w:right w:val="nil"/>
            </w:tcBorders>
            <w:shd w:val="clear" w:color="auto" w:fill="E0E0E0"/>
          </w:tcPr>
          <w:p w:rsidR="007A190B" w:rsidRPr="00B32242" w:rsidRDefault="007A190B" w:rsidP="007A190B">
            <w:pPr>
              <w:autoSpaceDE w:val="0"/>
              <w:autoSpaceDN w:val="0"/>
              <w:adjustRightInd w:val="0"/>
              <w:spacing w:after="0" w:line="320" w:lineRule="atLeast"/>
              <w:ind w:left="60" w:right="60"/>
              <w:rPr>
                <w:rFonts w:ascii="Arial" w:hAnsi="Arial" w:cs="Arial"/>
                <w:color w:val="264A60"/>
                <w:sz w:val="18"/>
                <w:szCs w:val="18"/>
              </w:rPr>
            </w:pPr>
            <w:r w:rsidRPr="00B32242">
              <w:rPr>
                <w:rFonts w:ascii="Arial" w:hAnsi="Arial" w:cs="Arial"/>
                <w:color w:val="264A60"/>
                <w:sz w:val="18"/>
                <w:szCs w:val="18"/>
              </w:rPr>
              <w:t>male</w:t>
            </w:r>
          </w:p>
        </w:tc>
        <w:tc>
          <w:tcPr>
            <w:tcW w:w="1029" w:type="dxa"/>
            <w:tcBorders>
              <w:top w:val="single" w:sz="8" w:space="0" w:color="152935"/>
              <w:left w:val="nil"/>
              <w:bottom w:val="single" w:sz="8" w:space="0" w:color="AEAEAE"/>
              <w:right w:val="single" w:sz="8" w:space="0" w:color="E0E0E0"/>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.087</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109</w:t>
            </w:r>
          </w:p>
        </w:tc>
        <w:tc>
          <w:tcPr>
            <w:tcW w:w="1029" w:type="dxa"/>
            <w:tcBorders>
              <w:top w:val="single" w:sz="8" w:space="0" w:color="152935"/>
              <w:left w:val="single" w:sz="8" w:space="0" w:color="E0E0E0"/>
              <w:bottom w:val="single" w:sz="8" w:space="0" w:color="AEAEAE"/>
              <w:right w:val="nil"/>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highlight w:val="yellow"/>
              </w:rPr>
              <w:t>.039</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.958</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109</w:t>
            </w:r>
          </w:p>
        </w:tc>
        <w:tc>
          <w:tcPr>
            <w:tcW w:w="1029" w:type="dxa"/>
            <w:tcBorders>
              <w:top w:val="single" w:sz="8" w:space="0" w:color="152935"/>
              <w:left w:val="single" w:sz="8" w:space="0" w:color="E0E0E0"/>
              <w:bottom w:val="single" w:sz="8" w:space="0" w:color="AEAEAE"/>
              <w:right w:val="nil"/>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.002</w:t>
            </w:r>
          </w:p>
        </w:tc>
      </w:tr>
      <w:tr w:rsidR="007A190B" w:rsidRPr="00B32242" w:rsidTr="007A190B">
        <w:trPr>
          <w:cantSplit/>
        </w:trPr>
        <w:tc>
          <w:tcPr>
            <w:tcW w:w="1183" w:type="dxa"/>
            <w:vMerge/>
            <w:tcBorders>
              <w:top w:val="single" w:sz="8" w:space="0" w:color="152935"/>
              <w:left w:val="nil"/>
              <w:bottom w:val="single" w:sz="8" w:space="0" w:color="152935"/>
              <w:right w:val="nil"/>
            </w:tcBorders>
            <w:shd w:val="clear" w:color="auto" w:fill="E0E0E0"/>
          </w:tcPr>
          <w:p w:rsidR="007A190B" w:rsidRPr="00B32242" w:rsidRDefault="007A190B" w:rsidP="007A190B">
            <w:pPr>
              <w:autoSpaceDE w:val="0"/>
              <w:autoSpaceDN w:val="0"/>
              <w:adjustRightInd w:val="0"/>
              <w:spacing w:after="0" w:line="240" w:lineRule="auto"/>
              <w:rPr>
                <w:rFonts w:ascii="Arial" w:hAnsi="Arial" w:cs="Arial"/>
                <w:color w:val="010205"/>
                <w:sz w:val="18"/>
                <w:szCs w:val="18"/>
              </w:rPr>
            </w:pPr>
          </w:p>
        </w:tc>
        <w:tc>
          <w:tcPr>
            <w:tcW w:w="937" w:type="dxa"/>
            <w:tcBorders>
              <w:top w:val="single" w:sz="8" w:space="0" w:color="AEAEAE"/>
              <w:left w:val="nil"/>
              <w:bottom w:val="single" w:sz="8" w:space="0" w:color="152935"/>
              <w:right w:val="nil"/>
            </w:tcBorders>
            <w:shd w:val="clear" w:color="auto" w:fill="E0E0E0"/>
          </w:tcPr>
          <w:p w:rsidR="007A190B" w:rsidRPr="00B32242" w:rsidRDefault="007A190B" w:rsidP="007A190B">
            <w:pPr>
              <w:autoSpaceDE w:val="0"/>
              <w:autoSpaceDN w:val="0"/>
              <w:adjustRightInd w:val="0"/>
              <w:spacing w:after="0" w:line="320" w:lineRule="atLeast"/>
              <w:ind w:left="60" w:right="60"/>
              <w:rPr>
                <w:rFonts w:ascii="Arial" w:hAnsi="Arial" w:cs="Arial"/>
                <w:color w:val="264A60"/>
                <w:sz w:val="18"/>
                <w:szCs w:val="18"/>
              </w:rPr>
            </w:pPr>
            <w:r w:rsidRPr="00B32242">
              <w:rPr>
                <w:rFonts w:ascii="Arial" w:hAnsi="Arial" w:cs="Arial"/>
                <w:color w:val="264A60"/>
                <w:sz w:val="18"/>
                <w:szCs w:val="18"/>
              </w:rPr>
              <w:t>Female</w:t>
            </w:r>
          </w:p>
        </w:tc>
        <w:tc>
          <w:tcPr>
            <w:tcW w:w="1029" w:type="dxa"/>
            <w:tcBorders>
              <w:top w:val="single" w:sz="8" w:space="0" w:color="AEAEAE"/>
              <w:left w:val="nil"/>
              <w:bottom w:val="single" w:sz="8" w:space="0" w:color="152935"/>
              <w:right w:val="single" w:sz="8" w:space="0" w:color="E0E0E0"/>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.115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91</w:t>
            </w:r>
          </w:p>
        </w:tc>
        <w:tc>
          <w:tcPr>
            <w:tcW w:w="1029" w:type="dxa"/>
            <w:tcBorders>
              <w:top w:val="single" w:sz="8" w:space="0" w:color="AEAEAE"/>
              <w:left w:val="single" w:sz="8" w:space="0" w:color="E0E0E0"/>
              <w:bottom w:val="single" w:sz="8" w:space="0" w:color="152935"/>
              <w:right w:val="nil"/>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highlight w:val="yellow"/>
              </w:rPr>
              <w:t>.005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.942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91</w:t>
            </w:r>
          </w:p>
        </w:tc>
        <w:tc>
          <w:tcPr>
            <w:tcW w:w="1029" w:type="dxa"/>
            <w:tcBorders>
              <w:top w:val="single" w:sz="8" w:space="0" w:color="AEAEAE"/>
              <w:left w:val="single" w:sz="8" w:space="0" w:color="E0E0E0"/>
              <w:bottom w:val="single" w:sz="8" w:space="0" w:color="152935"/>
              <w:right w:val="nil"/>
            </w:tcBorders>
            <w:shd w:val="clear" w:color="auto" w:fill="FFFFFF"/>
          </w:tcPr>
          <w:p w:rsidR="007A190B" w:rsidRPr="00B32242"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B32242">
              <w:rPr>
                <w:rFonts w:ascii="Arial" w:hAnsi="Arial" w:cs="Arial"/>
                <w:color w:val="010205"/>
                <w:sz w:val="18"/>
                <w:szCs w:val="18"/>
              </w:rPr>
              <w:t>.001</w:t>
            </w:r>
          </w:p>
        </w:tc>
      </w:tr>
      <w:tr w:rsidR="007A190B" w:rsidRPr="00B32242" w:rsidTr="007A190B">
        <w:trPr>
          <w:cantSplit/>
        </w:trPr>
        <w:tc>
          <w:tcPr>
            <w:tcW w:w="8294" w:type="dxa"/>
            <w:gridSpan w:val="8"/>
            <w:tcBorders>
              <w:top w:val="nil"/>
              <w:left w:val="nil"/>
              <w:bottom w:val="nil"/>
              <w:right w:val="nil"/>
            </w:tcBorders>
            <w:shd w:val="clear" w:color="auto" w:fill="FFFFFF"/>
          </w:tcPr>
          <w:p w:rsidR="007A190B" w:rsidRPr="00B32242" w:rsidRDefault="007A190B" w:rsidP="007A190B">
            <w:pPr>
              <w:autoSpaceDE w:val="0"/>
              <w:autoSpaceDN w:val="0"/>
              <w:adjustRightInd w:val="0"/>
              <w:spacing w:after="0" w:line="320" w:lineRule="atLeast"/>
              <w:ind w:left="60" w:right="60"/>
              <w:rPr>
                <w:rFonts w:ascii="Arial" w:hAnsi="Arial" w:cs="Arial"/>
                <w:color w:val="010205"/>
                <w:sz w:val="18"/>
                <w:szCs w:val="18"/>
              </w:rPr>
            </w:pPr>
            <w:r w:rsidRPr="00B32242">
              <w:rPr>
                <w:rFonts w:ascii="Arial" w:hAnsi="Arial" w:cs="Arial"/>
                <w:color w:val="010205"/>
                <w:sz w:val="18"/>
                <w:szCs w:val="18"/>
              </w:rPr>
              <w:t>a. Lilliefors Significance Correction</w:t>
            </w:r>
          </w:p>
        </w:tc>
      </w:tr>
    </w:tbl>
    <w:p w:rsidR="007A190B" w:rsidRPr="00370B45" w:rsidRDefault="00370B45" w:rsidP="007A190B">
      <w:pPr>
        <w:autoSpaceDE w:val="0"/>
        <w:autoSpaceDN w:val="0"/>
        <w:adjustRightInd w:val="0"/>
        <w:spacing w:after="0" w:line="400" w:lineRule="atLeast"/>
        <w:jc w:val="center"/>
        <w:rPr>
          <w:rFonts w:ascii="Times New Roman" w:hAnsi="Times New Roman" w:cs="Times New Roman"/>
          <w:szCs w:val="24"/>
        </w:rPr>
      </w:pPr>
      <w:r w:rsidRPr="00370B45">
        <w:rPr>
          <w:rFonts w:ascii="Times New Roman" w:hAnsi="Times New Roman" w:cs="Times New Roman"/>
          <w:szCs w:val="24"/>
        </w:rPr>
        <w:t>Table 8</w:t>
      </w:r>
      <w:r w:rsidR="007A190B" w:rsidRPr="00370B45">
        <w:rPr>
          <w:rFonts w:ascii="Times New Roman" w:hAnsi="Times New Roman" w:cs="Times New Roman"/>
          <w:szCs w:val="24"/>
        </w:rPr>
        <w:t>: Normality test</w:t>
      </w:r>
    </w:p>
    <w:p w:rsidR="007A190B" w:rsidRPr="00B32242"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Default="00E2513B" w:rsidP="007A19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table 8</w:t>
      </w:r>
      <w:r w:rsidR="007A190B" w:rsidRPr="005F45D5">
        <w:rPr>
          <w:rFonts w:ascii="Times New Roman" w:hAnsi="Times New Roman" w:cs="Times New Roman"/>
          <w:sz w:val="24"/>
          <w:szCs w:val="24"/>
        </w:rPr>
        <w:t xml:space="preserve">, </w:t>
      </w:r>
      <w:r w:rsidR="00373307">
        <w:rPr>
          <w:rFonts w:ascii="Times New Roman" w:hAnsi="Times New Roman" w:cs="Times New Roman"/>
          <w:sz w:val="24"/>
          <w:szCs w:val="24"/>
        </w:rPr>
        <w:t xml:space="preserve">using Kolmogorov </w:t>
      </w:r>
      <w:r w:rsidR="007A190B" w:rsidRPr="005F45D5">
        <w:rPr>
          <w:rFonts w:ascii="Times New Roman" w:hAnsi="Times New Roman" w:cs="Times New Roman"/>
          <w:sz w:val="24"/>
          <w:szCs w:val="24"/>
        </w:rPr>
        <w:t xml:space="preserve">the </w:t>
      </w:r>
      <w:r w:rsidR="007A190B">
        <w:rPr>
          <w:rFonts w:ascii="Times New Roman" w:hAnsi="Times New Roman" w:cs="Times New Roman"/>
          <w:sz w:val="24"/>
          <w:szCs w:val="24"/>
        </w:rPr>
        <w:t>financial literacy</w:t>
      </w:r>
      <w:r w:rsidR="007A190B" w:rsidRPr="005F45D5">
        <w:rPr>
          <w:rFonts w:ascii="Times New Roman" w:hAnsi="Times New Roman" w:cs="Times New Roman"/>
          <w:sz w:val="24"/>
          <w:szCs w:val="24"/>
        </w:rPr>
        <w:t xml:space="preserve"> scores for both male and female are not normally distributed at 0.05 significance level</w:t>
      </w:r>
      <w:r w:rsidR="00373307">
        <w:rPr>
          <w:rFonts w:ascii="Times New Roman" w:hAnsi="Times New Roman" w:cs="Times New Roman"/>
          <w:sz w:val="24"/>
          <w:szCs w:val="24"/>
        </w:rPr>
        <w:t>, the values are less than 5%</w:t>
      </w:r>
      <w:r w:rsidR="007A190B" w:rsidRPr="005F45D5">
        <w:rPr>
          <w:rFonts w:ascii="Times New Roman" w:hAnsi="Times New Roman" w:cs="Times New Roman"/>
          <w:sz w:val="24"/>
          <w:szCs w:val="24"/>
        </w:rPr>
        <w:t>. Hence, we will be using Mann-Whitney U test which is a non-parametric test.</w:t>
      </w:r>
    </w:p>
    <w:p w:rsidR="007A190B" w:rsidRDefault="007A190B" w:rsidP="007A190B">
      <w:pPr>
        <w:autoSpaceDE w:val="0"/>
        <w:autoSpaceDN w:val="0"/>
        <w:adjustRightInd w:val="0"/>
        <w:spacing w:after="0" w:line="240" w:lineRule="auto"/>
        <w:rPr>
          <w:rFonts w:ascii="Times New Roman" w:hAnsi="Times New Roman" w:cs="Times New Roman"/>
          <w:sz w:val="24"/>
          <w:szCs w:val="24"/>
        </w:rPr>
      </w:pPr>
    </w:p>
    <w:p w:rsidR="007A190B"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Pr="00754892" w:rsidRDefault="007A190B" w:rsidP="007A190B">
      <w:pPr>
        <w:spacing w:line="360" w:lineRule="auto"/>
        <w:jc w:val="center"/>
        <w:rPr>
          <w:rFonts w:ascii="Times New Roman" w:hAnsi="Times New Roman" w:cs="Times New Roman"/>
          <w:sz w:val="24"/>
          <w:szCs w:val="24"/>
          <w:lang w:val="en-US"/>
        </w:rPr>
      </w:pPr>
      <w:r w:rsidRPr="00754892">
        <w:rPr>
          <w:rFonts w:ascii="Times New Roman" w:hAnsi="Times New Roman" w:cs="Times New Roman"/>
          <w:sz w:val="24"/>
          <w:szCs w:val="24"/>
          <w:lang w:val="en-US"/>
        </w:rPr>
        <w:t>H</w:t>
      </w:r>
      <w:r w:rsidRPr="00754892">
        <w:rPr>
          <w:rFonts w:ascii="Times New Roman" w:hAnsi="Times New Roman" w:cs="Times New Roman"/>
          <w:sz w:val="24"/>
          <w:szCs w:val="24"/>
          <w:vertAlign w:val="subscript"/>
          <w:lang w:val="en-US"/>
        </w:rPr>
        <w:t>0</w:t>
      </w:r>
      <w:r w:rsidRPr="00754892">
        <w:rPr>
          <w:rFonts w:ascii="Times New Roman" w:hAnsi="Times New Roman" w:cs="Times New Roman"/>
          <w:sz w:val="24"/>
          <w:szCs w:val="24"/>
          <w:lang w:val="en-US"/>
        </w:rPr>
        <w:t>: M</w:t>
      </w:r>
      <w:r w:rsidRPr="00754892">
        <w:rPr>
          <w:rFonts w:ascii="Times New Roman" w:hAnsi="Times New Roman" w:cs="Times New Roman"/>
          <w:sz w:val="24"/>
          <w:szCs w:val="24"/>
          <w:vertAlign w:val="subscript"/>
          <w:lang w:val="en-US"/>
        </w:rPr>
        <w:t>M</w:t>
      </w:r>
      <w:r w:rsidRPr="00754892">
        <w:rPr>
          <w:rFonts w:ascii="Times New Roman" w:hAnsi="Times New Roman" w:cs="Times New Roman"/>
          <w:sz w:val="24"/>
          <w:szCs w:val="24"/>
          <w:lang w:val="en-US"/>
        </w:rPr>
        <w:t xml:space="preserve"> =M</w:t>
      </w:r>
      <w:r w:rsidRPr="00754892">
        <w:rPr>
          <w:rFonts w:ascii="Times New Roman" w:hAnsi="Times New Roman" w:cs="Times New Roman"/>
          <w:sz w:val="24"/>
          <w:szCs w:val="24"/>
          <w:vertAlign w:val="subscript"/>
          <w:lang w:val="en-US"/>
        </w:rPr>
        <w:t>F</w:t>
      </w:r>
    </w:p>
    <w:p w:rsidR="007A190B" w:rsidRDefault="007A190B" w:rsidP="007A190B">
      <w:pPr>
        <w:spacing w:line="360" w:lineRule="auto"/>
        <w:jc w:val="center"/>
        <w:rPr>
          <w:rFonts w:ascii="Times New Roman" w:hAnsi="Times New Roman" w:cs="Times New Roman"/>
          <w:sz w:val="24"/>
          <w:szCs w:val="24"/>
          <w:vertAlign w:val="subscript"/>
          <w:lang w:val="en-US"/>
        </w:rPr>
      </w:pPr>
      <w:r w:rsidRPr="00754892">
        <w:rPr>
          <w:rFonts w:ascii="Times New Roman" w:hAnsi="Times New Roman" w:cs="Times New Roman"/>
          <w:sz w:val="24"/>
          <w:szCs w:val="24"/>
          <w:lang w:val="en-US"/>
        </w:rPr>
        <w:t>H</w:t>
      </w:r>
      <w:r w:rsidRPr="00754892">
        <w:rPr>
          <w:rFonts w:ascii="Times New Roman" w:hAnsi="Times New Roman" w:cs="Times New Roman"/>
          <w:sz w:val="24"/>
          <w:szCs w:val="24"/>
          <w:vertAlign w:val="subscript"/>
          <w:lang w:val="en-US"/>
        </w:rPr>
        <w:t>1</w:t>
      </w:r>
      <w:r w:rsidRPr="00754892">
        <w:rPr>
          <w:rFonts w:ascii="Times New Roman" w:hAnsi="Times New Roman" w:cs="Times New Roman"/>
          <w:sz w:val="24"/>
          <w:szCs w:val="24"/>
          <w:lang w:val="en-US"/>
        </w:rPr>
        <w:t>: M</w:t>
      </w:r>
      <w:r w:rsidRPr="00754892">
        <w:rPr>
          <w:rFonts w:ascii="Times New Roman" w:hAnsi="Times New Roman" w:cs="Times New Roman"/>
          <w:sz w:val="24"/>
          <w:szCs w:val="24"/>
          <w:vertAlign w:val="subscript"/>
          <w:lang w:val="en-US"/>
        </w:rPr>
        <w:t>M</w:t>
      </w:r>
      <w:r w:rsidRPr="00754892">
        <w:rPr>
          <w:rFonts w:ascii="Times New Roman" w:hAnsi="Times New Roman" w:cs="Times New Roman"/>
          <w:sz w:val="24"/>
          <w:szCs w:val="24"/>
          <w:lang w:val="en-US"/>
        </w:rPr>
        <w:t xml:space="preserve"> ≠ M</w:t>
      </w:r>
      <w:r w:rsidRPr="00754892">
        <w:rPr>
          <w:rFonts w:ascii="Times New Roman" w:hAnsi="Times New Roman" w:cs="Times New Roman"/>
          <w:sz w:val="24"/>
          <w:szCs w:val="24"/>
          <w:vertAlign w:val="subscript"/>
          <w:lang w:val="en-US"/>
        </w:rPr>
        <w:t>F</w:t>
      </w:r>
    </w:p>
    <w:p w:rsidR="007A190B" w:rsidRPr="000E4751" w:rsidRDefault="007A190B" w:rsidP="007A190B">
      <w:pPr>
        <w:autoSpaceDE w:val="0"/>
        <w:autoSpaceDN w:val="0"/>
        <w:adjustRightInd w:val="0"/>
        <w:spacing w:after="0" w:line="240" w:lineRule="auto"/>
        <w:rPr>
          <w:rFonts w:ascii="Times New Roman" w:hAnsi="Times New Roman" w:cs="Times New Roman"/>
          <w:sz w:val="24"/>
          <w:szCs w:val="24"/>
        </w:rPr>
      </w:pPr>
    </w:p>
    <w:tbl>
      <w:tblPr>
        <w:tblW w:w="32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6"/>
        <w:gridCol w:w="1198"/>
      </w:tblGrid>
      <w:tr w:rsidR="007A190B" w:rsidRPr="000E4751" w:rsidTr="007A190B">
        <w:trPr>
          <w:cantSplit/>
          <w:jc w:val="center"/>
        </w:trPr>
        <w:tc>
          <w:tcPr>
            <w:tcW w:w="3273" w:type="dxa"/>
            <w:gridSpan w:val="2"/>
            <w:tcBorders>
              <w:top w:val="nil"/>
              <w:left w:val="nil"/>
              <w:bottom w:val="nil"/>
              <w:right w:val="nil"/>
            </w:tcBorders>
            <w:shd w:val="clear" w:color="auto" w:fill="FFFFFF"/>
            <w:vAlign w:val="center"/>
          </w:tcPr>
          <w:p w:rsidR="007A190B" w:rsidRPr="000E4751" w:rsidRDefault="007A190B" w:rsidP="007A190B">
            <w:pPr>
              <w:autoSpaceDE w:val="0"/>
              <w:autoSpaceDN w:val="0"/>
              <w:adjustRightInd w:val="0"/>
              <w:spacing w:after="0" w:line="320" w:lineRule="atLeast"/>
              <w:ind w:left="60" w:right="60"/>
              <w:jc w:val="center"/>
              <w:rPr>
                <w:rFonts w:ascii="Arial" w:hAnsi="Arial" w:cs="Arial"/>
                <w:color w:val="010205"/>
              </w:rPr>
            </w:pPr>
            <w:r w:rsidRPr="000E4751">
              <w:rPr>
                <w:rFonts w:ascii="Arial" w:hAnsi="Arial" w:cs="Arial"/>
                <w:b/>
                <w:bCs/>
                <w:color w:val="010205"/>
              </w:rPr>
              <w:t>Test Statistics</w:t>
            </w:r>
            <w:r w:rsidRPr="000E4751">
              <w:rPr>
                <w:rFonts w:ascii="Arial" w:hAnsi="Arial" w:cs="Arial"/>
                <w:b/>
                <w:bCs/>
                <w:color w:val="010205"/>
                <w:vertAlign w:val="superscript"/>
              </w:rPr>
              <w:t>a</w:t>
            </w:r>
          </w:p>
        </w:tc>
      </w:tr>
      <w:tr w:rsidR="007A190B" w:rsidRPr="000E4751" w:rsidTr="007A190B">
        <w:trPr>
          <w:cantSplit/>
          <w:jc w:val="center"/>
        </w:trPr>
        <w:tc>
          <w:tcPr>
            <w:tcW w:w="2075" w:type="dxa"/>
            <w:tcBorders>
              <w:top w:val="nil"/>
              <w:left w:val="nil"/>
              <w:bottom w:val="single" w:sz="8" w:space="0" w:color="152935"/>
              <w:right w:val="nil"/>
            </w:tcBorders>
            <w:shd w:val="clear" w:color="auto" w:fill="FFFFFF"/>
            <w:vAlign w:val="bottom"/>
          </w:tcPr>
          <w:p w:rsidR="007A190B" w:rsidRPr="000E4751" w:rsidRDefault="007A190B" w:rsidP="007A190B">
            <w:pPr>
              <w:autoSpaceDE w:val="0"/>
              <w:autoSpaceDN w:val="0"/>
              <w:adjustRightInd w:val="0"/>
              <w:spacing w:after="0" w:line="240" w:lineRule="auto"/>
              <w:rPr>
                <w:rFonts w:ascii="Times New Roman" w:hAnsi="Times New Roman" w:cs="Times New Roman"/>
                <w:sz w:val="24"/>
                <w:szCs w:val="24"/>
              </w:rPr>
            </w:pPr>
          </w:p>
        </w:tc>
        <w:tc>
          <w:tcPr>
            <w:tcW w:w="1198" w:type="dxa"/>
            <w:tcBorders>
              <w:top w:val="nil"/>
              <w:left w:val="nil"/>
              <w:bottom w:val="single" w:sz="8" w:space="0" w:color="152935"/>
              <w:right w:val="nil"/>
            </w:tcBorders>
            <w:shd w:val="clear" w:color="auto" w:fill="FFFFFF"/>
            <w:vAlign w:val="bottom"/>
          </w:tcPr>
          <w:p w:rsidR="007A190B" w:rsidRPr="000E475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0E4751">
              <w:rPr>
                <w:rFonts w:ascii="Arial" w:hAnsi="Arial" w:cs="Arial"/>
                <w:color w:val="264A60"/>
                <w:sz w:val="18"/>
                <w:szCs w:val="18"/>
              </w:rPr>
              <w:t>Fin.literacy</w:t>
            </w:r>
          </w:p>
        </w:tc>
      </w:tr>
      <w:tr w:rsidR="007A190B" w:rsidRPr="000E4751" w:rsidTr="007A190B">
        <w:trPr>
          <w:cantSplit/>
          <w:jc w:val="center"/>
        </w:trPr>
        <w:tc>
          <w:tcPr>
            <w:tcW w:w="2075" w:type="dxa"/>
            <w:tcBorders>
              <w:top w:val="single" w:sz="8" w:space="0" w:color="152935"/>
              <w:left w:val="nil"/>
              <w:bottom w:val="single" w:sz="8" w:space="0" w:color="AEAEAE"/>
              <w:right w:val="nil"/>
            </w:tcBorders>
            <w:shd w:val="clear" w:color="auto" w:fill="E0E0E0"/>
          </w:tcPr>
          <w:p w:rsidR="007A190B" w:rsidRPr="000E475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0E4751">
              <w:rPr>
                <w:rFonts w:ascii="Arial" w:hAnsi="Arial" w:cs="Arial"/>
                <w:color w:val="264A60"/>
                <w:sz w:val="18"/>
                <w:szCs w:val="18"/>
              </w:rPr>
              <w:t>Mann-Whitney U</w:t>
            </w:r>
          </w:p>
        </w:tc>
        <w:tc>
          <w:tcPr>
            <w:tcW w:w="1198" w:type="dxa"/>
            <w:tcBorders>
              <w:top w:val="single" w:sz="8" w:space="0" w:color="152935"/>
              <w:left w:val="nil"/>
              <w:bottom w:val="single" w:sz="8" w:space="0" w:color="AEAEAE"/>
              <w:right w:val="nil"/>
            </w:tcBorders>
            <w:shd w:val="clear" w:color="auto" w:fill="FFFFFF"/>
          </w:tcPr>
          <w:p w:rsidR="007A190B" w:rsidRPr="000E475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0E4751">
              <w:rPr>
                <w:rFonts w:ascii="Arial" w:hAnsi="Arial" w:cs="Arial"/>
                <w:color w:val="010205"/>
                <w:sz w:val="18"/>
                <w:szCs w:val="18"/>
              </w:rPr>
              <w:t>4716.000</w:t>
            </w:r>
          </w:p>
        </w:tc>
      </w:tr>
      <w:tr w:rsidR="007A190B" w:rsidRPr="000E4751" w:rsidTr="007A190B">
        <w:trPr>
          <w:cantSplit/>
          <w:jc w:val="center"/>
        </w:trPr>
        <w:tc>
          <w:tcPr>
            <w:tcW w:w="2075" w:type="dxa"/>
            <w:tcBorders>
              <w:top w:val="single" w:sz="8" w:space="0" w:color="AEAEAE"/>
              <w:left w:val="nil"/>
              <w:bottom w:val="single" w:sz="8" w:space="0" w:color="AEAEAE"/>
              <w:right w:val="nil"/>
            </w:tcBorders>
            <w:shd w:val="clear" w:color="auto" w:fill="E0E0E0"/>
          </w:tcPr>
          <w:p w:rsidR="007A190B" w:rsidRPr="000E475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0E4751">
              <w:rPr>
                <w:rFonts w:ascii="Arial" w:hAnsi="Arial" w:cs="Arial"/>
                <w:color w:val="264A60"/>
                <w:sz w:val="18"/>
                <w:szCs w:val="18"/>
              </w:rPr>
              <w:t>Wilcoxon W</w:t>
            </w:r>
          </w:p>
        </w:tc>
        <w:tc>
          <w:tcPr>
            <w:tcW w:w="1198" w:type="dxa"/>
            <w:tcBorders>
              <w:top w:val="single" w:sz="8" w:space="0" w:color="AEAEAE"/>
              <w:left w:val="nil"/>
              <w:bottom w:val="single" w:sz="8" w:space="0" w:color="AEAEAE"/>
              <w:right w:val="nil"/>
            </w:tcBorders>
            <w:shd w:val="clear" w:color="auto" w:fill="FFFFFF"/>
          </w:tcPr>
          <w:p w:rsidR="007A190B" w:rsidRPr="000E475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0E4751">
              <w:rPr>
                <w:rFonts w:ascii="Arial" w:hAnsi="Arial" w:cs="Arial"/>
                <w:color w:val="010205"/>
                <w:sz w:val="18"/>
                <w:szCs w:val="18"/>
              </w:rPr>
              <w:t>10711.000</w:t>
            </w:r>
          </w:p>
        </w:tc>
      </w:tr>
      <w:tr w:rsidR="007A190B" w:rsidRPr="000E4751" w:rsidTr="007A190B">
        <w:trPr>
          <w:cantSplit/>
          <w:jc w:val="center"/>
        </w:trPr>
        <w:tc>
          <w:tcPr>
            <w:tcW w:w="2075" w:type="dxa"/>
            <w:tcBorders>
              <w:top w:val="single" w:sz="8" w:space="0" w:color="AEAEAE"/>
              <w:left w:val="nil"/>
              <w:bottom w:val="single" w:sz="8" w:space="0" w:color="AEAEAE"/>
              <w:right w:val="nil"/>
            </w:tcBorders>
            <w:shd w:val="clear" w:color="auto" w:fill="E0E0E0"/>
          </w:tcPr>
          <w:p w:rsidR="007A190B" w:rsidRPr="000E475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0E4751">
              <w:rPr>
                <w:rFonts w:ascii="Arial" w:hAnsi="Arial" w:cs="Arial"/>
                <w:color w:val="264A60"/>
                <w:sz w:val="18"/>
                <w:szCs w:val="18"/>
              </w:rPr>
              <w:t>Z</w:t>
            </w:r>
          </w:p>
        </w:tc>
        <w:tc>
          <w:tcPr>
            <w:tcW w:w="1198" w:type="dxa"/>
            <w:tcBorders>
              <w:top w:val="single" w:sz="8" w:space="0" w:color="AEAEAE"/>
              <w:left w:val="nil"/>
              <w:bottom w:val="single" w:sz="8" w:space="0" w:color="AEAEAE"/>
              <w:right w:val="nil"/>
            </w:tcBorders>
            <w:shd w:val="clear" w:color="auto" w:fill="FFFFFF"/>
          </w:tcPr>
          <w:p w:rsidR="007A190B" w:rsidRPr="000E475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0E4751">
              <w:rPr>
                <w:rFonts w:ascii="Arial" w:hAnsi="Arial" w:cs="Arial"/>
                <w:color w:val="010205"/>
                <w:sz w:val="18"/>
                <w:szCs w:val="18"/>
              </w:rPr>
              <w:t>-.599</w:t>
            </w:r>
          </w:p>
        </w:tc>
      </w:tr>
      <w:tr w:rsidR="007A190B" w:rsidRPr="000E4751" w:rsidTr="007A190B">
        <w:trPr>
          <w:cantSplit/>
          <w:jc w:val="center"/>
        </w:trPr>
        <w:tc>
          <w:tcPr>
            <w:tcW w:w="2075" w:type="dxa"/>
            <w:tcBorders>
              <w:top w:val="single" w:sz="8" w:space="0" w:color="AEAEAE"/>
              <w:left w:val="nil"/>
              <w:bottom w:val="single" w:sz="8" w:space="0" w:color="152935"/>
              <w:right w:val="nil"/>
            </w:tcBorders>
            <w:shd w:val="clear" w:color="auto" w:fill="E0E0E0"/>
          </w:tcPr>
          <w:p w:rsidR="007A190B" w:rsidRPr="000E475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0E4751">
              <w:rPr>
                <w:rFonts w:ascii="Arial" w:hAnsi="Arial" w:cs="Arial"/>
                <w:color w:val="264A60"/>
                <w:sz w:val="18"/>
                <w:szCs w:val="18"/>
              </w:rPr>
              <w:t>Asymp. Sig. (2-tailed)</w:t>
            </w:r>
          </w:p>
        </w:tc>
        <w:tc>
          <w:tcPr>
            <w:tcW w:w="1198" w:type="dxa"/>
            <w:tcBorders>
              <w:top w:val="single" w:sz="8" w:space="0" w:color="AEAEAE"/>
              <w:left w:val="nil"/>
              <w:bottom w:val="single" w:sz="8" w:space="0" w:color="152935"/>
              <w:right w:val="nil"/>
            </w:tcBorders>
            <w:shd w:val="clear" w:color="auto" w:fill="FFFFFF"/>
          </w:tcPr>
          <w:p w:rsidR="007A190B" w:rsidRPr="000E475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0E4751">
              <w:rPr>
                <w:rFonts w:ascii="Arial" w:hAnsi="Arial" w:cs="Arial"/>
                <w:color w:val="010205"/>
                <w:sz w:val="18"/>
                <w:szCs w:val="18"/>
                <w:highlight w:val="yellow"/>
              </w:rPr>
              <w:t>.549</w:t>
            </w:r>
          </w:p>
        </w:tc>
      </w:tr>
      <w:tr w:rsidR="007A190B" w:rsidRPr="000E4751" w:rsidTr="007A190B">
        <w:trPr>
          <w:cantSplit/>
          <w:jc w:val="center"/>
        </w:trPr>
        <w:tc>
          <w:tcPr>
            <w:tcW w:w="3273" w:type="dxa"/>
            <w:gridSpan w:val="2"/>
            <w:tcBorders>
              <w:top w:val="nil"/>
              <w:left w:val="nil"/>
              <w:bottom w:val="nil"/>
              <w:right w:val="nil"/>
            </w:tcBorders>
            <w:shd w:val="clear" w:color="auto" w:fill="FFFFFF"/>
          </w:tcPr>
          <w:p w:rsidR="007A190B" w:rsidRPr="000E4751" w:rsidRDefault="007A190B" w:rsidP="007A190B">
            <w:pPr>
              <w:autoSpaceDE w:val="0"/>
              <w:autoSpaceDN w:val="0"/>
              <w:adjustRightInd w:val="0"/>
              <w:spacing w:after="0" w:line="320" w:lineRule="atLeast"/>
              <w:ind w:left="60" w:right="60"/>
              <w:rPr>
                <w:rFonts w:ascii="Arial" w:hAnsi="Arial" w:cs="Arial"/>
                <w:color w:val="010205"/>
                <w:sz w:val="18"/>
                <w:szCs w:val="18"/>
              </w:rPr>
            </w:pPr>
            <w:r w:rsidRPr="000E4751">
              <w:rPr>
                <w:rFonts w:ascii="Arial" w:hAnsi="Arial" w:cs="Arial"/>
                <w:color w:val="010205"/>
                <w:sz w:val="18"/>
                <w:szCs w:val="18"/>
              </w:rPr>
              <w:t>a. Grouping Variable: Gender</w:t>
            </w:r>
          </w:p>
        </w:tc>
      </w:tr>
    </w:tbl>
    <w:p w:rsidR="007A190B" w:rsidRPr="00754892" w:rsidRDefault="007A190B" w:rsidP="007A190B">
      <w:pPr>
        <w:spacing w:line="360" w:lineRule="auto"/>
        <w:rPr>
          <w:rFonts w:ascii="Times New Roman" w:hAnsi="Times New Roman" w:cs="Times New Roman"/>
          <w:sz w:val="24"/>
          <w:szCs w:val="24"/>
          <w:lang w:val="en-US"/>
        </w:rPr>
      </w:pPr>
    </w:p>
    <w:p w:rsidR="007A190B" w:rsidRPr="000E4751" w:rsidRDefault="00370B45" w:rsidP="007A190B">
      <w:pPr>
        <w:spacing w:line="360" w:lineRule="auto"/>
        <w:jc w:val="center"/>
        <w:rPr>
          <w:rFonts w:ascii="Times New Roman" w:hAnsi="Times New Roman" w:cs="Times New Roman"/>
          <w:sz w:val="24"/>
          <w:szCs w:val="24"/>
        </w:rPr>
      </w:pPr>
      <w:r>
        <w:rPr>
          <w:rFonts w:ascii="Times New Roman" w:hAnsi="Times New Roman" w:cs="Times New Roman"/>
          <w:sz w:val="24"/>
          <w:szCs w:val="24"/>
        </w:rPr>
        <w:t>Table 9</w:t>
      </w:r>
      <w:r w:rsidR="007A190B" w:rsidRPr="000E4751">
        <w:rPr>
          <w:rFonts w:ascii="Times New Roman" w:hAnsi="Times New Roman" w:cs="Times New Roman"/>
          <w:sz w:val="24"/>
          <w:szCs w:val="24"/>
        </w:rPr>
        <w:t>: Mann-Whitney U test results</w:t>
      </w:r>
    </w:p>
    <w:p w:rsidR="007A190B" w:rsidRDefault="007A190B" w:rsidP="007A190B">
      <w:pPr>
        <w:spacing w:line="360" w:lineRule="auto"/>
        <w:jc w:val="both"/>
        <w:rPr>
          <w:rFonts w:ascii="Times New Roman" w:hAnsi="Times New Roman" w:cs="Times New Roman"/>
          <w:sz w:val="24"/>
          <w:szCs w:val="24"/>
        </w:rPr>
      </w:pPr>
      <w:r w:rsidRPr="000E4751">
        <w:rPr>
          <w:rFonts w:ascii="Times New Roman" w:hAnsi="Times New Roman" w:cs="Times New Roman"/>
          <w:sz w:val="24"/>
          <w:szCs w:val="24"/>
        </w:rPr>
        <w:t>Base</w:t>
      </w:r>
      <w:r w:rsidR="00E2513B">
        <w:rPr>
          <w:rFonts w:ascii="Times New Roman" w:hAnsi="Times New Roman" w:cs="Times New Roman"/>
          <w:sz w:val="24"/>
          <w:szCs w:val="24"/>
        </w:rPr>
        <w:t>d on table 9</w:t>
      </w:r>
      <w:r>
        <w:rPr>
          <w:rFonts w:ascii="Times New Roman" w:hAnsi="Times New Roman" w:cs="Times New Roman"/>
          <w:sz w:val="24"/>
          <w:szCs w:val="24"/>
        </w:rPr>
        <w:t>, with p-value 0.549</w:t>
      </w:r>
      <w:r w:rsidRPr="000E4751">
        <w:rPr>
          <w:rFonts w:ascii="Times New Roman" w:hAnsi="Times New Roman" w:cs="Times New Roman"/>
          <w:sz w:val="24"/>
          <w:szCs w:val="24"/>
        </w:rPr>
        <w:t xml:space="preserve"> (&gt; α), we do not reject H0. This indicates that there is not enough statistical eviden</w:t>
      </w:r>
      <w:r>
        <w:rPr>
          <w:rFonts w:ascii="Times New Roman" w:hAnsi="Times New Roman" w:cs="Times New Roman"/>
          <w:sz w:val="24"/>
          <w:szCs w:val="24"/>
        </w:rPr>
        <w:t>ce to conclude that there is existent of</w:t>
      </w:r>
      <w:r w:rsidRPr="000E4751">
        <w:rPr>
          <w:rFonts w:ascii="Times New Roman" w:hAnsi="Times New Roman" w:cs="Times New Roman"/>
          <w:sz w:val="24"/>
          <w:szCs w:val="24"/>
        </w:rPr>
        <w:t xml:space="preserve"> significant difference in the median values of </w:t>
      </w:r>
      <w:r>
        <w:rPr>
          <w:rFonts w:ascii="Times New Roman" w:hAnsi="Times New Roman" w:cs="Times New Roman"/>
          <w:sz w:val="24"/>
          <w:szCs w:val="24"/>
        </w:rPr>
        <w:t>financial literacy</w:t>
      </w:r>
      <w:r w:rsidRPr="000E4751">
        <w:rPr>
          <w:rFonts w:ascii="Times New Roman" w:hAnsi="Times New Roman" w:cs="Times New Roman"/>
          <w:sz w:val="24"/>
          <w:szCs w:val="24"/>
        </w:rPr>
        <w:t xml:space="preserve"> scores between male and female.</w:t>
      </w:r>
    </w:p>
    <w:p w:rsidR="007A190B" w:rsidRDefault="007A190B" w:rsidP="007A190B">
      <w:pPr>
        <w:spacing w:line="360" w:lineRule="auto"/>
        <w:rPr>
          <w:rFonts w:ascii="Times New Roman" w:hAnsi="Times New Roman" w:cs="Times New Roman"/>
          <w:sz w:val="24"/>
          <w:szCs w:val="24"/>
        </w:rPr>
      </w:pPr>
    </w:p>
    <w:p w:rsidR="00606203" w:rsidRDefault="00606203" w:rsidP="007A190B">
      <w:pPr>
        <w:spacing w:line="360" w:lineRule="auto"/>
        <w:rPr>
          <w:rFonts w:ascii="Times New Roman" w:hAnsi="Times New Roman" w:cs="Times New Roman"/>
          <w:sz w:val="24"/>
          <w:szCs w:val="24"/>
        </w:rPr>
      </w:pPr>
    </w:p>
    <w:p w:rsidR="007A190B" w:rsidRDefault="007A190B" w:rsidP="007A190B">
      <w:pPr>
        <w:spacing w:line="360" w:lineRule="auto"/>
        <w:rPr>
          <w:rFonts w:ascii="Times New Roman" w:hAnsi="Times New Roman" w:cs="Times New Roman"/>
          <w:sz w:val="24"/>
          <w:szCs w:val="24"/>
        </w:rPr>
      </w:pPr>
    </w:p>
    <w:p w:rsidR="007A190B" w:rsidRDefault="007A190B" w:rsidP="007A190B">
      <w:pPr>
        <w:spacing w:line="360" w:lineRule="auto"/>
        <w:rPr>
          <w:rFonts w:ascii="Times New Roman" w:hAnsi="Times New Roman" w:cs="Times New Roman"/>
          <w:b/>
          <w:sz w:val="24"/>
          <w:szCs w:val="24"/>
        </w:rPr>
      </w:pPr>
      <w:r w:rsidRPr="000E4751">
        <w:rPr>
          <w:rFonts w:ascii="Times New Roman" w:hAnsi="Times New Roman" w:cs="Times New Roman"/>
          <w:b/>
          <w:sz w:val="24"/>
          <w:szCs w:val="24"/>
        </w:rPr>
        <w:lastRenderedPageBreak/>
        <w:t>Kruskal Wallis H Test</w:t>
      </w:r>
    </w:p>
    <w:p w:rsidR="0028468A" w:rsidRPr="0028468A" w:rsidRDefault="0028468A" w:rsidP="0028468A">
      <w:pPr>
        <w:autoSpaceDE w:val="0"/>
        <w:autoSpaceDN w:val="0"/>
        <w:adjustRightInd w:val="0"/>
        <w:spacing w:after="0" w:line="240" w:lineRule="auto"/>
        <w:rPr>
          <w:rFonts w:ascii="Times New Roman" w:hAnsi="Times New Roman" w:cs="Times New Roman"/>
          <w:sz w:val="24"/>
          <w:szCs w:val="24"/>
        </w:rPr>
      </w:pPr>
    </w:p>
    <w:tbl>
      <w:tblPr>
        <w:tblW w:w="9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1"/>
        <w:gridCol w:w="1429"/>
        <w:gridCol w:w="1030"/>
        <w:gridCol w:w="1030"/>
        <w:gridCol w:w="1030"/>
        <w:gridCol w:w="1030"/>
        <w:gridCol w:w="1030"/>
        <w:gridCol w:w="1030"/>
      </w:tblGrid>
      <w:tr w:rsidR="0028468A" w:rsidRPr="0028468A">
        <w:trPr>
          <w:cantSplit/>
        </w:trPr>
        <w:tc>
          <w:tcPr>
            <w:tcW w:w="9094" w:type="dxa"/>
            <w:gridSpan w:val="8"/>
            <w:tcBorders>
              <w:top w:val="nil"/>
              <w:left w:val="nil"/>
              <w:bottom w:val="nil"/>
              <w:right w:val="nil"/>
            </w:tcBorders>
            <w:shd w:val="clear" w:color="auto" w:fill="FFFFFF"/>
            <w:vAlign w:val="center"/>
          </w:tcPr>
          <w:p w:rsidR="0028468A" w:rsidRPr="0028468A" w:rsidRDefault="0028468A" w:rsidP="0028468A">
            <w:pPr>
              <w:autoSpaceDE w:val="0"/>
              <w:autoSpaceDN w:val="0"/>
              <w:adjustRightInd w:val="0"/>
              <w:spacing w:after="0" w:line="320" w:lineRule="atLeast"/>
              <w:ind w:left="60" w:right="60"/>
              <w:jc w:val="center"/>
              <w:rPr>
                <w:rFonts w:ascii="Arial" w:hAnsi="Arial" w:cs="Arial"/>
                <w:color w:val="010205"/>
              </w:rPr>
            </w:pPr>
            <w:r w:rsidRPr="0028468A">
              <w:rPr>
                <w:rFonts w:ascii="Arial" w:hAnsi="Arial" w:cs="Arial"/>
                <w:b/>
                <w:bCs/>
                <w:color w:val="010205"/>
              </w:rPr>
              <w:t>Tests of Normality</w:t>
            </w:r>
          </w:p>
        </w:tc>
      </w:tr>
      <w:tr w:rsidR="0028468A" w:rsidRPr="0028468A">
        <w:trPr>
          <w:cantSplit/>
        </w:trPr>
        <w:tc>
          <w:tcPr>
            <w:tcW w:w="1491" w:type="dxa"/>
          </w:tcPr>
          <w:p w:rsidR="0028468A" w:rsidRPr="0028468A" w:rsidRDefault="0028468A" w:rsidP="0028468A">
            <w:pPr>
              <w:autoSpaceDE w:val="0"/>
              <w:autoSpaceDN w:val="0"/>
              <w:adjustRightInd w:val="0"/>
              <w:spacing w:after="0" w:line="240" w:lineRule="auto"/>
              <w:rPr>
                <w:rFonts w:ascii="Arial" w:hAnsi="Arial" w:cs="Arial"/>
                <w:color w:val="010205"/>
              </w:rPr>
            </w:pPr>
          </w:p>
        </w:tc>
        <w:tc>
          <w:tcPr>
            <w:tcW w:w="1429" w:type="dxa"/>
            <w:vMerge w:val="restart"/>
            <w:tcBorders>
              <w:top w:val="nil"/>
              <w:left w:val="nil"/>
              <w:bottom w:val="nil"/>
              <w:right w:val="nil"/>
            </w:tcBorders>
            <w:shd w:val="clear" w:color="auto" w:fill="FFFFFF"/>
            <w:vAlign w:val="bottom"/>
          </w:tcPr>
          <w:p w:rsidR="0028468A" w:rsidRPr="0028468A" w:rsidRDefault="0028468A" w:rsidP="0028468A">
            <w:pPr>
              <w:autoSpaceDE w:val="0"/>
              <w:autoSpaceDN w:val="0"/>
              <w:adjustRightInd w:val="0"/>
              <w:spacing w:after="0" w:line="320" w:lineRule="atLeast"/>
              <w:ind w:left="60" w:right="60"/>
              <w:rPr>
                <w:rFonts w:ascii="Arial" w:hAnsi="Arial" w:cs="Arial"/>
                <w:color w:val="264A60"/>
                <w:sz w:val="18"/>
                <w:szCs w:val="18"/>
              </w:rPr>
            </w:pPr>
            <w:r w:rsidRPr="0028468A">
              <w:rPr>
                <w:rFonts w:ascii="Arial" w:hAnsi="Arial" w:cs="Arial"/>
                <w:color w:val="264A60"/>
                <w:sz w:val="18"/>
                <w:szCs w:val="18"/>
              </w:rPr>
              <w:t>Age</w:t>
            </w:r>
          </w:p>
        </w:tc>
        <w:tc>
          <w:tcPr>
            <w:tcW w:w="3087" w:type="dxa"/>
            <w:gridSpan w:val="3"/>
            <w:tcBorders>
              <w:top w:val="nil"/>
              <w:left w:val="nil"/>
              <w:bottom w:val="nil"/>
              <w:right w:val="nil"/>
            </w:tcBorders>
            <w:shd w:val="clear" w:color="auto" w:fill="FFFFFF"/>
            <w:vAlign w:val="bottom"/>
          </w:tcPr>
          <w:p w:rsidR="0028468A" w:rsidRPr="0028468A" w:rsidRDefault="0028468A" w:rsidP="0028468A">
            <w:pPr>
              <w:autoSpaceDE w:val="0"/>
              <w:autoSpaceDN w:val="0"/>
              <w:adjustRightInd w:val="0"/>
              <w:spacing w:after="0" w:line="320" w:lineRule="atLeast"/>
              <w:ind w:left="60" w:right="60"/>
              <w:jc w:val="center"/>
              <w:rPr>
                <w:rFonts w:ascii="Arial" w:hAnsi="Arial" w:cs="Arial"/>
                <w:color w:val="264A60"/>
                <w:sz w:val="18"/>
                <w:szCs w:val="18"/>
              </w:rPr>
            </w:pPr>
            <w:r w:rsidRPr="0028468A">
              <w:rPr>
                <w:rFonts w:ascii="Arial" w:hAnsi="Arial" w:cs="Arial"/>
                <w:color w:val="264A60"/>
                <w:sz w:val="18"/>
                <w:szCs w:val="18"/>
              </w:rPr>
              <w:t>Kolmogorov-Smirnov</w:t>
            </w:r>
            <w:r w:rsidRPr="0028468A">
              <w:rPr>
                <w:rFonts w:ascii="Arial" w:hAnsi="Arial" w:cs="Arial"/>
                <w:color w:val="264A60"/>
                <w:sz w:val="18"/>
                <w:szCs w:val="18"/>
                <w:vertAlign w:val="superscript"/>
              </w:rPr>
              <w:t>a</w:t>
            </w:r>
          </w:p>
        </w:tc>
        <w:tc>
          <w:tcPr>
            <w:tcW w:w="3087" w:type="dxa"/>
            <w:gridSpan w:val="3"/>
            <w:tcBorders>
              <w:top w:val="nil"/>
              <w:left w:val="single" w:sz="8" w:space="0" w:color="E0E0E0"/>
              <w:bottom w:val="nil"/>
              <w:right w:val="nil"/>
            </w:tcBorders>
            <w:shd w:val="clear" w:color="auto" w:fill="FFFFFF"/>
            <w:vAlign w:val="bottom"/>
          </w:tcPr>
          <w:p w:rsidR="0028468A" w:rsidRPr="0028468A" w:rsidRDefault="0028468A" w:rsidP="0028468A">
            <w:pPr>
              <w:autoSpaceDE w:val="0"/>
              <w:autoSpaceDN w:val="0"/>
              <w:adjustRightInd w:val="0"/>
              <w:spacing w:after="0" w:line="320" w:lineRule="atLeast"/>
              <w:ind w:left="60" w:right="60"/>
              <w:jc w:val="center"/>
              <w:rPr>
                <w:rFonts w:ascii="Arial" w:hAnsi="Arial" w:cs="Arial"/>
                <w:color w:val="264A60"/>
                <w:sz w:val="18"/>
                <w:szCs w:val="18"/>
              </w:rPr>
            </w:pPr>
            <w:r w:rsidRPr="0028468A">
              <w:rPr>
                <w:rFonts w:ascii="Arial" w:hAnsi="Arial" w:cs="Arial"/>
                <w:color w:val="264A60"/>
                <w:sz w:val="18"/>
                <w:szCs w:val="18"/>
              </w:rPr>
              <w:t>Shapiro-Wilk</w:t>
            </w:r>
          </w:p>
        </w:tc>
      </w:tr>
      <w:tr w:rsidR="0028468A" w:rsidRPr="0028468A">
        <w:trPr>
          <w:cantSplit/>
        </w:trPr>
        <w:tc>
          <w:tcPr>
            <w:tcW w:w="1491" w:type="dxa"/>
          </w:tcPr>
          <w:p w:rsidR="0028468A" w:rsidRPr="0028468A" w:rsidRDefault="0028468A" w:rsidP="0028468A">
            <w:pPr>
              <w:autoSpaceDE w:val="0"/>
              <w:autoSpaceDN w:val="0"/>
              <w:adjustRightInd w:val="0"/>
              <w:spacing w:after="0" w:line="240" w:lineRule="auto"/>
              <w:rPr>
                <w:rFonts w:ascii="Arial" w:hAnsi="Arial" w:cs="Arial"/>
                <w:color w:val="264A60"/>
                <w:sz w:val="18"/>
                <w:szCs w:val="18"/>
              </w:rPr>
            </w:pPr>
          </w:p>
        </w:tc>
        <w:tc>
          <w:tcPr>
            <w:tcW w:w="1429" w:type="dxa"/>
            <w:vMerge/>
            <w:tcBorders>
              <w:top w:val="nil"/>
              <w:left w:val="nil"/>
              <w:bottom w:val="nil"/>
              <w:right w:val="nil"/>
            </w:tcBorders>
            <w:shd w:val="clear" w:color="auto" w:fill="FFFFFF"/>
            <w:vAlign w:val="bottom"/>
          </w:tcPr>
          <w:p w:rsidR="0028468A" w:rsidRPr="0028468A" w:rsidRDefault="0028468A" w:rsidP="0028468A">
            <w:pPr>
              <w:autoSpaceDE w:val="0"/>
              <w:autoSpaceDN w:val="0"/>
              <w:adjustRightInd w:val="0"/>
              <w:spacing w:after="0" w:line="240" w:lineRule="auto"/>
              <w:rPr>
                <w:rFonts w:ascii="Arial" w:hAnsi="Arial" w:cs="Arial"/>
                <w:color w:val="264A60"/>
                <w:sz w:val="18"/>
                <w:szCs w:val="18"/>
              </w:rPr>
            </w:pPr>
          </w:p>
        </w:tc>
        <w:tc>
          <w:tcPr>
            <w:tcW w:w="1029" w:type="dxa"/>
            <w:tcBorders>
              <w:top w:val="nil"/>
              <w:left w:val="nil"/>
              <w:bottom w:val="single" w:sz="8" w:space="0" w:color="152935"/>
              <w:right w:val="single" w:sz="8" w:space="0" w:color="E0E0E0"/>
            </w:tcBorders>
            <w:shd w:val="clear" w:color="auto" w:fill="FFFFFF"/>
            <w:vAlign w:val="bottom"/>
          </w:tcPr>
          <w:p w:rsidR="0028468A" w:rsidRPr="0028468A" w:rsidRDefault="0028468A" w:rsidP="0028468A">
            <w:pPr>
              <w:autoSpaceDE w:val="0"/>
              <w:autoSpaceDN w:val="0"/>
              <w:adjustRightInd w:val="0"/>
              <w:spacing w:after="0" w:line="320" w:lineRule="atLeast"/>
              <w:ind w:left="60" w:right="60"/>
              <w:jc w:val="center"/>
              <w:rPr>
                <w:rFonts w:ascii="Arial" w:hAnsi="Arial" w:cs="Arial"/>
                <w:color w:val="264A60"/>
                <w:sz w:val="18"/>
                <w:szCs w:val="18"/>
              </w:rPr>
            </w:pPr>
            <w:r w:rsidRPr="0028468A">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28468A" w:rsidRPr="0028468A" w:rsidRDefault="0028468A" w:rsidP="0028468A">
            <w:pPr>
              <w:autoSpaceDE w:val="0"/>
              <w:autoSpaceDN w:val="0"/>
              <w:adjustRightInd w:val="0"/>
              <w:spacing w:after="0" w:line="320" w:lineRule="atLeast"/>
              <w:ind w:left="60" w:right="60"/>
              <w:jc w:val="center"/>
              <w:rPr>
                <w:rFonts w:ascii="Arial" w:hAnsi="Arial" w:cs="Arial"/>
                <w:color w:val="264A60"/>
                <w:sz w:val="18"/>
                <w:szCs w:val="18"/>
              </w:rPr>
            </w:pPr>
            <w:r w:rsidRPr="0028468A">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rsidR="0028468A" w:rsidRPr="0028468A" w:rsidRDefault="0028468A" w:rsidP="0028468A">
            <w:pPr>
              <w:autoSpaceDE w:val="0"/>
              <w:autoSpaceDN w:val="0"/>
              <w:adjustRightInd w:val="0"/>
              <w:spacing w:after="0" w:line="320" w:lineRule="atLeast"/>
              <w:ind w:left="60" w:right="60"/>
              <w:jc w:val="center"/>
              <w:rPr>
                <w:rFonts w:ascii="Arial" w:hAnsi="Arial" w:cs="Arial"/>
                <w:color w:val="264A60"/>
                <w:sz w:val="18"/>
                <w:szCs w:val="18"/>
              </w:rPr>
            </w:pPr>
            <w:r w:rsidRPr="0028468A">
              <w:rPr>
                <w:rFonts w:ascii="Arial" w:hAnsi="Arial" w:cs="Arial"/>
                <w:color w:val="264A60"/>
                <w:sz w:val="18"/>
                <w:szCs w:val="18"/>
              </w:rPr>
              <w:t>Sig.</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28468A" w:rsidRPr="0028468A" w:rsidRDefault="0028468A" w:rsidP="0028468A">
            <w:pPr>
              <w:autoSpaceDE w:val="0"/>
              <w:autoSpaceDN w:val="0"/>
              <w:adjustRightInd w:val="0"/>
              <w:spacing w:after="0" w:line="320" w:lineRule="atLeast"/>
              <w:ind w:left="60" w:right="60"/>
              <w:jc w:val="center"/>
              <w:rPr>
                <w:rFonts w:ascii="Arial" w:hAnsi="Arial" w:cs="Arial"/>
                <w:color w:val="264A60"/>
                <w:sz w:val="18"/>
                <w:szCs w:val="18"/>
              </w:rPr>
            </w:pPr>
            <w:r w:rsidRPr="0028468A">
              <w:rPr>
                <w:rFonts w:ascii="Arial" w:hAnsi="Arial" w:cs="Arial"/>
                <w:color w:val="264A60"/>
                <w:sz w:val="18"/>
                <w:szCs w:val="18"/>
              </w:rPr>
              <w:t>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28468A" w:rsidRPr="0028468A" w:rsidRDefault="0028468A" w:rsidP="0028468A">
            <w:pPr>
              <w:autoSpaceDE w:val="0"/>
              <w:autoSpaceDN w:val="0"/>
              <w:adjustRightInd w:val="0"/>
              <w:spacing w:after="0" w:line="320" w:lineRule="atLeast"/>
              <w:ind w:left="60" w:right="60"/>
              <w:jc w:val="center"/>
              <w:rPr>
                <w:rFonts w:ascii="Arial" w:hAnsi="Arial" w:cs="Arial"/>
                <w:color w:val="264A60"/>
                <w:sz w:val="18"/>
                <w:szCs w:val="18"/>
              </w:rPr>
            </w:pPr>
            <w:r w:rsidRPr="0028468A">
              <w:rPr>
                <w:rFonts w:ascii="Arial" w:hAnsi="Arial" w:cs="Arial"/>
                <w:color w:val="264A60"/>
                <w:sz w:val="18"/>
                <w:szCs w:val="18"/>
              </w:rPr>
              <w:t>df</w:t>
            </w:r>
          </w:p>
        </w:tc>
        <w:tc>
          <w:tcPr>
            <w:tcW w:w="1029" w:type="dxa"/>
            <w:tcBorders>
              <w:top w:val="nil"/>
              <w:left w:val="single" w:sz="8" w:space="0" w:color="E0E0E0"/>
              <w:bottom w:val="single" w:sz="8" w:space="0" w:color="152935"/>
              <w:right w:val="nil"/>
            </w:tcBorders>
            <w:shd w:val="clear" w:color="auto" w:fill="FFFFFF"/>
            <w:vAlign w:val="bottom"/>
          </w:tcPr>
          <w:p w:rsidR="0028468A" w:rsidRPr="0028468A" w:rsidRDefault="0028468A" w:rsidP="0028468A">
            <w:pPr>
              <w:autoSpaceDE w:val="0"/>
              <w:autoSpaceDN w:val="0"/>
              <w:adjustRightInd w:val="0"/>
              <w:spacing w:after="0" w:line="320" w:lineRule="atLeast"/>
              <w:ind w:left="60" w:right="60"/>
              <w:jc w:val="center"/>
              <w:rPr>
                <w:rFonts w:ascii="Arial" w:hAnsi="Arial" w:cs="Arial"/>
                <w:color w:val="264A60"/>
                <w:sz w:val="18"/>
                <w:szCs w:val="18"/>
              </w:rPr>
            </w:pPr>
            <w:r w:rsidRPr="0028468A">
              <w:rPr>
                <w:rFonts w:ascii="Arial" w:hAnsi="Arial" w:cs="Arial"/>
                <w:color w:val="264A60"/>
                <w:sz w:val="18"/>
                <w:szCs w:val="18"/>
              </w:rPr>
              <w:t>Sig.</w:t>
            </w:r>
          </w:p>
        </w:tc>
      </w:tr>
      <w:tr w:rsidR="0028468A" w:rsidRPr="0028468A">
        <w:trPr>
          <w:cantSplit/>
        </w:trPr>
        <w:tc>
          <w:tcPr>
            <w:tcW w:w="1491" w:type="dxa"/>
            <w:vMerge w:val="restart"/>
            <w:tcBorders>
              <w:top w:val="single" w:sz="8" w:space="0" w:color="152935"/>
              <w:left w:val="nil"/>
              <w:bottom w:val="single" w:sz="8" w:space="0" w:color="152935"/>
              <w:right w:val="nil"/>
            </w:tcBorders>
            <w:shd w:val="clear" w:color="auto" w:fill="E0E0E0"/>
          </w:tcPr>
          <w:p w:rsidR="0028468A" w:rsidRPr="0028468A" w:rsidRDefault="0028468A" w:rsidP="0028468A">
            <w:pPr>
              <w:autoSpaceDE w:val="0"/>
              <w:autoSpaceDN w:val="0"/>
              <w:adjustRightInd w:val="0"/>
              <w:spacing w:after="0" w:line="320" w:lineRule="atLeast"/>
              <w:ind w:left="60" w:right="60"/>
              <w:rPr>
                <w:rFonts w:ascii="Arial" w:hAnsi="Arial" w:cs="Arial"/>
                <w:color w:val="264A60"/>
                <w:sz w:val="18"/>
                <w:szCs w:val="18"/>
              </w:rPr>
            </w:pPr>
            <w:r w:rsidRPr="0028468A">
              <w:rPr>
                <w:rFonts w:ascii="Arial" w:hAnsi="Arial" w:cs="Arial"/>
                <w:color w:val="264A60"/>
                <w:sz w:val="18"/>
                <w:szCs w:val="18"/>
              </w:rPr>
              <w:t>Inv.experience</w:t>
            </w:r>
          </w:p>
        </w:tc>
        <w:tc>
          <w:tcPr>
            <w:tcW w:w="1429" w:type="dxa"/>
            <w:tcBorders>
              <w:top w:val="single" w:sz="8" w:space="0" w:color="152935"/>
              <w:left w:val="nil"/>
              <w:bottom w:val="single" w:sz="8" w:space="0" w:color="AEAEAE"/>
              <w:right w:val="nil"/>
            </w:tcBorders>
            <w:shd w:val="clear" w:color="auto" w:fill="E0E0E0"/>
          </w:tcPr>
          <w:p w:rsidR="0028468A" w:rsidRPr="0028468A" w:rsidRDefault="0028468A" w:rsidP="0028468A">
            <w:pPr>
              <w:autoSpaceDE w:val="0"/>
              <w:autoSpaceDN w:val="0"/>
              <w:adjustRightInd w:val="0"/>
              <w:spacing w:after="0" w:line="320" w:lineRule="atLeast"/>
              <w:ind w:left="60" w:right="60"/>
              <w:rPr>
                <w:rFonts w:ascii="Arial" w:hAnsi="Arial" w:cs="Arial"/>
                <w:color w:val="264A60"/>
                <w:sz w:val="18"/>
                <w:szCs w:val="18"/>
              </w:rPr>
            </w:pPr>
            <w:r w:rsidRPr="0028468A">
              <w:rPr>
                <w:rFonts w:ascii="Arial" w:hAnsi="Arial" w:cs="Arial"/>
                <w:color w:val="264A60"/>
                <w:sz w:val="18"/>
                <w:szCs w:val="18"/>
              </w:rPr>
              <w:t>18 - 25 years</w:t>
            </w:r>
          </w:p>
        </w:tc>
        <w:tc>
          <w:tcPr>
            <w:tcW w:w="1029" w:type="dxa"/>
            <w:tcBorders>
              <w:top w:val="single" w:sz="8" w:space="0" w:color="152935"/>
              <w:left w:val="nil"/>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.165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65</w:t>
            </w:r>
          </w:p>
        </w:tc>
        <w:tc>
          <w:tcPr>
            <w:tcW w:w="1029" w:type="dxa"/>
            <w:tcBorders>
              <w:top w:val="single" w:sz="8" w:space="0" w:color="152935"/>
              <w:left w:val="single" w:sz="8" w:space="0" w:color="E0E0E0"/>
              <w:bottom w:val="single" w:sz="8" w:space="0" w:color="AEAEAE"/>
              <w:right w:val="nil"/>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.000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.886</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65</w:t>
            </w:r>
          </w:p>
        </w:tc>
        <w:tc>
          <w:tcPr>
            <w:tcW w:w="1029" w:type="dxa"/>
            <w:tcBorders>
              <w:top w:val="single" w:sz="8" w:space="0" w:color="152935"/>
              <w:left w:val="single" w:sz="8" w:space="0" w:color="E0E0E0"/>
              <w:bottom w:val="single" w:sz="8" w:space="0" w:color="AEAEAE"/>
              <w:right w:val="nil"/>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highlight w:val="yellow"/>
              </w:rPr>
            </w:pPr>
            <w:r w:rsidRPr="0028468A">
              <w:rPr>
                <w:rFonts w:ascii="Arial" w:hAnsi="Arial" w:cs="Arial"/>
                <w:color w:val="010205"/>
                <w:sz w:val="18"/>
                <w:szCs w:val="18"/>
                <w:highlight w:val="yellow"/>
              </w:rPr>
              <w:t>.000</w:t>
            </w:r>
          </w:p>
        </w:tc>
      </w:tr>
      <w:tr w:rsidR="0028468A" w:rsidRPr="0028468A">
        <w:trPr>
          <w:cantSplit/>
        </w:trPr>
        <w:tc>
          <w:tcPr>
            <w:tcW w:w="1491" w:type="dxa"/>
            <w:vMerge/>
            <w:tcBorders>
              <w:top w:val="single" w:sz="8" w:space="0" w:color="152935"/>
              <w:left w:val="nil"/>
              <w:bottom w:val="single" w:sz="8" w:space="0" w:color="152935"/>
              <w:right w:val="nil"/>
            </w:tcBorders>
            <w:shd w:val="clear" w:color="auto" w:fill="E0E0E0"/>
          </w:tcPr>
          <w:p w:rsidR="0028468A" w:rsidRPr="0028468A" w:rsidRDefault="0028468A" w:rsidP="0028468A">
            <w:pPr>
              <w:autoSpaceDE w:val="0"/>
              <w:autoSpaceDN w:val="0"/>
              <w:adjustRightInd w:val="0"/>
              <w:spacing w:after="0" w:line="240" w:lineRule="auto"/>
              <w:rPr>
                <w:rFonts w:ascii="Arial" w:hAnsi="Arial" w:cs="Arial"/>
                <w:color w:val="010205"/>
                <w:sz w:val="18"/>
                <w:szCs w:val="18"/>
              </w:rPr>
            </w:pPr>
          </w:p>
        </w:tc>
        <w:tc>
          <w:tcPr>
            <w:tcW w:w="1429" w:type="dxa"/>
            <w:tcBorders>
              <w:top w:val="single" w:sz="8" w:space="0" w:color="AEAEAE"/>
              <w:left w:val="nil"/>
              <w:bottom w:val="single" w:sz="8" w:space="0" w:color="AEAEAE"/>
              <w:right w:val="nil"/>
            </w:tcBorders>
            <w:shd w:val="clear" w:color="auto" w:fill="E0E0E0"/>
          </w:tcPr>
          <w:p w:rsidR="0028468A" w:rsidRPr="0028468A" w:rsidRDefault="0028468A" w:rsidP="0028468A">
            <w:pPr>
              <w:autoSpaceDE w:val="0"/>
              <w:autoSpaceDN w:val="0"/>
              <w:adjustRightInd w:val="0"/>
              <w:spacing w:after="0" w:line="320" w:lineRule="atLeast"/>
              <w:ind w:left="60" w:right="60"/>
              <w:rPr>
                <w:rFonts w:ascii="Arial" w:hAnsi="Arial" w:cs="Arial"/>
                <w:color w:val="264A60"/>
                <w:sz w:val="18"/>
                <w:szCs w:val="18"/>
              </w:rPr>
            </w:pPr>
            <w:r w:rsidRPr="0028468A">
              <w:rPr>
                <w:rFonts w:ascii="Arial" w:hAnsi="Arial" w:cs="Arial"/>
                <w:color w:val="264A60"/>
                <w:sz w:val="18"/>
                <w:szCs w:val="18"/>
              </w:rPr>
              <w:t>26 - 30 years</w:t>
            </w:r>
          </w:p>
        </w:tc>
        <w:tc>
          <w:tcPr>
            <w:tcW w:w="1029" w:type="dxa"/>
            <w:tcBorders>
              <w:top w:val="single" w:sz="8" w:space="0" w:color="AEAEAE"/>
              <w:left w:val="nil"/>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.131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72</w:t>
            </w:r>
          </w:p>
        </w:tc>
        <w:tc>
          <w:tcPr>
            <w:tcW w:w="1029" w:type="dxa"/>
            <w:tcBorders>
              <w:top w:val="single" w:sz="8" w:space="0" w:color="AEAEAE"/>
              <w:left w:val="single" w:sz="8" w:space="0" w:color="E0E0E0"/>
              <w:bottom w:val="single" w:sz="8" w:space="0" w:color="AEAEAE"/>
              <w:right w:val="nil"/>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.004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.953</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72</w:t>
            </w:r>
          </w:p>
        </w:tc>
        <w:tc>
          <w:tcPr>
            <w:tcW w:w="1029" w:type="dxa"/>
            <w:tcBorders>
              <w:top w:val="single" w:sz="8" w:space="0" w:color="AEAEAE"/>
              <w:left w:val="single" w:sz="8" w:space="0" w:color="E0E0E0"/>
              <w:bottom w:val="single" w:sz="8" w:space="0" w:color="AEAEAE"/>
              <w:right w:val="nil"/>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highlight w:val="yellow"/>
              </w:rPr>
            </w:pPr>
            <w:r w:rsidRPr="0028468A">
              <w:rPr>
                <w:rFonts w:ascii="Arial" w:hAnsi="Arial" w:cs="Arial"/>
                <w:color w:val="010205"/>
                <w:sz w:val="18"/>
                <w:szCs w:val="18"/>
                <w:highlight w:val="yellow"/>
              </w:rPr>
              <w:t>.010</w:t>
            </w:r>
          </w:p>
        </w:tc>
      </w:tr>
      <w:tr w:rsidR="0028468A" w:rsidRPr="0028468A">
        <w:trPr>
          <w:cantSplit/>
        </w:trPr>
        <w:tc>
          <w:tcPr>
            <w:tcW w:w="1491" w:type="dxa"/>
            <w:vMerge/>
            <w:tcBorders>
              <w:top w:val="single" w:sz="8" w:space="0" w:color="152935"/>
              <w:left w:val="nil"/>
              <w:bottom w:val="single" w:sz="8" w:space="0" w:color="152935"/>
              <w:right w:val="nil"/>
            </w:tcBorders>
            <w:shd w:val="clear" w:color="auto" w:fill="E0E0E0"/>
          </w:tcPr>
          <w:p w:rsidR="0028468A" w:rsidRPr="0028468A" w:rsidRDefault="0028468A" w:rsidP="0028468A">
            <w:pPr>
              <w:autoSpaceDE w:val="0"/>
              <w:autoSpaceDN w:val="0"/>
              <w:adjustRightInd w:val="0"/>
              <w:spacing w:after="0" w:line="240" w:lineRule="auto"/>
              <w:rPr>
                <w:rFonts w:ascii="Arial" w:hAnsi="Arial" w:cs="Arial"/>
                <w:color w:val="010205"/>
                <w:sz w:val="18"/>
                <w:szCs w:val="18"/>
              </w:rPr>
            </w:pPr>
          </w:p>
        </w:tc>
        <w:tc>
          <w:tcPr>
            <w:tcW w:w="1429" w:type="dxa"/>
            <w:tcBorders>
              <w:top w:val="single" w:sz="8" w:space="0" w:color="AEAEAE"/>
              <w:left w:val="nil"/>
              <w:bottom w:val="single" w:sz="8" w:space="0" w:color="AEAEAE"/>
              <w:right w:val="nil"/>
            </w:tcBorders>
            <w:shd w:val="clear" w:color="auto" w:fill="E0E0E0"/>
          </w:tcPr>
          <w:p w:rsidR="0028468A" w:rsidRPr="0028468A" w:rsidRDefault="0028468A" w:rsidP="0028468A">
            <w:pPr>
              <w:autoSpaceDE w:val="0"/>
              <w:autoSpaceDN w:val="0"/>
              <w:adjustRightInd w:val="0"/>
              <w:spacing w:after="0" w:line="320" w:lineRule="atLeast"/>
              <w:ind w:left="60" w:right="60"/>
              <w:rPr>
                <w:rFonts w:ascii="Arial" w:hAnsi="Arial" w:cs="Arial"/>
                <w:color w:val="264A60"/>
                <w:sz w:val="18"/>
                <w:szCs w:val="18"/>
              </w:rPr>
            </w:pPr>
            <w:r w:rsidRPr="0028468A">
              <w:rPr>
                <w:rFonts w:ascii="Arial" w:hAnsi="Arial" w:cs="Arial"/>
                <w:color w:val="264A60"/>
                <w:sz w:val="18"/>
                <w:szCs w:val="18"/>
              </w:rPr>
              <w:t>31 - 35 years</w:t>
            </w:r>
          </w:p>
        </w:tc>
        <w:tc>
          <w:tcPr>
            <w:tcW w:w="1029" w:type="dxa"/>
            <w:tcBorders>
              <w:top w:val="single" w:sz="8" w:space="0" w:color="AEAEAE"/>
              <w:left w:val="nil"/>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.095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43</w:t>
            </w:r>
          </w:p>
        </w:tc>
        <w:tc>
          <w:tcPr>
            <w:tcW w:w="1029" w:type="dxa"/>
            <w:tcBorders>
              <w:top w:val="single" w:sz="8" w:space="0" w:color="AEAEAE"/>
              <w:left w:val="single" w:sz="8" w:space="0" w:color="E0E0E0"/>
              <w:bottom w:val="single" w:sz="8" w:space="0" w:color="AEAEAE"/>
              <w:right w:val="nil"/>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.200</w:t>
            </w:r>
            <w:r w:rsidRPr="0028468A">
              <w:rPr>
                <w:rFonts w:ascii="Arial" w:hAnsi="Arial" w:cs="Arial"/>
                <w:color w:val="010205"/>
                <w:sz w:val="18"/>
                <w:szCs w:val="18"/>
                <w:vertAlign w:val="superscript"/>
              </w:rPr>
              <w:t>*</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.967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43</w:t>
            </w:r>
          </w:p>
        </w:tc>
        <w:tc>
          <w:tcPr>
            <w:tcW w:w="1029" w:type="dxa"/>
            <w:tcBorders>
              <w:top w:val="single" w:sz="8" w:space="0" w:color="AEAEAE"/>
              <w:left w:val="single" w:sz="8" w:space="0" w:color="E0E0E0"/>
              <w:bottom w:val="single" w:sz="8" w:space="0" w:color="AEAEAE"/>
              <w:right w:val="nil"/>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highlight w:val="yellow"/>
              </w:rPr>
            </w:pPr>
            <w:r w:rsidRPr="0028468A">
              <w:rPr>
                <w:rFonts w:ascii="Arial" w:hAnsi="Arial" w:cs="Arial"/>
                <w:color w:val="010205"/>
                <w:sz w:val="18"/>
                <w:szCs w:val="18"/>
                <w:highlight w:val="yellow"/>
              </w:rPr>
              <w:t>.255</w:t>
            </w:r>
          </w:p>
        </w:tc>
      </w:tr>
      <w:tr w:rsidR="0028468A" w:rsidRPr="0028468A">
        <w:trPr>
          <w:cantSplit/>
        </w:trPr>
        <w:tc>
          <w:tcPr>
            <w:tcW w:w="1491" w:type="dxa"/>
            <w:vMerge/>
            <w:tcBorders>
              <w:top w:val="single" w:sz="8" w:space="0" w:color="152935"/>
              <w:left w:val="nil"/>
              <w:bottom w:val="single" w:sz="8" w:space="0" w:color="152935"/>
              <w:right w:val="nil"/>
            </w:tcBorders>
            <w:shd w:val="clear" w:color="auto" w:fill="E0E0E0"/>
          </w:tcPr>
          <w:p w:rsidR="0028468A" w:rsidRPr="0028468A" w:rsidRDefault="0028468A" w:rsidP="0028468A">
            <w:pPr>
              <w:autoSpaceDE w:val="0"/>
              <w:autoSpaceDN w:val="0"/>
              <w:adjustRightInd w:val="0"/>
              <w:spacing w:after="0" w:line="240" w:lineRule="auto"/>
              <w:rPr>
                <w:rFonts w:ascii="Arial" w:hAnsi="Arial" w:cs="Arial"/>
                <w:color w:val="010205"/>
                <w:sz w:val="18"/>
                <w:szCs w:val="18"/>
              </w:rPr>
            </w:pPr>
          </w:p>
        </w:tc>
        <w:tc>
          <w:tcPr>
            <w:tcW w:w="1429" w:type="dxa"/>
            <w:tcBorders>
              <w:top w:val="single" w:sz="8" w:space="0" w:color="AEAEAE"/>
              <w:left w:val="nil"/>
              <w:bottom w:val="single" w:sz="8" w:space="0" w:color="152935"/>
              <w:right w:val="nil"/>
            </w:tcBorders>
            <w:shd w:val="clear" w:color="auto" w:fill="E0E0E0"/>
          </w:tcPr>
          <w:p w:rsidR="0028468A" w:rsidRPr="0028468A" w:rsidRDefault="0028468A" w:rsidP="0028468A">
            <w:pPr>
              <w:autoSpaceDE w:val="0"/>
              <w:autoSpaceDN w:val="0"/>
              <w:adjustRightInd w:val="0"/>
              <w:spacing w:after="0" w:line="320" w:lineRule="atLeast"/>
              <w:ind w:left="60" w:right="60"/>
              <w:rPr>
                <w:rFonts w:ascii="Arial" w:hAnsi="Arial" w:cs="Arial"/>
                <w:color w:val="264A60"/>
                <w:sz w:val="18"/>
                <w:szCs w:val="18"/>
              </w:rPr>
            </w:pPr>
            <w:r w:rsidRPr="0028468A">
              <w:rPr>
                <w:rFonts w:ascii="Arial" w:hAnsi="Arial" w:cs="Arial"/>
                <w:color w:val="264A60"/>
                <w:sz w:val="18"/>
                <w:szCs w:val="18"/>
              </w:rPr>
              <w:t>36 and above</w:t>
            </w:r>
          </w:p>
        </w:tc>
        <w:tc>
          <w:tcPr>
            <w:tcW w:w="1029" w:type="dxa"/>
            <w:tcBorders>
              <w:top w:val="single" w:sz="8" w:space="0" w:color="AEAEAE"/>
              <w:left w:val="nil"/>
              <w:bottom w:val="single" w:sz="8" w:space="0" w:color="152935"/>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.125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20</w:t>
            </w:r>
          </w:p>
        </w:tc>
        <w:tc>
          <w:tcPr>
            <w:tcW w:w="1029" w:type="dxa"/>
            <w:tcBorders>
              <w:top w:val="single" w:sz="8" w:space="0" w:color="AEAEAE"/>
              <w:left w:val="single" w:sz="8" w:space="0" w:color="E0E0E0"/>
              <w:bottom w:val="single" w:sz="8" w:space="0" w:color="152935"/>
              <w:right w:val="nil"/>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.200</w:t>
            </w:r>
            <w:r w:rsidRPr="0028468A">
              <w:rPr>
                <w:rFonts w:ascii="Arial" w:hAnsi="Arial" w:cs="Arial"/>
                <w:color w:val="010205"/>
                <w:sz w:val="18"/>
                <w:szCs w:val="18"/>
                <w:vertAlign w:val="superscript"/>
              </w:rPr>
              <w:t>*</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.951</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rPr>
            </w:pPr>
            <w:r w:rsidRPr="0028468A">
              <w:rPr>
                <w:rFonts w:ascii="Arial" w:hAnsi="Arial" w:cs="Arial"/>
                <w:color w:val="010205"/>
                <w:sz w:val="18"/>
                <w:szCs w:val="18"/>
              </w:rPr>
              <w:t>20</w:t>
            </w:r>
          </w:p>
        </w:tc>
        <w:tc>
          <w:tcPr>
            <w:tcW w:w="1029" w:type="dxa"/>
            <w:tcBorders>
              <w:top w:val="single" w:sz="8" w:space="0" w:color="AEAEAE"/>
              <w:left w:val="single" w:sz="8" w:space="0" w:color="E0E0E0"/>
              <w:bottom w:val="single" w:sz="8" w:space="0" w:color="152935"/>
              <w:right w:val="nil"/>
            </w:tcBorders>
            <w:shd w:val="clear" w:color="auto" w:fill="FFFFFF"/>
          </w:tcPr>
          <w:p w:rsidR="0028468A" w:rsidRPr="0028468A" w:rsidRDefault="0028468A" w:rsidP="0028468A">
            <w:pPr>
              <w:autoSpaceDE w:val="0"/>
              <w:autoSpaceDN w:val="0"/>
              <w:adjustRightInd w:val="0"/>
              <w:spacing w:after="0" w:line="320" w:lineRule="atLeast"/>
              <w:ind w:left="60" w:right="60"/>
              <w:jc w:val="right"/>
              <w:rPr>
                <w:rFonts w:ascii="Arial" w:hAnsi="Arial" w:cs="Arial"/>
                <w:color w:val="010205"/>
                <w:sz w:val="18"/>
                <w:szCs w:val="18"/>
                <w:highlight w:val="yellow"/>
              </w:rPr>
            </w:pPr>
            <w:r w:rsidRPr="0028468A">
              <w:rPr>
                <w:rFonts w:ascii="Arial" w:hAnsi="Arial" w:cs="Arial"/>
                <w:color w:val="010205"/>
                <w:sz w:val="18"/>
                <w:szCs w:val="18"/>
                <w:highlight w:val="yellow"/>
              </w:rPr>
              <w:t>.379</w:t>
            </w:r>
          </w:p>
        </w:tc>
      </w:tr>
      <w:tr w:rsidR="0028468A" w:rsidRPr="0028468A">
        <w:trPr>
          <w:cantSplit/>
        </w:trPr>
        <w:tc>
          <w:tcPr>
            <w:tcW w:w="9094" w:type="dxa"/>
            <w:gridSpan w:val="8"/>
            <w:tcBorders>
              <w:top w:val="nil"/>
              <w:left w:val="nil"/>
              <w:bottom w:val="nil"/>
              <w:right w:val="nil"/>
            </w:tcBorders>
            <w:shd w:val="clear" w:color="auto" w:fill="FFFFFF"/>
          </w:tcPr>
          <w:p w:rsidR="0028468A" w:rsidRPr="0028468A" w:rsidRDefault="0028468A" w:rsidP="0028468A">
            <w:pPr>
              <w:autoSpaceDE w:val="0"/>
              <w:autoSpaceDN w:val="0"/>
              <w:adjustRightInd w:val="0"/>
              <w:spacing w:after="0" w:line="320" w:lineRule="atLeast"/>
              <w:ind w:left="60" w:right="60"/>
              <w:rPr>
                <w:rFonts w:ascii="Arial" w:hAnsi="Arial" w:cs="Arial"/>
                <w:color w:val="010205"/>
                <w:sz w:val="18"/>
                <w:szCs w:val="18"/>
              </w:rPr>
            </w:pPr>
            <w:r w:rsidRPr="0028468A">
              <w:rPr>
                <w:rFonts w:ascii="Arial" w:hAnsi="Arial" w:cs="Arial"/>
                <w:color w:val="010205"/>
                <w:sz w:val="18"/>
                <w:szCs w:val="18"/>
              </w:rPr>
              <w:t>*. This is a lower bound of the true significance.</w:t>
            </w:r>
          </w:p>
        </w:tc>
      </w:tr>
      <w:tr w:rsidR="0028468A" w:rsidRPr="0028468A">
        <w:trPr>
          <w:cantSplit/>
        </w:trPr>
        <w:tc>
          <w:tcPr>
            <w:tcW w:w="9094" w:type="dxa"/>
            <w:gridSpan w:val="8"/>
            <w:tcBorders>
              <w:top w:val="nil"/>
              <w:left w:val="nil"/>
              <w:bottom w:val="nil"/>
              <w:right w:val="nil"/>
            </w:tcBorders>
            <w:shd w:val="clear" w:color="auto" w:fill="FFFFFF"/>
          </w:tcPr>
          <w:p w:rsidR="0028468A" w:rsidRPr="0028468A" w:rsidRDefault="0028468A" w:rsidP="0028468A">
            <w:pPr>
              <w:autoSpaceDE w:val="0"/>
              <w:autoSpaceDN w:val="0"/>
              <w:adjustRightInd w:val="0"/>
              <w:spacing w:after="0" w:line="320" w:lineRule="atLeast"/>
              <w:ind w:left="60" w:right="60"/>
              <w:rPr>
                <w:rFonts w:ascii="Arial" w:hAnsi="Arial" w:cs="Arial"/>
                <w:color w:val="010205"/>
                <w:sz w:val="18"/>
                <w:szCs w:val="18"/>
              </w:rPr>
            </w:pPr>
            <w:r w:rsidRPr="0028468A">
              <w:rPr>
                <w:rFonts w:ascii="Arial" w:hAnsi="Arial" w:cs="Arial"/>
                <w:color w:val="010205"/>
                <w:sz w:val="18"/>
                <w:szCs w:val="18"/>
              </w:rPr>
              <w:t>a. Lilliefors Significance Correction</w:t>
            </w:r>
          </w:p>
        </w:tc>
      </w:tr>
    </w:tbl>
    <w:p w:rsidR="007A190B" w:rsidRPr="00370B45" w:rsidRDefault="00370B45" w:rsidP="00370B45">
      <w:pPr>
        <w:autoSpaceDE w:val="0"/>
        <w:autoSpaceDN w:val="0"/>
        <w:adjustRightInd w:val="0"/>
        <w:spacing w:after="0" w:line="400" w:lineRule="atLeast"/>
        <w:jc w:val="center"/>
        <w:rPr>
          <w:rFonts w:ascii="Times New Roman" w:hAnsi="Times New Roman" w:cs="Times New Roman"/>
          <w:szCs w:val="24"/>
        </w:rPr>
      </w:pPr>
      <w:r>
        <w:rPr>
          <w:rFonts w:ascii="Times New Roman" w:hAnsi="Times New Roman" w:cs="Times New Roman"/>
          <w:szCs w:val="24"/>
        </w:rPr>
        <w:t>Table 10</w:t>
      </w:r>
      <w:r w:rsidR="007A190B" w:rsidRPr="00370B45">
        <w:rPr>
          <w:rFonts w:ascii="Times New Roman" w:hAnsi="Times New Roman" w:cs="Times New Roman"/>
          <w:szCs w:val="24"/>
        </w:rPr>
        <w:t>: Normality test</w:t>
      </w:r>
    </w:p>
    <w:p w:rsidR="007A190B" w:rsidRPr="00F410DC" w:rsidRDefault="007A190B" w:rsidP="007A190B">
      <w:pPr>
        <w:autoSpaceDE w:val="0"/>
        <w:autoSpaceDN w:val="0"/>
        <w:adjustRightInd w:val="0"/>
        <w:spacing w:after="0" w:line="400" w:lineRule="atLeast"/>
        <w:jc w:val="center"/>
        <w:rPr>
          <w:rFonts w:ascii="Times New Roman" w:hAnsi="Times New Roman" w:cs="Times New Roman"/>
          <w:sz w:val="24"/>
          <w:szCs w:val="24"/>
        </w:rPr>
      </w:pPr>
      <w:r w:rsidRPr="00F410DC">
        <w:rPr>
          <w:rFonts w:ascii="Times New Roman" w:hAnsi="Times New Roman" w:cs="Times New Roman"/>
          <w:sz w:val="24"/>
          <w:szCs w:val="24"/>
        </w:rPr>
        <w:t>H0: All population medians are equal</w:t>
      </w:r>
    </w:p>
    <w:p w:rsidR="007A190B" w:rsidRPr="00F410DC" w:rsidRDefault="007A190B" w:rsidP="007A190B">
      <w:pPr>
        <w:autoSpaceDE w:val="0"/>
        <w:autoSpaceDN w:val="0"/>
        <w:adjustRightInd w:val="0"/>
        <w:spacing w:after="0" w:line="400" w:lineRule="atLeast"/>
        <w:jc w:val="center"/>
        <w:rPr>
          <w:rFonts w:ascii="Times New Roman" w:hAnsi="Times New Roman" w:cs="Times New Roman"/>
          <w:sz w:val="24"/>
          <w:szCs w:val="24"/>
        </w:rPr>
      </w:pPr>
      <w:r w:rsidRPr="00F410DC">
        <w:rPr>
          <w:rFonts w:ascii="Times New Roman" w:hAnsi="Times New Roman" w:cs="Times New Roman"/>
          <w:sz w:val="24"/>
          <w:szCs w:val="24"/>
        </w:rPr>
        <w:t>H1: At least one population median is different</w:t>
      </w:r>
    </w:p>
    <w:p w:rsidR="007A190B" w:rsidRDefault="007A190B" w:rsidP="007A190B">
      <w:pPr>
        <w:spacing w:line="360" w:lineRule="auto"/>
        <w:rPr>
          <w:rFonts w:ascii="Times New Roman" w:hAnsi="Times New Roman" w:cs="Times New Roman"/>
          <w:b/>
          <w:sz w:val="24"/>
          <w:szCs w:val="24"/>
        </w:rPr>
      </w:pPr>
    </w:p>
    <w:p w:rsidR="007A190B" w:rsidRPr="00D86B98" w:rsidRDefault="007A190B" w:rsidP="007A190B">
      <w:pPr>
        <w:autoSpaceDE w:val="0"/>
        <w:autoSpaceDN w:val="0"/>
        <w:adjustRightInd w:val="0"/>
        <w:spacing w:after="0" w:line="240" w:lineRule="auto"/>
        <w:jc w:val="center"/>
        <w:rPr>
          <w:rFonts w:ascii="Times New Roman" w:hAnsi="Times New Roman" w:cs="Times New Roman"/>
          <w:sz w:val="24"/>
          <w:szCs w:val="24"/>
        </w:rPr>
      </w:pPr>
    </w:p>
    <w:p w:rsidR="007A190B" w:rsidRPr="00D86B98" w:rsidRDefault="007A190B" w:rsidP="007A190B">
      <w:pPr>
        <w:autoSpaceDE w:val="0"/>
        <w:autoSpaceDN w:val="0"/>
        <w:adjustRightInd w:val="0"/>
        <w:spacing w:after="0" w:line="240" w:lineRule="auto"/>
        <w:rPr>
          <w:rFonts w:ascii="Times New Roman" w:hAnsi="Times New Roman" w:cs="Times New Roman"/>
          <w:sz w:val="24"/>
          <w:szCs w:val="24"/>
        </w:rPr>
      </w:pPr>
    </w:p>
    <w:tbl>
      <w:tblPr>
        <w:tblW w:w="31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7"/>
        <w:gridCol w:w="1475"/>
      </w:tblGrid>
      <w:tr w:rsidR="007A190B" w:rsidRPr="00D86B98" w:rsidTr="007A190B">
        <w:trPr>
          <w:cantSplit/>
          <w:jc w:val="center"/>
        </w:trPr>
        <w:tc>
          <w:tcPr>
            <w:tcW w:w="3181" w:type="dxa"/>
            <w:gridSpan w:val="2"/>
            <w:tcBorders>
              <w:top w:val="nil"/>
              <w:left w:val="nil"/>
              <w:bottom w:val="nil"/>
              <w:right w:val="nil"/>
            </w:tcBorders>
            <w:shd w:val="clear" w:color="auto" w:fill="FFFFFF"/>
            <w:vAlign w:val="center"/>
          </w:tcPr>
          <w:p w:rsidR="007A190B" w:rsidRPr="00D86B98" w:rsidRDefault="007A190B" w:rsidP="007A190B">
            <w:pPr>
              <w:autoSpaceDE w:val="0"/>
              <w:autoSpaceDN w:val="0"/>
              <w:adjustRightInd w:val="0"/>
              <w:spacing w:after="0" w:line="320" w:lineRule="atLeast"/>
              <w:ind w:left="60" w:right="60"/>
              <w:jc w:val="center"/>
              <w:rPr>
                <w:rFonts w:ascii="Arial" w:hAnsi="Arial" w:cs="Arial"/>
                <w:color w:val="010205"/>
              </w:rPr>
            </w:pPr>
            <w:r w:rsidRPr="00D86B98">
              <w:rPr>
                <w:rFonts w:ascii="Arial" w:hAnsi="Arial" w:cs="Arial"/>
                <w:b/>
                <w:bCs/>
                <w:color w:val="010205"/>
              </w:rPr>
              <w:t>Test Statistics</w:t>
            </w:r>
            <w:r w:rsidRPr="00D86B98">
              <w:rPr>
                <w:rFonts w:ascii="Arial" w:hAnsi="Arial" w:cs="Arial"/>
                <w:b/>
                <w:bCs/>
                <w:color w:val="010205"/>
                <w:vertAlign w:val="superscript"/>
              </w:rPr>
              <w:t>a,b</w:t>
            </w:r>
          </w:p>
        </w:tc>
      </w:tr>
      <w:tr w:rsidR="007A190B" w:rsidRPr="00D86B98" w:rsidTr="007A190B">
        <w:trPr>
          <w:cantSplit/>
          <w:jc w:val="center"/>
        </w:trPr>
        <w:tc>
          <w:tcPr>
            <w:tcW w:w="1706" w:type="dxa"/>
            <w:tcBorders>
              <w:top w:val="nil"/>
              <w:left w:val="nil"/>
              <w:bottom w:val="single" w:sz="8" w:space="0" w:color="152935"/>
              <w:right w:val="nil"/>
            </w:tcBorders>
            <w:shd w:val="clear" w:color="auto" w:fill="FFFFFF"/>
            <w:vAlign w:val="bottom"/>
          </w:tcPr>
          <w:p w:rsidR="007A190B" w:rsidRPr="00D86B98" w:rsidRDefault="007A190B" w:rsidP="007A190B">
            <w:pPr>
              <w:autoSpaceDE w:val="0"/>
              <w:autoSpaceDN w:val="0"/>
              <w:adjustRightInd w:val="0"/>
              <w:spacing w:after="0" w:line="240" w:lineRule="auto"/>
              <w:rPr>
                <w:rFonts w:ascii="Times New Roman" w:hAnsi="Times New Roman" w:cs="Times New Roman"/>
                <w:sz w:val="24"/>
                <w:szCs w:val="24"/>
              </w:rPr>
            </w:pPr>
          </w:p>
        </w:tc>
        <w:tc>
          <w:tcPr>
            <w:tcW w:w="1475" w:type="dxa"/>
            <w:tcBorders>
              <w:top w:val="nil"/>
              <w:left w:val="nil"/>
              <w:bottom w:val="single" w:sz="8" w:space="0" w:color="152935"/>
              <w:right w:val="nil"/>
            </w:tcBorders>
            <w:shd w:val="clear" w:color="auto" w:fill="FFFFFF"/>
            <w:vAlign w:val="bottom"/>
          </w:tcPr>
          <w:p w:rsidR="007A190B" w:rsidRPr="00D86B98"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D86B98">
              <w:rPr>
                <w:rFonts w:ascii="Arial" w:hAnsi="Arial" w:cs="Arial"/>
                <w:color w:val="264A60"/>
                <w:sz w:val="18"/>
                <w:szCs w:val="18"/>
              </w:rPr>
              <w:t>Inv.experience</w:t>
            </w:r>
          </w:p>
        </w:tc>
      </w:tr>
      <w:tr w:rsidR="007A190B" w:rsidRPr="00D86B98" w:rsidTr="007A190B">
        <w:trPr>
          <w:cantSplit/>
          <w:jc w:val="center"/>
        </w:trPr>
        <w:tc>
          <w:tcPr>
            <w:tcW w:w="1706" w:type="dxa"/>
            <w:tcBorders>
              <w:top w:val="single" w:sz="8" w:space="0" w:color="152935"/>
              <w:left w:val="nil"/>
              <w:bottom w:val="single" w:sz="8" w:space="0" w:color="AEAEAE"/>
              <w:right w:val="nil"/>
            </w:tcBorders>
            <w:shd w:val="clear" w:color="auto" w:fill="E0E0E0"/>
          </w:tcPr>
          <w:p w:rsidR="007A190B" w:rsidRPr="00D86B98"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86B98">
              <w:rPr>
                <w:rFonts w:ascii="Arial" w:hAnsi="Arial" w:cs="Arial"/>
                <w:color w:val="264A60"/>
                <w:sz w:val="18"/>
                <w:szCs w:val="18"/>
              </w:rPr>
              <w:t>Kruskal-Wallis H</w:t>
            </w:r>
          </w:p>
        </w:tc>
        <w:tc>
          <w:tcPr>
            <w:tcW w:w="1475" w:type="dxa"/>
            <w:tcBorders>
              <w:top w:val="single" w:sz="8" w:space="0" w:color="152935"/>
              <w:left w:val="nil"/>
              <w:bottom w:val="single" w:sz="8" w:space="0" w:color="AEAEAE"/>
              <w:right w:val="nil"/>
            </w:tcBorders>
            <w:shd w:val="clear" w:color="auto" w:fill="FFFFFF"/>
          </w:tcPr>
          <w:p w:rsidR="007A190B" w:rsidRPr="00D86B98"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86B98">
              <w:rPr>
                <w:rFonts w:ascii="Arial" w:hAnsi="Arial" w:cs="Arial"/>
                <w:color w:val="010205"/>
                <w:sz w:val="18"/>
                <w:szCs w:val="18"/>
              </w:rPr>
              <w:t>12.303</w:t>
            </w:r>
          </w:p>
        </w:tc>
      </w:tr>
      <w:tr w:rsidR="007A190B" w:rsidRPr="00D86B98" w:rsidTr="007A190B">
        <w:trPr>
          <w:cantSplit/>
          <w:jc w:val="center"/>
        </w:trPr>
        <w:tc>
          <w:tcPr>
            <w:tcW w:w="1706" w:type="dxa"/>
            <w:tcBorders>
              <w:top w:val="single" w:sz="8" w:space="0" w:color="AEAEAE"/>
              <w:left w:val="nil"/>
              <w:bottom w:val="single" w:sz="8" w:space="0" w:color="AEAEAE"/>
              <w:right w:val="nil"/>
            </w:tcBorders>
            <w:shd w:val="clear" w:color="auto" w:fill="E0E0E0"/>
          </w:tcPr>
          <w:p w:rsidR="007A190B" w:rsidRPr="00D86B98"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86B98">
              <w:rPr>
                <w:rFonts w:ascii="Arial" w:hAnsi="Arial" w:cs="Arial"/>
                <w:color w:val="264A60"/>
                <w:sz w:val="18"/>
                <w:szCs w:val="18"/>
              </w:rPr>
              <w:t>df</w:t>
            </w:r>
          </w:p>
        </w:tc>
        <w:tc>
          <w:tcPr>
            <w:tcW w:w="1475" w:type="dxa"/>
            <w:tcBorders>
              <w:top w:val="single" w:sz="8" w:space="0" w:color="AEAEAE"/>
              <w:left w:val="nil"/>
              <w:bottom w:val="single" w:sz="8" w:space="0" w:color="AEAEAE"/>
              <w:right w:val="nil"/>
            </w:tcBorders>
            <w:shd w:val="clear" w:color="auto" w:fill="FFFFFF"/>
          </w:tcPr>
          <w:p w:rsidR="007A190B" w:rsidRPr="00D86B98"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D86B98">
              <w:rPr>
                <w:rFonts w:ascii="Arial" w:hAnsi="Arial" w:cs="Arial"/>
                <w:color w:val="010205"/>
                <w:sz w:val="18"/>
                <w:szCs w:val="18"/>
              </w:rPr>
              <w:t>3</w:t>
            </w:r>
          </w:p>
        </w:tc>
      </w:tr>
      <w:tr w:rsidR="007A190B" w:rsidRPr="00D86B98" w:rsidTr="007A190B">
        <w:trPr>
          <w:cantSplit/>
          <w:jc w:val="center"/>
        </w:trPr>
        <w:tc>
          <w:tcPr>
            <w:tcW w:w="1706" w:type="dxa"/>
            <w:tcBorders>
              <w:top w:val="single" w:sz="8" w:space="0" w:color="AEAEAE"/>
              <w:left w:val="nil"/>
              <w:bottom w:val="single" w:sz="8" w:space="0" w:color="152935"/>
              <w:right w:val="nil"/>
            </w:tcBorders>
            <w:shd w:val="clear" w:color="auto" w:fill="E0E0E0"/>
          </w:tcPr>
          <w:p w:rsidR="007A190B" w:rsidRPr="00D86B98" w:rsidRDefault="007A190B" w:rsidP="007A190B">
            <w:pPr>
              <w:autoSpaceDE w:val="0"/>
              <w:autoSpaceDN w:val="0"/>
              <w:adjustRightInd w:val="0"/>
              <w:spacing w:after="0" w:line="320" w:lineRule="atLeast"/>
              <w:ind w:left="60" w:right="60"/>
              <w:rPr>
                <w:rFonts w:ascii="Arial" w:hAnsi="Arial" w:cs="Arial"/>
                <w:color w:val="264A60"/>
                <w:sz w:val="18"/>
                <w:szCs w:val="18"/>
              </w:rPr>
            </w:pPr>
            <w:r w:rsidRPr="00D86B98">
              <w:rPr>
                <w:rFonts w:ascii="Arial" w:hAnsi="Arial" w:cs="Arial"/>
                <w:color w:val="264A60"/>
                <w:sz w:val="18"/>
                <w:szCs w:val="18"/>
              </w:rPr>
              <w:t>Asymp. Sig.</w:t>
            </w:r>
          </w:p>
        </w:tc>
        <w:tc>
          <w:tcPr>
            <w:tcW w:w="1475" w:type="dxa"/>
            <w:tcBorders>
              <w:top w:val="single" w:sz="8" w:space="0" w:color="AEAEAE"/>
              <w:left w:val="nil"/>
              <w:bottom w:val="single" w:sz="8" w:space="0" w:color="152935"/>
              <w:right w:val="nil"/>
            </w:tcBorders>
            <w:shd w:val="clear" w:color="auto" w:fill="FFFFFF"/>
          </w:tcPr>
          <w:p w:rsidR="007A190B" w:rsidRPr="00D86B98" w:rsidRDefault="004803CF" w:rsidP="007A190B">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highlight w:val="yellow"/>
              </w:rPr>
              <w:t>.15</w:t>
            </w:r>
            <w:r w:rsidR="007A190B" w:rsidRPr="00D86B98">
              <w:rPr>
                <w:rFonts w:ascii="Arial" w:hAnsi="Arial" w:cs="Arial"/>
                <w:color w:val="010205"/>
                <w:sz w:val="18"/>
                <w:szCs w:val="18"/>
                <w:highlight w:val="yellow"/>
              </w:rPr>
              <w:t>6</w:t>
            </w:r>
          </w:p>
        </w:tc>
      </w:tr>
      <w:tr w:rsidR="007A190B" w:rsidRPr="00D86B98" w:rsidTr="007A190B">
        <w:trPr>
          <w:cantSplit/>
          <w:jc w:val="center"/>
        </w:trPr>
        <w:tc>
          <w:tcPr>
            <w:tcW w:w="3181" w:type="dxa"/>
            <w:gridSpan w:val="2"/>
            <w:tcBorders>
              <w:top w:val="nil"/>
              <w:left w:val="nil"/>
              <w:bottom w:val="nil"/>
              <w:right w:val="nil"/>
            </w:tcBorders>
            <w:shd w:val="clear" w:color="auto" w:fill="FFFFFF"/>
          </w:tcPr>
          <w:p w:rsidR="007A190B" w:rsidRPr="00D86B98" w:rsidRDefault="007A190B" w:rsidP="007A190B">
            <w:pPr>
              <w:autoSpaceDE w:val="0"/>
              <w:autoSpaceDN w:val="0"/>
              <w:adjustRightInd w:val="0"/>
              <w:spacing w:after="0" w:line="320" w:lineRule="atLeast"/>
              <w:ind w:left="60" w:right="60"/>
              <w:rPr>
                <w:rFonts w:ascii="Arial" w:hAnsi="Arial" w:cs="Arial"/>
                <w:color w:val="010205"/>
                <w:sz w:val="18"/>
                <w:szCs w:val="18"/>
              </w:rPr>
            </w:pPr>
            <w:r w:rsidRPr="00D86B98">
              <w:rPr>
                <w:rFonts w:ascii="Arial" w:hAnsi="Arial" w:cs="Arial"/>
                <w:color w:val="010205"/>
                <w:sz w:val="18"/>
                <w:szCs w:val="18"/>
              </w:rPr>
              <w:t>a. Kruskal Wallis Test</w:t>
            </w:r>
          </w:p>
        </w:tc>
      </w:tr>
      <w:tr w:rsidR="007A190B" w:rsidRPr="00D86B98" w:rsidTr="007A190B">
        <w:trPr>
          <w:cantSplit/>
          <w:jc w:val="center"/>
        </w:trPr>
        <w:tc>
          <w:tcPr>
            <w:tcW w:w="3181" w:type="dxa"/>
            <w:gridSpan w:val="2"/>
            <w:tcBorders>
              <w:top w:val="nil"/>
              <w:left w:val="nil"/>
              <w:bottom w:val="nil"/>
              <w:right w:val="nil"/>
            </w:tcBorders>
            <w:shd w:val="clear" w:color="auto" w:fill="FFFFFF"/>
          </w:tcPr>
          <w:p w:rsidR="007A190B" w:rsidRPr="00D86B98" w:rsidRDefault="007A190B" w:rsidP="007A190B">
            <w:pPr>
              <w:autoSpaceDE w:val="0"/>
              <w:autoSpaceDN w:val="0"/>
              <w:adjustRightInd w:val="0"/>
              <w:spacing w:after="0" w:line="320" w:lineRule="atLeast"/>
              <w:ind w:left="60" w:right="60"/>
              <w:rPr>
                <w:rFonts w:ascii="Arial" w:hAnsi="Arial" w:cs="Arial"/>
                <w:color w:val="010205"/>
                <w:sz w:val="18"/>
                <w:szCs w:val="18"/>
              </w:rPr>
            </w:pPr>
            <w:r w:rsidRPr="00D86B98">
              <w:rPr>
                <w:rFonts w:ascii="Arial" w:hAnsi="Arial" w:cs="Arial"/>
                <w:color w:val="010205"/>
                <w:sz w:val="18"/>
                <w:szCs w:val="18"/>
              </w:rPr>
              <w:t>b. Grouping Variable: Age</w:t>
            </w:r>
          </w:p>
        </w:tc>
      </w:tr>
    </w:tbl>
    <w:p w:rsidR="007A190B" w:rsidRPr="00D86B98"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Pr="00D86B98" w:rsidRDefault="007A190B" w:rsidP="007A190B">
      <w:pPr>
        <w:autoSpaceDE w:val="0"/>
        <w:autoSpaceDN w:val="0"/>
        <w:adjustRightInd w:val="0"/>
        <w:spacing w:after="0" w:line="400" w:lineRule="atLeast"/>
        <w:jc w:val="center"/>
        <w:rPr>
          <w:rFonts w:ascii="Times New Roman" w:hAnsi="Times New Roman" w:cs="Times New Roman"/>
          <w:sz w:val="24"/>
          <w:szCs w:val="24"/>
        </w:rPr>
      </w:pPr>
    </w:p>
    <w:p w:rsidR="007A190B" w:rsidRPr="00370B45" w:rsidRDefault="00370B45" w:rsidP="007A190B">
      <w:pPr>
        <w:spacing w:line="360" w:lineRule="auto"/>
        <w:jc w:val="center"/>
        <w:rPr>
          <w:rFonts w:ascii="Times New Roman" w:hAnsi="Times New Roman" w:cs="Times New Roman"/>
          <w:szCs w:val="24"/>
        </w:rPr>
      </w:pPr>
      <w:r w:rsidRPr="00370B45">
        <w:rPr>
          <w:rFonts w:ascii="Times New Roman" w:hAnsi="Times New Roman" w:cs="Times New Roman"/>
          <w:szCs w:val="24"/>
        </w:rPr>
        <w:t>Table 11</w:t>
      </w:r>
      <w:r w:rsidR="007A190B" w:rsidRPr="00370B45">
        <w:rPr>
          <w:rFonts w:ascii="Times New Roman" w:hAnsi="Times New Roman" w:cs="Times New Roman"/>
          <w:szCs w:val="24"/>
        </w:rPr>
        <w:t>: Kruskal Wallis H test results</w:t>
      </w:r>
    </w:p>
    <w:p w:rsidR="007A190B" w:rsidRDefault="00E2513B" w:rsidP="007A190B">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table 10</w:t>
      </w:r>
      <w:r w:rsidR="007A190B" w:rsidRPr="00F410DC">
        <w:rPr>
          <w:rFonts w:ascii="Times New Roman" w:hAnsi="Times New Roman" w:cs="Times New Roman"/>
          <w:sz w:val="24"/>
          <w:szCs w:val="24"/>
        </w:rPr>
        <w:t xml:space="preserve">, the </w:t>
      </w:r>
      <w:r w:rsidR="007A190B">
        <w:rPr>
          <w:rFonts w:ascii="Times New Roman" w:hAnsi="Times New Roman" w:cs="Times New Roman"/>
          <w:sz w:val="24"/>
          <w:szCs w:val="24"/>
        </w:rPr>
        <w:t>investment experience</w:t>
      </w:r>
      <w:r w:rsidR="007A190B" w:rsidRPr="00F410DC">
        <w:rPr>
          <w:rFonts w:ascii="Times New Roman" w:hAnsi="Times New Roman" w:cs="Times New Roman"/>
          <w:sz w:val="24"/>
          <w:szCs w:val="24"/>
        </w:rPr>
        <w:t xml:space="preserve"> scores for each age level are not normally distributed so Kruskal Wallis H test is being used. The t</w:t>
      </w:r>
      <w:r w:rsidR="004803CF">
        <w:rPr>
          <w:rFonts w:ascii="Times New Roman" w:hAnsi="Times New Roman" w:cs="Times New Roman"/>
          <w:sz w:val="24"/>
          <w:szCs w:val="24"/>
        </w:rPr>
        <w:t>able 9 shows a p-value of 0.156 (&gt;</w:t>
      </w:r>
      <w:r w:rsidR="007A190B">
        <w:rPr>
          <w:rFonts w:ascii="Times New Roman" w:hAnsi="Times New Roman" w:cs="Times New Roman"/>
          <w:sz w:val="24"/>
          <w:szCs w:val="24"/>
        </w:rPr>
        <w:t xml:space="preserve"> α), so we</w:t>
      </w:r>
      <w:r w:rsidR="007A190B" w:rsidRPr="00F410DC">
        <w:rPr>
          <w:rFonts w:ascii="Times New Roman" w:hAnsi="Times New Roman" w:cs="Times New Roman"/>
          <w:sz w:val="24"/>
          <w:szCs w:val="24"/>
        </w:rPr>
        <w:t xml:space="preserve"> </w:t>
      </w:r>
      <w:r w:rsidR="004803CF">
        <w:rPr>
          <w:rFonts w:ascii="Times New Roman" w:hAnsi="Times New Roman" w:cs="Times New Roman"/>
          <w:sz w:val="24"/>
          <w:szCs w:val="24"/>
        </w:rPr>
        <w:t xml:space="preserve">do not </w:t>
      </w:r>
      <w:r w:rsidR="007A190B" w:rsidRPr="00F410DC">
        <w:rPr>
          <w:rFonts w:ascii="Times New Roman" w:hAnsi="Times New Roman" w:cs="Times New Roman"/>
          <w:sz w:val="24"/>
          <w:szCs w:val="24"/>
        </w:rPr>
        <w:t xml:space="preserve">reject H0. </w:t>
      </w:r>
      <w:r w:rsidR="004803CF" w:rsidRPr="004803CF">
        <w:rPr>
          <w:rFonts w:ascii="Times New Roman" w:hAnsi="Times New Roman" w:cs="Times New Roman"/>
          <w:sz w:val="24"/>
          <w:szCs w:val="24"/>
        </w:rPr>
        <w:t>There is enough statistical evidence to conclude that there exists significant equal in the median values</w:t>
      </w:r>
      <w:r w:rsidR="007A190B" w:rsidRPr="00F410DC">
        <w:rPr>
          <w:rFonts w:ascii="Times New Roman" w:hAnsi="Times New Roman" w:cs="Times New Roman"/>
          <w:sz w:val="24"/>
          <w:szCs w:val="24"/>
        </w:rPr>
        <w:t xml:space="preserve"> of </w:t>
      </w:r>
      <w:r w:rsidR="007A190B">
        <w:rPr>
          <w:rFonts w:ascii="Times New Roman" w:hAnsi="Times New Roman" w:cs="Times New Roman"/>
          <w:sz w:val="24"/>
          <w:szCs w:val="24"/>
        </w:rPr>
        <w:t>investment experience</w:t>
      </w:r>
      <w:r w:rsidR="007A190B" w:rsidRPr="00F410DC">
        <w:rPr>
          <w:rFonts w:ascii="Times New Roman" w:hAnsi="Times New Roman" w:cs="Times New Roman"/>
          <w:sz w:val="24"/>
          <w:szCs w:val="24"/>
        </w:rPr>
        <w:t xml:space="preserve"> scores between age levels.</w:t>
      </w:r>
      <w:r w:rsidR="006D30F7">
        <w:rPr>
          <w:rFonts w:ascii="Times New Roman" w:hAnsi="Times New Roman" w:cs="Times New Roman"/>
          <w:sz w:val="24"/>
          <w:szCs w:val="24"/>
        </w:rPr>
        <w:t xml:space="preserve">  </w:t>
      </w:r>
    </w:p>
    <w:p w:rsidR="00606203" w:rsidRDefault="00606203" w:rsidP="007A190B">
      <w:pPr>
        <w:spacing w:line="360" w:lineRule="auto"/>
        <w:rPr>
          <w:rFonts w:ascii="Times New Roman" w:hAnsi="Times New Roman" w:cs="Times New Roman"/>
          <w:sz w:val="24"/>
          <w:szCs w:val="24"/>
        </w:rPr>
      </w:pPr>
    </w:p>
    <w:p w:rsidR="00D47350" w:rsidRDefault="00D47350" w:rsidP="007A190B">
      <w:pPr>
        <w:spacing w:line="360" w:lineRule="auto"/>
        <w:rPr>
          <w:rFonts w:ascii="Times New Roman" w:hAnsi="Times New Roman" w:cs="Times New Roman"/>
          <w:sz w:val="24"/>
          <w:szCs w:val="24"/>
        </w:rPr>
      </w:pPr>
    </w:p>
    <w:p w:rsidR="007A190B" w:rsidRDefault="001B74B3" w:rsidP="001B74B3">
      <w:pPr>
        <w:pStyle w:val="Heading3"/>
      </w:pPr>
      <w:bookmarkStart w:id="34" w:name="_Toc59217998"/>
      <w:r>
        <w:lastRenderedPageBreak/>
        <w:t>4.4</w:t>
      </w:r>
      <w:r w:rsidR="007A190B">
        <w:t xml:space="preserve"> </w:t>
      </w:r>
      <w:r w:rsidR="007A190B" w:rsidRPr="000F2138">
        <w:t>Measures of Association</w:t>
      </w:r>
      <w:bookmarkStart w:id="35" w:name="_Toc38051503"/>
      <w:bookmarkEnd w:id="34"/>
    </w:p>
    <w:p w:rsidR="007A190B" w:rsidRPr="00606203" w:rsidRDefault="001B74B3" w:rsidP="001B74B3">
      <w:pPr>
        <w:pStyle w:val="Heading3"/>
        <w:rPr>
          <w:rFonts w:eastAsiaTheme="minorEastAsia"/>
        </w:rPr>
      </w:pPr>
      <w:bookmarkStart w:id="36" w:name="_Toc59217999"/>
      <w:r>
        <w:rPr>
          <w:rFonts w:eastAsiaTheme="minorEastAsia"/>
        </w:rPr>
        <w:t>4.4</w:t>
      </w:r>
      <w:r w:rsidR="007A190B">
        <w:rPr>
          <w:rFonts w:eastAsiaTheme="minorEastAsia"/>
        </w:rPr>
        <w:t xml:space="preserve">.1 </w:t>
      </w:r>
      <w:r w:rsidR="007A190B" w:rsidRPr="00E36CC1">
        <w:rPr>
          <w:rFonts w:eastAsiaTheme="minorEastAsia"/>
        </w:rPr>
        <w:t>Chi-Square test of independence</w:t>
      </w:r>
      <w:bookmarkEnd w:id="35"/>
      <w:bookmarkEnd w:id="36"/>
    </w:p>
    <w:tbl>
      <w:tblPr>
        <w:tblW w:w="10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16"/>
        <w:gridCol w:w="1127"/>
        <w:gridCol w:w="1128"/>
        <w:gridCol w:w="1080"/>
        <w:gridCol w:w="1128"/>
        <w:gridCol w:w="787"/>
        <w:gridCol w:w="1128"/>
        <w:gridCol w:w="869"/>
        <w:gridCol w:w="790"/>
        <w:gridCol w:w="789"/>
      </w:tblGrid>
      <w:tr w:rsidR="007A190B" w:rsidRPr="00E36CC1" w:rsidTr="007A190B">
        <w:trPr>
          <w:cantSplit/>
          <w:trHeight w:val="305"/>
        </w:trPr>
        <w:tc>
          <w:tcPr>
            <w:tcW w:w="10142" w:type="dxa"/>
            <w:gridSpan w:val="10"/>
            <w:tcBorders>
              <w:top w:val="nil"/>
              <w:left w:val="nil"/>
              <w:bottom w:val="nil"/>
              <w:right w:val="nil"/>
            </w:tcBorders>
            <w:shd w:val="clear" w:color="auto" w:fill="FFFFFF"/>
            <w:vAlign w:val="center"/>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010205"/>
              </w:rPr>
            </w:pPr>
            <w:r w:rsidRPr="00E36CC1">
              <w:rPr>
                <w:rFonts w:ascii="Arial" w:hAnsi="Arial" w:cs="Arial"/>
                <w:b/>
                <w:bCs/>
                <w:color w:val="010205"/>
              </w:rPr>
              <w:t>Level</w:t>
            </w:r>
            <w:r>
              <w:rPr>
                <w:rFonts w:ascii="Arial" w:hAnsi="Arial" w:cs="Arial"/>
                <w:b/>
                <w:bCs/>
                <w:color w:val="010205"/>
              </w:rPr>
              <w:t xml:space="preserve"> </w:t>
            </w:r>
            <w:r w:rsidRPr="00E36CC1">
              <w:rPr>
                <w:rFonts w:ascii="Arial" w:hAnsi="Arial" w:cs="Arial"/>
                <w:b/>
                <w:bCs/>
                <w:color w:val="010205"/>
              </w:rPr>
              <w:t>of</w:t>
            </w:r>
            <w:r>
              <w:rPr>
                <w:rFonts w:ascii="Arial" w:hAnsi="Arial" w:cs="Arial"/>
                <w:b/>
                <w:bCs/>
                <w:color w:val="010205"/>
              </w:rPr>
              <w:t xml:space="preserve"> </w:t>
            </w:r>
            <w:r w:rsidRPr="00E36CC1">
              <w:rPr>
                <w:rFonts w:ascii="Arial" w:hAnsi="Arial" w:cs="Arial"/>
                <w:b/>
                <w:bCs/>
                <w:color w:val="010205"/>
              </w:rPr>
              <w:t>education * select</w:t>
            </w:r>
            <w:r>
              <w:rPr>
                <w:rFonts w:ascii="Arial" w:hAnsi="Arial" w:cs="Arial"/>
                <w:b/>
                <w:bCs/>
                <w:color w:val="010205"/>
              </w:rPr>
              <w:t xml:space="preserve"> </w:t>
            </w:r>
            <w:r w:rsidRPr="00E36CC1">
              <w:rPr>
                <w:rFonts w:ascii="Arial" w:hAnsi="Arial" w:cs="Arial"/>
                <w:b/>
                <w:bCs/>
                <w:color w:val="010205"/>
              </w:rPr>
              <w:t>the</w:t>
            </w:r>
            <w:r>
              <w:rPr>
                <w:rFonts w:ascii="Arial" w:hAnsi="Arial" w:cs="Arial"/>
                <w:b/>
                <w:bCs/>
                <w:color w:val="010205"/>
              </w:rPr>
              <w:t xml:space="preserve"> </w:t>
            </w:r>
            <w:r w:rsidRPr="00E36CC1">
              <w:rPr>
                <w:rFonts w:ascii="Arial" w:hAnsi="Arial" w:cs="Arial"/>
                <w:b/>
                <w:bCs/>
                <w:color w:val="010205"/>
              </w:rPr>
              <w:t>investment</w:t>
            </w:r>
            <w:r>
              <w:rPr>
                <w:rFonts w:ascii="Arial" w:hAnsi="Arial" w:cs="Arial"/>
                <w:b/>
                <w:bCs/>
                <w:color w:val="010205"/>
              </w:rPr>
              <w:t xml:space="preserve"> </w:t>
            </w:r>
            <w:r w:rsidRPr="00E36CC1">
              <w:rPr>
                <w:rFonts w:ascii="Arial" w:hAnsi="Arial" w:cs="Arial"/>
                <w:b/>
                <w:bCs/>
                <w:color w:val="010205"/>
              </w:rPr>
              <w:t>you</w:t>
            </w:r>
            <w:r>
              <w:rPr>
                <w:rFonts w:ascii="Arial" w:hAnsi="Arial" w:cs="Arial"/>
                <w:b/>
                <w:bCs/>
                <w:color w:val="010205"/>
              </w:rPr>
              <w:t xml:space="preserve"> </w:t>
            </w:r>
            <w:r w:rsidRPr="00E36CC1">
              <w:rPr>
                <w:rFonts w:ascii="Arial" w:hAnsi="Arial" w:cs="Arial"/>
                <w:b/>
                <w:bCs/>
                <w:color w:val="010205"/>
              </w:rPr>
              <w:t>have</w:t>
            </w:r>
            <w:r>
              <w:rPr>
                <w:rFonts w:ascii="Arial" w:hAnsi="Arial" w:cs="Arial"/>
                <w:b/>
                <w:bCs/>
                <w:color w:val="010205"/>
              </w:rPr>
              <w:t xml:space="preserve"> </w:t>
            </w:r>
            <w:r w:rsidRPr="00E36CC1">
              <w:rPr>
                <w:rFonts w:ascii="Arial" w:hAnsi="Arial" w:cs="Arial"/>
                <w:b/>
                <w:bCs/>
                <w:color w:val="010205"/>
              </w:rPr>
              <w:t>try Cross tabulation</w:t>
            </w:r>
          </w:p>
        </w:tc>
      </w:tr>
      <w:tr w:rsidR="007A190B" w:rsidRPr="00E36CC1" w:rsidTr="007A190B">
        <w:trPr>
          <w:cantSplit/>
          <w:trHeight w:val="320"/>
        </w:trPr>
        <w:tc>
          <w:tcPr>
            <w:tcW w:w="10142" w:type="dxa"/>
            <w:gridSpan w:val="10"/>
            <w:tcBorders>
              <w:top w:val="nil"/>
              <w:left w:val="nil"/>
              <w:bottom w:val="nil"/>
              <w:right w:val="nil"/>
            </w:tcBorders>
            <w:shd w:val="clear" w:color="auto" w:fill="FFFFFF"/>
            <w:vAlign w:val="bottom"/>
          </w:tcPr>
          <w:p w:rsidR="007A190B" w:rsidRPr="00E36CC1" w:rsidRDefault="007A190B" w:rsidP="007A190B">
            <w:pPr>
              <w:autoSpaceDE w:val="0"/>
              <w:autoSpaceDN w:val="0"/>
              <w:adjustRightInd w:val="0"/>
              <w:spacing w:after="0" w:line="320" w:lineRule="atLeast"/>
              <w:rPr>
                <w:rFonts w:ascii="Times New Roman" w:hAnsi="Times New Roman" w:cs="Times New Roman"/>
                <w:sz w:val="24"/>
                <w:szCs w:val="24"/>
              </w:rPr>
            </w:pPr>
            <w:r w:rsidRPr="00E36CC1">
              <w:rPr>
                <w:rFonts w:ascii="Arial" w:hAnsi="Arial" w:cs="Arial"/>
                <w:color w:val="010205"/>
                <w:sz w:val="18"/>
                <w:szCs w:val="18"/>
                <w:shd w:val="clear" w:color="auto" w:fill="FFFFFF"/>
              </w:rPr>
              <w:t xml:space="preserve">Count  </w:t>
            </w:r>
          </w:p>
        </w:tc>
      </w:tr>
      <w:tr w:rsidR="007A190B" w:rsidRPr="00E36CC1" w:rsidTr="007A190B">
        <w:trPr>
          <w:cantSplit/>
          <w:trHeight w:val="305"/>
        </w:trPr>
        <w:tc>
          <w:tcPr>
            <w:tcW w:w="2443" w:type="dxa"/>
            <w:gridSpan w:val="2"/>
            <w:vMerge w:val="restart"/>
            <w:tcBorders>
              <w:top w:val="nil"/>
              <w:left w:val="nil"/>
              <w:bottom w:val="nil"/>
              <w:right w:val="nil"/>
            </w:tcBorders>
            <w:shd w:val="clear" w:color="auto" w:fill="FFFFFF"/>
            <w:vAlign w:val="bottom"/>
          </w:tcPr>
          <w:p w:rsidR="007A190B" w:rsidRPr="00E36CC1" w:rsidRDefault="007A190B" w:rsidP="007A190B">
            <w:pPr>
              <w:autoSpaceDE w:val="0"/>
              <w:autoSpaceDN w:val="0"/>
              <w:adjustRightInd w:val="0"/>
              <w:spacing w:after="0" w:line="240" w:lineRule="auto"/>
              <w:rPr>
                <w:rFonts w:ascii="Times New Roman" w:hAnsi="Times New Roman" w:cs="Times New Roman"/>
                <w:sz w:val="24"/>
                <w:szCs w:val="24"/>
              </w:rPr>
            </w:pPr>
          </w:p>
        </w:tc>
        <w:tc>
          <w:tcPr>
            <w:tcW w:w="6910" w:type="dxa"/>
            <w:gridSpan w:val="7"/>
            <w:tcBorders>
              <w:top w:val="nil"/>
              <w:left w:val="nil"/>
              <w:bottom w:val="nil"/>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Select</w:t>
            </w:r>
            <w:r>
              <w:rPr>
                <w:rFonts w:ascii="Arial" w:hAnsi="Arial" w:cs="Arial"/>
                <w:color w:val="264A60"/>
                <w:sz w:val="18"/>
                <w:szCs w:val="18"/>
              </w:rPr>
              <w:t xml:space="preserve"> </w:t>
            </w:r>
            <w:r w:rsidRPr="00E36CC1">
              <w:rPr>
                <w:rFonts w:ascii="Arial" w:hAnsi="Arial" w:cs="Arial"/>
                <w:color w:val="264A60"/>
                <w:sz w:val="18"/>
                <w:szCs w:val="18"/>
              </w:rPr>
              <w:t>the</w:t>
            </w:r>
            <w:r>
              <w:rPr>
                <w:rFonts w:ascii="Arial" w:hAnsi="Arial" w:cs="Arial"/>
                <w:color w:val="264A60"/>
                <w:sz w:val="18"/>
                <w:szCs w:val="18"/>
              </w:rPr>
              <w:t xml:space="preserve"> </w:t>
            </w:r>
            <w:r w:rsidRPr="00E36CC1">
              <w:rPr>
                <w:rFonts w:ascii="Arial" w:hAnsi="Arial" w:cs="Arial"/>
                <w:color w:val="264A60"/>
                <w:sz w:val="18"/>
                <w:szCs w:val="18"/>
              </w:rPr>
              <w:t>investment</w:t>
            </w:r>
            <w:r>
              <w:rPr>
                <w:rFonts w:ascii="Arial" w:hAnsi="Arial" w:cs="Arial"/>
                <w:color w:val="264A60"/>
                <w:sz w:val="18"/>
                <w:szCs w:val="18"/>
              </w:rPr>
              <w:t xml:space="preserve"> </w:t>
            </w:r>
            <w:r w:rsidRPr="00E36CC1">
              <w:rPr>
                <w:rFonts w:ascii="Arial" w:hAnsi="Arial" w:cs="Arial"/>
                <w:color w:val="264A60"/>
                <w:sz w:val="18"/>
                <w:szCs w:val="18"/>
              </w:rPr>
              <w:t>you</w:t>
            </w:r>
            <w:r>
              <w:rPr>
                <w:rFonts w:ascii="Arial" w:hAnsi="Arial" w:cs="Arial"/>
                <w:color w:val="264A60"/>
                <w:sz w:val="18"/>
                <w:szCs w:val="18"/>
              </w:rPr>
              <w:t xml:space="preserve"> </w:t>
            </w:r>
            <w:r w:rsidRPr="00E36CC1">
              <w:rPr>
                <w:rFonts w:ascii="Arial" w:hAnsi="Arial" w:cs="Arial"/>
                <w:color w:val="264A60"/>
                <w:sz w:val="18"/>
                <w:szCs w:val="18"/>
              </w:rPr>
              <w:t>have</w:t>
            </w:r>
            <w:r>
              <w:rPr>
                <w:rFonts w:ascii="Arial" w:hAnsi="Arial" w:cs="Arial"/>
                <w:color w:val="264A60"/>
                <w:sz w:val="18"/>
                <w:szCs w:val="18"/>
              </w:rPr>
              <w:t xml:space="preserve"> </w:t>
            </w:r>
            <w:r w:rsidRPr="00E36CC1">
              <w:rPr>
                <w:rFonts w:ascii="Arial" w:hAnsi="Arial" w:cs="Arial"/>
                <w:color w:val="264A60"/>
                <w:sz w:val="18"/>
                <w:szCs w:val="18"/>
              </w:rPr>
              <w:t>try</w:t>
            </w:r>
          </w:p>
        </w:tc>
        <w:tc>
          <w:tcPr>
            <w:tcW w:w="788" w:type="dxa"/>
            <w:vMerge w:val="restart"/>
            <w:tcBorders>
              <w:top w:val="nil"/>
              <w:left w:val="single" w:sz="8" w:space="0" w:color="E0E0E0"/>
              <w:bottom w:val="nil"/>
              <w:right w:val="nil"/>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Total</w:t>
            </w:r>
          </w:p>
        </w:tc>
      </w:tr>
      <w:tr w:rsidR="007A190B" w:rsidRPr="00E36CC1" w:rsidTr="007A190B">
        <w:trPr>
          <w:cantSplit/>
          <w:trHeight w:val="626"/>
        </w:trPr>
        <w:tc>
          <w:tcPr>
            <w:tcW w:w="2443" w:type="dxa"/>
            <w:gridSpan w:val="2"/>
            <w:vMerge/>
            <w:tcBorders>
              <w:top w:val="nil"/>
              <w:left w:val="nil"/>
              <w:bottom w:val="nil"/>
              <w:right w:val="nil"/>
            </w:tcBorders>
            <w:shd w:val="clear" w:color="auto" w:fill="FFFFFF"/>
            <w:vAlign w:val="bottom"/>
          </w:tcPr>
          <w:p w:rsidR="007A190B" w:rsidRPr="00E36CC1" w:rsidRDefault="007A190B" w:rsidP="007A190B">
            <w:pPr>
              <w:autoSpaceDE w:val="0"/>
              <w:autoSpaceDN w:val="0"/>
              <w:adjustRightInd w:val="0"/>
              <w:spacing w:after="0" w:line="240" w:lineRule="auto"/>
              <w:rPr>
                <w:rFonts w:ascii="Arial" w:hAnsi="Arial" w:cs="Arial"/>
                <w:color w:val="264A60"/>
                <w:sz w:val="18"/>
                <w:szCs w:val="18"/>
              </w:rPr>
            </w:pPr>
          </w:p>
        </w:tc>
        <w:tc>
          <w:tcPr>
            <w:tcW w:w="1128" w:type="dxa"/>
            <w:tcBorders>
              <w:top w:val="nil"/>
              <w:left w:val="nil"/>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Investment account</w:t>
            </w:r>
          </w:p>
        </w:tc>
        <w:tc>
          <w:tcPr>
            <w:tcW w:w="1080" w:type="dxa"/>
            <w:tcBorders>
              <w:top w:val="nil"/>
              <w:left w:val="single" w:sz="8" w:space="0" w:color="E0E0E0"/>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Pension fund</w:t>
            </w:r>
          </w:p>
        </w:tc>
        <w:tc>
          <w:tcPr>
            <w:tcW w:w="1128" w:type="dxa"/>
            <w:tcBorders>
              <w:top w:val="nil"/>
              <w:left w:val="single" w:sz="8" w:space="0" w:color="E0E0E0"/>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Stock and shares</w:t>
            </w:r>
          </w:p>
        </w:tc>
        <w:tc>
          <w:tcPr>
            <w:tcW w:w="787" w:type="dxa"/>
            <w:tcBorders>
              <w:top w:val="nil"/>
              <w:left w:val="single" w:sz="8" w:space="0" w:color="E0E0E0"/>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Bonds</w:t>
            </w:r>
          </w:p>
        </w:tc>
        <w:tc>
          <w:tcPr>
            <w:tcW w:w="1128" w:type="dxa"/>
            <w:tcBorders>
              <w:top w:val="nil"/>
              <w:left w:val="single" w:sz="8" w:space="0" w:color="E0E0E0"/>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Micro finance bank</w:t>
            </w:r>
          </w:p>
        </w:tc>
        <w:tc>
          <w:tcPr>
            <w:tcW w:w="869" w:type="dxa"/>
            <w:tcBorders>
              <w:top w:val="nil"/>
              <w:left w:val="single" w:sz="8" w:space="0" w:color="E0E0E0"/>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insurance</w:t>
            </w:r>
          </w:p>
        </w:tc>
        <w:tc>
          <w:tcPr>
            <w:tcW w:w="788" w:type="dxa"/>
            <w:tcBorders>
              <w:top w:val="nil"/>
              <w:left w:val="single" w:sz="8" w:space="0" w:color="E0E0E0"/>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Others</w:t>
            </w:r>
          </w:p>
        </w:tc>
        <w:tc>
          <w:tcPr>
            <w:tcW w:w="788" w:type="dxa"/>
            <w:vMerge/>
            <w:tcBorders>
              <w:top w:val="nil"/>
              <w:left w:val="single" w:sz="8" w:space="0" w:color="E0E0E0"/>
              <w:bottom w:val="nil"/>
              <w:right w:val="nil"/>
            </w:tcBorders>
            <w:shd w:val="clear" w:color="auto" w:fill="FFFFFF"/>
            <w:vAlign w:val="bottom"/>
          </w:tcPr>
          <w:p w:rsidR="007A190B" w:rsidRPr="00E36CC1" w:rsidRDefault="007A190B" w:rsidP="007A190B">
            <w:pPr>
              <w:autoSpaceDE w:val="0"/>
              <w:autoSpaceDN w:val="0"/>
              <w:adjustRightInd w:val="0"/>
              <w:spacing w:after="0" w:line="240" w:lineRule="auto"/>
              <w:rPr>
                <w:rFonts w:ascii="Arial" w:hAnsi="Arial" w:cs="Arial"/>
                <w:color w:val="264A60"/>
                <w:sz w:val="18"/>
                <w:szCs w:val="18"/>
              </w:rPr>
            </w:pPr>
          </w:p>
        </w:tc>
      </w:tr>
      <w:tr w:rsidR="007A190B" w:rsidRPr="00E36CC1" w:rsidTr="007A190B">
        <w:trPr>
          <w:cantSplit/>
          <w:trHeight w:val="305"/>
        </w:trPr>
        <w:tc>
          <w:tcPr>
            <w:tcW w:w="1316" w:type="dxa"/>
            <w:vMerge w:val="restart"/>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Level</w:t>
            </w:r>
            <w:r>
              <w:rPr>
                <w:rFonts w:ascii="Arial" w:hAnsi="Arial" w:cs="Arial"/>
                <w:color w:val="264A60"/>
                <w:sz w:val="18"/>
                <w:szCs w:val="18"/>
              </w:rPr>
              <w:t xml:space="preserve"> </w:t>
            </w:r>
            <w:r w:rsidRPr="00E36CC1">
              <w:rPr>
                <w:rFonts w:ascii="Arial" w:hAnsi="Arial" w:cs="Arial"/>
                <w:color w:val="264A60"/>
                <w:sz w:val="18"/>
                <w:szCs w:val="18"/>
              </w:rPr>
              <w:t>of</w:t>
            </w:r>
            <w:r>
              <w:rPr>
                <w:rFonts w:ascii="Arial" w:hAnsi="Arial" w:cs="Arial"/>
                <w:color w:val="264A60"/>
                <w:sz w:val="18"/>
                <w:szCs w:val="18"/>
              </w:rPr>
              <w:t xml:space="preserve"> </w:t>
            </w:r>
            <w:r w:rsidRPr="00E36CC1">
              <w:rPr>
                <w:rFonts w:ascii="Arial" w:hAnsi="Arial" w:cs="Arial"/>
                <w:color w:val="264A60"/>
                <w:sz w:val="18"/>
                <w:szCs w:val="18"/>
              </w:rPr>
              <w:t>education</w:t>
            </w:r>
          </w:p>
        </w:tc>
        <w:tc>
          <w:tcPr>
            <w:tcW w:w="1127" w:type="dxa"/>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Elementary</w:t>
            </w:r>
          </w:p>
        </w:tc>
        <w:tc>
          <w:tcPr>
            <w:tcW w:w="1128" w:type="dxa"/>
            <w:tcBorders>
              <w:top w:val="single" w:sz="8" w:space="0" w:color="152935"/>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5</w:t>
            </w:r>
          </w:p>
        </w:tc>
        <w:tc>
          <w:tcPr>
            <w:tcW w:w="1080" w:type="dxa"/>
            <w:tcBorders>
              <w:top w:val="single" w:sz="8" w:space="0" w:color="152935"/>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2</w:t>
            </w:r>
          </w:p>
        </w:tc>
        <w:tc>
          <w:tcPr>
            <w:tcW w:w="1128" w:type="dxa"/>
            <w:tcBorders>
              <w:top w:val="single" w:sz="8" w:space="0" w:color="152935"/>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5</w:t>
            </w:r>
          </w:p>
        </w:tc>
        <w:tc>
          <w:tcPr>
            <w:tcW w:w="787" w:type="dxa"/>
            <w:tcBorders>
              <w:top w:val="single" w:sz="8" w:space="0" w:color="152935"/>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3</w:t>
            </w:r>
          </w:p>
        </w:tc>
        <w:tc>
          <w:tcPr>
            <w:tcW w:w="1128" w:type="dxa"/>
            <w:tcBorders>
              <w:top w:val="single" w:sz="8" w:space="0" w:color="152935"/>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w:t>
            </w:r>
          </w:p>
        </w:tc>
        <w:tc>
          <w:tcPr>
            <w:tcW w:w="869" w:type="dxa"/>
            <w:tcBorders>
              <w:top w:val="single" w:sz="8" w:space="0" w:color="152935"/>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0</w:t>
            </w:r>
          </w:p>
        </w:tc>
        <w:tc>
          <w:tcPr>
            <w:tcW w:w="788" w:type="dxa"/>
            <w:tcBorders>
              <w:top w:val="single" w:sz="8" w:space="0" w:color="152935"/>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w:t>
            </w:r>
          </w:p>
        </w:tc>
        <w:tc>
          <w:tcPr>
            <w:tcW w:w="788" w:type="dxa"/>
            <w:tcBorders>
              <w:top w:val="single" w:sz="8" w:space="0" w:color="152935"/>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17</w:t>
            </w:r>
          </w:p>
        </w:tc>
      </w:tr>
      <w:tr w:rsidR="007A190B" w:rsidRPr="00E36CC1" w:rsidTr="007A190B">
        <w:trPr>
          <w:cantSplit/>
          <w:trHeight w:val="334"/>
        </w:trPr>
        <w:tc>
          <w:tcPr>
            <w:tcW w:w="1316" w:type="dxa"/>
            <w:vMerge/>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240" w:lineRule="auto"/>
              <w:rPr>
                <w:rFonts w:ascii="Arial" w:hAnsi="Arial" w:cs="Arial"/>
                <w:color w:val="010205"/>
                <w:sz w:val="18"/>
                <w:szCs w:val="18"/>
              </w:rPr>
            </w:pPr>
          </w:p>
        </w:tc>
        <w:tc>
          <w:tcPr>
            <w:tcW w:w="1127" w:type="dxa"/>
            <w:tcBorders>
              <w:top w:val="single" w:sz="8" w:space="0" w:color="AEAEAE"/>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High school</w:t>
            </w:r>
          </w:p>
        </w:tc>
        <w:tc>
          <w:tcPr>
            <w:tcW w:w="1128" w:type="dxa"/>
            <w:tcBorders>
              <w:top w:val="single" w:sz="8" w:space="0" w:color="AEAEAE"/>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5</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8</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15</w:t>
            </w:r>
          </w:p>
        </w:tc>
        <w:tc>
          <w:tcPr>
            <w:tcW w:w="787"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6</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2</w:t>
            </w:r>
          </w:p>
        </w:tc>
        <w:tc>
          <w:tcPr>
            <w:tcW w:w="869"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w:t>
            </w:r>
          </w:p>
        </w:tc>
        <w:tc>
          <w:tcPr>
            <w:tcW w:w="78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4</w:t>
            </w:r>
          </w:p>
        </w:tc>
        <w:tc>
          <w:tcPr>
            <w:tcW w:w="788" w:type="dxa"/>
            <w:tcBorders>
              <w:top w:val="single" w:sz="8" w:space="0" w:color="AEAEAE"/>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41</w:t>
            </w:r>
          </w:p>
        </w:tc>
      </w:tr>
      <w:tr w:rsidR="007A190B" w:rsidRPr="00E36CC1" w:rsidTr="007A190B">
        <w:trPr>
          <w:cantSplit/>
          <w:trHeight w:val="334"/>
        </w:trPr>
        <w:tc>
          <w:tcPr>
            <w:tcW w:w="1316" w:type="dxa"/>
            <w:vMerge/>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240" w:lineRule="auto"/>
              <w:rPr>
                <w:rFonts w:ascii="Arial" w:hAnsi="Arial" w:cs="Arial"/>
                <w:color w:val="010205"/>
                <w:sz w:val="18"/>
                <w:szCs w:val="18"/>
              </w:rPr>
            </w:pPr>
          </w:p>
        </w:tc>
        <w:tc>
          <w:tcPr>
            <w:tcW w:w="1127" w:type="dxa"/>
            <w:tcBorders>
              <w:top w:val="single" w:sz="8" w:space="0" w:color="AEAEAE"/>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Intermediate</w:t>
            </w:r>
          </w:p>
        </w:tc>
        <w:tc>
          <w:tcPr>
            <w:tcW w:w="1128" w:type="dxa"/>
            <w:tcBorders>
              <w:top w:val="single" w:sz="8" w:space="0" w:color="AEAEAE"/>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11</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15</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9</w:t>
            </w:r>
          </w:p>
        </w:tc>
        <w:tc>
          <w:tcPr>
            <w:tcW w:w="787"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10</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4</w:t>
            </w:r>
          </w:p>
        </w:tc>
        <w:tc>
          <w:tcPr>
            <w:tcW w:w="869"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4</w:t>
            </w:r>
          </w:p>
        </w:tc>
        <w:tc>
          <w:tcPr>
            <w:tcW w:w="78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0</w:t>
            </w:r>
          </w:p>
        </w:tc>
        <w:tc>
          <w:tcPr>
            <w:tcW w:w="788" w:type="dxa"/>
            <w:tcBorders>
              <w:top w:val="single" w:sz="8" w:space="0" w:color="AEAEAE"/>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53</w:t>
            </w:r>
          </w:p>
        </w:tc>
      </w:tr>
      <w:tr w:rsidR="007A190B" w:rsidRPr="00E36CC1" w:rsidTr="007A190B">
        <w:trPr>
          <w:cantSplit/>
          <w:trHeight w:val="320"/>
        </w:trPr>
        <w:tc>
          <w:tcPr>
            <w:tcW w:w="1316" w:type="dxa"/>
            <w:vMerge/>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240" w:lineRule="auto"/>
              <w:rPr>
                <w:rFonts w:ascii="Arial" w:hAnsi="Arial" w:cs="Arial"/>
                <w:color w:val="010205"/>
                <w:sz w:val="18"/>
                <w:szCs w:val="18"/>
              </w:rPr>
            </w:pPr>
          </w:p>
        </w:tc>
        <w:tc>
          <w:tcPr>
            <w:tcW w:w="1127" w:type="dxa"/>
            <w:tcBorders>
              <w:top w:val="single" w:sz="8" w:space="0" w:color="AEAEAE"/>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Degree</w:t>
            </w:r>
          </w:p>
        </w:tc>
        <w:tc>
          <w:tcPr>
            <w:tcW w:w="1128" w:type="dxa"/>
            <w:tcBorders>
              <w:top w:val="single" w:sz="8" w:space="0" w:color="AEAEAE"/>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8</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10</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10</w:t>
            </w:r>
          </w:p>
        </w:tc>
        <w:tc>
          <w:tcPr>
            <w:tcW w:w="787"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10</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5</w:t>
            </w:r>
          </w:p>
        </w:tc>
        <w:tc>
          <w:tcPr>
            <w:tcW w:w="869"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3</w:t>
            </w:r>
          </w:p>
        </w:tc>
        <w:tc>
          <w:tcPr>
            <w:tcW w:w="78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14</w:t>
            </w:r>
          </w:p>
        </w:tc>
        <w:tc>
          <w:tcPr>
            <w:tcW w:w="788" w:type="dxa"/>
            <w:tcBorders>
              <w:top w:val="single" w:sz="8" w:space="0" w:color="AEAEAE"/>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60</w:t>
            </w:r>
          </w:p>
        </w:tc>
      </w:tr>
      <w:tr w:rsidR="007A190B" w:rsidRPr="00E36CC1" w:rsidTr="007A190B">
        <w:trPr>
          <w:cantSplit/>
          <w:trHeight w:val="334"/>
        </w:trPr>
        <w:tc>
          <w:tcPr>
            <w:tcW w:w="1316" w:type="dxa"/>
            <w:vMerge/>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240" w:lineRule="auto"/>
              <w:rPr>
                <w:rFonts w:ascii="Arial" w:hAnsi="Arial" w:cs="Arial"/>
                <w:color w:val="010205"/>
                <w:sz w:val="18"/>
                <w:szCs w:val="18"/>
              </w:rPr>
            </w:pPr>
          </w:p>
        </w:tc>
        <w:tc>
          <w:tcPr>
            <w:tcW w:w="1127" w:type="dxa"/>
            <w:tcBorders>
              <w:top w:val="single" w:sz="8" w:space="0" w:color="AEAEAE"/>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Post graduate</w:t>
            </w:r>
          </w:p>
        </w:tc>
        <w:tc>
          <w:tcPr>
            <w:tcW w:w="1128" w:type="dxa"/>
            <w:tcBorders>
              <w:top w:val="single" w:sz="8" w:space="0" w:color="AEAEAE"/>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10</w:t>
            </w:r>
          </w:p>
        </w:tc>
        <w:tc>
          <w:tcPr>
            <w:tcW w:w="1080"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5</w:t>
            </w:r>
          </w:p>
        </w:tc>
        <w:tc>
          <w:tcPr>
            <w:tcW w:w="787"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2</w:t>
            </w:r>
          </w:p>
        </w:tc>
        <w:tc>
          <w:tcPr>
            <w:tcW w:w="112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w:t>
            </w:r>
          </w:p>
        </w:tc>
        <w:tc>
          <w:tcPr>
            <w:tcW w:w="869"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0</w:t>
            </w:r>
          </w:p>
        </w:tc>
        <w:tc>
          <w:tcPr>
            <w:tcW w:w="788"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9</w:t>
            </w:r>
          </w:p>
        </w:tc>
        <w:tc>
          <w:tcPr>
            <w:tcW w:w="788" w:type="dxa"/>
            <w:tcBorders>
              <w:top w:val="single" w:sz="8" w:space="0" w:color="AEAEAE"/>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28</w:t>
            </w:r>
          </w:p>
        </w:tc>
      </w:tr>
      <w:tr w:rsidR="007A190B" w:rsidRPr="00E36CC1" w:rsidTr="007A190B">
        <w:trPr>
          <w:cantSplit/>
          <w:trHeight w:val="320"/>
        </w:trPr>
        <w:tc>
          <w:tcPr>
            <w:tcW w:w="2443" w:type="dxa"/>
            <w:gridSpan w:val="2"/>
            <w:tcBorders>
              <w:top w:val="single" w:sz="8" w:space="0" w:color="AEAEAE"/>
              <w:left w:val="nil"/>
              <w:bottom w:val="single" w:sz="8" w:space="0" w:color="152935"/>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Total</w:t>
            </w:r>
          </w:p>
        </w:tc>
        <w:tc>
          <w:tcPr>
            <w:tcW w:w="1128" w:type="dxa"/>
            <w:tcBorders>
              <w:top w:val="single" w:sz="8" w:space="0" w:color="AEAEAE"/>
              <w:left w:val="nil"/>
              <w:bottom w:val="single" w:sz="8" w:space="0" w:color="152935"/>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39</w:t>
            </w:r>
          </w:p>
        </w:tc>
        <w:tc>
          <w:tcPr>
            <w:tcW w:w="1080" w:type="dxa"/>
            <w:tcBorders>
              <w:top w:val="single" w:sz="8" w:space="0" w:color="AEAEAE"/>
              <w:left w:val="single" w:sz="8" w:space="0" w:color="E0E0E0"/>
              <w:bottom w:val="single" w:sz="8" w:space="0" w:color="152935"/>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36</w:t>
            </w:r>
          </w:p>
        </w:tc>
        <w:tc>
          <w:tcPr>
            <w:tcW w:w="1128" w:type="dxa"/>
            <w:tcBorders>
              <w:top w:val="single" w:sz="8" w:space="0" w:color="AEAEAE"/>
              <w:left w:val="single" w:sz="8" w:space="0" w:color="E0E0E0"/>
              <w:bottom w:val="single" w:sz="8" w:space="0" w:color="152935"/>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44</w:t>
            </w:r>
          </w:p>
        </w:tc>
        <w:tc>
          <w:tcPr>
            <w:tcW w:w="787" w:type="dxa"/>
            <w:tcBorders>
              <w:top w:val="single" w:sz="8" w:space="0" w:color="AEAEAE"/>
              <w:left w:val="single" w:sz="8" w:space="0" w:color="E0E0E0"/>
              <w:bottom w:val="single" w:sz="8" w:space="0" w:color="152935"/>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31</w:t>
            </w:r>
          </w:p>
        </w:tc>
        <w:tc>
          <w:tcPr>
            <w:tcW w:w="1128" w:type="dxa"/>
            <w:tcBorders>
              <w:top w:val="single" w:sz="8" w:space="0" w:color="AEAEAE"/>
              <w:left w:val="single" w:sz="8" w:space="0" w:color="E0E0E0"/>
              <w:bottom w:val="single" w:sz="8" w:space="0" w:color="152935"/>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13</w:t>
            </w:r>
          </w:p>
        </w:tc>
        <w:tc>
          <w:tcPr>
            <w:tcW w:w="869" w:type="dxa"/>
            <w:tcBorders>
              <w:top w:val="single" w:sz="8" w:space="0" w:color="AEAEAE"/>
              <w:left w:val="single" w:sz="8" w:space="0" w:color="E0E0E0"/>
              <w:bottom w:val="single" w:sz="8" w:space="0" w:color="152935"/>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8</w:t>
            </w:r>
          </w:p>
        </w:tc>
        <w:tc>
          <w:tcPr>
            <w:tcW w:w="788" w:type="dxa"/>
            <w:tcBorders>
              <w:top w:val="single" w:sz="8" w:space="0" w:color="AEAEAE"/>
              <w:left w:val="single" w:sz="8" w:space="0" w:color="E0E0E0"/>
              <w:bottom w:val="single" w:sz="8" w:space="0" w:color="152935"/>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28</w:t>
            </w:r>
          </w:p>
        </w:tc>
        <w:tc>
          <w:tcPr>
            <w:tcW w:w="788" w:type="dxa"/>
            <w:tcBorders>
              <w:top w:val="single" w:sz="8" w:space="0" w:color="AEAEAE"/>
              <w:left w:val="single" w:sz="8" w:space="0" w:color="E0E0E0"/>
              <w:bottom w:val="single" w:sz="8" w:space="0" w:color="152935"/>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199</w:t>
            </w:r>
          </w:p>
        </w:tc>
      </w:tr>
    </w:tbl>
    <w:p w:rsidR="007A190B" w:rsidRPr="007E5DEF" w:rsidRDefault="00370B45" w:rsidP="007A190B">
      <w:pPr>
        <w:autoSpaceDE w:val="0"/>
        <w:autoSpaceDN w:val="0"/>
        <w:adjustRightInd w:val="0"/>
        <w:spacing w:after="0" w:line="400" w:lineRule="atLeast"/>
        <w:rPr>
          <w:rFonts w:ascii="Times New Roman" w:hAnsi="Times New Roman" w:cs="Times New Roman"/>
          <w:szCs w:val="24"/>
        </w:rPr>
      </w:pPr>
      <w:r w:rsidRPr="007E5DEF">
        <w:rPr>
          <w:rFonts w:ascii="Times New Roman" w:hAnsi="Times New Roman" w:cs="Times New Roman"/>
          <w:szCs w:val="24"/>
        </w:rPr>
        <w:t>Table12</w:t>
      </w:r>
      <w:r w:rsidR="007A190B" w:rsidRPr="007E5DEF">
        <w:rPr>
          <w:rFonts w:ascii="Times New Roman" w:hAnsi="Times New Roman" w:cs="Times New Roman"/>
          <w:szCs w:val="24"/>
        </w:rPr>
        <w:t xml:space="preserve">: cross tabulation of level of education and the type of investment the respondent have try before </w:t>
      </w:r>
    </w:p>
    <w:p w:rsidR="007A190B" w:rsidRPr="00E36CC1" w:rsidRDefault="007A190B" w:rsidP="007A190B">
      <w:pPr>
        <w:autoSpaceDE w:val="0"/>
        <w:autoSpaceDN w:val="0"/>
        <w:adjustRightInd w:val="0"/>
        <w:spacing w:after="0" w:line="240" w:lineRule="auto"/>
        <w:rPr>
          <w:rFonts w:ascii="Times New Roman" w:hAnsi="Times New Roman" w:cs="Times New Roman"/>
          <w:sz w:val="24"/>
          <w:szCs w:val="24"/>
        </w:rPr>
      </w:pPr>
    </w:p>
    <w:tbl>
      <w:tblPr>
        <w:tblW w:w="5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030"/>
        <w:gridCol w:w="1030"/>
        <w:gridCol w:w="1476"/>
      </w:tblGrid>
      <w:tr w:rsidR="007A190B" w:rsidRPr="00E36CC1" w:rsidTr="007A190B">
        <w:trPr>
          <w:cantSplit/>
        </w:trPr>
        <w:tc>
          <w:tcPr>
            <w:tcW w:w="5995" w:type="dxa"/>
            <w:gridSpan w:val="4"/>
            <w:tcBorders>
              <w:top w:val="nil"/>
              <w:left w:val="nil"/>
              <w:bottom w:val="nil"/>
              <w:right w:val="nil"/>
            </w:tcBorders>
            <w:shd w:val="clear" w:color="auto" w:fill="FFFFFF"/>
            <w:vAlign w:val="center"/>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010205"/>
              </w:rPr>
            </w:pPr>
            <w:r w:rsidRPr="00E36CC1">
              <w:rPr>
                <w:rFonts w:ascii="Arial" w:hAnsi="Arial" w:cs="Arial"/>
                <w:b/>
                <w:bCs/>
                <w:color w:val="010205"/>
              </w:rPr>
              <w:t>Chi-Square Tests</w:t>
            </w:r>
          </w:p>
        </w:tc>
      </w:tr>
      <w:tr w:rsidR="007A190B" w:rsidRPr="00E36CC1" w:rsidTr="007A190B">
        <w:trPr>
          <w:cantSplit/>
        </w:trPr>
        <w:tc>
          <w:tcPr>
            <w:tcW w:w="2459" w:type="dxa"/>
            <w:tcBorders>
              <w:top w:val="nil"/>
              <w:left w:val="nil"/>
              <w:bottom w:val="single" w:sz="8" w:space="0" w:color="152935"/>
              <w:right w:val="nil"/>
            </w:tcBorders>
            <w:shd w:val="clear" w:color="auto" w:fill="FFFFFF"/>
            <w:vAlign w:val="bottom"/>
          </w:tcPr>
          <w:p w:rsidR="007A190B" w:rsidRPr="00E36CC1" w:rsidRDefault="007A190B" w:rsidP="007A190B">
            <w:pPr>
              <w:autoSpaceDE w:val="0"/>
              <w:autoSpaceDN w:val="0"/>
              <w:adjustRightInd w:val="0"/>
              <w:spacing w:after="0" w:line="240" w:lineRule="auto"/>
              <w:rPr>
                <w:rFonts w:ascii="Times New Roman" w:hAnsi="Times New Roman" w:cs="Times New Roman"/>
                <w:sz w:val="24"/>
                <w:szCs w:val="24"/>
              </w:rPr>
            </w:pPr>
          </w:p>
        </w:tc>
        <w:tc>
          <w:tcPr>
            <w:tcW w:w="1030" w:type="dxa"/>
            <w:tcBorders>
              <w:top w:val="nil"/>
              <w:left w:val="nil"/>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Value</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df</w:t>
            </w:r>
          </w:p>
        </w:tc>
        <w:tc>
          <w:tcPr>
            <w:tcW w:w="1476" w:type="dxa"/>
            <w:tcBorders>
              <w:top w:val="nil"/>
              <w:left w:val="single" w:sz="8" w:space="0" w:color="E0E0E0"/>
              <w:bottom w:val="single" w:sz="8" w:space="0" w:color="152935"/>
              <w:right w:val="nil"/>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Asymptotic Significance (2-sided)</w:t>
            </w:r>
          </w:p>
        </w:tc>
      </w:tr>
      <w:tr w:rsidR="007A190B" w:rsidRPr="00E36CC1" w:rsidTr="007A190B">
        <w:trPr>
          <w:cantSplit/>
        </w:trPr>
        <w:tc>
          <w:tcPr>
            <w:tcW w:w="2459" w:type="dxa"/>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Pearson Chi-Square</w:t>
            </w:r>
          </w:p>
        </w:tc>
        <w:tc>
          <w:tcPr>
            <w:tcW w:w="1030" w:type="dxa"/>
            <w:tcBorders>
              <w:top w:val="single" w:sz="8" w:space="0" w:color="152935"/>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45.215</w:t>
            </w:r>
            <w:r w:rsidRPr="00E36CC1">
              <w:rPr>
                <w:rFonts w:ascii="Arial" w:hAnsi="Arial" w:cs="Arial"/>
                <w:color w:val="010205"/>
                <w:sz w:val="18"/>
                <w:szCs w:val="18"/>
                <w:vertAlign w:val="superscript"/>
              </w:rPr>
              <w:t>a</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24</w:t>
            </w:r>
          </w:p>
        </w:tc>
        <w:tc>
          <w:tcPr>
            <w:tcW w:w="1476" w:type="dxa"/>
            <w:tcBorders>
              <w:top w:val="single" w:sz="8" w:space="0" w:color="152935"/>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E36CC1">
              <w:rPr>
                <w:rFonts w:ascii="Arial" w:hAnsi="Arial" w:cs="Arial"/>
                <w:color w:val="010205"/>
                <w:sz w:val="18"/>
                <w:szCs w:val="18"/>
                <w:highlight w:val="yellow"/>
              </w:rPr>
              <w:t>.005</w:t>
            </w:r>
          </w:p>
        </w:tc>
      </w:tr>
      <w:tr w:rsidR="007A190B" w:rsidRPr="00E36CC1" w:rsidTr="007A190B">
        <w:trPr>
          <w:cantSplit/>
        </w:trPr>
        <w:tc>
          <w:tcPr>
            <w:tcW w:w="2459" w:type="dxa"/>
            <w:tcBorders>
              <w:top w:val="single" w:sz="8" w:space="0" w:color="AEAEAE"/>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Likelihood Ratio</w:t>
            </w:r>
          </w:p>
        </w:tc>
        <w:tc>
          <w:tcPr>
            <w:tcW w:w="1030" w:type="dxa"/>
            <w:tcBorders>
              <w:top w:val="single" w:sz="8" w:space="0" w:color="AEAEAE"/>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52.643</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24</w:t>
            </w:r>
          </w:p>
        </w:tc>
        <w:tc>
          <w:tcPr>
            <w:tcW w:w="1476" w:type="dxa"/>
            <w:tcBorders>
              <w:top w:val="single" w:sz="8" w:space="0" w:color="AEAEAE"/>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.001</w:t>
            </w:r>
          </w:p>
        </w:tc>
      </w:tr>
      <w:tr w:rsidR="007A190B" w:rsidRPr="00E36CC1" w:rsidTr="007A190B">
        <w:trPr>
          <w:cantSplit/>
        </w:trPr>
        <w:tc>
          <w:tcPr>
            <w:tcW w:w="2459" w:type="dxa"/>
            <w:tcBorders>
              <w:top w:val="single" w:sz="8" w:space="0" w:color="AEAEAE"/>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Linear-by-Linear Association</w:t>
            </w:r>
          </w:p>
        </w:tc>
        <w:tc>
          <w:tcPr>
            <w:tcW w:w="1030" w:type="dxa"/>
            <w:tcBorders>
              <w:top w:val="single" w:sz="8" w:space="0" w:color="AEAEAE"/>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5.455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w:t>
            </w:r>
          </w:p>
        </w:tc>
        <w:tc>
          <w:tcPr>
            <w:tcW w:w="1476" w:type="dxa"/>
            <w:tcBorders>
              <w:top w:val="single" w:sz="8" w:space="0" w:color="AEAEAE"/>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.020</w:t>
            </w:r>
          </w:p>
        </w:tc>
      </w:tr>
      <w:tr w:rsidR="007A190B" w:rsidRPr="00E36CC1" w:rsidTr="007A190B">
        <w:trPr>
          <w:cantSplit/>
        </w:trPr>
        <w:tc>
          <w:tcPr>
            <w:tcW w:w="2459" w:type="dxa"/>
            <w:tcBorders>
              <w:top w:val="single" w:sz="8" w:space="0" w:color="AEAEAE"/>
              <w:left w:val="nil"/>
              <w:bottom w:val="single" w:sz="8" w:space="0" w:color="152935"/>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N of Valid Cases</w:t>
            </w:r>
          </w:p>
        </w:tc>
        <w:tc>
          <w:tcPr>
            <w:tcW w:w="1030" w:type="dxa"/>
            <w:tcBorders>
              <w:top w:val="single" w:sz="8" w:space="0" w:color="AEAEAE"/>
              <w:left w:val="nil"/>
              <w:bottom w:val="single" w:sz="8" w:space="0" w:color="152935"/>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199</w:t>
            </w: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A190B" w:rsidRPr="00E36CC1" w:rsidRDefault="007A190B" w:rsidP="007A190B">
            <w:pPr>
              <w:autoSpaceDE w:val="0"/>
              <w:autoSpaceDN w:val="0"/>
              <w:adjustRightInd w:val="0"/>
              <w:spacing w:after="0" w:line="240" w:lineRule="auto"/>
              <w:rPr>
                <w:rFonts w:ascii="Times New Roman" w:hAnsi="Times New Roman" w:cs="Times New Roman"/>
                <w:sz w:val="24"/>
                <w:szCs w:val="24"/>
              </w:rPr>
            </w:pP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7A190B" w:rsidRPr="00E36CC1" w:rsidRDefault="007A190B" w:rsidP="007A190B">
            <w:pPr>
              <w:autoSpaceDE w:val="0"/>
              <w:autoSpaceDN w:val="0"/>
              <w:adjustRightInd w:val="0"/>
              <w:spacing w:after="0" w:line="240" w:lineRule="auto"/>
              <w:rPr>
                <w:rFonts w:ascii="Times New Roman" w:hAnsi="Times New Roman" w:cs="Times New Roman"/>
                <w:sz w:val="24"/>
                <w:szCs w:val="24"/>
              </w:rPr>
            </w:pPr>
          </w:p>
        </w:tc>
      </w:tr>
      <w:tr w:rsidR="007A190B" w:rsidRPr="00E36CC1" w:rsidTr="007A190B">
        <w:trPr>
          <w:cantSplit/>
        </w:trPr>
        <w:tc>
          <w:tcPr>
            <w:tcW w:w="5995" w:type="dxa"/>
            <w:gridSpan w:val="4"/>
            <w:tcBorders>
              <w:top w:val="nil"/>
              <w:left w:val="nil"/>
              <w:bottom w:val="nil"/>
              <w:right w:val="nil"/>
            </w:tcBorders>
            <w:shd w:val="clear" w:color="auto" w:fill="FFFFFF"/>
          </w:tcPr>
          <w:p w:rsidR="007A190B" w:rsidRPr="00E36CC1" w:rsidRDefault="007A190B" w:rsidP="007A190B">
            <w:pPr>
              <w:autoSpaceDE w:val="0"/>
              <w:autoSpaceDN w:val="0"/>
              <w:adjustRightInd w:val="0"/>
              <w:spacing w:after="0" w:line="320" w:lineRule="atLeast"/>
              <w:ind w:left="60" w:right="60"/>
              <w:rPr>
                <w:rFonts w:ascii="Arial" w:hAnsi="Arial" w:cs="Arial"/>
                <w:color w:val="010205"/>
                <w:sz w:val="18"/>
                <w:szCs w:val="18"/>
              </w:rPr>
            </w:pPr>
            <w:r w:rsidRPr="00E36CC1">
              <w:rPr>
                <w:rFonts w:ascii="Arial" w:hAnsi="Arial" w:cs="Arial"/>
                <w:color w:val="010205"/>
                <w:sz w:val="18"/>
                <w:szCs w:val="18"/>
              </w:rPr>
              <w:t>a. 17 cells (48.6%) have expected count less than 5. The minimum expected count is .68.</w:t>
            </w:r>
          </w:p>
        </w:tc>
      </w:tr>
    </w:tbl>
    <w:p w:rsidR="007A190B" w:rsidRPr="007E5DEF" w:rsidRDefault="007E5DEF" w:rsidP="007A190B">
      <w:pPr>
        <w:autoSpaceDE w:val="0"/>
        <w:autoSpaceDN w:val="0"/>
        <w:adjustRightInd w:val="0"/>
        <w:spacing w:after="0" w:line="240" w:lineRule="auto"/>
        <w:jc w:val="center"/>
        <w:rPr>
          <w:rFonts w:ascii="Times New Roman" w:hAnsi="Times New Roman" w:cs="Times New Roman"/>
          <w:szCs w:val="24"/>
        </w:rPr>
      </w:pPr>
      <w:r w:rsidRPr="007E5DEF">
        <w:rPr>
          <w:rFonts w:ascii="Times New Roman" w:hAnsi="Times New Roman" w:cs="Times New Roman"/>
          <w:szCs w:val="24"/>
        </w:rPr>
        <w:t>Table 13</w:t>
      </w:r>
      <w:r w:rsidR="007A190B" w:rsidRPr="007E5DEF">
        <w:rPr>
          <w:rFonts w:ascii="Times New Roman" w:hAnsi="Times New Roman" w:cs="Times New Roman"/>
          <w:szCs w:val="24"/>
        </w:rPr>
        <w:t>: Chi-Square test results</w:t>
      </w:r>
    </w:p>
    <w:p w:rsidR="007A190B" w:rsidRPr="00E36CC1" w:rsidRDefault="007A190B" w:rsidP="007A190B">
      <w:pPr>
        <w:autoSpaceDE w:val="0"/>
        <w:autoSpaceDN w:val="0"/>
        <w:adjustRightInd w:val="0"/>
        <w:spacing w:after="0" w:line="240" w:lineRule="auto"/>
        <w:jc w:val="center"/>
        <w:rPr>
          <w:rFonts w:ascii="Times New Roman" w:hAnsi="Times New Roman" w:cs="Times New Roman"/>
          <w:sz w:val="24"/>
          <w:szCs w:val="24"/>
        </w:rPr>
      </w:pPr>
    </w:p>
    <w:tbl>
      <w:tblPr>
        <w:tblW w:w="5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3"/>
        <w:gridCol w:w="1230"/>
        <w:gridCol w:w="1030"/>
        <w:gridCol w:w="1476"/>
      </w:tblGrid>
      <w:tr w:rsidR="007A190B" w:rsidRPr="00E36CC1" w:rsidTr="007A190B">
        <w:trPr>
          <w:cantSplit/>
        </w:trPr>
        <w:tc>
          <w:tcPr>
            <w:tcW w:w="5749" w:type="dxa"/>
            <w:gridSpan w:val="4"/>
            <w:tcBorders>
              <w:top w:val="nil"/>
              <w:left w:val="nil"/>
              <w:bottom w:val="nil"/>
              <w:right w:val="nil"/>
            </w:tcBorders>
            <w:shd w:val="clear" w:color="auto" w:fill="FFFFFF"/>
            <w:vAlign w:val="center"/>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010205"/>
              </w:rPr>
            </w:pPr>
            <w:r w:rsidRPr="00E36CC1">
              <w:rPr>
                <w:rFonts w:ascii="Arial" w:hAnsi="Arial" w:cs="Arial"/>
                <w:b/>
                <w:bCs/>
                <w:color w:val="010205"/>
              </w:rPr>
              <w:t>Symmetric Measures</w:t>
            </w:r>
          </w:p>
        </w:tc>
      </w:tr>
      <w:tr w:rsidR="007A190B" w:rsidRPr="00E36CC1" w:rsidTr="007A190B">
        <w:trPr>
          <w:cantSplit/>
        </w:trPr>
        <w:tc>
          <w:tcPr>
            <w:tcW w:w="3243" w:type="dxa"/>
            <w:gridSpan w:val="2"/>
            <w:tcBorders>
              <w:top w:val="nil"/>
              <w:left w:val="nil"/>
              <w:bottom w:val="single" w:sz="8" w:space="0" w:color="152935"/>
              <w:right w:val="nil"/>
            </w:tcBorders>
            <w:shd w:val="clear" w:color="auto" w:fill="FFFFFF"/>
            <w:vAlign w:val="bottom"/>
          </w:tcPr>
          <w:p w:rsidR="007A190B" w:rsidRPr="00E36CC1" w:rsidRDefault="007A190B" w:rsidP="007A190B">
            <w:pPr>
              <w:autoSpaceDE w:val="0"/>
              <w:autoSpaceDN w:val="0"/>
              <w:adjustRightInd w:val="0"/>
              <w:spacing w:after="0" w:line="240" w:lineRule="auto"/>
              <w:rPr>
                <w:rFonts w:ascii="Times New Roman" w:hAnsi="Times New Roman" w:cs="Times New Roman"/>
                <w:sz w:val="24"/>
                <w:szCs w:val="24"/>
              </w:rPr>
            </w:pPr>
          </w:p>
        </w:tc>
        <w:tc>
          <w:tcPr>
            <w:tcW w:w="1030" w:type="dxa"/>
            <w:tcBorders>
              <w:top w:val="nil"/>
              <w:left w:val="nil"/>
              <w:bottom w:val="single" w:sz="8" w:space="0" w:color="152935"/>
              <w:right w:val="single" w:sz="8" w:space="0" w:color="E0E0E0"/>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Value</w:t>
            </w:r>
          </w:p>
        </w:tc>
        <w:tc>
          <w:tcPr>
            <w:tcW w:w="1476" w:type="dxa"/>
            <w:tcBorders>
              <w:top w:val="nil"/>
              <w:left w:val="single" w:sz="8" w:space="0" w:color="E0E0E0"/>
              <w:bottom w:val="single" w:sz="8" w:space="0" w:color="152935"/>
              <w:right w:val="nil"/>
            </w:tcBorders>
            <w:shd w:val="clear" w:color="auto" w:fill="FFFFFF"/>
            <w:vAlign w:val="bottom"/>
          </w:tcPr>
          <w:p w:rsidR="007A190B" w:rsidRPr="00E36CC1"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E36CC1">
              <w:rPr>
                <w:rFonts w:ascii="Arial" w:hAnsi="Arial" w:cs="Arial"/>
                <w:color w:val="264A60"/>
                <w:sz w:val="18"/>
                <w:szCs w:val="18"/>
              </w:rPr>
              <w:t>Approximate Significance</w:t>
            </w:r>
          </w:p>
        </w:tc>
      </w:tr>
      <w:tr w:rsidR="007A190B" w:rsidRPr="00E36CC1" w:rsidTr="007A190B">
        <w:trPr>
          <w:cantSplit/>
        </w:trPr>
        <w:tc>
          <w:tcPr>
            <w:tcW w:w="2013" w:type="dxa"/>
            <w:vMerge w:val="restart"/>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Nominal by Nominal</w:t>
            </w:r>
          </w:p>
        </w:tc>
        <w:tc>
          <w:tcPr>
            <w:tcW w:w="1230" w:type="dxa"/>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Phi</w:t>
            </w:r>
          </w:p>
        </w:tc>
        <w:tc>
          <w:tcPr>
            <w:tcW w:w="1030" w:type="dxa"/>
            <w:tcBorders>
              <w:top w:val="single" w:sz="8" w:space="0" w:color="152935"/>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.477</w:t>
            </w:r>
          </w:p>
        </w:tc>
        <w:tc>
          <w:tcPr>
            <w:tcW w:w="1476" w:type="dxa"/>
            <w:tcBorders>
              <w:top w:val="single" w:sz="8" w:space="0" w:color="152935"/>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.005</w:t>
            </w:r>
          </w:p>
        </w:tc>
      </w:tr>
      <w:tr w:rsidR="007A190B" w:rsidRPr="00E36CC1" w:rsidTr="007A190B">
        <w:trPr>
          <w:cantSplit/>
        </w:trPr>
        <w:tc>
          <w:tcPr>
            <w:tcW w:w="2013" w:type="dxa"/>
            <w:vMerge/>
            <w:tcBorders>
              <w:top w:val="single" w:sz="8" w:space="0" w:color="152935"/>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240" w:lineRule="auto"/>
              <w:rPr>
                <w:rFonts w:ascii="Arial" w:hAnsi="Arial" w:cs="Arial"/>
                <w:color w:val="010205"/>
                <w:sz w:val="18"/>
                <w:szCs w:val="18"/>
              </w:rPr>
            </w:pPr>
          </w:p>
        </w:tc>
        <w:tc>
          <w:tcPr>
            <w:tcW w:w="1230" w:type="dxa"/>
            <w:tcBorders>
              <w:top w:val="single" w:sz="8" w:space="0" w:color="AEAEAE"/>
              <w:left w:val="nil"/>
              <w:bottom w:val="single" w:sz="8" w:space="0" w:color="AEAEAE"/>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Cramer's V</w:t>
            </w:r>
          </w:p>
        </w:tc>
        <w:tc>
          <w:tcPr>
            <w:tcW w:w="1030" w:type="dxa"/>
            <w:tcBorders>
              <w:top w:val="single" w:sz="8" w:space="0" w:color="AEAEAE"/>
              <w:left w:val="nil"/>
              <w:bottom w:val="single" w:sz="8" w:space="0" w:color="AEAEAE"/>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highlight w:val="yellow"/>
              </w:rPr>
              <w:t>.238</w:t>
            </w:r>
          </w:p>
        </w:tc>
        <w:tc>
          <w:tcPr>
            <w:tcW w:w="1476" w:type="dxa"/>
            <w:tcBorders>
              <w:top w:val="single" w:sz="8" w:space="0" w:color="AEAEAE"/>
              <w:left w:val="single" w:sz="8" w:space="0" w:color="E0E0E0"/>
              <w:bottom w:val="single" w:sz="8" w:space="0" w:color="AEAEAE"/>
              <w:right w:val="nil"/>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.005</w:t>
            </w:r>
          </w:p>
        </w:tc>
      </w:tr>
      <w:tr w:rsidR="007A190B" w:rsidRPr="00E36CC1" w:rsidTr="007A190B">
        <w:trPr>
          <w:cantSplit/>
        </w:trPr>
        <w:tc>
          <w:tcPr>
            <w:tcW w:w="3243" w:type="dxa"/>
            <w:gridSpan w:val="2"/>
            <w:tcBorders>
              <w:top w:val="single" w:sz="8" w:space="0" w:color="AEAEAE"/>
              <w:left w:val="nil"/>
              <w:bottom w:val="single" w:sz="8" w:space="0" w:color="152935"/>
              <w:right w:val="nil"/>
            </w:tcBorders>
            <w:shd w:val="clear" w:color="auto" w:fill="E0E0E0"/>
          </w:tcPr>
          <w:p w:rsidR="007A190B" w:rsidRPr="00E36CC1" w:rsidRDefault="007A190B" w:rsidP="007A190B">
            <w:pPr>
              <w:autoSpaceDE w:val="0"/>
              <w:autoSpaceDN w:val="0"/>
              <w:adjustRightInd w:val="0"/>
              <w:spacing w:after="0" w:line="320" w:lineRule="atLeast"/>
              <w:ind w:left="60" w:right="60"/>
              <w:rPr>
                <w:rFonts w:ascii="Arial" w:hAnsi="Arial" w:cs="Arial"/>
                <w:color w:val="264A60"/>
                <w:sz w:val="18"/>
                <w:szCs w:val="18"/>
              </w:rPr>
            </w:pPr>
            <w:r w:rsidRPr="00E36CC1">
              <w:rPr>
                <w:rFonts w:ascii="Arial" w:hAnsi="Arial" w:cs="Arial"/>
                <w:color w:val="264A60"/>
                <w:sz w:val="18"/>
                <w:szCs w:val="18"/>
              </w:rPr>
              <w:t>N of Valid Cases</w:t>
            </w:r>
          </w:p>
        </w:tc>
        <w:tc>
          <w:tcPr>
            <w:tcW w:w="1030" w:type="dxa"/>
            <w:tcBorders>
              <w:top w:val="single" w:sz="8" w:space="0" w:color="AEAEAE"/>
              <w:left w:val="nil"/>
              <w:bottom w:val="single" w:sz="8" w:space="0" w:color="152935"/>
              <w:right w:val="single" w:sz="8" w:space="0" w:color="E0E0E0"/>
            </w:tcBorders>
            <w:shd w:val="clear" w:color="auto" w:fill="FFFFFF"/>
          </w:tcPr>
          <w:p w:rsidR="007A190B" w:rsidRPr="00E36CC1"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E36CC1">
              <w:rPr>
                <w:rFonts w:ascii="Arial" w:hAnsi="Arial" w:cs="Arial"/>
                <w:color w:val="010205"/>
                <w:sz w:val="18"/>
                <w:szCs w:val="18"/>
              </w:rPr>
              <w:t>199</w:t>
            </w:r>
          </w:p>
        </w:tc>
        <w:tc>
          <w:tcPr>
            <w:tcW w:w="1476" w:type="dxa"/>
            <w:tcBorders>
              <w:top w:val="single" w:sz="8" w:space="0" w:color="AEAEAE"/>
              <w:left w:val="single" w:sz="8" w:space="0" w:color="E0E0E0"/>
              <w:bottom w:val="single" w:sz="8" w:space="0" w:color="152935"/>
              <w:right w:val="nil"/>
            </w:tcBorders>
            <w:shd w:val="clear" w:color="auto" w:fill="FFFFFF"/>
            <w:vAlign w:val="center"/>
          </w:tcPr>
          <w:p w:rsidR="007A190B" w:rsidRPr="00E36CC1" w:rsidRDefault="007A190B" w:rsidP="007A190B">
            <w:pPr>
              <w:autoSpaceDE w:val="0"/>
              <w:autoSpaceDN w:val="0"/>
              <w:adjustRightInd w:val="0"/>
              <w:spacing w:after="0" w:line="240" w:lineRule="auto"/>
              <w:rPr>
                <w:rFonts w:ascii="Times New Roman" w:hAnsi="Times New Roman" w:cs="Times New Roman"/>
                <w:sz w:val="24"/>
                <w:szCs w:val="24"/>
              </w:rPr>
            </w:pPr>
          </w:p>
        </w:tc>
      </w:tr>
    </w:tbl>
    <w:p w:rsidR="007A190B" w:rsidRDefault="007E5DEF" w:rsidP="007A190B">
      <w:pPr>
        <w:autoSpaceDE w:val="0"/>
        <w:autoSpaceDN w:val="0"/>
        <w:adjustRightInd w:val="0"/>
        <w:spacing w:after="0" w:line="400" w:lineRule="atLeast"/>
        <w:rPr>
          <w:rFonts w:ascii="Times New Roman" w:hAnsi="Times New Roman" w:cs="Times New Roman"/>
          <w:szCs w:val="24"/>
        </w:rPr>
      </w:pPr>
      <w:r w:rsidRPr="007E5DEF">
        <w:rPr>
          <w:rFonts w:ascii="Times New Roman" w:hAnsi="Times New Roman" w:cs="Times New Roman"/>
          <w:szCs w:val="24"/>
        </w:rPr>
        <w:t>Table 14</w:t>
      </w:r>
      <w:r w:rsidR="007A190B" w:rsidRPr="007E5DEF">
        <w:rPr>
          <w:rFonts w:ascii="Times New Roman" w:hAnsi="Times New Roman" w:cs="Times New Roman"/>
          <w:szCs w:val="24"/>
        </w:rPr>
        <w:t>: Cramer’s V value</w:t>
      </w:r>
    </w:p>
    <w:p w:rsidR="00B93A3C" w:rsidRDefault="00B93A3C" w:rsidP="007A190B">
      <w:pPr>
        <w:autoSpaceDE w:val="0"/>
        <w:autoSpaceDN w:val="0"/>
        <w:adjustRightInd w:val="0"/>
        <w:spacing w:after="0" w:line="400" w:lineRule="atLeast"/>
        <w:rPr>
          <w:rFonts w:ascii="Times New Roman" w:hAnsi="Times New Roman" w:cs="Times New Roman"/>
          <w:szCs w:val="24"/>
        </w:rPr>
      </w:pPr>
    </w:p>
    <w:p w:rsidR="00B93A3C" w:rsidRDefault="00B93A3C" w:rsidP="007A190B">
      <w:pPr>
        <w:autoSpaceDE w:val="0"/>
        <w:autoSpaceDN w:val="0"/>
        <w:adjustRightInd w:val="0"/>
        <w:spacing w:after="0" w:line="400" w:lineRule="atLeast"/>
        <w:rPr>
          <w:rFonts w:ascii="Times New Roman" w:hAnsi="Times New Roman" w:cs="Times New Roman"/>
          <w:szCs w:val="24"/>
        </w:rPr>
      </w:pPr>
    </w:p>
    <w:p w:rsidR="00B93A3C" w:rsidRDefault="00B93A3C" w:rsidP="007A190B">
      <w:pPr>
        <w:autoSpaceDE w:val="0"/>
        <w:autoSpaceDN w:val="0"/>
        <w:adjustRightInd w:val="0"/>
        <w:spacing w:after="0" w:line="400" w:lineRule="atLeast"/>
        <w:rPr>
          <w:rFonts w:ascii="Times New Roman" w:hAnsi="Times New Roman" w:cs="Times New Roman"/>
          <w:szCs w:val="24"/>
        </w:rPr>
      </w:pPr>
    </w:p>
    <w:p w:rsidR="00B93A3C" w:rsidRPr="00B93A3C" w:rsidRDefault="00B93A3C" w:rsidP="007A190B">
      <w:pPr>
        <w:autoSpaceDE w:val="0"/>
        <w:autoSpaceDN w:val="0"/>
        <w:adjustRightInd w:val="0"/>
        <w:spacing w:after="0" w:line="400" w:lineRule="atLeast"/>
        <w:rPr>
          <w:rFonts w:ascii="Times New Roman" w:hAnsi="Times New Roman" w:cs="Times New Roman"/>
          <w:szCs w:val="24"/>
        </w:rPr>
      </w:pPr>
    </w:p>
    <w:p w:rsidR="007A190B" w:rsidRDefault="007A190B" w:rsidP="007A190B">
      <w:pPr>
        <w:autoSpaceDE w:val="0"/>
        <w:autoSpaceDN w:val="0"/>
        <w:adjustRightInd w:val="0"/>
        <w:spacing w:after="0" w:line="400" w:lineRule="atLeast"/>
        <w:rPr>
          <w:rFonts w:ascii="Times New Roman" w:hAnsi="Times New Roman" w:cs="Times New Roman"/>
          <w:sz w:val="24"/>
          <w:szCs w:val="24"/>
        </w:rPr>
      </w:pPr>
      <w:r w:rsidRPr="003E2D90">
        <w:rPr>
          <w:rFonts w:ascii="Times New Roman" w:hAnsi="Times New Roman" w:cs="Times New Roman"/>
          <w:sz w:val="24"/>
          <w:szCs w:val="24"/>
        </w:rPr>
        <w:t xml:space="preserve">This test is conducted to identify the relationship between </w:t>
      </w:r>
      <w:r>
        <w:rPr>
          <w:rFonts w:ascii="Times New Roman" w:hAnsi="Times New Roman" w:cs="Times New Roman"/>
          <w:sz w:val="24"/>
          <w:szCs w:val="24"/>
        </w:rPr>
        <w:t>level of education</w:t>
      </w:r>
      <w:r w:rsidRPr="003E2D90">
        <w:rPr>
          <w:rFonts w:ascii="Times New Roman" w:hAnsi="Times New Roman" w:cs="Times New Roman"/>
          <w:sz w:val="24"/>
          <w:szCs w:val="24"/>
        </w:rPr>
        <w:t xml:space="preserve"> and </w:t>
      </w:r>
      <w:r>
        <w:rPr>
          <w:rFonts w:ascii="Times New Roman" w:hAnsi="Times New Roman" w:cs="Times New Roman"/>
          <w:sz w:val="24"/>
          <w:szCs w:val="24"/>
        </w:rPr>
        <w:t>the type of investment used by the respondent</w:t>
      </w:r>
      <w:r w:rsidRPr="003E2D90">
        <w:rPr>
          <w:rFonts w:ascii="Times New Roman" w:hAnsi="Times New Roman" w:cs="Times New Roman"/>
          <w:sz w:val="24"/>
          <w:szCs w:val="24"/>
        </w:rPr>
        <w:t>. Based on Chi-Square test, there is a significan</w:t>
      </w:r>
      <w:r>
        <w:rPr>
          <w:rFonts w:ascii="Times New Roman" w:hAnsi="Times New Roman" w:cs="Times New Roman"/>
          <w:sz w:val="24"/>
          <w:szCs w:val="24"/>
        </w:rPr>
        <w:t>t relationship (p-value = 0.005</w:t>
      </w:r>
      <w:r w:rsidRPr="003E2D90">
        <w:rPr>
          <w:rFonts w:ascii="Times New Roman" w:hAnsi="Times New Roman" w:cs="Times New Roman"/>
          <w:sz w:val="24"/>
          <w:szCs w:val="24"/>
        </w:rPr>
        <w:t>&lt; 0.05) between t</w:t>
      </w:r>
      <w:r>
        <w:rPr>
          <w:rFonts w:ascii="Times New Roman" w:hAnsi="Times New Roman" w:cs="Times New Roman"/>
          <w:sz w:val="24"/>
          <w:szCs w:val="24"/>
        </w:rPr>
        <w:t xml:space="preserve">he mentioned variables. Table </w:t>
      </w:r>
      <w:r w:rsidR="00A92E23">
        <w:rPr>
          <w:rFonts w:ascii="Times New Roman" w:hAnsi="Times New Roman" w:cs="Times New Roman"/>
          <w:sz w:val="24"/>
          <w:szCs w:val="24"/>
        </w:rPr>
        <w:t>14</w:t>
      </w:r>
      <w:r w:rsidRPr="003E2D90">
        <w:rPr>
          <w:rFonts w:ascii="Times New Roman" w:hAnsi="Times New Roman" w:cs="Times New Roman"/>
          <w:sz w:val="24"/>
          <w:szCs w:val="24"/>
        </w:rPr>
        <w:t xml:space="preserve"> shows the Cramer’s V valu</w:t>
      </w:r>
      <w:r>
        <w:rPr>
          <w:rFonts w:ascii="Times New Roman" w:hAnsi="Times New Roman" w:cs="Times New Roman"/>
          <w:sz w:val="24"/>
          <w:szCs w:val="24"/>
        </w:rPr>
        <w:t>e is 0.238</w:t>
      </w:r>
      <w:r w:rsidRPr="003E2D90">
        <w:rPr>
          <w:rFonts w:ascii="Times New Roman" w:hAnsi="Times New Roman" w:cs="Times New Roman"/>
          <w:sz w:val="24"/>
          <w:szCs w:val="24"/>
        </w:rPr>
        <w:t xml:space="preserve"> which indicatin</w:t>
      </w:r>
      <w:r>
        <w:rPr>
          <w:rFonts w:ascii="Times New Roman" w:hAnsi="Times New Roman" w:cs="Times New Roman"/>
          <w:sz w:val="24"/>
          <w:szCs w:val="24"/>
        </w:rPr>
        <w:t>g a strong relationship between</w:t>
      </w:r>
      <w:r w:rsidRPr="003E2D90">
        <w:rPr>
          <w:rFonts w:ascii="Times New Roman" w:hAnsi="Times New Roman" w:cs="Times New Roman"/>
          <w:sz w:val="24"/>
          <w:szCs w:val="24"/>
        </w:rPr>
        <w:t xml:space="preserve"> </w:t>
      </w:r>
      <w:r>
        <w:rPr>
          <w:rFonts w:ascii="Times New Roman" w:hAnsi="Times New Roman" w:cs="Times New Roman"/>
          <w:sz w:val="24"/>
          <w:szCs w:val="24"/>
        </w:rPr>
        <w:t>level of education</w:t>
      </w:r>
      <w:r w:rsidRPr="003E2D90">
        <w:rPr>
          <w:rFonts w:ascii="Times New Roman" w:hAnsi="Times New Roman" w:cs="Times New Roman"/>
          <w:sz w:val="24"/>
          <w:szCs w:val="24"/>
        </w:rPr>
        <w:t xml:space="preserve"> and </w:t>
      </w:r>
      <w:r>
        <w:rPr>
          <w:rFonts w:ascii="Times New Roman" w:hAnsi="Times New Roman" w:cs="Times New Roman"/>
          <w:sz w:val="24"/>
          <w:szCs w:val="24"/>
        </w:rPr>
        <w:t>the type of investment used by the respondent.</w:t>
      </w:r>
    </w:p>
    <w:p w:rsidR="007A190B"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Pr="00E36CC1" w:rsidRDefault="001B74B3" w:rsidP="001B74B3">
      <w:pPr>
        <w:pStyle w:val="Heading3"/>
      </w:pPr>
      <w:bookmarkStart w:id="37" w:name="_Toc59218000"/>
      <w:r>
        <w:t>4.4</w:t>
      </w:r>
      <w:r w:rsidR="007A190B">
        <w:t xml:space="preserve">.2 </w:t>
      </w:r>
      <w:r w:rsidR="007A190B" w:rsidRPr="003E2D90">
        <w:t>Pearson correlation coefficient</w:t>
      </w:r>
      <w:bookmarkEnd w:id="37"/>
    </w:p>
    <w:p w:rsidR="007A190B" w:rsidRPr="00D57E7E" w:rsidRDefault="007A190B" w:rsidP="007A190B">
      <w:pPr>
        <w:jc w:val="both"/>
        <w:rPr>
          <w:rFonts w:ascii="Times New Roman" w:hAnsi="Times New Roman" w:cs="Times New Roman"/>
          <w:sz w:val="24"/>
          <w:szCs w:val="24"/>
          <w:lang w:val="en-GB" w:eastAsia="zh-CN"/>
        </w:rPr>
      </w:pPr>
    </w:p>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bl>
      <w:tblPr>
        <w:tblW w:w="59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99"/>
        <w:gridCol w:w="1999"/>
        <w:gridCol w:w="1398"/>
        <w:gridCol w:w="1183"/>
      </w:tblGrid>
      <w:tr w:rsidR="007A190B" w:rsidRPr="005030AB" w:rsidTr="00B3669F">
        <w:trPr>
          <w:cantSplit/>
        </w:trPr>
        <w:tc>
          <w:tcPr>
            <w:tcW w:w="5979" w:type="dxa"/>
            <w:gridSpan w:val="4"/>
            <w:tcBorders>
              <w:top w:val="nil"/>
              <w:left w:val="nil"/>
              <w:bottom w:val="nil"/>
              <w:right w:val="nil"/>
            </w:tcBorders>
            <w:shd w:val="clear" w:color="auto" w:fill="FFFFFF"/>
            <w:vAlign w:val="center"/>
          </w:tcPr>
          <w:p w:rsidR="007A190B" w:rsidRPr="005030AB" w:rsidRDefault="007A190B" w:rsidP="007A190B">
            <w:pPr>
              <w:autoSpaceDE w:val="0"/>
              <w:autoSpaceDN w:val="0"/>
              <w:adjustRightInd w:val="0"/>
              <w:spacing w:after="0" w:line="320" w:lineRule="atLeast"/>
              <w:ind w:left="60" w:right="60"/>
              <w:jc w:val="center"/>
              <w:rPr>
                <w:rFonts w:ascii="Arial" w:hAnsi="Arial" w:cs="Arial"/>
                <w:color w:val="010205"/>
              </w:rPr>
            </w:pPr>
            <w:r w:rsidRPr="005030AB">
              <w:rPr>
                <w:rFonts w:ascii="Arial" w:hAnsi="Arial" w:cs="Arial"/>
                <w:b/>
                <w:bCs/>
                <w:color w:val="010205"/>
              </w:rPr>
              <w:t>Correlations</w:t>
            </w:r>
          </w:p>
        </w:tc>
      </w:tr>
      <w:tr w:rsidR="007A190B" w:rsidRPr="005030AB" w:rsidTr="00B3669F">
        <w:trPr>
          <w:cantSplit/>
        </w:trPr>
        <w:tc>
          <w:tcPr>
            <w:tcW w:w="3398" w:type="dxa"/>
            <w:gridSpan w:val="2"/>
            <w:tcBorders>
              <w:top w:val="nil"/>
              <w:left w:val="nil"/>
              <w:bottom w:val="single" w:sz="8" w:space="0" w:color="152935"/>
              <w:right w:val="nil"/>
            </w:tcBorders>
            <w:shd w:val="clear" w:color="auto" w:fill="FFFFFF"/>
            <w:vAlign w:val="bottom"/>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c>
          <w:tcPr>
            <w:tcW w:w="1398" w:type="dxa"/>
            <w:tcBorders>
              <w:top w:val="nil"/>
              <w:left w:val="nil"/>
              <w:bottom w:val="single" w:sz="8" w:space="0" w:color="152935"/>
              <w:right w:val="single" w:sz="8" w:space="0" w:color="E0E0E0"/>
            </w:tcBorders>
            <w:shd w:val="clear" w:color="auto" w:fill="FFFFFF"/>
            <w:vAlign w:val="bottom"/>
          </w:tcPr>
          <w:p w:rsidR="007A190B" w:rsidRPr="005030AB"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5030AB">
              <w:rPr>
                <w:rFonts w:ascii="Arial" w:hAnsi="Arial" w:cs="Arial"/>
                <w:color w:val="264A60"/>
                <w:sz w:val="18"/>
                <w:szCs w:val="18"/>
              </w:rPr>
              <w:t>Inv.behaviour</w:t>
            </w:r>
          </w:p>
        </w:tc>
        <w:tc>
          <w:tcPr>
            <w:tcW w:w="1183" w:type="dxa"/>
            <w:tcBorders>
              <w:top w:val="nil"/>
              <w:left w:val="single" w:sz="8" w:space="0" w:color="E0E0E0"/>
              <w:bottom w:val="single" w:sz="8" w:space="0" w:color="152935"/>
              <w:right w:val="nil"/>
            </w:tcBorders>
            <w:shd w:val="clear" w:color="auto" w:fill="FFFFFF"/>
            <w:vAlign w:val="bottom"/>
          </w:tcPr>
          <w:p w:rsidR="007A190B" w:rsidRPr="005030AB"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5030AB">
              <w:rPr>
                <w:rFonts w:ascii="Arial" w:hAnsi="Arial" w:cs="Arial"/>
                <w:color w:val="264A60"/>
                <w:sz w:val="18"/>
                <w:szCs w:val="18"/>
              </w:rPr>
              <w:t>Fin.literacy</w:t>
            </w:r>
          </w:p>
        </w:tc>
      </w:tr>
      <w:tr w:rsidR="007A190B" w:rsidRPr="005030AB" w:rsidTr="00B3669F">
        <w:trPr>
          <w:cantSplit/>
        </w:trPr>
        <w:tc>
          <w:tcPr>
            <w:tcW w:w="1399" w:type="dxa"/>
            <w:vMerge w:val="restart"/>
            <w:tcBorders>
              <w:top w:val="single" w:sz="8" w:space="0" w:color="152935"/>
              <w:left w:val="nil"/>
              <w:bottom w:val="nil"/>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Inv.behaviour</w:t>
            </w:r>
          </w:p>
        </w:tc>
        <w:tc>
          <w:tcPr>
            <w:tcW w:w="1999" w:type="dxa"/>
            <w:tcBorders>
              <w:top w:val="single" w:sz="8" w:space="0" w:color="152935"/>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Pearson Correlation</w:t>
            </w:r>
          </w:p>
        </w:tc>
        <w:tc>
          <w:tcPr>
            <w:tcW w:w="1398" w:type="dxa"/>
            <w:tcBorders>
              <w:top w:val="single" w:sz="8" w:space="0" w:color="152935"/>
              <w:left w:val="nil"/>
              <w:bottom w:val="single" w:sz="8" w:space="0" w:color="AEAEAE"/>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1</w:t>
            </w:r>
          </w:p>
        </w:tc>
        <w:tc>
          <w:tcPr>
            <w:tcW w:w="1183" w:type="dxa"/>
            <w:tcBorders>
              <w:top w:val="single" w:sz="8" w:space="0" w:color="152935"/>
              <w:left w:val="single" w:sz="8" w:space="0" w:color="E0E0E0"/>
              <w:bottom w:val="single" w:sz="8" w:space="0" w:color="AEAEAE"/>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5030AB">
              <w:rPr>
                <w:rFonts w:ascii="Arial" w:hAnsi="Arial" w:cs="Arial"/>
                <w:color w:val="010205"/>
                <w:sz w:val="18"/>
                <w:szCs w:val="18"/>
                <w:highlight w:val="yellow"/>
              </w:rPr>
              <w:t>.735</w:t>
            </w:r>
            <w:r w:rsidRPr="005030AB">
              <w:rPr>
                <w:rFonts w:ascii="Arial" w:hAnsi="Arial" w:cs="Arial"/>
                <w:color w:val="010205"/>
                <w:sz w:val="18"/>
                <w:szCs w:val="18"/>
                <w:highlight w:val="yellow"/>
                <w:vertAlign w:val="superscript"/>
              </w:rPr>
              <w:t>**</w:t>
            </w:r>
          </w:p>
        </w:tc>
      </w:tr>
      <w:tr w:rsidR="007A190B" w:rsidRPr="005030AB" w:rsidTr="00B3669F">
        <w:trPr>
          <w:cantSplit/>
        </w:trPr>
        <w:tc>
          <w:tcPr>
            <w:tcW w:w="1399" w:type="dxa"/>
            <w:vMerge/>
            <w:tcBorders>
              <w:top w:val="single" w:sz="8" w:space="0" w:color="152935"/>
              <w:left w:val="nil"/>
              <w:bottom w:val="nil"/>
              <w:right w:val="nil"/>
            </w:tcBorders>
            <w:shd w:val="clear" w:color="auto" w:fill="E0E0E0"/>
          </w:tcPr>
          <w:p w:rsidR="007A190B" w:rsidRPr="005030AB" w:rsidRDefault="007A190B" w:rsidP="007A190B">
            <w:pPr>
              <w:autoSpaceDE w:val="0"/>
              <w:autoSpaceDN w:val="0"/>
              <w:adjustRightInd w:val="0"/>
              <w:spacing w:after="0" w:line="240" w:lineRule="auto"/>
              <w:rPr>
                <w:rFonts w:ascii="Arial" w:hAnsi="Arial" w:cs="Arial"/>
                <w:color w:val="010205"/>
                <w:sz w:val="18"/>
                <w:szCs w:val="18"/>
              </w:rPr>
            </w:pPr>
          </w:p>
        </w:tc>
        <w:tc>
          <w:tcPr>
            <w:tcW w:w="1999" w:type="dxa"/>
            <w:tcBorders>
              <w:top w:val="single" w:sz="8" w:space="0" w:color="AEAEAE"/>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Sig. (2-tailed)</w:t>
            </w:r>
          </w:p>
        </w:tc>
        <w:tc>
          <w:tcPr>
            <w:tcW w:w="1398" w:type="dxa"/>
            <w:tcBorders>
              <w:top w:val="single" w:sz="8" w:space="0" w:color="AEAEAE"/>
              <w:left w:val="nil"/>
              <w:bottom w:val="single" w:sz="8" w:space="0" w:color="AEAEAE"/>
              <w:right w:val="single" w:sz="8" w:space="0" w:color="E0E0E0"/>
            </w:tcBorders>
            <w:shd w:val="clear" w:color="auto" w:fill="FFFFFF"/>
            <w:vAlign w:val="center"/>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c>
          <w:tcPr>
            <w:tcW w:w="1183" w:type="dxa"/>
            <w:tcBorders>
              <w:top w:val="single" w:sz="8" w:space="0" w:color="AEAEAE"/>
              <w:left w:val="single" w:sz="8" w:space="0" w:color="E0E0E0"/>
              <w:bottom w:val="single" w:sz="8" w:space="0" w:color="AEAEAE"/>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5030AB">
              <w:rPr>
                <w:rFonts w:ascii="Arial" w:hAnsi="Arial" w:cs="Arial"/>
                <w:color w:val="010205"/>
                <w:sz w:val="18"/>
                <w:szCs w:val="18"/>
                <w:highlight w:val="yellow"/>
              </w:rPr>
              <w:t>.000</w:t>
            </w:r>
          </w:p>
        </w:tc>
      </w:tr>
      <w:tr w:rsidR="007A190B" w:rsidRPr="005030AB" w:rsidTr="00B3669F">
        <w:trPr>
          <w:cantSplit/>
        </w:trPr>
        <w:tc>
          <w:tcPr>
            <w:tcW w:w="1399" w:type="dxa"/>
            <w:vMerge/>
            <w:tcBorders>
              <w:top w:val="single" w:sz="8" w:space="0" w:color="152935"/>
              <w:left w:val="nil"/>
              <w:bottom w:val="nil"/>
              <w:right w:val="nil"/>
            </w:tcBorders>
            <w:shd w:val="clear" w:color="auto" w:fill="E0E0E0"/>
          </w:tcPr>
          <w:p w:rsidR="007A190B" w:rsidRPr="005030AB" w:rsidRDefault="007A190B" w:rsidP="007A190B">
            <w:pPr>
              <w:autoSpaceDE w:val="0"/>
              <w:autoSpaceDN w:val="0"/>
              <w:adjustRightInd w:val="0"/>
              <w:spacing w:after="0" w:line="240" w:lineRule="auto"/>
              <w:rPr>
                <w:rFonts w:ascii="Arial" w:hAnsi="Arial" w:cs="Arial"/>
                <w:color w:val="010205"/>
                <w:sz w:val="18"/>
                <w:szCs w:val="18"/>
              </w:rPr>
            </w:pPr>
          </w:p>
        </w:tc>
        <w:tc>
          <w:tcPr>
            <w:tcW w:w="1999" w:type="dxa"/>
            <w:tcBorders>
              <w:top w:val="single" w:sz="8" w:space="0" w:color="AEAEAE"/>
              <w:left w:val="nil"/>
              <w:bottom w:val="nil"/>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N</w:t>
            </w:r>
          </w:p>
        </w:tc>
        <w:tc>
          <w:tcPr>
            <w:tcW w:w="1398" w:type="dxa"/>
            <w:tcBorders>
              <w:top w:val="single" w:sz="8" w:space="0" w:color="AEAEAE"/>
              <w:left w:val="nil"/>
              <w:bottom w:val="nil"/>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c>
          <w:tcPr>
            <w:tcW w:w="1183" w:type="dxa"/>
            <w:tcBorders>
              <w:top w:val="single" w:sz="8" w:space="0" w:color="AEAEAE"/>
              <w:left w:val="single" w:sz="8" w:space="0" w:color="E0E0E0"/>
              <w:bottom w:val="nil"/>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r>
      <w:tr w:rsidR="007A190B" w:rsidRPr="005030AB" w:rsidTr="00B3669F">
        <w:trPr>
          <w:cantSplit/>
        </w:trPr>
        <w:tc>
          <w:tcPr>
            <w:tcW w:w="1399" w:type="dxa"/>
            <w:vMerge w:val="restart"/>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Fin.literacy</w:t>
            </w:r>
          </w:p>
        </w:tc>
        <w:tc>
          <w:tcPr>
            <w:tcW w:w="1999" w:type="dxa"/>
            <w:tcBorders>
              <w:top w:val="single" w:sz="8" w:space="0" w:color="AEAEAE"/>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Pearson Correlation</w:t>
            </w:r>
          </w:p>
        </w:tc>
        <w:tc>
          <w:tcPr>
            <w:tcW w:w="1398" w:type="dxa"/>
            <w:tcBorders>
              <w:top w:val="single" w:sz="8" w:space="0" w:color="AEAEAE"/>
              <w:left w:val="nil"/>
              <w:bottom w:val="single" w:sz="8" w:space="0" w:color="AEAEAE"/>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.735</w:t>
            </w:r>
            <w:r w:rsidRPr="005030AB">
              <w:rPr>
                <w:rFonts w:ascii="Arial" w:hAnsi="Arial" w:cs="Arial"/>
                <w:color w:val="010205"/>
                <w:sz w:val="18"/>
                <w:szCs w:val="18"/>
                <w:vertAlign w:val="superscript"/>
              </w:rPr>
              <w:t>**</w:t>
            </w:r>
          </w:p>
        </w:tc>
        <w:tc>
          <w:tcPr>
            <w:tcW w:w="1183" w:type="dxa"/>
            <w:tcBorders>
              <w:top w:val="single" w:sz="8" w:space="0" w:color="AEAEAE"/>
              <w:left w:val="single" w:sz="8" w:space="0" w:color="E0E0E0"/>
              <w:bottom w:val="single" w:sz="8" w:space="0" w:color="AEAEAE"/>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1</w:t>
            </w:r>
          </w:p>
        </w:tc>
      </w:tr>
      <w:tr w:rsidR="007A190B" w:rsidRPr="005030AB" w:rsidTr="00B3669F">
        <w:trPr>
          <w:cantSplit/>
        </w:trPr>
        <w:tc>
          <w:tcPr>
            <w:tcW w:w="1399" w:type="dxa"/>
            <w:vMerge/>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240" w:lineRule="auto"/>
              <w:rPr>
                <w:rFonts w:ascii="Arial" w:hAnsi="Arial" w:cs="Arial"/>
                <w:color w:val="010205"/>
                <w:sz w:val="18"/>
                <w:szCs w:val="18"/>
              </w:rPr>
            </w:pPr>
          </w:p>
        </w:tc>
        <w:tc>
          <w:tcPr>
            <w:tcW w:w="1999" w:type="dxa"/>
            <w:tcBorders>
              <w:top w:val="single" w:sz="8" w:space="0" w:color="AEAEAE"/>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Sig. (2-tailed)</w:t>
            </w:r>
          </w:p>
        </w:tc>
        <w:tc>
          <w:tcPr>
            <w:tcW w:w="1398" w:type="dxa"/>
            <w:tcBorders>
              <w:top w:val="single" w:sz="8" w:space="0" w:color="AEAEAE"/>
              <w:left w:val="nil"/>
              <w:bottom w:val="single" w:sz="8" w:space="0" w:color="AEAEAE"/>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.000</w:t>
            </w:r>
          </w:p>
        </w:tc>
        <w:tc>
          <w:tcPr>
            <w:tcW w:w="1183" w:type="dxa"/>
            <w:tcBorders>
              <w:top w:val="single" w:sz="8" w:space="0" w:color="AEAEAE"/>
              <w:left w:val="single" w:sz="8" w:space="0" w:color="E0E0E0"/>
              <w:bottom w:val="single" w:sz="8" w:space="0" w:color="AEAEAE"/>
              <w:right w:val="nil"/>
            </w:tcBorders>
            <w:shd w:val="clear" w:color="auto" w:fill="FFFFFF"/>
            <w:vAlign w:val="center"/>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r>
      <w:tr w:rsidR="007A190B" w:rsidRPr="005030AB" w:rsidTr="00B3669F">
        <w:trPr>
          <w:cantSplit/>
        </w:trPr>
        <w:tc>
          <w:tcPr>
            <w:tcW w:w="1399" w:type="dxa"/>
            <w:vMerge/>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c>
          <w:tcPr>
            <w:tcW w:w="1999" w:type="dxa"/>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N</w:t>
            </w:r>
          </w:p>
        </w:tc>
        <w:tc>
          <w:tcPr>
            <w:tcW w:w="1398" w:type="dxa"/>
            <w:tcBorders>
              <w:top w:val="single" w:sz="8" w:space="0" w:color="AEAEAE"/>
              <w:left w:val="nil"/>
              <w:bottom w:val="single" w:sz="8" w:space="0" w:color="152935"/>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c>
          <w:tcPr>
            <w:tcW w:w="1183" w:type="dxa"/>
            <w:tcBorders>
              <w:top w:val="single" w:sz="8" w:space="0" w:color="AEAEAE"/>
              <w:left w:val="single" w:sz="8" w:space="0" w:color="E0E0E0"/>
              <w:bottom w:val="single" w:sz="8" w:space="0" w:color="152935"/>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r>
      <w:tr w:rsidR="007A190B" w:rsidRPr="005030AB" w:rsidTr="00B3669F">
        <w:trPr>
          <w:cantSplit/>
        </w:trPr>
        <w:tc>
          <w:tcPr>
            <w:tcW w:w="5979" w:type="dxa"/>
            <w:gridSpan w:val="4"/>
            <w:tcBorders>
              <w:top w:val="nil"/>
              <w:left w:val="nil"/>
              <w:bottom w:val="nil"/>
              <w:right w:val="nil"/>
            </w:tcBorders>
            <w:shd w:val="clear" w:color="auto" w:fill="FFFFFF"/>
          </w:tcPr>
          <w:p w:rsidR="007A190B" w:rsidRPr="005030AB" w:rsidRDefault="007A190B" w:rsidP="007A190B">
            <w:pPr>
              <w:autoSpaceDE w:val="0"/>
              <w:autoSpaceDN w:val="0"/>
              <w:adjustRightInd w:val="0"/>
              <w:spacing w:after="0" w:line="320" w:lineRule="atLeast"/>
              <w:ind w:left="60" w:right="60"/>
              <w:rPr>
                <w:rFonts w:ascii="Arial" w:hAnsi="Arial" w:cs="Arial"/>
                <w:color w:val="010205"/>
                <w:sz w:val="18"/>
                <w:szCs w:val="18"/>
              </w:rPr>
            </w:pPr>
            <w:r w:rsidRPr="005030AB">
              <w:rPr>
                <w:rFonts w:ascii="Arial" w:hAnsi="Arial" w:cs="Arial"/>
                <w:color w:val="010205"/>
                <w:sz w:val="18"/>
                <w:szCs w:val="18"/>
              </w:rPr>
              <w:t>**. Correlation is significant at the 0.01 level (2-tailed).</w:t>
            </w:r>
          </w:p>
        </w:tc>
      </w:tr>
    </w:tbl>
    <w:p w:rsidR="00B3669F" w:rsidRPr="007E5DEF" w:rsidRDefault="007E5DEF" w:rsidP="00B3669F">
      <w:pPr>
        <w:autoSpaceDE w:val="0"/>
        <w:autoSpaceDN w:val="0"/>
        <w:adjustRightInd w:val="0"/>
        <w:spacing w:after="0" w:line="400" w:lineRule="atLeast"/>
        <w:rPr>
          <w:rFonts w:ascii="Times New Roman" w:hAnsi="Times New Roman" w:cs="Times New Roman"/>
          <w:szCs w:val="24"/>
        </w:rPr>
      </w:pPr>
      <w:r w:rsidRPr="007E5DEF">
        <w:rPr>
          <w:rFonts w:ascii="Times New Roman" w:hAnsi="Times New Roman" w:cs="Times New Roman"/>
          <w:szCs w:val="24"/>
        </w:rPr>
        <w:t>Table 15</w:t>
      </w:r>
      <w:r w:rsidR="00B3669F" w:rsidRPr="007E5DEF">
        <w:rPr>
          <w:rFonts w:ascii="Times New Roman" w:hAnsi="Times New Roman" w:cs="Times New Roman"/>
          <w:szCs w:val="24"/>
        </w:rPr>
        <w:t>: Pearson correlation</w:t>
      </w:r>
    </w:p>
    <w:p w:rsidR="007A190B" w:rsidRPr="005030AB" w:rsidRDefault="007A190B" w:rsidP="007A190B">
      <w:pPr>
        <w:autoSpaceDE w:val="0"/>
        <w:autoSpaceDN w:val="0"/>
        <w:adjustRightInd w:val="0"/>
        <w:spacing w:after="0" w:line="400" w:lineRule="atLeast"/>
        <w:rPr>
          <w:rFonts w:ascii="Times New Roman" w:hAnsi="Times New Roman" w:cs="Times New Roman"/>
          <w:sz w:val="24"/>
          <w:szCs w:val="24"/>
        </w:rPr>
      </w:pPr>
    </w:p>
    <w:p w:rsidR="007A190B" w:rsidRDefault="007A190B" w:rsidP="007A190B">
      <w:pPr>
        <w:spacing w:line="360" w:lineRule="auto"/>
        <w:jc w:val="both"/>
        <w:rPr>
          <w:rFonts w:ascii="Times New Roman" w:hAnsi="Times New Roman" w:cs="Times New Roman"/>
          <w:sz w:val="24"/>
          <w:szCs w:val="24"/>
        </w:rPr>
      </w:pPr>
      <w:r w:rsidRPr="005030AB">
        <w:rPr>
          <w:rFonts w:ascii="Times New Roman" w:hAnsi="Times New Roman" w:cs="Times New Roman"/>
          <w:sz w:val="24"/>
          <w:szCs w:val="24"/>
        </w:rPr>
        <w:t xml:space="preserve">This test is conducted to identify the relationship between the </w:t>
      </w:r>
      <w:r>
        <w:rPr>
          <w:rFonts w:ascii="Times New Roman" w:hAnsi="Times New Roman" w:cs="Times New Roman"/>
          <w:sz w:val="24"/>
          <w:szCs w:val="24"/>
        </w:rPr>
        <w:t>investment behaviour and financial literacy</w:t>
      </w:r>
      <w:r w:rsidR="00A92E23">
        <w:rPr>
          <w:rFonts w:ascii="Times New Roman" w:hAnsi="Times New Roman" w:cs="Times New Roman"/>
          <w:sz w:val="24"/>
          <w:szCs w:val="24"/>
        </w:rPr>
        <w:t xml:space="preserve"> scores. Based on the table 15</w:t>
      </w:r>
      <w:r w:rsidRPr="005030AB">
        <w:rPr>
          <w:rFonts w:ascii="Times New Roman" w:hAnsi="Times New Roman" w:cs="Times New Roman"/>
          <w:sz w:val="24"/>
          <w:szCs w:val="24"/>
        </w:rPr>
        <w:t>, there is a significant relationship (p-value = 0.000 &lt; 0.05) between the mentioned variables.  Also, Pearson</w:t>
      </w:r>
      <w:r>
        <w:rPr>
          <w:rFonts w:ascii="Times New Roman" w:hAnsi="Times New Roman" w:cs="Times New Roman"/>
          <w:sz w:val="24"/>
          <w:szCs w:val="24"/>
        </w:rPr>
        <w:t xml:space="preserve"> correlation indicates (r= 0.735</w:t>
      </w:r>
      <w:r w:rsidRPr="005030AB">
        <w:rPr>
          <w:rFonts w:ascii="Times New Roman" w:hAnsi="Times New Roman" w:cs="Times New Roman"/>
          <w:sz w:val="24"/>
          <w:szCs w:val="24"/>
        </w:rPr>
        <w:t>) that exist strong positive relationship between the variables (Paiva et al., 2015).</w:t>
      </w:r>
    </w:p>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bl>
      <w:tblPr>
        <w:tblW w:w="6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2"/>
        <w:gridCol w:w="1999"/>
        <w:gridCol w:w="1398"/>
        <w:gridCol w:w="1475"/>
      </w:tblGrid>
      <w:tr w:rsidR="007A190B" w:rsidRPr="005030AB" w:rsidTr="00B3669F">
        <w:trPr>
          <w:cantSplit/>
        </w:trPr>
        <w:tc>
          <w:tcPr>
            <w:tcW w:w="6364" w:type="dxa"/>
            <w:gridSpan w:val="4"/>
            <w:tcBorders>
              <w:top w:val="nil"/>
              <w:left w:val="nil"/>
              <w:bottom w:val="nil"/>
              <w:right w:val="nil"/>
            </w:tcBorders>
            <w:shd w:val="clear" w:color="auto" w:fill="FFFFFF"/>
            <w:vAlign w:val="center"/>
          </w:tcPr>
          <w:p w:rsidR="007A190B" w:rsidRPr="005030AB" w:rsidRDefault="007A190B" w:rsidP="007A190B">
            <w:pPr>
              <w:autoSpaceDE w:val="0"/>
              <w:autoSpaceDN w:val="0"/>
              <w:adjustRightInd w:val="0"/>
              <w:spacing w:after="0" w:line="320" w:lineRule="atLeast"/>
              <w:ind w:left="60" w:right="60"/>
              <w:jc w:val="center"/>
              <w:rPr>
                <w:rFonts w:ascii="Arial" w:hAnsi="Arial" w:cs="Arial"/>
                <w:color w:val="010205"/>
              </w:rPr>
            </w:pPr>
            <w:r w:rsidRPr="005030AB">
              <w:rPr>
                <w:rFonts w:ascii="Arial" w:hAnsi="Arial" w:cs="Arial"/>
                <w:b/>
                <w:bCs/>
                <w:color w:val="010205"/>
              </w:rPr>
              <w:t>Correlations</w:t>
            </w:r>
          </w:p>
        </w:tc>
      </w:tr>
      <w:tr w:rsidR="007A190B" w:rsidRPr="005030AB" w:rsidTr="00B3669F">
        <w:trPr>
          <w:cantSplit/>
        </w:trPr>
        <w:tc>
          <w:tcPr>
            <w:tcW w:w="3491" w:type="dxa"/>
            <w:gridSpan w:val="2"/>
            <w:tcBorders>
              <w:top w:val="nil"/>
              <w:left w:val="nil"/>
              <w:bottom w:val="single" w:sz="8" w:space="0" w:color="152935"/>
              <w:right w:val="nil"/>
            </w:tcBorders>
            <w:shd w:val="clear" w:color="auto" w:fill="FFFFFF"/>
            <w:vAlign w:val="bottom"/>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c>
          <w:tcPr>
            <w:tcW w:w="1398" w:type="dxa"/>
            <w:tcBorders>
              <w:top w:val="nil"/>
              <w:left w:val="nil"/>
              <w:bottom w:val="single" w:sz="8" w:space="0" w:color="152935"/>
              <w:right w:val="single" w:sz="8" w:space="0" w:color="E0E0E0"/>
            </w:tcBorders>
            <w:shd w:val="clear" w:color="auto" w:fill="FFFFFF"/>
            <w:vAlign w:val="bottom"/>
          </w:tcPr>
          <w:p w:rsidR="007A190B" w:rsidRPr="005030AB"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5030AB">
              <w:rPr>
                <w:rFonts w:ascii="Arial" w:hAnsi="Arial" w:cs="Arial"/>
                <w:color w:val="264A60"/>
                <w:sz w:val="18"/>
                <w:szCs w:val="18"/>
              </w:rPr>
              <w:t>Inv.behaviour</w:t>
            </w:r>
          </w:p>
        </w:tc>
        <w:tc>
          <w:tcPr>
            <w:tcW w:w="1475" w:type="dxa"/>
            <w:tcBorders>
              <w:top w:val="nil"/>
              <w:left w:val="single" w:sz="8" w:space="0" w:color="E0E0E0"/>
              <w:bottom w:val="single" w:sz="8" w:space="0" w:color="152935"/>
              <w:right w:val="nil"/>
            </w:tcBorders>
            <w:shd w:val="clear" w:color="auto" w:fill="FFFFFF"/>
            <w:vAlign w:val="bottom"/>
          </w:tcPr>
          <w:p w:rsidR="007A190B" w:rsidRPr="005030AB"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5030AB">
              <w:rPr>
                <w:rFonts w:ascii="Arial" w:hAnsi="Arial" w:cs="Arial"/>
                <w:color w:val="264A60"/>
                <w:sz w:val="18"/>
                <w:szCs w:val="18"/>
              </w:rPr>
              <w:t>Inv.experience</w:t>
            </w:r>
          </w:p>
        </w:tc>
      </w:tr>
      <w:tr w:rsidR="007A190B" w:rsidRPr="005030AB" w:rsidTr="00B3669F">
        <w:trPr>
          <w:cantSplit/>
        </w:trPr>
        <w:tc>
          <w:tcPr>
            <w:tcW w:w="1492" w:type="dxa"/>
            <w:vMerge w:val="restart"/>
            <w:tcBorders>
              <w:top w:val="single" w:sz="8" w:space="0" w:color="152935"/>
              <w:left w:val="nil"/>
              <w:bottom w:val="nil"/>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Inv.behaviour</w:t>
            </w:r>
          </w:p>
        </w:tc>
        <w:tc>
          <w:tcPr>
            <w:tcW w:w="1999" w:type="dxa"/>
            <w:tcBorders>
              <w:top w:val="single" w:sz="8" w:space="0" w:color="152935"/>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Pearson Correlation</w:t>
            </w:r>
          </w:p>
        </w:tc>
        <w:tc>
          <w:tcPr>
            <w:tcW w:w="1398" w:type="dxa"/>
            <w:tcBorders>
              <w:top w:val="single" w:sz="8" w:space="0" w:color="152935"/>
              <w:left w:val="nil"/>
              <w:bottom w:val="single" w:sz="8" w:space="0" w:color="AEAEAE"/>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1</w:t>
            </w:r>
          </w:p>
        </w:tc>
        <w:tc>
          <w:tcPr>
            <w:tcW w:w="1475" w:type="dxa"/>
            <w:tcBorders>
              <w:top w:val="single" w:sz="8" w:space="0" w:color="152935"/>
              <w:left w:val="single" w:sz="8" w:space="0" w:color="E0E0E0"/>
              <w:bottom w:val="single" w:sz="8" w:space="0" w:color="AEAEAE"/>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5030AB">
              <w:rPr>
                <w:rFonts w:ascii="Arial" w:hAnsi="Arial" w:cs="Arial"/>
                <w:color w:val="010205"/>
                <w:sz w:val="18"/>
                <w:szCs w:val="18"/>
                <w:highlight w:val="yellow"/>
              </w:rPr>
              <w:t>.651</w:t>
            </w:r>
            <w:r w:rsidRPr="005030AB">
              <w:rPr>
                <w:rFonts w:ascii="Arial" w:hAnsi="Arial" w:cs="Arial"/>
                <w:color w:val="010205"/>
                <w:sz w:val="18"/>
                <w:szCs w:val="18"/>
                <w:highlight w:val="yellow"/>
                <w:vertAlign w:val="superscript"/>
              </w:rPr>
              <w:t>**</w:t>
            </w:r>
          </w:p>
        </w:tc>
      </w:tr>
      <w:tr w:rsidR="007A190B" w:rsidRPr="005030AB" w:rsidTr="00B3669F">
        <w:trPr>
          <w:cantSplit/>
        </w:trPr>
        <w:tc>
          <w:tcPr>
            <w:tcW w:w="1492" w:type="dxa"/>
            <w:vMerge/>
            <w:tcBorders>
              <w:top w:val="single" w:sz="8" w:space="0" w:color="152935"/>
              <w:left w:val="nil"/>
              <w:bottom w:val="nil"/>
              <w:right w:val="nil"/>
            </w:tcBorders>
            <w:shd w:val="clear" w:color="auto" w:fill="E0E0E0"/>
          </w:tcPr>
          <w:p w:rsidR="007A190B" w:rsidRPr="005030AB" w:rsidRDefault="007A190B" w:rsidP="007A190B">
            <w:pPr>
              <w:autoSpaceDE w:val="0"/>
              <w:autoSpaceDN w:val="0"/>
              <w:adjustRightInd w:val="0"/>
              <w:spacing w:after="0" w:line="240" w:lineRule="auto"/>
              <w:rPr>
                <w:rFonts w:ascii="Arial" w:hAnsi="Arial" w:cs="Arial"/>
                <w:color w:val="010205"/>
                <w:sz w:val="18"/>
                <w:szCs w:val="18"/>
              </w:rPr>
            </w:pPr>
          </w:p>
        </w:tc>
        <w:tc>
          <w:tcPr>
            <w:tcW w:w="1999" w:type="dxa"/>
            <w:tcBorders>
              <w:top w:val="single" w:sz="8" w:space="0" w:color="AEAEAE"/>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Sig. (2-tailed)</w:t>
            </w:r>
          </w:p>
        </w:tc>
        <w:tc>
          <w:tcPr>
            <w:tcW w:w="1398" w:type="dxa"/>
            <w:tcBorders>
              <w:top w:val="single" w:sz="8" w:space="0" w:color="AEAEAE"/>
              <w:left w:val="nil"/>
              <w:bottom w:val="single" w:sz="8" w:space="0" w:color="AEAEAE"/>
              <w:right w:val="single" w:sz="8" w:space="0" w:color="E0E0E0"/>
            </w:tcBorders>
            <w:shd w:val="clear" w:color="auto" w:fill="FFFFFF"/>
            <w:vAlign w:val="center"/>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8" w:space="0" w:color="AEAEAE"/>
              <w:left w:val="single" w:sz="8" w:space="0" w:color="E0E0E0"/>
              <w:bottom w:val="single" w:sz="8" w:space="0" w:color="AEAEAE"/>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5030AB">
              <w:rPr>
                <w:rFonts w:ascii="Arial" w:hAnsi="Arial" w:cs="Arial"/>
                <w:color w:val="010205"/>
                <w:sz w:val="18"/>
                <w:szCs w:val="18"/>
                <w:highlight w:val="yellow"/>
              </w:rPr>
              <w:t>.000</w:t>
            </w:r>
          </w:p>
        </w:tc>
      </w:tr>
      <w:tr w:rsidR="007A190B" w:rsidRPr="005030AB" w:rsidTr="00B3669F">
        <w:trPr>
          <w:cantSplit/>
        </w:trPr>
        <w:tc>
          <w:tcPr>
            <w:tcW w:w="1492" w:type="dxa"/>
            <w:vMerge/>
            <w:tcBorders>
              <w:top w:val="single" w:sz="8" w:space="0" w:color="152935"/>
              <w:left w:val="nil"/>
              <w:bottom w:val="nil"/>
              <w:right w:val="nil"/>
            </w:tcBorders>
            <w:shd w:val="clear" w:color="auto" w:fill="E0E0E0"/>
          </w:tcPr>
          <w:p w:rsidR="007A190B" w:rsidRPr="005030AB" w:rsidRDefault="007A190B" w:rsidP="007A190B">
            <w:pPr>
              <w:autoSpaceDE w:val="0"/>
              <w:autoSpaceDN w:val="0"/>
              <w:adjustRightInd w:val="0"/>
              <w:spacing w:after="0" w:line="240" w:lineRule="auto"/>
              <w:rPr>
                <w:rFonts w:ascii="Arial" w:hAnsi="Arial" w:cs="Arial"/>
                <w:color w:val="010205"/>
                <w:sz w:val="18"/>
                <w:szCs w:val="18"/>
              </w:rPr>
            </w:pPr>
          </w:p>
        </w:tc>
        <w:tc>
          <w:tcPr>
            <w:tcW w:w="1999" w:type="dxa"/>
            <w:tcBorders>
              <w:top w:val="single" w:sz="8" w:space="0" w:color="AEAEAE"/>
              <w:left w:val="nil"/>
              <w:bottom w:val="nil"/>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N</w:t>
            </w:r>
          </w:p>
        </w:tc>
        <w:tc>
          <w:tcPr>
            <w:tcW w:w="1398" w:type="dxa"/>
            <w:tcBorders>
              <w:top w:val="single" w:sz="8" w:space="0" w:color="AEAEAE"/>
              <w:left w:val="nil"/>
              <w:bottom w:val="nil"/>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c>
          <w:tcPr>
            <w:tcW w:w="1475" w:type="dxa"/>
            <w:tcBorders>
              <w:top w:val="single" w:sz="8" w:space="0" w:color="AEAEAE"/>
              <w:left w:val="single" w:sz="8" w:space="0" w:color="E0E0E0"/>
              <w:bottom w:val="nil"/>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r>
      <w:tr w:rsidR="007A190B" w:rsidRPr="005030AB" w:rsidTr="00B3669F">
        <w:trPr>
          <w:cantSplit/>
        </w:trPr>
        <w:tc>
          <w:tcPr>
            <w:tcW w:w="1492" w:type="dxa"/>
            <w:vMerge w:val="restart"/>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Inv.experience</w:t>
            </w:r>
          </w:p>
        </w:tc>
        <w:tc>
          <w:tcPr>
            <w:tcW w:w="1999" w:type="dxa"/>
            <w:tcBorders>
              <w:top w:val="single" w:sz="8" w:space="0" w:color="AEAEAE"/>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Pearson Correlation</w:t>
            </w:r>
          </w:p>
        </w:tc>
        <w:tc>
          <w:tcPr>
            <w:tcW w:w="1398" w:type="dxa"/>
            <w:tcBorders>
              <w:top w:val="single" w:sz="8" w:space="0" w:color="AEAEAE"/>
              <w:left w:val="nil"/>
              <w:bottom w:val="single" w:sz="8" w:space="0" w:color="AEAEAE"/>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.651</w:t>
            </w:r>
            <w:r w:rsidRPr="005030AB">
              <w:rPr>
                <w:rFonts w:ascii="Arial" w:hAnsi="Arial" w:cs="Arial"/>
                <w:color w:val="010205"/>
                <w:sz w:val="18"/>
                <w:szCs w:val="18"/>
                <w:vertAlign w:val="superscript"/>
              </w:rPr>
              <w:t>**</w:t>
            </w:r>
          </w:p>
        </w:tc>
        <w:tc>
          <w:tcPr>
            <w:tcW w:w="1475" w:type="dxa"/>
            <w:tcBorders>
              <w:top w:val="single" w:sz="8" w:space="0" w:color="AEAEAE"/>
              <w:left w:val="single" w:sz="8" w:space="0" w:color="E0E0E0"/>
              <w:bottom w:val="single" w:sz="8" w:space="0" w:color="AEAEAE"/>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1</w:t>
            </w:r>
          </w:p>
        </w:tc>
      </w:tr>
      <w:tr w:rsidR="007A190B" w:rsidRPr="005030AB" w:rsidTr="00B3669F">
        <w:trPr>
          <w:cantSplit/>
        </w:trPr>
        <w:tc>
          <w:tcPr>
            <w:tcW w:w="1492" w:type="dxa"/>
            <w:vMerge/>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240" w:lineRule="auto"/>
              <w:rPr>
                <w:rFonts w:ascii="Arial" w:hAnsi="Arial" w:cs="Arial"/>
                <w:color w:val="010205"/>
                <w:sz w:val="18"/>
                <w:szCs w:val="18"/>
              </w:rPr>
            </w:pPr>
          </w:p>
        </w:tc>
        <w:tc>
          <w:tcPr>
            <w:tcW w:w="1999" w:type="dxa"/>
            <w:tcBorders>
              <w:top w:val="single" w:sz="8" w:space="0" w:color="AEAEAE"/>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Sig. (2-tailed)</w:t>
            </w:r>
          </w:p>
        </w:tc>
        <w:tc>
          <w:tcPr>
            <w:tcW w:w="1398" w:type="dxa"/>
            <w:tcBorders>
              <w:top w:val="single" w:sz="8" w:space="0" w:color="AEAEAE"/>
              <w:left w:val="nil"/>
              <w:bottom w:val="single" w:sz="8" w:space="0" w:color="AEAEAE"/>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.000</w:t>
            </w:r>
          </w:p>
        </w:tc>
        <w:tc>
          <w:tcPr>
            <w:tcW w:w="1475" w:type="dxa"/>
            <w:tcBorders>
              <w:top w:val="single" w:sz="8" w:space="0" w:color="AEAEAE"/>
              <w:left w:val="single" w:sz="8" w:space="0" w:color="E0E0E0"/>
              <w:bottom w:val="single" w:sz="8" w:space="0" w:color="AEAEAE"/>
              <w:right w:val="nil"/>
            </w:tcBorders>
            <w:shd w:val="clear" w:color="auto" w:fill="FFFFFF"/>
            <w:vAlign w:val="center"/>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r>
      <w:tr w:rsidR="007A190B" w:rsidRPr="005030AB" w:rsidTr="00B3669F">
        <w:trPr>
          <w:cantSplit/>
        </w:trPr>
        <w:tc>
          <w:tcPr>
            <w:tcW w:w="1492" w:type="dxa"/>
            <w:vMerge/>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c>
          <w:tcPr>
            <w:tcW w:w="1999" w:type="dxa"/>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N</w:t>
            </w:r>
          </w:p>
        </w:tc>
        <w:tc>
          <w:tcPr>
            <w:tcW w:w="1398" w:type="dxa"/>
            <w:tcBorders>
              <w:top w:val="single" w:sz="8" w:space="0" w:color="AEAEAE"/>
              <w:left w:val="nil"/>
              <w:bottom w:val="single" w:sz="8" w:space="0" w:color="152935"/>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c>
          <w:tcPr>
            <w:tcW w:w="1475" w:type="dxa"/>
            <w:tcBorders>
              <w:top w:val="single" w:sz="8" w:space="0" w:color="AEAEAE"/>
              <w:left w:val="single" w:sz="8" w:space="0" w:color="E0E0E0"/>
              <w:bottom w:val="single" w:sz="8" w:space="0" w:color="152935"/>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r>
      <w:tr w:rsidR="007A190B" w:rsidRPr="005030AB" w:rsidTr="00B3669F">
        <w:trPr>
          <w:cantSplit/>
        </w:trPr>
        <w:tc>
          <w:tcPr>
            <w:tcW w:w="6364" w:type="dxa"/>
            <w:gridSpan w:val="4"/>
            <w:tcBorders>
              <w:top w:val="nil"/>
              <w:left w:val="nil"/>
              <w:bottom w:val="nil"/>
              <w:right w:val="nil"/>
            </w:tcBorders>
            <w:shd w:val="clear" w:color="auto" w:fill="FFFFFF"/>
          </w:tcPr>
          <w:p w:rsidR="007A190B" w:rsidRPr="005030AB" w:rsidRDefault="007A190B" w:rsidP="007A190B">
            <w:pPr>
              <w:autoSpaceDE w:val="0"/>
              <w:autoSpaceDN w:val="0"/>
              <w:adjustRightInd w:val="0"/>
              <w:spacing w:after="0" w:line="320" w:lineRule="atLeast"/>
              <w:ind w:left="60" w:right="60"/>
              <w:rPr>
                <w:rFonts w:ascii="Arial" w:hAnsi="Arial" w:cs="Arial"/>
                <w:color w:val="010205"/>
                <w:sz w:val="18"/>
                <w:szCs w:val="18"/>
              </w:rPr>
            </w:pPr>
            <w:r w:rsidRPr="005030AB">
              <w:rPr>
                <w:rFonts w:ascii="Arial" w:hAnsi="Arial" w:cs="Arial"/>
                <w:color w:val="010205"/>
                <w:sz w:val="18"/>
                <w:szCs w:val="18"/>
              </w:rPr>
              <w:t>**. Correlation is significant at the 0.01 level (2-tailed).</w:t>
            </w:r>
          </w:p>
        </w:tc>
      </w:tr>
    </w:tbl>
    <w:p w:rsidR="007A190B" w:rsidRDefault="007E5DEF" w:rsidP="00B3669F">
      <w:pPr>
        <w:autoSpaceDE w:val="0"/>
        <w:autoSpaceDN w:val="0"/>
        <w:adjustRightInd w:val="0"/>
        <w:spacing w:after="0" w:line="400" w:lineRule="atLeast"/>
        <w:rPr>
          <w:rFonts w:ascii="Times New Roman" w:hAnsi="Times New Roman" w:cs="Times New Roman"/>
          <w:szCs w:val="24"/>
        </w:rPr>
      </w:pPr>
      <w:r w:rsidRPr="007E5DEF">
        <w:rPr>
          <w:rFonts w:ascii="Times New Roman" w:hAnsi="Times New Roman" w:cs="Times New Roman"/>
          <w:szCs w:val="24"/>
        </w:rPr>
        <w:lastRenderedPageBreak/>
        <w:t>Table 16</w:t>
      </w:r>
      <w:r w:rsidR="00B3669F" w:rsidRPr="007E5DEF">
        <w:rPr>
          <w:rFonts w:ascii="Times New Roman" w:hAnsi="Times New Roman" w:cs="Times New Roman"/>
          <w:szCs w:val="24"/>
        </w:rPr>
        <w:t>: Pearson correlation</w:t>
      </w:r>
    </w:p>
    <w:p w:rsidR="00B3669F" w:rsidRDefault="00B3669F" w:rsidP="00B3669F">
      <w:pPr>
        <w:autoSpaceDE w:val="0"/>
        <w:autoSpaceDN w:val="0"/>
        <w:adjustRightInd w:val="0"/>
        <w:spacing w:after="0" w:line="400" w:lineRule="atLeast"/>
        <w:rPr>
          <w:rFonts w:ascii="Times New Roman" w:hAnsi="Times New Roman" w:cs="Times New Roman"/>
          <w:sz w:val="24"/>
          <w:szCs w:val="24"/>
        </w:rPr>
      </w:pPr>
    </w:p>
    <w:p w:rsidR="007A190B" w:rsidRDefault="007A190B" w:rsidP="00B93A3C">
      <w:pPr>
        <w:spacing w:line="360" w:lineRule="auto"/>
        <w:jc w:val="both"/>
        <w:rPr>
          <w:rFonts w:ascii="Times New Roman" w:hAnsi="Times New Roman" w:cs="Times New Roman"/>
          <w:sz w:val="24"/>
          <w:szCs w:val="24"/>
        </w:rPr>
      </w:pPr>
      <w:r w:rsidRPr="005030AB">
        <w:rPr>
          <w:rFonts w:ascii="Times New Roman" w:hAnsi="Times New Roman" w:cs="Times New Roman"/>
          <w:sz w:val="24"/>
          <w:szCs w:val="24"/>
        </w:rPr>
        <w:t xml:space="preserve">This test is conducted to identify the relationship between the </w:t>
      </w:r>
      <w:r>
        <w:rPr>
          <w:rFonts w:ascii="Times New Roman" w:hAnsi="Times New Roman" w:cs="Times New Roman"/>
          <w:sz w:val="24"/>
          <w:szCs w:val="24"/>
        </w:rPr>
        <w:t>investment behaviour and financial literacy</w:t>
      </w:r>
      <w:r w:rsidRPr="005030AB">
        <w:rPr>
          <w:rFonts w:ascii="Times New Roman" w:hAnsi="Times New Roman" w:cs="Times New Roman"/>
          <w:sz w:val="24"/>
          <w:szCs w:val="24"/>
        </w:rPr>
        <w:t xml:space="preserve"> scores. Based </w:t>
      </w:r>
      <w:r w:rsidR="00A92E23">
        <w:rPr>
          <w:rFonts w:ascii="Times New Roman" w:hAnsi="Times New Roman" w:cs="Times New Roman"/>
          <w:sz w:val="24"/>
          <w:szCs w:val="24"/>
        </w:rPr>
        <w:t>on the table 16</w:t>
      </w:r>
      <w:r w:rsidRPr="005030AB">
        <w:rPr>
          <w:rFonts w:ascii="Times New Roman" w:hAnsi="Times New Roman" w:cs="Times New Roman"/>
          <w:sz w:val="24"/>
          <w:szCs w:val="24"/>
        </w:rPr>
        <w:t>, there is a significant relationship (p-value = 0.000 &lt; 0.05) between the mentioned variables.  Also, Pearson</w:t>
      </w:r>
      <w:r>
        <w:rPr>
          <w:rFonts w:ascii="Times New Roman" w:hAnsi="Times New Roman" w:cs="Times New Roman"/>
          <w:sz w:val="24"/>
          <w:szCs w:val="24"/>
        </w:rPr>
        <w:t xml:space="preserve"> correlation indicates (r= 0.651</w:t>
      </w:r>
      <w:r w:rsidRPr="005030AB">
        <w:rPr>
          <w:rFonts w:ascii="Times New Roman" w:hAnsi="Times New Roman" w:cs="Times New Roman"/>
          <w:sz w:val="24"/>
          <w:szCs w:val="24"/>
        </w:rPr>
        <w:t>) that exist strong positive relationship between the variables (Paiva et al., 2015).</w:t>
      </w:r>
    </w:p>
    <w:p w:rsidR="00606203" w:rsidRDefault="00606203" w:rsidP="007A190B">
      <w:pPr>
        <w:autoSpaceDE w:val="0"/>
        <w:autoSpaceDN w:val="0"/>
        <w:adjustRightInd w:val="0"/>
        <w:spacing w:after="0" w:line="240" w:lineRule="auto"/>
        <w:rPr>
          <w:rFonts w:ascii="Times New Roman" w:hAnsi="Times New Roman" w:cs="Times New Roman"/>
          <w:sz w:val="24"/>
          <w:szCs w:val="24"/>
        </w:rPr>
      </w:pPr>
    </w:p>
    <w:p w:rsidR="00606203" w:rsidRPr="005030AB" w:rsidRDefault="00606203" w:rsidP="007A190B">
      <w:pPr>
        <w:autoSpaceDE w:val="0"/>
        <w:autoSpaceDN w:val="0"/>
        <w:adjustRightInd w:val="0"/>
        <w:spacing w:after="0" w:line="240" w:lineRule="auto"/>
        <w:rPr>
          <w:rFonts w:ascii="Times New Roman" w:hAnsi="Times New Roman" w:cs="Times New Roman"/>
          <w:sz w:val="24"/>
          <w:szCs w:val="24"/>
        </w:rPr>
      </w:pPr>
    </w:p>
    <w:tbl>
      <w:tblPr>
        <w:tblW w:w="6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1"/>
        <w:gridCol w:w="1999"/>
        <w:gridCol w:w="1398"/>
        <w:gridCol w:w="1460"/>
      </w:tblGrid>
      <w:tr w:rsidR="007A190B" w:rsidRPr="005030AB" w:rsidTr="00B3669F">
        <w:trPr>
          <w:cantSplit/>
        </w:trPr>
        <w:tc>
          <w:tcPr>
            <w:tcW w:w="6318" w:type="dxa"/>
            <w:gridSpan w:val="4"/>
            <w:tcBorders>
              <w:top w:val="nil"/>
              <w:left w:val="nil"/>
              <w:bottom w:val="nil"/>
              <w:right w:val="nil"/>
            </w:tcBorders>
            <w:shd w:val="clear" w:color="auto" w:fill="FFFFFF"/>
            <w:vAlign w:val="center"/>
          </w:tcPr>
          <w:p w:rsidR="007A190B" w:rsidRPr="005030AB" w:rsidRDefault="007A190B" w:rsidP="007A190B">
            <w:pPr>
              <w:autoSpaceDE w:val="0"/>
              <w:autoSpaceDN w:val="0"/>
              <w:adjustRightInd w:val="0"/>
              <w:spacing w:after="0" w:line="320" w:lineRule="atLeast"/>
              <w:ind w:left="60" w:right="60"/>
              <w:jc w:val="center"/>
              <w:rPr>
                <w:rFonts w:ascii="Arial" w:hAnsi="Arial" w:cs="Arial"/>
                <w:color w:val="010205"/>
              </w:rPr>
            </w:pPr>
            <w:r w:rsidRPr="005030AB">
              <w:rPr>
                <w:rFonts w:ascii="Arial" w:hAnsi="Arial" w:cs="Arial"/>
                <w:b/>
                <w:bCs/>
                <w:color w:val="010205"/>
              </w:rPr>
              <w:t>Correlations</w:t>
            </w:r>
          </w:p>
        </w:tc>
      </w:tr>
      <w:tr w:rsidR="007A190B" w:rsidRPr="005030AB" w:rsidTr="00B3669F">
        <w:trPr>
          <w:cantSplit/>
        </w:trPr>
        <w:tc>
          <w:tcPr>
            <w:tcW w:w="3460" w:type="dxa"/>
            <w:gridSpan w:val="2"/>
            <w:tcBorders>
              <w:top w:val="nil"/>
              <w:left w:val="nil"/>
              <w:bottom w:val="single" w:sz="8" w:space="0" w:color="152935"/>
              <w:right w:val="nil"/>
            </w:tcBorders>
            <w:shd w:val="clear" w:color="auto" w:fill="FFFFFF"/>
            <w:vAlign w:val="bottom"/>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c>
          <w:tcPr>
            <w:tcW w:w="1398" w:type="dxa"/>
            <w:tcBorders>
              <w:top w:val="nil"/>
              <w:left w:val="nil"/>
              <w:bottom w:val="single" w:sz="8" w:space="0" w:color="152935"/>
              <w:right w:val="single" w:sz="8" w:space="0" w:color="E0E0E0"/>
            </w:tcBorders>
            <w:shd w:val="clear" w:color="auto" w:fill="FFFFFF"/>
            <w:vAlign w:val="bottom"/>
          </w:tcPr>
          <w:p w:rsidR="007A190B" w:rsidRPr="005030AB"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5030AB">
              <w:rPr>
                <w:rFonts w:ascii="Arial" w:hAnsi="Arial" w:cs="Arial"/>
                <w:color w:val="264A60"/>
                <w:sz w:val="18"/>
                <w:szCs w:val="18"/>
              </w:rPr>
              <w:t>Inv.behaviour</w:t>
            </w:r>
          </w:p>
        </w:tc>
        <w:tc>
          <w:tcPr>
            <w:tcW w:w="1460" w:type="dxa"/>
            <w:tcBorders>
              <w:top w:val="nil"/>
              <w:left w:val="single" w:sz="8" w:space="0" w:color="E0E0E0"/>
              <w:bottom w:val="single" w:sz="8" w:space="0" w:color="152935"/>
              <w:right w:val="nil"/>
            </w:tcBorders>
            <w:shd w:val="clear" w:color="auto" w:fill="FFFFFF"/>
            <w:vAlign w:val="bottom"/>
          </w:tcPr>
          <w:p w:rsidR="007A190B" w:rsidRPr="005030AB"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5030AB">
              <w:rPr>
                <w:rFonts w:ascii="Arial" w:hAnsi="Arial" w:cs="Arial"/>
                <w:color w:val="264A60"/>
                <w:sz w:val="18"/>
                <w:szCs w:val="18"/>
              </w:rPr>
              <w:t>Risktolerance</w:t>
            </w:r>
          </w:p>
        </w:tc>
      </w:tr>
      <w:tr w:rsidR="007A190B" w:rsidRPr="005030AB" w:rsidTr="00B3669F">
        <w:trPr>
          <w:cantSplit/>
        </w:trPr>
        <w:tc>
          <w:tcPr>
            <w:tcW w:w="1461" w:type="dxa"/>
            <w:vMerge w:val="restart"/>
            <w:tcBorders>
              <w:top w:val="single" w:sz="8" w:space="0" w:color="152935"/>
              <w:left w:val="nil"/>
              <w:bottom w:val="nil"/>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Inv.behaviour</w:t>
            </w:r>
          </w:p>
        </w:tc>
        <w:tc>
          <w:tcPr>
            <w:tcW w:w="1999" w:type="dxa"/>
            <w:tcBorders>
              <w:top w:val="single" w:sz="8" w:space="0" w:color="152935"/>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Pearson Correlation</w:t>
            </w:r>
          </w:p>
        </w:tc>
        <w:tc>
          <w:tcPr>
            <w:tcW w:w="1398" w:type="dxa"/>
            <w:tcBorders>
              <w:top w:val="single" w:sz="8" w:space="0" w:color="152935"/>
              <w:left w:val="nil"/>
              <w:bottom w:val="single" w:sz="8" w:space="0" w:color="AEAEAE"/>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1</w:t>
            </w:r>
          </w:p>
        </w:tc>
        <w:tc>
          <w:tcPr>
            <w:tcW w:w="1460" w:type="dxa"/>
            <w:tcBorders>
              <w:top w:val="single" w:sz="8" w:space="0" w:color="152935"/>
              <w:left w:val="single" w:sz="8" w:space="0" w:color="E0E0E0"/>
              <w:bottom w:val="single" w:sz="8" w:space="0" w:color="AEAEAE"/>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5030AB">
              <w:rPr>
                <w:rFonts w:ascii="Arial" w:hAnsi="Arial" w:cs="Arial"/>
                <w:color w:val="010205"/>
                <w:sz w:val="18"/>
                <w:szCs w:val="18"/>
                <w:highlight w:val="yellow"/>
              </w:rPr>
              <w:t>.651</w:t>
            </w:r>
            <w:r w:rsidRPr="005030AB">
              <w:rPr>
                <w:rFonts w:ascii="Arial" w:hAnsi="Arial" w:cs="Arial"/>
                <w:color w:val="010205"/>
                <w:sz w:val="18"/>
                <w:szCs w:val="18"/>
                <w:highlight w:val="yellow"/>
                <w:vertAlign w:val="superscript"/>
              </w:rPr>
              <w:t>**</w:t>
            </w:r>
          </w:p>
        </w:tc>
      </w:tr>
      <w:tr w:rsidR="007A190B" w:rsidRPr="005030AB" w:rsidTr="00B3669F">
        <w:trPr>
          <w:cantSplit/>
        </w:trPr>
        <w:tc>
          <w:tcPr>
            <w:tcW w:w="1461" w:type="dxa"/>
            <w:vMerge/>
            <w:tcBorders>
              <w:top w:val="single" w:sz="8" w:space="0" w:color="152935"/>
              <w:left w:val="nil"/>
              <w:bottom w:val="nil"/>
              <w:right w:val="nil"/>
            </w:tcBorders>
            <w:shd w:val="clear" w:color="auto" w:fill="E0E0E0"/>
          </w:tcPr>
          <w:p w:rsidR="007A190B" w:rsidRPr="005030AB" w:rsidRDefault="007A190B" w:rsidP="007A190B">
            <w:pPr>
              <w:autoSpaceDE w:val="0"/>
              <w:autoSpaceDN w:val="0"/>
              <w:adjustRightInd w:val="0"/>
              <w:spacing w:after="0" w:line="240" w:lineRule="auto"/>
              <w:rPr>
                <w:rFonts w:ascii="Arial" w:hAnsi="Arial" w:cs="Arial"/>
                <w:color w:val="010205"/>
                <w:sz w:val="18"/>
                <w:szCs w:val="18"/>
              </w:rPr>
            </w:pPr>
          </w:p>
        </w:tc>
        <w:tc>
          <w:tcPr>
            <w:tcW w:w="1999" w:type="dxa"/>
            <w:tcBorders>
              <w:top w:val="single" w:sz="8" w:space="0" w:color="AEAEAE"/>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Sig. (2-tailed)</w:t>
            </w:r>
          </w:p>
        </w:tc>
        <w:tc>
          <w:tcPr>
            <w:tcW w:w="1398" w:type="dxa"/>
            <w:tcBorders>
              <w:top w:val="single" w:sz="8" w:space="0" w:color="AEAEAE"/>
              <w:left w:val="nil"/>
              <w:bottom w:val="single" w:sz="8" w:space="0" w:color="AEAEAE"/>
              <w:right w:val="single" w:sz="8" w:space="0" w:color="E0E0E0"/>
            </w:tcBorders>
            <w:shd w:val="clear" w:color="auto" w:fill="FFFFFF"/>
            <w:vAlign w:val="center"/>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c>
          <w:tcPr>
            <w:tcW w:w="1460" w:type="dxa"/>
            <w:tcBorders>
              <w:top w:val="single" w:sz="8" w:space="0" w:color="AEAEAE"/>
              <w:left w:val="single" w:sz="8" w:space="0" w:color="E0E0E0"/>
              <w:bottom w:val="single" w:sz="8" w:space="0" w:color="AEAEAE"/>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5030AB">
              <w:rPr>
                <w:rFonts w:ascii="Arial" w:hAnsi="Arial" w:cs="Arial"/>
                <w:color w:val="010205"/>
                <w:sz w:val="18"/>
                <w:szCs w:val="18"/>
                <w:highlight w:val="yellow"/>
              </w:rPr>
              <w:t>.000</w:t>
            </w:r>
          </w:p>
        </w:tc>
      </w:tr>
      <w:tr w:rsidR="007A190B" w:rsidRPr="005030AB" w:rsidTr="00B3669F">
        <w:trPr>
          <w:cantSplit/>
        </w:trPr>
        <w:tc>
          <w:tcPr>
            <w:tcW w:w="1461" w:type="dxa"/>
            <w:vMerge/>
            <w:tcBorders>
              <w:top w:val="single" w:sz="8" w:space="0" w:color="152935"/>
              <w:left w:val="nil"/>
              <w:bottom w:val="nil"/>
              <w:right w:val="nil"/>
            </w:tcBorders>
            <w:shd w:val="clear" w:color="auto" w:fill="E0E0E0"/>
          </w:tcPr>
          <w:p w:rsidR="007A190B" w:rsidRPr="005030AB" w:rsidRDefault="007A190B" w:rsidP="007A190B">
            <w:pPr>
              <w:autoSpaceDE w:val="0"/>
              <w:autoSpaceDN w:val="0"/>
              <w:adjustRightInd w:val="0"/>
              <w:spacing w:after="0" w:line="240" w:lineRule="auto"/>
              <w:rPr>
                <w:rFonts w:ascii="Arial" w:hAnsi="Arial" w:cs="Arial"/>
                <w:color w:val="010205"/>
                <w:sz w:val="18"/>
                <w:szCs w:val="18"/>
              </w:rPr>
            </w:pPr>
          </w:p>
        </w:tc>
        <w:tc>
          <w:tcPr>
            <w:tcW w:w="1999" w:type="dxa"/>
            <w:tcBorders>
              <w:top w:val="single" w:sz="8" w:space="0" w:color="AEAEAE"/>
              <w:left w:val="nil"/>
              <w:bottom w:val="nil"/>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N</w:t>
            </w:r>
          </w:p>
        </w:tc>
        <w:tc>
          <w:tcPr>
            <w:tcW w:w="1398" w:type="dxa"/>
            <w:tcBorders>
              <w:top w:val="single" w:sz="8" w:space="0" w:color="AEAEAE"/>
              <w:left w:val="nil"/>
              <w:bottom w:val="nil"/>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c>
          <w:tcPr>
            <w:tcW w:w="1460" w:type="dxa"/>
            <w:tcBorders>
              <w:top w:val="single" w:sz="8" w:space="0" w:color="AEAEAE"/>
              <w:left w:val="single" w:sz="8" w:space="0" w:color="E0E0E0"/>
              <w:bottom w:val="nil"/>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r>
      <w:tr w:rsidR="007A190B" w:rsidRPr="005030AB" w:rsidTr="00B3669F">
        <w:trPr>
          <w:cantSplit/>
        </w:trPr>
        <w:tc>
          <w:tcPr>
            <w:tcW w:w="1461" w:type="dxa"/>
            <w:vMerge w:val="restart"/>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Risktolerance</w:t>
            </w:r>
          </w:p>
        </w:tc>
        <w:tc>
          <w:tcPr>
            <w:tcW w:w="1999" w:type="dxa"/>
            <w:tcBorders>
              <w:top w:val="single" w:sz="8" w:space="0" w:color="AEAEAE"/>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Pearson Correlation</w:t>
            </w:r>
          </w:p>
        </w:tc>
        <w:tc>
          <w:tcPr>
            <w:tcW w:w="1398" w:type="dxa"/>
            <w:tcBorders>
              <w:top w:val="single" w:sz="8" w:space="0" w:color="AEAEAE"/>
              <w:left w:val="nil"/>
              <w:bottom w:val="single" w:sz="8" w:space="0" w:color="AEAEAE"/>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.651</w:t>
            </w:r>
            <w:r w:rsidRPr="005030AB">
              <w:rPr>
                <w:rFonts w:ascii="Arial" w:hAnsi="Arial" w:cs="Arial"/>
                <w:color w:val="010205"/>
                <w:sz w:val="18"/>
                <w:szCs w:val="18"/>
                <w:vertAlign w:val="superscript"/>
              </w:rPr>
              <w:t>**</w:t>
            </w:r>
          </w:p>
        </w:tc>
        <w:tc>
          <w:tcPr>
            <w:tcW w:w="1460" w:type="dxa"/>
            <w:tcBorders>
              <w:top w:val="single" w:sz="8" w:space="0" w:color="AEAEAE"/>
              <w:left w:val="single" w:sz="8" w:space="0" w:color="E0E0E0"/>
              <w:bottom w:val="single" w:sz="8" w:space="0" w:color="AEAEAE"/>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1</w:t>
            </w:r>
          </w:p>
        </w:tc>
      </w:tr>
      <w:tr w:rsidR="007A190B" w:rsidRPr="005030AB" w:rsidTr="00B3669F">
        <w:trPr>
          <w:cantSplit/>
        </w:trPr>
        <w:tc>
          <w:tcPr>
            <w:tcW w:w="1461" w:type="dxa"/>
            <w:vMerge/>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240" w:lineRule="auto"/>
              <w:rPr>
                <w:rFonts w:ascii="Arial" w:hAnsi="Arial" w:cs="Arial"/>
                <w:color w:val="010205"/>
                <w:sz w:val="18"/>
                <w:szCs w:val="18"/>
              </w:rPr>
            </w:pPr>
          </w:p>
        </w:tc>
        <w:tc>
          <w:tcPr>
            <w:tcW w:w="1999" w:type="dxa"/>
            <w:tcBorders>
              <w:top w:val="single" w:sz="8" w:space="0" w:color="AEAEAE"/>
              <w:left w:val="nil"/>
              <w:bottom w:val="single" w:sz="8" w:space="0" w:color="AEAEAE"/>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Sig. (2-tailed)</w:t>
            </w:r>
          </w:p>
        </w:tc>
        <w:tc>
          <w:tcPr>
            <w:tcW w:w="1398" w:type="dxa"/>
            <w:tcBorders>
              <w:top w:val="single" w:sz="8" w:space="0" w:color="AEAEAE"/>
              <w:left w:val="nil"/>
              <w:bottom w:val="single" w:sz="8" w:space="0" w:color="AEAEAE"/>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.000</w:t>
            </w:r>
          </w:p>
        </w:tc>
        <w:tc>
          <w:tcPr>
            <w:tcW w:w="1460" w:type="dxa"/>
            <w:tcBorders>
              <w:top w:val="single" w:sz="8" w:space="0" w:color="AEAEAE"/>
              <w:left w:val="single" w:sz="8" w:space="0" w:color="E0E0E0"/>
              <w:bottom w:val="single" w:sz="8" w:space="0" w:color="AEAEAE"/>
              <w:right w:val="nil"/>
            </w:tcBorders>
            <w:shd w:val="clear" w:color="auto" w:fill="FFFFFF"/>
            <w:vAlign w:val="center"/>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r>
      <w:tr w:rsidR="007A190B" w:rsidRPr="005030AB" w:rsidTr="00B3669F">
        <w:trPr>
          <w:cantSplit/>
        </w:trPr>
        <w:tc>
          <w:tcPr>
            <w:tcW w:w="1461" w:type="dxa"/>
            <w:vMerge/>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240" w:lineRule="auto"/>
              <w:rPr>
                <w:rFonts w:ascii="Times New Roman" w:hAnsi="Times New Roman" w:cs="Times New Roman"/>
                <w:sz w:val="24"/>
                <w:szCs w:val="24"/>
              </w:rPr>
            </w:pPr>
          </w:p>
        </w:tc>
        <w:tc>
          <w:tcPr>
            <w:tcW w:w="1999" w:type="dxa"/>
            <w:tcBorders>
              <w:top w:val="single" w:sz="8" w:space="0" w:color="AEAEAE"/>
              <w:left w:val="nil"/>
              <w:bottom w:val="single" w:sz="8" w:space="0" w:color="152935"/>
              <w:right w:val="nil"/>
            </w:tcBorders>
            <w:shd w:val="clear" w:color="auto" w:fill="E0E0E0"/>
          </w:tcPr>
          <w:p w:rsidR="007A190B" w:rsidRPr="005030AB" w:rsidRDefault="007A190B" w:rsidP="007A190B">
            <w:pPr>
              <w:autoSpaceDE w:val="0"/>
              <w:autoSpaceDN w:val="0"/>
              <w:adjustRightInd w:val="0"/>
              <w:spacing w:after="0" w:line="320" w:lineRule="atLeast"/>
              <w:ind w:left="60" w:right="60"/>
              <w:rPr>
                <w:rFonts w:ascii="Arial" w:hAnsi="Arial" w:cs="Arial"/>
                <w:color w:val="264A60"/>
                <w:sz w:val="18"/>
                <w:szCs w:val="18"/>
              </w:rPr>
            </w:pPr>
            <w:r w:rsidRPr="005030AB">
              <w:rPr>
                <w:rFonts w:ascii="Arial" w:hAnsi="Arial" w:cs="Arial"/>
                <w:color w:val="264A60"/>
                <w:sz w:val="18"/>
                <w:szCs w:val="18"/>
              </w:rPr>
              <w:t>N</w:t>
            </w:r>
          </w:p>
        </w:tc>
        <w:tc>
          <w:tcPr>
            <w:tcW w:w="1398" w:type="dxa"/>
            <w:tcBorders>
              <w:top w:val="single" w:sz="8" w:space="0" w:color="AEAEAE"/>
              <w:left w:val="nil"/>
              <w:bottom w:val="single" w:sz="8" w:space="0" w:color="152935"/>
              <w:right w:val="single" w:sz="8" w:space="0" w:color="E0E0E0"/>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c>
          <w:tcPr>
            <w:tcW w:w="1460" w:type="dxa"/>
            <w:tcBorders>
              <w:top w:val="single" w:sz="8" w:space="0" w:color="AEAEAE"/>
              <w:left w:val="single" w:sz="8" w:space="0" w:color="E0E0E0"/>
              <w:bottom w:val="single" w:sz="8" w:space="0" w:color="152935"/>
              <w:right w:val="nil"/>
            </w:tcBorders>
            <w:shd w:val="clear" w:color="auto" w:fill="FFFFFF"/>
          </w:tcPr>
          <w:p w:rsidR="007A190B" w:rsidRPr="005030AB"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5030AB">
              <w:rPr>
                <w:rFonts w:ascii="Arial" w:hAnsi="Arial" w:cs="Arial"/>
                <w:color w:val="010205"/>
                <w:sz w:val="18"/>
                <w:szCs w:val="18"/>
              </w:rPr>
              <w:t>200</w:t>
            </w:r>
          </w:p>
        </w:tc>
      </w:tr>
      <w:tr w:rsidR="007A190B" w:rsidRPr="005030AB" w:rsidTr="00B3669F">
        <w:trPr>
          <w:cantSplit/>
        </w:trPr>
        <w:tc>
          <w:tcPr>
            <w:tcW w:w="6318" w:type="dxa"/>
            <w:gridSpan w:val="4"/>
            <w:tcBorders>
              <w:top w:val="nil"/>
              <w:left w:val="nil"/>
              <w:bottom w:val="nil"/>
              <w:right w:val="nil"/>
            </w:tcBorders>
            <w:shd w:val="clear" w:color="auto" w:fill="FFFFFF"/>
          </w:tcPr>
          <w:p w:rsidR="007A190B" w:rsidRPr="005030AB" w:rsidRDefault="007A190B" w:rsidP="007A190B">
            <w:pPr>
              <w:autoSpaceDE w:val="0"/>
              <w:autoSpaceDN w:val="0"/>
              <w:adjustRightInd w:val="0"/>
              <w:spacing w:after="0" w:line="320" w:lineRule="atLeast"/>
              <w:ind w:left="60" w:right="60"/>
              <w:rPr>
                <w:rFonts w:ascii="Arial" w:hAnsi="Arial" w:cs="Arial"/>
                <w:color w:val="010205"/>
                <w:sz w:val="18"/>
                <w:szCs w:val="18"/>
              </w:rPr>
            </w:pPr>
            <w:r w:rsidRPr="005030AB">
              <w:rPr>
                <w:rFonts w:ascii="Arial" w:hAnsi="Arial" w:cs="Arial"/>
                <w:color w:val="010205"/>
                <w:sz w:val="18"/>
                <w:szCs w:val="18"/>
              </w:rPr>
              <w:t>**. Correlation is significant at the 0.01 level (2-tailed).</w:t>
            </w:r>
          </w:p>
        </w:tc>
      </w:tr>
    </w:tbl>
    <w:p w:rsidR="00B3669F" w:rsidRPr="007E5DEF" w:rsidRDefault="007E5DEF" w:rsidP="00B3669F">
      <w:pPr>
        <w:autoSpaceDE w:val="0"/>
        <w:autoSpaceDN w:val="0"/>
        <w:adjustRightInd w:val="0"/>
        <w:spacing w:after="0" w:line="400" w:lineRule="atLeast"/>
        <w:rPr>
          <w:rFonts w:ascii="Times New Roman" w:hAnsi="Times New Roman" w:cs="Times New Roman"/>
          <w:szCs w:val="24"/>
        </w:rPr>
      </w:pPr>
      <w:r w:rsidRPr="007E5DEF">
        <w:rPr>
          <w:rFonts w:ascii="Times New Roman" w:hAnsi="Times New Roman" w:cs="Times New Roman"/>
          <w:szCs w:val="24"/>
        </w:rPr>
        <w:t>Table 17</w:t>
      </w:r>
      <w:r w:rsidR="00B3669F" w:rsidRPr="007E5DEF">
        <w:rPr>
          <w:rFonts w:ascii="Times New Roman" w:hAnsi="Times New Roman" w:cs="Times New Roman"/>
          <w:szCs w:val="24"/>
        </w:rPr>
        <w:t>: Pearson correlation</w:t>
      </w:r>
    </w:p>
    <w:p w:rsidR="007A190B" w:rsidRPr="005030AB" w:rsidRDefault="007A190B" w:rsidP="007A190B">
      <w:pPr>
        <w:autoSpaceDE w:val="0"/>
        <w:autoSpaceDN w:val="0"/>
        <w:adjustRightInd w:val="0"/>
        <w:spacing w:after="0" w:line="400" w:lineRule="atLeast"/>
        <w:rPr>
          <w:rFonts w:ascii="Times New Roman" w:hAnsi="Times New Roman" w:cs="Times New Roman"/>
          <w:sz w:val="24"/>
          <w:szCs w:val="24"/>
        </w:rPr>
      </w:pPr>
    </w:p>
    <w:p w:rsidR="00193AD2" w:rsidRDefault="007A190B" w:rsidP="00EE14B8">
      <w:pPr>
        <w:spacing w:line="360" w:lineRule="auto"/>
        <w:jc w:val="both"/>
        <w:rPr>
          <w:rFonts w:ascii="Times New Roman" w:hAnsi="Times New Roman" w:cs="Times New Roman"/>
          <w:sz w:val="24"/>
          <w:szCs w:val="24"/>
        </w:rPr>
      </w:pPr>
      <w:r w:rsidRPr="005030AB">
        <w:rPr>
          <w:rFonts w:ascii="Times New Roman" w:hAnsi="Times New Roman" w:cs="Times New Roman"/>
          <w:sz w:val="24"/>
          <w:szCs w:val="24"/>
        </w:rPr>
        <w:t xml:space="preserve">This test is conducted to identify the relationship between the </w:t>
      </w:r>
      <w:r>
        <w:rPr>
          <w:rFonts w:ascii="Times New Roman" w:hAnsi="Times New Roman" w:cs="Times New Roman"/>
          <w:sz w:val="24"/>
          <w:szCs w:val="24"/>
        </w:rPr>
        <w:t>investment behaviour and financial literacy</w:t>
      </w:r>
      <w:r w:rsidR="00A92E23">
        <w:rPr>
          <w:rFonts w:ascii="Times New Roman" w:hAnsi="Times New Roman" w:cs="Times New Roman"/>
          <w:sz w:val="24"/>
          <w:szCs w:val="24"/>
        </w:rPr>
        <w:t xml:space="preserve"> scores. Based on the table 17</w:t>
      </w:r>
      <w:r w:rsidRPr="005030AB">
        <w:rPr>
          <w:rFonts w:ascii="Times New Roman" w:hAnsi="Times New Roman" w:cs="Times New Roman"/>
          <w:sz w:val="24"/>
          <w:szCs w:val="24"/>
        </w:rPr>
        <w:t>, there is a significant relationship (p-value = 0.000 &lt; 0.05) between the mentioned variables.  Also, Pearson</w:t>
      </w:r>
      <w:r>
        <w:rPr>
          <w:rFonts w:ascii="Times New Roman" w:hAnsi="Times New Roman" w:cs="Times New Roman"/>
          <w:sz w:val="24"/>
          <w:szCs w:val="24"/>
        </w:rPr>
        <w:t xml:space="preserve"> correlation indicates (r= 0.651</w:t>
      </w:r>
      <w:r w:rsidRPr="005030AB">
        <w:rPr>
          <w:rFonts w:ascii="Times New Roman" w:hAnsi="Times New Roman" w:cs="Times New Roman"/>
          <w:sz w:val="24"/>
          <w:szCs w:val="24"/>
        </w:rPr>
        <w:t>) that exist strong positive relationship between the variables (Paiva et al., 2015).</w:t>
      </w:r>
    </w:p>
    <w:p w:rsidR="00EE14B8" w:rsidRDefault="00EE14B8" w:rsidP="00EE14B8">
      <w:pPr>
        <w:spacing w:line="360" w:lineRule="auto"/>
        <w:jc w:val="both"/>
        <w:rPr>
          <w:rFonts w:ascii="Times New Roman" w:hAnsi="Times New Roman" w:cs="Times New Roman"/>
          <w:sz w:val="24"/>
          <w:szCs w:val="24"/>
        </w:rPr>
      </w:pPr>
    </w:p>
    <w:p w:rsidR="007A190B" w:rsidRDefault="0076146C" w:rsidP="0076146C">
      <w:pPr>
        <w:pStyle w:val="Heading3"/>
      </w:pPr>
      <w:bookmarkStart w:id="38" w:name="_Toc38051505"/>
      <w:bookmarkStart w:id="39" w:name="_Toc59218001"/>
      <w:r>
        <w:t>4.5</w:t>
      </w:r>
      <w:r w:rsidR="007A190B">
        <w:t xml:space="preserve"> Multiple Linear Regression</w:t>
      </w:r>
      <w:bookmarkEnd w:id="38"/>
      <w:bookmarkEnd w:id="39"/>
    </w:p>
    <w:p w:rsidR="007A190B" w:rsidRDefault="007A190B" w:rsidP="007A190B">
      <w:pPr>
        <w:spacing w:line="360" w:lineRule="auto"/>
        <w:rPr>
          <w:rFonts w:ascii="Times New Roman" w:hAnsi="Times New Roman" w:cs="Times New Roman"/>
          <w:sz w:val="24"/>
          <w:szCs w:val="24"/>
        </w:rPr>
      </w:pPr>
    </w:p>
    <w:p w:rsidR="007A190B" w:rsidRPr="007D797C" w:rsidRDefault="007A190B" w:rsidP="007A190B">
      <w:pPr>
        <w:autoSpaceDE w:val="0"/>
        <w:autoSpaceDN w:val="0"/>
        <w:adjustRightInd w:val="0"/>
        <w:spacing w:after="0" w:line="240" w:lineRule="auto"/>
        <w:rPr>
          <w:rFonts w:ascii="Times New Roman" w:hAnsi="Times New Roman" w:cs="Times New Roman"/>
          <w:sz w:val="24"/>
          <w:szCs w:val="24"/>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7A190B" w:rsidRPr="007D797C" w:rsidTr="00193AD2">
        <w:trPr>
          <w:cantSplit/>
        </w:trPr>
        <w:tc>
          <w:tcPr>
            <w:tcW w:w="8009" w:type="dxa"/>
            <w:gridSpan w:val="7"/>
            <w:tcBorders>
              <w:top w:val="nil"/>
              <w:left w:val="nil"/>
              <w:bottom w:val="nil"/>
              <w:right w:val="nil"/>
            </w:tcBorders>
            <w:shd w:val="clear" w:color="auto" w:fill="FFFFFF"/>
            <w:vAlign w:val="center"/>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010205"/>
              </w:rPr>
            </w:pPr>
            <w:r w:rsidRPr="007D797C">
              <w:rPr>
                <w:rFonts w:ascii="Arial" w:hAnsi="Arial" w:cs="Arial"/>
                <w:b/>
                <w:bCs/>
                <w:color w:val="010205"/>
              </w:rPr>
              <w:t>ANOVA</w:t>
            </w:r>
            <w:r w:rsidRPr="007D797C">
              <w:rPr>
                <w:rFonts w:ascii="Arial" w:hAnsi="Arial" w:cs="Arial"/>
                <w:b/>
                <w:bCs/>
                <w:color w:val="010205"/>
                <w:vertAlign w:val="superscript"/>
              </w:rPr>
              <w:t>a</w:t>
            </w:r>
          </w:p>
        </w:tc>
      </w:tr>
      <w:tr w:rsidR="007A190B" w:rsidRPr="007D797C" w:rsidTr="00193AD2">
        <w:trPr>
          <w:cantSplit/>
        </w:trPr>
        <w:tc>
          <w:tcPr>
            <w:tcW w:w="2028" w:type="dxa"/>
            <w:gridSpan w:val="2"/>
            <w:tcBorders>
              <w:top w:val="nil"/>
              <w:left w:val="nil"/>
              <w:bottom w:val="single" w:sz="8" w:space="0" w:color="152935"/>
              <w:right w:val="nil"/>
            </w:tcBorders>
            <w:shd w:val="clear" w:color="auto" w:fill="FFFFFF"/>
            <w:vAlign w:val="bottom"/>
          </w:tcPr>
          <w:p w:rsidR="007A190B" w:rsidRPr="007D797C" w:rsidRDefault="007A190B" w:rsidP="007A190B">
            <w:pPr>
              <w:autoSpaceDE w:val="0"/>
              <w:autoSpaceDN w:val="0"/>
              <w:adjustRightInd w:val="0"/>
              <w:spacing w:after="0" w:line="320" w:lineRule="atLeast"/>
              <w:ind w:left="60" w:right="60"/>
              <w:rPr>
                <w:rFonts w:ascii="Arial" w:hAnsi="Arial" w:cs="Arial"/>
                <w:color w:val="264A60"/>
                <w:sz w:val="18"/>
                <w:szCs w:val="18"/>
              </w:rPr>
            </w:pPr>
            <w:r w:rsidRPr="007D797C">
              <w:rPr>
                <w:rFonts w:ascii="Arial" w:hAnsi="Arial" w:cs="Arial"/>
                <w:color w:val="264A60"/>
                <w:sz w:val="18"/>
                <w:szCs w:val="18"/>
              </w:rPr>
              <w:t>Model</w:t>
            </w:r>
          </w:p>
        </w:tc>
        <w:tc>
          <w:tcPr>
            <w:tcW w:w="1476" w:type="dxa"/>
            <w:tcBorders>
              <w:top w:val="nil"/>
              <w:left w:val="nil"/>
              <w:bottom w:val="single" w:sz="8" w:space="0" w:color="152935"/>
              <w:right w:val="single" w:sz="8" w:space="0" w:color="E0E0E0"/>
            </w:tcBorders>
            <w:shd w:val="clear" w:color="auto" w:fill="FFFFFF"/>
            <w:vAlign w:val="bottom"/>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7D797C">
              <w:rPr>
                <w:rFonts w:ascii="Arial" w:hAnsi="Arial" w:cs="Arial"/>
                <w:color w:val="264A60"/>
                <w:sz w:val="18"/>
                <w:szCs w:val="18"/>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7D797C">
              <w:rPr>
                <w:rFonts w:ascii="Arial" w:hAnsi="Arial" w:cs="Arial"/>
                <w:color w:val="264A60"/>
                <w:sz w:val="18"/>
                <w:szCs w:val="18"/>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7D797C">
              <w:rPr>
                <w:rFonts w:ascii="Arial" w:hAnsi="Arial" w:cs="Arial"/>
                <w:color w:val="264A60"/>
                <w:sz w:val="18"/>
                <w:szCs w:val="18"/>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7D797C">
              <w:rPr>
                <w:rFonts w:ascii="Arial" w:hAnsi="Arial" w:cs="Arial"/>
                <w:color w:val="264A60"/>
                <w:sz w:val="18"/>
                <w:szCs w:val="18"/>
              </w:rPr>
              <w:t>F</w:t>
            </w:r>
          </w:p>
        </w:tc>
        <w:tc>
          <w:tcPr>
            <w:tcW w:w="1030" w:type="dxa"/>
            <w:tcBorders>
              <w:top w:val="nil"/>
              <w:left w:val="single" w:sz="8" w:space="0" w:color="E0E0E0"/>
              <w:bottom w:val="single" w:sz="8" w:space="0" w:color="152935"/>
              <w:right w:val="nil"/>
            </w:tcBorders>
            <w:shd w:val="clear" w:color="auto" w:fill="FFFFFF"/>
            <w:vAlign w:val="bottom"/>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7D797C">
              <w:rPr>
                <w:rFonts w:ascii="Arial" w:hAnsi="Arial" w:cs="Arial"/>
                <w:color w:val="264A60"/>
                <w:sz w:val="18"/>
                <w:szCs w:val="18"/>
              </w:rPr>
              <w:t>Sig.</w:t>
            </w:r>
          </w:p>
        </w:tc>
      </w:tr>
      <w:tr w:rsidR="007A190B" w:rsidRPr="007D797C" w:rsidTr="00193AD2">
        <w:trPr>
          <w:cantSplit/>
        </w:trPr>
        <w:tc>
          <w:tcPr>
            <w:tcW w:w="736" w:type="dxa"/>
            <w:vMerge w:val="restart"/>
            <w:tcBorders>
              <w:top w:val="single" w:sz="8" w:space="0" w:color="152935"/>
              <w:left w:val="nil"/>
              <w:bottom w:val="single" w:sz="8" w:space="0" w:color="152935"/>
              <w:right w:val="nil"/>
            </w:tcBorders>
            <w:shd w:val="clear" w:color="auto" w:fill="E0E0E0"/>
          </w:tcPr>
          <w:p w:rsidR="007A190B" w:rsidRPr="007D797C" w:rsidRDefault="007A190B" w:rsidP="007A190B">
            <w:pPr>
              <w:autoSpaceDE w:val="0"/>
              <w:autoSpaceDN w:val="0"/>
              <w:adjustRightInd w:val="0"/>
              <w:spacing w:after="0" w:line="320" w:lineRule="atLeast"/>
              <w:ind w:left="60" w:right="60"/>
              <w:rPr>
                <w:rFonts w:ascii="Arial" w:hAnsi="Arial" w:cs="Arial"/>
                <w:color w:val="264A60"/>
                <w:sz w:val="18"/>
                <w:szCs w:val="18"/>
              </w:rPr>
            </w:pPr>
            <w:r w:rsidRPr="007D797C">
              <w:rPr>
                <w:rFonts w:ascii="Arial" w:hAnsi="Arial" w:cs="Arial"/>
                <w:color w:val="264A60"/>
                <w:sz w:val="18"/>
                <w:szCs w:val="18"/>
              </w:rPr>
              <w:t>1</w:t>
            </w:r>
          </w:p>
        </w:tc>
        <w:tc>
          <w:tcPr>
            <w:tcW w:w="1292" w:type="dxa"/>
            <w:tcBorders>
              <w:top w:val="single" w:sz="8" w:space="0" w:color="152935"/>
              <w:left w:val="nil"/>
              <w:bottom w:val="single" w:sz="8" w:space="0" w:color="AEAEAE"/>
              <w:right w:val="nil"/>
            </w:tcBorders>
            <w:shd w:val="clear" w:color="auto" w:fill="E0E0E0"/>
          </w:tcPr>
          <w:p w:rsidR="007A190B" w:rsidRPr="007D797C" w:rsidRDefault="007A190B" w:rsidP="007A190B">
            <w:pPr>
              <w:autoSpaceDE w:val="0"/>
              <w:autoSpaceDN w:val="0"/>
              <w:adjustRightInd w:val="0"/>
              <w:spacing w:after="0" w:line="320" w:lineRule="atLeast"/>
              <w:ind w:left="60" w:right="60"/>
              <w:rPr>
                <w:rFonts w:ascii="Arial" w:hAnsi="Arial" w:cs="Arial"/>
                <w:color w:val="264A60"/>
                <w:sz w:val="18"/>
                <w:szCs w:val="18"/>
              </w:rPr>
            </w:pPr>
            <w:r w:rsidRPr="007D797C">
              <w:rPr>
                <w:rFonts w:ascii="Arial" w:hAnsi="Arial" w:cs="Arial"/>
                <w:color w:val="264A60"/>
                <w:sz w:val="18"/>
                <w:szCs w:val="18"/>
              </w:rPr>
              <w:t>Regression</w:t>
            </w:r>
          </w:p>
        </w:tc>
        <w:tc>
          <w:tcPr>
            <w:tcW w:w="1476" w:type="dxa"/>
            <w:tcBorders>
              <w:top w:val="single" w:sz="8" w:space="0" w:color="152935"/>
              <w:left w:val="nil"/>
              <w:bottom w:val="single" w:sz="8" w:space="0" w:color="AEAEAE"/>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1740.464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2</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870.232</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133.776</w:t>
            </w:r>
          </w:p>
        </w:tc>
        <w:tc>
          <w:tcPr>
            <w:tcW w:w="1030" w:type="dxa"/>
            <w:tcBorders>
              <w:top w:val="single" w:sz="8" w:space="0" w:color="152935"/>
              <w:left w:val="single" w:sz="8" w:space="0" w:color="E0E0E0"/>
              <w:bottom w:val="single" w:sz="8" w:space="0" w:color="AEAEAE"/>
              <w:right w:val="nil"/>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highlight w:val="yellow"/>
              </w:rPr>
              <w:t>.000</w:t>
            </w:r>
            <w:r w:rsidRPr="006A55F6">
              <w:rPr>
                <w:rFonts w:ascii="Arial" w:hAnsi="Arial" w:cs="Arial"/>
                <w:color w:val="010205"/>
                <w:sz w:val="18"/>
                <w:szCs w:val="18"/>
                <w:highlight w:val="yellow"/>
                <w:vertAlign w:val="superscript"/>
              </w:rPr>
              <w:t>b</w:t>
            </w:r>
          </w:p>
        </w:tc>
      </w:tr>
      <w:tr w:rsidR="007A190B" w:rsidRPr="007D797C" w:rsidTr="00193AD2">
        <w:trPr>
          <w:cantSplit/>
        </w:trPr>
        <w:tc>
          <w:tcPr>
            <w:tcW w:w="736" w:type="dxa"/>
            <w:vMerge/>
            <w:tcBorders>
              <w:top w:val="single" w:sz="8" w:space="0" w:color="152935"/>
              <w:left w:val="nil"/>
              <w:bottom w:val="single" w:sz="8" w:space="0" w:color="152935"/>
              <w:right w:val="nil"/>
            </w:tcBorders>
            <w:shd w:val="clear" w:color="auto" w:fill="E0E0E0"/>
          </w:tcPr>
          <w:p w:rsidR="007A190B" w:rsidRPr="007D797C" w:rsidRDefault="007A190B" w:rsidP="007A190B">
            <w:pPr>
              <w:autoSpaceDE w:val="0"/>
              <w:autoSpaceDN w:val="0"/>
              <w:adjustRightInd w:val="0"/>
              <w:spacing w:after="0" w:line="240" w:lineRule="auto"/>
              <w:rPr>
                <w:rFonts w:ascii="Arial" w:hAnsi="Arial" w:cs="Arial"/>
                <w:color w:val="010205"/>
                <w:sz w:val="18"/>
                <w:szCs w:val="18"/>
              </w:rPr>
            </w:pPr>
          </w:p>
        </w:tc>
        <w:tc>
          <w:tcPr>
            <w:tcW w:w="1292" w:type="dxa"/>
            <w:tcBorders>
              <w:top w:val="single" w:sz="8" w:space="0" w:color="AEAEAE"/>
              <w:left w:val="nil"/>
              <w:bottom w:val="single" w:sz="8" w:space="0" w:color="AEAEAE"/>
              <w:right w:val="nil"/>
            </w:tcBorders>
            <w:shd w:val="clear" w:color="auto" w:fill="E0E0E0"/>
          </w:tcPr>
          <w:p w:rsidR="007A190B" w:rsidRPr="007D797C" w:rsidRDefault="007A190B" w:rsidP="007A190B">
            <w:pPr>
              <w:autoSpaceDE w:val="0"/>
              <w:autoSpaceDN w:val="0"/>
              <w:adjustRightInd w:val="0"/>
              <w:spacing w:after="0" w:line="320" w:lineRule="atLeast"/>
              <w:ind w:left="60" w:right="60"/>
              <w:rPr>
                <w:rFonts w:ascii="Arial" w:hAnsi="Arial" w:cs="Arial"/>
                <w:color w:val="264A60"/>
                <w:sz w:val="18"/>
                <w:szCs w:val="18"/>
              </w:rPr>
            </w:pPr>
            <w:r w:rsidRPr="007D797C">
              <w:rPr>
                <w:rFonts w:ascii="Arial" w:hAnsi="Arial" w:cs="Arial"/>
                <w:color w:val="264A60"/>
                <w:sz w:val="18"/>
                <w:szCs w:val="18"/>
              </w:rPr>
              <w:t>Residual</w:t>
            </w:r>
          </w:p>
        </w:tc>
        <w:tc>
          <w:tcPr>
            <w:tcW w:w="1476" w:type="dxa"/>
            <w:tcBorders>
              <w:top w:val="single" w:sz="8" w:space="0" w:color="AEAEAE"/>
              <w:left w:val="nil"/>
              <w:bottom w:val="single" w:sz="8" w:space="0" w:color="AEAEAE"/>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1281.516</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197</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6.505</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A190B" w:rsidRPr="007D797C" w:rsidRDefault="007A190B" w:rsidP="007A190B">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rsidR="007A190B" w:rsidRPr="007D797C" w:rsidRDefault="007A190B" w:rsidP="007A190B">
            <w:pPr>
              <w:autoSpaceDE w:val="0"/>
              <w:autoSpaceDN w:val="0"/>
              <w:adjustRightInd w:val="0"/>
              <w:spacing w:after="0" w:line="240" w:lineRule="auto"/>
              <w:rPr>
                <w:rFonts w:ascii="Times New Roman" w:hAnsi="Times New Roman" w:cs="Times New Roman"/>
                <w:sz w:val="24"/>
                <w:szCs w:val="24"/>
              </w:rPr>
            </w:pPr>
          </w:p>
        </w:tc>
      </w:tr>
      <w:tr w:rsidR="007A190B" w:rsidRPr="007D797C" w:rsidTr="00193AD2">
        <w:trPr>
          <w:cantSplit/>
        </w:trPr>
        <w:tc>
          <w:tcPr>
            <w:tcW w:w="736" w:type="dxa"/>
            <w:vMerge/>
            <w:tcBorders>
              <w:top w:val="single" w:sz="8" w:space="0" w:color="152935"/>
              <w:left w:val="nil"/>
              <w:bottom w:val="single" w:sz="8" w:space="0" w:color="152935"/>
              <w:right w:val="nil"/>
            </w:tcBorders>
            <w:shd w:val="clear" w:color="auto" w:fill="E0E0E0"/>
          </w:tcPr>
          <w:p w:rsidR="007A190B" w:rsidRPr="007D797C" w:rsidRDefault="007A190B" w:rsidP="007A190B">
            <w:pPr>
              <w:autoSpaceDE w:val="0"/>
              <w:autoSpaceDN w:val="0"/>
              <w:adjustRightInd w:val="0"/>
              <w:spacing w:after="0" w:line="240" w:lineRule="auto"/>
              <w:rPr>
                <w:rFonts w:ascii="Times New Roman" w:hAnsi="Times New Roman" w:cs="Times New Roman"/>
                <w:sz w:val="24"/>
                <w:szCs w:val="24"/>
              </w:rPr>
            </w:pPr>
          </w:p>
        </w:tc>
        <w:tc>
          <w:tcPr>
            <w:tcW w:w="1292" w:type="dxa"/>
            <w:tcBorders>
              <w:top w:val="single" w:sz="8" w:space="0" w:color="AEAEAE"/>
              <w:left w:val="nil"/>
              <w:bottom w:val="single" w:sz="8" w:space="0" w:color="152935"/>
              <w:right w:val="nil"/>
            </w:tcBorders>
            <w:shd w:val="clear" w:color="auto" w:fill="E0E0E0"/>
          </w:tcPr>
          <w:p w:rsidR="007A190B" w:rsidRPr="007D797C" w:rsidRDefault="007A190B" w:rsidP="007A190B">
            <w:pPr>
              <w:autoSpaceDE w:val="0"/>
              <w:autoSpaceDN w:val="0"/>
              <w:adjustRightInd w:val="0"/>
              <w:spacing w:after="0" w:line="320" w:lineRule="atLeast"/>
              <w:ind w:left="60" w:right="60"/>
              <w:rPr>
                <w:rFonts w:ascii="Arial" w:hAnsi="Arial" w:cs="Arial"/>
                <w:color w:val="264A60"/>
                <w:sz w:val="18"/>
                <w:szCs w:val="18"/>
              </w:rPr>
            </w:pPr>
            <w:r w:rsidRPr="007D797C">
              <w:rPr>
                <w:rFonts w:ascii="Arial" w:hAnsi="Arial" w:cs="Arial"/>
                <w:color w:val="264A60"/>
                <w:sz w:val="18"/>
                <w:szCs w:val="18"/>
              </w:rPr>
              <w:t>Total</w:t>
            </w:r>
          </w:p>
        </w:tc>
        <w:tc>
          <w:tcPr>
            <w:tcW w:w="1476" w:type="dxa"/>
            <w:tcBorders>
              <w:top w:val="single" w:sz="8" w:space="0" w:color="AEAEAE"/>
              <w:left w:val="nil"/>
              <w:bottom w:val="single" w:sz="8" w:space="0" w:color="152935"/>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3021.980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199</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A190B" w:rsidRPr="007D797C" w:rsidRDefault="007A190B" w:rsidP="007A190B">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A190B" w:rsidRPr="007D797C" w:rsidRDefault="007A190B" w:rsidP="007A190B">
            <w:pPr>
              <w:autoSpaceDE w:val="0"/>
              <w:autoSpaceDN w:val="0"/>
              <w:adjustRightInd w:val="0"/>
              <w:spacing w:after="0" w:line="240" w:lineRule="auto"/>
              <w:rPr>
                <w:rFonts w:ascii="Times New Roman" w:hAnsi="Times New Roman" w:cs="Times New Roman"/>
                <w:sz w:val="24"/>
                <w:szCs w:val="24"/>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rsidR="007A190B" w:rsidRPr="007D797C" w:rsidRDefault="007A190B" w:rsidP="007A190B">
            <w:pPr>
              <w:autoSpaceDE w:val="0"/>
              <w:autoSpaceDN w:val="0"/>
              <w:adjustRightInd w:val="0"/>
              <w:spacing w:after="0" w:line="240" w:lineRule="auto"/>
              <w:rPr>
                <w:rFonts w:ascii="Times New Roman" w:hAnsi="Times New Roman" w:cs="Times New Roman"/>
                <w:sz w:val="24"/>
                <w:szCs w:val="24"/>
              </w:rPr>
            </w:pPr>
          </w:p>
        </w:tc>
      </w:tr>
      <w:tr w:rsidR="007A190B" w:rsidRPr="007D797C" w:rsidTr="00193AD2">
        <w:trPr>
          <w:cantSplit/>
        </w:trPr>
        <w:tc>
          <w:tcPr>
            <w:tcW w:w="8009" w:type="dxa"/>
            <w:gridSpan w:val="7"/>
            <w:tcBorders>
              <w:top w:val="nil"/>
              <w:left w:val="nil"/>
              <w:bottom w:val="nil"/>
              <w:right w:val="nil"/>
            </w:tcBorders>
            <w:shd w:val="clear" w:color="auto" w:fill="FFFFFF"/>
          </w:tcPr>
          <w:p w:rsidR="007A190B" w:rsidRPr="007D797C" w:rsidRDefault="007A190B" w:rsidP="007A190B">
            <w:pPr>
              <w:autoSpaceDE w:val="0"/>
              <w:autoSpaceDN w:val="0"/>
              <w:adjustRightInd w:val="0"/>
              <w:spacing w:after="0" w:line="320" w:lineRule="atLeast"/>
              <w:ind w:left="60" w:right="60"/>
              <w:rPr>
                <w:rFonts w:ascii="Arial" w:hAnsi="Arial" w:cs="Arial"/>
                <w:color w:val="010205"/>
                <w:sz w:val="18"/>
                <w:szCs w:val="18"/>
              </w:rPr>
            </w:pPr>
            <w:r w:rsidRPr="007D797C">
              <w:rPr>
                <w:rFonts w:ascii="Arial" w:hAnsi="Arial" w:cs="Arial"/>
                <w:color w:val="010205"/>
                <w:sz w:val="18"/>
                <w:szCs w:val="18"/>
              </w:rPr>
              <w:t>a. Dependent Variable: Inv.behaviour</w:t>
            </w:r>
          </w:p>
        </w:tc>
      </w:tr>
      <w:tr w:rsidR="007A190B" w:rsidRPr="007D797C" w:rsidTr="00193AD2">
        <w:trPr>
          <w:cantSplit/>
        </w:trPr>
        <w:tc>
          <w:tcPr>
            <w:tcW w:w="8009" w:type="dxa"/>
            <w:gridSpan w:val="7"/>
            <w:tcBorders>
              <w:top w:val="nil"/>
              <w:left w:val="nil"/>
              <w:bottom w:val="nil"/>
              <w:right w:val="nil"/>
            </w:tcBorders>
            <w:shd w:val="clear" w:color="auto" w:fill="FFFFFF"/>
          </w:tcPr>
          <w:p w:rsidR="007A190B" w:rsidRPr="007D797C" w:rsidRDefault="007A190B" w:rsidP="007A190B">
            <w:pPr>
              <w:autoSpaceDE w:val="0"/>
              <w:autoSpaceDN w:val="0"/>
              <w:adjustRightInd w:val="0"/>
              <w:spacing w:after="0" w:line="320" w:lineRule="atLeast"/>
              <w:ind w:left="60" w:right="60"/>
              <w:rPr>
                <w:rFonts w:ascii="Arial" w:hAnsi="Arial" w:cs="Arial"/>
                <w:color w:val="010205"/>
                <w:sz w:val="18"/>
                <w:szCs w:val="18"/>
              </w:rPr>
            </w:pPr>
            <w:r w:rsidRPr="007D797C">
              <w:rPr>
                <w:rFonts w:ascii="Arial" w:hAnsi="Arial" w:cs="Arial"/>
                <w:color w:val="010205"/>
                <w:sz w:val="18"/>
                <w:szCs w:val="18"/>
              </w:rPr>
              <w:t>b. Predictors: (Constant), Risk tolerance, Fin.literacy</w:t>
            </w:r>
          </w:p>
        </w:tc>
      </w:tr>
    </w:tbl>
    <w:p w:rsidR="007A190B" w:rsidRPr="007E5DEF" w:rsidRDefault="007E5DEF" w:rsidP="00193AD2">
      <w:pPr>
        <w:autoSpaceDE w:val="0"/>
        <w:autoSpaceDN w:val="0"/>
        <w:adjustRightInd w:val="0"/>
        <w:spacing w:after="0" w:line="400" w:lineRule="atLeast"/>
        <w:jc w:val="center"/>
        <w:rPr>
          <w:rFonts w:ascii="Times New Roman" w:hAnsi="Times New Roman" w:cs="Times New Roman"/>
          <w:szCs w:val="24"/>
        </w:rPr>
      </w:pPr>
      <w:r w:rsidRPr="007E5DEF">
        <w:rPr>
          <w:rFonts w:ascii="Times New Roman" w:hAnsi="Times New Roman" w:cs="Times New Roman"/>
          <w:szCs w:val="24"/>
        </w:rPr>
        <w:t>Table 18</w:t>
      </w:r>
      <w:r w:rsidR="00193AD2" w:rsidRPr="007E5DEF">
        <w:rPr>
          <w:rFonts w:ascii="Times New Roman" w:hAnsi="Times New Roman" w:cs="Times New Roman"/>
          <w:szCs w:val="24"/>
        </w:rPr>
        <w:t>: ANOVA table</w:t>
      </w:r>
    </w:p>
    <w:p w:rsidR="000B1BE5" w:rsidRDefault="000B1BE5" w:rsidP="007A190B">
      <w:pPr>
        <w:spacing w:line="360" w:lineRule="auto"/>
        <w:rPr>
          <w:rFonts w:ascii="Times New Roman" w:hAnsi="Times New Roman" w:cs="Times New Roman"/>
          <w:sz w:val="24"/>
          <w:szCs w:val="24"/>
        </w:rPr>
      </w:pPr>
    </w:p>
    <w:p w:rsidR="000B1BE5" w:rsidRDefault="000B1BE5" w:rsidP="007A190B">
      <w:pPr>
        <w:spacing w:line="360" w:lineRule="auto"/>
        <w:rPr>
          <w:rFonts w:ascii="Times New Roman" w:hAnsi="Times New Roman" w:cs="Times New Roman"/>
          <w:sz w:val="24"/>
          <w:szCs w:val="24"/>
        </w:rPr>
      </w:pPr>
    </w:p>
    <w:p w:rsidR="007A190B" w:rsidRPr="007D797C" w:rsidRDefault="007A190B" w:rsidP="007A190B">
      <w:pPr>
        <w:autoSpaceDE w:val="0"/>
        <w:autoSpaceDN w:val="0"/>
        <w:adjustRightInd w:val="0"/>
        <w:spacing w:after="0" w:line="240" w:lineRule="auto"/>
        <w:rPr>
          <w:rFonts w:ascii="Times New Roman" w:hAnsi="Times New Roman" w:cs="Times New Roman"/>
          <w:sz w:val="24"/>
          <w:szCs w:val="24"/>
        </w:rPr>
      </w:pP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7A190B" w:rsidRPr="007D797C" w:rsidTr="00193AD2">
        <w:trPr>
          <w:cantSplit/>
        </w:trPr>
        <w:tc>
          <w:tcPr>
            <w:tcW w:w="5872" w:type="dxa"/>
            <w:gridSpan w:val="5"/>
            <w:tcBorders>
              <w:top w:val="nil"/>
              <w:left w:val="nil"/>
              <w:bottom w:val="nil"/>
              <w:right w:val="nil"/>
            </w:tcBorders>
            <w:shd w:val="clear" w:color="auto" w:fill="FFFFFF"/>
            <w:vAlign w:val="center"/>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010205"/>
              </w:rPr>
            </w:pPr>
            <w:r w:rsidRPr="007D797C">
              <w:rPr>
                <w:rFonts w:ascii="Arial" w:hAnsi="Arial" w:cs="Arial"/>
                <w:b/>
                <w:bCs/>
                <w:color w:val="010205"/>
              </w:rPr>
              <w:t>Model Summary</w:t>
            </w:r>
          </w:p>
        </w:tc>
      </w:tr>
      <w:tr w:rsidR="007A190B" w:rsidRPr="007D797C" w:rsidTr="00193AD2">
        <w:trPr>
          <w:cantSplit/>
        </w:trPr>
        <w:tc>
          <w:tcPr>
            <w:tcW w:w="798" w:type="dxa"/>
            <w:tcBorders>
              <w:top w:val="nil"/>
              <w:left w:val="nil"/>
              <w:bottom w:val="single" w:sz="8" w:space="0" w:color="152935"/>
              <w:right w:val="nil"/>
            </w:tcBorders>
            <w:shd w:val="clear" w:color="auto" w:fill="FFFFFF"/>
            <w:vAlign w:val="bottom"/>
          </w:tcPr>
          <w:p w:rsidR="007A190B" w:rsidRPr="007D797C" w:rsidRDefault="007A190B" w:rsidP="007A190B">
            <w:pPr>
              <w:autoSpaceDE w:val="0"/>
              <w:autoSpaceDN w:val="0"/>
              <w:adjustRightInd w:val="0"/>
              <w:spacing w:after="0" w:line="320" w:lineRule="atLeast"/>
              <w:ind w:left="60" w:right="60"/>
              <w:rPr>
                <w:rFonts w:ascii="Arial" w:hAnsi="Arial" w:cs="Arial"/>
                <w:color w:val="264A60"/>
                <w:sz w:val="18"/>
                <w:szCs w:val="18"/>
              </w:rPr>
            </w:pPr>
            <w:r w:rsidRPr="007D797C">
              <w:rPr>
                <w:rFonts w:ascii="Arial" w:hAnsi="Arial" w:cs="Arial"/>
                <w:color w:val="264A60"/>
                <w:sz w:val="18"/>
                <w:szCs w:val="18"/>
              </w:rPr>
              <w:t>Model</w:t>
            </w:r>
          </w:p>
        </w:tc>
        <w:tc>
          <w:tcPr>
            <w:tcW w:w="1030" w:type="dxa"/>
            <w:tcBorders>
              <w:top w:val="nil"/>
              <w:left w:val="nil"/>
              <w:bottom w:val="single" w:sz="8" w:space="0" w:color="152935"/>
              <w:right w:val="single" w:sz="8" w:space="0" w:color="E0E0E0"/>
            </w:tcBorders>
            <w:shd w:val="clear" w:color="auto" w:fill="FFFFFF"/>
            <w:vAlign w:val="bottom"/>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7D797C">
              <w:rPr>
                <w:rFonts w:ascii="Arial" w:hAnsi="Arial" w:cs="Arial"/>
                <w:color w:val="264A60"/>
                <w:sz w:val="18"/>
                <w:szCs w:val="18"/>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7D797C">
              <w:rPr>
                <w:rFonts w:ascii="Arial" w:hAnsi="Arial" w:cs="Arial"/>
                <w:color w:val="264A60"/>
                <w:sz w:val="18"/>
                <w:szCs w:val="18"/>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7D797C">
              <w:rPr>
                <w:rFonts w:ascii="Arial" w:hAnsi="Arial" w:cs="Arial"/>
                <w:color w:val="264A60"/>
                <w:sz w:val="18"/>
                <w:szCs w:val="18"/>
              </w:rPr>
              <w:t>Adjusted R Square</w:t>
            </w:r>
          </w:p>
        </w:tc>
        <w:tc>
          <w:tcPr>
            <w:tcW w:w="1476" w:type="dxa"/>
            <w:tcBorders>
              <w:top w:val="nil"/>
              <w:left w:val="single" w:sz="8" w:space="0" w:color="E0E0E0"/>
              <w:bottom w:val="single" w:sz="8" w:space="0" w:color="152935"/>
              <w:right w:val="nil"/>
            </w:tcBorders>
            <w:shd w:val="clear" w:color="auto" w:fill="FFFFFF"/>
            <w:vAlign w:val="bottom"/>
          </w:tcPr>
          <w:p w:rsidR="007A190B" w:rsidRPr="007D797C"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7D797C">
              <w:rPr>
                <w:rFonts w:ascii="Arial" w:hAnsi="Arial" w:cs="Arial"/>
                <w:color w:val="264A60"/>
                <w:sz w:val="18"/>
                <w:szCs w:val="18"/>
              </w:rPr>
              <w:t>Std. Error of the Estimate</w:t>
            </w:r>
          </w:p>
        </w:tc>
      </w:tr>
      <w:tr w:rsidR="007A190B" w:rsidRPr="007D797C" w:rsidTr="00193AD2">
        <w:trPr>
          <w:cantSplit/>
        </w:trPr>
        <w:tc>
          <w:tcPr>
            <w:tcW w:w="798" w:type="dxa"/>
            <w:tcBorders>
              <w:top w:val="single" w:sz="8" w:space="0" w:color="152935"/>
              <w:left w:val="nil"/>
              <w:bottom w:val="single" w:sz="8" w:space="0" w:color="152935"/>
              <w:right w:val="nil"/>
            </w:tcBorders>
            <w:shd w:val="clear" w:color="auto" w:fill="E0E0E0"/>
          </w:tcPr>
          <w:p w:rsidR="007A190B" w:rsidRPr="007D797C" w:rsidRDefault="007A190B" w:rsidP="007A190B">
            <w:pPr>
              <w:autoSpaceDE w:val="0"/>
              <w:autoSpaceDN w:val="0"/>
              <w:adjustRightInd w:val="0"/>
              <w:spacing w:after="0" w:line="320" w:lineRule="atLeast"/>
              <w:ind w:left="60" w:right="60"/>
              <w:rPr>
                <w:rFonts w:ascii="Arial" w:hAnsi="Arial" w:cs="Arial"/>
                <w:color w:val="264A60"/>
                <w:sz w:val="18"/>
                <w:szCs w:val="18"/>
              </w:rPr>
            </w:pPr>
            <w:r w:rsidRPr="007D797C">
              <w:rPr>
                <w:rFonts w:ascii="Arial" w:hAnsi="Arial" w:cs="Arial"/>
                <w:color w:val="264A60"/>
                <w:sz w:val="18"/>
                <w:szCs w:val="18"/>
              </w:rPr>
              <w:t>1</w:t>
            </w:r>
          </w:p>
        </w:tc>
        <w:tc>
          <w:tcPr>
            <w:tcW w:w="1030" w:type="dxa"/>
            <w:tcBorders>
              <w:top w:val="single" w:sz="8" w:space="0" w:color="152935"/>
              <w:left w:val="nil"/>
              <w:bottom w:val="single" w:sz="8" w:space="0" w:color="152935"/>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6A55F6">
              <w:rPr>
                <w:rFonts w:ascii="Arial" w:hAnsi="Arial" w:cs="Arial"/>
                <w:color w:val="010205"/>
                <w:sz w:val="18"/>
                <w:szCs w:val="18"/>
                <w:highlight w:val="yellow"/>
              </w:rPr>
              <w:t>.759</w:t>
            </w:r>
            <w:r w:rsidRPr="006A55F6">
              <w:rPr>
                <w:rFonts w:ascii="Arial" w:hAnsi="Arial" w:cs="Arial"/>
                <w:color w:val="010205"/>
                <w:sz w:val="18"/>
                <w:szCs w:val="18"/>
                <w:highlight w:val="yellow"/>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6A55F6">
              <w:rPr>
                <w:rFonts w:ascii="Arial" w:hAnsi="Arial" w:cs="Arial"/>
                <w:color w:val="010205"/>
                <w:sz w:val="18"/>
                <w:szCs w:val="18"/>
                <w:highlight w:val="yellow"/>
              </w:rPr>
              <w:t>.576</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.572</w:t>
            </w:r>
          </w:p>
        </w:tc>
        <w:tc>
          <w:tcPr>
            <w:tcW w:w="1476" w:type="dxa"/>
            <w:tcBorders>
              <w:top w:val="single" w:sz="8" w:space="0" w:color="152935"/>
              <w:left w:val="single" w:sz="8" w:space="0" w:color="E0E0E0"/>
              <w:bottom w:val="single" w:sz="8" w:space="0" w:color="152935"/>
              <w:right w:val="nil"/>
            </w:tcBorders>
            <w:shd w:val="clear" w:color="auto" w:fill="FFFFFF"/>
          </w:tcPr>
          <w:p w:rsidR="007A190B" w:rsidRPr="007D797C"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7D797C">
              <w:rPr>
                <w:rFonts w:ascii="Arial" w:hAnsi="Arial" w:cs="Arial"/>
                <w:color w:val="010205"/>
                <w:sz w:val="18"/>
                <w:szCs w:val="18"/>
              </w:rPr>
              <w:t>2.55052</w:t>
            </w:r>
          </w:p>
        </w:tc>
      </w:tr>
      <w:tr w:rsidR="007A190B" w:rsidRPr="007D797C" w:rsidTr="00193AD2">
        <w:trPr>
          <w:cantSplit/>
        </w:trPr>
        <w:tc>
          <w:tcPr>
            <w:tcW w:w="5872" w:type="dxa"/>
            <w:gridSpan w:val="5"/>
            <w:tcBorders>
              <w:top w:val="nil"/>
              <w:left w:val="nil"/>
              <w:bottom w:val="nil"/>
              <w:right w:val="nil"/>
            </w:tcBorders>
            <w:shd w:val="clear" w:color="auto" w:fill="FFFFFF"/>
          </w:tcPr>
          <w:p w:rsidR="007A190B" w:rsidRPr="00193AD2" w:rsidRDefault="007A190B" w:rsidP="00193AD2">
            <w:pPr>
              <w:pStyle w:val="ListParagraph"/>
              <w:numPr>
                <w:ilvl w:val="0"/>
                <w:numId w:val="12"/>
              </w:numPr>
              <w:autoSpaceDE w:val="0"/>
              <w:autoSpaceDN w:val="0"/>
              <w:adjustRightInd w:val="0"/>
              <w:spacing w:after="0" w:line="320" w:lineRule="atLeast"/>
              <w:ind w:right="60"/>
              <w:rPr>
                <w:rFonts w:ascii="Arial" w:hAnsi="Arial" w:cs="Arial"/>
                <w:color w:val="010205"/>
                <w:sz w:val="18"/>
                <w:szCs w:val="18"/>
              </w:rPr>
            </w:pPr>
            <w:r w:rsidRPr="00193AD2">
              <w:rPr>
                <w:rFonts w:ascii="Arial" w:hAnsi="Arial" w:cs="Arial"/>
                <w:color w:val="010205"/>
                <w:sz w:val="18"/>
                <w:szCs w:val="18"/>
              </w:rPr>
              <w:t>Predictors: (Constant), Risk tolerance, Fin.literacy</w:t>
            </w:r>
          </w:p>
          <w:p w:rsidR="00193AD2" w:rsidRPr="00193AD2" w:rsidRDefault="00193AD2" w:rsidP="00193AD2">
            <w:pPr>
              <w:pStyle w:val="ListParagraph"/>
              <w:autoSpaceDE w:val="0"/>
              <w:autoSpaceDN w:val="0"/>
              <w:adjustRightInd w:val="0"/>
              <w:spacing w:after="0" w:line="320" w:lineRule="atLeast"/>
              <w:ind w:left="420" w:right="60"/>
              <w:rPr>
                <w:rFonts w:ascii="Arial" w:hAnsi="Arial" w:cs="Arial"/>
                <w:color w:val="010205"/>
                <w:sz w:val="18"/>
                <w:szCs w:val="18"/>
              </w:rPr>
            </w:pPr>
          </w:p>
        </w:tc>
      </w:tr>
    </w:tbl>
    <w:p w:rsidR="00193AD2" w:rsidRPr="007E5DEF" w:rsidRDefault="007E5DEF" w:rsidP="00193AD2">
      <w:pPr>
        <w:spacing w:line="360" w:lineRule="auto"/>
        <w:jc w:val="both"/>
        <w:rPr>
          <w:rFonts w:ascii="Times New Roman" w:hAnsi="Times New Roman" w:cs="Times New Roman"/>
        </w:rPr>
      </w:pPr>
      <w:r w:rsidRPr="007E5DEF">
        <w:rPr>
          <w:rFonts w:ascii="Times New Roman" w:hAnsi="Times New Roman" w:cs="Times New Roman"/>
        </w:rPr>
        <w:t>Table 19</w:t>
      </w:r>
      <w:r w:rsidR="00193AD2" w:rsidRPr="007E5DEF">
        <w:rPr>
          <w:rFonts w:ascii="Times New Roman" w:hAnsi="Times New Roman" w:cs="Times New Roman"/>
        </w:rPr>
        <w:t>: Correlation coefficient and coefficient of determination of the regression model</w:t>
      </w:r>
    </w:p>
    <w:p w:rsidR="00193AD2" w:rsidRPr="00193AD2" w:rsidRDefault="00193AD2" w:rsidP="00193AD2">
      <w:pPr>
        <w:rPr>
          <w:rFonts w:ascii="Times New Roman" w:hAnsi="Times New Roman" w:cs="Times New Roman"/>
          <w:sz w:val="24"/>
        </w:rPr>
      </w:pPr>
    </w:p>
    <w:p w:rsidR="007A190B" w:rsidRPr="006A55F6" w:rsidRDefault="007A190B" w:rsidP="007A190B">
      <w:pPr>
        <w:autoSpaceDE w:val="0"/>
        <w:autoSpaceDN w:val="0"/>
        <w:adjustRightInd w:val="0"/>
        <w:spacing w:after="0" w:line="240" w:lineRule="auto"/>
        <w:rPr>
          <w:rFonts w:ascii="Times New Roman" w:hAnsi="Times New Roman" w:cs="Times New Roman"/>
          <w:sz w:val="24"/>
          <w:szCs w:val="24"/>
        </w:rPr>
      </w:pPr>
    </w:p>
    <w:tbl>
      <w:tblPr>
        <w:tblW w:w="8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461"/>
        <w:gridCol w:w="1338"/>
        <w:gridCol w:w="1338"/>
        <w:gridCol w:w="1476"/>
        <w:gridCol w:w="1029"/>
        <w:gridCol w:w="1029"/>
      </w:tblGrid>
      <w:tr w:rsidR="007A190B" w:rsidRPr="006A55F6" w:rsidTr="00193AD2">
        <w:trPr>
          <w:cantSplit/>
        </w:trPr>
        <w:tc>
          <w:tcPr>
            <w:tcW w:w="8408" w:type="dxa"/>
            <w:gridSpan w:val="7"/>
            <w:tcBorders>
              <w:top w:val="nil"/>
              <w:left w:val="nil"/>
              <w:bottom w:val="nil"/>
              <w:right w:val="nil"/>
            </w:tcBorders>
            <w:shd w:val="clear" w:color="auto" w:fill="FFFFFF"/>
            <w:vAlign w:val="center"/>
          </w:tcPr>
          <w:p w:rsidR="007A190B" w:rsidRPr="006A55F6" w:rsidRDefault="007A190B" w:rsidP="007A190B">
            <w:pPr>
              <w:autoSpaceDE w:val="0"/>
              <w:autoSpaceDN w:val="0"/>
              <w:adjustRightInd w:val="0"/>
              <w:spacing w:after="0" w:line="320" w:lineRule="atLeast"/>
              <w:ind w:left="60" w:right="60"/>
              <w:jc w:val="center"/>
              <w:rPr>
                <w:rFonts w:ascii="Arial" w:hAnsi="Arial" w:cs="Arial"/>
                <w:color w:val="010205"/>
              </w:rPr>
            </w:pPr>
            <w:r w:rsidRPr="006A55F6">
              <w:rPr>
                <w:rFonts w:ascii="Arial" w:hAnsi="Arial" w:cs="Arial"/>
                <w:b/>
                <w:bCs/>
                <w:color w:val="010205"/>
              </w:rPr>
              <w:t>Coefficients</w:t>
            </w:r>
            <w:r w:rsidRPr="006A55F6">
              <w:rPr>
                <w:rFonts w:ascii="Arial" w:hAnsi="Arial" w:cs="Arial"/>
                <w:b/>
                <w:bCs/>
                <w:color w:val="010205"/>
                <w:vertAlign w:val="superscript"/>
              </w:rPr>
              <w:t>a</w:t>
            </w:r>
          </w:p>
        </w:tc>
      </w:tr>
      <w:tr w:rsidR="007A190B" w:rsidRPr="006A55F6" w:rsidTr="00193AD2">
        <w:trPr>
          <w:cantSplit/>
        </w:trPr>
        <w:tc>
          <w:tcPr>
            <w:tcW w:w="2198" w:type="dxa"/>
            <w:gridSpan w:val="2"/>
            <w:vMerge w:val="restart"/>
            <w:tcBorders>
              <w:top w:val="nil"/>
              <w:left w:val="nil"/>
              <w:bottom w:val="nil"/>
              <w:right w:val="nil"/>
            </w:tcBorders>
            <w:shd w:val="clear" w:color="auto" w:fill="FFFFFF"/>
            <w:vAlign w:val="bottom"/>
          </w:tcPr>
          <w:p w:rsidR="007A190B" w:rsidRPr="006A55F6"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A55F6">
              <w:rPr>
                <w:rFonts w:ascii="Arial" w:hAnsi="Arial" w:cs="Arial"/>
                <w:color w:val="264A60"/>
                <w:sz w:val="18"/>
                <w:szCs w:val="18"/>
              </w:rPr>
              <w:t>Model</w:t>
            </w:r>
          </w:p>
        </w:tc>
        <w:tc>
          <w:tcPr>
            <w:tcW w:w="2676" w:type="dxa"/>
            <w:gridSpan w:val="2"/>
            <w:tcBorders>
              <w:top w:val="nil"/>
              <w:left w:val="nil"/>
              <w:bottom w:val="nil"/>
              <w:right w:val="single" w:sz="8" w:space="0" w:color="E0E0E0"/>
            </w:tcBorders>
            <w:shd w:val="clear" w:color="auto" w:fill="FFFFFF"/>
            <w:vAlign w:val="bottom"/>
          </w:tcPr>
          <w:p w:rsidR="007A190B" w:rsidRPr="006A55F6"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A55F6">
              <w:rPr>
                <w:rFonts w:ascii="Arial" w:hAnsi="Arial" w:cs="Arial"/>
                <w:color w:val="264A60"/>
                <w:sz w:val="18"/>
                <w:szCs w:val="18"/>
              </w:rPr>
              <w:t>Unstandardized Coefficients</w:t>
            </w:r>
          </w:p>
        </w:tc>
        <w:tc>
          <w:tcPr>
            <w:tcW w:w="1476" w:type="dxa"/>
            <w:tcBorders>
              <w:top w:val="nil"/>
              <w:left w:val="single" w:sz="8" w:space="0" w:color="E0E0E0"/>
              <w:bottom w:val="nil"/>
              <w:right w:val="single" w:sz="8" w:space="0" w:color="E0E0E0"/>
            </w:tcBorders>
            <w:shd w:val="clear" w:color="auto" w:fill="FFFFFF"/>
            <w:vAlign w:val="bottom"/>
          </w:tcPr>
          <w:p w:rsidR="007A190B" w:rsidRPr="006A55F6"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A55F6">
              <w:rPr>
                <w:rFonts w:ascii="Arial" w:hAnsi="Arial" w:cs="Arial"/>
                <w:color w:val="264A60"/>
                <w:sz w:val="18"/>
                <w:szCs w:val="18"/>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rsidR="007A190B" w:rsidRPr="006A55F6"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A55F6">
              <w:rPr>
                <w:rFonts w:ascii="Arial" w:hAnsi="Arial" w:cs="Arial"/>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rsidR="007A190B" w:rsidRPr="006A55F6"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A55F6">
              <w:rPr>
                <w:rFonts w:ascii="Arial" w:hAnsi="Arial" w:cs="Arial"/>
                <w:color w:val="264A60"/>
                <w:sz w:val="18"/>
                <w:szCs w:val="18"/>
              </w:rPr>
              <w:t>Sig.</w:t>
            </w:r>
          </w:p>
        </w:tc>
      </w:tr>
      <w:tr w:rsidR="007A190B" w:rsidRPr="006A55F6" w:rsidTr="00193AD2">
        <w:trPr>
          <w:cantSplit/>
        </w:trPr>
        <w:tc>
          <w:tcPr>
            <w:tcW w:w="2198" w:type="dxa"/>
            <w:gridSpan w:val="2"/>
            <w:vMerge/>
            <w:tcBorders>
              <w:top w:val="nil"/>
              <w:left w:val="nil"/>
              <w:bottom w:val="nil"/>
              <w:right w:val="nil"/>
            </w:tcBorders>
            <w:shd w:val="clear" w:color="auto" w:fill="FFFFFF"/>
            <w:vAlign w:val="bottom"/>
          </w:tcPr>
          <w:p w:rsidR="007A190B" w:rsidRPr="006A55F6" w:rsidRDefault="007A190B" w:rsidP="007A190B">
            <w:pPr>
              <w:autoSpaceDE w:val="0"/>
              <w:autoSpaceDN w:val="0"/>
              <w:adjustRightInd w:val="0"/>
              <w:spacing w:after="0" w:line="240" w:lineRule="auto"/>
              <w:rPr>
                <w:rFonts w:ascii="Arial" w:hAnsi="Arial" w:cs="Arial"/>
                <w:color w:val="264A60"/>
                <w:sz w:val="18"/>
                <w:szCs w:val="18"/>
              </w:rPr>
            </w:pPr>
          </w:p>
        </w:tc>
        <w:tc>
          <w:tcPr>
            <w:tcW w:w="1338" w:type="dxa"/>
            <w:tcBorders>
              <w:top w:val="nil"/>
              <w:left w:val="nil"/>
              <w:bottom w:val="single" w:sz="8" w:space="0" w:color="152935"/>
              <w:right w:val="single" w:sz="8" w:space="0" w:color="E0E0E0"/>
            </w:tcBorders>
            <w:shd w:val="clear" w:color="auto" w:fill="FFFFFF"/>
            <w:vAlign w:val="bottom"/>
          </w:tcPr>
          <w:p w:rsidR="007A190B" w:rsidRPr="006A55F6"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A55F6">
              <w:rPr>
                <w:rFonts w:ascii="Arial" w:hAnsi="Arial" w:cs="Arial"/>
                <w:color w:val="264A60"/>
                <w:sz w:val="18"/>
                <w:szCs w:val="18"/>
              </w:rPr>
              <w:t>B</w:t>
            </w:r>
          </w:p>
        </w:tc>
        <w:tc>
          <w:tcPr>
            <w:tcW w:w="1338" w:type="dxa"/>
            <w:tcBorders>
              <w:top w:val="nil"/>
              <w:left w:val="single" w:sz="8" w:space="0" w:color="E0E0E0"/>
              <w:bottom w:val="single" w:sz="8" w:space="0" w:color="152935"/>
              <w:right w:val="single" w:sz="8" w:space="0" w:color="E0E0E0"/>
            </w:tcBorders>
            <w:shd w:val="clear" w:color="auto" w:fill="FFFFFF"/>
            <w:vAlign w:val="bottom"/>
          </w:tcPr>
          <w:p w:rsidR="007A190B" w:rsidRPr="006A55F6"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A55F6">
              <w:rPr>
                <w:rFonts w:ascii="Arial" w:hAnsi="Arial" w:cs="Arial"/>
                <w:color w:val="264A60"/>
                <w:sz w:val="18"/>
                <w:szCs w:val="18"/>
              </w:rPr>
              <w:t>Std. Error</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7A190B" w:rsidRPr="006A55F6" w:rsidRDefault="007A190B" w:rsidP="007A190B">
            <w:pPr>
              <w:autoSpaceDE w:val="0"/>
              <w:autoSpaceDN w:val="0"/>
              <w:adjustRightInd w:val="0"/>
              <w:spacing w:after="0" w:line="320" w:lineRule="atLeast"/>
              <w:ind w:left="60" w:right="60"/>
              <w:jc w:val="center"/>
              <w:rPr>
                <w:rFonts w:ascii="Arial" w:hAnsi="Arial" w:cs="Arial"/>
                <w:color w:val="264A60"/>
                <w:sz w:val="18"/>
                <w:szCs w:val="18"/>
              </w:rPr>
            </w:pPr>
            <w:r w:rsidRPr="006A55F6">
              <w:rPr>
                <w:rFonts w:ascii="Arial" w:hAnsi="Arial" w:cs="Arial"/>
                <w:color w:val="264A60"/>
                <w:sz w:val="18"/>
                <w:szCs w:val="18"/>
              </w:rPr>
              <w:t>Beta</w:t>
            </w:r>
          </w:p>
        </w:tc>
        <w:tc>
          <w:tcPr>
            <w:tcW w:w="1029" w:type="dxa"/>
            <w:vMerge/>
            <w:tcBorders>
              <w:top w:val="nil"/>
              <w:left w:val="single" w:sz="8" w:space="0" w:color="E0E0E0"/>
              <w:bottom w:val="nil"/>
              <w:right w:val="single" w:sz="8" w:space="0" w:color="E0E0E0"/>
            </w:tcBorders>
            <w:shd w:val="clear" w:color="auto" w:fill="FFFFFF"/>
            <w:vAlign w:val="bottom"/>
          </w:tcPr>
          <w:p w:rsidR="007A190B" w:rsidRPr="006A55F6" w:rsidRDefault="007A190B" w:rsidP="007A190B">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single" w:sz="8" w:space="0" w:color="E0E0E0"/>
              <w:bottom w:val="nil"/>
              <w:right w:val="nil"/>
            </w:tcBorders>
            <w:shd w:val="clear" w:color="auto" w:fill="FFFFFF"/>
            <w:vAlign w:val="bottom"/>
          </w:tcPr>
          <w:p w:rsidR="007A190B" w:rsidRPr="006A55F6" w:rsidRDefault="007A190B" w:rsidP="007A190B">
            <w:pPr>
              <w:autoSpaceDE w:val="0"/>
              <w:autoSpaceDN w:val="0"/>
              <w:adjustRightInd w:val="0"/>
              <w:spacing w:after="0" w:line="240" w:lineRule="auto"/>
              <w:rPr>
                <w:rFonts w:ascii="Arial" w:hAnsi="Arial" w:cs="Arial"/>
                <w:color w:val="264A60"/>
                <w:sz w:val="18"/>
                <w:szCs w:val="18"/>
              </w:rPr>
            </w:pPr>
          </w:p>
        </w:tc>
      </w:tr>
      <w:tr w:rsidR="007A190B" w:rsidRPr="006A55F6" w:rsidTr="00193AD2">
        <w:trPr>
          <w:cantSplit/>
        </w:trPr>
        <w:tc>
          <w:tcPr>
            <w:tcW w:w="737" w:type="dxa"/>
            <w:vMerge w:val="restart"/>
            <w:tcBorders>
              <w:top w:val="single" w:sz="8" w:space="0" w:color="152935"/>
              <w:left w:val="nil"/>
              <w:bottom w:val="single" w:sz="8" w:space="0" w:color="152935"/>
              <w:right w:val="nil"/>
            </w:tcBorders>
            <w:shd w:val="clear" w:color="auto" w:fill="E0E0E0"/>
          </w:tcPr>
          <w:p w:rsidR="007A190B" w:rsidRPr="006A55F6"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A55F6">
              <w:rPr>
                <w:rFonts w:ascii="Arial" w:hAnsi="Arial" w:cs="Arial"/>
                <w:color w:val="264A60"/>
                <w:sz w:val="18"/>
                <w:szCs w:val="18"/>
              </w:rPr>
              <w:t>1</w:t>
            </w:r>
          </w:p>
        </w:tc>
        <w:tc>
          <w:tcPr>
            <w:tcW w:w="1461" w:type="dxa"/>
            <w:tcBorders>
              <w:top w:val="single" w:sz="8" w:space="0" w:color="152935"/>
              <w:left w:val="nil"/>
              <w:bottom w:val="single" w:sz="8" w:space="0" w:color="AEAEAE"/>
              <w:right w:val="nil"/>
            </w:tcBorders>
            <w:shd w:val="clear" w:color="auto" w:fill="E0E0E0"/>
          </w:tcPr>
          <w:p w:rsidR="007A190B" w:rsidRPr="006A55F6"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A55F6">
              <w:rPr>
                <w:rFonts w:ascii="Arial" w:hAnsi="Arial" w:cs="Arial"/>
                <w:color w:val="264A60"/>
                <w:sz w:val="18"/>
                <w:szCs w:val="18"/>
              </w:rPr>
              <w:t>(Constant)</w:t>
            </w:r>
          </w:p>
        </w:tc>
        <w:tc>
          <w:tcPr>
            <w:tcW w:w="1338" w:type="dxa"/>
            <w:tcBorders>
              <w:top w:val="single" w:sz="8" w:space="0" w:color="152935"/>
              <w:left w:val="nil"/>
              <w:bottom w:val="single" w:sz="8" w:space="0" w:color="AEAEAE"/>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6A55F6">
              <w:rPr>
                <w:rFonts w:ascii="Arial" w:hAnsi="Arial" w:cs="Arial"/>
                <w:color w:val="010205"/>
                <w:sz w:val="18"/>
                <w:szCs w:val="18"/>
                <w:highlight w:val="yellow"/>
              </w:rPr>
              <w:t>2.049</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1.021</w:t>
            </w:r>
          </w:p>
        </w:tc>
        <w:tc>
          <w:tcPr>
            <w:tcW w:w="14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7A190B" w:rsidRPr="006A55F6" w:rsidRDefault="007A190B" w:rsidP="007A190B">
            <w:pPr>
              <w:autoSpaceDE w:val="0"/>
              <w:autoSpaceDN w:val="0"/>
              <w:adjustRightInd w:val="0"/>
              <w:spacing w:after="0" w:line="240" w:lineRule="auto"/>
              <w:rPr>
                <w:rFonts w:ascii="Times New Roman" w:hAnsi="Times New Roman" w:cs="Times New Roman"/>
                <w:sz w:val="24"/>
                <w:szCs w:val="24"/>
              </w:rPr>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2.006</w:t>
            </w:r>
          </w:p>
        </w:tc>
        <w:tc>
          <w:tcPr>
            <w:tcW w:w="1029" w:type="dxa"/>
            <w:tcBorders>
              <w:top w:val="single" w:sz="8" w:space="0" w:color="152935"/>
              <w:left w:val="single" w:sz="8" w:space="0" w:color="E0E0E0"/>
              <w:bottom w:val="single" w:sz="8" w:space="0" w:color="AEAEAE"/>
              <w:right w:val="nil"/>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.046</w:t>
            </w:r>
          </w:p>
        </w:tc>
      </w:tr>
      <w:tr w:rsidR="007A190B" w:rsidRPr="006A55F6" w:rsidTr="00193AD2">
        <w:trPr>
          <w:cantSplit/>
        </w:trPr>
        <w:tc>
          <w:tcPr>
            <w:tcW w:w="737" w:type="dxa"/>
            <w:vMerge/>
            <w:tcBorders>
              <w:top w:val="single" w:sz="8" w:space="0" w:color="152935"/>
              <w:left w:val="nil"/>
              <w:bottom w:val="single" w:sz="8" w:space="0" w:color="152935"/>
              <w:right w:val="nil"/>
            </w:tcBorders>
            <w:shd w:val="clear" w:color="auto" w:fill="E0E0E0"/>
          </w:tcPr>
          <w:p w:rsidR="007A190B" w:rsidRPr="006A55F6" w:rsidRDefault="007A190B" w:rsidP="007A190B">
            <w:pPr>
              <w:autoSpaceDE w:val="0"/>
              <w:autoSpaceDN w:val="0"/>
              <w:adjustRightInd w:val="0"/>
              <w:spacing w:after="0" w:line="240" w:lineRule="auto"/>
              <w:rPr>
                <w:rFonts w:ascii="Arial" w:hAnsi="Arial" w:cs="Arial"/>
                <w:color w:val="010205"/>
                <w:sz w:val="18"/>
                <w:szCs w:val="18"/>
              </w:rPr>
            </w:pPr>
          </w:p>
        </w:tc>
        <w:tc>
          <w:tcPr>
            <w:tcW w:w="1461" w:type="dxa"/>
            <w:tcBorders>
              <w:top w:val="single" w:sz="8" w:space="0" w:color="AEAEAE"/>
              <w:left w:val="nil"/>
              <w:bottom w:val="single" w:sz="8" w:space="0" w:color="AEAEAE"/>
              <w:right w:val="nil"/>
            </w:tcBorders>
            <w:shd w:val="clear" w:color="auto" w:fill="E0E0E0"/>
          </w:tcPr>
          <w:p w:rsidR="007A190B" w:rsidRPr="006A55F6"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A55F6">
              <w:rPr>
                <w:rFonts w:ascii="Arial" w:hAnsi="Arial" w:cs="Arial"/>
                <w:color w:val="264A60"/>
                <w:sz w:val="18"/>
                <w:szCs w:val="18"/>
              </w:rPr>
              <w:t>Fin.literacy</w:t>
            </w:r>
          </w:p>
        </w:tc>
        <w:tc>
          <w:tcPr>
            <w:tcW w:w="1338" w:type="dxa"/>
            <w:tcBorders>
              <w:top w:val="single" w:sz="8" w:space="0" w:color="AEAEAE"/>
              <w:left w:val="nil"/>
              <w:bottom w:val="single" w:sz="8" w:space="0" w:color="AEAEAE"/>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6A55F6">
              <w:rPr>
                <w:rFonts w:ascii="Arial" w:hAnsi="Arial" w:cs="Arial"/>
                <w:color w:val="010205"/>
                <w:sz w:val="18"/>
                <w:szCs w:val="18"/>
                <w:highlight w:val="yellow"/>
              </w:rPr>
              <w:t>.432</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.051</w:t>
            </w:r>
          </w:p>
        </w:tc>
        <w:tc>
          <w:tcPr>
            <w:tcW w:w="1476" w:type="dxa"/>
            <w:tcBorders>
              <w:top w:val="single" w:sz="8" w:space="0" w:color="AEAEAE"/>
              <w:left w:val="single" w:sz="8" w:space="0" w:color="E0E0E0"/>
              <w:bottom w:val="single" w:sz="8" w:space="0" w:color="AEAEAE"/>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.549</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8.415</w:t>
            </w:r>
          </w:p>
        </w:tc>
        <w:tc>
          <w:tcPr>
            <w:tcW w:w="1029" w:type="dxa"/>
            <w:tcBorders>
              <w:top w:val="single" w:sz="8" w:space="0" w:color="AEAEAE"/>
              <w:left w:val="single" w:sz="8" w:space="0" w:color="E0E0E0"/>
              <w:bottom w:val="single" w:sz="8" w:space="0" w:color="AEAEAE"/>
              <w:right w:val="nil"/>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.000</w:t>
            </w:r>
          </w:p>
        </w:tc>
      </w:tr>
      <w:tr w:rsidR="007A190B" w:rsidRPr="006A55F6" w:rsidTr="00193AD2">
        <w:trPr>
          <w:cantSplit/>
        </w:trPr>
        <w:tc>
          <w:tcPr>
            <w:tcW w:w="737" w:type="dxa"/>
            <w:vMerge/>
            <w:tcBorders>
              <w:top w:val="single" w:sz="8" w:space="0" w:color="152935"/>
              <w:left w:val="nil"/>
              <w:bottom w:val="single" w:sz="8" w:space="0" w:color="152935"/>
              <w:right w:val="nil"/>
            </w:tcBorders>
            <w:shd w:val="clear" w:color="auto" w:fill="E0E0E0"/>
          </w:tcPr>
          <w:p w:rsidR="007A190B" w:rsidRPr="006A55F6" w:rsidRDefault="007A190B" w:rsidP="007A190B">
            <w:pPr>
              <w:autoSpaceDE w:val="0"/>
              <w:autoSpaceDN w:val="0"/>
              <w:adjustRightInd w:val="0"/>
              <w:spacing w:after="0" w:line="240" w:lineRule="auto"/>
              <w:rPr>
                <w:rFonts w:ascii="Arial" w:hAnsi="Arial" w:cs="Arial"/>
                <w:color w:val="010205"/>
                <w:sz w:val="18"/>
                <w:szCs w:val="18"/>
              </w:rPr>
            </w:pPr>
          </w:p>
        </w:tc>
        <w:tc>
          <w:tcPr>
            <w:tcW w:w="1461" w:type="dxa"/>
            <w:tcBorders>
              <w:top w:val="single" w:sz="8" w:space="0" w:color="AEAEAE"/>
              <w:left w:val="nil"/>
              <w:bottom w:val="single" w:sz="8" w:space="0" w:color="152935"/>
              <w:right w:val="nil"/>
            </w:tcBorders>
            <w:shd w:val="clear" w:color="auto" w:fill="E0E0E0"/>
          </w:tcPr>
          <w:p w:rsidR="007A190B" w:rsidRPr="006A55F6" w:rsidRDefault="007A190B" w:rsidP="007A190B">
            <w:pPr>
              <w:autoSpaceDE w:val="0"/>
              <w:autoSpaceDN w:val="0"/>
              <w:adjustRightInd w:val="0"/>
              <w:spacing w:after="0" w:line="320" w:lineRule="atLeast"/>
              <w:ind w:left="60" w:right="60"/>
              <w:rPr>
                <w:rFonts w:ascii="Arial" w:hAnsi="Arial" w:cs="Arial"/>
                <w:color w:val="264A60"/>
                <w:sz w:val="18"/>
                <w:szCs w:val="18"/>
              </w:rPr>
            </w:pPr>
            <w:r w:rsidRPr="006A55F6">
              <w:rPr>
                <w:rFonts w:ascii="Arial" w:hAnsi="Arial" w:cs="Arial"/>
                <w:color w:val="264A60"/>
                <w:sz w:val="18"/>
                <w:szCs w:val="18"/>
              </w:rPr>
              <w:t>Risktolerance</w:t>
            </w:r>
          </w:p>
        </w:tc>
        <w:tc>
          <w:tcPr>
            <w:tcW w:w="1338" w:type="dxa"/>
            <w:tcBorders>
              <w:top w:val="single" w:sz="8" w:space="0" w:color="AEAEAE"/>
              <w:left w:val="nil"/>
              <w:bottom w:val="single" w:sz="8" w:space="0" w:color="152935"/>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highlight w:val="yellow"/>
              </w:rPr>
            </w:pPr>
            <w:r w:rsidRPr="006A55F6">
              <w:rPr>
                <w:rFonts w:ascii="Arial" w:hAnsi="Arial" w:cs="Arial"/>
                <w:color w:val="010205"/>
                <w:sz w:val="18"/>
                <w:szCs w:val="18"/>
                <w:highlight w:val="yellow"/>
              </w:rPr>
              <w:t>.321</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.079</w:t>
            </w:r>
          </w:p>
        </w:tc>
        <w:tc>
          <w:tcPr>
            <w:tcW w:w="1476" w:type="dxa"/>
            <w:tcBorders>
              <w:top w:val="single" w:sz="8" w:space="0" w:color="AEAEAE"/>
              <w:left w:val="single" w:sz="8" w:space="0" w:color="E0E0E0"/>
              <w:bottom w:val="single" w:sz="8" w:space="0" w:color="152935"/>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.265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4.073</w:t>
            </w:r>
          </w:p>
        </w:tc>
        <w:tc>
          <w:tcPr>
            <w:tcW w:w="1029" w:type="dxa"/>
            <w:tcBorders>
              <w:top w:val="single" w:sz="8" w:space="0" w:color="AEAEAE"/>
              <w:left w:val="single" w:sz="8" w:space="0" w:color="E0E0E0"/>
              <w:bottom w:val="single" w:sz="8" w:space="0" w:color="152935"/>
              <w:right w:val="nil"/>
            </w:tcBorders>
            <w:shd w:val="clear" w:color="auto" w:fill="FFFFFF"/>
          </w:tcPr>
          <w:p w:rsidR="007A190B" w:rsidRPr="006A55F6" w:rsidRDefault="007A190B" w:rsidP="007A190B">
            <w:pPr>
              <w:autoSpaceDE w:val="0"/>
              <w:autoSpaceDN w:val="0"/>
              <w:adjustRightInd w:val="0"/>
              <w:spacing w:after="0" w:line="320" w:lineRule="atLeast"/>
              <w:ind w:left="60" w:right="60"/>
              <w:jc w:val="right"/>
              <w:rPr>
                <w:rFonts w:ascii="Arial" w:hAnsi="Arial" w:cs="Arial"/>
                <w:color w:val="010205"/>
                <w:sz w:val="18"/>
                <w:szCs w:val="18"/>
              </w:rPr>
            </w:pPr>
            <w:r w:rsidRPr="006A55F6">
              <w:rPr>
                <w:rFonts w:ascii="Arial" w:hAnsi="Arial" w:cs="Arial"/>
                <w:color w:val="010205"/>
                <w:sz w:val="18"/>
                <w:szCs w:val="18"/>
              </w:rPr>
              <w:t>.000</w:t>
            </w:r>
          </w:p>
        </w:tc>
      </w:tr>
      <w:tr w:rsidR="007A190B" w:rsidRPr="006A55F6" w:rsidTr="00193AD2">
        <w:trPr>
          <w:cantSplit/>
        </w:trPr>
        <w:tc>
          <w:tcPr>
            <w:tcW w:w="8408" w:type="dxa"/>
            <w:gridSpan w:val="7"/>
            <w:tcBorders>
              <w:top w:val="nil"/>
              <w:left w:val="nil"/>
              <w:bottom w:val="nil"/>
              <w:right w:val="nil"/>
            </w:tcBorders>
            <w:shd w:val="clear" w:color="auto" w:fill="FFFFFF"/>
          </w:tcPr>
          <w:p w:rsidR="007A190B" w:rsidRPr="006A55F6" w:rsidRDefault="007A190B" w:rsidP="007A190B">
            <w:pPr>
              <w:autoSpaceDE w:val="0"/>
              <w:autoSpaceDN w:val="0"/>
              <w:adjustRightInd w:val="0"/>
              <w:spacing w:after="0" w:line="320" w:lineRule="atLeast"/>
              <w:ind w:left="60" w:right="60"/>
              <w:rPr>
                <w:rFonts w:ascii="Arial" w:hAnsi="Arial" w:cs="Arial"/>
                <w:color w:val="010205"/>
                <w:sz w:val="18"/>
                <w:szCs w:val="18"/>
              </w:rPr>
            </w:pPr>
            <w:r w:rsidRPr="006A55F6">
              <w:rPr>
                <w:rFonts w:ascii="Arial" w:hAnsi="Arial" w:cs="Arial"/>
                <w:color w:val="010205"/>
                <w:sz w:val="18"/>
                <w:szCs w:val="18"/>
              </w:rPr>
              <w:t>a. Dependent Variable: Inv.behaviour</w:t>
            </w:r>
          </w:p>
        </w:tc>
      </w:tr>
    </w:tbl>
    <w:p w:rsidR="007A190B" w:rsidRPr="007E5DEF" w:rsidRDefault="007E5DEF" w:rsidP="00193AD2">
      <w:pPr>
        <w:autoSpaceDE w:val="0"/>
        <w:autoSpaceDN w:val="0"/>
        <w:adjustRightInd w:val="0"/>
        <w:spacing w:after="0" w:line="400" w:lineRule="atLeast"/>
        <w:jc w:val="center"/>
        <w:rPr>
          <w:rFonts w:ascii="Times New Roman" w:hAnsi="Times New Roman" w:cs="Times New Roman"/>
          <w:szCs w:val="24"/>
        </w:rPr>
      </w:pPr>
      <w:r w:rsidRPr="007E5DEF">
        <w:rPr>
          <w:rFonts w:ascii="Times New Roman" w:hAnsi="Times New Roman" w:cs="Times New Roman"/>
          <w:szCs w:val="24"/>
        </w:rPr>
        <w:t>Table 20</w:t>
      </w:r>
      <w:r w:rsidR="00193AD2" w:rsidRPr="007E5DEF">
        <w:rPr>
          <w:rFonts w:ascii="Times New Roman" w:hAnsi="Times New Roman" w:cs="Times New Roman"/>
          <w:szCs w:val="24"/>
        </w:rPr>
        <w:t>: Coefficient table of linear regression</w:t>
      </w:r>
    </w:p>
    <w:p w:rsidR="00B3669F" w:rsidRDefault="00B3669F" w:rsidP="001A471D">
      <w:pPr>
        <w:spacing w:line="360" w:lineRule="auto"/>
        <w:jc w:val="both"/>
        <w:rPr>
          <w:rFonts w:ascii="Times New Roman" w:hAnsi="Times New Roman" w:cs="Times New Roman"/>
          <w:sz w:val="24"/>
        </w:rPr>
      </w:pPr>
    </w:p>
    <w:p w:rsidR="00193AD2" w:rsidRPr="00193AD2" w:rsidRDefault="00193AD2" w:rsidP="00193AD2">
      <w:pPr>
        <w:spacing w:line="360" w:lineRule="auto"/>
        <w:jc w:val="both"/>
        <w:rPr>
          <w:rFonts w:ascii="Times New Roman" w:hAnsi="Times New Roman" w:cs="Times New Roman"/>
          <w:sz w:val="24"/>
        </w:rPr>
      </w:pPr>
      <w:r w:rsidRPr="00193AD2">
        <w:rPr>
          <w:rFonts w:ascii="Times New Roman" w:hAnsi="Times New Roman" w:cs="Times New Roman"/>
          <w:sz w:val="24"/>
        </w:rPr>
        <w:t xml:space="preserve">The hypothesis in this study involves the </w:t>
      </w:r>
      <w:r>
        <w:rPr>
          <w:rFonts w:ascii="Times New Roman" w:hAnsi="Times New Roman" w:cs="Times New Roman"/>
          <w:sz w:val="24"/>
        </w:rPr>
        <w:t>financial literacy, investment experience and risk tolerance</w:t>
      </w:r>
      <w:r w:rsidRPr="00193AD2">
        <w:rPr>
          <w:rFonts w:ascii="Times New Roman" w:hAnsi="Times New Roman" w:cs="Times New Roman"/>
          <w:sz w:val="24"/>
        </w:rPr>
        <w:t xml:space="preserve"> influence the </w:t>
      </w:r>
      <w:r>
        <w:rPr>
          <w:rFonts w:ascii="Times New Roman" w:hAnsi="Times New Roman" w:cs="Times New Roman"/>
          <w:sz w:val="24"/>
        </w:rPr>
        <w:t>investment decision of young investors</w:t>
      </w:r>
      <w:r w:rsidR="00A92E23">
        <w:rPr>
          <w:rFonts w:ascii="Times New Roman" w:hAnsi="Times New Roman" w:cs="Times New Roman"/>
          <w:sz w:val="24"/>
        </w:rPr>
        <w:t>. Based on table 20</w:t>
      </w:r>
      <w:r w:rsidRPr="00193AD2">
        <w:rPr>
          <w:rFonts w:ascii="Times New Roman" w:hAnsi="Times New Roman" w:cs="Times New Roman"/>
          <w:sz w:val="24"/>
        </w:rPr>
        <w:t xml:space="preserve">, </w:t>
      </w:r>
      <w:r>
        <w:rPr>
          <w:rFonts w:ascii="Times New Roman" w:hAnsi="Times New Roman" w:cs="Times New Roman"/>
          <w:sz w:val="24"/>
        </w:rPr>
        <w:t>financial literacy and risk tolerance</w:t>
      </w:r>
      <w:r w:rsidRPr="00193AD2">
        <w:rPr>
          <w:rFonts w:ascii="Times New Roman" w:hAnsi="Times New Roman" w:cs="Times New Roman"/>
          <w:sz w:val="24"/>
        </w:rPr>
        <w:t xml:space="preserve"> as explanatory variables produced a significant result with F-value of </w:t>
      </w:r>
      <w:r>
        <w:rPr>
          <w:rFonts w:ascii="Times New Roman" w:hAnsi="Times New Roman" w:cs="Times New Roman"/>
          <w:sz w:val="24"/>
        </w:rPr>
        <w:t>133.77</w:t>
      </w:r>
      <w:r w:rsidRPr="00193AD2">
        <w:rPr>
          <w:rFonts w:ascii="Times New Roman" w:hAnsi="Times New Roman" w:cs="Times New Roman"/>
          <w:sz w:val="24"/>
        </w:rPr>
        <w:t xml:space="preserve"> and significant at the 0.05 level (p=0.000). So, we conclude that the model is valid (at least one variable has the predictability power over the </w:t>
      </w:r>
      <w:r w:rsidR="000B1BE5">
        <w:rPr>
          <w:rFonts w:ascii="Times New Roman" w:hAnsi="Times New Roman" w:cs="Times New Roman"/>
          <w:sz w:val="24"/>
        </w:rPr>
        <w:t>investment behaviour of young generation</w:t>
      </w:r>
      <w:r w:rsidRPr="00193AD2">
        <w:rPr>
          <w:rFonts w:ascii="Times New Roman" w:hAnsi="Times New Roman" w:cs="Times New Roman"/>
          <w:sz w:val="24"/>
        </w:rPr>
        <w:t>). The R value of 0.</w:t>
      </w:r>
      <w:r w:rsidR="000B1BE5">
        <w:rPr>
          <w:rFonts w:ascii="Times New Roman" w:hAnsi="Times New Roman" w:cs="Times New Roman"/>
          <w:sz w:val="24"/>
        </w:rPr>
        <w:t>759</w:t>
      </w:r>
      <w:r w:rsidRPr="00193AD2">
        <w:rPr>
          <w:rFonts w:ascii="Times New Roman" w:hAnsi="Times New Roman" w:cs="Times New Roman"/>
          <w:sz w:val="24"/>
        </w:rPr>
        <w:t xml:space="preserve"> indicates a strong positive relationship between the two independent variables and </w:t>
      </w:r>
      <w:r w:rsidR="000B1BE5">
        <w:rPr>
          <w:rFonts w:ascii="Times New Roman" w:hAnsi="Times New Roman" w:cs="Times New Roman"/>
          <w:sz w:val="24"/>
        </w:rPr>
        <w:t>investment behaviour of young generation</w:t>
      </w:r>
      <w:r w:rsidRPr="00193AD2">
        <w:rPr>
          <w:rFonts w:ascii="Times New Roman" w:hAnsi="Times New Roman" w:cs="Times New Roman"/>
          <w:sz w:val="24"/>
        </w:rPr>
        <w:t>. The</w:t>
      </w:r>
      <w:r w:rsidR="000B1BE5">
        <w:rPr>
          <w:rFonts w:ascii="Times New Roman" w:hAnsi="Times New Roman" w:cs="Times New Roman"/>
          <w:sz w:val="24"/>
        </w:rPr>
        <w:t xml:space="preserve"> derived R-square value is 0.576, which indicating that 57.6% variation of</w:t>
      </w:r>
      <w:r w:rsidRPr="00193AD2">
        <w:rPr>
          <w:rFonts w:ascii="Times New Roman" w:hAnsi="Times New Roman" w:cs="Times New Roman"/>
          <w:sz w:val="24"/>
        </w:rPr>
        <w:t xml:space="preserve"> </w:t>
      </w:r>
      <w:r w:rsidR="000B1BE5">
        <w:rPr>
          <w:rFonts w:ascii="Times New Roman" w:hAnsi="Times New Roman" w:cs="Times New Roman"/>
          <w:sz w:val="24"/>
        </w:rPr>
        <w:t>investment behaviour of young generation</w:t>
      </w:r>
      <w:r w:rsidR="000B1BE5" w:rsidRPr="00193AD2">
        <w:rPr>
          <w:rFonts w:ascii="Times New Roman" w:hAnsi="Times New Roman" w:cs="Times New Roman"/>
          <w:sz w:val="24"/>
        </w:rPr>
        <w:t xml:space="preserve"> </w:t>
      </w:r>
      <w:r w:rsidRPr="00193AD2">
        <w:rPr>
          <w:rFonts w:ascii="Times New Roman" w:hAnsi="Times New Roman" w:cs="Times New Roman"/>
          <w:sz w:val="24"/>
        </w:rPr>
        <w:t>were explained by the two predictors as in the table. The resultant equation from the analysis is:</w:t>
      </w:r>
    </w:p>
    <w:p w:rsidR="00193AD2" w:rsidRPr="00193AD2" w:rsidRDefault="000B1BE5" w:rsidP="00193AD2">
      <w:pPr>
        <w:spacing w:line="360" w:lineRule="auto"/>
        <w:jc w:val="both"/>
        <w:rPr>
          <w:rFonts w:ascii="Times New Roman" w:hAnsi="Times New Roman" w:cs="Times New Roman"/>
          <w:sz w:val="24"/>
        </w:rPr>
      </w:pPr>
      <w:r>
        <w:rPr>
          <w:rFonts w:ascii="Times New Roman" w:hAnsi="Times New Roman" w:cs="Times New Roman"/>
          <w:sz w:val="24"/>
        </w:rPr>
        <w:t>Investment behaviour of young generation</w:t>
      </w:r>
      <w:r w:rsidRPr="00193AD2">
        <w:rPr>
          <w:rFonts w:ascii="Times New Roman" w:hAnsi="Times New Roman" w:cs="Times New Roman"/>
          <w:sz w:val="24"/>
        </w:rPr>
        <w:t xml:space="preserve"> </w:t>
      </w:r>
      <w:r>
        <w:rPr>
          <w:rFonts w:ascii="Times New Roman" w:hAnsi="Times New Roman" w:cs="Times New Roman"/>
          <w:sz w:val="24"/>
        </w:rPr>
        <w:t>= 2.049 + 0.432</w:t>
      </w:r>
      <w:r w:rsidR="00193AD2" w:rsidRPr="00193AD2">
        <w:rPr>
          <w:rFonts w:ascii="Times New Roman" w:hAnsi="Times New Roman" w:cs="Times New Roman"/>
          <w:sz w:val="24"/>
        </w:rPr>
        <w:t xml:space="preserve"> </w:t>
      </w:r>
      <w:r>
        <w:rPr>
          <w:rFonts w:ascii="Times New Roman" w:hAnsi="Times New Roman" w:cs="Times New Roman"/>
          <w:sz w:val="24"/>
        </w:rPr>
        <w:t>financial literacy</w:t>
      </w:r>
      <w:r w:rsidR="00193AD2" w:rsidRPr="00193AD2">
        <w:rPr>
          <w:rFonts w:ascii="Times New Roman" w:hAnsi="Times New Roman" w:cs="Times New Roman"/>
          <w:sz w:val="24"/>
        </w:rPr>
        <w:t xml:space="preserve"> + 0.</w:t>
      </w:r>
      <w:r>
        <w:rPr>
          <w:rFonts w:ascii="Times New Roman" w:hAnsi="Times New Roman" w:cs="Times New Roman"/>
          <w:sz w:val="24"/>
        </w:rPr>
        <w:t>321</w:t>
      </w:r>
      <w:r w:rsidR="00193AD2" w:rsidRPr="00193AD2">
        <w:rPr>
          <w:rFonts w:ascii="Times New Roman" w:hAnsi="Times New Roman" w:cs="Times New Roman"/>
          <w:sz w:val="24"/>
        </w:rPr>
        <w:t xml:space="preserve"> </w:t>
      </w:r>
      <w:r>
        <w:rPr>
          <w:rFonts w:ascii="Times New Roman" w:hAnsi="Times New Roman" w:cs="Times New Roman"/>
          <w:sz w:val="24"/>
        </w:rPr>
        <w:t>risk tolerance</w:t>
      </w:r>
    </w:p>
    <w:p w:rsidR="00B3669F" w:rsidRDefault="00193AD2" w:rsidP="001A471D">
      <w:pPr>
        <w:spacing w:line="360" w:lineRule="auto"/>
        <w:jc w:val="both"/>
        <w:rPr>
          <w:rFonts w:ascii="Times New Roman" w:hAnsi="Times New Roman" w:cs="Times New Roman"/>
          <w:sz w:val="24"/>
        </w:rPr>
      </w:pPr>
      <w:r w:rsidRPr="00193AD2">
        <w:rPr>
          <w:rFonts w:ascii="Times New Roman" w:hAnsi="Times New Roman" w:cs="Times New Roman"/>
          <w:sz w:val="24"/>
        </w:rPr>
        <w:tab/>
        <w:t xml:space="preserve">From the above equation, we can conclude that </w:t>
      </w:r>
      <w:r w:rsidR="000B1BE5">
        <w:rPr>
          <w:rFonts w:ascii="Times New Roman" w:hAnsi="Times New Roman" w:cs="Times New Roman"/>
          <w:sz w:val="24"/>
        </w:rPr>
        <w:t xml:space="preserve">financial literacy of young adults </w:t>
      </w:r>
      <w:r w:rsidRPr="00193AD2">
        <w:rPr>
          <w:rFonts w:ascii="Times New Roman" w:hAnsi="Times New Roman" w:cs="Times New Roman"/>
          <w:sz w:val="24"/>
        </w:rPr>
        <w:t xml:space="preserve">has a higher degree of influence on </w:t>
      </w:r>
      <w:r w:rsidR="000B1BE5">
        <w:rPr>
          <w:rFonts w:ascii="Times New Roman" w:hAnsi="Times New Roman" w:cs="Times New Roman"/>
          <w:sz w:val="24"/>
        </w:rPr>
        <w:t>investment behaviour of young generation</w:t>
      </w:r>
      <w:r w:rsidRPr="00193AD2">
        <w:rPr>
          <w:rFonts w:ascii="Times New Roman" w:hAnsi="Times New Roman" w:cs="Times New Roman"/>
          <w:sz w:val="24"/>
        </w:rPr>
        <w:t>.</w:t>
      </w:r>
    </w:p>
    <w:p w:rsidR="0076146C" w:rsidRDefault="0076146C" w:rsidP="001A471D">
      <w:pPr>
        <w:spacing w:line="360" w:lineRule="auto"/>
        <w:jc w:val="both"/>
        <w:rPr>
          <w:rFonts w:ascii="Times New Roman" w:hAnsi="Times New Roman" w:cs="Times New Roman"/>
          <w:sz w:val="24"/>
        </w:rPr>
      </w:pPr>
    </w:p>
    <w:p w:rsidR="009A215B" w:rsidRDefault="0076231A" w:rsidP="0076231A">
      <w:pPr>
        <w:pStyle w:val="Heading1"/>
        <w:numPr>
          <w:ilvl w:val="0"/>
          <w:numId w:val="13"/>
        </w:numPr>
        <w:spacing w:line="360" w:lineRule="auto"/>
        <w:rPr>
          <w:rFonts w:ascii="Times New Roman" w:hAnsi="Times New Roman" w:cs="Times New Roman"/>
          <w:b/>
          <w:color w:val="auto"/>
          <w:sz w:val="24"/>
        </w:rPr>
      </w:pPr>
      <w:bookmarkStart w:id="40" w:name="_Toc59218002"/>
      <w:r>
        <w:rPr>
          <w:rFonts w:ascii="Times New Roman" w:hAnsi="Times New Roman" w:cs="Times New Roman"/>
          <w:b/>
          <w:color w:val="auto"/>
          <w:sz w:val="24"/>
        </w:rPr>
        <w:t>Discussion</w:t>
      </w:r>
      <w:bookmarkEnd w:id="40"/>
      <w:r>
        <w:rPr>
          <w:rFonts w:ascii="Times New Roman" w:hAnsi="Times New Roman" w:cs="Times New Roman"/>
          <w:b/>
          <w:color w:val="auto"/>
          <w:sz w:val="24"/>
        </w:rPr>
        <w:t xml:space="preserve"> </w:t>
      </w:r>
      <w:r w:rsidR="00027F10" w:rsidRPr="0076146C">
        <w:rPr>
          <w:rFonts w:ascii="Times New Roman" w:hAnsi="Times New Roman" w:cs="Times New Roman"/>
          <w:b/>
          <w:color w:val="auto"/>
          <w:sz w:val="24"/>
        </w:rPr>
        <w:t xml:space="preserve"> </w:t>
      </w:r>
    </w:p>
    <w:p w:rsidR="00571952" w:rsidRDefault="00571952" w:rsidP="00571952">
      <w:pPr>
        <w:spacing w:line="360" w:lineRule="auto"/>
        <w:jc w:val="both"/>
        <w:rPr>
          <w:rFonts w:ascii="Times New Roman" w:hAnsi="Times New Roman" w:cs="Times New Roman"/>
          <w:sz w:val="24"/>
        </w:rPr>
      </w:pPr>
      <w:r>
        <w:rPr>
          <w:rFonts w:ascii="Times New Roman" w:hAnsi="Times New Roman" w:cs="Times New Roman"/>
          <w:sz w:val="24"/>
        </w:rPr>
        <w:t>Reliability and validity test was conducted first in order to check the internal consistent of the between the item in scale, then followed by descriptive statistics in order to examine the demographic information i</w:t>
      </w:r>
      <w:r w:rsidR="00734495">
        <w:rPr>
          <w:rFonts w:ascii="Times New Roman" w:hAnsi="Times New Roman" w:cs="Times New Roman"/>
          <w:sz w:val="24"/>
        </w:rPr>
        <w:t xml:space="preserve">n charts, diagrams, and tables. </w:t>
      </w:r>
      <w:r>
        <w:rPr>
          <w:rFonts w:ascii="Times New Roman" w:hAnsi="Times New Roman" w:cs="Times New Roman"/>
          <w:sz w:val="24"/>
        </w:rPr>
        <w:t>The</w:t>
      </w:r>
      <w:r w:rsidR="00734495">
        <w:rPr>
          <w:rFonts w:ascii="Times New Roman" w:hAnsi="Times New Roman" w:cs="Times New Roman"/>
          <w:sz w:val="24"/>
        </w:rPr>
        <w:t xml:space="preserve"> data was not normally distributed hence, we have to proceed with non-parametric test in order to proceed with the hypothesis testing test but first we have to fulfil all the assumption necessary to run the test.</w:t>
      </w:r>
    </w:p>
    <w:p w:rsidR="00734495" w:rsidRPr="00571952" w:rsidRDefault="00734495" w:rsidP="00571952">
      <w:pPr>
        <w:spacing w:line="360" w:lineRule="auto"/>
        <w:jc w:val="both"/>
        <w:rPr>
          <w:rFonts w:ascii="Times New Roman" w:hAnsi="Times New Roman" w:cs="Times New Roman"/>
          <w:sz w:val="24"/>
        </w:rPr>
      </w:pPr>
    </w:p>
    <w:p w:rsidR="0076231A" w:rsidRPr="00B824DE" w:rsidRDefault="0076231A" w:rsidP="0076231A">
      <w:pPr>
        <w:spacing w:line="360" w:lineRule="auto"/>
        <w:jc w:val="both"/>
        <w:rPr>
          <w:rFonts w:ascii="Times New Roman" w:hAnsi="Times New Roman" w:cs="Times New Roman"/>
          <w:b/>
          <w:sz w:val="24"/>
        </w:rPr>
      </w:pPr>
      <w:r w:rsidRPr="00B824DE">
        <w:rPr>
          <w:rFonts w:ascii="Times New Roman" w:hAnsi="Times New Roman" w:cs="Times New Roman"/>
          <w:b/>
          <w:sz w:val="24"/>
        </w:rPr>
        <w:t>H1: There is a significant relationship between financial literacy and investment behaviour of young generation.</w:t>
      </w:r>
    </w:p>
    <w:p w:rsidR="00B824DE" w:rsidRPr="00B824DE" w:rsidRDefault="0076231A" w:rsidP="00B824DE">
      <w:pPr>
        <w:spacing w:line="360" w:lineRule="auto"/>
        <w:jc w:val="both"/>
        <w:rPr>
          <w:rFonts w:ascii="Times New Roman" w:hAnsi="Times New Roman" w:cs="Times New Roman"/>
          <w:sz w:val="24"/>
        </w:rPr>
      </w:pPr>
      <w:r w:rsidRPr="0076231A">
        <w:rPr>
          <w:rFonts w:ascii="Times New Roman" w:hAnsi="Times New Roman" w:cs="Times New Roman"/>
          <w:sz w:val="24"/>
        </w:rPr>
        <w:t xml:space="preserve">Financial literacy was the first independent variable to be tested in this research with 7 related questions that capture the financial knowledge of the respondent in Nigeria. From the output generated by SPSS, it was determined that the Pearson correlation coefficient credibility was 0.735** which is indicating a strong relationship between the variable and the dependent variable. The variance also shows a significant in the values with P-value = 0.000 which is less than alpha 0.05. This clearly shows that the results presented supports the hypothesis of this research. </w:t>
      </w:r>
    </w:p>
    <w:p w:rsidR="0076231A" w:rsidRPr="0076231A" w:rsidRDefault="0076231A" w:rsidP="00B824DE">
      <w:pPr>
        <w:spacing w:line="360" w:lineRule="auto"/>
        <w:jc w:val="both"/>
        <w:rPr>
          <w:rFonts w:ascii="Times New Roman" w:hAnsi="Times New Roman" w:cs="Times New Roman"/>
          <w:sz w:val="24"/>
          <w:lang w:val="en-US"/>
        </w:rPr>
      </w:pPr>
      <w:r w:rsidRPr="0076231A">
        <w:rPr>
          <w:rFonts w:ascii="Times New Roman" w:hAnsi="Times New Roman" w:cs="Times New Roman"/>
          <w:sz w:val="24"/>
          <w:lang w:val="en-US"/>
        </w:rPr>
        <w:t xml:space="preserve">The first hypothesis is “financial literacy significant influence toward risk tolerance” supported by data from Awais </w:t>
      </w:r>
      <w:r w:rsidRPr="0076231A">
        <w:rPr>
          <w:rFonts w:ascii="Times New Roman" w:hAnsi="Times New Roman" w:cs="Times New Roman"/>
          <w:i/>
          <w:sz w:val="24"/>
          <w:lang w:val="en-US"/>
        </w:rPr>
        <w:t xml:space="preserve">et. al. </w:t>
      </w:r>
      <w:r w:rsidRPr="0076231A">
        <w:rPr>
          <w:rFonts w:ascii="Times New Roman" w:hAnsi="Times New Roman" w:cs="Times New Roman"/>
          <w:sz w:val="24"/>
          <w:lang w:val="en-US"/>
        </w:rPr>
        <w:t xml:space="preserve">(2016) but in this research found that the first hypothesis financial literacy does not significant influence toward risk tolerance because it’s different distribution. </w:t>
      </w:r>
    </w:p>
    <w:p w:rsidR="0076231A" w:rsidRPr="0076231A" w:rsidRDefault="0076231A" w:rsidP="0076231A">
      <w:pPr>
        <w:pStyle w:val="ListParagraph"/>
        <w:spacing w:line="360" w:lineRule="auto"/>
        <w:ind w:left="360"/>
        <w:jc w:val="both"/>
        <w:rPr>
          <w:rFonts w:ascii="Times New Roman" w:hAnsi="Times New Roman" w:cs="Times New Roman"/>
          <w:sz w:val="24"/>
        </w:rPr>
      </w:pPr>
    </w:p>
    <w:p w:rsidR="00B824DE" w:rsidRPr="00B824DE" w:rsidRDefault="0076231A" w:rsidP="00B824DE">
      <w:pPr>
        <w:spacing w:line="360" w:lineRule="auto"/>
        <w:jc w:val="both"/>
        <w:rPr>
          <w:rFonts w:ascii="Times New Roman" w:hAnsi="Times New Roman" w:cs="Times New Roman"/>
          <w:b/>
          <w:sz w:val="24"/>
        </w:rPr>
      </w:pPr>
      <w:r w:rsidRPr="00B824DE">
        <w:rPr>
          <w:rFonts w:ascii="Times New Roman" w:hAnsi="Times New Roman" w:cs="Times New Roman"/>
          <w:b/>
          <w:sz w:val="24"/>
        </w:rPr>
        <w:t>H2: There is a significant relationship between investment experience and investment behaviour of young generation.</w:t>
      </w:r>
    </w:p>
    <w:p w:rsidR="0076231A" w:rsidRPr="00B824DE" w:rsidRDefault="0076231A" w:rsidP="00B824DE">
      <w:pPr>
        <w:spacing w:line="360" w:lineRule="auto"/>
        <w:jc w:val="both"/>
        <w:rPr>
          <w:rFonts w:ascii="Times New Roman" w:hAnsi="Times New Roman" w:cs="Times New Roman"/>
          <w:sz w:val="24"/>
        </w:rPr>
      </w:pPr>
      <w:r w:rsidRPr="00B824DE">
        <w:rPr>
          <w:rFonts w:ascii="Times New Roman" w:hAnsi="Times New Roman" w:cs="Times New Roman"/>
          <w:sz w:val="24"/>
        </w:rPr>
        <w:t xml:space="preserve">The second independent variable in this research is the investment experience that the respondent may have which show strong positive impact to the dependent variable. There are total number of 4 questions that helps to respondent level of experience toward investment across Nigeria. </w:t>
      </w:r>
    </w:p>
    <w:p w:rsidR="0076231A" w:rsidRPr="00B824DE" w:rsidRDefault="0076231A" w:rsidP="00B824DE">
      <w:pPr>
        <w:spacing w:line="360" w:lineRule="auto"/>
        <w:jc w:val="both"/>
        <w:rPr>
          <w:rFonts w:ascii="Times New Roman" w:hAnsi="Times New Roman" w:cs="Times New Roman"/>
          <w:sz w:val="24"/>
        </w:rPr>
      </w:pPr>
      <w:r w:rsidRPr="00B824DE">
        <w:rPr>
          <w:rFonts w:ascii="Times New Roman" w:hAnsi="Times New Roman" w:cs="Times New Roman"/>
          <w:sz w:val="24"/>
        </w:rPr>
        <w:t>Referring to the analysis in chapter 4, the value of the Pearson correlation R=0.651 with p-value of 0.000 which is less than the alpha, this represent a strong positive correlation between the investment experience and the investment behaviour meaning that the hypothesis stated is accepted and fulfilled.</w:t>
      </w:r>
    </w:p>
    <w:p w:rsidR="0076231A" w:rsidRPr="00B824DE" w:rsidRDefault="0076231A" w:rsidP="00B824DE">
      <w:pPr>
        <w:spacing w:line="360" w:lineRule="auto"/>
        <w:jc w:val="both"/>
        <w:rPr>
          <w:rFonts w:ascii="Times New Roman" w:hAnsi="Times New Roman" w:cs="Times New Roman"/>
          <w:sz w:val="24"/>
        </w:rPr>
      </w:pPr>
      <w:r w:rsidRPr="00B824DE">
        <w:rPr>
          <w:rFonts w:ascii="Times New Roman" w:hAnsi="Times New Roman" w:cs="Times New Roman"/>
          <w:sz w:val="24"/>
        </w:rPr>
        <w:lastRenderedPageBreak/>
        <w:t xml:space="preserve">The second hypothesis is “investment experience critical impact toward risk tolerance" confirm by study from Awais et. al. (2016). In this examination, the </w:t>
      </w:r>
      <w:r w:rsidR="00077040">
        <w:rPr>
          <w:rFonts w:ascii="Times New Roman" w:hAnsi="Times New Roman" w:cs="Times New Roman"/>
          <w:sz w:val="24"/>
        </w:rPr>
        <w:t>researcher</w:t>
      </w:r>
      <w:r w:rsidRPr="00B824DE">
        <w:rPr>
          <w:rFonts w:ascii="Times New Roman" w:hAnsi="Times New Roman" w:cs="Times New Roman"/>
          <w:sz w:val="24"/>
        </w:rPr>
        <w:t xml:space="preserve"> found that investment experience ce</w:t>
      </w:r>
      <w:r w:rsidR="00077040">
        <w:rPr>
          <w:rFonts w:ascii="Times New Roman" w:hAnsi="Times New Roman" w:cs="Times New Roman"/>
          <w:sz w:val="24"/>
        </w:rPr>
        <w:t>ntrality impacts investment behaviour</w:t>
      </w:r>
      <w:r w:rsidRPr="00B824DE">
        <w:rPr>
          <w:rFonts w:ascii="Times New Roman" w:hAnsi="Times New Roman" w:cs="Times New Roman"/>
          <w:sz w:val="24"/>
        </w:rPr>
        <w:t xml:space="preserve">. Investment experience is required for </w:t>
      </w:r>
      <w:r w:rsidR="00077040">
        <w:rPr>
          <w:rFonts w:ascii="Times New Roman" w:hAnsi="Times New Roman" w:cs="Times New Roman"/>
          <w:sz w:val="24"/>
        </w:rPr>
        <w:t>making an investment</w:t>
      </w:r>
      <w:r w:rsidRPr="00B824DE">
        <w:rPr>
          <w:rFonts w:ascii="Times New Roman" w:hAnsi="Times New Roman" w:cs="Times New Roman"/>
          <w:sz w:val="24"/>
        </w:rPr>
        <w:t>. In the event that the financial investor doesn't have insight previously, they can't face a challenge for the future in</w:t>
      </w:r>
      <w:r w:rsidR="0073786D">
        <w:rPr>
          <w:rFonts w:ascii="Times New Roman" w:hAnsi="Times New Roman" w:cs="Times New Roman"/>
          <w:sz w:val="24"/>
        </w:rPr>
        <w:t>vestment. As per Schwab (2017).</w:t>
      </w:r>
    </w:p>
    <w:p w:rsidR="0076231A" w:rsidRPr="0076231A" w:rsidRDefault="0076231A" w:rsidP="0076231A">
      <w:pPr>
        <w:pStyle w:val="ListParagraph"/>
        <w:spacing w:line="360" w:lineRule="auto"/>
        <w:ind w:left="360"/>
        <w:jc w:val="both"/>
        <w:rPr>
          <w:rFonts w:ascii="Times New Roman" w:hAnsi="Times New Roman" w:cs="Times New Roman"/>
          <w:sz w:val="24"/>
        </w:rPr>
      </w:pPr>
    </w:p>
    <w:p w:rsidR="0076231A" w:rsidRDefault="0076231A" w:rsidP="0076231A">
      <w:pPr>
        <w:spacing w:line="360" w:lineRule="auto"/>
        <w:jc w:val="both"/>
        <w:rPr>
          <w:rFonts w:ascii="Times New Roman" w:hAnsi="Times New Roman" w:cs="Times New Roman"/>
          <w:b/>
          <w:sz w:val="24"/>
        </w:rPr>
      </w:pPr>
      <w:r w:rsidRPr="0076231A">
        <w:rPr>
          <w:rFonts w:ascii="Times New Roman" w:hAnsi="Times New Roman" w:cs="Times New Roman"/>
          <w:b/>
          <w:sz w:val="24"/>
        </w:rPr>
        <w:t xml:space="preserve">H3: There is a significant relationship between risk tolerance and investment behaviour of young generation. </w:t>
      </w:r>
    </w:p>
    <w:p w:rsidR="00263894" w:rsidRPr="00263894" w:rsidRDefault="00263894" w:rsidP="0076231A">
      <w:pPr>
        <w:spacing w:line="360" w:lineRule="auto"/>
        <w:jc w:val="both"/>
        <w:rPr>
          <w:rFonts w:ascii="Times New Roman" w:hAnsi="Times New Roman" w:cs="Times New Roman"/>
          <w:sz w:val="24"/>
        </w:rPr>
      </w:pPr>
      <w:r w:rsidRPr="00263894">
        <w:rPr>
          <w:rFonts w:ascii="Times New Roman" w:hAnsi="Times New Roman" w:cs="Times New Roman"/>
          <w:sz w:val="24"/>
        </w:rPr>
        <w:t xml:space="preserve">The last </w:t>
      </w:r>
      <w:r>
        <w:rPr>
          <w:rFonts w:ascii="Times New Roman" w:hAnsi="Times New Roman" w:cs="Times New Roman"/>
          <w:sz w:val="24"/>
        </w:rPr>
        <w:t>hypothesis was between risk tolerance and investment behaviour with 5 question stated in questionnaire in order ascertain the resp</w:t>
      </w:r>
      <w:r w:rsidR="00571952">
        <w:rPr>
          <w:rFonts w:ascii="Times New Roman" w:hAnsi="Times New Roman" w:cs="Times New Roman"/>
          <w:sz w:val="24"/>
        </w:rPr>
        <w:t>ondent degree of risk tolerance. The variable have the same impact with the investment experience on the investment behaviour of young generation. The p-value was significant at 0.000 with the value of R=0.651 which indicates a strong positive relationship among the variables.</w:t>
      </w:r>
    </w:p>
    <w:p w:rsidR="00193AD2" w:rsidRDefault="00263894" w:rsidP="00B3669F">
      <w:pPr>
        <w:spacing w:line="360" w:lineRule="auto"/>
        <w:jc w:val="both"/>
        <w:rPr>
          <w:rFonts w:ascii="Times New Roman" w:hAnsi="Times New Roman" w:cs="Times New Roman"/>
          <w:sz w:val="24"/>
        </w:rPr>
      </w:pPr>
      <w:r w:rsidRPr="00263894">
        <w:rPr>
          <w:rFonts w:ascii="Times New Roman" w:hAnsi="Times New Roman" w:cs="Times New Roman"/>
          <w:sz w:val="24"/>
        </w:rPr>
        <w:t xml:space="preserve">The third hypothesis is “risk tolerance significant influence toward investment behaviour “upheld by information from </w:t>
      </w:r>
      <w:r>
        <w:rPr>
          <w:rFonts w:ascii="Times New Roman" w:hAnsi="Times New Roman" w:cs="Times New Roman"/>
          <w:sz w:val="24"/>
        </w:rPr>
        <w:t>(</w:t>
      </w:r>
      <w:r w:rsidRPr="00263894">
        <w:rPr>
          <w:rFonts w:ascii="Times New Roman" w:hAnsi="Times New Roman" w:cs="Times New Roman"/>
          <w:sz w:val="24"/>
        </w:rPr>
        <w:t>Awais et. al. (2016). This exploration found that the independent factor which is risk tolerance significantly impacts dependent variable which is investment behaviour. With risk tolerance, the financial investor can decide for choice what they should take it for investment. An accomplished investor is certain about the aptitudes and past experience he has which make him known with the condition. The degree of risk tolerance a financial investor can choose the investment choice in the last, what direction the investor should take it.</w:t>
      </w:r>
    </w:p>
    <w:p w:rsidR="00734495" w:rsidRPr="00027F10" w:rsidRDefault="00734495" w:rsidP="00B3669F">
      <w:pPr>
        <w:spacing w:line="360" w:lineRule="auto"/>
        <w:jc w:val="both"/>
        <w:rPr>
          <w:rFonts w:ascii="Times New Roman" w:hAnsi="Times New Roman" w:cs="Times New Roman"/>
          <w:sz w:val="24"/>
        </w:rPr>
      </w:pPr>
    </w:p>
    <w:p w:rsidR="00B3669F" w:rsidRPr="0076146C" w:rsidRDefault="00E071AF" w:rsidP="0076146C">
      <w:pPr>
        <w:pStyle w:val="Heading1"/>
        <w:spacing w:line="360" w:lineRule="auto"/>
        <w:rPr>
          <w:rFonts w:ascii="Times New Roman" w:hAnsi="Times New Roman" w:cs="Times New Roman"/>
          <w:b/>
          <w:color w:val="auto"/>
          <w:sz w:val="24"/>
        </w:rPr>
      </w:pPr>
      <w:bookmarkStart w:id="41" w:name="_Toc59218003"/>
      <w:r w:rsidRPr="0076146C">
        <w:rPr>
          <w:rFonts w:ascii="Times New Roman" w:hAnsi="Times New Roman" w:cs="Times New Roman"/>
          <w:b/>
          <w:color w:val="auto"/>
          <w:sz w:val="24"/>
        </w:rPr>
        <w:t>6</w:t>
      </w:r>
      <w:r w:rsidR="00B3669F" w:rsidRPr="0076146C">
        <w:rPr>
          <w:rFonts w:ascii="Times New Roman" w:hAnsi="Times New Roman" w:cs="Times New Roman"/>
          <w:b/>
          <w:color w:val="auto"/>
          <w:sz w:val="24"/>
        </w:rPr>
        <w:t>.0 Conclusion</w:t>
      </w:r>
      <w:bookmarkEnd w:id="41"/>
      <w:r w:rsidR="00B3669F" w:rsidRPr="0076146C">
        <w:rPr>
          <w:rFonts w:ascii="Times New Roman" w:hAnsi="Times New Roman" w:cs="Times New Roman"/>
          <w:b/>
          <w:color w:val="auto"/>
          <w:sz w:val="24"/>
        </w:rPr>
        <w:t xml:space="preserve"> </w:t>
      </w:r>
    </w:p>
    <w:p w:rsidR="00B3669F" w:rsidRDefault="00E071AF" w:rsidP="0076146C">
      <w:pPr>
        <w:spacing w:line="360" w:lineRule="auto"/>
        <w:jc w:val="both"/>
        <w:rPr>
          <w:rFonts w:ascii="Times New Roman" w:hAnsi="Times New Roman" w:cs="Times New Roman"/>
          <w:sz w:val="24"/>
        </w:rPr>
      </w:pPr>
      <w:r>
        <w:rPr>
          <w:rFonts w:ascii="Times New Roman" w:hAnsi="Times New Roman" w:cs="Times New Roman"/>
          <w:sz w:val="24"/>
        </w:rPr>
        <w:t>At the end of this research we are able achieve our hypothesis assumptions which is to find out if there is any relationship between the dependent variabl</w:t>
      </w:r>
      <w:r w:rsidR="00294AED">
        <w:rPr>
          <w:rFonts w:ascii="Times New Roman" w:hAnsi="Times New Roman" w:cs="Times New Roman"/>
          <w:sz w:val="24"/>
        </w:rPr>
        <w:t>e and the independent variables. The results indicates that financial literacy has the most impact on investment behaviour of young generation, then followed by investment experience and risk tolerance which they have almost same impact on the dependent variable.</w:t>
      </w:r>
    </w:p>
    <w:p w:rsidR="00042144" w:rsidRDefault="00294AED" w:rsidP="00B3669F">
      <w:pPr>
        <w:spacing w:line="360" w:lineRule="auto"/>
        <w:jc w:val="both"/>
        <w:rPr>
          <w:rFonts w:ascii="Times New Roman" w:hAnsi="Times New Roman" w:cs="Times New Roman"/>
          <w:sz w:val="24"/>
        </w:rPr>
      </w:pPr>
      <w:r>
        <w:rPr>
          <w:rFonts w:ascii="Times New Roman" w:hAnsi="Times New Roman" w:cs="Times New Roman"/>
          <w:sz w:val="24"/>
        </w:rPr>
        <w:t xml:space="preserve">The reliability and validity test shows how reliable and valid our data is which gave us the green light to proceed with the necessary test, after finding out the data are not normally distributed we have no option other than to proceed with non-parametric test and all other statistical test that obligatory under it </w:t>
      </w:r>
      <w:r w:rsidR="001F012A">
        <w:rPr>
          <w:rFonts w:ascii="Times New Roman" w:hAnsi="Times New Roman" w:cs="Times New Roman"/>
          <w:sz w:val="24"/>
        </w:rPr>
        <w:t>e.g.</w:t>
      </w:r>
      <w:r>
        <w:rPr>
          <w:rFonts w:ascii="Times New Roman" w:hAnsi="Times New Roman" w:cs="Times New Roman"/>
          <w:sz w:val="24"/>
        </w:rPr>
        <w:t xml:space="preserve"> chi square, Pearson correlation, Anova test.</w:t>
      </w:r>
    </w:p>
    <w:p w:rsidR="001D5D68" w:rsidRDefault="001D5D68" w:rsidP="001D5D68">
      <w:pPr>
        <w:spacing w:line="360" w:lineRule="auto"/>
        <w:jc w:val="both"/>
        <w:rPr>
          <w:rFonts w:ascii="Times New Roman" w:hAnsi="Times New Roman" w:cs="Times New Roman"/>
          <w:sz w:val="24"/>
        </w:rPr>
      </w:pPr>
      <w:r w:rsidRPr="001D5D68">
        <w:rPr>
          <w:rFonts w:ascii="Times New Roman" w:hAnsi="Times New Roman" w:cs="Times New Roman"/>
          <w:sz w:val="24"/>
        </w:rPr>
        <w:lastRenderedPageBreak/>
        <w:t>The most concerning issue that makes an individual avoid investment is an absence of financial knowledge (Jureviciene and Jermakova, 2012). An examination directed by Sabri (2016) uncovered that individuals who have monetary education and know the distinction between shared assets and stocks willing are</w:t>
      </w:r>
      <w:r w:rsidR="008B2A7F">
        <w:rPr>
          <w:rFonts w:ascii="Times New Roman" w:hAnsi="Times New Roman" w:cs="Times New Roman"/>
          <w:sz w:val="24"/>
        </w:rPr>
        <w:t xml:space="preserve"> to face challenges during the investment </w:t>
      </w:r>
      <w:r w:rsidRPr="001D5D68">
        <w:rPr>
          <w:rFonts w:ascii="Times New Roman" w:hAnsi="Times New Roman" w:cs="Times New Roman"/>
          <w:sz w:val="24"/>
        </w:rPr>
        <w:t>dy</w:t>
      </w:r>
      <w:r>
        <w:rPr>
          <w:rFonts w:ascii="Times New Roman" w:hAnsi="Times New Roman" w:cs="Times New Roman"/>
          <w:sz w:val="24"/>
        </w:rPr>
        <w:t xml:space="preserve">namic cycle. This implies that </w:t>
      </w:r>
      <w:r w:rsidRPr="001D5D68">
        <w:rPr>
          <w:rFonts w:ascii="Times New Roman" w:hAnsi="Times New Roman" w:cs="Times New Roman"/>
          <w:sz w:val="24"/>
        </w:rPr>
        <w:t xml:space="preserve">the more </w:t>
      </w:r>
      <w:r w:rsidR="008B2A7F">
        <w:rPr>
          <w:rFonts w:ascii="Times New Roman" w:hAnsi="Times New Roman" w:cs="Times New Roman"/>
          <w:sz w:val="24"/>
        </w:rPr>
        <w:t>financial knowledge</w:t>
      </w:r>
      <w:r w:rsidRPr="001D5D68">
        <w:rPr>
          <w:rFonts w:ascii="Times New Roman" w:hAnsi="Times New Roman" w:cs="Times New Roman"/>
          <w:sz w:val="24"/>
        </w:rPr>
        <w:t xml:space="preserve"> somebody has, the higher the risk tolerance.</w:t>
      </w:r>
    </w:p>
    <w:p w:rsidR="00B824DE" w:rsidRPr="00B824DE" w:rsidRDefault="00B824DE" w:rsidP="00B824DE">
      <w:pPr>
        <w:pStyle w:val="Heading3"/>
      </w:pPr>
      <w:bookmarkStart w:id="42" w:name="_Toc59218004"/>
      <w:r>
        <w:t xml:space="preserve">6.1 </w:t>
      </w:r>
      <w:r w:rsidRPr="00B824DE">
        <w:t>Recommendation</w:t>
      </w:r>
      <w:bookmarkEnd w:id="42"/>
      <w:r w:rsidRPr="00B824DE">
        <w:t xml:space="preserve"> </w:t>
      </w:r>
    </w:p>
    <w:p w:rsidR="00B824DE" w:rsidRPr="00924435" w:rsidRDefault="0076231A" w:rsidP="0076231A">
      <w:pPr>
        <w:spacing w:line="360" w:lineRule="auto"/>
        <w:jc w:val="both"/>
        <w:rPr>
          <w:rFonts w:ascii="Times New Roman" w:hAnsi="Times New Roman" w:cs="Times New Roman"/>
          <w:sz w:val="24"/>
        </w:rPr>
      </w:pPr>
      <w:r>
        <w:rPr>
          <w:rFonts w:ascii="Times New Roman" w:hAnsi="Times New Roman" w:cs="Times New Roman"/>
          <w:sz w:val="24"/>
        </w:rPr>
        <w:t>Based on the literature and statistical analysis conducted in the research, below are the recommendation drawn based on the findings. Below are the indications that need to be consider in order to improve</w:t>
      </w:r>
      <w:r w:rsidR="00734495">
        <w:rPr>
          <w:rFonts w:ascii="Times New Roman" w:hAnsi="Times New Roman" w:cs="Times New Roman"/>
          <w:sz w:val="24"/>
        </w:rPr>
        <w:t xml:space="preserve"> financial literacy all levels.</w:t>
      </w:r>
    </w:p>
    <w:p w:rsidR="0076231A" w:rsidRPr="00B3669F" w:rsidRDefault="00B824DE" w:rsidP="0076231A">
      <w:pPr>
        <w:widowControl w:val="0"/>
        <w:tabs>
          <w:tab w:val="left" w:pos="1489"/>
        </w:tabs>
        <w:autoSpaceDE w:val="0"/>
        <w:autoSpaceDN w:val="0"/>
        <w:spacing w:after="0" w:line="360" w:lineRule="auto"/>
        <w:ind w:right="497"/>
        <w:jc w:val="both"/>
        <w:rPr>
          <w:rFonts w:ascii="Times New Roman" w:hAnsi="Times New Roman" w:cs="Times New Roman"/>
          <w:sz w:val="24"/>
        </w:rPr>
      </w:pPr>
      <w:r w:rsidRPr="00B824DE">
        <w:rPr>
          <w:rStyle w:val="Heading4Char"/>
          <w:rFonts w:ascii="Times New Roman" w:hAnsi="Times New Roman" w:cs="Times New Roman"/>
          <w:b/>
          <w:i w:val="0"/>
          <w:color w:val="auto"/>
          <w:sz w:val="24"/>
        </w:rPr>
        <w:t xml:space="preserve">6.1.1 </w:t>
      </w:r>
      <w:r w:rsidR="0076231A" w:rsidRPr="00B824DE">
        <w:rPr>
          <w:rStyle w:val="Heading4Char"/>
          <w:rFonts w:ascii="Times New Roman" w:hAnsi="Times New Roman" w:cs="Times New Roman"/>
          <w:b/>
          <w:i w:val="0"/>
          <w:color w:val="auto"/>
          <w:sz w:val="24"/>
        </w:rPr>
        <w:t>For investment institutions</w:t>
      </w:r>
      <w:r w:rsidR="0076231A" w:rsidRPr="00B824DE">
        <w:rPr>
          <w:rFonts w:ascii="Times New Roman" w:hAnsi="Times New Roman" w:cs="Times New Roman"/>
          <w:b/>
          <w:sz w:val="24"/>
        </w:rPr>
        <w:t>,</w:t>
      </w:r>
      <w:r w:rsidR="0076231A" w:rsidRPr="00B3669F">
        <w:rPr>
          <w:rFonts w:ascii="Times New Roman" w:hAnsi="Times New Roman" w:cs="Times New Roman"/>
          <w:sz w:val="24"/>
        </w:rPr>
        <w:t xml:space="preserve"> they can learn how very important financial literacy for young investor to choose their investment decision. Financial institutions</w:t>
      </w:r>
      <w:r w:rsidR="0076231A">
        <w:rPr>
          <w:rFonts w:ascii="Times New Roman" w:hAnsi="Times New Roman" w:cs="Times New Roman"/>
          <w:sz w:val="24"/>
        </w:rPr>
        <w:t xml:space="preserve"> should be encouraged to clarify</w:t>
      </w:r>
      <w:r w:rsidR="0076231A" w:rsidRPr="00B3669F">
        <w:rPr>
          <w:rFonts w:ascii="Times New Roman" w:hAnsi="Times New Roman" w:cs="Times New Roman"/>
          <w:sz w:val="24"/>
        </w:rPr>
        <w:t xml:space="preserve"> between financial education and financial information. Any financial advice for business purposes should be transparent in order to promote financial education initiative (Directorate for Financial and Enterprise Affairs,</w:t>
      </w:r>
      <w:r w:rsidR="0076231A" w:rsidRPr="00B3669F">
        <w:rPr>
          <w:rFonts w:ascii="Times New Roman" w:hAnsi="Times New Roman" w:cs="Times New Roman"/>
          <w:spacing w:val="1"/>
          <w:sz w:val="24"/>
        </w:rPr>
        <w:t xml:space="preserve"> </w:t>
      </w:r>
      <w:r w:rsidR="0076231A" w:rsidRPr="00B3669F">
        <w:rPr>
          <w:rFonts w:ascii="Times New Roman" w:hAnsi="Times New Roman" w:cs="Times New Roman"/>
          <w:sz w:val="24"/>
        </w:rPr>
        <w:t>2005)</w:t>
      </w:r>
    </w:p>
    <w:p w:rsidR="0076231A" w:rsidRDefault="00B824DE" w:rsidP="00734495">
      <w:pPr>
        <w:pStyle w:val="BodyText"/>
        <w:spacing w:before="95" w:line="360" w:lineRule="auto"/>
        <w:ind w:right="499"/>
        <w:jc w:val="both"/>
      </w:pPr>
      <w:r w:rsidRPr="00B824DE">
        <w:rPr>
          <w:rStyle w:val="Heading4Char"/>
          <w:rFonts w:ascii="Times New Roman" w:hAnsi="Times New Roman" w:cs="Times New Roman"/>
          <w:b/>
          <w:i w:val="0"/>
          <w:color w:val="auto"/>
        </w:rPr>
        <w:t xml:space="preserve">6.1.2 </w:t>
      </w:r>
      <w:r w:rsidR="0076231A" w:rsidRPr="00B824DE">
        <w:rPr>
          <w:rStyle w:val="Heading4Char"/>
          <w:rFonts w:ascii="Times New Roman" w:hAnsi="Times New Roman" w:cs="Times New Roman"/>
          <w:b/>
          <w:i w:val="0"/>
          <w:color w:val="auto"/>
        </w:rPr>
        <w:t>For government</w:t>
      </w:r>
      <w:r w:rsidR="0076231A" w:rsidRPr="00924435">
        <w:rPr>
          <w:b/>
        </w:rPr>
        <w:t>,</w:t>
      </w:r>
      <w:r w:rsidR="0076231A" w:rsidRPr="00B3669F">
        <w:t xml:space="preserve"> financial literacy is needed for basic knowledge about investment</w:t>
      </w:r>
      <w:r w:rsidR="0076231A">
        <w:t>, t</w:t>
      </w:r>
      <w:r w:rsidR="0076231A" w:rsidRPr="00B3669F">
        <w:t>he government should work together with investment institutions</w:t>
      </w:r>
      <w:r w:rsidR="0076231A" w:rsidRPr="00B3669F">
        <w:rPr>
          <w:spacing w:val="-19"/>
        </w:rPr>
        <w:t xml:space="preserve"> </w:t>
      </w:r>
      <w:r w:rsidR="0076231A" w:rsidRPr="00B3669F">
        <w:t>care</w:t>
      </w:r>
      <w:r w:rsidR="0076231A">
        <w:t xml:space="preserve"> about financial literacy for young investor. International co-operation on financial education should be promoted, including the use of the OECD as an international forum to exchange information on recent national experiences in financial education (Directorate for Financial</w:t>
      </w:r>
      <w:r w:rsidR="00734495">
        <w:t xml:space="preserve"> and Enterprise Affairs, 2005).</w:t>
      </w:r>
    </w:p>
    <w:p w:rsidR="0076231A" w:rsidRPr="00B3669F" w:rsidRDefault="00B824DE" w:rsidP="0076231A">
      <w:pPr>
        <w:widowControl w:val="0"/>
        <w:tabs>
          <w:tab w:val="left" w:pos="1489"/>
        </w:tabs>
        <w:autoSpaceDE w:val="0"/>
        <w:autoSpaceDN w:val="0"/>
        <w:spacing w:after="0" w:line="360" w:lineRule="auto"/>
        <w:ind w:right="499"/>
        <w:jc w:val="both"/>
        <w:rPr>
          <w:rFonts w:ascii="Times New Roman" w:hAnsi="Times New Roman" w:cs="Times New Roman"/>
          <w:sz w:val="24"/>
        </w:rPr>
      </w:pPr>
      <w:r w:rsidRPr="00B824DE">
        <w:rPr>
          <w:rStyle w:val="Heading4Char"/>
          <w:rFonts w:ascii="Times New Roman" w:hAnsi="Times New Roman" w:cs="Times New Roman"/>
          <w:b/>
          <w:i w:val="0"/>
          <w:color w:val="auto"/>
          <w:sz w:val="24"/>
        </w:rPr>
        <w:t xml:space="preserve">6.1.3 </w:t>
      </w:r>
      <w:r w:rsidR="0076231A" w:rsidRPr="00B824DE">
        <w:rPr>
          <w:rStyle w:val="Heading4Char"/>
          <w:rFonts w:ascii="Times New Roman" w:hAnsi="Times New Roman" w:cs="Times New Roman"/>
          <w:b/>
          <w:i w:val="0"/>
          <w:color w:val="auto"/>
          <w:sz w:val="24"/>
        </w:rPr>
        <w:t>For young investor,</w:t>
      </w:r>
      <w:r w:rsidR="0076231A" w:rsidRPr="00B824DE">
        <w:rPr>
          <w:rFonts w:ascii="Times New Roman" w:hAnsi="Times New Roman" w:cs="Times New Roman"/>
          <w:sz w:val="28"/>
        </w:rPr>
        <w:t xml:space="preserve"> </w:t>
      </w:r>
      <w:r w:rsidR="0076231A" w:rsidRPr="00B3669F">
        <w:rPr>
          <w:rFonts w:ascii="Times New Roman" w:hAnsi="Times New Roman" w:cs="Times New Roman"/>
          <w:sz w:val="24"/>
        </w:rPr>
        <w:t>this research will helpful while gaining the financial information, they would be aware that how much knowledge they must have to resolve with risky situation and how investment experience would help young investor to handle risky investments (Awais, Laber, Rasheed, &amp; Khursheed,</w:t>
      </w:r>
      <w:r w:rsidR="0076231A" w:rsidRPr="00B3669F">
        <w:rPr>
          <w:rFonts w:ascii="Times New Roman" w:hAnsi="Times New Roman" w:cs="Times New Roman"/>
          <w:spacing w:val="-3"/>
          <w:sz w:val="24"/>
        </w:rPr>
        <w:t xml:space="preserve"> </w:t>
      </w:r>
      <w:r w:rsidR="00734495">
        <w:rPr>
          <w:rFonts w:ascii="Times New Roman" w:hAnsi="Times New Roman" w:cs="Times New Roman"/>
          <w:sz w:val="24"/>
        </w:rPr>
        <w:t>2016).</w:t>
      </w:r>
    </w:p>
    <w:p w:rsidR="0076231A" w:rsidRPr="00B3669F" w:rsidRDefault="00B824DE" w:rsidP="0076231A">
      <w:pPr>
        <w:widowControl w:val="0"/>
        <w:tabs>
          <w:tab w:val="left" w:pos="1489"/>
        </w:tabs>
        <w:autoSpaceDE w:val="0"/>
        <w:autoSpaceDN w:val="0"/>
        <w:spacing w:before="1" w:after="0" w:line="360" w:lineRule="auto"/>
        <w:ind w:right="497"/>
        <w:jc w:val="both"/>
        <w:rPr>
          <w:rFonts w:ascii="Times New Roman" w:hAnsi="Times New Roman" w:cs="Times New Roman"/>
          <w:sz w:val="24"/>
        </w:rPr>
      </w:pPr>
      <w:r w:rsidRPr="00B824DE">
        <w:rPr>
          <w:rStyle w:val="Heading4Char"/>
          <w:rFonts w:ascii="Times New Roman" w:hAnsi="Times New Roman" w:cs="Times New Roman"/>
          <w:b/>
          <w:i w:val="0"/>
          <w:color w:val="auto"/>
          <w:sz w:val="24"/>
        </w:rPr>
        <w:t xml:space="preserve">6.1.4 </w:t>
      </w:r>
      <w:r w:rsidR="0076231A" w:rsidRPr="00B824DE">
        <w:rPr>
          <w:rStyle w:val="Heading4Char"/>
          <w:rFonts w:ascii="Times New Roman" w:hAnsi="Times New Roman" w:cs="Times New Roman"/>
          <w:b/>
          <w:i w:val="0"/>
          <w:color w:val="auto"/>
          <w:sz w:val="24"/>
        </w:rPr>
        <w:t>For academician,</w:t>
      </w:r>
      <w:r w:rsidR="0076231A" w:rsidRPr="00B824DE">
        <w:rPr>
          <w:rFonts w:ascii="Times New Roman" w:hAnsi="Times New Roman" w:cs="Times New Roman"/>
          <w:sz w:val="28"/>
        </w:rPr>
        <w:t xml:space="preserve"> </w:t>
      </w:r>
      <w:r w:rsidR="0076231A" w:rsidRPr="00B3669F">
        <w:rPr>
          <w:rFonts w:ascii="Times New Roman" w:hAnsi="Times New Roman" w:cs="Times New Roman"/>
          <w:sz w:val="24"/>
        </w:rPr>
        <w:t>financial education should start at school, people should be educated about financial as early as possible in their lives. National campaigns should be encouraged to raise awareness of the population about to improve their understanding of financial risks and how to protect against financial risks through satisfy savings, insurance and financial education (Directorate for Financial and Enterprise Affairs,</w:t>
      </w:r>
      <w:r w:rsidR="0076231A" w:rsidRPr="00B3669F">
        <w:rPr>
          <w:rFonts w:ascii="Times New Roman" w:hAnsi="Times New Roman" w:cs="Times New Roman"/>
          <w:spacing w:val="-5"/>
          <w:sz w:val="24"/>
        </w:rPr>
        <w:t xml:space="preserve"> </w:t>
      </w:r>
      <w:r w:rsidR="00734495">
        <w:rPr>
          <w:rFonts w:ascii="Times New Roman" w:hAnsi="Times New Roman" w:cs="Times New Roman"/>
          <w:sz w:val="24"/>
        </w:rPr>
        <w:t>2005).</w:t>
      </w:r>
    </w:p>
    <w:p w:rsidR="007C6129" w:rsidRPr="001A471D" w:rsidRDefault="00B824DE" w:rsidP="00734495">
      <w:pPr>
        <w:widowControl w:val="0"/>
        <w:tabs>
          <w:tab w:val="left" w:pos="1489"/>
        </w:tabs>
        <w:autoSpaceDE w:val="0"/>
        <w:autoSpaceDN w:val="0"/>
        <w:spacing w:after="0" w:line="360" w:lineRule="auto"/>
        <w:ind w:right="498"/>
        <w:jc w:val="both"/>
        <w:rPr>
          <w:rFonts w:ascii="Times New Roman" w:hAnsi="Times New Roman" w:cs="Times New Roman"/>
          <w:sz w:val="24"/>
        </w:rPr>
      </w:pPr>
      <w:r w:rsidRPr="00B824DE">
        <w:rPr>
          <w:rStyle w:val="Heading4Char"/>
          <w:rFonts w:ascii="Times New Roman" w:hAnsi="Times New Roman" w:cs="Times New Roman"/>
          <w:b/>
          <w:i w:val="0"/>
          <w:color w:val="auto"/>
          <w:sz w:val="24"/>
        </w:rPr>
        <w:t xml:space="preserve">6.1.5 </w:t>
      </w:r>
      <w:r w:rsidR="0076231A" w:rsidRPr="00B824DE">
        <w:rPr>
          <w:rStyle w:val="Heading4Char"/>
          <w:rFonts w:ascii="Times New Roman" w:hAnsi="Times New Roman" w:cs="Times New Roman"/>
          <w:b/>
          <w:i w:val="0"/>
          <w:color w:val="auto"/>
          <w:sz w:val="24"/>
        </w:rPr>
        <w:t>For future research,</w:t>
      </w:r>
      <w:r w:rsidR="0076231A" w:rsidRPr="00B824DE">
        <w:rPr>
          <w:rFonts w:ascii="Times New Roman" w:hAnsi="Times New Roman" w:cs="Times New Roman"/>
          <w:sz w:val="28"/>
        </w:rPr>
        <w:t xml:space="preserve"> </w:t>
      </w:r>
      <w:r w:rsidR="0076231A" w:rsidRPr="00B3669F">
        <w:rPr>
          <w:rFonts w:ascii="Times New Roman" w:hAnsi="Times New Roman" w:cs="Times New Roman"/>
          <w:sz w:val="24"/>
        </w:rPr>
        <w:t>this study proves to be a milestone for future researchers while incorporating risk and other factors that affect the investor behaviour (Awais, Lab</w:t>
      </w:r>
      <w:r w:rsidR="0076231A">
        <w:rPr>
          <w:rFonts w:ascii="Times New Roman" w:hAnsi="Times New Roman" w:cs="Times New Roman"/>
          <w:sz w:val="24"/>
        </w:rPr>
        <w:t>er, Rasheed, &amp; Khursheed, 2016).</w:t>
      </w:r>
    </w:p>
    <w:p w:rsidR="00B3669F" w:rsidRPr="0076146C" w:rsidRDefault="0076146C" w:rsidP="0076146C">
      <w:pPr>
        <w:pStyle w:val="Heading1"/>
        <w:spacing w:line="360" w:lineRule="auto"/>
        <w:rPr>
          <w:rFonts w:ascii="Times New Roman" w:hAnsi="Times New Roman" w:cs="Times New Roman"/>
          <w:b/>
          <w:color w:val="auto"/>
          <w:sz w:val="24"/>
        </w:rPr>
      </w:pPr>
      <w:bookmarkStart w:id="43" w:name="_Toc59218005"/>
      <w:r w:rsidRPr="0076146C">
        <w:rPr>
          <w:rFonts w:ascii="Times New Roman" w:hAnsi="Times New Roman" w:cs="Times New Roman"/>
          <w:b/>
          <w:color w:val="auto"/>
          <w:sz w:val="24"/>
        </w:rPr>
        <w:lastRenderedPageBreak/>
        <w:t>7</w:t>
      </w:r>
      <w:r w:rsidR="00B3669F" w:rsidRPr="0076146C">
        <w:rPr>
          <w:rFonts w:ascii="Times New Roman" w:hAnsi="Times New Roman" w:cs="Times New Roman"/>
          <w:b/>
          <w:color w:val="auto"/>
          <w:sz w:val="24"/>
        </w:rPr>
        <w:t>.0 REFERENCE</w:t>
      </w:r>
      <w:bookmarkEnd w:id="43"/>
    </w:p>
    <w:p w:rsidR="00B3669F" w:rsidRPr="00457D1D" w:rsidRDefault="00B3669F" w:rsidP="0076146C">
      <w:pPr>
        <w:spacing w:line="360" w:lineRule="auto"/>
        <w:rPr>
          <w:rFonts w:ascii="Times New Roman" w:hAnsi="Times New Roman" w:cs="Times New Roman"/>
          <w:sz w:val="24"/>
        </w:rPr>
      </w:pPr>
      <w:r w:rsidRPr="00457D1D">
        <w:rPr>
          <w:rFonts w:ascii="Times New Roman" w:hAnsi="Times New Roman" w:cs="Times New Roman"/>
          <w:sz w:val="24"/>
        </w:rPr>
        <w:t>Kusumaningrum, T.M., Isbanah, Y. and Paramita, R.S., 2019. Factors Affecting Investment Decisions: Studies on Young Investors. International Journal of Academic Research in Accounting, Finance and Management Sciences, 9(3), pp.10-16.</w:t>
      </w:r>
    </w:p>
    <w:p w:rsidR="00B3669F" w:rsidRDefault="00B3669F" w:rsidP="00B3669F">
      <w:pPr>
        <w:spacing w:line="360" w:lineRule="auto"/>
        <w:jc w:val="both"/>
        <w:rPr>
          <w:rFonts w:ascii="Times New Roman" w:hAnsi="Times New Roman" w:cs="Times New Roman"/>
          <w:sz w:val="24"/>
        </w:rPr>
      </w:pPr>
      <w:r w:rsidRPr="00CD03D6">
        <w:rPr>
          <w:rFonts w:ascii="Times New Roman" w:hAnsi="Times New Roman" w:cs="Times New Roman"/>
          <w:sz w:val="24"/>
        </w:rPr>
        <w:t xml:space="preserve">Tolani, K., Sao, R., Bhadade, P. and Chandak, S., 2020. MONEY AND GENERATIONS: FINANCIAL CHOICES MADE BY GEN X AND </w:t>
      </w:r>
      <w:r w:rsidR="00FA713F">
        <w:rPr>
          <w:rFonts w:ascii="Times New Roman" w:hAnsi="Times New Roman" w:cs="Times New Roman"/>
          <w:sz w:val="24"/>
        </w:rPr>
        <w:t>YOUNG GENERATION</w:t>
      </w:r>
      <w:r w:rsidRPr="00CD03D6">
        <w:rPr>
          <w:rFonts w:ascii="Times New Roman" w:hAnsi="Times New Roman" w:cs="Times New Roman"/>
          <w:sz w:val="24"/>
        </w:rPr>
        <w:t>. International Journal of Management (IJM), 11(4).</w:t>
      </w:r>
    </w:p>
    <w:p w:rsidR="00B3669F" w:rsidRDefault="00B3669F" w:rsidP="00B3669F">
      <w:pPr>
        <w:spacing w:line="360" w:lineRule="auto"/>
        <w:jc w:val="both"/>
        <w:rPr>
          <w:rFonts w:ascii="Times New Roman" w:hAnsi="Times New Roman" w:cs="Times New Roman"/>
          <w:sz w:val="24"/>
        </w:rPr>
      </w:pPr>
      <w:r w:rsidRPr="00160A90">
        <w:rPr>
          <w:rFonts w:ascii="Times New Roman" w:hAnsi="Times New Roman" w:cs="Times New Roman"/>
          <w:sz w:val="24"/>
        </w:rPr>
        <w:t>Savitri, R., 2018. DETERMINANT FACTORS OF INVESTMENT DECISIONS FOR YOUNG GENERATION (Doctoral dissertation, President University).</w:t>
      </w:r>
    </w:p>
    <w:p w:rsidR="00B3669F" w:rsidRDefault="00B3669F" w:rsidP="00B3669F">
      <w:pPr>
        <w:spacing w:line="360" w:lineRule="auto"/>
        <w:jc w:val="both"/>
        <w:rPr>
          <w:rFonts w:ascii="Times New Roman" w:hAnsi="Times New Roman" w:cs="Times New Roman"/>
          <w:sz w:val="24"/>
        </w:rPr>
      </w:pPr>
      <w:r w:rsidRPr="009C19F5">
        <w:rPr>
          <w:rFonts w:ascii="Times New Roman" w:hAnsi="Times New Roman" w:cs="Times New Roman"/>
          <w:sz w:val="24"/>
        </w:rPr>
        <w:t>Azhar, Z., Azilah, N. and Syafiq, A., 2017, November. Investment Awareness Among Young Generation. In International Conference on Business and Management Research (ICBMR 2017). Atlantis Press.</w:t>
      </w:r>
    </w:p>
    <w:p w:rsidR="00B3669F" w:rsidRDefault="00B3669F" w:rsidP="00B3669F">
      <w:pPr>
        <w:spacing w:line="360" w:lineRule="auto"/>
        <w:jc w:val="both"/>
        <w:rPr>
          <w:rFonts w:ascii="Times New Roman" w:hAnsi="Times New Roman" w:cs="Times New Roman"/>
          <w:sz w:val="24"/>
        </w:rPr>
      </w:pPr>
      <w:r w:rsidRPr="006F4D76">
        <w:rPr>
          <w:rFonts w:ascii="Times New Roman" w:hAnsi="Times New Roman" w:cs="Times New Roman"/>
          <w:sz w:val="24"/>
        </w:rPr>
        <w:t xml:space="preserve">Kitchon, K. and Lakawathana, P., 2018, May. Saving and investment behaviour of </w:t>
      </w:r>
      <w:r w:rsidR="00FA713F">
        <w:rPr>
          <w:rFonts w:ascii="Times New Roman" w:hAnsi="Times New Roman" w:cs="Times New Roman"/>
          <w:sz w:val="24"/>
        </w:rPr>
        <w:t>Young generation</w:t>
      </w:r>
      <w:r w:rsidRPr="006F4D76">
        <w:rPr>
          <w:rFonts w:ascii="Times New Roman" w:hAnsi="Times New Roman" w:cs="Times New Roman"/>
          <w:sz w:val="24"/>
        </w:rPr>
        <w:t xml:space="preserve"> workforce in Bangkok and Suburb. In 2018 5th International Conference on Business and Industrial Research (ICBIR) (pp. 475-480). IEEE.</w:t>
      </w:r>
    </w:p>
    <w:p w:rsidR="00B3669F" w:rsidRDefault="00B3669F" w:rsidP="00B3669F">
      <w:pPr>
        <w:spacing w:line="360" w:lineRule="auto"/>
        <w:jc w:val="both"/>
        <w:rPr>
          <w:rFonts w:ascii="Times New Roman" w:hAnsi="Times New Roman" w:cs="Times New Roman"/>
          <w:sz w:val="24"/>
        </w:rPr>
      </w:pPr>
      <w:r w:rsidRPr="00160A90">
        <w:rPr>
          <w:rFonts w:ascii="Times New Roman" w:hAnsi="Times New Roman" w:cs="Times New Roman"/>
          <w:sz w:val="24"/>
        </w:rPr>
        <w:t>Ogoun, S., Akpotu, C. and Nagan, A., Cultural Dynamics and Investment Behaviour of SME's Investors in South-South Nigeria.</w:t>
      </w:r>
    </w:p>
    <w:p w:rsidR="00B3669F" w:rsidRDefault="00B3669F" w:rsidP="00B3669F">
      <w:pPr>
        <w:spacing w:line="360" w:lineRule="auto"/>
        <w:jc w:val="both"/>
        <w:rPr>
          <w:rFonts w:ascii="Times New Roman" w:hAnsi="Times New Roman" w:cs="Times New Roman"/>
          <w:sz w:val="24"/>
        </w:rPr>
      </w:pPr>
      <w:r w:rsidRPr="00160A90">
        <w:rPr>
          <w:rFonts w:ascii="Times New Roman" w:hAnsi="Times New Roman" w:cs="Times New Roman"/>
          <w:sz w:val="24"/>
        </w:rPr>
        <w:t>Nandan, T. and Saurabh, K., 2016. Big-five personality traits, financial risk attitude and investment intentions: study on Generation Y. International Journal of Business Forecasting and Marketing Intelligence, 2(2), pp.128-150.</w:t>
      </w:r>
    </w:p>
    <w:p w:rsidR="00B3669F" w:rsidRDefault="00B3669F" w:rsidP="00B3669F">
      <w:pPr>
        <w:spacing w:line="360" w:lineRule="auto"/>
        <w:jc w:val="both"/>
        <w:rPr>
          <w:rFonts w:ascii="Times New Roman" w:hAnsi="Times New Roman" w:cs="Times New Roman"/>
          <w:sz w:val="24"/>
        </w:rPr>
      </w:pPr>
      <w:r w:rsidRPr="007E488E">
        <w:rPr>
          <w:rFonts w:ascii="Times New Roman" w:hAnsi="Times New Roman" w:cs="Times New Roman"/>
          <w:sz w:val="24"/>
        </w:rPr>
        <w:t>Abebe, G., Tekle, B. and Mano, Y., 2018. Changing saving and investment behaviour: The impact of financial literacy training and reminders on micro-businesses. Journal of African Economies, 27(5), pp.587-611.</w:t>
      </w:r>
    </w:p>
    <w:p w:rsidR="00B3669F" w:rsidRDefault="00B3669F" w:rsidP="00B3669F">
      <w:pPr>
        <w:spacing w:line="360" w:lineRule="auto"/>
        <w:jc w:val="both"/>
        <w:rPr>
          <w:rFonts w:ascii="Times New Roman" w:hAnsi="Times New Roman" w:cs="Times New Roman"/>
          <w:sz w:val="24"/>
        </w:rPr>
      </w:pPr>
      <w:r w:rsidRPr="00160A90">
        <w:rPr>
          <w:rFonts w:ascii="Times New Roman" w:hAnsi="Times New Roman" w:cs="Times New Roman"/>
          <w:sz w:val="24"/>
        </w:rPr>
        <w:t>Bhushan, P., 2014. Relationship between financial literacy and investment behavior of salaried individuals.</w:t>
      </w:r>
    </w:p>
    <w:p w:rsidR="00B3669F" w:rsidRDefault="00B3669F" w:rsidP="00B3669F">
      <w:pPr>
        <w:spacing w:line="360" w:lineRule="auto"/>
        <w:jc w:val="both"/>
        <w:rPr>
          <w:rFonts w:ascii="Times New Roman" w:hAnsi="Times New Roman" w:cs="Times New Roman"/>
          <w:sz w:val="24"/>
        </w:rPr>
      </w:pPr>
      <w:r w:rsidRPr="007E488E">
        <w:rPr>
          <w:rFonts w:ascii="Times New Roman" w:hAnsi="Times New Roman" w:cs="Times New Roman"/>
          <w:sz w:val="24"/>
        </w:rPr>
        <w:t>Hastings, J. and Mitchell, O.S., 2020. How financial literacy and impatience shape retirement wealth and investment behaviors. Journal of Pension Economics &amp; Finance, 19(1), pp.1-20.</w:t>
      </w:r>
    </w:p>
    <w:p w:rsidR="00B3669F" w:rsidRDefault="00B3669F" w:rsidP="00B3669F">
      <w:pPr>
        <w:spacing w:line="360" w:lineRule="auto"/>
        <w:jc w:val="both"/>
        <w:rPr>
          <w:rFonts w:ascii="Times New Roman" w:hAnsi="Times New Roman" w:cs="Times New Roman"/>
          <w:sz w:val="24"/>
        </w:rPr>
      </w:pPr>
      <w:r w:rsidRPr="00EE1270">
        <w:rPr>
          <w:rFonts w:ascii="Times New Roman" w:hAnsi="Times New Roman" w:cs="Times New Roman"/>
          <w:sz w:val="24"/>
        </w:rPr>
        <w:t>Mouna, A. and Anis, J., 2017. Financial literacy in Tunisia: Its determinants and its implications on investment behavior. Research in International Business and Finance, 39, pp.568-577.</w:t>
      </w:r>
    </w:p>
    <w:p w:rsidR="00B3669F" w:rsidRDefault="00B3669F" w:rsidP="00B3669F">
      <w:pPr>
        <w:spacing w:line="360" w:lineRule="auto"/>
        <w:jc w:val="both"/>
        <w:rPr>
          <w:rFonts w:ascii="Times New Roman" w:hAnsi="Times New Roman" w:cs="Times New Roman"/>
          <w:sz w:val="24"/>
        </w:rPr>
      </w:pPr>
      <w:r w:rsidRPr="00EE1270">
        <w:rPr>
          <w:rFonts w:ascii="Times New Roman" w:hAnsi="Times New Roman" w:cs="Times New Roman"/>
          <w:sz w:val="24"/>
        </w:rPr>
        <w:lastRenderedPageBreak/>
        <w:t>Goel, S. and Srivastava, R., 2016. Religious grouping as predictor of individual investment behaviour. Review of Management, 6(3/4), pp.19-31.</w:t>
      </w:r>
    </w:p>
    <w:p w:rsidR="00B3669F" w:rsidRDefault="00B3669F" w:rsidP="00B3669F">
      <w:pPr>
        <w:spacing w:line="360" w:lineRule="auto"/>
        <w:jc w:val="both"/>
        <w:rPr>
          <w:rFonts w:ascii="Times New Roman" w:hAnsi="Times New Roman" w:cs="Times New Roman"/>
          <w:sz w:val="24"/>
        </w:rPr>
      </w:pPr>
      <w:r w:rsidRPr="00EE1270">
        <w:rPr>
          <w:rFonts w:ascii="Times New Roman" w:hAnsi="Times New Roman" w:cs="Times New Roman"/>
          <w:sz w:val="24"/>
        </w:rPr>
        <w:t>Massol, Y. and Molines, A., 2015. Determinants of risk tolerance and investment behavior: A study of French and Swedish Business School students.</w:t>
      </w:r>
    </w:p>
    <w:p w:rsidR="00B3669F" w:rsidRDefault="00B3669F" w:rsidP="00B3669F">
      <w:pPr>
        <w:spacing w:line="360" w:lineRule="auto"/>
        <w:jc w:val="both"/>
        <w:rPr>
          <w:rFonts w:ascii="Times New Roman" w:hAnsi="Times New Roman" w:cs="Times New Roman"/>
          <w:sz w:val="24"/>
        </w:rPr>
      </w:pPr>
      <w:r w:rsidRPr="00EE1270">
        <w:rPr>
          <w:rFonts w:ascii="Times New Roman" w:hAnsi="Times New Roman" w:cs="Times New Roman"/>
          <w:sz w:val="24"/>
        </w:rPr>
        <w:t>Mahardhika, A.S. and Zakiyah, T., 2020. Millennials’ Intention in Stock Investment: Extended Theory of Planned Behavior. Riset Akuntansi dan Keuangan Indonesia, 5(1), pp.83-91.</w:t>
      </w:r>
    </w:p>
    <w:p w:rsidR="00B3669F" w:rsidRDefault="00B3669F" w:rsidP="00B3669F">
      <w:pPr>
        <w:spacing w:line="360" w:lineRule="auto"/>
        <w:jc w:val="both"/>
        <w:rPr>
          <w:rFonts w:ascii="Times New Roman" w:hAnsi="Times New Roman" w:cs="Times New Roman"/>
          <w:sz w:val="24"/>
        </w:rPr>
      </w:pPr>
      <w:r w:rsidRPr="00EE1270">
        <w:rPr>
          <w:rFonts w:ascii="Times New Roman" w:hAnsi="Times New Roman" w:cs="Times New Roman"/>
          <w:sz w:val="24"/>
        </w:rPr>
        <w:t>Marinelli, N., Mazzoli, C. and Palmucci, F., 2017. How does gender really affect investment behavior?. Economics Letters, 151, pp.58-61.</w:t>
      </w:r>
    </w:p>
    <w:p w:rsidR="00B3669F" w:rsidRDefault="00B3669F" w:rsidP="00B3669F">
      <w:pPr>
        <w:spacing w:line="360" w:lineRule="auto"/>
        <w:jc w:val="both"/>
        <w:rPr>
          <w:rFonts w:ascii="Times New Roman" w:hAnsi="Times New Roman" w:cs="Times New Roman"/>
          <w:sz w:val="24"/>
        </w:rPr>
      </w:pPr>
      <w:r w:rsidRPr="00EE1270">
        <w:rPr>
          <w:rFonts w:ascii="Times New Roman" w:hAnsi="Times New Roman" w:cs="Times New Roman"/>
          <w:sz w:val="24"/>
        </w:rPr>
        <w:t>Deo, M. and Sundar, V., 2015. Gender difference: investment behavior and risk taking. SCMS Journal of Indian Management, 12(3), p.74.</w:t>
      </w:r>
    </w:p>
    <w:p w:rsidR="00B3669F" w:rsidRDefault="00B3669F" w:rsidP="00B3669F">
      <w:pPr>
        <w:spacing w:line="360" w:lineRule="auto"/>
        <w:jc w:val="both"/>
        <w:rPr>
          <w:rFonts w:ascii="Times New Roman" w:hAnsi="Times New Roman" w:cs="Times New Roman"/>
          <w:sz w:val="24"/>
        </w:rPr>
      </w:pPr>
      <w:r w:rsidRPr="00131F55">
        <w:rPr>
          <w:rFonts w:ascii="Times New Roman" w:hAnsi="Times New Roman" w:cs="Times New Roman"/>
          <w:sz w:val="24"/>
        </w:rPr>
        <w:t>Oanea, D.C. and Dornean, A., 2012. Defining and measuring financial literacy. New evidence from Romanian’students of the master in finance. Annals of the Alexandru Ioan Cuza University-Economics, 59(2), pp.113-129.</w:t>
      </w:r>
    </w:p>
    <w:p w:rsidR="00B3669F" w:rsidRDefault="00B3669F" w:rsidP="00B3669F">
      <w:pPr>
        <w:spacing w:line="360" w:lineRule="auto"/>
        <w:jc w:val="both"/>
        <w:rPr>
          <w:rFonts w:ascii="Times New Roman" w:hAnsi="Times New Roman" w:cs="Times New Roman"/>
          <w:sz w:val="24"/>
        </w:rPr>
      </w:pPr>
      <w:r w:rsidRPr="00131F55">
        <w:rPr>
          <w:rFonts w:ascii="Times New Roman" w:hAnsi="Times New Roman" w:cs="Times New Roman"/>
          <w:sz w:val="24"/>
        </w:rPr>
        <w:t>INFE, O., 2011. Measuring financial literacy: Questionnaire and guidance notes for conducting an internationally comparable survey of financial literacy. Periodical Measuring Financial Literacy: Questionnaire and Guidance Notes for conducting an Internationally Comparable Survey of Financial Literacy.</w:t>
      </w:r>
    </w:p>
    <w:p w:rsidR="00D162A4" w:rsidRDefault="00D162A4" w:rsidP="00B3669F">
      <w:pPr>
        <w:spacing w:line="360" w:lineRule="auto"/>
        <w:jc w:val="both"/>
        <w:rPr>
          <w:rFonts w:ascii="Times New Roman" w:hAnsi="Times New Roman" w:cs="Times New Roman"/>
          <w:sz w:val="24"/>
        </w:rPr>
      </w:pPr>
      <w:r w:rsidRPr="00D162A4">
        <w:rPr>
          <w:rFonts w:ascii="Times New Roman" w:hAnsi="Times New Roman" w:cs="Times New Roman"/>
          <w:sz w:val="24"/>
        </w:rPr>
        <w:t>Kalsum, U., Sarita, B., Cahyono, E. and Wawo, A.B., 2018. Effects of Financial Literacy and Investment Experience on Access to Finance and Investment Decisions in Small Enterprises in Southeast Sulawesi. International Journal of Scientific and Engineering Research, 9(2), pp.849-857.</w:t>
      </w:r>
    </w:p>
    <w:p w:rsidR="00B3669F" w:rsidRDefault="00B3669F" w:rsidP="00B3669F">
      <w:pPr>
        <w:spacing w:line="360" w:lineRule="auto"/>
        <w:jc w:val="both"/>
        <w:rPr>
          <w:rFonts w:ascii="Times New Roman" w:hAnsi="Times New Roman" w:cs="Times New Roman"/>
          <w:sz w:val="24"/>
        </w:rPr>
      </w:pPr>
      <w:r w:rsidRPr="004A7A2F">
        <w:rPr>
          <w:rFonts w:ascii="Times New Roman" w:hAnsi="Times New Roman" w:cs="Times New Roman"/>
          <w:sz w:val="24"/>
        </w:rPr>
        <w:t>Islamoğlu, M., Apan, M. and Ayvali, A., 2015. Determination of factors affecting individual investor behaviours: A study on bankers. International Journal of Economics and Financial Issues, 5(2), pp.531-543.</w:t>
      </w:r>
    </w:p>
    <w:p w:rsidR="00D162A4" w:rsidRPr="00D162A4" w:rsidRDefault="00D162A4" w:rsidP="00B3669F">
      <w:pPr>
        <w:spacing w:line="360" w:lineRule="auto"/>
        <w:jc w:val="both"/>
        <w:rPr>
          <w:rFonts w:ascii="Times New Roman" w:hAnsi="Times New Roman" w:cs="Times New Roman"/>
          <w:sz w:val="32"/>
        </w:rPr>
      </w:pPr>
      <w:r w:rsidRPr="00D162A4">
        <w:rPr>
          <w:rFonts w:ascii="Times New Roman" w:hAnsi="Times New Roman" w:cs="Times New Roman"/>
          <w:color w:val="000000"/>
          <w:sz w:val="24"/>
          <w:szCs w:val="20"/>
          <w:shd w:val="clear" w:color="auto" w:fill="FFFFFF"/>
        </w:rPr>
        <w:t>Samsuria, Ismiyantib, A., 2019. Effects of Risk Tolerance and Financial Literacy to Investment Intentions. [online] Available at: &lt;https://www.ijicc.net/images/vol10iss9/10904_Samsuri_2019_E_R.pdf&gt; [Accessed 14 December 2020].</w:t>
      </w:r>
    </w:p>
    <w:p w:rsidR="00B3669F" w:rsidRDefault="00B3669F" w:rsidP="00B3669F">
      <w:pPr>
        <w:spacing w:line="360" w:lineRule="auto"/>
        <w:jc w:val="both"/>
        <w:rPr>
          <w:rFonts w:ascii="Times New Roman" w:hAnsi="Times New Roman" w:cs="Times New Roman"/>
          <w:sz w:val="24"/>
        </w:rPr>
      </w:pPr>
    </w:p>
    <w:p w:rsidR="0076146C" w:rsidRDefault="0076146C" w:rsidP="00B3669F">
      <w:pPr>
        <w:spacing w:line="360" w:lineRule="auto"/>
        <w:jc w:val="both"/>
        <w:rPr>
          <w:rFonts w:ascii="Times New Roman" w:hAnsi="Times New Roman" w:cs="Times New Roman"/>
          <w:sz w:val="24"/>
        </w:rPr>
      </w:pPr>
      <w:r>
        <w:rPr>
          <w:rFonts w:ascii="Times New Roman" w:hAnsi="Times New Roman" w:cs="Times New Roman"/>
          <w:b/>
          <w:sz w:val="24"/>
        </w:rPr>
        <w:lastRenderedPageBreak/>
        <w:t xml:space="preserve">Appendix </w:t>
      </w:r>
    </w:p>
    <w:p w:rsidR="00B3669F" w:rsidRDefault="00B3669F" w:rsidP="00B3669F">
      <w:pPr>
        <w:spacing w:line="360" w:lineRule="auto"/>
        <w:jc w:val="both"/>
        <w:rPr>
          <w:rFonts w:ascii="Times New Roman" w:hAnsi="Times New Roman" w:cs="Times New Roman"/>
          <w:sz w:val="24"/>
        </w:rPr>
      </w:pPr>
      <w:r w:rsidRPr="003B775A">
        <w:rPr>
          <w:rFonts w:ascii="Times New Roman" w:hAnsi="Times New Roman" w:cs="Times New Roman"/>
          <w:b/>
          <w:sz w:val="24"/>
        </w:rPr>
        <w:t>Appendix 1</w:t>
      </w:r>
      <w:r>
        <w:rPr>
          <w:rFonts w:ascii="Times New Roman" w:hAnsi="Times New Roman" w:cs="Times New Roman"/>
          <w:sz w:val="24"/>
        </w:rPr>
        <w:t xml:space="preserve"> Gantt chart </w:t>
      </w:r>
    </w:p>
    <w:tbl>
      <w:tblPr>
        <w:tblW w:w="17440" w:type="dxa"/>
        <w:tblCellMar>
          <w:left w:w="0" w:type="dxa"/>
          <w:right w:w="0" w:type="dxa"/>
        </w:tblCellMar>
        <w:tblLook w:val="0420" w:firstRow="1" w:lastRow="0" w:firstColumn="0" w:lastColumn="0" w:noHBand="0" w:noVBand="1"/>
      </w:tblPr>
      <w:tblGrid>
        <w:gridCol w:w="2400"/>
        <w:gridCol w:w="709"/>
        <w:gridCol w:w="709"/>
        <w:gridCol w:w="567"/>
        <w:gridCol w:w="567"/>
        <w:gridCol w:w="567"/>
        <w:gridCol w:w="567"/>
        <w:gridCol w:w="567"/>
        <w:gridCol w:w="567"/>
        <w:gridCol w:w="567"/>
        <w:gridCol w:w="603"/>
        <w:gridCol w:w="603"/>
        <w:gridCol w:w="636"/>
        <w:gridCol w:w="5354"/>
        <w:gridCol w:w="819"/>
        <w:gridCol w:w="819"/>
        <w:gridCol w:w="819"/>
      </w:tblGrid>
      <w:tr w:rsidR="000E5402" w:rsidRPr="000E5402" w:rsidTr="000E5402">
        <w:trPr>
          <w:trHeight w:val="639"/>
        </w:trPr>
        <w:tc>
          <w:tcPr>
            <w:tcW w:w="2400"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Matter</w:t>
            </w:r>
          </w:p>
        </w:tc>
        <w:tc>
          <w:tcPr>
            <w:tcW w:w="709"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W1</w:t>
            </w:r>
          </w:p>
        </w:tc>
        <w:tc>
          <w:tcPr>
            <w:tcW w:w="709"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W2</w:t>
            </w:r>
          </w:p>
        </w:tc>
        <w:tc>
          <w:tcPr>
            <w:tcW w:w="567"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W3</w:t>
            </w:r>
          </w:p>
        </w:tc>
        <w:tc>
          <w:tcPr>
            <w:tcW w:w="567"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W4</w:t>
            </w:r>
          </w:p>
        </w:tc>
        <w:tc>
          <w:tcPr>
            <w:tcW w:w="567"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W5</w:t>
            </w:r>
          </w:p>
        </w:tc>
        <w:tc>
          <w:tcPr>
            <w:tcW w:w="567"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W6</w:t>
            </w:r>
          </w:p>
        </w:tc>
        <w:tc>
          <w:tcPr>
            <w:tcW w:w="567"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W7</w:t>
            </w:r>
          </w:p>
        </w:tc>
        <w:tc>
          <w:tcPr>
            <w:tcW w:w="567"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W8</w:t>
            </w:r>
          </w:p>
        </w:tc>
        <w:tc>
          <w:tcPr>
            <w:tcW w:w="567"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W9</w:t>
            </w:r>
          </w:p>
        </w:tc>
        <w:tc>
          <w:tcPr>
            <w:tcW w:w="603"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W10</w:t>
            </w:r>
          </w:p>
        </w:tc>
        <w:tc>
          <w:tcPr>
            <w:tcW w:w="603"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W11</w:t>
            </w:r>
          </w:p>
        </w:tc>
        <w:tc>
          <w:tcPr>
            <w:tcW w:w="636"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W12</w:t>
            </w:r>
          </w:p>
        </w:tc>
        <w:tc>
          <w:tcPr>
            <w:tcW w:w="5354"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W13</w:t>
            </w:r>
          </w:p>
        </w:tc>
        <w:tc>
          <w:tcPr>
            <w:tcW w:w="819"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W14</w:t>
            </w:r>
          </w:p>
        </w:tc>
        <w:tc>
          <w:tcPr>
            <w:tcW w:w="819"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W15</w:t>
            </w:r>
          </w:p>
        </w:tc>
        <w:tc>
          <w:tcPr>
            <w:tcW w:w="819" w:type="dxa"/>
            <w:tcBorders>
              <w:top w:val="single" w:sz="8" w:space="0" w:color="FFFFFF"/>
              <w:left w:val="single" w:sz="8" w:space="0" w:color="FFFFFF"/>
              <w:bottom w:val="single" w:sz="8" w:space="0" w:color="FFFFFF"/>
              <w:right w:val="single" w:sz="8" w:space="0" w:color="FFFFFF"/>
            </w:tcBorders>
            <w:shd w:val="clear" w:color="auto" w:fill="DE32DE"/>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b/>
                <w:bCs/>
                <w:sz w:val="24"/>
                <w:lang w:val="en-US"/>
              </w:rPr>
              <w:t>W16</w:t>
            </w:r>
          </w:p>
        </w:tc>
      </w:tr>
      <w:tr w:rsidR="000E5402" w:rsidRPr="000E5402" w:rsidTr="000E5402">
        <w:trPr>
          <w:trHeight w:val="407"/>
        </w:trPr>
        <w:tc>
          <w:tcPr>
            <w:tcW w:w="2400"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xml:space="preserve">Research Project </w:t>
            </w:r>
          </w:p>
        </w:tc>
        <w:tc>
          <w:tcPr>
            <w:tcW w:w="709"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9F0E6D"/>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r w:rsidR="000E5402" w:rsidRPr="000E5402" w:rsidTr="000E5402">
        <w:trPr>
          <w:trHeight w:val="618"/>
        </w:trPr>
        <w:tc>
          <w:tcPr>
            <w:tcW w:w="2400"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Identify and select project title, research outline</w:t>
            </w:r>
          </w:p>
        </w:tc>
        <w:tc>
          <w:tcPr>
            <w:tcW w:w="709"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r w:rsidR="000E5402" w:rsidRPr="000E5402" w:rsidTr="000E5402">
        <w:trPr>
          <w:trHeight w:val="618"/>
        </w:trPr>
        <w:tc>
          <w:tcPr>
            <w:tcW w:w="2400"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Writing introduction and literature review</w:t>
            </w:r>
          </w:p>
        </w:tc>
        <w:tc>
          <w:tcPr>
            <w:tcW w:w="70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r w:rsidR="000E5402" w:rsidRPr="000E5402" w:rsidTr="000E5402">
        <w:trPr>
          <w:trHeight w:val="407"/>
        </w:trPr>
        <w:tc>
          <w:tcPr>
            <w:tcW w:w="2400"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Development of research tools</w:t>
            </w:r>
          </w:p>
        </w:tc>
        <w:tc>
          <w:tcPr>
            <w:tcW w:w="70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r w:rsidR="000E5402" w:rsidRPr="000E5402" w:rsidTr="000E5402">
        <w:trPr>
          <w:trHeight w:val="407"/>
        </w:trPr>
        <w:tc>
          <w:tcPr>
            <w:tcW w:w="2400"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xml:space="preserve">Development of test question </w:t>
            </w:r>
          </w:p>
        </w:tc>
        <w:tc>
          <w:tcPr>
            <w:tcW w:w="70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r w:rsidR="000E5402" w:rsidRPr="000E5402" w:rsidTr="000E5402">
        <w:trPr>
          <w:trHeight w:val="407"/>
        </w:trPr>
        <w:tc>
          <w:tcPr>
            <w:tcW w:w="2400"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Pilot test</w:t>
            </w:r>
          </w:p>
        </w:tc>
        <w:tc>
          <w:tcPr>
            <w:tcW w:w="70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r w:rsidR="000E5402" w:rsidRPr="000E5402" w:rsidTr="000E5402">
        <w:trPr>
          <w:trHeight w:val="407"/>
        </w:trPr>
        <w:tc>
          <w:tcPr>
            <w:tcW w:w="2400"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Validation of equipment</w:t>
            </w:r>
          </w:p>
        </w:tc>
        <w:tc>
          <w:tcPr>
            <w:tcW w:w="70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r w:rsidR="000E5402" w:rsidRPr="000E5402" w:rsidTr="000E5402">
        <w:trPr>
          <w:trHeight w:val="407"/>
        </w:trPr>
        <w:tc>
          <w:tcPr>
            <w:tcW w:w="2400"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Data collection</w:t>
            </w:r>
          </w:p>
        </w:tc>
        <w:tc>
          <w:tcPr>
            <w:tcW w:w="70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r w:rsidR="000E5402" w:rsidRPr="000E5402" w:rsidTr="000E5402">
        <w:trPr>
          <w:trHeight w:val="407"/>
        </w:trPr>
        <w:tc>
          <w:tcPr>
            <w:tcW w:w="2400"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Data analysis</w:t>
            </w:r>
          </w:p>
        </w:tc>
        <w:tc>
          <w:tcPr>
            <w:tcW w:w="70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3CDF3"/>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r w:rsidR="000E5402" w:rsidRPr="000E5402" w:rsidTr="000E5402">
        <w:trPr>
          <w:trHeight w:val="407"/>
        </w:trPr>
        <w:tc>
          <w:tcPr>
            <w:tcW w:w="2400"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xml:space="preserve">Research Report </w:t>
            </w:r>
          </w:p>
        </w:tc>
        <w:tc>
          <w:tcPr>
            <w:tcW w:w="70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70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67"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03"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636"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5354"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F9E8F9"/>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c>
          <w:tcPr>
            <w:tcW w:w="819" w:type="dxa"/>
            <w:tcBorders>
              <w:top w:val="single" w:sz="8" w:space="0" w:color="FFFFFF"/>
              <w:left w:val="single" w:sz="8" w:space="0" w:color="FFFFFF"/>
              <w:bottom w:val="single" w:sz="8" w:space="0" w:color="FFFFFF"/>
              <w:right w:val="single" w:sz="8" w:space="0" w:color="FFFFFF"/>
            </w:tcBorders>
            <w:shd w:val="clear" w:color="auto" w:fill="876BE7"/>
            <w:tcMar>
              <w:top w:w="10" w:type="dxa"/>
              <w:left w:w="113" w:type="dxa"/>
              <w:bottom w:w="0" w:type="dxa"/>
              <w:right w:w="10" w:type="dxa"/>
            </w:tcMar>
            <w:vAlign w:val="center"/>
            <w:hideMark/>
          </w:tcPr>
          <w:p w:rsidR="000E5402" w:rsidRPr="000E5402" w:rsidRDefault="000E5402" w:rsidP="000E5402">
            <w:pPr>
              <w:spacing w:line="360" w:lineRule="auto"/>
              <w:jc w:val="both"/>
              <w:rPr>
                <w:rFonts w:ascii="Times New Roman" w:hAnsi="Times New Roman" w:cs="Times New Roman"/>
                <w:sz w:val="24"/>
              </w:rPr>
            </w:pPr>
            <w:r w:rsidRPr="000E5402">
              <w:rPr>
                <w:rFonts w:ascii="Times New Roman" w:hAnsi="Times New Roman" w:cs="Times New Roman"/>
                <w:sz w:val="24"/>
                <w:lang w:val="en-US"/>
              </w:rPr>
              <w:t> </w:t>
            </w:r>
          </w:p>
        </w:tc>
      </w:tr>
    </w:tbl>
    <w:p w:rsidR="00B3669F" w:rsidRDefault="00B3669F" w:rsidP="00B3669F">
      <w:pPr>
        <w:spacing w:line="360" w:lineRule="auto"/>
        <w:jc w:val="both"/>
        <w:rPr>
          <w:rFonts w:ascii="Times New Roman" w:hAnsi="Times New Roman" w:cs="Times New Roman"/>
          <w:sz w:val="24"/>
        </w:rPr>
      </w:pPr>
    </w:p>
    <w:p w:rsidR="00B3669F" w:rsidRDefault="00B3669F" w:rsidP="00B3669F">
      <w:pPr>
        <w:spacing w:line="360" w:lineRule="auto"/>
        <w:jc w:val="both"/>
        <w:rPr>
          <w:rFonts w:ascii="Times New Roman" w:hAnsi="Times New Roman" w:cs="Times New Roman"/>
          <w:sz w:val="24"/>
        </w:rPr>
      </w:pPr>
    </w:p>
    <w:p w:rsidR="000E5402" w:rsidRDefault="000E5402" w:rsidP="00B3669F">
      <w:pPr>
        <w:spacing w:line="360" w:lineRule="auto"/>
        <w:jc w:val="both"/>
        <w:rPr>
          <w:rFonts w:ascii="Times New Roman" w:hAnsi="Times New Roman" w:cs="Times New Roman"/>
          <w:sz w:val="24"/>
        </w:rPr>
      </w:pPr>
    </w:p>
    <w:p w:rsidR="000E5402" w:rsidRDefault="000E5402" w:rsidP="00B3669F">
      <w:pPr>
        <w:spacing w:line="360" w:lineRule="auto"/>
        <w:jc w:val="both"/>
        <w:rPr>
          <w:rFonts w:ascii="Times New Roman" w:hAnsi="Times New Roman" w:cs="Times New Roman"/>
          <w:sz w:val="24"/>
        </w:rPr>
      </w:pPr>
    </w:p>
    <w:p w:rsidR="000E5402" w:rsidRDefault="000E5402" w:rsidP="00B3669F">
      <w:pPr>
        <w:spacing w:line="360" w:lineRule="auto"/>
        <w:jc w:val="both"/>
        <w:rPr>
          <w:rFonts w:ascii="Times New Roman" w:hAnsi="Times New Roman" w:cs="Times New Roman"/>
          <w:sz w:val="24"/>
        </w:rPr>
      </w:pPr>
    </w:p>
    <w:p w:rsidR="0076146C" w:rsidRDefault="0076146C" w:rsidP="00B3669F">
      <w:pPr>
        <w:spacing w:line="360" w:lineRule="auto"/>
        <w:jc w:val="both"/>
        <w:rPr>
          <w:rFonts w:ascii="Times New Roman" w:hAnsi="Times New Roman" w:cs="Times New Roman"/>
          <w:sz w:val="24"/>
        </w:rPr>
      </w:pPr>
    </w:p>
    <w:p w:rsidR="00B3669F" w:rsidRPr="00C706E6" w:rsidRDefault="00B3669F" w:rsidP="00B3669F">
      <w:pPr>
        <w:spacing w:line="360" w:lineRule="auto"/>
        <w:jc w:val="both"/>
        <w:rPr>
          <w:rFonts w:ascii="Times New Roman" w:hAnsi="Times New Roman" w:cs="Times New Roman"/>
          <w:b/>
          <w:sz w:val="24"/>
        </w:rPr>
      </w:pPr>
      <w:r w:rsidRPr="00C706E6">
        <w:rPr>
          <w:rFonts w:ascii="Times New Roman" w:hAnsi="Times New Roman" w:cs="Times New Roman"/>
          <w:b/>
          <w:sz w:val="24"/>
        </w:rPr>
        <w:lastRenderedPageBreak/>
        <w:t xml:space="preserve">Appendix </w:t>
      </w:r>
      <w:r w:rsidR="0076146C">
        <w:rPr>
          <w:rFonts w:ascii="Times New Roman" w:hAnsi="Times New Roman" w:cs="Times New Roman"/>
          <w:b/>
          <w:sz w:val="24"/>
        </w:rPr>
        <w:t>2</w:t>
      </w:r>
    </w:p>
    <w:p w:rsidR="00B3669F" w:rsidRPr="003B775A" w:rsidRDefault="00B3669F" w:rsidP="00B3669F">
      <w:pPr>
        <w:spacing w:line="360" w:lineRule="auto"/>
        <w:jc w:val="center"/>
        <w:rPr>
          <w:rFonts w:ascii="Times New Roman" w:hAnsi="Times New Roman" w:cs="Times New Roman"/>
          <w:b/>
          <w:sz w:val="24"/>
          <w:u w:val="single"/>
        </w:rPr>
      </w:pPr>
      <w:r w:rsidRPr="003B775A">
        <w:rPr>
          <w:rFonts w:ascii="Times New Roman" w:hAnsi="Times New Roman" w:cs="Times New Roman"/>
          <w:b/>
          <w:sz w:val="24"/>
          <w:u w:val="single"/>
        </w:rPr>
        <w:t>Questionnaire</w:t>
      </w:r>
    </w:p>
    <w:p w:rsidR="00B3669F" w:rsidRPr="003B775A" w:rsidRDefault="00B3669F" w:rsidP="00B3669F">
      <w:pPr>
        <w:spacing w:line="360" w:lineRule="auto"/>
        <w:jc w:val="both"/>
        <w:rPr>
          <w:rFonts w:ascii="Times New Roman" w:hAnsi="Times New Roman" w:cs="Times New Roman"/>
          <w:sz w:val="24"/>
        </w:rPr>
      </w:pPr>
      <w:r w:rsidRPr="003B775A">
        <w:rPr>
          <w:rFonts w:ascii="Times New Roman" w:hAnsi="Times New Roman" w:cs="Times New Roman"/>
          <w:sz w:val="24"/>
        </w:rPr>
        <w:t>Dear participa</w:t>
      </w:r>
      <w:r>
        <w:rPr>
          <w:rFonts w:ascii="Times New Roman" w:hAnsi="Times New Roman" w:cs="Times New Roman"/>
          <w:sz w:val="24"/>
        </w:rPr>
        <w:t xml:space="preserve">nt, </w:t>
      </w:r>
    </w:p>
    <w:p w:rsidR="00B3669F" w:rsidRPr="003B775A" w:rsidRDefault="00B3669F" w:rsidP="00B3669F">
      <w:pPr>
        <w:spacing w:line="360" w:lineRule="auto"/>
        <w:jc w:val="both"/>
        <w:rPr>
          <w:rFonts w:ascii="Times New Roman" w:hAnsi="Times New Roman" w:cs="Times New Roman"/>
          <w:sz w:val="24"/>
        </w:rPr>
      </w:pPr>
      <w:r w:rsidRPr="003B775A">
        <w:rPr>
          <w:rFonts w:ascii="Times New Roman" w:hAnsi="Times New Roman" w:cs="Times New Roman"/>
          <w:sz w:val="24"/>
        </w:rPr>
        <w:t>My name is Bashir Khamis Sa'id an MBA student at Inti international university Malaysia, please take some t</w:t>
      </w:r>
      <w:r>
        <w:rPr>
          <w:rFonts w:ascii="Times New Roman" w:hAnsi="Times New Roman" w:cs="Times New Roman"/>
          <w:sz w:val="24"/>
        </w:rPr>
        <w:t>ime to participate in this study</w:t>
      </w:r>
      <w:r w:rsidRPr="003B775A">
        <w:rPr>
          <w:rFonts w:ascii="Times New Roman" w:hAnsi="Times New Roman" w:cs="Times New Roman"/>
          <w:sz w:val="24"/>
        </w:rPr>
        <w:t xml:space="preserve"> this questionnaire is design to study the INVESTMENT BEHAVIOUR AMONG YOUNG GENERATION. I sincerely hope that you would make this study a success by answering all questions fr</w:t>
      </w:r>
      <w:r>
        <w:rPr>
          <w:rFonts w:ascii="Times New Roman" w:hAnsi="Times New Roman" w:cs="Times New Roman"/>
          <w:sz w:val="24"/>
        </w:rPr>
        <w:t>ankly, honestly and thoroughly.</w:t>
      </w:r>
    </w:p>
    <w:p w:rsidR="00B3669F" w:rsidRDefault="00B3669F" w:rsidP="00B3669F">
      <w:pPr>
        <w:spacing w:line="360" w:lineRule="auto"/>
        <w:jc w:val="both"/>
        <w:rPr>
          <w:rFonts w:ascii="Times New Roman" w:hAnsi="Times New Roman" w:cs="Times New Roman"/>
          <w:sz w:val="24"/>
        </w:rPr>
      </w:pPr>
      <w:r w:rsidRPr="003B775A">
        <w:rPr>
          <w:rFonts w:ascii="Times New Roman" w:hAnsi="Times New Roman" w:cs="Times New Roman"/>
          <w:sz w:val="24"/>
        </w:rPr>
        <w:t xml:space="preserve"> Your privacy will be retain and no information obtained from this study shall be disclosed in any case that will identify you. All information obtained will be kept secret. The information obtained will be analysed as a group for statistical purposes.</w:t>
      </w:r>
    </w:p>
    <w:p w:rsidR="00B3669F" w:rsidRPr="00FC298E" w:rsidRDefault="00B3669F" w:rsidP="00B3669F">
      <w:pPr>
        <w:pStyle w:val="BodyText"/>
        <w:spacing w:before="7"/>
        <w:jc w:val="center"/>
        <w:rPr>
          <w:b/>
          <w:sz w:val="28"/>
        </w:rPr>
      </w:pPr>
      <w:r>
        <w:t xml:space="preserve"> </w:t>
      </w:r>
      <w:r w:rsidRPr="00FC298E">
        <w:rPr>
          <w:b/>
          <w:sz w:val="28"/>
        </w:rPr>
        <w:t>Section 1</w:t>
      </w:r>
    </w:p>
    <w:p w:rsidR="00B3669F" w:rsidRPr="003E7F49" w:rsidRDefault="00B3669F" w:rsidP="00B3669F">
      <w:pPr>
        <w:spacing w:line="360" w:lineRule="auto"/>
        <w:rPr>
          <w:b/>
          <w:sz w:val="24"/>
          <w:szCs w:val="24"/>
        </w:rPr>
      </w:pPr>
      <w:r w:rsidRPr="008931C2">
        <w:rPr>
          <w:b/>
          <w:sz w:val="24"/>
          <w:szCs w:val="24"/>
        </w:rPr>
        <w:t>Demographics Information</w:t>
      </w:r>
    </w:p>
    <w:p w:rsidR="00B3669F" w:rsidRPr="008931C2" w:rsidRDefault="00B3669F" w:rsidP="00B3669F">
      <w:pPr>
        <w:spacing w:before="240" w:line="240" w:lineRule="auto"/>
        <w:rPr>
          <w:sz w:val="24"/>
          <w:szCs w:val="24"/>
        </w:rPr>
      </w:pPr>
      <w:r>
        <w:rPr>
          <w:sz w:val="24"/>
          <w:szCs w:val="24"/>
        </w:rPr>
        <w:t>1</w:t>
      </w:r>
      <w:r w:rsidRPr="008931C2">
        <w:rPr>
          <w:sz w:val="24"/>
          <w:szCs w:val="24"/>
        </w:rPr>
        <w:t>. Gender:</w:t>
      </w:r>
      <w:r w:rsidRPr="008931C2">
        <w:rPr>
          <w:sz w:val="24"/>
          <w:szCs w:val="24"/>
        </w:rPr>
        <w:tab/>
        <w:t xml:space="preserve">A. Male </w:t>
      </w:r>
      <w:r w:rsidRPr="008931C2">
        <w:rPr>
          <w:sz w:val="24"/>
          <w:szCs w:val="24"/>
        </w:rPr>
        <w:tab/>
        <w:t xml:space="preserve">B. Female </w:t>
      </w:r>
    </w:p>
    <w:p w:rsidR="00B3669F" w:rsidRPr="008931C2" w:rsidRDefault="00B3669F" w:rsidP="00B3669F">
      <w:pPr>
        <w:spacing w:before="240" w:line="240" w:lineRule="auto"/>
        <w:ind w:left="1440" w:hanging="1440"/>
        <w:rPr>
          <w:sz w:val="24"/>
          <w:szCs w:val="24"/>
        </w:rPr>
      </w:pPr>
      <w:r>
        <w:rPr>
          <w:sz w:val="24"/>
          <w:szCs w:val="24"/>
        </w:rPr>
        <w:t>2</w:t>
      </w:r>
      <w:r w:rsidRPr="008931C2">
        <w:rPr>
          <w:sz w:val="24"/>
          <w:szCs w:val="24"/>
        </w:rPr>
        <w:t>. Age:</w:t>
      </w:r>
      <w:r w:rsidRPr="008931C2">
        <w:rPr>
          <w:sz w:val="24"/>
          <w:szCs w:val="24"/>
        </w:rPr>
        <w:tab/>
        <w:t>A. 18 - 25 yea</w:t>
      </w:r>
      <w:r>
        <w:rPr>
          <w:sz w:val="24"/>
          <w:szCs w:val="24"/>
        </w:rPr>
        <w:t xml:space="preserve">rs </w:t>
      </w:r>
      <w:r>
        <w:rPr>
          <w:sz w:val="24"/>
          <w:szCs w:val="24"/>
        </w:rPr>
        <w:tab/>
        <w:t xml:space="preserve">B. 26 - 30 years </w:t>
      </w:r>
      <w:r>
        <w:rPr>
          <w:sz w:val="24"/>
          <w:szCs w:val="24"/>
        </w:rPr>
        <w:tab/>
        <w:t>B. 31 – 35</w:t>
      </w:r>
      <w:r w:rsidRPr="008931C2">
        <w:rPr>
          <w:sz w:val="24"/>
          <w:szCs w:val="24"/>
        </w:rPr>
        <w:t xml:space="preserve"> years</w:t>
      </w:r>
      <w:r w:rsidRPr="008931C2">
        <w:rPr>
          <w:sz w:val="24"/>
          <w:szCs w:val="24"/>
        </w:rPr>
        <w:tab/>
        <w:t xml:space="preserve"> </w:t>
      </w:r>
    </w:p>
    <w:p w:rsidR="00B3669F" w:rsidRDefault="00B3669F" w:rsidP="00B3669F">
      <w:pPr>
        <w:spacing w:before="240" w:line="240" w:lineRule="auto"/>
        <w:ind w:left="1440" w:hanging="1440"/>
        <w:rPr>
          <w:sz w:val="24"/>
          <w:szCs w:val="24"/>
        </w:rPr>
      </w:pPr>
      <w:r>
        <w:rPr>
          <w:sz w:val="24"/>
          <w:szCs w:val="24"/>
        </w:rPr>
        <w:t xml:space="preserve">3. </w:t>
      </w:r>
      <w:r w:rsidRPr="009600C1">
        <w:rPr>
          <w:sz w:val="24"/>
          <w:szCs w:val="24"/>
        </w:rPr>
        <w:t>Level</w:t>
      </w:r>
      <w:r>
        <w:rPr>
          <w:sz w:val="24"/>
          <w:szCs w:val="24"/>
        </w:rPr>
        <w:t xml:space="preserve"> of Education:</w:t>
      </w:r>
    </w:p>
    <w:p w:rsidR="00B3669F" w:rsidRPr="008931C2" w:rsidRDefault="00B3669F" w:rsidP="00B3669F">
      <w:pPr>
        <w:spacing w:before="240" w:line="240" w:lineRule="auto"/>
        <w:ind w:left="1440" w:hanging="1440"/>
        <w:rPr>
          <w:sz w:val="24"/>
          <w:szCs w:val="24"/>
        </w:rPr>
      </w:pPr>
      <w:r>
        <w:rPr>
          <w:sz w:val="24"/>
          <w:szCs w:val="24"/>
        </w:rPr>
        <w:tab/>
        <w:t xml:space="preserve">A. Elementary   </w:t>
      </w:r>
      <w:r w:rsidRPr="008931C2">
        <w:rPr>
          <w:sz w:val="24"/>
          <w:szCs w:val="24"/>
        </w:rPr>
        <w:t xml:space="preserve"> B. High school </w:t>
      </w:r>
      <w:r w:rsidRPr="008931C2">
        <w:rPr>
          <w:sz w:val="24"/>
          <w:szCs w:val="24"/>
        </w:rPr>
        <w:tab/>
        <w:t>C. Intermediate</w:t>
      </w:r>
      <w:r w:rsidRPr="008931C2">
        <w:rPr>
          <w:sz w:val="24"/>
          <w:szCs w:val="24"/>
        </w:rPr>
        <w:tab/>
      </w:r>
      <w:r>
        <w:rPr>
          <w:sz w:val="24"/>
          <w:szCs w:val="24"/>
        </w:rPr>
        <w:t xml:space="preserve"> D. Degree </w:t>
      </w:r>
      <w:r>
        <w:rPr>
          <w:sz w:val="24"/>
          <w:szCs w:val="24"/>
        </w:rPr>
        <w:tab/>
      </w:r>
      <w:r>
        <w:rPr>
          <w:sz w:val="24"/>
          <w:szCs w:val="24"/>
        </w:rPr>
        <w:tab/>
        <w:t xml:space="preserve">E. post graduate </w:t>
      </w:r>
      <w:r>
        <w:rPr>
          <w:sz w:val="24"/>
          <w:szCs w:val="24"/>
        </w:rPr>
        <w:tab/>
        <w:t>F. None</w:t>
      </w:r>
      <w:r w:rsidRPr="008931C2">
        <w:rPr>
          <w:sz w:val="24"/>
          <w:szCs w:val="24"/>
        </w:rPr>
        <w:tab/>
      </w:r>
    </w:p>
    <w:p w:rsidR="00B3669F" w:rsidRDefault="00B3669F" w:rsidP="00B3669F">
      <w:pPr>
        <w:spacing w:before="240" w:line="240" w:lineRule="auto"/>
        <w:rPr>
          <w:sz w:val="24"/>
          <w:szCs w:val="24"/>
        </w:rPr>
      </w:pPr>
      <w:r>
        <w:rPr>
          <w:sz w:val="24"/>
          <w:szCs w:val="24"/>
        </w:rPr>
        <w:t>4</w:t>
      </w:r>
      <w:r w:rsidRPr="008931C2">
        <w:rPr>
          <w:sz w:val="24"/>
          <w:szCs w:val="24"/>
        </w:rPr>
        <w:t>. Marital Status:</w:t>
      </w:r>
      <w:r w:rsidRPr="008931C2">
        <w:rPr>
          <w:sz w:val="24"/>
          <w:szCs w:val="24"/>
        </w:rPr>
        <w:tab/>
        <w:t xml:space="preserve"> A. Married</w:t>
      </w:r>
      <w:r w:rsidRPr="008931C2">
        <w:rPr>
          <w:sz w:val="24"/>
          <w:szCs w:val="24"/>
        </w:rPr>
        <w:tab/>
        <w:t xml:space="preserve"> B. Single</w:t>
      </w:r>
      <w:r w:rsidRPr="008931C2">
        <w:rPr>
          <w:sz w:val="24"/>
          <w:szCs w:val="24"/>
        </w:rPr>
        <w:tab/>
        <w:t xml:space="preserve"> C. widowed </w:t>
      </w:r>
      <w:r w:rsidRPr="008931C2">
        <w:rPr>
          <w:sz w:val="24"/>
          <w:szCs w:val="24"/>
        </w:rPr>
        <w:tab/>
        <w:t xml:space="preserve">D. Divorced </w:t>
      </w:r>
    </w:p>
    <w:p w:rsidR="00B3669F" w:rsidRPr="008931C2" w:rsidRDefault="00B3669F" w:rsidP="00B3669F">
      <w:pPr>
        <w:spacing w:before="240" w:line="240" w:lineRule="auto"/>
        <w:rPr>
          <w:sz w:val="24"/>
          <w:szCs w:val="24"/>
        </w:rPr>
      </w:pPr>
      <w:r>
        <w:rPr>
          <w:sz w:val="24"/>
          <w:szCs w:val="24"/>
        </w:rPr>
        <w:t>5. Number of children   A. 1-2     B. 3-4    C. 5 and above    D. None</w:t>
      </w:r>
    </w:p>
    <w:p w:rsidR="00B3669F" w:rsidRPr="008931C2" w:rsidRDefault="00B3669F" w:rsidP="00B3669F">
      <w:pPr>
        <w:spacing w:before="240" w:line="240" w:lineRule="auto"/>
        <w:rPr>
          <w:sz w:val="24"/>
          <w:szCs w:val="24"/>
        </w:rPr>
      </w:pPr>
      <w:r>
        <w:rPr>
          <w:sz w:val="24"/>
          <w:szCs w:val="24"/>
        </w:rPr>
        <w:t>6</w:t>
      </w:r>
      <w:r w:rsidRPr="008931C2">
        <w:rPr>
          <w:sz w:val="24"/>
          <w:szCs w:val="24"/>
        </w:rPr>
        <w:t>. Profession:</w:t>
      </w:r>
      <w:r w:rsidRPr="008931C2">
        <w:rPr>
          <w:sz w:val="24"/>
          <w:szCs w:val="24"/>
        </w:rPr>
        <w:tab/>
        <w:t xml:space="preserve">A. Gov. Employee </w:t>
      </w:r>
      <w:r w:rsidRPr="008931C2">
        <w:rPr>
          <w:sz w:val="24"/>
          <w:szCs w:val="24"/>
        </w:rPr>
        <w:tab/>
        <w:t xml:space="preserve">B. Private Employee </w:t>
      </w:r>
      <w:r w:rsidRPr="008931C2">
        <w:rPr>
          <w:sz w:val="24"/>
          <w:szCs w:val="24"/>
        </w:rPr>
        <w:tab/>
        <w:t xml:space="preserve">C. Business </w:t>
      </w:r>
      <w:r w:rsidRPr="008931C2">
        <w:rPr>
          <w:sz w:val="24"/>
          <w:szCs w:val="24"/>
        </w:rPr>
        <w:tab/>
      </w:r>
    </w:p>
    <w:p w:rsidR="00B3669F" w:rsidRPr="008931C2" w:rsidRDefault="00B3669F" w:rsidP="00B3669F">
      <w:pPr>
        <w:spacing w:before="240" w:line="240" w:lineRule="auto"/>
        <w:ind w:firstLine="720"/>
        <w:rPr>
          <w:sz w:val="24"/>
          <w:szCs w:val="24"/>
        </w:rPr>
      </w:pPr>
      <w:r w:rsidRPr="008931C2">
        <w:rPr>
          <w:sz w:val="24"/>
          <w:szCs w:val="24"/>
        </w:rPr>
        <w:t>`</w:t>
      </w:r>
      <w:r w:rsidRPr="008931C2">
        <w:rPr>
          <w:sz w:val="24"/>
          <w:szCs w:val="24"/>
        </w:rPr>
        <w:tab/>
        <w:t>D. Self-Empl</w:t>
      </w:r>
      <w:r>
        <w:rPr>
          <w:sz w:val="24"/>
          <w:szCs w:val="24"/>
        </w:rPr>
        <w:t>oyee</w:t>
      </w:r>
      <w:r>
        <w:rPr>
          <w:sz w:val="24"/>
          <w:szCs w:val="24"/>
        </w:rPr>
        <w:tab/>
        <w:t xml:space="preserve"> E. Student </w:t>
      </w:r>
    </w:p>
    <w:p w:rsidR="00B3669F" w:rsidRPr="008931C2" w:rsidRDefault="00B3669F" w:rsidP="00B3669F">
      <w:pPr>
        <w:spacing w:before="240" w:line="240" w:lineRule="auto"/>
        <w:rPr>
          <w:sz w:val="24"/>
          <w:szCs w:val="24"/>
        </w:rPr>
      </w:pPr>
      <w:r>
        <w:rPr>
          <w:sz w:val="24"/>
          <w:szCs w:val="24"/>
        </w:rPr>
        <w:t>7</w:t>
      </w:r>
      <w:r w:rsidRPr="008931C2">
        <w:rPr>
          <w:sz w:val="24"/>
          <w:szCs w:val="24"/>
        </w:rPr>
        <w:t>.</w:t>
      </w:r>
      <w:r>
        <w:rPr>
          <w:sz w:val="24"/>
          <w:szCs w:val="24"/>
        </w:rPr>
        <w:t xml:space="preserve"> Monthly Income:</w:t>
      </w:r>
      <w:r>
        <w:rPr>
          <w:sz w:val="24"/>
          <w:szCs w:val="24"/>
        </w:rPr>
        <w:tab/>
        <w:t>A. below RM1500</w:t>
      </w:r>
      <w:r>
        <w:rPr>
          <w:sz w:val="24"/>
          <w:szCs w:val="24"/>
        </w:rPr>
        <w:tab/>
        <w:t xml:space="preserve">B. RM 1,501-RM 3000 </w:t>
      </w:r>
      <w:r w:rsidRPr="008931C2">
        <w:rPr>
          <w:sz w:val="24"/>
          <w:szCs w:val="24"/>
        </w:rPr>
        <w:tab/>
      </w:r>
    </w:p>
    <w:p w:rsidR="00B3669F" w:rsidRDefault="00B3669F" w:rsidP="00B3669F">
      <w:pPr>
        <w:spacing w:before="240" w:line="240" w:lineRule="auto"/>
        <w:ind w:left="1440" w:firstLine="720"/>
        <w:rPr>
          <w:sz w:val="24"/>
          <w:szCs w:val="24"/>
        </w:rPr>
      </w:pPr>
      <w:r>
        <w:rPr>
          <w:sz w:val="24"/>
          <w:szCs w:val="24"/>
        </w:rPr>
        <w:t>C.  RM 3,001- RM4, 500</w:t>
      </w:r>
      <w:r>
        <w:rPr>
          <w:sz w:val="24"/>
          <w:szCs w:val="24"/>
        </w:rPr>
        <w:tab/>
        <w:t>D. more than RM 4,500</w:t>
      </w:r>
    </w:p>
    <w:p w:rsidR="00B3669F" w:rsidRDefault="00B3669F" w:rsidP="00B3669F">
      <w:pPr>
        <w:spacing w:before="240" w:line="240" w:lineRule="auto"/>
        <w:rPr>
          <w:sz w:val="24"/>
          <w:szCs w:val="24"/>
        </w:rPr>
      </w:pPr>
      <w:r>
        <w:rPr>
          <w:sz w:val="24"/>
          <w:szCs w:val="24"/>
        </w:rPr>
        <w:t>8. Have you invest your money before?        A. Yes      B. No</w:t>
      </w:r>
    </w:p>
    <w:p w:rsidR="00B3669F" w:rsidRDefault="00B3669F" w:rsidP="00B3669F">
      <w:pPr>
        <w:spacing w:before="240" w:line="240" w:lineRule="auto"/>
        <w:rPr>
          <w:sz w:val="24"/>
          <w:szCs w:val="24"/>
        </w:rPr>
      </w:pPr>
      <w:r>
        <w:rPr>
          <w:sz w:val="24"/>
          <w:szCs w:val="24"/>
        </w:rPr>
        <w:t xml:space="preserve"> If yes then proceed with the questions </w:t>
      </w:r>
      <w:r w:rsidRPr="00874F27">
        <w:rPr>
          <w:sz w:val="24"/>
          <w:szCs w:val="24"/>
        </w:rPr>
        <w:t>below otherwise you may disregard it.</w:t>
      </w:r>
    </w:p>
    <w:p w:rsidR="00B3669F" w:rsidRDefault="00B3669F" w:rsidP="00B3669F">
      <w:pPr>
        <w:spacing w:before="240" w:line="240" w:lineRule="auto"/>
        <w:rPr>
          <w:sz w:val="24"/>
          <w:szCs w:val="24"/>
        </w:rPr>
      </w:pPr>
    </w:p>
    <w:p w:rsidR="00733909" w:rsidRDefault="00733909" w:rsidP="00B3669F">
      <w:pPr>
        <w:spacing w:before="240" w:line="240" w:lineRule="auto"/>
        <w:rPr>
          <w:sz w:val="24"/>
          <w:szCs w:val="24"/>
        </w:rPr>
      </w:pPr>
    </w:p>
    <w:p w:rsidR="00733909" w:rsidRDefault="00733909" w:rsidP="00B3669F">
      <w:pPr>
        <w:spacing w:before="240" w:line="240" w:lineRule="auto"/>
        <w:rPr>
          <w:sz w:val="24"/>
          <w:szCs w:val="24"/>
        </w:rPr>
      </w:pPr>
    </w:p>
    <w:p w:rsidR="00B3669F" w:rsidRDefault="00B3669F" w:rsidP="00B3669F">
      <w:pPr>
        <w:spacing w:before="240" w:line="240" w:lineRule="auto"/>
        <w:rPr>
          <w:sz w:val="24"/>
          <w:szCs w:val="24"/>
        </w:rPr>
      </w:pPr>
    </w:p>
    <w:p w:rsidR="00B3669F" w:rsidRDefault="00B3669F" w:rsidP="00B3669F">
      <w:pPr>
        <w:spacing w:before="240" w:line="360" w:lineRule="auto"/>
        <w:jc w:val="center"/>
        <w:rPr>
          <w:b/>
          <w:sz w:val="28"/>
          <w:szCs w:val="24"/>
        </w:rPr>
      </w:pPr>
      <w:r w:rsidRPr="00FC298E">
        <w:rPr>
          <w:b/>
          <w:sz w:val="28"/>
          <w:szCs w:val="24"/>
        </w:rPr>
        <w:t>Section 2</w:t>
      </w:r>
    </w:p>
    <w:p w:rsidR="00B3669F" w:rsidRPr="00FC298E" w:rsidRDefault="00B3669F" w:rsidP="00B3669F">
      <w:pPr>
        <w:spacing w:before="240" w:line="360" w:lineRule="auto"/>
        <w:rPr>
          <w:b/>
          <w:sz w:val="24"/>
          <w:szCs w:val="24"/>
        </w:rPr>
      </w:pPr>
      <w:r w:rsidRPr="00FC298E">
        <w:rPr>
          <w:b/>
          <w:sz w:val="24"/>
          <w:szCs w:val="24"/>
        </w:rPr>
        <w:t xml:space="preserve">Financial information section </w:t>
      </w:r>
    </w:p>
    <w:p w:rsidR="00B3669F" w:rsidRPr="00D83B52" w:rsidRDefault="00B3669F" w:rsidP="00B3669F">
      <w:pPr>
        <w:spacing w:line="360" w:lineRule="auto"/>
        <w:rPr>
          <w:sz w:val="24"/>
        </w:rPr>
      </w:pPr>
      <w:r>
        <w:rPr>
          <w:sz w:val="24"/>
        </w:rPr>
        <w:t xml:space="preserve">Q1. </w:t>
      </w:r>
      <w:r w:rsidRPr="00D83B52">
        <w:rPr>
          <w:sz w:val="24"/>
        </w:rPr>
        <w:t>Who is responsible for day-to-day decisions about money in your</w:t>
      </w:r>
    </w:p>
    <w:p w:rsidR="00B3669F" w:rsidRDefault="00B3669F" w:rsidP="00B3669F">
      <w:pPr>
        <w:spacing w:line="360" w:lineRule="auto"/>
        <w:rPr>
          <w:sz w:val="24"/>
        </w:rPr>
      </w:pPr>
      <w:r w:rsidRPr="00D83B52">
        <w:rPr>
          <w:sz w:val="24"/>
        </w:rPr>
        <w:t>Household?</w:t>
      </w:r>
    </w:p>
    <w:p w:rsidR="00B3669F" w:rsidRPr="00D83B52" w:rsidRDefault="00B3669F" w:rsidP="00B3669F">
      <w:pPr>
        <w:spacing w:line="360" w:lineRule="auto"/>
        <w:rPr>
          <w:sz w:val="24"/>
        </w:rPr>
      </w:pPr>
      <w:r>
        <w:rPr>
          <w:sz w:val="24"/>
        </w:rPr>
        <w:t xml:space="preserve">a) You </w:t>
      </w:r>
    </w:p>
    <w:p w:rsidR="00B3669F" w:rsidRPr="00D83B52" w:rsidRDefault="00B3669F" w:rsidP="00B3669F">
      <w:pPr>
        <w:spacing w:line="360" w:lineRule="auto"/>
        <w:rPr>
          <w:sz w:val="24"/>
        </w:rPr>
      </w:pPr>
      <w:r>
        <w:rPr>
          <w:sz w:val="24"/>
        </w:rPr>
        <w:t>b) You and your partner</w:t>
      </w:r>
    </w:p>
    <w:p w:rsidR="00B3669F" w:rsidRPr="00D83B52" w:rsidRDefault="00B3669F" w:rsidP="00B3669F">
      <w:pPr>
        <w:spacing w:line="360" w:lineRule="auto"/>
        <w:rPr>
          <w:sz w:val="24"/>
        </w:rPr>
      </w:pPr>
      <w:r w:rsidRPr="00D83B52">
        <w:rPr>
          <w:sz w:val="24"/>
        </w:rPr>
        <w:t>c) You and another fam</w:t>
      </w:r>
      <w:r>
        <w:rPr>
          <w:sz w:val="24"/>
        </w:rPr>
        <w:t>ily member</w:t>
      </w:r>
    </w:p>
    <w:p w:rsidR="00B3669F" w:rsidRPr="00D83B52" w:rsidRDefault="00B3669F" w:rsidP="00B3669F">
      <w:pPr>
        <w:spacing w:line="360" w:lineRule="auto"/>
        <w:rPr>
          <w:sz w:val="24"/>
        </w:rPr>
      </w:pPr>
      <w:r w:rsidRPr="00D83B52">
        <w:rPr>
          <w:sz w:val="24"/>
        </w:rPr>
        <w:t xml:space="preserve">d) Your partner </w:t>
      </w:r>
    </w:p>
    <w:p w:rsidR="00B3669F" w:rsidRPr="00D83B52" w:rsidRDefault="00B3669F" w:rsidP="00B3669F">
      <w:pPr>
        <w:spacing w:line="360" w:lineRule="auto"/>
        <w:rPr>
          <w:sz w:val="24"/>
        </w:rPr>
      </w:pPr>
      <w:r w:rsidRPr="00D83B52">
        <w:rPr>
          <w:sz w:val="24"/>
        </w:rPr>
        <w:t>e) Another family</w:t>
      </w:r>
      <w:r>
        <w:rPr>
          <w:sz w:val="24"/>
        </w:rPr>
        <w:t xml:space="preserve"> member or (or family members) </w:t>
      </w:r>
    </w:p>
    <w:p w:rsidR="00B3669F" w:rsidRDefault="00B3669F" w:rsidP="00B3669F">
      <w:pPr>
        <w:spacing w:line="360" w:lineRule="auto"/>
        <w:rPr>
          <w:sz w:val="24"/>
        </w:rPr>
      </w:pPr>
      <w:r>
        <w:rPr>
          <w:sz w:val="24"/>
        </w:rPr>
        <w:t xml:space="preserve">f) Someone else </w:t>
      </w:r>
    </w:p>
    <w:p w:rsidR="00B3669F" w:rsidRDefault="00B3669F" w:rsidP="00B3669F">
      <w:pPr>
        <w:spacing w:line="360" w:lineRule="auto"/>
        <w:rPr>
          <w:sz w:val="24"/>
        </w:rPr>
      </w:pPr>
      <w:r>
        <w:rPr>
          <w:sz w:val="24"/>
        </w:rPr>
        <w:t xml:space="preserve">Q2. </w:t>
      </w:r>
      <w:r w:rsidRPr="00D83B52">
        <w:rPr>
          <w:sz w:val="24"/>
        </w:rPr>
        <w:t>A hous</w:t>
      </w:r>
      <w:r>
        <w:rPr>
          <w:sz w:val="24"/>
        </w:rPr>
        <w:t xml:space="preserve">ehold </w:t>
      </w:r>
      <w:r w:rsidRPr="00D83B52">
        <w:rPr>
          <w:sz w:val="24"/>
        </w:rPr>
        <w:t>budget is used to decide what share o</w:t>
      </w:r>
      <w:r>
        <w:rPr>
          <w:sz w:val="24"/>
        </w:rPr>
        <w:t xml:space="preserve">f your household income will be </w:t>
      </w:r>
      <w:r w:rsidRPr="00D83B52">
        <w:rPr>
          <w:sz w:val="24"/>
        </w:rPr>
        <w:t>used for sp</w:t>
      </w:r>
      <w:r>
        <w:rPr>
          <w:sz w:val="24"/>
        </w:rPr>
        <w:t xml:space="preserve">ending, saving or paying bills. </w:t>
      </w:r>
      <w:r w:rsidRPr="00D83B52">
        <w:rPr>
          <w:sz w:val="24"/>
        </w:rPr>
        <w:t xml:space="preserve"> Does your household have a budget?</w:t>
      </w:r>
    </w:p>
    <w:p w:rsidR="00B3669F" w:rsidRPr="00D83B52" w:rsidRDefault="00B3669F" w:rsidP="00B3669F">
      <w:pPr>
        <w:spacing w:line="360" w:lineRule="auto"/>
        <w:rPr>
          <w:sz w:val="24"/>
        </w:rPr>
      </w:pPr>
      <w:r>
        <w:rPr>
          <w:sz w:val="24"/>
        </w:rPr>
        <w:t xml:space="preserve">a) Yes </w:t>
      </w:r>
    </w:p>
    <w:p w:rsidR="00B3669F" w:rsidRPr="00D83B52" w:rsidRDefault="00B3669F" w:rsidP="00B3669F">
      <w:pPr>
        <w:spacing w:line="360" w:lineRule="auto"/>
        <w:rPr>
          <w:sz w:val="24"/>
        </w:rPr>
      </w:pPr>
      <w:r>
        <w:rPr>
          <w:sz w:val="24"/>
        </w:rPr>
        <w:t xml:space="preserve">b) No </w:t>
      </w:r>
    </w:p>
    <w:p w:rsidR="00B3669F" w:rsidRDefault="00B3669F" w:rsidP="00B3669F">
      <w:pPr>
        <w:spacing w:line="360" w:lineRule="auto"/>
        <w:rPr>
          <w:sz w:val="24"/>
        </w:rPr>
      </w:pPr>
      <w:r>
        <w:rPr>
          <w:sz w:val="24"/>
        </w:rPr>
        <w:t xml:space="preserve">c) Don’t know </w:t>
      </w:r>
    </w:p>
    <w:p w:rsidR="00B3669F" w:rsidRDefault="00B3669F" w:rsidP="00B3669F">
      <w:pPr>
        <w:spacing w:line="360" w:lineRule="auto"/>
      </w:pPr>
      <w:r>
        <w:rPr>
          <w:sz w:val="24"/>
        </w:rPr>
        <w:t xml:space="preserve">Q3. </w:t>
      </w:r>
      <w:r w:rsidRPr="0033172A">
        <w:rPr>
          <w:sz w:val="24"/>
        </w:rPr>
        <w:t xml:space="preserve">Please </w:t>
      </w:r>
      <w:r>
        <w:rPr>
          <w:sz w:val="24"/>
        </w:rPr>
        <w:t xml:space="preserve">select the investment </w:t>
      </w:r>
      <w:r w:rsidRPr="0033172A">
        <w:rPr>
          <w:sz w:val="24"/>
        </w:rPr>
        <w:t xml:space="preserve">you have </w:t>
      </w:r>
      <w:r>
        <w:rPr>
          <w:sz w:val="24"/>
        </w:rPr>
        <w:t>try among any</w:t>
      </w:r>
      <w:r w:rsidRPr="0033172A">
        <w:rPr>
          <w:sz w:val="24"/>
        </w:rPr>
        <w:t xml:space="preserve"> of these types of financial products?</w:t>
      </w:r>
    </w:p>
    <w:p w:rsidR="00B3669F" w:rsidRDefault="00B3669F" w:rsidP="00B3669F">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 xml:space="preserve">Investment account </w:t>
      </w:r>
    </w:p>
    <w:p w:rsidR="00B3669F" w:rsidRDefault="00B3669F" w:rsidP="00B3669F">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 xml:space="preserve">Pension fund </w:t>
      </w:r>
    </w:p>
    <w:p w:rsidR="00B3669F" w:rsidRDefault="00B3669F" w:rsidP="00B3669F">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 xml:space="preserve">Stock and shares </w:t>
      </w:r>
    </w:p>
    <w:p w:rsidR="00B3669F" w:rsidRDefault="00B3669F" w:rsidP="00B3669F">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 xml:space="preserve">Bonds </w:t>
      </w:r>
    </w:p>
    <w:p w:rsidR="00B3669F" w:rsidRDefault="00B3669F" w:rsidP="00B3669F">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Micro finance bank</w:t>
      </w:r>
    </w:p>
    <w:p w:rsidR="00B3669F" w:rsidRDefault="00B3669F" w:rsidP="00B3669F">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 xml:space="preserve">Insurance </w:t>
      </w:r>
    </w:p>
    <w:p w:rsidR="00B3669F" w:rsidRDefault="00B3669F" w:rsidP="00B3669F">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Others   specify………………………</w:t>
      </w:r>
    </w:p>
    <w:p w:rsidR="00B3669F" w:rsidRDefault="00B3669F" w:rsidP="00B3669F">
      <w:pPr>
        <w:rPr>
          <w:sz w:val="24"/>
        </w:rPr>
      </w:pPr>
    </w:p>
    <w:p w:rsidR="00B3669F" w:rsidRDefault="00B3669F" w:rsidP="00B3669F">
      <w:pPr>
        <w:rPr>
          <w:sz w:val="24"/>
        </w:rPr>
      </w:pPr>
    </w:p>
    <w:p w:rsidR="00B3669F" w:rsidRDefault="00B3669F" w:rsidP="00B3669F">
      <w:pPr>
        <w:spacing w:before="240" w:line="360" w:lineRule="auto"/>
        <w:rPr>
          <w:b/>
          <w:sz w:val="28"/>
          <w:szCs w:val="24"/>
        </w:rPr>
      </w:pPr>
    </w:p>
    <w:p w:rsidR="00B3669F" w:rsidRPr="00FC298E" w:rsidRDefault="00B3669F" w:rsidP="00B3669F">
      <w:pPr>
        <w:spacing w:before="240" w:line="360" w:lineRule="auto"/>
        <w:rPr>
          <w:b/>
          <w:sz w:val="28"/>
          <w:szCs w:val="24"/>
        </w:rPr>
      </w:pPr>
    </w:p>
    <w:p w:rsidR="00B3669F" w:rsidRPr="00FC298E" w:rsidRDefault="00B3669F" w:rsidP="00B3669F">
      <w:pPr>
        <w:jc w:val="center"/>
        <w:rPr>
          <w:b/>
          <w:sz w:val="28"/>
        </w:rPr>
      </w:pPr>
      <w:r w:rsidRPr="00FC298E">
        <w:rPr>
          <w:b/>
          <w:sz w:val="28"/>
        </w:rPr>
        <w:t>Section 3</w:t>
      </w:r>
    </w:p>
    <w:p w:rsidR="00B3669F" w:rsidRDefault="00B3669F" w:rsidP="00B3669F"/>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4714"/>
        <w:gridCol w:w="433"/>
        <w:gridCol w:w="433"/>
        <w:gridCol w:w="705"/>
        <w:gridCol w:w="595"/>
        <w:gridCol w:w="873"/>
        <w:gridCol w:w="20"/>
      </w:tblGrid>
      <w:tr w:rsidR="00B3669F" w:rsidTr="00294AED">
        <w:trPr>
          <w:trHeight w:val="783"/>
        </w:trPr>
        <w:tc>
          <w:tcPr>
            <w:tcW w:w="605" w:type="dxa"/>
          </w:tcPr>
          <w:p w:rsidR="00B3669F" w:rsidRDefault="00B3669F" w:rsidP="00294AED">
            <w:pPr>
              <w:pStyle w:val="TableParagraph"/>
              <w:spacing w:line="273" w:lineRule="exact"/>
              <w:ind w:left="87" w:right="79"/>
              <w:jc w:val="center"/>
              <w:rPr>
                <w:b/>
                <w:sz w:val="24"/>
              </w:rPr>
            </w:pPr>
            <w:r>
              <w:rPr>
                <w:b/>
                <w:sz w:val="24"/>
              </w:rPr>
              <w:t>NO</w:t>
            </w:r>
          </w:p>
        </w:tc>
        <w:tc>
          <w:tcPr>
            <w:tcW w:w="4714" w:type="dxa"/>
          </w:tcPr>
          <w:p w:rsidR="00B3669F" w:rsidRDefault="00B3669F" w:rsidP="00294AED">
            <w:pPr>
              <w:pStyle w:val="TableParagraph"/>
              <w:spacing w:line="273" w:lineRule="exact"/>
              <w:ind w:left="1587" w:right="1582"/>
              <w:jc w:val="center"/>
              <w:rPr>
                <w:b/>
                <w:sz w:val="24"/>
              </w:rPr>
            </w:pPr>
            <w:r>
              <w:rPr>
                <w:b/>
                <w:sz w:val="24"/>
              </w:rPr>
              <w:t>VARIABLE</w:t>
            </w:r>
          </w:p>
        </w:tc>
        <w:tc>
          <w:tcPr>
            <w:tcW w:w="433" w:type="dxa"/>
          </w:tcPr>
          <w:p w:rsidR="00B3669F" w:rsidRDefault="00B3669F" w:rsidP="00294AED">
            <w:pPr>
              <w:pStyle w:val="TableParagraph"/>
              <w:spacing w:line="273" w:lineRule="exact"/>
              <w:ind w:left="8" w:right="0"/>
              <w:jc w:val="center"/>
              <w:rPr>
                <w:b/>
                <w:sz w:val="24"/>
              </w:rPr>
            </w:pPr>
            <w:r>
              <w:rPr>
                <w:b/>
                <w:sz w:val="24"/>
              </w:rPr>
              <w:t>SD</w:t>
            </w:r>
          </w:p>
        </w:tc>
        <w:tc>
          <w:tcPr>
            <w:tcW w:w="433" w:type="dxa"/>
          </w:tcPr>
          <w:p w:rsidR="00B3669F" w:rsidRDefault="00B3669F" w:rsidP="00294AED">
            <w:pPr>
              <w:pStyle w:val="TableParagraph"/>
              <w:spacing w:line="273" w:lineRule="exact"/>
              <w:ind w:left="8" w:right="0"/>
              <w:jc w:val="center"/>
              <w:rPr>
                <w:b/>
                <w:sz w:val="24"/>
              </w:rPr>
            </w:pPr>
            <w:r>
              <w:rPr>
                <w:b/>
                <w:sz w:val="24"/>
              </w:rPr>
              <w:t>D</w:t>
            </w:r>
          </w:p>
        </w:tc>
        <w:tc>
          <w:tcPr>
            <w:tcW w:w="705" w:type="dxa"/>
          </w:tcPr>
          <w:p w:rsidR="00B3669F" w:rsidRDefault="00B3669F" w:rsidP="00294AED">
            <w:pPr>
              <w:pStyle w:val="TableParagraph"/>
              <w:spacing w:line="273" w:lineRule="exact"/>
              <w:ind w:left="7" w:right="0"/>
              <w:jc w:val="center"/>
              <w:rPr>
                <w:b/>
                <w:sz w:val="24"/>
              </w:rPr>
            </w:pPr>
            <w:r>
              <w:rPr>
                <w:b/>
                <w:sz w:val="24"/>
              </w:rPr>
              <w:t>N</w:t>
            </w:r>
          </w:p>
        </w:tc>
        <w:tc>
          <w:tcPr>
            <w:tcW w:w="595" w:type="dxa"/>
          </w:tcPr>
          <w:p w:rsidR="00B3669F" w:rsidRDefault="00B3669F" w:rsidP="00294AED">
            <w:pPr>
              <w:pStyle w:val="TableParagraph"/>
              <w:spacing w:line="273" w:lineRule="exact"/>
              <w:ind w:left="7" w:right="0"/>
              <w:jc w:val="center"/>
              <w:rPr>
                <w:b/>
                <w:sz w:val="24"/>
              </w:rPr>
            </w:pPr>
            <w:r>
              <w:rPr>
                <w:b/>
                <w:sz w:val="24"/>
              </w:rPr>
              <w:t>A</w:t>
            </w:r>
          </w:p>
        </w:tc>
        <w:tc>
          <w:tcPr>
            <w:tcW w:w="893" w:type="dxa"/>
            <w:gridSpan w:val="2"/>
          </w:tcPr>
          <w:p w:rsidR="00B3669F" w:rsidRDefault="00B3669F" w:rsidP="00294AED">
            <w:pPr>
              <w:pStyle w:val="TableParagraph"/>
              <w:spacing w:line="273" w:lineRule="exact"/>
              <w:ind w:left="6" w:right="0"/>
              <w:jc w:val="center"/>
              <w:rPr>
                <w:b/>
                <w:sz w:val="24"/>
              </w:rPr>
            </w:pPr>
            <w:r>
              <w:rPr>
                <w:b/>
                <w:sz w:val="24"/>
              </w:rPr>
              <w:t>SA</w:t>
            </w:r>
          </w:p>
        </w:tc>
      </w:tr>
      <w:tr w:rsidR="00B3669F" w:rsidTr="00294AED">
        <w:trPr>
          <w:trHeight w:val="783"/>
        </w:trPr>
        <w:tc>
          <w:tcPr>
            <w:tcW w:w="8378" w:type="dxa"/>
            <w:gridSpan w:val="8"/>
          </w:tcPr>
          <w:p w:rsidR="00B3669F" w:rsidRDefault="00B3669F" w:rsidP="00294AED">
            <w:pPr>
              <w:pStyle w:val="TableParagraph"/>
              <w:spacing w:line="273" w:lineRule="exact"/>
              <w:ind w:left="6" w:right="0"/>
              <w:jc w:val="center"/>
              <w:rPr>
                <w:b/>
                <w:sz w:val="24"/>
              </w:rPr>
            </w:pPr>
          </w:p>
          <w:p w:rsidR="00B3669F" w:rsidRDefault="00B3669F" w:rsidP="00294AED">
            <w:pPr>
              <w:pStyle w:val="TableParagraph"/>
              <w:spacing w:line="273" w:lineRule="exact"/>
              <w:ind w:left="6" w:right="0"/>
              <w:jc w:val="center"/>
              <w:rPr>
                <w:b/>
                <w:sz w:val="24"/>
              </w:rPr>
            </w:pPr>
            <w:r>
              <w:rPr>
                <w:b/>
                <w:sz w:val="24"/>
              </w:rPr>
              <w:t>(SD) Strongly Disagree (D) Disagree  (N)Neutral (A)  Agree (SA)Strongly Agree</w:t>
            </w:r>
          </w:p>
        </w:tc>
      </w:tr>
      <w:tr w:rsidR="00B3669F" w:rsidTr="00294AED">
        <w:trPr>
          <w:gridAfter w:val="1"/>
          <w:wAfter w:w="20" w:type="dxa"/>
          <w:trHeight w:val="783"/>
        </w:trPr>
        <w:tc>
          <w:tcPr>
            <w:tcW w:w="8358" w:type="dxa"/>
            <w:gridSpan w:val="7"/>
          </w:tcPr>
          <w:p w:rsidR="00B3669F" w:rsidRDefault="00B3669F" w:rsidP="00294AED">
            <w:pPr>
              <w:pStyle w:val="TableParagraph"/>
              <w:spacing w:line="273" w:lineRule="exact"/>
              <w:ind w:right="2606"/>
              <w:jc w:val="center"/>
              <w:rPr>
                <w:b/>
                <w:sz w:val="24"/>
              </w:rPr>
            </w:pPr>
            <w:r>
              <w:rPr>
                <w:b/>
                <w:sz w:val="24"/>
              </w:rPr>
              <w:t xml:space="preserve">                                </w:t>
            </w:r>
          </w:p>
          <w:p w:rsidR="00B3669F" w:rsidRDefault="00B3669F" w:rsidP="00294AED">
            <w:pPr>
              <w:pStyle w:val="TableParagraph"/>
              <w:spacing w:line="273" w:lineRule="exact"/>
              <w:ind w:right="2606"/>
              <w:jc w:val="center"/>
              <w:rPr>
                <w:b/>
                <w:sz w:val="24"/>
              </w:rPr>
            </w:pPr>
            <w:r>
              <w:rPr>
                <w:b/>
                <w:sz w:val="24"/>
              </w:rPr>
              <w:t xml:space="preserve">                                          INVESTMENT  BEHAVIOUR</w:t>
            </w:r>
          </w:p>
        </w:tc>
      </w:tr>
      <w:tr w:rsidR="00B3669F" w:rsidTr="00294AED">
        <w:trPr>
          <w:trHeight w:val="1943"/>
        </w:trPr>
        <w:tc>
          <w:tcPr>
            <w:tcW w:w="605"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152" w:line="240" w:lineRule="auto"/>
              <w:ind w:left="9" w:right="0"/>
              <w:jc w:val="center"/>
              <w:rPr>
                <w:sz w:val="24"/>
              </w:rPr>
            </w:pPr>
            <w:r>
              <w:rPr>
                <w:sz w:val="24"/>
              </w:rPr>
              <w:t>1</w:t>
            </w:r>
          </w:p>
        </w:tc>
        <w:tc>
          <w:tcPr>
            <w:tcW w:w="4714" w:type="dxa"/>
          </w:tcPr>
          <w:p w:rsidR="00B3669F" w:rsidRDefault="00B3669F" w:rsidP="00294AED">
            <w:pPr>
              <w:pStyle w:val="TableParagraph"/>
              <w:spacing w:line="360" w:lineRule="auto"/>
              <w:ind w:left="107" w:right="99"/>
              <w:jc w:val="both"/>
              <w:rPr>
                <w:sz w:val="24"/>
              </w:rPr>
            </w:pPr>
            <w:r>
              <w:t>I find it more satisfying to invest money than to spend  it for the long term</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1792"/>
        </w:trPr>
        <w:tc>
          <w:tcPr>
            <w:tcW w:w="605"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152" w:line="240" w:lineRule="auto"/>
              <w:ind w:left="9" w:right="0"/>
              <w:jc w:val="center"/>
              <w:rPr>
                <w:sz w:val="24"/>
              </w:rPr>
            </w:pPr>
            <w:r>
              <w:rPr>
                <w:sz w:val="24"/>
              </w:rPr>
              <w:t>2</w:t>
            </w:r>
          </w:p>
        </w:tc>
        <w:tc>
          <w:tcPr>
            <w:tcW w:w="4714" w:type="dxa"/>
          </w:tcPr>
          <w:p w:rsidR="00B3669F" w:rsidRDefault="00B3669F" w:rsidP="00294AED">
            <w:pPr>
              <w:pStyle w:val="TableParagraph"/>
              <w:spacing w:line="360" w:lineRule="auto"/>
              <w:ind w:left="107" w:right="99"/>
              <w:jc w:val="both"/>
              <w:rPr>
                <w:sz w:val="24"/>
              </w:rPr>
            </w:pPr>
            <w:r w:rsidRPr="00E6734F">
              <w:rPr>
                <w:sz w:val="24"/>
              </w:rPr>
              <w:t>To reach my financial goal I prefer an investment which is safe and grows slowly but steadily, even if it means lower growth overall.</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2000"/>
        </w:trPr>
        <w:tc>
          <w:tcPr>
            <w:tcW w:w="605"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154" w:line="240" w:lineRule="auto"/>
              <w:ind w:left="9" w:right="0"/>
              <w:jc w:val="center"/>
              <w:rPr>
                <w:sz w:val="24"/>
              </w:rPr>
            </w:pPr>
            <w:r>
              <w:rPr>
                <w:sz w:val="24"/>
              </w:rPr>
              <w:t>3</w:t>
            </w:r>
          </w:p>
        </w:tc>
        <w:tc>
          <w:tcPr>
            <w:tcW w:w="4714" w:type="dxa"/>
          </w:tcPr>
          <w:p w:rsidR="00B3669F" w:rsidRDefault="00B3669F" w:rsidP="00294AED">
            <w:pPr>
              <w:pStyle w:val="TableParagraph"/>
              <w:spacing w:line="360" w:lineRule="auto"/>
              <w:ind w:left="107" w:right="99"/>
              <w:jc w:val="both"/>
              <w:rPr>
                <w:sz w:val="24"/>
              </w:rPr>
            </w:pPr>
            <w:r w:rsidRPr="00E6734F">
              <w:rPr>
                <w:sz w:val="24"/>
              </w:rPr>
              <w:t>I would enjoy exploring investment opportunities for my money.</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1647"/>
        </w:trPr>
        <w:tc>
          <w:tcPr>
            <w:tcW w:w="605"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before="3" w:line="240" w:lineRule="auto"/>
              <w:ind w:right="0"/>
              <w:jc w:val="left"/>
              <w:rPr>
                <w:sz w:val="21"/>
              </w:rPr>
            </w:pPr>
          </w:p>
          <w:p w:rsidR="00B3669F" w:rsidRDefault="00B3669F" w:rsidP="00294AED">
            <w:pPr>
              <w:pStyle w:val="TableParagraph"/>
              <w:spacing w:line="240" w:lineRule="auto"/>
              <w:ind w:left="9" w:right="0"/>
              <w:jc w:val="center"/>
              <w:rPr>
                <w:sz w:val="24"/>
              </w:rPr>
            </w:pPr>
            <w:r>
              <w:rPr>
                <w:sz w:val="24"/>
              </w:rPr>
              <w:t>4</w:t>
            </w:r>
          </w:p>
        </w:tc>
        <w:tc>
          <w:tcPr>
            <w:tcW w:w="4714" w:type="dxa"/>
          </w:tcPr>
          <w:p w:rsidR="00B3669F" w:rsidRDefault="00B3669F" w:rsidP="00294AED">
            <w:pPr>
              <w:pStyle w:val="TableParagraph"/>
              <w:spacing w:line="275" w:lineRule="exact"/>
              <w:ind w:right="0"/>
              <w:jc w:val="both"/>
              <w:rPr>
                <w:sz w:val="24"/>
              </w:rPr>
            </w:pPr>
            <w:r w:rsidRPr="00E6734F">
              <w:rPr>
                <w:sz w:val="24"/>
              </w:rPr>
              <w:t>I would go for the best possible return even if there were risk involved.</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1765"/>
        </w:trPr>
        <w:tc>
          <w:tcPr>
            <w:tcW w:w="605" w:type="dxa"/>
          </w:tcPr>
          <w:p w:rsidR="00B3669F" w:rsidRDefault="00B3669F" w:rsidP="00294AED">
            <w:pPr>
              <w:pStyle w:val="TableParagraph"/>
              <w:spacing w:before="3" w:line="240" w:lineRule="auto"/>
              <w:ind w:right="0"/>
              <w:jc w:val="left"/>
              <w:rPr>
                <w:sz w:val="29"/>
              </w:rPr>
            </w:pPr>
          </w:p>
          <w:p w:rsidR="00B3669F" w:rsidRDefault="00B3669F" w:rsidP="00294AED">
            <w:pPr>
              <w:pStyle w:val="TableParagraph"/>
              <w:spacing w:before="1" w:line="240" w:lineRule="auto"/>
              <w:ind w:left="9" w:right="0"/>
              <w:jc w:val="center"/>
              <w:rPr>
                <w:sz w:val="24"/>
              </w:rPr>
            </w:pPr>
            <w:r>
              <w:rPr>
                <w:sz w:val="24"/>
              </w:rPr>
              <w:t>5</w:t>
            </w:r>
          </w:p>
        </w:tc>
        <w:tc>
          <w:tcPr>
            <w:tcW w:w="4714" w:type="dxa"/>
          </w:tcPr>
          <w:p w:rsidR="00B3669F" w:rsidRDefault="00B3669F" w:rsidP="00294AED">
            <w:pPr>
              <w:pStyle w:val="TableParagraph"/>
              <w:spacing w:line="360" w:lineRule="auto"/>
              <w:ind w:left="107" w:right="0"/>
              <w:jc w:val="left"/>
              <w:rPr>
                <w:sz w:val="24"/>
              </w:rPr>
            </w:pPr>
            <w:r w:rsidRPr="00E6734F">
              <w:rPr>
                <w:sz w:val="24"/>
              </w:rPr>
              <w:t>I would prefer small certain gains to large uncertain ones</w:t>
            </w:r>
            <w:r>
              <w:rPr>
                <w:sz w:val="24"/>
              </w:rPr>
              <w:t>.</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bl>
    <w:p w:rsidR="00B3669F" w:rsidRDefault="00B3669F" w:rsidP="00B3669F">
      <w:pPr>
        <w:sectPr w:rsidR="00B3669F" w:rsidSect="00EB3405">
          <w:footerReference w:type="default" r:id="rId14"/>
          <w:pgSz w:w="11910" w:h="16840"/>
          <w:pgMar w:top="1580" w:right="1200" w:bottom="280" w:left="1500" w:header="720" w:footer="720" w:gutter="0"/>
          <w:pgNumType w:start="1"/>
          <w:cols w:space="720"/>
        </w:sectPr>
      </w:pPr>
    </w:p>
    <w:p w:rsidR="00B3669F" w:rsidRDefault="00B3669F" w:rsidP="00B3669F">
      <w:pPr>
        <w:sectPr w:rsidR="00B3669F">
          <w:pgSz w:w="11910" w:h="16840"/>
          <w:pgMar w:top="1580" w:right="1200" w:bottom="1260" w:left="1500" w:header="0" w:footer="988" w:gutter="0"/>
          <w:cols w:num="3" w:space="720" w:equalWidth="0">
            <w:col w:w="1702" w:space="819"/>
            <w:col w:w="1994" w:space="468"/>
            <w:col w:w="4227"/>
          </w:cols>
        </w:sectPr>
      </w:pPr>
    </w:p>
    <w:p w:rsidR="00B3669F" w:rsidRDefault="00B3669F" w:rsidP="00B3669F">
      <w:pPr>
        <w:pStyle w:val="BodyText"/>
        <w:rPr>
          <w:sz w:val="20"/>
        </w:rPr>
      </w:pPr>
    </w:p>
    <w:p w:rsidR="00B3669F" w:rsidRDefault="00B3669F" w:rsidP="00B3669F">
      <w:pPr>
        <w:pStyle w:val="BodyText"/>
        <w:rPr>
          <w:sz w:val="20"/>
        </w:rPr>
      </w:pPr>
    </w:p>
    <w:p w:rsidR="00B3669F" w:rsidRDefault="00B3669F" w:rsidP="00B3669F">
      <w:pPr>
        <w:pStyle w:val="BodyText"/>
        <w:spacing w:before="8" w:after="1"/>
        <w:rPr>
          <w:sz w:val="12"/>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4714"/>
        <w:gridCol w:w="433"/>
        <w:gridCol w:w="433"/>
        <w:gridCol w:w="705"/>
        <w:gridCol w:w="595"/>
        <w:gridCol w:w="873"/>
        <w:gridCol w:w="20"/>
      </w:tblGrid>
      <w:tr w:rsidR="00B3669F" w:rsidTr="00294AED">
        <w:trPr>
          <w:trHeight w:val="783"/>
        </w:trPr>
        <w:tc>
          <w:tcPr>
            <w:tcW w:w="605" w:type="dxa"/>
          </w:tcPr>
          <w:p w:rsidR="00B3669F" w:rsidRDefault="00B3669F" w:rsidP="00294AED">
            <w:pPr>
              <w:pStyle w:val="TableParagraph"/>
              <w:spacing w:line="273" w:lineRule="exact"/>
              <w:ind w:left="87" w:right="79"/>
              <w:jc w:val="center"/>
              <w:rPr>
                <w:b/>
                <w:sz w:val="24"/>
              </w:rPr>
            </w:pPr>
            <w:r>
              <w:rPr>
                <w:b/>
                <w:sz w:val="24"/>
              </w:rPr>
              <w:t>NO</w:t>
            </w:r>
          </w:p>
        </w:tc>
        <w:tc>
          <w:tcPr>
            <w:tcW w:w="4714" w:type="dxa"/>
          </w:tcPr>
          <w:p w:rsidR="00B3669F" w:rsidRDefault="00B3669F" w:rsidP="00294AED">
            <w:pPr>
              <w:pStyle w:val="TableParagraph"/>
              <w:spacing w:line="273" w:lineRule="exact"/>
              <w:ind w:left="1587" w:right="1582"/>
              <w:jc w:val="center"/>
              <w:rPr>
                <w:b/>
                <w:sz w:val="24"/>
              </w:rPr>
            </w:pPr>
            <w:r>
              <w:rPr>
                <w:b/>
                <w:sz w:val="24"/>
              </w:rPr>
              <w:t>VARIABLE</w:t>
            </w:r>
          </w:p>
        </w:tc>
        <w:tc>
          <w:tcPr>
            <w:tcW w:w="433" w:type="dxa"/>
          </w:tcPr>
          <w:p w:rsidR="00B3669F" w:rsidRDefault="00B3669F" w:rsidP="00294AED">
            <w:pPr>
              <w:pStyle w:val="TableParagraph"/>
              <w:spacing w:line="273" w:lineRule="exact"/>
              <w:ind w:left="8" w:right="0"/>
              <w:jc w:val="center"/>
              <w:rPr>
                <w:b/>
                <w:sz w:val="24"/>
              </w:rPr>
            </w:pPr>
            <w:r>
              <w:rPr>
                <w:b/>
                <w:sz w:val="24"/>
              </w:rPr>
              <w:t>SD</w:t>
            </w:r>
          </w:p>
        </w:tc>
        <w:tc>
          <w:tcPr>
            <w:tcW w:w="433" w:type="dxa"/>
          </w:tcPr>
          <w:p w:rsidR="00B3669F" w:rsidRDefault="00B3669F" w:rsidP="00294AED">
            <w:pPr>
              <w:pStyle w:val="TableParagraph"/>
              <w:spacing w:line="273" w:lineRule="exact"/>
              <w:ind w:left="8" w:right="0"/>
              <w:jc w:val="center"/>
              <w:rPr>
                <w:b/>
                <w:sz w:val="24"/>
              </w:rPr>
            </w:pPr>
            <w:r>
              <w:rPr>
                <w:b/>
                <w:sz w:val="24"/>
              </w:rPr>
              <w:t>D</w:t>
            </w:r>
          </w:p>
        </w:tc>
        <w:tc>
          <w:tcPr>
            <w:tcW w:w="705" w:type="dxa"/>
          </w:tcPr>
          <w:p w:rsidR="00B3669F" w:rsidRDefault="00B3669F" w:rsidP="00294AED">
            <w:pPr>
              <w:pStyle w:val="TableParagraph"/>
              <w:spacing w:line="273" w:lineRule="exact"/>
              <w:ind w:left="7" w:right="0"/>
              <w:jc w:val="center"/>
              <w:rPr>
                <w:b/>
                <w:sz w:val="24"/>
              </w:rPr>
            </w:pPr>
            <w:r>
              <w:rPr>
                <w:b/>
                <w:sz w:val="24"/>
              </w:rPr>
              <w:t>N</w:t>
            </w:r>
          </w:p>
        </w:tc>
        <w:tc>
          <w:tcPr>
            <w:tcW w:w="595" w:type="dxa"/>
          </w:tcPr>
          <w:p w:rsidR="00B3669F" w:rsidRDefault="00B3669F" w:rsidP="00294AED">
            <w:pPr>
              <w:pStyle w:val="TableParagraph"/>
              <w:spacing w:line="273" w:lineRule="exact"/>
              <w:ind w:left="7" w:right="0"/>
              <w:jc w:val="center"/>
              <w:rPr>
                <w:b/>
                <w:sz w:val="24"/>
              </w:rPr>
            </w:pPr>
            <w:r>
              <w:rPr>
                <w:b/>
                <w:sz w:val="24"/>
              </w:rPr>
              <w:t>A</w:t>
            </w:r>
          </w:p>
        </w:tc>
        <w:tc>
          <w:tcPr>
            <w:tcW w:w="893" w:type="dxa"/>
            <w:gridSpan w:val="2"/>
          </w:tcPr>
          <w:p w:rsidR="00B3669F" w:rsidRDefault="00B3669F" w:rsidP="00294AED">
            <w:pPr>
              <w:pStyle w:val="TableParagraph"/>
              <w:spacing w:line="273" w:lineRule="exact"/>
              <w:ind w:left="6" w:right="0"/>
              <w:jc w:val="center"/>
              <w:rPr>
                <w:b/>
                <w:sz w:val="24"/>
              </w:rPr>
            </w:pPr>
            <w:r>
              <w:rPr>
                <w:b/>
                <w:sz w:val="24"/>
              </w:rPr>
              <w:t>SA</w:t>
            </w:r>
          </w:p>
        </w:tc>
      </w:tr>
      <w:tr w:rsidR="00B3669F" w:rsidTr="00294AED">
        <w:trPr>
          <w:gridAfter w:val="1"/>
          <w:wAfter w:w="20" w:type="dxa"/>
          <w:trHeight w:val="783"/>
        </w:trPr>
        <w:tc>
          <w:tcPr>
            <w:tcW w:w="8358" w:type="dxa"/>
            <w:gridSpan w:val="7"/>
          </w:tcPr>
          <w:p w:rsidR="00B3669F" w:rsidRDefault="00B3669F" w:rsidP="00294AED">
            <w:pPr>
              <w:pStyle w:val="TableParagraph"/>
              <w:spacing w:line="273" w:lineRule="exact"/>
              <w:ind w:left="2612" w:right="2606"/>
              <w:jc w:val="center"/>
              <w:rPr>
                <w:b/>
                <w:sz w:val="24"/>
              </w:rPr>
            </w:pPr>
            <w:r>
              <w:rPr>
                <w:b/>
                <w:sz w:val="24"/>
              </w:rPr>
              <w:t>FINANCIAL LITERACY</w:t>
            </w:r>
          </w:p>
        </w:tc>
      </w:tr>
      <w:tr w:rsidR="00B3669F" w:rsidTr="00294AED">
        <w:trPr>
          <w:gridAfter w:val="1"/>
          <w:wAfter w:w="20" w:type="dxa"/>
          <w:trHeight w:val="364"/>
        </w:trPr>
        <w:tc>
          <w:tcPr>
            <w:tcW w:w="8358" w:type="dxa"/>
            <w:gridSpan w:val="7"/>
          </w:tcPr>
          <w:p w:rsidR="00B3669F" w:rsidRDefault="00B3669F" w:rsidP="00294AED">
            <w:pPr>
              <w:pStyle w:val="TableParagraph"/>
              <w:spacing w:line="273" w:lineRule="exact"/>
              <w:ind w:right="2606"/>
              <w:jc w:val="left"/>
              <w:rPr>
                <w:b/>
                <w:sz w:val="24"/>
              </w:rPr>
            </w:pPr>
            <w:r>
              <w:rPr>
                <w:b/>
                <w:sz w:val="24"/>
              </w:rPr>
              <w:t xml:space="preserve">            Basic financial concept </w:t>
            </w:r>
          </w:p>
        </w:tc>
      </w:tr>
      <w:tr w:rsidR="00B3669F" w:rsidTr="00294AED">
        <w:trPr>
          <w:trHeight w:val="1136"/>
        </w:trPr>
        <w:tc>
          <w:tcPr>
            <w:tcW w:w="605"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152" w:line="240" w:lineRule="auto"/>
              <w:ind w:left="9" w:right="0"/>
              <w:jc w:val="center"/>
              <w:rPr>
                <w:sz w:val="24"/>
              </w:rPr>
            </w:pPr>
            <w:r>
              <w:rPr>
                <w:sz w:val="24"/>
              </w:rPr>
              <w:t>1</w:t>
            </w:r>
          </w:p>
        </w:tc>
        <w:tc>
          <w:tcPr>
            <w:tcW w:w="4714" w:type="dxa"/>
          </w:tcPr>
          <w:p w:rsidR="00B3669F" w:rsidRDefault="00B3669F" w:rsidP="00294AED">
            <w:pPr>
              <w:pStyle w:val="TableParagraph"/>
              <w:spacing w:line="360" w:lineRule="auto"/>
              <w:ind w:left="107" w:right="99"/>
              <w:jc w:val="both"/>
              <w:rPr>
                <w:sz w:val="24"/>
              </w:rPr>
            </w:pPr>
            <w:r w:rsidRPr="00FC5723">
              <w:rPr>
                <w:sz w:val="24"/>
              </w:rPr>
              <w:t>I keep track of</w:t>
            </w:r>
            <w:r>
              <w:rPr>
                <w:sz w:val="24"/>
              </w:rPr>
              <w:t xml:space="preserve"> my expenses on a regular basis, and manage my financial on my own.  </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982"/>
        </w:trPr>
        <w:tc>
          <w:tcPr>
            <w:tcW w:w="605" w:type="dxa"/>
          </w:tcPr>
          <w:p w:rsidR="00B3669F" w:rsidRDefault="00B3669F" w:rsidP="00294AED">
            <w:pPr>
              <w:pStyle w:val="TableParagraph"/>
              <w:spacing w:before="152" w:line="240" w:lineRule="auto"/>
              <w:ind w:right="0"/>
              <w:jc w:val="left"/>
              <w:rPr>
                <w:sz w:val="26"/>
              </w:rPr>
            </w:pPr>
          </w:p>
          <w:p w:rsidR="00B3669F" w:rsidRDefault="00B3669F" w:rsidP="00294AED">
            <w:pPr>
              <w:pStyle w:val="TableParagraph"/>
              <w:spacing w:before="152" w:line="240" w:lineRule="auto"/>
              <w:ind w:right="0"/>
              <w:jc w:val="left"/>
              <w:rPr>
                <w:sz w:val="24"/>
              </w:rPr>
            </w:pPr>
            <w:r>
              <w:rPr>
                <w:sz w:val="26"/>
              </w:rPr>
              <w:t xml:space="preserve">    </w:t>
            </w:r>
            <w:r>
              <w:rPr>
                <w:sz w:val="24"/>
              </w:rPr>
              <w:t>2</w:t>
            </w:r>
          </w:p>
        </w:tc>
        <w:tc>
          <w:tcPr>
            <w:tcW w:w="4714" w:type="dxa"/>
          </w:tcPr>
          <w:p w:rsidR="00B3669F" w:rsidRDefault="00B3669F" w:rsidP="00294AED">
            <w:pPr>
              <w:pStyle w:val="TableParagraph"/>
              <w:spacing w:line="360" w:lineRule="auto"/>
              <w:ind w:left="107" w:right="99"/>
              <w:jc w:val="both"/>
              <w:rPr>
                <w:sz w:val="24"/>
              </w:rPr>
            </w:pPr>
            <w:r>
              <w:rPr>
                <w:sz w:val="24"/>
              </w:rPr>
              <w:t>I always spend less than my income in order to invest some part of it.</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982"/>
        </w:trPr>
        <w:tc>
          <w:tcPr>
            <w:tcW w:w="605" w:type="dxa"/>
          </w:tcPr>
          <w:p w:rsidR="00B3669F" w:rsidRDefault="00B3669F" w:rsidP="00294AED">
            <w:pPr>
              <w:pStyle w:val="TableParagraph"/>
              <w:spacing w:before="152" w:line="240" w:lineRule="auto"/>
              <w:ind w:right="0"/>
              <w:jc w:val="left"/>
              <w:rPr>
                <w:sz w:val="26"/>
              </w:rPr>
            </w:pPr>
          </w:p>
          <w:p w:rsidR="00B3669F" w:rsidRDefault="00B3669F" w:rsidP="00294AED">
            <w:pPr>
              <w:pStyle w:val="TableParagraph"/>
              <w:spacing w:before="152" w:line="240" w:lineRule="auto"/>
              <w:ind w:right="0"/>
              <w:jc w:val="left"/>
              <w:rPr>
                <w:sz w:val="26"/>
              </w:rPr>
            </w:pPr>
            <w:r>
              <w:rPr>
                <w:sz w:val="26"/>
              </w:rPr>
              <w:t xml:space="preserve">  3 </w:t>
            </w:r>
          </w:p>
        </w:tc>
        <w:tc>
          <w:tcPr>
            <w:tcW w:w="4714" w:type="dxa"/>
          </w:tcPr>
          <w:p w:rsidR="00B3669F" w:rsidRDefault="00B3669F" w:rsidP="00294AED">
            <w:pPr>
              <w:pStyle w:val="TableParagraph"/>
              <w:spacing w:line="360" w:lineRule="auto"/>
              <w:ind w:left="107" w:right="99"/>
              <w:jc w:val="both"/>
              <w:rPr>
                <w:sz w:val="24"/>
              </w:rPr>
            </w:pPr>
            <w:r>
              <w:rPr>
                <w:sz w:val="24"/>
              </w:rPr>
              <w:t xml:space="preserve">Providing the necessary figures I can be able to calculate simple interest, compound interest, inflation etc.  </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352"/>
        </w:trPr>
        <w:tc>
          <w:tcPr>
            <w:tcW w:w="605" w:type="dxa"/>
          </w:tcPr>
          <w:p w:rsidR="00B3669F" w:rsidRDefault="00B3669F" w:rsidP="00294AED">
            <w:pPr>
              <w:pStyle w:val="TableParagraph"/>
              <w:spacing w:line="240" w:lineRule="auto"/>
              <w:ind w:right="0"/>
              <w:jc w:val="left"/>
              <w:rPr>
                <w:sz w:val="26"/>
              </w:rPr>
            </w:pPr>
          </w:p>
        </w:tc>
        <w:tc>
          <w:tcPr>
            <w:tcW w:w="4714" w:type="dxa"/>
          </w:tcPr>
          <w:p w:rsidR="00B3669F" w:rsidRPr="00AD17CB" w:rsidRDefault="00B3669F" w:rsidP="00294AED">
            <w:pPr>
              <w:pStyle w:val="TableParagraph"/>
              <w:spacing w:line="360" w:lineRule="auto"/>
              <w:ind w:left="107" w:right="99"/>
              <w:jc w:val="both"/>
              <w:rPr>
                <w:b/>
                <w:sz w:val="24"/>
              </w:rPr>
            </w:pPr>
            <w:r>
              <w:rPr>
                <w:b/>
                <w:sz w:val="24"/>
              </w:rPr>
              <w:t>Financial m</w:t>
            </w:r>
            <w:r w:rsidRPr="00AD17CB">
              <w:rPr>
                <w:b/>
                <w:sz w:val="24"/>
              </w:rPr>
              <w:t xml:space="preserve">arket and instrument </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1067"/>
        </w:trPr>
        <w:tc>
          <w:tcPr>
            <w:tcW w:w="605"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154" w:line="240" w:lineRule="auto"/>
              <w:ind w:left="9" w:right="0"/>
              <w:jc w:val="center"/>
              <w:rPr>
                <w:sz w:val="24"/>
              </w:rPr>
            </w:pPr>
            <w:r>
              <w:rPr>
                <w:sz w:val="24"/>
              </w:rPr>
              <w:t>4</w:t>
            </w:r>
          </w:p>
        </w:tc>
        <w:tc>
          <w:tcPr>
            <w:tcW w:w="4714" w:type="dxa"/>
          </w:tcPr>
          <w:p w:rsidR="00B3669F" w:rsidRDefault="00B3669F" w:rsidP="00294AED">
            <w:pPr>
              <w:pStyle w:val="TableParagraph"/>
              <w:spacing w:line="360" w:lineRule="auto"/>
              <w:ind w:left="107" w:right="99"/>
              <w:jc w:val="both"/>
              <w:rPr>
                <w:sz w:val="24"/>
              </w:rPr>
            </w:pPr>
            <w:r>
              <w:rPr>
                <w:sz w:val="24"/>
              </w:rPr>
              <w:t xml:space="preserve">I can predict the future stock price movement after I did some analysis. </w:t>
            </w:r>
          </w:p>
          <w:p w:rsidR="00B3669F" w:rsidRDefault="00B3669F" w:rsidP="00294AED">
            <w:pPr>
              <w:pStyle w:val="TableParagraph"/>
              <w:spacing w:line="360" w:lineRule="auto"/>
              <w:ind w:left="107" w:right="99"/>
              <w:jc w:val="both"/>
              <w:rPr>
                <w:sz w:val="24"/>
              </w:rPr>
            </w:pP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1227"/>
        </w:trPr>
        <w:tc>
          <w:tcPr>
            <w:tcW w:w="605"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before="3" w:line="240" w:lineRule="auto"/>
              <w:ind w:right="0"/>
              <w:jc w:val="left"/>
              <w:rPr>
                <w:sz w:val="21"/>
              </w:rPr>
            </w:pPr>
          </w:p>
          <w:p w:rsidR="00B3669F" w:rsidRDefault="00B3669F" w:rsidP="00294AED">
            <w:pPr>
              <w:pStyle w:val="TableParagraph"/>
              <w:spacing w:line="240" w:lineRule="auto"/>
              <w:ind w:left="9" w:right="0"/>
              <w:jc w:val="center"/>
              <w:rPr>
                <w:sz w:val="24"/>
              </w:rPr>
            </w:pPr>
            <w:r>
              <w:rPr>
                <w:sz w:val="24"/>
              </w:rPr>
              <w:t>5</w:t>
            </w:r>
          </w:p>
        </w:tc>
        <w:tc>
          <w:tcPr>
            <w:tcW w:w="4714" w:type="dxa"/>
          </w:tcPr>
          <w:p w:rsidR="00B3669F" w:rsidRDefault="00B3669F" w:rsidP="00294AED">
            <w:pPr>
              <w:pStyle w:val="TableParagraph"/>
              <w:spacing w:line="360" w:lineRule="auto"/>
              <w:ind w:left="107"/>
              <w:jc w:val="both"/>
              <w:rPr>
                <w:sz w:val="24"/>
              </w:rPr>
            </w:pPr>
            <w:r>
              <w:rPr>
                <w:sz w:val="24"/>
              </w:rPr>
              <w:t xml:space="preserve">When a series of portfolio is being presented to me I can assess and determined the one with the highest return. </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467"/>
        </w:trPr>
        <w:tc>
          <w:tcPr>
            <w:tcW w:w="605" w:type="dxa"/>
          </w:tcPr>
          <w:p w:rsidR="00B3669F" w:rsidRDefault="00B3669F" w:rsidP="00294AED">
            <w:pPr>
              <w:pStyle w:val="TableParagraph"/>
              <w:spacing w:line="240" w:lineRule="auto"/>
              <w:ind w:right="0"/>
              <w:jc w:val="left"/>
              <w:rPr>
                <w:sz w:val="26"/>
              </w:rPr>
            </w:pPr>
          </w:p>
        </w:tc>
        <w:tc>
          <w:tcPr>
            <w:tcW w:w="4714" w:type="dxa"/>
          </w:tcPr>
          <w:p w:rsidR="00B3669F" w:rsidRPr="00AD17CB" w:rsidRDefault="00B3669F" w:rsidP="00294AED">
            <w:pPr>
              <w:pStyle w:val="TableParagraph"/>
              <w:spacing w:line="360" w:lineRule="auto"/>
              <w:ind w:left="107"/>
              <w:jc w:val="both"/>
              <w:rPr>
                <w:b/>
                <w:sz w:val="24"/>
              </w:rPr>
            </w:pPr>
            <w:r w:rsidRPr="00AD17CB">
              <w:rPr>
                <w:b/>
                <w:sz w:val="24"/>
              </w:rPr>
              <w:t xml:space="preserve">Financial Planning </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1765"/>
        </w:trPr>
        <w:tc>
          <w:tcPr>
            <w:tcW w:w="605" w:type="dxa"/>
          </w:tcPr>
          <w:p w:rsidR="00B3669F" w:rsidRDefault="00B3669F" w:rsidP="00294AED">
            <w:pPr>
              <w:pStyle w:val="TableParagraph"/>
              <w:spacing w:before="3" w:line="240" w:lineRule="auto"/>
              <w:ind w:right="0"/>
              <w:jc w:val="left"/>
              <w:rPr>
                <w:sz w:val="29"/>
              </w:rPr>
            </w:pPr>
          </w:p>
          <w:p w:rsidR="00B3669F" w:rsidRDefault="00B3669F" w:rsidP="00294AED">
            <w:pPr>
              <w:pStyle w:val="TableParagraph"/>
              <w:spacing w:before="1" w:line="240" w:lineRule="auto"/>
              <w:ind w:left="9" w:right="0"/>
              <w:jc w:val="center"/>
              <w:rPr>
                <w:sz w:val="24"/>
              </w:rPr>
            </w:pPr>
            <w:r>
              <w:rPr>
                <w:sz w:val="24"/>
              </w:rPr>
              <w:t>6</w:t>
            </w:r>
          </w:p>
        </w:tc>
        <w:tc>
          <w:tcPr>
            <w:tcW w:w="4714" w:type="dxa"/>
          </w:tcPr>
          <w:p w:rsidR="00B3669F" w:rsidRDefault="00B3669F" w:rsidP="00294AED">
            <w:pPr>
              <w:pStyle w:val="TableParagraph"/>
              <w:spacing w:line="360" w:lineRule="auto"/>
              <w:ind w:left="107" w:right="0"/>
              <w:jc w:val="left"/>
              <w:rPr>
                <w:sz w:val="24"/>
              </w:rPr>
            </w:pPr>
            <w:r>
              <w:t>Before I buy something I carefully consider whether I can afford it or not.</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r w:rsidR="00B3669F" w:rsidTr="00294AED">
        <w:trPr>
          <w:trHeight w:val="1765"/>
        </w:trPr>
        <w:tc>
          <w:tcPr>
            <w:tcW w:w="605" w:type="dxa"/>
          </w:tcPr>
          <w:p w:rsidR="00B3669F" w:rsidRDefault="00B3669F" w:rsidP="00294AED">
            <w:pPr>
              <w:pStyle w:val="TableParagraph"/>
              <w:spacing w:before="3" w:line="240" w:lineRule="auto"/>
              <w:ind w:right="0"/>
              <w:jc w:val="left"/>
              <w:rPr>
                <w:sz w:val="29"/>
              </w:rPr>
            </w:pPr>
          </w:p>
          <w:p w:rsidR="00B3669F" w:rsidRPr="00FC298E" w:rsidRDefault="00B3669F" w:rsidP="00294AED">
            <w:pPr>
              <w:pStyle w:val="TableParagraph"/>
              <w:spacing w:before="3" w:line="240" w:lineRule="auto"/>
              <w:ind w:right="0"/>
              <w:jc w:val="left"/>
              <w:rPr>
                <w:sz w:val="24"/>
                <w:szCs w:val="24"/>
              </w:rPr>
            </w:pPr>
            <w:r>
              <w:rPr>
                <w:sz w:val="29"/>
              </w:rPr>
              <w:t xml:space="preserve">  </w:t>
            </w:r>
            <w:r>
              <w:rPr>
                <w:sz w:val="24"/>
                <w:szCs w:val="24"/>
              </w:rPr>
              <w:t>7</w:t>
            </w:r>
          </w:p>
        </w:tc>
        <w:tc>
          <w:tcPr>
            <w:tcW w:w="4714" w:type="dxa"/>
          </w:tcPr>
          <w:p w:rsidR="00B3669F" w:rsidRDefault="00B3669F" w:rsidP="00294AED">
            <w:pPr>
              <w:pStyle w:val="TableParagraph"/>
              <w:spacing w:line="360" w:lineRule="auto"/>
              <w:ind w:left="107" w:right="0"/>
              <w:jc w:val="left"/>
              <w:rPr>
                <w:sz w:val="24"/>
              </w:rPr>
            </w:pPr>
            <w:r>
              <w:t>I regularly check that my credit cards, insurance and investments still meet my needs</w:t>
            </w:r>
          </w:p>
        </w:tc>
        <w:tc>
          <w:tcPr>
            <w:tcW w:w="433" w:type="dxa"/>
          </w:tcPr>
          <w:p w:rsidR="00B3669F" w:rsidRDefault="00B3669F" w:rsidP="00294AED">
            <w:pPr>
              <w:pStyle w:val="TableParagraph"/>
              <w:spacing w:line="240" w:lineRule="auto"/>
              <w:ind w:right="0"/>
              <w:jc w:val="left"/>
              <w:rPr>
                <w:sz w:val="24"/>
              </w:rPr>
            </w:pPr>
          </w:p>
        </w:tc>
        <w:tc>
          <w:tcPr>
            <w:tcW w:w="433" w:type="dxa"/>
          </w:tcPr>
          <w:p w:rsidR="00B3669F" w:rsidRDefault="00B3669F" w:rsidP="00294AED">
            <w:pPr>
              <w:pStyle w:val="TableParagraph"/>
              <w:spacing w:line="240" w:lineRule="auto"/>
              <w:ind w:right="0"/>
              <w:jc w:val="left"/>
              <w:rPr>
                <w:sz w:val="24"/>
              </w:rPr>
            </w:pPr>
          </w:p>
        </w:tc>
        <w:tc>
          <w:tcPr>
            <w:tcW w:w="705" w:type="dxa"/>
          </w:tcPr>
          <w:p w:rsidR="00B3669F" w:rsidRDefault="00B3669F" w:rsidP="00294AED">
            <w:pPr>
              <w:pStyle w:val="TableParagraph"/>
              <w:spacing w:line="240" w:lineRule="auto"/>
              <w:ind w:right="0"/>
              <w:jc w:val="left"/>
              <w:rPr>
                <w:sz w:val="24"/>
              </w:rPr>
            </w:pPr>
          </w:p>
        </w:tc>
        <w:tc>
          <w:tcPr>
            <w:tcW w:w="595" w:type="dxa"/>
          </w:tcPr>
          <w:p w:rsidR="00B3669F" w:rsidRDefault="00B3669F" w:rsidP="00294AED">
            <w:pPr>
              <w:pStyle w:val="TableParagraph"/>
              <w:spacing w:line="240" w:lineRule="auto"/>
              <w:ind w:right="0"/>
              <w:jc w:val="left"/>
              <w:rPr>
                <w:sz w:val="24"/>
              </w:rPr>
            </w:pPr>
          </w:p>
        </w:tc>
        <w:tc>
          <w:tcPr>
            <w:tcW w:w="893" w:type="dxa"/>
            <w:gridSpan w:val="2"/>
          </w:tcPr>
          <w:p w:rsidR="00B3669F" w:rsidRDefault="00B3669F" w:rsidP="00294AED">
            <w:pPr>
              <w:pStyle w:val="TableParagraph"/>
              <w:spacing w:line="240" w:lineRule="auto"/>
              <w:ind w:right="0"/>
              <w:jc w:val="left"/>
              <w:rPr>
                <w:sz w:val="24"/>
              </w:rPr>
            </w:pPr>
          </w:p>
        </w:tc>
      </w:tr>
    </w:tbl>
    <w:p w:rsidR="00B3669F" w:rsidRDefault="00B3669F" w:rsidP="00B3669F">
      <w:pPr>
        <w:rPr>
          <w:sz w:val="24"/>
        </w:rPr>
        <w:sectPr w:rsidR="00B3669F">
          <w:type w:val="continuous"/>
          <w:pgSz w:w="11910" w:h="16840"/>
          <w:pgMar w:top="1580" w:right="1200" w:bottom="280" w:left="1500" w:header="720" w:footer="720" w:gutter="0"/>
          <w:cols w:space="720"/>
        </w:sectPr>
      </w:pPr>
    </w:p>
    <w:p w:rsidR="00B3669F" w:rsidRDefault="00B3669F" w:rsidP="00B3669F">
      <w:pPr>
        <w:pStyle w:val="BodyText"/>
        <w:spacing w:before="11"/>
        <w:rPr>
          <w:sz w:val="8"/>
        </w:rPr>
      </w:pPr>
    </w:p>
    <w:tbl>
      <w:tblPr>
        <w:tblW w:w="8554"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4824"/>
        <w:gridCol w:w="444"/>
        <w:gridCol w:w="531"/>
        <w:gridCol w:w="709"/>
        <w:gridCol w:w="708"/>
        <w:gridCol w:w="709"/>
        <w:gridCol w:w="10"/>
      </w:tblGrid>
      <w:tr w:rsidR="00B3669F" w:rsidTr="00294AED">
        <w:trPr>
          <w:trHeight w:val="417"/>
        </w:trPr>
        <w:tc>
          <w:tcPr>
            <w:tcW w:w="8554" w:type="dxa"/>
            <w:gridSpan w:val="8"/>
          </w:tcPr>
          <w:p w:rsidR="00B3669F" w:rsidRDefault="00B3669F" w:rsidP="00294AED">
            <w:pPr>
              <w:pStyle w:val="TableParagraph"/>
              <w:spacing w:line="275" w:lineRule="exact"/>
              <w:ind w:left="107" w:right="0"/>
              <w:jc w:val="center"/>
              <w:rPr>
                <w:b/>
                <w:sz w:val="24"/>
              </w:rPr>
            </w:pPr>
            <w:r>
              <w:rPr>
                <w:b/>
                <w:sz w:val="24"/>
              </w:rPr>
              <w:t>INVESTMENT EXPERIENCE</w:t>
            </w:r>
          </w:p>
        </w:tc>
      </w:tr>
      <w:tr w:rsidR="00B3669F" w:rsidTr="00294AED">
        <w:trPr>
          <w:trHeight w:val="417"/>
        </w:trPr>
        <w:tc>
          <w:tcPr>
            <w:tcW w:w="8554" w:type="dxa"/>
            <w:gridSpan w:val="8"/>
          </w:tcPr>
          <w:p w:rsidR="00B3669F" w:rsidRDefault="00B3669F" w:rsidP="00294AED">
            <w:pPr>
              <w:pStyle w:val="TableParagraph"/>
              <w:spacing w:line="275" w:lineRule="exact"/>
              <w:ind w:left="107" w:right="0"/>
              <w:jc w:val="center"/>
              <w:rPr>
                <w:b/>
                <w:sz w:val="24"/>
              </w:rPr>
            </w:pPr>
            <w:r>
              <w:rPr>
                <w:b/>
                <w:sz w:val="24"/>
              </w:rPr>
              <w:t>(SD) Strongly Disagree (D) Disagree  (N)Neutral (A)  Agree (SA)Strongly Agree</w:t>
            </w:r>
          </w:p>
        </w:tc>
      </w:tr>
      <w:tr w:rsidR="00B3669F" w:rsidRPr="00BA1963" w:rsidTr="00294AED">
        <w:trPr>
          <w:gridAfter w:val="1"/>
          <w:wAfter w:w="10" w:type="dxa"/>
          <w:trHeight w:val="599"/>
        </w:trPr>
        <w:tc>
          <w:tcPr>
            <w:tcW w:w="619" w:type="dxa"/>
          </w:tcPr>
          <w:p w:rsidR="00B3669F" w:rsidRPr="00BA1963" w:rsidRDefault="00B3669F" w:rsidP="00294AED">
            <w:pPr>
              <w:pStyle w:val="TableParagraph"/>
              <w:spacing w:line="240" w:lineRule="auto"/>
              <w:ind w:right="0"/>
              <w:jc w:val="left"/>
              <w:rPr>
                <w:b/>
                <w:sz w:val="24"/>
              </w:rPr>
            </w:pPr>
          </w:p>
        </w:tc>
        <w:tc>
          <w:tcPr>
            <w:tcW w:w="4824" w:type="dxa"/>
          </w:tcPr>
          <w:p w:rsidR="00B3669F" w:rsidRPr="00BA1963" w:rsidRDefault="00B3669F" w:rsidP="00294AED">
            <w:pPr>
              <w:pStyle w:val="TableParagraph"/>
              <w:spacing w:line="357" w:lineRule="auto"/>
              <w:ind w:left="107" w:right="101"/>
              <w:jc w:val="both"/>
              <w:rPr>
                <w:b/>
                <w:sz w:val="24"/>
              </w:rPr>
            </w:pPr>
          </w:p>
        </w:tc>
        <w:tc>
          <w:tcPr>
            <w:tcW w:w="444" w:type="dxa"/>
          </w:tcPr>
          <w:p w:rsidR="00B3669F" w:rsidRDefault="00B3669F" w:rsidP="00294AED">
            <w:pPr>
              <w:pStyle w:val="TableParagraph"/>
              <w:spacing w:line="240" w:lineRule="auto"/>
              <w:ind w:right="0"/>
              <w:jc w:val="left"/>
              <w:rPr>
                <w:b/>
                <w:sz w:val="24"/>
              </w:rPr>
            </w:pPr>
          </w:p>
          <w:p w:rsidR="00B3669F" w:rsidRPr="00BA1963" w:rsidRDefault="00B3669F" w:rsidP="00294AED">
            <w:pPr>
              <w:pStyle w:val="TableParagraph"/>
              <w:spacing w:line="240" w:lineRule="auto"/>
              <w:ind w:right="0"/>
              <w:jc w:val="left"/>
              <w:rPr>
                <w:b/>
                <w:sz w:val="24"/>
              </w:rPr>
            </w:pPr>
            <w:r>
              <w:rPr>
                <w:b/>
                <w:sz w:val="24"/>
              </w:rPr>
              <w:t>SD</w:t>
            </w:r>
          </w:p>
        </w:tc>
        <w:tc>
          <w:tcPr>
            <w:tcW w:w="531" w:type="dxa"/>
          </w:tcPr>
          <w:p w:rsidR="00B3669F" w:rsidRDefault="00B3669F" w:rsidP="00294AED">
            <w:pPr>
              <w:pStyle w:val="TableParagraph"/>
              <w:spacing w:line="240" w:lineRule="auto"/>
              <w:ind w:right="0"/>
              <w:jc w:val="left"/>
              <w:rPr>
                <w:b/>
                <w:sz w:val="24"/>
              </w:rPr>
            </w:pPr>
          </w:p>
          <w:p w:rsidR="00B3669F" w:rsidRPr="00BA1963" w:rsidRDefault="00B3669F" w:rsidP="00294AED">
            <w:pPr>
              <w:pStyle w:val="TableParagraph"/>
              <w:spacing w:line="240" w:lineRule="auto"/>
              <w:ind w:right="0"/>
              <w:jc w:val="left"/>
              <w:rPr>
                <w:b/>
                <w:sz w:val="24"/>
              </w:rPr>
            </w:pPr>
            <w:r>
              <w:rPr>
                <w:b/>
                <w:sz w:val="24"/>
              </w:rPr>
              <w:t>D</w:t>
            </w:r>
          </w:p>
        </w:tc>
        <w:tc>
          <w:tcPr>
            <w:tcW w:w="709" w:type="dxa"/>
          </w:tcPr>
          <w:p w:rsidR="00B3669F" w:rsidRDefault="00B3669F" w:rsidP="00294AED">
            <w:pPr>
              <w:pStyle w:val="TableParagraph"/>
              <w:spacing w:line="240" w:lineRule="auto"/>
              <w:ind w:right="0"/>
              <w:jc w:val="left"/>
              <w:rPr>
                <w:b/>
                <w:sz w:val="24"/>
              </w:rPr>
            </w:pPr>
          </w:p>
          <w:p w:rsidR="00B3669F" w:rsidRPr="00BA1963" w:rsidRDefault="00B3669F" w:rsidP="00294AED">
            <w:pPr>
              <w:pStyle w:val="TableParagraph"/>
              <w:spacing w:line="240" w:lineRule="auto"/>
              <w:ind w:right="0"/>
              <w:jc w:val="left"/>
              <w:rPr>
                <w:b/>
                <w:sz w:val="24"/>
              </w:rPr>
            </w:pPr>
            <w:r>
              <w:rPr>
                <w:b/>
                <w:sz w:val="24"/>
              </w:rPr>
              <w:t>N</w:t>
            </w:r>
          </w:p>
        </w:tc>
        <w:tc>
          <w:tcPr>
            <w:tcW w:w="708" w:type="dxa"/>
          </w:tcPr>
          <w:p w:rsidR="00B3669F" w:rsidRDefault="00B3669F" w:rsidP="00294AED">
            <w:pPr>
              <w:pStyle w:val="TableParagraph"/>
              <w:spacing w:line="240" w:lineRule="auto"/>
              <w:ind w:right="0"/>
              <w:jc w:val="left"/>
              <w:rPr>
                <w:b/>
                <w:sz w:val="24"/>
              </w:rPr>
            </w:pPr>
          </w:p>
          <w:p w:rsidR="00B3669F" w:rsidRPr="00BA1963" w:rsidRDefault="00B3669F" w:rsidP="00294AED">
            <w:pPr>
              <w:pStyle w:val="TableParagraph"/>
              <w:spacing w:line="240" w:lineRule="auto"/>
              <w:ind w:right="0"/>
              <w:jc w:val="left"/>
              <w:rPr>
                <w:b/>
                <w:sz w:val="24"/>
              </w:rPr>
            </w:pPr>
            <w:r>
              <w:rPr>
                <w:b/>
                <w:sz w:val="24"/>
              </w:rPr>
              <w:t>A</w:t>
            </w:r>
          </w:p>
        </w:tc>
        <w:tc>
          <w:tcPr>
            <w:tcW w:w="709" w:type="dxa"/>
          </w:tcPr>
          <w:p w:rsidR="00B3669F" w:rsidRDefault="00B3669F" w:rsidP="00294AED">
            <w:pPr>
              <w:pStyle w:val="TableParagraph"/>
              <w:spacing w:line="240" w:lineRule="auto"/>
              <w:ind w:right="0"/>
              <w:jc w:val="left"/>
              <w:rPr>
                <w:b/>
                <w:sz w:val="24"/>
              </w:rPr>
            </w:pPr>
          </w:p>
          <w:p w:rsidR="00B3669F" w:rsidRPr="00BA1963" w:rsidRDefault="00B3669F" w:rsidP="00294AED">
            <w:pPr>
              <w:pStyle w:val="TableParagraph"/>
              <w:spacing w:line="240" w:lineRule="auto"/>
              <w:ind w:right="0"/>
              <w:jc w:val="left"/>
              <w:rPr>
                <w:b/>
                <w:sz w:val="24"/>
              </w:rPr>
            </w:pPr>
            <w:r>
              <w:rPr>
                <w:b/>
                <w:sz w:val="24"/>
              </w:rPr>
              <w:t>SA</w:t>
            </w:r>
          </w:p>
        </w:tc>
      </w:tr>
      <w:tr w:rsidR="00B3669F" w:rsidTr="00294AED">
        <w:trPr>
          <w:gridAfter w:val="1"/>
          <w:wAfter w:w="10" w:type="dxa"/>
          <w:trHeight w:val="2516"/>
        </w:trPr>
        <w:tc>
          <w:tcPr>
            <w:tcW w:w="619"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4" w:line="240" w:lineRule="auto"/>
              <w:ind w:right="0"/>
              <w:jc w:val="left"/>
              <w:rPr>
                <w:sz w:val="31"/>
              </w:rPr>
            </w:pPr>
          </w:p>
          <w:p w:rsidR="00B3669F" w:rsidRDefault="00B3669F" w:rsidP="00294AED">
            <w:pPr>
              <w:pStyle w:val="TableParagraph"/>
              <w:spacing w:line="240" w:lineRule="auto"/>
              <w:ind w:left="9" w:right="0"/>
              <w:jc w:val="center"/>
              <w:rPr>
                <w:sz w:val="24"/>
              </w:rPr>
            </w:pPr>
            <w:r>
              <w:rPr>
                <w:sz w:val="24"/>
              </w:rPr>
              <w:t>1</w:t>
            </w:r>
          </w:p>
        </w:tc>
        <w:tc>
          <w:tcPr>
            <w:tcW w:w="4824" w:type="dxa"/>
          </w:tcPr>
          <w:p w:rsidR="00B3669F" w:rsidRDefault="00B3669F" w:rsidP="00294AED">
            <w:pPr>
              <w:pStyle w:val="TableParagraph"/>
              <w:spacing w:line="357" w:lineRule="auto"/>
              <w:ind w:left="107" w:right="101"/>
              <w:jc w:val="both"/>
              <w:rPr>
                <w:sz w:val="24"/>
              </w:rPr>
            </w:pPr>
          </w:p>
          <w:p w:rsidR="00B3669F" w:rsidRDefault="00B3669F" w:rsidP="00294AED">
            <w:pPr>
              <w:pStyle w:val="TableParagraph"/>
              <w:spacing w:before="3" w:line="240" w:lineRule="auto"/>
              <w:ind w:left="107" w:right="0"/>
              <w:jc w:val="both"/>
              <w:rPr>
                <w:sz w:val="24"/>
              </w:rPr>
            </w:pPr>
            <w:r>
              <w:rPr>
                <w:sz w:val="24"/>
              </w:rPr>
              <w:t>Based on past experience I always go for the investment with low risk regardless of the promised return.</w:t>
            </w:r>
          </w:p>
        </w:tc>
        <w:tc>
          <w:tcPr>
            <w:tcW w:w="444" w:type="dxa"/>
          </w:tcPr>
          <w:p w:rsidR="00B3669F" w:rsidRDefault="00B3669F" w:rsidP="00294AED">
            <w:pPr>
              <w:pStyle w:val="TableParagraph"/>
              <w:spacing w:line="240" w:lineRule="auto"/>
              <w:ind w:right="0"/>
              <w:jc w:val="left"/>
              <w:rPr>
                <w:sz w:val="24"/>
              </w:rPr>
            </w:pPr>
          </w:p>
        </w:tc>
        <w:tc>
          <w:tcPr>
            <w:tcW w:w="531" w:type="dxa"/>
          </w:tcPr>
          <w:p w:rsidR="00B3669F" w:rsidRDefault="00B3669F" w:rsidP="00294AED">
            <w:pPr>
              <w:pStyle w:val="TableParagraph"/>
              <w:spacing w:line="240" w:lineRule="auto"/>
              <w:ind w:right="0"/>
              <w:jc w:val="left"/>
              <w:rPr>
                <w:sz w:val="24"/>
              </w:rPr>
            </w:pPr>
          </w:p>
        </w:tc>
        <w:tc>
          <w:tcPr>
            <w:tcW w:w="709" w:type="dxa"/>
          </w:tcPr>
          <w:p w:rsidR="00B3669F" w:rsidRDefault="00B3669F" w:rsidP="00294AED">
            <w:pPr>
              <w:pStyle w:val="TableParagraph"/>
              <w:spacing w:line="240" w:lineRule="auto"/>
              <w:ind w:right="0"/>
              <w:jc w:val="left"/>
              <w:rPr>
                <w:sz w:val="24"/>
              </w:rPr>
            </w:pPr>
          </w:p>
        </w:tc>
        <w:tc>
          <w:tcPr>
            <w:tcW w:w="708" w:type="dxa"/>
          </w:tcPr>
          <w:p w:rsidR="00B3669F" w:rsidRDefault="00B3669F" w:rsidP="00294AED">
            <w:pPr>
              <w:pStyle w:val="TableParagraph"/>
              <w:spacing w:line="240" w:lineRule="auto"/>
              <w:ind w:right="0"/>
              <w:jc w:val="left"/>
              <w:rPr>
                <w:sz w:val="24"/>
              </w:rPr>
            </w:pPr>
          </w:p>
        </w:tc>
        <w:tc>
          <w:tcPr>
            <w:tcW w:w="709" w:type="dxa"/>
          </w:tcPr>
          <w:p w:rsidR="00B3669F" w:rsidRDefault="00B3669F" w:rsidP="00294AED">
            <w:pPr>
              <w:pStyle w:val="TableParagraph"/>
              <w:spacing w:line="240" w:lineRule="auto"/>
              <w:ind w:right="0"/>
              <w:jc w:val="left"/>
              <w:rPr>
                <w:sz w:val="24"/>
              </w:rPr>
            </w:pPr>
          </w:p>
        </w:tc>
      </w:tr>
      <w:tr w:rsidR="00B3669F" w:rsidTr="00294AED">
        <w:trPr>
          <w:gridAfter w:val="1"/>
          <w:wAfter w:w="10" w:type="dxa"/>
          <w:trHeight w:val="2519"/>
        </w:trPr>
        <w:tc>
          <w:tcPr>
            <w:tcW w:w="619"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5" w:line="240" w:lineRule="auto"/>
              <w:ind w:right="0"/>
              <w:jc w:val="left"/>
              <w:rPr>
                <w:sz w:val="31"/>
              </w:rPr>
            </w:pPr>
          </w:p>
          <w:p w:rsidR="00B3669F" w:rsidRDefault="00B3669F" w:rsidP="00294AED">
            <w:pPr>
              <w:pStyle w:val="TableParagraph"/>
              <w:spacing w:line="240" w:lineRule="auto"/>
              <w:ind w:left="9" w:right="0"/>
              <w:jc w:val="center"/>
              <w:rPr>
                <w:sz w:val="24"/>
              </w:rPr>
            </w:pPr>
            <w:r>
              <w:rPr>
                <w:sz w:val="24"/>
              </w:rPr>
              <w:t>2</w:t>
            </w:r>
          </w:p>
        </w:tc>
        <w:tc>
          <w:tcPr>
            <w:tcW w:w="4824" w:type="dxa"/>
          </w:tcPr>
          <w:p w:rsidR="00B3669F" w:rsidRDefault="00B3669F" w:rsidP="00294AED">
            <w:pPr>
              <w:pStyle w:val="TableParagraph"/>
              <w:spacing w:line="360" w:lineRule="auto"/>
              <w:ind w:left="107" w:right="98"/>
              <w:jc w:val="both"/>
            </w:pPr>
            <w:r w:rsidRPr="003A43AE">
              <w:t>I am experienced as an investor in a wide range of investment types and debt structuring.</w:t>
            </w:r>
          </w:p>
          <w:p w:rsidR="00B3669F" w:rsidRDefault="00B3669F" w:rsidP="00294AED">
            <w:pPr>
              <w:pStyle w:val="TableParagraph"/>
              <w:spacing w:line="360" w:lineRule="auto"/>
              <w:ind w:left="107" w:right="98"/>
              <w:jc w:val="both"/>
            </w:pPr>
          </w:p>
          <w:p w:rsidR="00B3669F" w:rsidRDefault="00B3669F" w:rsidP="00294AED">
            <w:pPr>
              <w:pStyle w:val="TableParagraph"/>
              <w:spacing w:line="360" w:lineRule="auto"/>
              <w:ind w:left="107" w:right="98"/>
              <w:jc w:val="both"/>
              <w:rPr>
                <w:sz w:val="24"/>
              </w:rPr>
            </w:pPr>
          </w:p>
        </w:tc>
        <w:tc>
          <w:tcPr>
            <w:tcW w:w="444" w:type="dxa"/>
          </w:tcPr>
          <w:p w:rsidR="00B3669F" w:rsidRDefault="00B3669F" w:rsidP="00294AED">
            <w:pPr>
              <w:pStyle w:val="TableParagraph"/>
              <w:spacing w:line="240" w:lineRule="auto"/>
              <w:ind w:right="0"/>
              <w:jc w:val="left"/>
              <w:rPr>
                <w:sz w:val="24"/>
              </w:rPr>
            </w:pPr>
          </w:p>
        </w:tc>
        <w:tc>
          <w:tcPr>
            <w:tcW w:w="531" w:type="dxa"/>
          </w:tcPr>
          <w:p w:rsidR="00B3669F" w:rsidRDefault="00B3669F" w:rsidP="00294AED">
            <w:pPr>
              <w:pStyle w:val="TableParagraph"/>
              <w:spacing w:line="240" w:lineRule="auto"/>
              <w:ind w:right="0"/>
              <w:jc w:val="left"/>
              <w:rPr>
                <w:sz w:val="24"/>
              </w:rPr>
            </w:pPr>
          </w:p>
        </w:tc>
        <w:tc>
          <w:tcPr>
            <w:tcW w:w="709" w:type="dxa"/>
          </w:tcPr>
          <w:p w:rsidR="00B3669F" w:rsidRDefault="00B3669F" w:rsidP="00294AED">
            <w:pPr>
              <w:pStyle w:val="TableParagraph"/>
              <w:spacing w:line="240" w:lineRule="auto"/>
              <w:ind w:right="0"/>
              <w:jc w:val="left"/>
              <w:rPr>
                <w:sz w:val="24"/>
              </w:rPr>
            </w:pPr>
          </w:p>
        </w:tc>
        <w:tc>
          <w:tcPr>
            <w:tcW w:w="708" w:type="dxa"/>
          </w:tcPr>
          <w:p w:rsidR="00B3669F" w:rsidRDefault="00B3669F" w:rsidP="00294AED">
            <w:pPr>
              <w:pStyle w:val="TableParagraph"/>
              <w:spacing w:line="240" w:lineRule="auto"/>
              <w:ind w:right="0"/>
              <w:jc w:val="left"/>
              <w:rPr>
                <w:sz w:val="24"/>
              </w:rPr>
            </w:pPr>
          </w:p>
        </w:tc>
        <w:tc>
          <w:tcPr>
            <w:tcW w:w="709" w:type="dxa"/>
          </w:tcPr>
          <w:p w:rsidR="00B3669F" w:rsidRDefault="00B3669F" w:rsidP="00294AED">
            <w:pPr>
              <w:pStyle w:val="TableParagraph"/>
              <w:spacing w:line="240" w:lineRule="auto"/>
              <w:ind w:right="0"/>
              <w:jc w:val="left"/>
              <w:rPr>
                <w:sz w:val="24"/>
              </w:rPr>
            </w:pPr>
          </w:p>
        </w:tc>
      </w:tr>
      <w:tr w:rsidR="00B3669F" w:rsidTr="00294AED">
        <w:trPr>
          <w:gridAfter w:val="1"/>
          <w:wAfter w:w="10" w:type="dxa"/>
          <w:trHeight w:val="2935"/>
        </w:trPr>
        <w:tc>
          <w:tcPr>
            <w:tcW w:w="619"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1" w:line="240" w:lineRule="auto"/>
              <w:ind w:right="0"/>
              <w:jc w:val="left"/>
              <w:rPr>
                <w:sz w:val="23"/>
              </w:rPr>
            </w:pPr>
          </w:p>
          <w:p w:rsidR="00B3669F" w:rsidRDefault="00B3669F" w:rsidP="00294AED">
            <w:pPr>
              <w:pStyle w:val="TableParagraph"/>
              <w:spacing w:line="240" w:lineRule="auto"/>
              <w:ind w:left="9" w:right="0"/>
              <w:jc w:val="center"/>
              <w:rPr>
                <w:sz w:val="24"/>
              </w:rPr>
            </w:pPr>
            <w:r>
              <w:rPr>
                <w:sz w:val="24"/>
              </w:rPr>
              <w:t>3</w:t>
            </w:r>
          </w:p>
        </w:tc>
        <w:tc>
          <w:tcPr>
            <w:tcW w:w="4824" w:type="dxa"/>
          </w:tcPr>
          <w:p w:rsidR="00B3669F" w:rsidRDefault="00B3669F" w:rsidP="00294AED">
            <w:pPr>
              <w:pStyle w:val="TableParagraph"/>
              <w:spacing w:line="360" w:lineRule="auto"/>
              <w:ind w:left="107" w:right="100"/>
              <w:jc w:val="both"/>
              <w:rPr>
                <w:sz w:val="24"/>
              </w:rPr>
            </w:pPr>
            <w:r>
              <w:t xml:space="preserve">My past investment experience always determine my decisions when making a future investment </w:t>
            </w:r>
          </w:p>
        </w:tc>
        <w:tc>
          <w:tcPr>
            <w:tcW w:w="444" w:type="dxa"/>
          </w:tcPr>
          <w:p w:rsidR="00B3669F" w:rsidRDefault="00B3669F" w:rsidP="00294AED">
            <w:pPr>
              <w:pStyle w:val="TableParagraph"/>
              <w:spacing w:line="240" w:lineRule="auto"/>
              <w:ind w:right="0"/>
              <w:jc w:val="left"/>
              <w:rPr>
                <w:sz w:val="24"/>
              </w:rPr>
            </w:pPr>
          </w:p>
        </w:tc>
        <w:tc>
          <w:tcPr>
            <w:tcW w:w="531" w:type="dxa"/>
          </w:tcPr>
          <w:p w:rsidR="00B3669F" w:rsidRDefault="00B3669F" w:rsidP="00294AED">
            <w:pPr>
              <w:pStyle w:val="TableParagraph"/>
              <w:spacing w:line="240" w:lineRule="auto"/>
              <w:ind w:right="0"/>
              <w:jc w:val="left"/>
              <w:rPr>
                <w:sz w:val="24"/>
              </w:rPr>
            </w:pPr>
          </w:p>
        </w:tc>
        <w:tc>
          <w:tcPr>
            <w:tcW w:w="709" w:type="dxa"/>
          </w:tcPr>
          <w:p w:rsidR="00B3669F" w:rsidRDefault="00B3669F" w:rsidP="00294AED">
            <w:pPr>
              <w:pStyle w:val="TableParagraph"/>
              <w:spacing w:line="240" w:lineRule="auto"/>
              <w:ind w:right="0"/>
              <w:jc w:val="left"/>
              <w:rPr>
                <w:sz w:val="24"/>
              </w:rPr>
            </w:pPr>
          </w:p>
        </w:tc>
        <w:tc>
          <w:tcPr>
            <w:tcW w:w="708" w:type="dxa"/>
          </w:tcPr>
          <w:p w:rsidR="00B3669F" w:rsidRDefault="00B3669F" w:rsidP="00294AED">
            <w:pPr>
              <w:pStyle w:val="TableParagraph"/>
              <w:spacing w:line="240" w:lineRule="auto"/>
              <w:ind w:right="0"/>
              <w:jc w:val="left"/>
              <w:rPr>
                <w:sz w:val="24"/>
              </w:rPr>
            </w:pPr>
          </w:p>
        </w:tc>
        <w:tc>
          <w:tcPr>
            <w:tcW w:w="709" w:type="dxa"/>
          </w:tcPr>
          <w:p w:rsidR="00B3669F" w:rsidRDefault="00B3669F" w:rsidP="00294AED">
            <w:pPr>
              <w:pStyle w:val="TableParagraph"/>
              <w:spacing w:line="240" w:lineRule="auto"/>
              <w:ind w:right="0"/>
              <w:jc w:val="left"/>
              <w:rPr>
                <w:sz w:val="24"/>
              </w:rPr>
            </w:pPr>
          </w:p>
        </w:tc>
      </w:tr>
      <w:tr w:rsidR="00B3669F" w:rsidTr="00294AED">
        <w:trPr>
          <w:gridAfter w:val="1"/>
          <w:wAfter w:w="10" w:type="dxa"/>
          <w:trHeight w:val="2516"/>
        </w:trPr>
        <w:tc>
          <w:tcPr>
            <w:tcW w:w="619"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4" w:line="240" w:lineRule="auto"/>
              <w:ind w:right="0"/>
              <w:jc w:val="left"/>
              <w:rPr>
                <w:sz w:val="31"/>
              </w:rPr>
            </w:pPr>
          </w:p>
          <w:p w:rsidR="00B3669F" w:rsidRDefault="00B3669F" w:rsidP="00294AED">
            <w:pPr>
              <w:pStyle w:val="TableParagraph"/>
              <w:spacing w:line="240" w:lineRule="auto"/>
              <w:ind w:left="9" w:right="0"/>
              <w:jc w:val="center"/>
              <w:rPr>
                <w:sz w:val="24"/>
              </w:rPr>
            </w:pPr>
            <w:r>
              <w:rPr>
                <w:sz w:val="24"/>
              </w:rPr>
              <w:t>4</w:t>
            </w:r>
          </w:p>
        </w:tc>
        <w:tc>
          <w:tcPr>
            <w:tcW w:w="4824" w:type="dxa"/>
          </w:tcPr>
          <w:p w:rsidR="00B3669F" w:rsidRDefault="00B3669F" w:rsidP="00294AED">
            <w:pPr>
              <w:pStyle w:val="TableParagraph"/>
              <w:spacing w:line="360" w:lineRule="auto"/>
              <w:ind w:left="107"/>
              <w:jc w:val="both"/>
              <w:rPr>
                <w:sz w:val="24"/>
              </w:rPr>
            </w:pPr>
          </w:p>
          <w:p w:rsidR="00B3669F" w:rsidRDefault="00B3669F" w:rsidP="00294AED">
            <w:pPr>
              <w:pStyle w:val="TableParagraph"/>
              <w:spacing w:line="240" w:lineRule="auto"/>
              <w:ind w:left="107" w:right="0"/>
              <w:jc w:val="both"/>
              <w:rPr>
                <w:sz w:val="24"/>
              </w:rPr>
            </w:pPr>
            <w:r>
              <w:rPr>
                <w:sz w:val="24"/>
              </w:rPr>
              <w:t xml:space="preserve">Instead </w:t>
            </w:r>
            <w:r w:rsidRPr="003A43AE">
              <w:rPr>
                <w:sz w:val="24"/>
              </w:rPr>
              <w:t>of diversified investment</w:t>
            </w:r>
            <w:r>
              <w:rPr>
                <w:sz w:val="24"/>
              </w:rPr>
              <w:t xml:space="preserve">, I rather invest in a single portfolio </w:t>
            </w:r>
          </w:p>
        </w:tc>
        <w:tc>
          <w:tcPr>
            <w:tcW w:w="444" w:type="dxa"/>
          </w:tcPr>
          <w:p w:rsidR="00B3669F" w:rsidRDefault="00B3669F" w:rsidP="00294AED">
            <w:pPr>
              <w:pStyle w:val="TableParagraph"/>
              <w:spacing w:line="240" w:lineRule="auto"/>
              <w:ind w:right="0"/>
              <w:jc w:val="left"/>
              <w:rPr>
                <w:sz w:val="24"/>
              </w:rPr>
            </w:pPr>
          </w:p>
        </w:tc>
        <w:tc>
          <w:tcPr>
            <w:tcW w:w="531" w:type="dxa"/>
          </w:tcPr>
          <w:p w:rsidR="00B3669F" w:rsidRDefault="00B3669F" w:rsidP="00294AED">
            <w:pPr>
              <w:pStyle w:val="TableParagraph"/>
              <w:spacing w:line="240" w:lineRule="auto"/>
              <w:ind w:right="0"/>
              <w:jc w:val="left"/>
              <w:rPr>
                <w:sz w:val="24"/>
              </w:rPr>
            </w:pPr>
          </w:p>
        </w:tc>
        <w:tc>
          <w:tcPr>
            <w:tcW w:w="709" w:type="dxa"/>
          </w:tcPr>
          <w:p w:rsidR="00B3669F" w:rsidRDefault="00B3669F" w:rsidP="00294AED">
            <w:pPr>
              <w:pStyle w:val="TableParagraph"/>
              <w:spacing w:line="240" w:lineRule="auto"/>
              <w:ind w:right="0"/>
              <w:jc w:val="left"/>
              <w:rPr>
                <w:sz w:val="24"/>
              </w:rPr>
            </w:pPr>
          </w:p>
        </w:tc>
        <w:tc>
          <w:tcPr>
            <w:tcW w:w="708" w:type="dxa"/>
          </w:tcPr>
          <w:p w:rsidR="00B3669F" w:rsidRDefault="00B3669F" w:rsidP="00294AED">
            <w:pPr>
              <w:pStyle w:val="TableParagraph"/>
              <w:spacing w:line="240" w:lineRule="auto"/>
              <w:ind w:right="0"/>
              <w:jc w:val="left"/>
              <w:rPr>
                <w:sz w:val="24"/>
              </w:rPr>
            </w:pPr>
          </w:p>
        </w:tc>
        <w:tc>
          <w:tcPr>
            <w:tcW w:w="709" w:type="dxa"/>
          </w:tcPr>
          <w:p w:rsidR="00B3669F" w:rsidRDefault="00B3669F" w:rsidP="00294AED">
            <w:pPr>
              <w:pStyle w:val="TableParagraph"/>
              <w:spacing w:line="240" w:lineRule="auto"/>
              <w:ind w:right="0"/>
              <w:jc w:val="left"/>
              <w:rPr>
                <w:sz w:val="24"/>
              </w:rPr>
            </w:pPr>
          </w:p>
        </w:tc>
      </w:tr>
    </w:tbl>
    <w:p w:rsidR="00B3669F" w:rsidRDefault="00B3669F" w:rsidP="00B3669F">
      <w:pPr>
        <w:rPr>
          <w:sz w:val="24"/>
        </w:rPr>
        <w:sectPr w:rsidR="00B3669F">
          <w:pgSz w:w="11910" w:h="16840"/>
          <w:pgMar w:top="1580" w:right="1200" w:bottom="1180" w:left="1500" w:header="0" w:footer="988" w:gutter="0"/>
          <w:cols w:space="720"/>
        </w:sectPr>
      </w:pPr>
    </w:p>
    <w:p w:rsidR="00B3669F" w:rsidRDefault="00B3669F" w:rsidP="00B3669F">
      <w:pPr>
        <w:pStyle w:val="BodyText"/>
        <w:spacing w:before="6"/>
        <w:rPr>
          <w:sz w:val="8"/>
        </w:r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
        <w:gridCol w:w="4739"/>
        <w:gridCol w:w="436"/>
        <w:gridCol w:w="436"/>
        <w:gridCol w:w="857"/>
        <w:gridCol w:w="748"/>
        <w:gridCol w:w="579"/>
        <w:gridCol w:w="19"/>
      </w:tblGrid>
      <w:tr w:rsidR="00B3669F" w:rsidTr="00294AED">
        <w:trPr>
          <w:gridAfter w:val="1"/>
          <w:wAfter w:w="19" w:type="dxa"/>
          <w:trHeight w:val="623"/>
        </w:trPr>
        <w:tc>
          <w:tcPr>
            <w:tcW w:w="8403" w:type="dxa"/>
            <w:gridSpan w:val="7"/>
          </w:tcPr>
          <w:p w:rsidR="00B3669F" w:rsidRDefault="00B3669F" w:rsidP="00294AED">
            <w:pPr>
              <w:pStyle w:val="TableParagraph"/>
              <w:spacing w:line="275" w:lineRule="exact"/>
              <w:ind w:left="107" w:right="0"/>
              <w:jc w:val="center"/>
              <w:rPr>
                <w:b/>
                <w:sz w:val="24"/>
              </w:rPr>
            </w:pPr>
            <w:r>
              <w:rPr>
                <w:b/>
                <w:sz w:val="24"/>
              </w:rPr>
              <w:t>RISK TOLERANCE</w:t>
            </w:r>
          </w:p>
        </w:tc>
      </w:tr>
      <w:tr w:rsidR="00B3669F" w:rsidTr="00294AED">
        <w:trPr>
          <w:trHeight w:val="681"/>
        </w:trPr>
        <w:tc>
          <w:tcPr>
            <w:tcW w:w="608" w:type="dxa"/>
          </w:tcPr>
          <w:p w:rsidR="00B3669F" w:rsidRDefault="00B3669F" w:rsidP="00294AED">
            <w:pPr>
              <w:pStyle w:val="TableParagraph"/>
              <w:spacing w:before="3" w:line="240" w:lineRule="auto"/>
              <w:ind w:right="0"/>
              <w:jc w:val="left"/>
              <w:rPr>
                <w:sz w:val="26"/>
              </w:rPr>
            </w:pPr>
          </w:p>
        </w:tc>
        <w:tc>
          <w:tcPr>
            <w:tcW w:w="4739" w:type="dxa"/>
          </w:tcPr>
          <w:p w:rsidR="00B3669F" w:rsidRDefault="00B3669F" w:rsidP="00294AED">
            <w:pPr>
              <w:pStyle w:val="TableParagraph"/>
              <w:spacing w:line="360" w:lineRule="auto"/>
              <w:ind w:left="107" w:right="96"/>
              <w:jc w:val="both"/>
              <w:rPr>
                <w:sz w:val="24"/>
              </w:rPr>
            </w:pPr>
          </w:p>
        </w:tc>
        <w:tc>
          <w:tcPr>
            <w:tcW w:w="436" w:type="dxa"/>
          </w:tcPr>
          <w:p w:rsidR="00B3669F" w:rsidRPr="00BA1963" w:rsidRDefault="00B3669F" w:rsidP="00294AED">
            <w:pPr>
              <w:pStyle w:val="TableParagraph"/>
              <w:spacing w:line="240" w:lineRule="auto"/>
              <w:ind w:right="0"/>
              <w:jc w:val="left"/>
              <w:rPr>
                <w:b/>
                <w:sz w:val="24"/>
                <w:szCs w:val="24"/>
              </w:rPr>
            </w:pPr>
          </w:p>
          <w:p w:rsidR="00B3669F" w:rsidRPr="00BA1963" w:rsidRDefault="00B3669F" w:rsidP="00294AED">
            <w:pPr>
              <w:rPr>
                <w:b/>
                <w:sz w:val="24"/>
                <w:szCs w:val="24"/>
              </w:rPr>
            </w:pPr>
            <w:r w:rsidRPr="00BA1963">
              <w:rPr>
                <w:b/>
                <w:sz w:val="24"/>
                <w:szCs w:val="24"/>
              </w:rPr>
              <w:t>SD</w:t>
            </w:r>
          </w:p>
        </w:tc>
        <w:tc>
          <w:tcPr>
            <w:tcW w:w="436" w:type="dxa"/>
          </w:tcPr>
          <w:p w:rsidR="00B3669F" w:rsidRPr="00BA1963" w:rsidRDefault="00B3669F" w:rsidP="00294AED">
            <w:pPr>
              <w:pStyle w:val="TableParagraph"/>
              <w:spacing w:line="240" w:lineRule="auto"/>
              <w:ind w:right="0"/>
              <w:jc w:val="left"/>
              <w:rPr>
                <w:b/>
                <w:sz w:val="24"/>
                <w:szCs w:val="24"/>
              </w:rPr>
            </w:pPr>
          </w:p>
          <w:p w:rsidR="00B3669F" w:rsidRPr="00BA1963" w:rsidRDefault="00B3669F" w:rsidP="00294AED">
            <w:pPr>
              <w:pStyle w:val="TableParagraph"/>
              <w:spacing w:line="240" w:lineRule="auto"/>
              <w:ind w:right="0"/>
              <w:jc w:val="left"/>
              <w:rPr>
                <w:b/>
                <w:sz w:val="24"/>
                <w:szCs w:val="24"/>
              </w:rPr>
            </w:pPr>
            <w:r w:rsidRPr="00BA1963">
              <w:rPr>
                <w:b/>
                <w:sz w:val="24"/>
                <w:szCs w:val="24"/>
              </w:rPr>
              <w:t>D</w:t>
            </w:r>
          </w:p>
        </w:tc>
        <w:tc>
          <w:tcPr>
            <w:tcW w:w="857" w:type="dxa"/>
          </w:tcPr>
          <w:p w:rsidR="00B3669F" w:rsidRPr="00BA1963" w:rsidRDefault="00B3669F" w:rsidP="00294AED">
            <w:pPr>
              <w:pStyle w:val="TableParagraph"/>
              <w:spacing w:line="240" w:lineRule="auto"/>
              <w:ind w:right="0"/>
              <w:jc w:val="left"/>
              <w:rPr>
                <w:b/>
                <w:sz w:val="24"/>
                <w:szCs w:val="24"/>
              </w:rPr>
            </w:pPr>
          </w:p>
          <w:p w:rsidR="00B3669F" w:rsidRPr="00BA1963" w:rsidRDefault="00B3669F" w:rsidP="00294AED">
            <w:pPr>
              <w:pStyle w:val="TableParagraph"/>
              <w:spacing w:line="240" w:lineRule="auto"/>
              <w:ind w:right="0"/>
              <w:jc w:val="left"/>
              <w:rPr>
                <w:b/>
                <w:sz w:val="24"/>
                <w:szCs w:val="24"/>
              </w:rPr>
            </w:pPr>
            <w:r w:rsidRPr="00BA1963">
              <w:rPr>
                <w:b/>
                <w:sz w:val="24"/>
                <w:szCs w:val="24"/>
              </w:rPr>
              <w:t>N</w:t>
            </w:r>
          </w:p>
        </w:tc>
        <w:tc>
          <w:tcPr>
            <w:tcW w:w="748" w:type="dxa"/>
          </w:tcPr>
          <w:p w:rsidR="00B3669F" w:rsidRPr="00BA1963" w:rsidRDefault="00B3669F" w:rsidP="00294AED">
            <w:pPr>
              <w:pStyle w:val="TableParagraph"/>
              <w:spacing w:line="240" w:lineRule="auto"/>
              <w:ind w:right="0"/>
              <w:jc w:val="left"/>
              <w:rPr>
                <w:b/>
                <w:sz w:val="24"/>
                <w:szCs w:val="24"/>
              </w:rPr>
            </w:pPr>
          </w:p>
          <w:p w:rsidR="00B3669F" w:rsidRPr="00BA1963" w:rsidRDefault="00B3669F" w:rsidP="00294AED">
            <w:pPr>
              <w:pStyle w:val="TableParagraph"/>
              <w:spacing w:line="240" w:lineRule="auto"/>
              <w:ind w:right="0"/>
              <w:jc w:val="left"/>
              <w:rPr>
                <w:b/>
                <w:sz w:val="24"/>
                <w:szCs w:val="24"/>
              </w:rPr>
            </w:pPr>
            <w:r w:rsidRPr="00BA1963">
              <w:rPr>
                <w:b/>
                <w:sz w:val="24"/>
                <w:szCs w:val="24"/>
              </w:rPr>
              <w:t>A</w:t>
            </w:r>
          </w:p>
        </w:tc>
        <w:tc>
          <w:tcPr>
            <w:tcW w:w="598" w:type="dxa"/>
            <w:gridSpan w:val="2"/>
          </w:tcPr>
          <w:p w:rsidR="00B3669F" w:rsidRPr="00BA1963" w:rsidRDefault="00B3669F" w:rsidP="00294AED">
            <w:pPr>
              <w:pStyle w:val="TableParagraph"/>
              <w:spacing w:line="240" w:lineRule="auto"/>
              <w:ind w:right="0"/>
              <w:jc w:val="left"/>
              <w:rPr>
                <w:b/>
                <w:sz w:val="24"/>
                <w:szCs w:val="24"/>
              </w:rPr>
            </w:pPr>
          </w:p>
          <w:p w:rsidR="00B3669F" w:rsidRPr="00BA1963" w:rsidRDefault="00B3669F" w:rsidP="00294AED">
            <w:pPr>
              <w:pStyle w:val="TableParagraph"/>
              <w:spacing w:line="240" w:lineRule="auto"/>
              <w:ind w:right="0"/>
              <w:jc w:val="left"/>
              <w:rPr>
                <w:b/>
                <w:sz w:val="24"/>
                <w:szCs w:val="24"/>
              </w:rPr>
            </w:pPr>
            <w:r w:rsidRPr="00BA1963">
              <w:rPr>
                <w:b/>
                <w:sz w:val="24"/>
                <w:szCs w:val="24"/>
              </w:rPr>
              <w:t>SA</w:t>
            </w:r>
          </w:p>
        </w:tc>
      </w:tr>
      <w:tr w:rsidR="00B3669F" w:rsidTr="00294AED">
        <w:trPr>
          <w:trHeight w:val="2139"/>
        </w:trPr>
        <w:tc>
          <w:tcPr>
            <w:tcW w:w="608" w:type="dxa"/>
          </w:tcPr>
          <w:p w:rsidR="00B3669F" w:rsidRDefault="00B3669F" w:rsidP="00294AED">
            <w:pPr>
              <w:pStyle w:val="TableParagraph"/>
              <w:spacing w:before="3" w:line="240" w:lineRule="auto"/>
              <w:ind w:right="0"/>
              <w:jc w:val="left"/>
              <w:rPr>
                <w:sz w:val="26"/>
              </w:rPr>
            </w:pPr>
          </w:p>
          <w:p w:rsidR="00B3669F" w:rsidRDefault="00B3669F" w:rsidP="00294AED">
            <w:pPr>
              <w:pStyle w:val="TableParagraph"/>
              <w:spacing w:before="3" w:line="240" w:lineRule="auto"/>
              <w:ind w:right="0"/>
              <w:jc w:val="left"/>
              <w:rPr>
                <w:sz w:val="23"/>
              </w:rPr>
            </w:pPr>
          </w:p>
          <w:p w:rsidR="00B3669F" w:rsidRDefault="00B3669F" w:rsidP="00294AED">
            <w:pPr>
              <w:pStyle w:val="TableParagraph"/>
              <w:spacing w:before="1" w:line="240" w:lineRule="auto"/>
              <w:ind w:left="9" w:right="0"/>
              <w:jc w:val="center"/>
              <w:rPr>
                <w:sz w:val="24"/>
              </w:rPr>
            </w:pPr>
            <w:r>
              <w:rPr>
                <w:sz w:val="24"/>
              </w:rPr>
              <w:t>1</w:t>
            </w:r>
          </w:p>
        </w:tc>
        <w:tc>
          <w:tcPr>
            <w:tcW w:w="4739" w:type="dxa"/>
          </w:tcPr>
          <w:p w:rsidR="00B3669F" w:rsidRDefault="00B3669F" w:rsidP="00294AED">
            <w:pPr>
              <w:pStyle w:val="TableParagraph"/>
              <w:spacing w:line="360" w:lineRule="auto"/>
              <w:ind w:left="107" w:right="96"/>
              <w:jc w:val="both"/>
              <w:rPr>
                <w:sz w:val="24"/>
              </w:rPr>
            </w:pPr>
          </w:p>
          <w:p w:rsidR="00B3669F" w:rsidRDefault="00B3669F" w:rsidP="00294AED">
            <w:pPr>
              <w:pStyle w:val="TableParagraph"/>
              <w:spacing w:line="240" w:lineRule="auto"/>
              <w:ind w:left="107" w:right="0"/>
              <w:jc w:val="both"/>
              <w:rPr>
                <w:sz w:val="24"/>
              </w:rPr>
            </w:pPr>
            <w:r w:rsidRPr="00E6734F">
              <w:rPr>
                <w:sz w:val="24"/>
              </w:rPr>
              <w:t>When I consider investments that have an element of risk I feel quite anxious.</w:t>
            </w:r>
          </w:p>
        </w:tc>
        <w:tc>
          <w:tcPr>
            <w:tcW w:w="436" w:type="dxa"/>
          </w:tcPr>
          <w:p w:rsidR="00B3669F" w:rsidRDefault="00B3669F" w:rsidP="00294AED">
            <w:pPr>
              <w:pStyle w:val="TableParagraph"/>
              <w:spacing w:line="240" w:lineRule="auto"/>
              <w:ind w:right="0"/>
              <w:jc w:val="left"/>
              <w:rPr>
                <w:sz w:val="24"/>
              </w:rPr>
            </w:pPr>
          </w:p>
        </w:tc>
        <w:tc>
          <w:tcPr>
            <w:tcW w:w="436" w:type="dxa"/>
          </w:tcPr>
          <w:p w:rsidR="00B3669F" w:rsidRDefault="00B3669F" w:rsidP="00294AED">
            <w:pPr>
              <w:pStyle w:val="TableParagraph"/>
              <w:spacing w:line="240" w:lineRule="auto"/>
              <w:ind w:right="0"/>
              <w:jc w:val="left"/>
              <w:rPr>
                <w:sz w:val="24"/>
              </w:rPr>
            </w:pPr>
          </w:p>
        </w:tc>
        <w:tc>
          <w:tcPr>
            <w:tcW w:w="857" w:type="dxa"/>
          </w:tcPr>
          <w:p w:rsidR="00B3669F" w:rsidRDefault="00B3669F" w:rsidP="00294AED">
            <w:pPr>
              <w:pStyle w:val="TableParagraph"/>
              <w:spacing w:line="240" w:lineRule="auto"/>
              <w:ind w:right="0"/>
              <w:jc w:val="left"/>
              <w:rPr>
                <w:sz w:val="24"/>
              </w:rPr>
            </w:pPr>
          </w:p>
        </w:tc>
        <w:tc>
          <w:tcPr>
            <w:tcW w:w="748" w:type="dxa"/>
          </w:tcPr>
          <w:p w:rsidR="00B3669F" w:rsidRDefault="00B3669F" w:rsidP="00294AED">
            <w:pPr>
              <w:pStyle w:val="TableParagraph"/>
              <w:spacing w:line="240" w:lineRule="auto"/>
              <w:ind w:right="0"/>
              <w:jc w:val="left"/>
              <w:rPr>
                <w:sz w:val="24"/>
              </w:rPr>
            </w:pPr>
          </w:p>
        </w:tc>
        <w:tc>
          <w:tcPr>
            <w:tcW w:w="598" w:type="dxa"/>
            <w:gridSpan w:val="2"/>
          </w:tcPr>
          <w:p w:rsidR="00B3669F" w:rsidRDefault="00B3669F" w:rsidP="00294AED">
            <w:pPr>
              <w:pStyle w:val="TableParagraph"/>
              <w:spacing w:line="240" w:lineRule="auto"/>
              <w:ind w:right="0"/>
              <w:jc w:val="left"/>
              <w:rPr>
                <w:sz w:val="24"/>
              </w:rPr>
            </w:pPr>
          </w:p>
        </w:tc>
      </w:tr>
      <w:tr w:rsidR="00B3669F" w:rsidTr="00294AED">
        <w:trPr>
          <w:trHeight w:val="2386"/>
        </w:trPr>
        <w:tc>
          <w:tcPr>
            <w:tcW w:w="608"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before="176" w:line="240" w:lineRule="auto"/>
              <w:ind w:left="9" w:right="0"/>
              <w:jc w:val="center"/>
              <w:rPr>
                <w:sz w:val="24"/>
              </w:rPr>
            </w:pPr>
            <w:r>
              <w:rPr>
                <w:sz w:val="24"/>
              </w:rPr>
              <w:t>2</w:t>
            </w:r>
          </w:p>
        </w:tc>
        <w:tc>
          <w:tcPr>
            <w:tcW w:w="4739" w:type="dxa"/>
          </w:tcPr>
          <w:p w:rsidR="00B3669F" w:rsidRDefault="00B3669F" w:rsidP="00294AED">
            <w:pPr>
              <w:pStyle w:val="TableParagraph"/>
              <w:spacing w:line="360" w:lineRule="auto"/>
              <w:ind w:left="107" w:right="98"/>
              <w:jc w:val="both"/>
              <w:rPr>
                <w:sz w:val="24"/>
              </w:rPr>
            </w:pPr>
            <w:r w:rsidRPr="00E6734F">
              <w:rPr>
                <w:sz w:val="24"/>
              </w:rPr>
              <w:t>I want my investment money to be safe even if it means lower returns.</w:t>
            </w:r>
          </w:p>
          <w:p w:rsidR="00B3669F" w:rsidRDefault="00B3669F" w:rsidP="00294AED">
            <w:pPr>
              <w:pStyle w:val="TableParagraph"/>
              <w:spacing w:line="360" w:lineRule="auto"/>
              <w:ind w:left="107" w:right="98"/>
              <w:jc w:val="both"/>
              <w:rPr>
                <w:sz w:val="24"/>
              </w:rPr>
            </w:pPr>
          </w:p>
          <w:p w:rsidR="00B3669F" w:rsidRDefault="00B3669F" w:rsidP="00294AED">
            <w:pPr>
              <w:pStyle w:val="TableParagraph"/>
              <w:spacing w:line="360" w:lineRule="auto"/>
              <w:ind w:left="107" w:right="98"/>
              <w:jc w:val="both"/>
              <w:rPr>
                <w:sz w:val="24"/>
              </w:rPr>
            </w:pPr>
          </w:p>
        </w:tc>
        <w:tc>
          <w:tcPr>
            <w:tcW w:w="436" w:type="dxa"/>
          </w:tcPr>
          <w:p w:rsidR="00B3669F" w:rsidRDefault="00B3669F" w:rsidP="00294AED">
            <w:pPr>
              <w:pStyle w:val="TableParagraph"/>
              <w:spacing w:line="240" w:lineRule="auto"/>
              <w:ind w:right="0"/>
              <w:jc w:val="left"/>
              <w:rPr>
                <w:sz w:val="24"/>
              </w:rPr>
            </w:pPr>
          </w:p>
        </w:tc>
        <w:tc>
          <w:tcPr>
            <w:tcW w:w="436" w:type="dxa"/>
          </w:tcPr>
          <w:p w:rsidR="00B3669F" w:rsidRDefault="00B3669F" w:rsidP="00294AED">
            <w:pPr>
              <w:pStyle w:val="TableParagraph"/>
              <w:spacing w:line="240" w:lineRule="auto"/>
              <w:ind w:right="0"/>
              <w:jc w:val="left"/>
              <w:rPr>
                <w:sz w:val="24"/>
              </w:rPr>
            </w:pPr>
          </w:p>
        </w:tc>
        <w:tc>
          <w:tcPr>
            <w:tcW w:w="857" w:type="dxa"/>
          </w:tcPr>
          <w:p w:rsidR="00B3669F" w:rsidRDefault="00B3669F" w:rsidP="00294AED">
            <w:pPr>
              <w:pStyle w:val="TableParagraph"/>
              <w:spacing w:line="240" w:lineRule="auto"/>
              <w:ind w:right="0"/>
              <w:jc w:val="left"/>
              <w:rPr>
                <w:sz w:val="24"/>
              </w:rPr>
            </w:pPr>
          </w:p>
        </w:tc>
        <w:tc>
          <w:tcPr>
            <w:tcW w:w="748" w:type="dxa"/>
          </w:tcPr>
          <w:p w:rsidR="00B3669F" w:rsidRDefault="00B3669F" w:rsidP="00294AED">
            <w:pPr>
              <w:pStyle w:val="TableParagraph"/>
              <w:spacing w:line="240" w:lineRule="auto"/>
              <w:ind w:right="0"/>
              <w:jc w:val="left"/>
              <w:rPr>
                <w:sz w:val="24"/>
              </w:rPr>
            </w:pPr>
          </w:p>
        </w:tc>
        <w:tc>
          <w:tcPr>
            <w:tcW w:w="598" w:type="dxa"/>
            <w:gridSpan w:val="2"/>
          </w:tcPr>
          <w:p w:rsidR="00B3669F" w:rsidRDefault="00B3669F" w:rsidP="00294AED">
            <w:pPr>
              <w:pStyle w:val="TableParagraph"/>
              <w:spacing w:line="240" w:lineRule="auto"/>
              <w:ind w:right="0"/>
              <w:jc w:val="left"/>
              <w:rPr>
                <w:sz w:val="24"/>
              </w:rPr>
            </w:pPr>
          </w:p>
        </w:tc>
      </w:tr>
      <w:tr w:rsidR="00B3669F" w:rsidTr="00294AED">
        <w:trPr>
          <w:trHeight w:val="2501"/>
        </w:trPr>
        <w:tc>
          <w:tcPr>
            <w:tcW w:w="608"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4" w:line="240" w:lineRule="auto"/>
              <w:ind w:right="0"/>
              <w:jc w:val="left"/>
              <w:rPr>
                <w:sz w:val="23"/>
              </w:rPr>
            </w:pPr>
          </w:p>
          <w:p w:rsidR="00B3669F" w:rsidRDefault="00B3669F" w:rsidP="00294AED">
            <w:pPr>
              <w:pStyle w:val="TableParagraph"/>
              <w:spacing w:line="240" w:lineRule="auto"/>
              <w:ind w:left="9" w:right="0"/>
              <w:jc w:val="center"/>
              <w:rPr>
                <w:sz w:val="24"/>
              </w:rPr>
            </w:pPr>
            <w:r>
              <w:rPr>
                <w:sz w:val="24"/>
              </w:rPr>
              <w:t>3</w:t>
            </w:r>
          </w:p>
        </w:tc>
        <w:tc>
          <w:tcPr>
            <w:tcW w:w="4739" w:type="dxa"/>
          </w:tcPr>
          <w:p w:rsidR="00B3669F" w:rsidRDefault="00B3669F" w:rsidP="00294AED">
            <w:pPr>
              <w:pStyle w:val="TableParagraph"/>
              <w:spacing w:line="360" w:lineRule="auto"/>
              <w:ind w:left="107" w:right="99"/>
              <w:jc w:val="both"/>
              <w:rPr>
                <w:sz w:val="24"/>
              </w:rPr>
            </w:pPr>
            <w:r w:rsidRPr="00E6734F">
              <w:rPr>
                <w:sz w:val="24"/>
              </w:rPr>
              <w:t>I am looking for high investment growth. I am willing to accept the possibility of greater losses to achieve this.</w:t>
            </w:r>
          </w:p>
        </w:tc>
        <w:tc>
          <w:tcPr>
            <w:tcW w:w="436" w:type="dxa"/>
          </w:tcPr>
          <w:p w:rsidR="00B3669F" w:rsidRDefault="00B3669F" w:rsidP="00294AED">
            <w:pPr>
              <w:pStyle w:val="TableParagraph"/>
              <w:spacing w:line="240" w:lineRule="auto"/>
              <w:ind w:right="0"/>
              <w:jc w:val="left"/>
              <w:rPr>
                <w:sz w:val="24"/>
              </w:rPr>
            </w:pPr>
          </w:p>
        </w:tc>
        <w:tc>
          <w:tcPr>
            <w:tcW w:w="436" w:type="dxa"/>
          </w:tcPr>
          <w:p w:rsidR="00B3669F" w:rsidRDefault="00B3669F" w:rsidP="00294AED">
            <w:pPr>
              <w:pStyle w:val="TableParagraph"/>
              <w:spacing w:line="240" w:lineRule="auto"/>
              <w:ind w:right="0"/>
              <w:jc w:val="left"/>
              <w:rPr>
                <w:sz w:val="24"/>
              </w:rPr>
            </w:pPr>
          </w:p>
        </w:tc>
        <w:tc>
          <w:tcPr>
            <w:tcW w:w="857" w:type="dxa"/>
          </w:tcPr>
          <w:p w:rsidR="00B3669F" w:rsidRDefault="00B3669F" w:rsidP="00294AED">
            <w:pPr>
              <w:pStyle w:val="TableParagraph"/>
              <w:spacing w:line="240" w:lineRule="auto"/>
              <w:ind w:right="0"/>
              <w:jc w:val="left"/>
              <w:rPr>
                <w:sz w:val="24"/>
              </w:rPr>
            </w:pPr>
          </w:p>
        </w:tc>
        <w:tc>
          <w:tcPr>
            <w:tcW w:w="748" w:type="dxa"/>
          </w:tcPr>
          <w:p w:rsidR="00B3669F" w:rsidRDefault="00B3669F" w:rsidP="00294AED">
            <w:pPr>
              <w:pStyle w:val="TableParagraph"/>
              <w:spacing w:line="240" w:lineRule="auto"/>
              <w:ind w:right="0"/>
              <w:jc w:val="left"/>
              <w:rPr>
                <w:sz w:val="24"/>
              </w:rPr>
            </w:pPr>
          </w:p>
        </w:tc>
        <w:tc>
          <w:tcPr>
            <w:tcW w:w="598" w:type="dxa"/>
            <w:gridSpan w:val="2"/>
          </w:tcPr>
          <w:p w:rsidR="00B3669F" w:rsidRDefault="00B3669F" w:rsidP="00294AED">
            <w:pPr>
              <w:pStyle w:val="TableParagraph"/>
              <w:spacing w:line="240" w:lineRule="auto"/>
              <w:ind w:right="0"/>
              <w:jc w:val="left"/>
              <w:rPr>
                <w:sz w:val="24"/>
              </w:rPr>
            </w:pPr>
          </w:p>
        </w:tc>
      </w:tr>
      <w:tr w:rsidR="00B3669F" w:rsidTr="00294AED">
        <w:trPr>
          <w:trHeight w:val="2151"/>
        </w:trPr>
        <w:tc>
          <w:tcPr>
            <w:tcW w:w="608"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before="152" w:line="240" w:lineRule="auto"/>
              <w:ind w:left="9" w:right="0"/>
              <w:jc w:val="center"/>
              <w:rPr>
                <w:sz w:val="24"/>
              </w:rPr>
            </w:pPr>
            <w:r>
              <w:rPr>
                <w:sz w:val="24"/>
              </w:rPr>
              <w:t>4</w:t>
            </w:r>
          </w:p>
        </w:tc>
        <w:tc>
          <w:tcPr>
            <w:tcW w:w="4739" w:type="dxa"/>
          </w:tcPr>
          <w:p w:rsidR="00B3669F" w:rsidRDefault="00B3669F" w:rsidP="00294AED">
            <w:pPr>
              <w:pStyle w:val="TableParagraph"/>
              <w:spacing w:line="360" w:lineRule="auto"/>
              <w:ind w:right="98"/>
              <w:jc w:val="both"/>
              <w:rPr>
                <w:sz w:val="24"/>
              </w:rPr>
            </w:pPr>
            <w:r>
              <w:rPr>
                <w:sz w:val="24"/>
              </w:rPr>
              <w:t xml:space="preserve">I don’t mind putting all my money at a great risk when there is a possibility of high return </w:t>
            </w:r>
          </w:p>
        </w:tc>
        <w:tc>
          <w:tcPr>
            <w:tcW w:w="436" w:type="dxa"/>
          </w:tcPr>
          <w:p w:rsidR="00B3669F" w:rsidRDefault="00B3669F" w:rsidP="00294AED">
            <w:pPr>
              <w:pStyle w:val="TableParagraph"/>
              <w:spacing w:line="240" w:lineRule="auto"/>
              <w:ind w:right="0"/>
              <w:jc w:val="left"/>
              <w:rPr>
                <w:sz w:val="24"/>
              </w:rPr>
            </w:pPr>
          </w:p>
        </w:tc>
        <w:tc>
          <w:tcPr>
            <w:tcW w:w="436" w:type="dxa"/>
          </w:tcPr>
          <w:p w:rsidR="00B3669F" w:rsidRDefault="00B3669F" w:rsidP="00294AED">
            <w:pPr>
              <w:pStyle w:val="TableParagraph"/>
              <w:spacing w:line="240" w:lineRule="auto"/>
              <w:ind w:right="0"/>
              <w:jc w:val="left"/>
              <w:rPr>
                <w:sz w:val="24"/>
              </w:rPr>
            </w:pPr>
          </w:p>
        </w:tc>
        <w:tc>
          <w:tcPr>
            <w:tcW w:w="857" w:type="dxa"/>
          </w:tcPr>
          <w:p w:rsidR="00B3669F" w:rsidRDefault="00B3669F" w:rsidP="00294AED">
            <w:pPr>
              <w:pStyle w:val="TableParagraph"/>
              <w:spacing w:line="240" w:lineRule="auto"/>
              <w:ind w:right="0"/>
              <w:jc w:val="left"/>
              <w:rPr>
                <w:sz w:val="24"/>
              </w:rPr>
            </w:pPr>
          </w:p>
        </w:tc>
        <w:tc>
          <w:tcPr>
            <w:tcW w:w="748" w:type="dxa"/>
          </w:tcPr>
          <w:p w:rsidR="00B3669F" w:rsidRDefault="00B3669F" w:rsidP="00294AED">
            <w:pPr>
              <w:pStyle w:val="TableParagraph"/>
              <w:spacing w:line="240" w:lineRule="auto"/>
              <w:ind w:right="0"/>
              <w:jc w:val="left"/>
              <w:rPr>
                <w:sz w:val="24"/>
              </w:rPr>
            </w:pPr>
          </w:p>
        </w:tc>
        <w:tc>
          <w:tcPr>
            <w:tcW w:w="598" w:type="dxa"/>
            <w:gridSpan w:val="2"/>
          </w:tcPr>
          <w:p w:rsidR="00B3669F" w:rsidRDefault="00B3669F" w:rsidP="00294AED">
            <w:pPr>
              <w:pStyle w:val="TableParagraph"/>
              <w:spacing w:line="240" w:lineRule="auto"/>
              <w:ind w:right="0"/>
              <w:jc w:val="left"/>
              <w:rPr>
                <w:sz w:val="24"/>
              </w:rPr>
            </w:pPr>
          </w:p>
        </w:tc>
      </w:tr>
      <w:tr w:rsidR="00B3669F" w:rsidTr="00294AED">
        <w:trPr>
          <w:trHeight w:val="2151"/>
        </w:trPr>
        <w:tc>
          <w:tcPr>
            <w:tcW w:w="608" w:type="dxa"/>
          </w:tcPr>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p>
          <w:p w:rsidR="00B3669F" w:rsidRDefault="00B3669F" w:rsidP="00294AED">
            <w:pPr>
              <w:pStyle w:val="TableParagraph"/>
              <w:spacing w:line="240" w:lineRule="auto"/>
              <w:ind w:right="0"/>
              <w:jc w:val="left"/>
              <w:rPr>
                <w:sz w:val="26"/>
              </w:rPr>
            </w:pPr>
            <w:r>
              <w:rPr>
                <w:sz w:val="26"/>
              </w:rPr>
              <w:t xml:space="preserve">   5</w:t>
            </w:r>
          </w:p>
        </w:tc>
        <w:tc>
          <w:tcPr>
            <w:tcW w:w="4739" w:type="dxa"/>
          </w:tcPr>
          <w:p w:rsidR="00B3669F" w:rsidRDefault="00B3669F" w:rsidP="00294AED">
            <w:pPr>
              <w:pStyle w:val="TableParagraph"/>
              <w:spacing w:line="360" w:lineRule="auto"/>
              <w:ind w:left="107" w:right="98"/>
              <w:jc w:val="both"/>
              <w:rPr>
                <w:sz w:val="24"/>
              </w:rPr>
            </w:pPr>
            <w:r>
              <w:rPr>
                <w:sz w:val="24"/>
              </w:rPr>
              <w:t>I diversify my investment to different portfolio in other to have some risk aversion on my investment.</w:t>
            </w:r>
          </w:p>
        </w:tc>
        <w:tc>
          <w:tcPr>
            <w:tcW w:w="436" w:type="dxa"/>
          </w:tcPr>
          <w:p w:rsidR="00B3669F" w:rsidRDefault="00B3669F" w:rsidP="00294AED">
            <w:pPr>
              <w:pStyle w:val="TableParagraph"/>
              <w:spacing w:line="240" w:lineRule="auto"/>
              <w:ind w:right="0"/>
              <w:jc w:val="left"/>
              <w:rPr>
                <w:sz w:val="24"/>
              </w:rPr>
            </w:pPr>
          </w:p>
        </w:tc>
        <w:tc>
          <w:tcPr>
            <w:tcW w:w="436" w:type="dxa"/>
          </w:tcPr>
          <w:p w:rsidR="00B3669F" w:rsidRDefault="00B3669F" w:rsidP="00294AED">
            <w:pPr>
              <w:pStyle w:val="TableParagraph"/>
              <w:spacing w:line="240" w:lineRule="auto"/>
              <w:ind w:right="0"/>
              <w:jc w:val="left"/>
              <w:rPr>
                <w:sz w:val="24"/>
              </w:rPr>
            </w:pPr>
          </w:p>
        </w:tc>
        <w:tc>
          <w:tcPr>
            <w:tcW w:w="857" w:type="dxa"/>
          </w:tcPr>
          <w:p w:rsidR="00B3669F" w:rsidRDefault="00B3669F" w:rsidP="00294AED">
            <w:pPr>
              <w:pStyle w:val="TableParagraph"/>
              <w:spacing w:line="240" w:lineRule="auto"/>
              <w:ind w:right="0"/>
              <w:jc w:val="left"/>
              <w:rPr>
                <w:sz w:val="24"/>
              </w:rPr>
            </w:pPr>
          </w:p>
        </w:tc>
        <w:tc>
          <w:tcPr>
            <w:tcW w:w="748" w:type="dxa"/>
          </w:tcPr>
          <w:p w:rsidR="00B3669F" w:rsidRDefault="00B3669F" w:rsidP="00294AED">
            <w:pPr>
              <w:pStyle w:val="TableParagraph"/>
              <w:spacing w:line="240" w:lineRule="auto"/>
              <w:ind w:right="0"/>
              <w:jc w:val="left"/>
              <w:rPr>
                <w:sz w:val="24"/>
              </w:rPr>
            </w:pPr>
          </w:p>
        </w:tc>
        <w:tc>
          <w:tcPr>
            <w:tcW w:w="598" w:type="dxa"/>
            <w:gridSpan w:val="2"/>
          </w:tcPr>
          <w:p w:rsidR="00B3669F" w:rsidRDefault="00B3669F" w:rsidP="00294AED">
            <w:pPr>
              <w:pStyle w:val="TableParagraph"/>
              <w:spacing w:line="240" w:lineRule="auto"/>
              <w:ind w:right="0"/>
              <w:jc w:val="left"/>
              <w:rPr>
                <w:sz w:val="24"/>
              </w:rPr>
            </w:pPr>
          </w:p>
        </w:tc>
      </w:tr>
    </w:tbl>
    <w:p w:rsidR="00B3669F" w:rsidRDefault="00B3669F" w:rsidP="00B3669F">
      <w:pPr>
        <w:rPr>
          <w:sz w:val="24"/>
        </w:rPr>
        <w:sectPr w:rsidR="00B3669F">
          <w:pgSz w:w="11910" w:h="16840"/>
          <w:pgMar w:top="1580" w:right="1200" w:bottom="1180" w:left="1500" w:header="0" w:footer="988" w:gutter="0"/>
          <w:cols w:space="720"/>
        </w:sectPr>
      </w:pPr>
    </w:p>
    <w:p w:rsidR="00B3669F" w:rsidRDefault="00B3669F" w:rsidP="00B3669F">
      <w:pPr>
        <w:rPr>
          <w:rFonts w:ascii="Times New Roman" w:hAnsi="Times New Roman" w:cs="Times New Roman"/>
          <w:sz w:val="24"/>
        </w:rPr>
      </w:pPr>
    </w:p>
    <w:p w:rsidR="00B3669F" w:rsidRDefault="00B3669F" w:rsidP="00B3669F">
      <w:pPr>
        <w:tabs>
          <w:tab w:val="left" w:pos="2580"/>
        </w:tabs>
        <w:rPr>
          <w:rFonts w:ascii="Times New Roman" w:hAnsi="Times New Roman" w:cs="Times New Roman"/>
          <w:sz w:val="24"/>
        </w:rPr>
      </w:pPr>
      <w:r>
        <w:rPr>
          <w:rFonts w:ascii="Times New Roman" w:hAnsi="Times New Roman" w:cs="Times New Roman"/>
          <w:sz w:val="24"/>
        </w:rPr>
        <w:t>APPENDIX 4</w:t>
      </w:r>
      <w:r>
        <w:rPr>
          <w:rFonts w:ascii="Times New Roman" w:hAnsi="Times New Roman" w:cs="Times New Roman"/>
          <w:sz w:val="24"/>
        </w:rPr>
        <w:tab/>
      </w:r>
    </w:p>
    <w:tbl>
      <w:tblPr>
        <w:tblW w:w="9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9"/>
        <w:gridCol w:w="764"/>
        <w:gridCol w:w="1074"/>
        <w:gridCol w:w="1087"/>
        <w:gridCol w:w="869"/>
        <w:gridCol w:w="1074"/>
        <w:gridCol w:w="1087"/>
        <w:gridCol w:w="834"/>
        <w:gridCol w:w="1074"/>
        <w:gridCol w:w="1089"/>
      </w:tblGrid>
      <w:tr w:rsidR="00B3669F" w:rsidRPr="004B0FAC" w:rsidTr="00294AED">
        <w:trPr>
          <w:cantSplit/>
          <w:trHeight w:val="381"/>
        </w:trPr>
        <w:tc>
          <w:tcPr>
            <w:tcW w:w="9911" w:type="dxa"/>
            <w:gridSpan w:val="10"/>
            <w:tcBorders>
              <w:top w:val="nil"/>
              <w:left w:val="nil"/>
              <w:bottom w:val="nil"/>
              <w:right w:val="nil"/>
            </w:tcBorders>
            <w:shd w:val="clear" w:color="auto" w:fill="FFFFFF"/>
            <w:vAlign w:val="center"/>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010205"/>
              </w:rPr>
            </w:pPr>
            <w:r w:rsidRPr="004B0FAC">
              <w:rPr>
                <w:rFonts w:ascii="Arial" w:hAnsi="Arial" w:cs="Arial"/>
                <w:b/>
                <w:bCs/>
                <w:color w:val="010205"/>
              </w:rPr>
              <w:t>Total Variance Explained</w:t>
            </w:r>
          </w:p>
        </w:tc>
      </w:tr>
      <w:tr w:rsidR="00B3669F" w:rsidRPr="004B0FAC" w:rsidTr="00294AED">
        <w:trPr>
          <w:cantSplit/>
          <w:trHeight w:val="399"/>
        </w:trPr>
        <w:tc>
          <w:tcPr>
            <w:tcW w:w="959" w:type="dxa"/>
            <w:vMerge w:val="restart"/>
            <w:tcBorders>
              <w:top w:val="nil"/>
              <w:left w:val="nil"/>
              <w:bottom w:val="nil"/>
              <w:right w:val="nil"/>
            </w:tcBorders>
            <w:shd w:val="clear" w:color="auto" w:fill="FFFFFF"/>
            <w:vAlign w:val="bottom"/>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Component</w:t>
            </w:r>
          </w:p>
        </w:tc>
        <w:tc>
          <w:tcPr>
            <w:tcW w:w="2925" w:type="dxa"/>
            <w:gridSpan w:val="3"/>
            <w:tcBorders>
              <w:top w:val="nil"/>
              <w:left w:val="nil"/>
              <w:bottom w:val="nil"/>
              <w:right w:val="nil"/>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Initial Eigenvalues</w:t>
            </w:r>
          </w:p>
        </w:tc>
        <w:tc>
          <w:tcPr>
            <w:tcW w:w="3030" w:type="dxa"/>
            <w:gridSpan w:val="3"/>
            <w:tcBorders>
              <w:top w:val="nil"/>
              <w:left w:val="single" w:sz="8" w:space="0" w:color="E0E0E0"/>
              <w:bottom w:val="nil"/>
              <w:right w:val="nil"/>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Extraction Sums of Squared Loadings</w:t>
            </w:r>
          </w:p>
        </w:tc>
        <w:tc>
          <w:tcPr>
            <w:tcW w:w="2996" w:type="dxa"/>
            <w:gridSpan w:val="3"/>
            <w:tcBorders>
              <w:top w:val="nil"/>
              <w:left w:val="single" w:sz="8" w:space="0" w:color="E0E0E0"/>
              <w:bottom w:val="nil"/>
              <w:right w:val="nil"/>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Rotation Sums of Squared Loadings</w:t>
            </w:r>
          </w:p>
        </w:tc>
      </w:tr>
      <w:tr w:rsidR="00B3669F" w:rsidRPr="004B0FAC" w:rsidTr="00294AED">
        <w:trPr>
          <w:cantSplit/>
          <w:trHeight w:val="381"/>
        </w:trPr>
        <w:tc>
          <w:tcPr>
            <w:tcW w:w="959" w:type="dxa"/>
            <w:vMerge/>
            <w:tcBorders>
              <w:top w:val="nil"/>
              <w:left w:val="nil"/>
              <w:bottom w:val="nil"/>
              <w:right w:val="nil"/>
            </w:tcBorders>
            <w:shd w:val="clear" w:color="auto" w:fill="FFFFFF"/>
            <w:vAlign w:val="bottom"/>
          </w:tcPr>
          <w:p w:rsidR="00B3669F" w:rsidRPr="004B0FAC" w:rsidRDefault="00B3669F" w:rsidP="00294AED">
            <w:pPr>
              <w:autoSpaceDE w:val="0"/>
              <w:autoSpaceDN w:val="0"/>
              <w:adjustRightInd w:val="0"/>
              <w:spacing w:after="0" w:line="240" w:lineRule="auto"/>
              <w:rPr>
                <w:rFonts w:ascii="Arial" w:hAnsi="Arial" w:cs="Arial"/>
                <w:color w:val="264A60"/>
                <w:sz w:val="18"/>
                <w:szCs w:val="18"/>
              </w:rPr>
            </w:pPr>
          </w:p>
        </w:tc>
        <w:tc>
          <w:tcPr>
            <w:tcW w:w="764" w:type="dxa"/>
            <w:tcBorders>
              <w:top w:val="nil"/>
              <w:left w:val="nil"/>
              <w:bottom w:val="single" w:sz="8" w:space="0" w:color="152935"/>
              <w:right w:val="single" w:sz="8" w:space="0" w:color="E0E0E0"/>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Total</w:t>
            </w:r>
          </w:p>
        </w:tc>
        <w:tc>
          <w:tcPr>
            <w:tcW w:w="1074" w:type="dxa"/>
            <w:tcBorders>
              <w:top w:val="nil"/>
              <w:left w:val="single" w:sz="8" w:space="0" w:color="E0E0E0"/>
              <w:bottom w:val="single" w:sz="8" w:space="0" w:color="152935"/>
              <w:right w:val="single" w:sz="8" w:space="0" w:color="E0E0E0"/>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 of Variance</w:t>
            </w:r>
          </w:p>
        </w:tc>
        <w:tc>
          <w:tcPr>
            <w:tcW w:w="1086" w:type="dxa"/>
            <w:tcBorders>
              <w:top w:val="nil"/>
              <w:left w:val="single" w:sz="8" w:space="0" w:color="E0E0E0"/>
              <w:bottom w:val="single" w:sz="8" w:space="0" w:color="152935"/>
              <w:right w:val="nil"/>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Cumulative %</w:t>
            </w:r>
          </w:p>
        </w:tc>
        <w:tc>
          <w:tcPr>
            <w:tcW w:w="869" w:type="dxa"/>
            <w:tcBorders>
              <w:top w:val="nil"/>
              <w:left w:val="single" w:sz="8" w:space="0" w:color="E0E0E0"/>
              <w:bottom w:val="single" w:sz="8" w:space="0" w:color="152935"/>
              <w:right w:val="single" w:sz="8" w:space="0" w:color="E0E0E0"/>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Total</w:t>
            </w:r>
          </w:p>
        </w:tc>
        <w:tc>
          <w:tcPr>
            <w:tcW w:w="1074" w:type="dxa"/>
            <w:tcBorders>
              <w:top w:val="nil"/>
              <w:left w:val="single" w:sz="8" w:space="0" w:color="E0E0E0"/>
              <w:bottom w:val="single" w:sz="8" w:space="0" w:color="152935"/>
              <w:right w:val="single" w:sz="8" w:space="0" w:color="E0E0E0"/>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 of Variance</w:t>
            </w:r>
          </w:p>
        </w:tc>
        <w:tc>
          <w:tcPr>
            <w:tcW w:w="1086" w:type="dxa"/>
            <w:tcBorders>
              <w:top w:val="nil"/>
              <w:left w:val="single" w:sz="8" w:space="0" w:color="E0E0E0"/>
              <w:bottom w:val="single" w:sz="8" w:space="0" w:color="152935"/>
              <w:right w:val="nil"/>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Cumulative %</w:t>
            </w:r>
          </w:p>
        </w:tc>
        <w:tc>
          <w:tcPr>
            <w:tcW w:w="834" w:type="dxa"/>
            <w:tcBorders>
              <w:top w:val="nil"/>
              <w:left w:val="single" w:sz="8" w:space="0" w:color="E0E0E0"/>
              <w:bottom w:val="single" w:sz="8" w:space="0" w:color="152935"/>
              <w:right w:val="single" w:sz="8" w:space="0" w:color="E0E0E0"/>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Total</w:t>
            </w:r>
          </w:p>
        </w:tc>
        <w:tc>
          <w:tcPr>
            <w:tcW w:w="1074" w:type="dxa"/>
            <w:tcBorders>
              <w:top w:val="nil"/>
              <w:left w:val="single" w:sz="8" w:space="0" w:color="E0E0E0"/>
              <w:bottom w:val="single" w:sz="8" w:space="0" w:color="152935"/>
              <w:right w:val="single" w:sz="8" w:space="0" w:color="E0E0E0"/>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 of Variance</w:t>
            </w:r>
          </w:p>
        </w:tc>
        <w:tc>
          <w:tcPr>
            <w:tcW w:w="1086" w:type="dxa"/>
            <w:tcBorders>
              <w:top w:val="nil"/>
              <w:left w:val="single" w:sz="8" w:space="0" w:color="E0E0E0"/>
              <w:bottom w:val="single" w:sz="8" w:space="0" w:color="152935"/>
              <w:right w:val="nil"/>
            </w:tcBorders>
            <w:shd w:val="clear" w:color="auto" w:fill="FFFFFF"/>
            <w:vAlign w:val="bottom"/>
          </w:tcPr>
          <w:p w:rsidR="00B3669F" w:rsidRPr="004B0FAC"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4B0FAC">
              <w:rPr>
                <w:rFonts w:ascii="Arial" w:hAnsi="Arial" w:cs="Arial"/>
                <w:color w:val="264A60"/>
                <w:sz w:val="18"/>
                <w:szCs w:val="18"/>
              </w:rPr>
              <w:t>Cumulative %</w:t>
            </w:r>
          </w:p>
        </w:tc>
      </w:tr>
      <w:tr w:rsidR="00B3669F" w:rsidRPr="004B0FAC" w:rsidTr="00294AED">
        <w:trPr>
          <w:cantSplit/>
          <w:trHeight w:val="399"/>
        </w:trPr>
        <w:tc>
          <w:tcPr>
            <w:tcW w:w="959" w:type="dxa"/>
            <w:tcBorders>
              <w:top w:val="single" w:sz="8" w:space="0" w:color="152935"/>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w:t>
            </w:r>
          </w:p>
        </w:tc>
        <w:tc>
          <w:tcPr>
            <w:tcW w:w="764" w:type="dxa"/>
            <w:tcBorders>
              <w:top w:val="single" w:sz="8" w:space="0" w:color="152935"/>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7.256</w:t>
            </w:r>
          </w:p>
        </w:tc>
        <w:tc>
          <w:tcPr>
            <w:tcW w:w="1074" w:type="dxa"/>
            <w:tcBorders>
              <w:top w:val="single" w:sz="8" w:space="0" w:color="152935"/>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34.554</w:t>
            </w:r>
          </w:p>
        </w:tc>
        <w:tc>
          <w:tcPr>
            <w:tcW w:w="1086" w:type="dxa"/>
            <w:tcBorders>
              <w:top w:val="single" w:sz="8" w:space="0" w:color="152935"/>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34.554</w:t>
            </w:r>
          </w:p>
        </w:tc>
        <w:tc>
          <w:tcPr>
            <w:tcW w:w="869" w:type="dxa"/>
            <w:tcBorders>
              <w:top w:val="single" w:sz="8" w:space="0" w:color="152935"/>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7.256</w:t>
            </w:r>
          </w:p>
        </w:tc>
        <w:tc>
          <w:tcPr>
            <w:tcW w:w="1074" w:type="dxa"/>
            <w:tcBorders>
              <w:top w:val="single" w:sz="8" w:space="0" w:color="152935"/>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34.554</w:t>
            </w:r>
          </w:p>
        </w:tc>
        <w:tc>
          <w:tcPr>
            <w:tcW w:w="1086" w:type="dxa"/>
            <w:tcBorders>
              <w:top w:val="single" w:sz="8" w:space="0" w:color="152935"/>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34.554</w:t>
            </w:r>
          </w:p>
        </w:tc>
        <w:tc>
          <w:tcPr>
            <w:tcW w:w="834" w:type="dxa"/>
            <w:tcBorders>
              <w:top w:val="single" w:sz="8" w:space="0" w:color="152935"/>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2.904</w:t>
            </w:r>
          </w:p>
        </w:tc>
        <w:tc>
          <w:tcPr>
            <w:tcW w:w="1074" w:type="dxa"/>
            <w:tcBorders>
              <w:top w:val="single" w:sz="8" w:space="0" w:color="152935"/>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13.830</w:t>
            </w:r>
          </w:p>
        </w:tc>
        <w:tc>
          <w:tcPr>
            <w:tcW w:w="1086" w:type="dxa"/>
            <w:tcBorders>
              <w:top w:val="single" w:sz="8" w:space="0" w:color="152935"/>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13.830</w:t>
            </w:r>
          </w:p>
        </w:tc>
      </w:tr>
      <w:tr w:rsidR="00B3669F" w:rsidRPr="004B0FAC" w:rsidTr="00294AED">
        <w:trPr>
          <w:cantSplit/>
          <w:trHeight w:val="381"/>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2</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1.421</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6.768</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41.322</w:t>
            </w:r>
          </w:p>
        </w:tc>
        <w:tc>
          <w:tcPr>
            <w:tcW w:w="869"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1.421</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6.768</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41.322</w:t>
            </w:r>
          </w:p>
        </w:tc>
        <w:tc>
          <w:tcPr>
            <w:tcW w:w="83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2.333</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11.111</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24.941</w:t>
            </w: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3</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1.149</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5.471</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46.794</w:t>
            </w:r>
          </w:p>
        </w:tc>
        <w:tc>
          <w:tcPr>
            <w:tcW w:w="869"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1.149</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5.471</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46.794</w:t>
            </w:r>
          </w:p>
        </w:tc>
        <w:tc>
          <w:tcPr>
            <w:tcW w:w="83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2.318</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11.036</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35.977</w:t>
            </w: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4</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1.062</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5.056</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51.849</w:t>
            </w:r>
          </w:p>
        </w:tc>
        <w:tc>
          <w:tcPr>
            <w:tcW w:w="869"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1.062</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5.056</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51.849</w:t>
            </w:r>
          </w:p>
        </w:tc>
        <w:tc>
          <w:tcPr>
            <w:tcW w:w="83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2.193</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10.444</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46.421</w:t>
            </w:r>
          </w:p>
        </w:tc>
      </w:tr>
      <w:tr w:rsidR="00B3669F" w:rsidRPr="004B0FAC" w:rsidTr="00294AED">
        <w:trPr>
          <w:cantSplit/>
          <w:trHeight w:val="381"/>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5</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1.003</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4.774</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56.624</w:t>
            </w:r>
          </w:p>
        </w:tc>
        <w:tc>
          <w:tcPr>
            <w:tcW w:w="869"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1.003</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4.774</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56.624</w:t>
            </w:r>
          </w:p>
        </w:tc>
        <w:tc>
          <w:tcPr>
            <w:tcW w:w="83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2.143</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10.203</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56.624</w:t>
            </w: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6</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.910</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4.332</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60.956</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7</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.871</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4.146</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65.102</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81"/>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8</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.800</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3.808</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68.910</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9</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.778</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3.703</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72.613</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10</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.668</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3.182</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75.796</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81"/>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11</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.641</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3.055</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78.850</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12</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.582</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2.771</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81.621</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13</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.535</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2.549</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84.170</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81"/>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14</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.527</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2.511</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86.682</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15</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.513</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2.443</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89.124</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16</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.454</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2.161</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91.285</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81"/>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17</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.424</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2.021</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93.306</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18</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.408</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1.941</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95.247</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19</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.376</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1.789</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97.036</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81"/>
        </w:trPr>
        <w:tc>
          <w:tcPr>
            <w:tcW w:w="959" w:type="dxa"/>
            <w:tcBorders>
              <w:top w:val="single" w:sz="8" w:space="0" w:color="AEAEAE"/>
              <w:left w:val="nil"/>
              <w:bottom w:val="single" w:sz="8" w:space="0" w:color="AEAEAE"/>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20</w:t>
            </w:r>
          </w:p>
        </w:tc>
        <w:tc>
          <w:tcPr>
            <w:tcW w:w="764" w:type="dxa"/>
            <w:tcBorders>
              <w:top w:val="single" w:sz="8" w:space="0" w:color="AEAEAE"/>
              <w:left w:val="nil"/>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.330</w:t>
            </w:r>
          </w:p>
        </w:tc>
        <w:tc>
          <w:tcPr>
            <w:tcW w:w="1074" w:type="dxa"/>
            <w:tcBorders>
              <w:top w:val="single" w:sz="8" w:space="0" w:color="AEAEAE"/>
              <w:left w:val="single" w:sz="8" w:space="0" w:color="E0E0E0"/>
              <w:bottom w:val="single" w:sz="8" w:space="0" w:color="AEAEAE"/>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1.571</w:t>
            </w:r>
          </w:p>
        </w:tc>
        <w:tc>
          <w:tcPr>
            <w:tcW w:w="1086" w:type="dxa"/>
            <w:tcBorders>
              <w:top w:val="single" w:sz="8" w:space="0" w:color="AEAEAE"/>
              <w:left w:val="single" w:sz="8" w:space="0" w:color="E0E0E0"/>
              <w:bottom w:val="single" w:sz="8" w:space="0" w:color="AEAEAE"/>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98.607</w:t>
            </w:r>
          </w:p>
        </w:tc>
        <w:tc>
          <w:tcPr>
            <w:tcW w:w="86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AEAEAE"/>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59" w:type="dxa"/>
            <w:tcBorders>
              <w:top w:val="single" w:sz="8" w:space="0" w:color="AEAEAE"/>
              <w:left w:val="nil"/>
              <w:bottom w:val="single" w:sz="8" w:space="0" w:color="152935"/>
              <w:right w:val="nil"/>
            </w:tcBorders>
            <w:shd w:val="clear" w:color="auto" w:fill="E0E0E0"/>
          </w:tcPr>
          <w:p w:rsidR="00B3669F" w:rsidRPr="004B0FAC" w:rsidRDefault="00B3669F" w:rsidP="00294AED">
            <w:pPr>
              <w:autoSpaceDE w:val="0"/>
              <w:autoSpaceDN w:val="0"/>
              <w:adjustRightInd w:val="0"/>
              <w:spacing w:after="0" w:line="320" w:lineRule="atLeast"/>
              <w:ind w:left="60" w:right="60"/>
              <w:rPr>
                <w:rFonts w:ascii="Arial" w:hAnsi="Arial" w:cs="Arial"/>
                <w:color w:val="264A60"/>
                <w:sz w:val="18"/>
                <w:szCs w:val="18"/>
              </w:rPr>
            </w:pPr>
            <w:r w:rsidRPr="004B0FAC">
              <w:rPr>
                <w:rFonts w:ascii="Arial" w:hAnsi="Arial" w:cs="Arial"/>
                <w:color w:val="264A60"/>
                <w:sz w:val="18"/>
                <w:szCs w:val="18"/>
              </w:rPr>
              <w:t>21</w:t>
            </w:r>
          </w:p>
        </w:tc>
        <w:tc>
          <w:tcPr>
            <w:tcW w:w="764" w:type="dxa"/>
            <w:tcBorders>
              <w:top w:val="single" w:sz="8" w:space="0" w:color="AEAEAE"/>
              <w:left w:val="nil"/>
              <w:bottom w:val="single" w:sz="8" w:space="0" w:color="152935"/>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.292</w:t>
            </w:r>
          </w:p>
        </w:tc>
        <w:tc>
          <w:tcPr>
            <w:tcW w:w="1074" w:type="dxa"/>
            <w:tcBorders>
              <w:top w:val="single" w:sz="8" w:space="0" w:color="AEAEAE"/>
              <w:left w:val="single" w:sz="8" w:space="0" w:color="E0E0E0"/>
              <w:bottom w:val="single" w:sz="8" w:space="0" w:color="152935"/>
              <w:right w:val="single" w:sz="8" w:space="0" w:color="E0E0E0"/>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1.393</w:t>
            </w:r>
          </w:p>
        </w:tc>
        <w:tc>
          <w:tcPr>
            <w:tcW w:w="1086" w:type="dxa"/>
            <w:tcBorders>
              <w:top w:val="single" w:sz="8" w:space="0" w:color="AEAEAE"/>
              <w:left w:val="single" w:sz="8" w:space="0" w:color="E0E0E0"/>
              <w:bottom w:val="single" w:sz="8" w:space="0" w:color="152935"/>
              <w:right w:val="nil"/>
            </w:tcBorders>
            <w:shd w:val="clear" w:color="auto" w:fill="FFFFFF"/>
          </w:tcPr>
          <w:p w:rsidR="00B3669F" w:rsidRPr="004B0FAC"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4B0FAC">
              <w:rPr>
                <w:rFonts w:ascii="Arial" w:hAnsi="Arial" w:cs="Arial"/>
                <w:color w:val="010205"/>
                <w:sz w:val="18"/>
                <w:szCs w:val="18"/>
              </w:rPr>
              <w:t>100.000</w:t>
            </w:r>
          </w:p>
        </w:tc>
        <w:tc>
          <w:tcPr>
            <w:tcW w:w="86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152935"/>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83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74"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8" w:space="0" w:color="AEAEAE"/>
              <w:left w:val="single" w:sz="8" w:space="0" w:color="E0E0E0"/>
              <w:bottom w:val="single" w:sz="8" w:space="0" w:color="152935"/>
              <w:right w:val="nil"/>
            </w:tcBorders>
            <w:shd w:val="clear" w:color="auto" w:fill="FFFFFF"/>
            <w:vAlign w:val="center"/>
          </w:tcPr>
          <w:p w:rsidR="00B3669F" w:rsidRPr="004B0FAC"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4B0FAC" w:rsidTr="00294AED">
        <w:trPr>
          <w:cantSplit/>
          <w:trHeight w:val="399"/>
        </w:trPr>
        <w:tc>
          <w:tcPr>
            <w:tcW w:w="9911" w:type="dxa"/>
            <w:gridSpan w:val="10"/>
            <w:tcBorders>
              <w:top w:val="nil"/>
              <w:left w:val="nil"/>
              <w:bottom w:val="nil"/>
              <w:right w:val="nil"/>
            </w:tcBorders>
            <w:shd w:val="clear" w:color="auto" w:fill="FFFFFF"/>
          </w:tcPr>
          <w:p w:rsidR="00B3669F" w:rsidRPr="004B0FAC" w:rsidRDefault="00B3669F" w:rsidP="00294AED">
            <w:pPr>
              <w:autoSpaceDE w:val="0"/>
              <w:autoSpaceDN w:val="0"/>
              <w:adjustRightInd w:val="0"/>
              <w:spacing w:after="0" w:line="320" w:lineRule="atLeast"/>
              <w:ind w:left="60" w:right="60"/>
              <w:rPr>
                <w:rFonts w:ascii="Arial" w:hAnsi="Arial" w:cs="Arial"/>
                <w:color w:val="010205"/>
                <w:sz w:val="18"/>
                <w:szCs w:val="18"/>
              </w:rPr>
            </w:pPr>
            <w:r w:rsidRPr="004B0FAC">
              <w:rPr>
                <w:rFonts w:ascii="Arial" w:hAnsi="Arial" w:cs="Arial"/>
                <w:color w:val="010205"/>
                <w:sz w:val="18"/>
                <w:szCs w:val="18"/>
              </w:rPr>
              <w:t>Extraction Method: Principal Component Analysis.</w:t>
            </w:r>
          </w:p>
        </w:tc>
      </w:tr>
    </w:tbl>
    <w:p w:rsidR="00B3669F" w:rsidRPr="004B0FAC" w:rsidRDefault="00B3669F" w:rsidP="00B3669F">
      <w:pPr>
        <w:autoSpaceDE w:val="0"/>
        <w:autoSpaceDN w:val="0"/>
        <w:adjustRightInd w:val="0"/>
        <w:spacing w:after="0" w:line="400" w:lineRule="atLeast"/>
        <w:rPr>
          <w:rFonts w:ascii="Times New Roman" w:hAnsi="Times New Roman" w:cs="Times New Roman"/>
          <w:sz w:val="24"/>
          <w:szCs w:val="24"/>
        </w:rPr>
      </w:pPr>
    </w:p>
    <w:p w:rsidR="00B3669F" w:rsidRPr="006A55F6" w:rsidRDefault="00B3669F" w:rsidP="00B3669F">
      <w:pPr>
        <w:autoSpaceDE w:val="0"/>
        <w:autoSpaceDN w:val="0"/>
        <w:adjustRightInd w:val="0"/>
        <w:spacing w:after="0" w:line="400" w:lineRule="atLeast"/>
        <w:rPr>
          <w:rFonts w:ascii="Times New Roman" w:hAnsi="Times New Roman" w:cs="Times New Roman"/>
          <w:sz w:val="24"/>
          <w:szCs w:val="24"/>
        </w:rPr>
      </w:pPr>
    </w:p>
    <w:p w:rsidR="00B3669F" w:rsidRDefault="00B3669F" w:rsidP="00B3669F">
      <w:pPr>
        <w:spacing w:line="360" w:lineRule="auto"/>
        <w:rPr>
          <w:rFonts w:ascii="Times New Roman" w:hAnsi="Times New Roman" w:cs="Times New Roman"/>
          <w:sz w:val="24"/>
          <w:szCs w:val="24"/>
        </w:rPr>
      </w:pPr>
    </w:p>
    <w:p w:rsidR="00B3669F" w:rsidRDefault="00B3669F" w:rsidP="00B3669F">
      <w:pPr>
        <w:spacing w:line="360" w:lineRule="auto"/>
        <w:rPr>
          <w:rFonts w:ascii="Times New Roman" w:hAnsi="Times New Roman" w:cs="Times New Roman"/>
          <w:sz w:val="24"/>
          <w:szCs w:val="24"/>
        </w:rPr>
      </w:pPr>
    </w:p>
    <w:p w:rsidR="00B3669F" w:rsidRDefault="00B3669F" w:rsidP="00B3669F">
      <w:pPr>
        <w:spacing w:line="360" w:lineRule="auto"/>
        <w:rPr>
          <w:rFonts w:ascii="Times New Roman" w:hAnsi="Times New Roman" w:cs="Times New Roman"/>
          <w:sz w:val="24"/>
          <w:szCs w:val="24"/>
        </w:rPr>
      </w:pPr>
    </w:p>
    <w:p w:rsidR="00B3669F" w:rsidRDefault="00B3669F" w:rsidP="00B3669F">
      <w:pPr>
        <w:spacing w:line="360" w:lineRule="auto"/>
        <w:rPr>
          <w:rFonts w:ascii="Times New Roman" w:hAnsi="Times New Roman" w:cs="Times New Roman"/>
          <w:sz w:val="24"/>
          <w:szCs w:val="24"/>
        </w:rPr>
      </w:pPr>
    </w:p>
    <w:p w:rsidR="00B3669F" w:rsidRDefault="00B3669F" w:rsidP="00B3669F">
      <w:pPr>
        <w:spacing w:line="360" w:lineRule="auto"/>
        <w:rPr>
          <w:rFonts w:ascii="Times New Roman" w:hAnsi="Times New Roman" w:cs="Times New Roman"/>
          <w:sz w:val="24"/>
          <w:szCs w:val="24"/>
        </w:rPr>
      </w:pPr>
    </w:p>
    <w:p w:rsidR="00B3669F" w:rsidRPr="002755C3" w:rsidRDefault="00B3669F" w:rsidP="00B3669F">
      <w:pPr>
        <w:autoSpaceDE w:val="0"/>
        <w:autoSpaceDN w:val="0"/>
        <w:adjustRightInd w:val="0"/>
        <w:spacing w:after="0" w:line="240" w:lineRule="auto"/>
        <w:rPr>
          <w:rFonts w:ascii="Times New Roman" w:hAnsi="Times New Roman" w:cs="Times New Roman"/>
          <w:sz w:val="24"/>
          <w:szCs w:val="24"/>
        </w:rPr>
      </w:pP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B3669F" w:rsidRPr="002755C3" w:rsidTr="00294AED">
        <w:trPr>
          <w:cantSplit/>
        </w:trPr>
        <w:tc>
          <w:tcPr>
            <w:tcW w:w="7344" w:type="dxa"/>
            <w:gridSpan w:val="6"/>
            <w:tcBorders>
              <w:top w:val="nil"/>
              <w:left w:val="nil"/>
              <w:bottom w:val="nil"/>
              <w:right w:val="nil"/>
            </w:tcBorders>
            <w:shd w:val="clear" w:color="auto" w:fill="FFFFFF"/>
            <w:vAlign w:val="center"/>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010205"/>
              </w:rPr>
            </w:pPr>
            <w:r w:rsidRPr="002755C3">
              <w:rPr>
                <w:rFonts w:ascii="Arial" w:hAnsi="Arial" w:cs="Arial"/>
                <w:b/>
                <w:bCs/>
                <w:color w:val="010205"/>
              </w:rPr>
              <w:t>Model Summary</w:t>
            </w:r>
            <w:r w:rsidRPr="002755C3">
              <w:rPr>
                <w:rFonts w:ascii="Arial" w:hAnsi="Arial" w:cs="Arial"/>
                <w:b/>
                <w:bCs/>
                <w:color w:val="010205"/>
                <w:vertAlign w:val="superscript"/>
              </w:rPr>
              <w:t>b</w:t>
            </w:r>
          </w:p>
        </w:tc>
      </w:tr>
      <w:tr w:rsidR="00B3669F" w:rsidRPr="002755C3" w:rsidTr="00294AED">
        <w:trPr>
          <w:cantSplit/>
        </w:trPr>
        <w:tc>
          <w:tcPr>
            <w:tcW w:w="799" w:type="dxa"/>
            <w:tcBorders>
              <w:top w:val="nil"/>
              <w:left w:val="nil"/>
              <w:bottom w:val="single" w:sz="8" w:space="0" w:color="152935"/>
              <w:right w:val="nil"/>
            </w:tcBorders>
            <w:shd w:val="clear" w:color="auto" w:fill="FFFFFF"/>
            <w:vAlign w:val="bottom"/>
          </w:tcPr>
          <w:p w:rsidR="00B3669F" w:rsidRPr="002755C3" w:rsidRDefault="00B3669F" w:rsidP="00294AED">
            <w:pPr>
              <w:autoSpaceDE w:val="0"/>
              <w:autoSpaceDN w:val="0"/>
              <w:adjustRightInd w:val="0"/>
              <w:spacing w:after="0" w:line="320" w:lineRule="atLeast"/>
              <w:ind w:left="60" w:right="60"/>
              <w:rPr>
                <w:rFonts w:ascii="Arial" w:hAnsi="Arial" w:cs="Arial"/>
                <w:color w:val="264A60"/>
                <w:sz w:val="18"/>
                <w:szCs w:val="18"/>
              </w:rPr>
            </w:pPr>
            <w:r w:rsidRPr="002755C3">
              <w:rPr>
                <w:rFonts w:ascii="Arial" w:hAnsi="Arial" w:cs="Arial"/>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Durbin-Watson</w:t>
            </w:r>
          </w:p>
        </w:tc>
      </w:tr>
      <w:tr w:rsidR="00B3669F" w:rsidRPr="002755C3" w:rsidTr="00294AED">
        <w:trPr>
          <w:cantSplit/>
        </w:trPr>
        <w:tc>
          <w:tcPr>
            <w:tcW w:w="799" w:type="dxa"/>
            <w:tcBorders>
              <w:top w:val="single" w:sz="8" w:space="0" w:color="152935"/>
              <w:left w:val="nil"/>
              <w:bottom w:val="single" w:sz="8" w:space="0" w:color="152935"/>
              <w:right w:val="nil"/>
            </w:tcBorders>
            <w:shd w:val="clear" w:color="auto" w:fill="E0E0E0"/>
          </w:tcPr>
          <w:p w:rsidR="00B3669F" w:rsidRPr="002755C3" w:rsidRDefault="00B3669F" w:rsidP="00294AED">
            <w:pPr>
              <w:autoSpaceDE w:val="0"/>
              <w:autoSpaceDN w:val="0"/>
              <w:adjustRightInd w:val="0"/>
              <w:spacing w:after="0" w:line="320" w:lineRule="atLeast"/>
              <w:ind w:left="60" w:right="60"/>
              <w:rPr>
                <w:rFonts w:ascii="Arial" w:hAnsi="Arial" w:cs="Arial"/>
                <w:color w:val="264A60"/>
                <w:sz w:val="18"/>
                <w:szCs w:val="18"/>
              </w:rPr>
            </w:pPr>
            <w:r w:rsidRPr="002755C3">
              <w:rPr>
                <w:rFonts w:ascii="Arial" w:hAnsi="Arial" w:cs="Arial"/>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.759</w:t>
            </w:r>
            <w:r w:rsidRPr="002755C3">
              <w:rPr>
                <w:rFonts w:ascii="Arial" w:hAnsi="Arial" w:cs="Arial"/>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.576</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.572</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2.55052</w:t>
            </w:r>
          </w:p>
        </w:tc>
        <w:tc>
          <w:tcPr>
            <w:tcW w:w="1475" w:type="dxa"/>
            <w:tcBorders>
              <w:top w:val="single" w:sz="8" w:space="0" w:color="152935"/>
              <w:left w:val="single" w:sz="8" w:space="0" w:color="E0E0E0"/>
              <w:bottom w:val="single" w:sz="8" w:space="0" w:color="152935"/>
              <w:right w:val="nil"/>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1.874</w:t>
            </w:r>
          </w:p>
        </w:tc>
      </w:tr>
      <w:tr w:rsidR="00B3669F" w:rsidRPr="002755C3" w:rsidTr="00294AED">
        <w:trPr>
          <w:cantSplit/>
        </w:trPr>
        <w:tc>
          <w:tcPr>
            <w:tcW w:w="7344" w:type="dxa"/>
            <w:gridSpan w:val="6"/>
            <w:tcBorders>
              <w:top w:val="nil"/>
              <w:left w:val="nil"/>
              <w:bottom w:val="nil"/>
              <w:right w:val="nil"/>
            </w:tcBorders>
            <w:shd w:val="clear" w:color="auto" w:fill="FFFFFF"/>
          </w:tcPr>
          <w:p w:rsidR="00B3669F" w:rsidRPr="002755C3" w:rsidRDefault="00B3669F" w:rsidP="00294AED">
            <w:pPr>
              <w:autoSpaceDE w:val="0"/>
              <w:autoSpaceDN w:val="0"/>
              <w:adjustRightInd w:val="0"/>
              <w:spacing w:after="0" w:line="320" w:lineRule="atLeast"/>
              <w:ind w:left="60" w:right="60"/>
              <w:rPr>
                <w:rFonts w:ascii="Arial" w:hAnsi="Arial" w:cs="Arial"/>
                <w:color w:val="010205"/>
                <w:sz w:val="18"/>
                <w:szCs w:val="18"/>
              </w:rPr>
            </w:pPr>
            <w:r w:rsidRPr="002755C3">
              <w:rPr>
                <w:rFonts w:ascii="Arial" w:hAnsi="Arial" w:cs="Arial"/>
                <w:color w:val="010205"/>
                <w:sz w:val="18"/>
                <w:szCs w:val="18"/>
              </w:rPr>
              <w:t>a. Predictors: (Constant), Inv.experience, Fin.literacy</w:t>
            </w:r>
          </w:p>
        </w:tc>
      </w:tr>
      <w:tr w:rsidR="00B3669F" w:rsidRPr="002755C3" w:rsidTr="00294AED">
        <w:trPr>
          <w:cantSplit/>
        </w:trPr>
        <w:tc>
          <w:tcPr>
            <w:tcW w:w="7344" w:type="dxa"/>
            <w:gridSpan w:val="6"/>
            <w:tcBorders>
              <w:top w:val="nil"/>
              <w:left w:val="nil"/>
              <w:bottom w:val="nil"/>
              <w:right w:val="nil"/>
            </w:tcBorders>
            <w:shd w:val="clear" w:color="auto" w:fill="FFFFFF"/>
          </w:tcPr>
          <w:p w:rsidR="00B3669F" w:rsidRPr="002755C3" w:rsidRDefault="00B3669F" w:rsidP="00294AED">
            <w:pPr>
              <w:autoSpaceDE w:val="0"/>
              <w:autoSpaceDN w:val="0"/>
              <w:adjustRightInd w:val="0"/>
              <w:spacing w:after="0" w:line="320" w:lineRule="atLeast"/>
              <w:ind w:left="60" w:right="60"/>
              <w:rPr>
                <w:rFonts w:ascii="Arial" w:hAnsi="Arial" w:cs="Arial"/>
                <w:color w:val="010205"/>
                <w:sz w:val="18"/>
                <w:szCs w:val="18"/>
              </w:rPr>
            </w:pPr>
            <w:r w:rsidRPr="002755C3">
              <w:rPr>
                <w:rFonts w:ascii="Arial" w:hAnsi="Arial" w:cs="Arial"/>
                <w:color w:val="010205"/>
                <w:sz w:val="18"/>
                <w:szCs w:val="18"/>
              </w:rPr>
              <w:t>b. Dependent Variable: Inv.behaviour</w:t>
            </w:r>
          </w:p>
        </w:tc>
      </w:tr>
    </w:tbl>
    <w:p w:rsidR="00B3669F" w:rsidRPr="002755C3" w:rsidRDefault="00B3669F" w:rsidP="00B3669F">
      <w:pPr>
        <w:autoSpaceDE w:val="0"/>
        <w:autoSpaceDN w:val="0"/>
        <w:adjustRightInd w:val="0"/>
        <w:spacing w:after="0" w:line="240" w:lineRule="auto"/>
        <w:rPr>
          <w:rFonts w:ascii="Times New Roman" w:hAnsi="Times New Roman" w:cs="Times New Roman"/>
          <w:sz w:val="24"/>
          <w:szCs w:val="24"/>
        </w:rPr>
      </w:pPr>
    </w:p>
    <w:tbl>
      <w:tblPr>
        <w:tblW w:w="97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9"/>
        <w:gridCol w:w="1377"/>
        <w:gridCol w:w="1235"/>
        <w:gridCol w:w="1235"/>
        <w:gridCol w:w="1362"/>
        <w:gridCol w:w="951"/>
        <w:gridCol w:w="951"/>
        <w:gridCol w:w="1051"/>
        <w:gridCol w:w="953"/>
      </w:tblGrid>
      <w:tr w:rsidR="00B3669F" w:rsidRPr="002755C3" w:rsidTr="00294AED">
        <w:trPr>
          <w:cantSplit/>
          <w:trHeight w:val="320"/>
        </w:trPr>
        <w:tc>
          <w:tcPr>
            <w:tcW w:w="9794" w:type="dxa"/>
            <w:gridSpan w:val="9"/>
            <w:tcBorders>
              <w:top w:val="nil"/>
              <w:left w:val="nil"/>
              <w:bottom w:val="nil"/>
              <w:right w:val="nil"/>
            </w:tcBorders>
            <w:shd w:val="clear" w:color="auto" w:fill="FFFFFF"/>
            <w:vAlign w:val="center"/>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010205"/>
              </w:rPr>
            </w:pPr>
            <w:r w:rsidRPr="002755C3">
              <w:rPr>
                <w:rFonts w:ascii="Arial" w:hAnsi="Arial" w:cs="Arial"/>
                <w:b/>
                <w:bCs/>
                <w:color w:val="010205"/>
              </w:rPr>
              <w:t>Coefficients</w:t>
            </w:r>
            <w:r w:rsidRPr="002755C3">
              <w:rPr>
                <w:rFonts w:ascii="Arial" w:hAnsi="Arial" w:cs="Arial"/>
                <w:b/>
                <w:bCs/>
                <w:color w:val="010205"/>
                <w:vertAlign w:val="superscript"/>
              </w:rPr>
              <w:t>a</w:t>
            </w:r>
          </w:p>
        </w:tc>
      </w:tr>
      <w:tr w:rsidR="00B3669F" w:rsidRPr="002755C3" w:rsidTr="00294AED">
        <w:trPr>
          <w:cantSplit/>
          <w:trHeight w:val="656"/>
        </w:trPr>
        <w:tc>
          <w:tcPr>
            <w:tcW w:w="2056" w:type="dxa"/>
            <w:gridSpan w:val="2"/>
            <w:vMerge w:val="restart"/>
            <w:tcBorders>
              <w:top w:val="nil"/>
              <w:left w:val="nil"/>
              <w:bottom w:val="nil"/>
              <w:right w:val="nil"/>
            </w:tcBorders>
            <w:shd w:val="clear" w:color="auto" w:fill="FFFFFF"/>
            <w:vAlign w:val="bottom"/>
          </w:tcPr>
          <w:p w:rsidR="00B3669F" w:rsidRPr="002755C3" w:rsidRDefault="00B3669F" w:rsidP="00294AED">
            <w:pPr>
              <w:autoSpaceDE w:val="0"/>
              <w:autoSpaceDN w:val="0"/>
              <w:adjustRightInd w:val="0"/>
              <w:spacing w:after="0" w:line="320" w:lineRule="atLeast"/>
              <w:ind w:left="60" w:right="60"/>
              <w:rPr>
                <w:rFonts w:ascii="Arial" w:hAnsi="Arial" w:cs="Arial"/>
                <w:color w:val="264A60"/>
                <w:sz w:val="18"/>
                <w:szCs w:val="18"/>
              </w:rPr>
            </w:pPr>
            <w:r w:rsidRPr="002755C3">
              <w:rPr>
                <w:rFonts w:ascii="Arial" w:hAnsi="Arial" w:cs="Arial"/>
                <w:color w:val="264A60"/>
                <w:sz w:val="18"/>
                <w:szCs w:val="18"/>
              </w:rPr>
              <w:t>Model</w:t>
            </w:r>
          </w:p>
        </w:tc>
        <w:tc>
          <w:tcPr>
            <w:tcW w:w="2470" w:type="dxa"/>
            <w:gridSpan w:val="2"/>
            <w:tcBorders>
              <w:top w:val="nil"/>
              <w:left w:val="nil"/>
              <w:bottom w:val="nil"/>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Unstandardized Coefficients</w:t>
            </w:r>
          </w:p>
        </w:tc>
        <w:tc>
          <w:tcPr>
            <w:tcW w:w="1362" w:type="dxa"/>
            <w:tcBorders>
              <w:top w:val="nil"/>
              <w:left w:val="single" w:sz="8" w:space="0" w:color="E0E0E0"/>
              <w:bottom w:val="nil"/>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Standardized Coefficients</w:t>
            </w:r>
          </w:p>
        </w:tc>
        <w:tc>
          <w:tcPr>
            <w:tcW w:w="951" w:type="dxa"/>
            <w:vMerge w:val="restart"/>
            <w:tcBorders>
              <w:top w:val="nil"/>
              <w:left w:val="single" w:sz="8" w:space="0" w:color="E0E0E0"/>
              <w:bottom w:val="nil"/>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t</w:t>
            </w:r>
          </w:p>
        </w:tc>
        <w:tc>
          <w:tcPr>
            <w:tcW w:w="951" w:type="dxa"/>
            <w:vMerge w:val="restart"/>
            <w:tcBorders>
              <w:top w:val="nil"/>
              <w:left w:val="single" w:sz="8" w:space="0" w:color="E0E0E0"/>
              <w:bottom w:val="nil"/>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Sig.</w:t>
            </w:r>
          </w:p>
        </w:tc>
        <w:tc>
          <w:tcPr>
            <w:tcW w:w="2002" w:type="dxa"/>
            <w:gridSpan w:val="2"/>
            <w:tcBorders>
              <w:top w:val="nil"/>
              <w:left w:val="single" w:sz="8" w:space="0" w:color="E0E0E0"/>
              <w:bottom w:val="nil"/>
              <w:right w:val="nil"/>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Collinearity Statistics</w:t>
            </w:r>
          </w:p>
        </w:tc>
      </w:tr>
      <w:tr w:rsidR="00B3669F" w:rsidRPr="002755C3" w:rsidTr="00294AED">
        <w:trPr>
          <w:cantSplit/>
          <w:trHeight w:val="320"/>
        </w:trPr>
        <w:tc>
          <w:tcPr>
            <w:tcW w:w="2056" w:type="dxa"/>
            <w:gridSpan w:val="2"/>
            <w:vMerge/>
            <w:tcBorders>
              <w:top w:val="nil"/>
              <w:left w:val="nil"/>
              <w:bottom w:val="nil"/>
              <w:right w:val="nil"/>
            </w:tcBorders>
            <w:shd w:val="clear" w:color="auto" w:fill="FFFFFF"/>
            <w:vAlign w:val="bottom"/>
          </w:tcPr>
          <w:p w:rsidR="00B3669F" w:rsidRPr="002755C3" w:rsidRDefault="00B3669F" w:rsidP="00294AED">
            <w:pPr>
              <w:autoSpaceDE w:val="0"/>
              <w:autoSpaceDN w:val="0"/>
              <w:adjustRightInd w:val="0"/>
              <w:spacing w:after="0" w:line="240" w:lineRule="auto"/>
              <w:rPr>
                <w:rFonts w:ascii="Arial" w:hAnsi="Arial" w:cs="Arial"/>
                <w:color w:val="264A60"/>
                <w:sz w:val="18"/>
                <w:szCs w:val="18"/>
              </w:rPr>
            </w:pPr>
          </w:p>
        </w:tc>
        <w:tc>
          <w:tcPr>
            <w:tcW w:w="1235" w:type="dxa"/>
            <w:tcBorders>
              <w:top w:val="nil"/>
              <w:left w:val="nil"/>
              <w:bottom w:val="single" w:sz="8" w:space="0" w:color="152935"/>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B</w:t>
            </w:r>
          </w:p>
        </w:tc>
        <w:tc>
          <w:tcPr>
            <w:tcW w:w="1235" w:type="dxa"/>
            <w:tcBorders>
              <w:top w:val="nil"/>
              <w:left w:val="single" w:sz="8" w:space="0" w:color="E0E0E0"/>
              <w:bottom w:val="single" w:sz="8" w:space="0" w:color="152935"/>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Std. Error</w:t>
            </w:r>
          </w:p>
        </w:tc>
        <w:tc>
          <w:tcPr>
            <w:tcW w:w="1362" w:type="dxa"/>
            <w:tcBorders>
              <w:top w:val="nil"/>
              <w:left w:val="single" w:sz="8" w:space="0" w:color="E0E0E0"/>
              <w:bottom w:val="single" w:sz="8" w:space="0" w:color="152935"/>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Beta</w:t>
            </w:r>
          </w:p>
        </w:tc>
        <w:tc>
          <w:tcPr>
            <w:tcW w:w="951" w:type="dxa"/>
            <w:vMerge/>
            <w:tcBorders>
              <w:top w:val="nil"/>
              <w:left w:val="single" w:sz="8" w:space="0" w:color="E0E0E0"/>
              <w:bottom w:val="nil"/>
              <w:right w:val="single" w:sz="8" w:space="0" w:color="E0E0E0"/>
            </w:tcBorders>
            <w:shd w:val="clear" w:color="auto" w:fill="FFFFFF"/>
            <w:vAlign w:val="bottom"/>
          </w:tcPr>
          <w:p w:rsidR="00B3669F" w:rsidRPr="002755C3" w:rsidRDefault="00B3669F" w:rsidP="00294AED">
            <w:pPr>
              <w:autoSpaceDE w:val="0"/>
              <w:autoSpaceDN w:val="0"/>
              <w:adjustRightInd w:val="0"/>
              <w:spacing w:after="0" w:line="240" w:lineRule="auto"/>
              <w:rPr>
                <w:rFonts w:ascii="Arial" w:hAnsi="Arial" w:cs="Arial"/>
                <w:color w:val="264A60"/>
                <w:sz w:val="18"/>
                <w:szCs w:val="18"/>
              </w:rPr>
            </w:pPr>
          </w:p>
        </w:tc>
        <w:tc>
          <w:tcPr>
            <w:tcW w:w="951" w:type="dxa"/>
            <w:vMerge/>
            <w:tcBorders>
              <w:top w:val="nil"/>
              <w:left w:val="single" w:sz="8" w:space="0" w:color="E0E0E0"/>
              <w:bottom w:val="nil"/>
              <w:right w:val="single" w:sz="8" w:space="0" w:color="E0E0E0"/>
            </w:tcBorders>
            <w:shd w:val="clear" w:color="auto" w:fill="FFFFFF"/>
            <w:vAlign w:val="bottom"/>
          </w:tcPr>
          <w:p w:rsidR="00B3669F" w:rsidRPr="002755C3" w:rsidRDefault="00B3669F" w:rsidP="00294AED">
            <w:pPr>
              <w:autoSpaceDE w:val="0"/>
              <w:autoSpaceDN w:val="0"/>
              <w:adjustRightInd w:val="0"/>
              <w:spacing w:after="0" w:line="240" w:lineRule="auto"/>
              <w:rPr>
                <w:rFonts w:ascii="Arial" w:hAnsi="Arial" w:cs="Arial"/>
                <w:color w:val="264A60"/>
                <w:sz w:val="18"/>
                <w:szCs w:val="18"/>
              </w:rPr>
            </w:pPr>
          </w:p>
        </w:tc>
        <w:tc>
          <w:tcPr>
            <w:tcW w:w="1051" w:type="dxa"/>
            <w:tcBorders>
              <w:top w:val="nil"/>
              <w:left w:val="single" w:sz="8" w:space="0" w:color="E0E0E0"/>
              <w:bottom w:val="single" w:sz="8" w:space="0" w:color="152935"/>
              <w:right w:val="single" w:sz="8" w:space="0" w:color="E0E0E0"/>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Tolerance</w:t>
            </w:r>
          </w:p>
        </w:tc>
        <w:tc>
          <w:tcPr>
            <w:tcW w:w="951" w:type="dxa"/>
            <w:tcBorders>
              <w:top w:val="nil"/>
              <w:left w:val="single" w:sz="8" w:space="0" w:color="E0E0E0"/>
              <w:bottom w:val="single" w:sz="8" w:space="0" w:color="152935"/>
              <w:right w:val="nil"/>
            </w:tcBorders>
            <w:shd w:val="clear" w:color="auto" w:fill="FFFFFF"/>
            <w:vAlign w:val="bottom"/>
          </w:tcPr>
          <w:p w:rsidR="00B3669F" w:rsidRPr="002755C3" w:rsidRDefault="00B3669F" w:rsidP="00294AED">
            <w:pPr>
              <w:autoSpaceDE w:val="0"/>
              <w:autoSpaceDN w:val="0"/>
              <w:adjustRightInd w:val="0"/>
              <w:spacing w:after="0" w:line="320" w:lineRule="atLeast"/>
              <w:ind w:left="60" w:right="60"/>
              <w:jc w:val="center"/>
              <w:rPr>
                <w:rFonts w:ascii="Arial" w:hAnsi="Arial" w:cs="Arial"/>
                <w:color w:val="264A60"/>
                <w:sz w:val="18"/>
                <w:szCs w:val="18"/>
              </w:rPr>
            </w:pPr>
            <w:r w:rsidRPr="002755C3">
              <w:rPr>
                <w:rFonts w:ascii="Arial" w:hAnsi="Arial" w:cs="Arial"/>
                <w:color w:val="264A60"/>
                <w:sz w:val="18"/>
                <w:szCs w:val="18"/>
              </w:rPr>
              <w:t>VIF</w:t>
            </w:r>
          </w:p>
        </w:tc>
      </w:tr>
      <w:tr w:rsidR="00B3669F" w:rsidRPr="002755C3" w:rsidTr="00294AED">
        <w:trPr>
          <w:cantSplit/>
          <w:trHeight w:val="335"/>
        </w:trPr>
        <w:tc>
          <w:tcPr>
            <w:tcW w:w="679" w:type="dxa"/>
            <w:vMerge w:val="restart"/>
            <w:tcBorders>
              <w:top w:val="single" w:sz="8" w:space="0" w:color="152935"/>
              <w:left w:val="nil"/>
              <w:bottom w:val="single" w:sz="8" w:space="0" w:color="152935"/>
              <w:right w:val="nil"/>
            </w:tcBorders>
            <w:shd w:val="clear" w:color="auto" w:fill="E0E0E0"/>
          </w:tcPr>
          <w:p w:rsidR="00B3669F" w:rsidRPr="002755C3" w:rsidRDefault="00B3669F" w:rsidP="00294AED">
            <w:pPr>
              <w:autoSpaceDE w:val="0"/>
              <w:autoSpaceDN w:val="0"/>
              <w:adjustRightInd w:val="0"/>
              <w:spacing w:after="0" w:line="320" w:lineRule="atLeast"/>
              <w:ind w:left="60" w:right="60"/>
              <w:rPr>
                <w:rFonts w:ascii="Arial" w:hAnsi="Arial" w:cs="Arial"/>
                <w:color w:val="264A60"/>
                <w:sz w:val="18"/>
                <w:szCs w:val="18"/>
              </w:rPr>
            </w:pPr>
            <w:r w:rsidRPr="002755C3">
              <w:rPr>
                <w:rFonts w:ascii="Arial" w:hAnsi="Arial" w:cs="Arial"/>
                <w:color w:val="264A60"/>
                <w:sz w:val="18"/>
                <w:szCs w:val="18"/>
              </w:rPr>
              <w:t>1</w:t>
            </w:r>
          </w:p>
        </w:tc>
        <w:tc>
          <w:tcPr>
            <w:tcW w:w="1376" w:type="dxa"/>
            <w:tcBorders>
              <w:top w:val="single" w:sz="8" w:space="0" w:color="152935"/>
              <w:left w:val="nil"/>
              <w:bottom w:val="single" w:sz="8" w:space="0" w:color="AEAEAE"/>
              <w:right w:val="nil"/>
            </w:tcBorders>
            <w:shd w:val="clear" w:color="auto" w:fill="E0E0E0"/>
          </w:tcPr>
          <w:p w:rsidR="00B3669F" w:rsidRPr="002755C3" w:rsidRDefault="00B3669F" w:rsidP="00294AED">
            <w:pPr>
              <w:autoSpaceDE w:val="0"/>
              <w:autoSpaceDN w:val="0"/>
              <w:adjustRightInd w:val="0"/>
              <w:spacing w:after="0" w:line="320" w:lineRule="atLeast"/>
              <w:ind w:left="60" w:right="60"/>
              <w:rPr>
                <w:rFonts w:ascii="Arial" w:hAnsi="Arial" w:cs="Arial"/>
                <w:color w:val="264A60"/>
                <w:sz w:val="18"/>
                <w:szCs w:val="18"/>
              </w:rPr>
            </w:pPr>
            <w:r w:rsidRPr="002755C3">
              <w:rPr>
                <w:rFonts w:ascii="Arial" w:hAnsi="Arial" w:cs="Arial"/>
                <w:color w:val="264A60"/>
                <w:sz w:val="18"/>
                <w:szCs w:val="18"/>
              </w:rPr>
              <w:t>(Constant)</w:t>
            </w:r>
          </w:p>
        </w:tc>
        <w:tc>
          <w:tcPr>
            <w:tcW w:w="1235" w:type="dxa"/>
            <w:tcBorders>
              <w:top w:val="single" w:sz="8" w:space="0" w:color="152935"/>
              <w:left w:val="nil"/>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2.049</w:t>
            </w:r>
          </w:p>
        </w:tc>
        <w:tc>
          <w:tcPr>
            <w:tcW w:w="1235" w:type="dxa"/>
            <w:tcBorders>
              <w:top w:val="single" w:sz="8" w:space="0" w:color="152935"/>
              <w:left w:val="single" w:sz="8" w:space="0" w:color="E0E0E0"/>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1.021</w:t>
            </w:r>
          </w:p>
        </w:tc>
        <w:tc>
          <w:tcPr>
            <w:tcW w:w="1362"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B3669F" w:rsidRPr="002755C3" w:rsidRDefault="00B3669F" w:rsidP="00294AED">
            <w:pPr>
              <w:autoSpaceDE w:val="0"/>
              <w:autoSpaceDN w:val="0"/>
              <w:adjustRightInd w:val="0"/>
              <w:spacing w:after="0" w:line="240" w:lineRule="auto"/>
              <w:rPr>
                <w:rFonts w:ascii="Times New Roman" w:hAnsi="Times New Roman" w:cs="Times New Roman"/>
                <w:sz w:val="24"/>
                <w:szCs w:val="24"/>
              </w:rPr>
            </w:pPr>
          </w:p>
        </w:tc>
        <w:tc>
          <w:tcPr>
            <w:tcW w:w="951" w:type="dxa"/>
            <w:tcBorders>
              <w:top w:val="single" w:sz="8" w:space="0" w:color="152935"/>
              <w:left w:val="single" w:sz="8" w:space="0" w:color="E0E0E0"/>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2.006</w:t>
            </w:r>
          </w:p>
        </w:tc>
        <w:tc>
          <w:tcPr>
            <w:tcW w:w="951" w:type="dxa"/>
            <w:tcBorders>
              <w:top w:val="single" w:sz="8" w:space="0" w:color="152935"/>
              <w:left w:val="single" w:sz="8" w:space="0" w:color="E0E0E0"/>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.046</w:t>
            </w:r>
          </w:p>
        </w:tc>
        <w:tc>
          <w:tcPr>
            <w:tcW w:w="1051"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B3669F" w:rsidRPr="002755C3" w:rsidRDefault="00B3669F" w:rsidP="00294AED">
            <w:pPr>
              <w:autoSpaceDE w:val="0"/>
              <w:autoSpaceDN w:val="0"/>
              <w:adjustRightInd w:val="0"/>
              <w:spacing w:after="0" w:line="240" w:lineRule="auto"/>
              <w:rPr>
                <w:rFonts w:ascii="Times New Roman" w:hAnsi="Times New Roman" w:cs="Times New Roman"/>
                <w:sz w:val="24"/>
                <w:szCs w:val="24"/>
              </w:rPr>
            </w:pPr>
          </w:p>
        </w:tc>
        <w:tc>
          <w:tcPr>
            <w:tcW w:w="951" w:type="dxa"/>
            <w:tcBorders>
              <w:top w:val="single" w:sz="8" w:space="0" w:color="152935"/>
              <w:left w:val="single" w:sz="8" w:space="0" w:color="E0E0E0"/>
              <w:bottom w:val="single" w:sz="8" w:space="0" w:color="AEAEAE"/>
              <w:right w:val="nil"/>
            </w:tcBorders>
            <w:shd w:val="clear" w:color="auto" w:fill="FFFFFF"/>
            <w:vAlign w:val="center"/>
          </w:tcPr>
          <w:p w:rsidR="00B3669F" w:rsidRPr="002755C3" w:rsidRDefault="00B3669F" w:rsidP="00294AED">
            <w:pPr>
              <w:autoSpaceDE w:val="0"/>
              <w:autoSpaceDN w:val="0"/>
              <w:adjustRightInd w:val="0"/>
              <w:spacing w:after="0" w:line="240" w:lineRule="auto"/>
              <w:rPr>
                <w:rFonts w:ascii="Times New Roman" w:hAnsi="Times New Roman" w:cs="Times New Roman"/>
                <w:sz w:val="24"/>
                <w:szCs w:val="24"/>
              </w:rPr>
            </w:pPr>
          </w:p>
        </w:tc>
      </w:tr>
      <w:tr w:rsidR="00B3669F" w:rsidRPr="002755C3" w:rsidTr="00294AED">
        <w:trPr>
          <w:cantSplit/>
          <w:trHeight w:val="350"/>
        </w:trPr>
        <w:tc>
          <w:tcPr>
            <w:tcW w:w="679" w:type="dxa"/>
            <w:vMerge/>
            <w:tcBorders>
              <w:top w:val="single" w:sz="8" w:space="0" w:color="152935"/>
              <w:left w:val="nil"/>
              <w:bottom w:val="single" w:sz="8" w:space="0" w:color="152935"/>
              <w:right w:val="nil"/>
            </w:tcBorders>
            <w:shd w:val="clear" w:color="auto" w:fill="E0E0E0"/>
          </w:tcPr>
          <w:p w:rsidR="00B3669F" w:rsidRPr="002755C3" w:rsidRDefault="00B3669F" w:rsidP="00294AED">
            <w:pPr>
              <w:autoSpaceDE w:val="0"/>
              <w:autoSpaceDN w:val="0"/>
              <w:adjustRightInd w:val="0"/>
              <w:spacing w:after="0" w:line="240" w:lineRule="auto"/>
              <w:rPr>
                <w:rFonts w:ascii="Times New Roman" w:hAnsi="Times New Roman" w:cs="Times New Roman"/>
                <w:sz w:val="24"/>
                <w:szCs w:val="24"/>
              </w:rPr>
            </w:pPr>
          </w:p>
        </w:tc>
        <w:tc>
          <w:tcPr>
            <w:tcW w:w="1376" w:type="dxa"/>
            <w:tcBorders>
              <w:top w:val="single" w:sz="8" w:space="0" w:color="AEAEAE"/>
              <w:left w:val="nil"/>
              <w:bottom w:val="single" w:sz="8" w:space="0" w:color="AEAEAE"/>
              <w:right w:val="nil"/>
            </w:tcBorders>
            <w:shd w:val="clear" w:color="auto" w:fill="E0E0E0"/>
          </w:tcPr>
          <w:p w:rsidR="00B3669F" w:rsidRPr="002755C3" w:rsidRDefault="00B3669F" w:rsidP="00294AED">
            <w:pPr>
              <w:autoSpaceDE w:val="0"/>
              <w:autoSpaceDN w:val="0"/>
              <w:adjustRightInd w:val="0"/>
              <w:spacing w:after="0" w:line="320" w:lineRule="atLeast"/>
              <w:ind w:left="60" w:right="60"/>
              <w:rPr>
                <w:rFonts w:ascii="Arial" w:hAnsi="Arial" w:cs="Arial"/>
                <w:color w:val="264A60"/>
                <w:sz w:val="18"/>
                <w:szCs w:val="18"/>
              </w:rPr>
            </w:pPr>
            <w:r w:rsidRPr="002755C3">
              <w:rPr>
                <w:rFonts w:ascii="Arial" w:hAnsi="Arial" w:cs="Arial"/>
                <w:color w:val="264A60"/>
                <w:sz w:val="18"/>
                <w:szCs w:val="18"/>
              </w:rPr>
              <w:t>Fin.literacy</w:t>
            </w:r>
          </w:p>
        </w:tc>
        <w:tc>
          <w:tcPr>
            <w:tcW w:w="1235" w:type="dxa"/>
            <w:tcBorders>
              <w:top w:val="single" w:sz="8" w:space="0" w:color="AEAEAE"/>
              <w:left w:val="nil"/>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.432</w:t>
            </w:r>
          </w:p>
        </w:tc>
        <w:tc>
          <w:tcPr>
            <w:tcW w:w="1235" w:type="dxa"/>
            <w:tcBorders>
              <w:top w:val="single" w:sz="8" w:space="0" w:color="AEAEAE"/>
              <w:left w:val="single" w:sz="8" w:space="0" w:color="E0E0E0"/>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.051</w:t>
            </w:r>
          </w:p>
        </w:tc>
        <w:tc>
          <w:tcPr>
            <w:tcW w:w="1362" w:type="dxa"/>
            <w:tcBorders>
              <w:top w:val="single" w:sz="8" w:space="0" w:color="AEAEAE"/>
              <w:left w:val="single" w:sz="8" w:space="0" w:color="E0E0E0"/>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.549</w:t>
            </w:r>
          </w:p>
        </w:tc>
        <w:tc>
          <w:tcPr>
            <w:tcW w:w="951" w:type="dxa"/>
            <w:tcBorders>
              <w:top w:val="single" w:sz="8" w:space="0" w:color="AEAEAE"/>
              <w:left w:val="single" w:sz="8" w:space="0" w:color="E0E0E0"/>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8.415</w:t>
            </w:r>
          </w:p>
        </w:tc>
        <w:tc>
          <w:tcPr>
            <w:tcW w:w="951" w:type="dxa"/>
            <w:tcBorders>
              <w:top w:val="single" w:sz="8" w:space="0" w:color="AEAEAE"/>
              <w:left w:val="single" w:sz="8" w:space="0" w:color="E0E0E0"/>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.000</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.507</w:t>
            </w:r>
          </w:p>
        </w:tc>
        <w:tc>
          <w:tcPr>
            <w:tcW w:w="951" w:type="dxa"/>
            <w:tcBorders>
              <w:top w:val="single" w:sz="8" w:space="0" w:color="AEAEAE"/>
              <w:left w:val="single" w:sz="8" w:space="0" w:color="E0E0E0"/>
              <w:bottom w:val="single" w:sz="8" w:space="0" w:color="AEAEAE"/>
              <w:right w:val="nil"/>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1.974</w:t>
            </w:r>
          </w:p>
        </w:tc>
      </w:tr>
      <w:tr w:rsidR="00B3669F" w:rsidRPr="002755C3" w:rsidTr="00294AED">
        <w:trPr>
          <w:cantSplit/>
          <w:trHeight w:val="335"/>
        </w:trPr>
        <w:tc>
          <w:tcPr>
            <w:tcW w:w="679" w:type="dxa"/>
            <w:vMerge/>
            <w:tcBorders>
              <w:top w:val="single" w:sz="8" w:space="0" w:color="152935"/>
              <w:left w:val="nil"/>
              <w:bottom w:val="single" w:sz="8" w:space="0" w:color="152935"/>
              <w:right w:val="nil"/>
            </w:tcBorders>
            <w:shd w:val="clear" w:color="auto" w:fill="E0E0E0"/>
          </w:tcPr>
          <w:p w:rsidR="00B3669F" w:rsidRPr="002755C3" w:rsidRDefault="00B3669F" w:rsidP="00294AED">
            <w:pPr>
              <w:autoSpaceDE w:val="0"/>
              <w:autoSpaceDN w:val="0"/>
              <w:adjustRightInd w:val="0"/>
              <w:spacing w:after="0" w:line="240" w:lineRule="auto"/>
              <w:rPr>
                <w:rFonts w:ascii="Arial" w:hAnsi="Arial" w:cs="Arial"/>
                <w:color w:val="010205"/>
                <w:sz w:val="18"/>
                <w:szCs w:val="18"/>
              </w:rPr>
            </w:pPr>
          </w:p>
        </w:tc>
        <w:tc>
          <w:tcPr>
            <w:tcW w:w="1376" w:type="dxa"/>
            <w:tcBorders>
              <w:top w:val="single" w:sz="8" w:space="0" w:color="AEAEAE"/>
              <w:left w:val="nil"/>
              <w:bottom w:val="single" w:sz="8" w:space="0" w:color="152935"/>
              <w:right w:val="nil"/>
            </w:tcBorders>
            <w:shd w:val="clear" w:color="auto" w:fill="E0E0E0"/>
          </w:tcPr>
          <w:p w:rsidR="00B3669F" w:rsidRPr="002755C3" w:rsidRDefault="00B3669F" w:rsidP="00294AED">
            <w:pPr>
              <w:autoSpaceDE w:val="0"/>
              <w:autoSpaceDN w:val="0"/>
              <w:adjustRightInd w:val="0"/>
              <w:spacing w:after="0" w:line="320" w:lineRule="atLeast"/>
              <w:ind w:left="60" w:right="60"/>
              <w:rPr>
                <w:rFonts w:ascii="Arial" w:hAnsi="Arial" w:cs="Arial"/>
                <w:color w:val="264A60"/>
                <w:sz w:val="18"/>
                <w:szCs w:val="18"/>
              </w:rPr>
            </w:pPr>
            <w:r w:rsidRPr="002755C3">
              <w:rPr>
                <w:rFonts w:ascii="Arial" w:hAnsi="Arial" w:cs="Arial"/>
                <w:color w:val="264A60"/>
                <w:sz w:val="18"/>
                <w:szCs w:val="18"/>
              </w:rPr>
              <w:t>Inv.experience</w:t>
            </w:r>
          </w:p>
        </w:tc>
        <w:tc>
          <w:tcPr>
            <w:tcW w:w="1235" w:type="dxa"/>
            <w:tcBorders>
              <w:top w:val="single" w:sz="8" w:space="0" w:color="AEAEAE"/>
              <w:left w:val="nil"/>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.321</w:t>
            </w:r>
          </w:p>
        </w:tc>
        <w:tc>
          <w:tcPr>
            <w:tcW w:w="1235" w:type="dxa"/>
            <w:tcBorders>
              <w:top w:val="single" w:sz="8" w:space="0" w:color="AEAEAE"/>
              <w:left w:val="single" w:sz="8" w:space="0" w:color="E0E0E0"/>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.079</w:t>
            </w:r>
          </w:p>
        </w:tc>
        <w:tc>
          <w:tcPr>
            <w:tcW w:w="1362" w:type="dxa"/>
            <w:tcBorders>
              <w:top w:val="single" w:sz="8" w:space="0" w:color="AEAEAE"/>
              <w:left w:val="single" w:sz="8" w:space="0" w:color="E0E0E0"/>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.265</w:t>
            </w:r>
          </w:p>
        </w:tc>
        <w:tc>
          <w:tcPr>
            <w:tcW w:w="951" w:type="dxa"/>
            <w:tcBorders>
              <w:top w:val="single" w:sz="8" w:space="0" w:color="AEAEAE"/>
              <w:left w:val="single" w:sz="8" w:space="0" w:color="E0E0E0"/>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4.073</w:t>
            </w:r>
          </w:p>
        </w:tc>
        <w:tc>
          <w:tcPr>
            <w:tcW w:w="951" w:type="dxa"/>
            <w:tcBorders>
              <w:top w:val="single" w:sz="8" w:space="0" w:color="AEAEAE"/>
              <w:left w:val="single" w:sz="8" w:space="0" w:color="E0E0E0"/>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.000</w:t>
            </w:r>
          </w:p>
        </w:tc>
        <w:tc>
          <w:tcPr>
            <w:tcW w:w="1051" w:type="dxa"/>
            <w:tcBorders>
              <w:top w:val="single" w:sz="8" w:space="0" w:color="AEAEAE"/>
              <w:left w:val="single" w:sz="8" w:space="0" w:color="E0E0E0"/>
              <w:bottom w:val="single" w:sz="8" w:space="0" w:color="152935"/>
              <w:right w:val="single" w:sz="8" w:space="0" w:color="E0E0E0"/>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.507</w:t>
            </w:r>
          </w:p>
        </w:tc>
        <w:tc>
          <w:tcPr>
            <w:tcW w:w="951" w:type="dxa"/>
            <w:tcBorders>
              <w:top w:val="single" w:sz="8" w:space="0" w:color="AEAEAE"/>
              <w:left w:val="single" w:sz="8" w:space="0" w:color="E0E0E0"/>
              <w:bottom w:val="single" w:sz="8" w:space="0" w:color="152935"/>
              <w:right w:val="nil"/>
            </w:tcBorders>
            <w:shd w:val="clear" w:color="auto" w:fill="FFFFFF"/>
          </w:tcPr>
          <w:p w:rsidR="00B3669F" w:rsidRPr="002755C3" w:rsidRDefault="00B3669F" w:rsidP="00294AED">
            <w:pPr>
              <w:autoSpaceDE w:val="0"/>
              <w:autoSpaceDN w:val="0"/>
              <w:adjustRightInd w:val="0"/>
              <w:spacing w:after="0" w:line="320" w:lineRule="atLeast"/>
              <w:ind w:left="60" w:right="60"/>
              <w:jc w:val="right"/>
              <w:rPr>
                <w:rFonts w:ascii="Arial" w:hAnsi="Arial" w:cs="Arial"/>
                <w:color w:val="010205"/>
                <w:sz w:val="18"/>
                <w:szCs w:val="18"/>
              </w:rPr>
            </w:pPr>
            <w:r w:rsidRPr="002755C3">
              <w:rPr>
                <w:rFonts w:ascii="Arial" w:hAnsi="Arial" w:cs="Arial"/>
                <w:color w:val="010205"/>
                <w:sz w:val="18"/>
                <w:szCs w:val="18"/>
              </w:rPr>
              <w:t>1.974</w:t>
            </w:r>
          </w:p>
        </w:tc>
      </w:tr>
      <w:tr w:rsidR="00B3669F" w:rsidRPr="002755C3" w:rsidTr="00294AED">
        <w:trPr>
          <w:cantSplit/>
          <w:trHeight w:val="335"/>
        </w:trPr>
        <w:tc>
          <w:tcPr>
            <w:tcW w:w="9794" w:type="dxa"/>
            <w:gridSpan w:val="9"/>
            <w:tcBorders>
              <w:top w:val="nil"/>
              <w:left w:val="nil"/>
              <w:bottom w:val="nil"/>
              <w:right w:val="nil"/>
            </w:tcBorders>
            <w:shd w:val="clear" w:color="auto" w:fill="FFFFFF"/>
          </w:tcPr>
          <w:p w:rsidR="00B3669F" w:rsidRPr="002755C3" w:rsidRDefault="00B3669F" w:rsidP="00294AED">
            <w:pPr>
              <w:autoSpaceDE w:val="0"/>
              <w:autoSpaceDN w:val="0"/>
              <w:adjustRightInd w:val="0"/>
              <w:spacing w:after="0" w:line="320" w:lineRule="atLeast"/>
              <w:ind w:left="60" w:right="60"/>
              <w:rPr>
                <w:rFonts w:ascii="Arial" w:hAnsi="Arial" w:cs="Arial"/>
                <w:color w:val="010205"/>
                <w:sz w:val="18"/>
                <w:szCs w:val="18"/>
              </w:rPr>
            </w:pPr>
            <w:r w:rsidRPr="002755C3">
              <w:rPr>
                <w:rFonts w:ascii="Arial" w:hAnsi="Arial" w:cs="Arial"/>
                <w:color w:val="010205"/>
                <w:sz w:val="18"/>
                <w:szCs w:val="18"/>
              </w:rPr>
              <w:t>a. Dependent Variable: Inv.behaviour</w:t>
            </w:r>
          </w:p>
        </w:tc>
      </w:tr>
    </w:tbl>
    <w:p w:rsidR="00B3669F" w:rsidRPr="002755C3" w:rsidRDefault="00B3669F" w:rsidP="00B3669F">
      <w:pPr>
        <w:autoSpaceDE w:val="0"/>
        <w:autoSpaceDN w:val="0"/>
        <w:adjustRightInd w:val="0"/>
        <w:spacing w:after="0" w:line="400" w:lineRule="atLeast"/>
        <w:rPr>
          <w:rFonts w:ascii="Times New Roman" w:hAnsi="Times New Roman" w:cs="Times New Roman"/>
          <w:sz w:val="24"/>
          <w:szCs w:val="24"/>
        </w:rPr>
      </w:pPr>
    </w:p>
    <w:p w:rsidR="00B3669F" w:rsidRDefault="00B3669F" w:rsidP="00B3669F">
      <w:pPr>
        <w:spacing w:line="360" w:lineRule="auto"/>
        <w:rPr>
          <w:rFonts w:ascii="Times New Roman" w:hAnsi="Times New Roman" w:cs="Times New Roman"/>
          <w:sz w:val="24"/>
          <w:szCs w:val="24"/>
        </w:rPr>
      </w:pPr>
    </w:p>
    <w:p w:rsidR="00B3669F" w:rsidRDefault="00B3669F" w:rsidP="00B3669F">
      <w:pPr>
        <w:spacing w:line="360" w:lineRule="auto"/>
        <w:rPr>
          <w:rFonts w:ascii="Times New Roman" w:hAnsi="Times New Roman" w:cs="Times New Roman"/>
          <w:sz w:val="24"/>
          <w:szCs w:val="24"/>
        </w:rPr>
      </w:pPr>
    </w:p>
    <w:p w:rsidR="00B3669F" w:rsidRDefault="00B3669F" w:rsidP="00B366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MY"/>
        </w:rPr>
        <w:lastRenderedPageBreak/>
        <w:drawing>
          <wp:inline distT="0" distB="0" distL="0" distR="0" wp14:anchorId="4537CAD3" wp14:editId="086CDDA4">
            <wp:extent cx="5972175" cy="35147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3514725"/>
                    </a:xfrm>
                    <a:prstGeom prst="rect">
                      <a:avLst/>
                    </a:prstGeom>
                    <a:noFill/>
                    <a:ln>
                      <a:noFill/>
                    </a:ln>
                  </pic:spPr>
                </pic:pic>
              </a:graphicData>
            </a:graphic>
          </wp:inline>
        </w:drawing>
      </w:r>
    </w:p>
    <w:p w:rsidR="00B3669F" w:rsidRDefault="00B3669F" w:rsidP="00B3669F">
      <w:pPr>
        <w:autoSpaceDE w:val="0"/>
        <w:autoSpaceDN w:val="0"/>
        <w:adjustRightInd w:val="0"/>
        <w:spacing w:after="0" w:line="240" w:lineRule="auto"/>
        <w:rPr>
          <w:rFonts w:ascii="Times New Roman" w:hAnsi="Times New Roman" w:cs="Times New Roman"/>
          <w:sz w:val="24"/>
          <w:szCs w:val="24"/>
        </w:rPr>
      </w:pPr>
    </w:p>
    <w:p w:rsidR="00B3669F" w:rsidRDefault="00B3669F" w:rsidP="00B3669F">
      <w:pPr>
        <w:autoSpaceDE w:val="0"/>
        <w:autoSpaceDN w:val="0"/>
        <w:adjustRightInd w:val="0"/>
        <w:spacing w:after="0" w:line="400" w:lineRule="atLeast"/>
        <w:rPr>
          <w:rFonts w:ascii="Times New Roman" w:hAnsi="Times New Roman" w:cs="Times New Roman"/>
          <w:sz w:val="24"/>
          <w:szCs w:val="24"/>
        </w:rPr>
      </w:pPr>
    </w:p>
    <w:p w:rsidR="00B3669F" w:rsidRDefault="00B3669F" w:rsidP="00B366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537FA003" wp14:editId="622A7F36">
            <wp:extent cx="5973445" cy="3515360"/>
            <wp:effectExtent l="0" t="0" r="825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3445" cy="3515360"/>
                    </a:xfrm>
                    <a:prstGeom prst="rect">
                      <a:avLst/>
                    </a:prstGeom>
                    <a:noFill/>
                    <a:ln>
                      <a:noFill/>
                    </a:ln>
                  </pic:spPr>
                </pic:pic>
              </a:graphicData>
            </a:graphic>
          </wp:inline>
        </w:drawing>
      </w:r>
    </w:p>
    <w:p w:rsidR="00B3669F" w:rsidRDefault="00B3669F" w:rsidP="00B3669F">
      <w:pPr>
        <w:autoSpaceDE w:val="0"/>
        <w:autoSpaceDN w:val="0"/>
        <w:adjustRightInd w:val="0"/>
        <w:spacing w:after="0" w:line="240" w:lineRule="auto"/>
        <w:rPr>
          <w:rFonts w:ascii="Times New Roman" w:hAnsi="Times New Roman" w:cs="Times New Roman"/>
          <w:sz w:val="24"/>
          <w:szCs w:val="24"/>
        </w:rPr>
      </w:pPr>
    </w:p>
    <w:p w:rsidR="00B3669F" w:rsidRDefault="00B3669F" w:rsidP="00B3669F">
      <w:pPr>
        <w:autoSpaceDE w:val="0"/>
        <w:autoSpaceDN w:val="0"/>
        <w:adjustRightInd w:val="0"/>
        <w:spacing w:after="0" w:line="400" w:lineRule="atLeast"/>
        <w:rPr>
          <w:rFonts w:ascii="Times New Roman" w:hAnsi="Times New Roman" w:cs="Times New Roman"/>
          <w:sz w:val="24"/>
          <w:szCs w:val="24"/>
        </w:rPr>
      </w:pPr>
    </w:p>
    <w:p w:rsidR="00B3669F" w:rsidRPr="00F410DC" w:rsidRDefault="00B3669F" w:rsidP="00B3669F">
      <w:pPr>
        <w:spacing w:line="360" w:lineRule="auto"/>
        <w:rPr>
          <w:rFonts w:ascii="Times New Roman" w:hAnsi="Times New Roman" w:cs="Times New Roman"/>
          <w:sz w:val="24"/>
          <w:szCs w:val="24"/>
        </w:rPr>
      </w:pPr>
    </w:p>
    <w:p w:rsidR="00B3669F" w:rsidRPr="00380211" w:rsidRDefault="00B3669F" w:rsidP="00B3669F">
      <w:pPr>
        <w:rPr>
          <w:rFonts w:ascii="Times New Roman" w:hAnsi="Times New Roman" w:cs="Times New Roman"/>
          <w:sz w:val="24"/>
        </w:rPr>
      </w:pPr>
    </w:p>
    <w:p w:rsidR="00B3669F" w:rsidRPr="00380211" w:rsidRDefault="00B3669F" w:rsidP="00B3669F">
      <w:pPr>
        <w:rPr>
          <w:rFonts w:ascii="Times New Roman" w:hAnsi="Times New Roman" w:cs="Times New Roman"/>
          <w:sz w:val="24"/>
        </w:rPr>
      </w:pPr>
    </w:p>
    <w:p w:rsidR="00B3669F" w:rsidRDefault="00B3669F" w:rsidP="00B3669F">
      <w:pPr>
        <w:rPr>
          <w:rFonts w:ascii="Times New Roman" w:hAnsi="Times New Roman" w:cs="Times New Roman"/>
          <w:sz w:val="24"/>
        </w:rPr>
      </w:pPr>
    </w:p>
    <w:p w:rsidR="00B3669F" w:rsidRDefault="00B3669F" w:rsidP="00B3669F">
      <w:pPr>
        <w:ind w:firstLine="720"/>
        <w:rPr>
          <w:rFonts w:ascii="Times New Roman" w:hAnsi="Times New Roman" w:cs="Times New Roman"/>
          <w:sz w:val="24"/>
        </w:rPr>
      </w:pPr>
    </w:p>
    <w:p w:rsidR="00B3669F" w:rsidRDefault="00B3669F" w:rsidP="00B3669F">
      <w:pPr>
        <w:ind w:firstLine="720"/>
        <w:rPr>
          <w:rFonts w:ascii="Times New Roman" w:hAnsi="Times New Roman" w:cs="Times New Roman"/>
          <w:sz w:val="24"/>
        </w:rPr>
      </w:pPr>
    </w:p>
    <w:p w:rsidR="00B3669F" w:rsidRDefault="00B3669F" w:rsidP="00B3669F">
      <w:pPr>
        <w:ind w:firstLine="720"/>
        <w:rPr>
          <w:rFonts w:ascii="Times New Roman" w:hAnsi="Times New Roman" w:cs="Times New Roman"/>
          <w:sz w:val="24"/>
        </w:rPr>
      </w:pPr>
    </w:p>
    <w:p w:rsidR="00B3669F" w:rsidRDefault="00B3669F" w:rsidP="00B3669F">
      <w:pPr>
        <w:ind w:firstLine="720"/>
        <w:rPr>
          <w:rFonts w:ascii="Times New Roman" w:hAnsi="Times New Roman" w:cs="Times New Roman"/>
          <w:sz w:val="24"/>
        </w:rPr>
      </w:pPr>
    </w:p>
    <w:p w:rsidR="00B3669F" w:rsidRDefault="00B3669F" w:rsidP="00B3669F">
      <w:pPr>
        <w:ind w:firstLine="720"/>
        <w:rPr>
          <w:rFonts w:ascii="Times New Roman" w:hAnsi="Times New Roman" w:cs="Times New Roman"/>
          <w:sz w:val="24"/>
        </w:rPr>
      </w:pPr>
    </w:p>
    <w:p w:rsidR="00B3669F" w:rsidRDefault="00B3669F" w:rsidP="00B3669F">
      <w:pPr>
        <w:ind w:firstLine="720"/>
        <w:rPr>
          <w:rFonts w:ascii="Times New Roman" w:hAnsi="Times New Roman" w:cs="Times New Roman"/>
          <w:sz w:val="24"/>
        </w:rPr>
      </w:pPr>
    </w:p>
    <w:p w:rsidR="00B3669F" w:rsidRDefault="00B3669F" w:rsidP="00B3669F">
      <w:pPr>
        <w:ind w:firstLine="720"/>
        <w:rPr>
          <w:rFonts w:ascii="Times New Roman" w:hAnsi="Times New Roman" w:cs="Times New Roman"/>
          <w:sz w:val="24"/>
        </w:rPr>
      </w:pPr>
    </w:p>
    <w:p w:rsidR="00B3669F" w:rsidRDefault="00B3669F" w:rsidP="00B3669F">
      <w:pPr>
        <w:ind w:firstLine="720"/>
        <w:rPr>
          <w:rFonts w:ascii="Times New Roman" w:hAnsi="Times New Roman" w:cs="Times New Roman"/>
          <w:sz w:val="24"/>
        </w:rPr>
      </w:pPr>
    </w:p>
    <w:p w:rsidR="00B3669F" w:rsidRDefault="00B3669F" w:rsidP="00B3669F">
      <w:pPr>
        <w:rPr>
          <w:rFonts w:ascii="Times New Roman" w:hAnsi="Times New Roman" w:cs="Times New Roman"/>
          <w:sz w:val="24"/>
        </w:rPr>
      </w:pPr>
    </w:p>
    <w:p w:rsidR="00B3669F" w:rsidRPr="00380211" w:rsidRDefault="00B3669F" w:rsidP="00B3669F">
      <w:pPr>
        <w:tabs>
          <w:tab w:val="left" w:pos="1080"/>
        </w:tabs>
        <w:rPr>
          <w:rFonts w:ascii="Times New Roman" w:hAnsi="Times New Roman" w:cs="Times New Roman"/>
          <w:sz w:val="24"/>
        </w:rPr>
      </w:pPr>
      <w:r>
        <w:rPr>
          <w:rFonts w:ascii="Times New Roman" w:hAnsi="Times New Roman" w:cs="Times New Roman"/>
          <w:sz w:val="24"/>
        </w:rPr>
        <w:tab/>
      </w:r>
    </w:p>
    <w:p w:rsidR="00B3669F" w:rsidRPr="00B3669F" w:rsidRDefault="00B3669F" w:rsidP="00B3669F">
      <w:pPr>
        <w:widowControl w:val="0"/>
        <w:tabs>
          <w:tab w:val="left" w:pos="1489"/>
        </w:tabs>
        <w:autoSpaceDE w:val="0"/>
        <w:autoSpaceDN w:val="0"/>
        <w:spacing w:after="0" w:line="360" w:lineRule="auto"/>
        <w:ind w:right="498"/>
        <w:jc w:val="both"/>
        <w:rPr>
          <w:rFonts w:ascii="Times New Roman" w:hAnsi="Times New Roman" w:cs="Times New Roman"/>
          <w:sz w:val="24"/>
        </w:rPr>
        <w:sectPr w:rsidR="00B3669F" w:rsidRPr="00B3669F">
          <w:pgSz w:w="11910" w:h="16840"/>
          <w:pgMar w:top="1580" w:right="1200" w:bottom="1260" w:left="1500" w:header="0" w:footer="988" w:gutter="0"/>
          <w:cols w:space="720"/>
        </w:sectPr>
      </w:pPr>
    </w:p>
    <w:p w:rsidR="00B3669F" w:rsidRDefault="00B3669F" w:rsidP="00B3669F">
      <w:pPr>
        <w:widowControl w:val="0"/>
        <w:tabs>
          <w:tab w:val="left" w:pos="1489"/>
        </w:tabs>
        <w:autoSpaceDE w:val="0"/>
        <w:autoSpaceDN w:val="0"/>
        <w:spacing w:before="1" w:after="0" w:line="480" w:lineRule="auto"/>
        <w:ind w:right="497"/>
        <w:jc w:val="both"/>
        <w:rPr>
          <w:sz w:val="24"/>
        </w:rPr>
        <w:sectPr w:rsidR="00B3669F">
          <w:pgSz w:w="11910" w:h="16840"/>
          <w:pgMar w:top="1580" w:right="1200" w:bottom="1260" w:left="1500" w:header="0" w:footer="988" w:gutter="0"/>
          <w:cols w:space="720"/>
        </w:sectPr>
      </w:pPr>
    </w:p>
    <w:p w:rsidR="00380211" w:rsidRPr="00380211" w:rsidRDefault="00380211" w:rsidP="00380211">
      <w:pPr>
        <w:tabs>
          <w:tab w:val="left" w:pos="1080"/>
        </w:tabs>
        <w:rPr>
          <w:rFonts w:ascii="Times New Roman" w:hAnsi="Times New Roman" w:cs="Times New Roman"/>
          <w:sz w:val="24"/>
        </w:rPr>
      </w:pPr>
      <w:r>
        <w:rPr>
          <w:rFonts w:ascii="Times New Roman" w:hAnsi="Times New Roman" w:cs="Times New Roman"/>
          <w:sz w:val="24"/>
        </w:rPr>
        <w:lastRenderedPageBreak/>
        <w:tab/>
      </w:r>
    </w:p>
    <w:sectPr w:rsidR="00380211" w:rsidRPr="00380211" w:rsidSect="00F54755">
      <w:headerReference w:type="default" r:id="rId17"/>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9BE" w:rsidRDefault="000469BE" w:rsidP="00F54755">
      <w:pPr>
        <w:spacing w:after="0" w:line="240" w:lineRule="auto"/>
      </w:pPr>
      <w:r>
        <w:separator/>
      </w:r>
    </w:p>
  </w:endnote>
  <w:endnote w:type="continuationSeparator" w:id="0">
    <w:p w:rsidR="000469BE" w:rsidRDefault="000469BE" w:rsidP="00F5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9C" w:rsidRDefault="0034149C">
    <w:pPr>
      <w:pStyle w:val="Footer"/>
      <w:jc w:val="center"/>
    </w:pPr>
  </w:p>
  <w:p w:rsidR="0034149C" w:rsidRDefault="00341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980408"/>
      <w:docPartObj>
        <w:docPartGallery w:val="Page Numbers (Bottom of Page)"/>
        <w:docPartUnique/>
      </w:docPartObj>
    </w:sdtPr>
    <w:sdtEndPr>
      <w:rPr>
        <w:noProof/>
      </w:rPr>
    </w:sdtEndPr>
    <w:sdtContent>
      <w:p w:rsidR="0034149C" w:rsidRDefault="0034149C">
        <w:pPr>
          <w:pStyle w:val="Footer"/>
          <w:jc w:val="center"/>
        </w:pPr>
        <w:r>
          <w:fldChar w:fldCharType="begin"/>
        </w:r>
        <w:r>
          <w:instrText xml:space="preserve"> PAGE   \* MERGEFORMAT </w:instrText>
        </w:r>
        <w:r>
          <w:fldChar w:fldCharType="separate"/>
        </w:r>
        <w:r w:rsidR="007A18C6">
          <w:rPr>
            <w:noProof/>
          </w:rPr>
          <w:t>3</w:t>
        </w:r>
        <w:r>
          <w:rPr>
            <w:noProof/>
          </w:rPr>
          <w:fldChar w:fldCharType="end"/>
        </w:r>
      </w:p>
    </w:sdtContent>
  </w:sdt>
  <w:p w:rsidR="0034149C" w:rsidRDefault="003414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9C" w:rsidRDefault="00341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9BE" w:rsidRDefault="000469BE" w:rsidP="00F54755">
      <w:pPr>
        <w:spacing w:after="0" w:line="240" w:lineRule="auto"/>
      </w:pPr>
      <w:r>
        <w:separator/>
      </w:r>
    </w:p>
  </w:footnote>
  <w:footnote w:type="continuationSeparator" w:id="0">
    <w:p w:rsidR="000469BE" w:rsidRDefault="000469BE" w:rsidP="00F547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9C" w:rsidRDefault="00341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49C" w:rsidRDefault="00341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2487"/>
    <w:multiLevelType w:val="multilevel"/>
    <w:tmpl w:val="F07C64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F085AC0"/>
    <w:multiLevelType w:val="multilevel"/>
    <w:tmpl w:val="A0A681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9F55E3"/>
    <w:multiLevelType w:val="multilevel"/>
    <w:tmpl w:val="3FEA63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FCA30EB"/>
    <w:multiLevelType w:val="hybridMultilevel"/>
    <w:tmpl w:val="A4B404A2"/>
    <w:lvl w:ilvl="0" w:tplc="F12A7C28">
      <w:start w:val="1"/>
      <w:numFmt w:val="upperLetter"/>
      <w:lvlText w:val="%1."/>
      <w:lvlJc w:val="left"/>
      <w:pPr>
        <w:ind w:left="720" w:hanging="360"/>
      </w:pPr>
      <w:rPr>
        <w:rFonts w:asciiTheme="minorHAnsi" w:hAnsiTheme="minorHAnsi" w:cstheme="minorBidi"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38B005C2"/>
    <w:multiLevelType w:val="multilevel"/>
    <w:tmpl w:val="24D8CB9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6B00B11"/>
    <w:multiLevelType w:val="multilevel"/>
    <w:tmpl w:val="73BA3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F14021E"/>
    <w:multiLevelType w:val="hybridMultilevel"/>
    <w:tmpl w:val="522022FC"/>
    <w:lvl w:ilvl="0" w:tplc="0A166C04">
      <w:start w:val="1"/>
      <w:numFmt w:val="lowerLetter"/>
      <w:lvlText w:val="%1."/>
      <w:lvlJc w:val="left"/>
      <w:pPr>
        <w:ind w:left="420" w:hanging="36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7">
    <w:nsid w:val="52C64BEB"/>
    <w:multiLevelType w:val="multilevel"/>
    <w:tmpl w:val="922C0B3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11A642B"/>
    <w:multiLevelType w:val="multilevel"/>
    <w:tmpl w:val="09F2023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35F77B6"/>
    <w:multiLevelType w:val="hybridMultilevel"/>
    <w:tmpl w:val="B7F023A0"/>
    <w:lvl w:ilvl="0" w:tplc="FCE22D2C">
      <w:start w:val="1"/>
      <w:numFmt w:val="bullet"/>
      <w:lvlText w:val="•"/>
      <w:lvlJc w:val="left"/>
      <w:pPr>
        <w:tabs>
          <w:tab w:val="num" w:pos="720"/>
        </w:tabs>
        <w:ind w:left="720" w:hanging="360"/>
      </w:pPr>
      <w:rPr>
        <w:rFonts w:ascii="Arial" w:hAnsi="Arial" w:hint="default"/>
      </w:rPr>
    </w:lvl>
    <w:lvl w:ilvl="1" w:tplc="55B43364" w:tentative="1">
      <w:start w:val="1"/>
      <w:numFmt w:val="bullet"/>
      <w:lvlText w:val="•"/>
      <w:lvlJc w:val="left"/>
      <w:pPr>
        <w:tabs>
          <w:tab w:val="num" w:pos="1440"/>
        </w:tabs>
        <w:ind w:left="1440" w:hanging="360"/>
      </w:pPr>
      <w:rPr>
        <w:rFonts w:ascii="Arial" w:hAnsi="Arial" w:hint="default"/>
      </w:rPr>
    </w:lvl>
    <w:lvl w:ilvl="2" w:tplc="0B08986A" w:tentative="1">
      <w:start w:val="1"/>
      <w:numFmt w:val="bullet"/>
      <w:lvlText w:val="•"/>
      <w:lvlJc w:val="left"/>
      <w:pPr>
        <w:tabs>
          <w:tab w:val="num" w:pos="2160"/>
        </w:tabs>
        <w:ind w:left="2160" w:hanging="360"/>
      </w:pPr>
      <w:rPr>
        <w:rFonts w:ascii="Arial" w:hAnsi="Arial" w:hint="default"/>
      </w:rPr>
    </w:lvl>
    <w:lvl w:ilvl="3" w:tplc="C3E4A19A" w:tentative="1">
      <w:start w:val="1"/>
      <w:numFmt w:val="bullet"/>
      <w:lvlText w:val="•"/>
      <w:lvlJc w:val="left"/>
      <w:pPr>
        <w:tabs>
          <w:tab w:val="num" w:pos="2880"/>
        </w:tabs>
        <w:ind w:left="2880" w:hanging="360"/>
      </w:pPr>
      <w:rPr>
        <w:rFonts w:ascii="Arial" w:hAnsi="Arial" w:hint="default"/>
      </w:rPr>
    </w:lvl>
    <w:lvl w:ilvl="4" w:tplc="23028EB4" w:tentative="1">
      <w:start w:val="1"/>
      <w:numFmt w:val="bullet"/>
      <w:lvlText w:val="•"/>
      <w:lvlJc w:val="left"/>
      <w:pPr>
        <w:tabs>
          <w:tab w:val="num" w:pos="3600"/>
        </w:tabs>
        <w:ind w:left="3600" w:hanging="360"/>
      </w:pPr>
      <w:rPr>
        <w:rFonts w:ascii="Arial" w:hAnsi="Arial" w:hint="default"/>
      </w:rPr>
    </w:lvl>
    <w:lvl w:ilvl="5" w:tplc="398892A6" w:tentative="1">
      <w:start w:val="1"/>
      <w:numFmt w:val="bullet"/>
      <w:lvlText w:val="•"/>
      <w:lvlJc w:val="left"/>
      <w:pPr>
        <w:tabs>
          <w:tab w:val="num" w:pos="4320"/>
        </w:tabs>
        <w:ind w:left="4320" w:hanging="360"/>
      </w:pPr>
      <w:rPr>
        <w:rFonts w:ascii="Arial" w:hAnsi="Arial" w:hint="default"/>
      </w:rPr>
    </w:lvl>
    <w:lvl w:ilvl="6" w:tplc="72FEE1C8" w:tentative="1">
      <w:start w:val="1"/>
      <w:numFmt w:val="bullet"/>
      <w:lvlText w:val="•"/>
      <w:lvlJc w:val="left"/>
      <w:pPr>
        <w:tabs>
          <w:tab w:val="num" w:pos="5040"/>
        </w:tabs>
        <w:ind w:left="5040" w:hanging="360"/>
      </w:pPr>
      <w:rPr>
        <w:rFonts w:ascii="Arial" w:hAnsi="Arial" w:hint="default"/>
      </w:rPr>
    </w:lvl>
    <w:lvl w:ilvl="7" w:tplc="38DA5104" w:tentative="1">
      <w:start w:val="1"/>
      <w:numFmt w:val="bullet"/>
      <w:lvlText w:val="•"/>
      <w:lvlJc w:val="left"/>
      <w:pPr>
        <w:tabs>
          <w:tab w:val="num" w:pos="5760"/>
        </w:tabs>
        <w:ind w:left="5760" w:hanging="360"/>
      </w:pPr>
      <w:rPr>
        <w:rFonts w:ascii="Arial" w:hAnsi="Arial" w:hint="default"/>
      </w:rPr>
    </w:lvl>
    <w:lvl w:ilvl="8" w:tplc="72DA7328" w:tentative="1">
      <w:start w:val="1"/>
      <w:numFmt w:val="bullet"/>
      <w:lvlText w:val="•"/>
      <w:lvlJc w:val="left"/>
      <w:pPr>
        <w:tabs>
          <w:tab w:val="num" w:pos="6480"/>
        </w:tabs>
        <w:ind w:left="6480" w:hanging="360"/>
      </w:pPr>
      <w:rPr>
        <w:rFonts w:ascii="Arial" w:hAnsi="Arial" w:hint="default"/>
      </w:rPr>
    </w:lvl>
  </w:abstractNum>
  <w:abstractNum w:abstractNumId="10">
    <w:nsid w:val="6A953728"/>
    <w:multiLevelType w:val="multilevel"/>
    <w:tmpl w:val="D7321046"/>
    <w:lvl w:ilvl="0">
      <w:start w:val="5"/>
      <w:numFmt w:val="decimal"/>
      <w:lvlText w:val="%1"/>
      <w:lvlJc w:val="left"/>
      <w:pPr>
        <w:ind w:left="1219" w:hanging="452"/>
      </w:pPr>
      <w:rPr>
        <w:rFonts w:hint="default"/>
        <w:lang w:val="en-US" w:eastAsia="en-US" w:bidi="ar-SA"/>
      </w:rPr>
    </w:lvl>
    <w:lvl w:ilvl="1">
      <w:start w:val="1"/>
      <w:numFmt w:val="decimal"/>
      <w:lvlText w:val="%1.%2."/>
      <w:lvlJc w:val="left"/>
      <w:pPr>
        <w:ind w:left="1219" w:hanging="452"/>
      </w:pPr>
      <w:rPr>
        <w:rFonts w:ascii="Times New Roman" w:eastAsia="Times New Roman" w:hAnsi="Times New Roman" w:cs="Times New Roman" w:hint="default"/>
        <w:b/>
        <w:bCs/>
        <w:w w:val="99"/>
        <w:sz w:val="26"/>
        <w:szCs w:val="26"/>
        <w:lang w:val="en-US" w:eastAsia="en-US" w:bidi="ar-SA"/>
      </w:rPr>
    </w:lvl>
    <w:lvl w:ilvl="2">
      <w:start w:val="1"/>
      <w:numFmt w:val="decimal"/>
      <w:lvlText w:val="%3."/>
      <w:lvlJc w:val="left"/>
      <w:pPr>
        <w:ind w:left="1488" w:hanging="360"/>
      </w:pPr>
      <w:rPr>
        <w:rFonts w:ascii="Times New Roman" w:eastAsia="Times New Roman" w:hAnsi="Times New Roman" w:cs="Times New Roman" w:hint="default"/>
        <w:spacing w:val="-30"/>
        <w:w w:val="99"/>
        <w:sz w:val="24"/>
        <w:szCs w:val="24"/>
        <w:lang w:val="en-US" w:eastAsia="en-US" w:bidi="ar-SA"/>
      </w:rPr>
    </w:lvl>
    <w:lvl w:ilvl="3">
      <w:numFmt w:val="bullet"/>
      <w:lvlText w:val="•"/>
      <w:lvlJc w:val="left"/>
      <w:pPr>
        <w:ind w:left="3196" w:hanging="360"/>
      </w:pPr>
      <w:rPr>
        <w:rFonts w:hint="default"/>
        <w:lang w:val="en-US" w:eastAsia="en-US" w:bidi="ar-SA"/>
      </w:rPr>
    </w:lvl>
    <w:lvl w:ilvl="4">
      <w:numFmt w:val="bullet"/>
      <w:lvlText w:val="•"/>
      <w:lvlJc w:val="left"/>
      <w:pPr>
        <w:ind w:left="4055"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772" w:hanging="360"/>
      </w:pPr>
      <w:rPr>
        <w:rFonts w:hint="default"/>
        <w:lang w:val="en-US" w:eastAsia="en-US" w:bidi="ar-SA"/>
      </w:rPr>
    </w:lvl>
    <w:lvl w:ilvl="7">
      <w:numFmt w:val="bullet"/>
      <w:lvlText w:val="•"/>
      <w:lvlJc w:val="left"/>
      <w:pPr>
        <w:ind w:left="6630" w:hanging="360"/>
      </w:pPr>
      <w:rPr>
        <w:rFonts w:hint="default"/>
        <w:lang w:val="en-US" w:eastAsia="en-US" w:bidi="ar-SA"/>
      </w:rPr>
    </w:lvl>
    <w:lvl w:ilvl="8">
      <w:numFmt w:val="bullet"/>
      <w:lvlText w:val="•"/>
      <w:lvlJc w:val="left"/>
      <w:pPr>
        <w:ind w:left="7489" w:hanging="360"/>
      </w:pPr>
      <w:rPr>
        <w:rFonts w:hint="default"/>
        <w:lang w:val="en-US" w:eastAsia="en-US" w:bidi="ar-SA"/>
      </w:rPr>
    </w:lvl>
  </w:abstractNum>
  <w:abstractNum w:abstractNumId="11">
    <w:nsid w:val="6F2D5630"/>
    <w:multiLevelType w:val="multilevel"/>
    <w:tmpl w:val="7716171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A2C4C3A"/>
    <w:multiLevelType w:val="multilevel"/>
    <w:tmpl w:val="1354BA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
  </w:num>
  <w:num w:numId="4">
    <w:abstractNumId w:val="7"/>
  </w:num>
  <w:num w:numId="5">
    <w:abstractNumId w:val="0"/>
  </w:num>
  <w:num w:numId="6">
    <w:abstractNumId w:val="12"/>
  </w:num>
  <w:num w:numId="7">
    <w:abstractNumId w:val="9"/>
  </w:num>
  <w:num w:numId="8">
    <w:abstractNumId w:val="11"/>
  </w:num>
  <w:num w:numId="9">
    <w:abstractNumId w:val="4"/>
  </w:num>
  <w:num w:numId="10">
    <w:abstractNumId w:val="3"/>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D7"/>
    <w:rsid w:val="00000B8F"/>
    <w:rsid w:val="00007771"/>
    <w:rsid w:val="000136D9"/>
    <w:rsid w:val="00016A62"/>
    <w:rsid w:val="000225F4"/>
    <w:rsid w:val="00027F10"/>
    <w:rsid w:val="000330D9"/>
    <w:rsid w:val="00036487"/>
    <w:rsid w:val="000364AB"/>
    <w:rsid w:val="00042144"/>
    <w:rsid w:val="000422A6"/>
    <w:rsid w:val="000469BE"/>
    <w:rsid w:val="00062DD8"/>
    <w:rsid w:val="000646B2"/>
    <w:rsid w:val="0006694B"/>
    <w:rsid w:val="00076A8D"/>
    <w:rsid w:val="00077040"/>
    <w:rsid w:val="00096A0B"/>
    <w:rsid w:val="000A4F92"/>
    <w:rsid w:val="000B1A6C"/>
    <w:rsid w:val="000B1BE5"/>
    <w:rsid w:val="000B51BD"/>
    <w:rsid w:val="000E0AE6"/>
    <w:rsid w:val="000E5402"/>
    <w:rsid w:val="00106749"/>
    <w:rsid w:val="00115654"/>
    <w:rsid w:val="001211C5"/>
    <w:rsid w:val="0012420C"/>
    <w:rsid w:val="00131F55"/>
    <w:rsid w:val="00134D0D"/>
    <w:rsid w:val="0015466B"/>
    <w:rsid w:val="00160A90"/>
    <w:rsid w:val="00170F4C"/>
    <w:rsid w:val="00193AD2"/>
    <w:rsid w:val="001A471D"/>
    <w:rsid w:val="001B74B3"/>
    <w:rsid w:val="001C1837"/>
    <w:rsid w:val="001C5017"/>
    <w:rsid w:val="001D5D68"/>
    <w:rsid w:val="001E72C4"/>
    <w:rsid w:val="001F012A"/>
    <w:rsid w:val="001F0C16"/>
    <w:rsid w:val="001F2BC9"/>
    <w:rsid w:val="001F4EEC"/>
    <w:rsid w:val="001F5238"/>
    <w:rsid w:val="00203AF8"/>
    <w:rsid w:val="00204FC3"/>
    <w:rsid w:val="00206A03"/>
    <w:rsid w:val="00211D9E"/>
    <w:rsid w:val="00213E76"/>
    <w:rsid w:val="00263894"/>
    <w:rsid w:val="00277605"/>
    <w:rsid w:val="00280844"/>
    <w:rsid w:val="0028468A"/>
    <w:rsid w:val="00294AED"/>
    <w:rsid w:val="002950BB"/>
    <w:rsid w:val="002B55F5"/>
    <w:rsid w:val="002C68BA"/>
    <w:rsid w:val="002D43A1"/>
    <w:rsid w:val="002F0959"/>
    <w:rsid w:val="0033459F"/>
    <w:rsid w:val="00335B89"/>
    <w:rsid w:val="0034149C"/>
    <w:rsid w:val="00344835"/>
    <w:rsid w:val="0034516F"/>
    <w:rsid w:val="0035064D"/>
    <w:rsid w:val="003647A7"/>
    <w:rsid w:val="003655FA"/>
    <w:rsid w:val="00370B45"/>
    <w:rsid w:val="00373307"/>
    <w:rsid w:val="00375FFF"/>
    <w:rsid w:val="00380211"/>
    <w:rsid w:val="00380FF2"/>
    <w:rsid w:val="0039209B"/>
    <w:rsid w:val="00396454"/>
    <w:rsid w:val="003A6069"/>
    <w:rsid w:val="003B4502"/>
    <w:rsid w:val="003B50B6"/>
    <w:rsid w:val="003B775A"/>
    <w:rsid w:val="003C45C3"/>
    <w:rsid w:val="003C660B"/>
    <w:rsid w:val="003C7DCD"/>
    <w:rsid w:val="003D01EA"/>
    <w:rsid w:val="003D53CF"/>
    <w:rsid w:val="003E6A91"/>
    <w:rsid w:val="003E6B7C"/>
    <w:rsid w:val="003F30BD"/>
    <w:rsid w:val="003F6155"/>
    <w:rsid w:val="00403026"/>
    <w:rsid w:val="00413CB2"/>
    <w:rsid w:val="0043677A"/>
    <w:rsid w:val="00436862"/>
    <w:rsid w:val="0044230B"/>
    <w:rsid w:val="004437DB"/>
    <w:rsid w:val="00456697"/>
    <w:rsid w:val="00457D1D"/>
    <w:rsid w:val="00462427"/>
    <w:rsid w:val="0047284A"/>
    <w:rsid w:val="004803CF"/>
    <w:rsid w:val="004828CE"/>
    <w:rsid w:val="004A7A2F"/>
    <w:rsid w:val="004B07EF"/>
    <w:rsid w:val="004B0A2C"/>
    <w:rsid w:val="004C5DED"/>
    <w:rsid w:val="004C7273"/>
    <w:rsid w:val="004E0E2D"/>
    <w:rsid w:val="004F048D"/>
    <w:rsid w:val="00512152"/>
    <w:rsid w:val="00521463"/>
    <w:rsid w:val="00566BAC"/>
    <w:rsid w:val="00571952"/>
    <w:rsid w:val="00595AC2"/>
    <w:rsid w:val="00597C80"/>
    <w:rsid w:val="005A2B39"/>
    <w:rsid w:val="005A4230"/>
    <w:rsid w:val="005A5269"/>
    <w:rsid w:val="005A6826"/>
    <w:rsid w:val="005C2EB2"/>
    <w:rsid w:val="005C6F22"/>
    <w:rsid w:val="005C7FF4"/>
    <w:rsid w:val="005D43F6"/>
    <w:rsid w:val="005F3956"/>
    <w:rsid w:val="00601D95"/>
    <w:rsid w:val="00606203"/>
    <w:rsid w:val="00611AF3"/>
    <w:rsid w:val="00630F27"/>
    <w:rsid w:val="0063579B"/>
    <w:rsid w:val="006430A7"/>
    <w:rsid w:val="0068183A"/>
    <w:rsid w:val="006870CD"/>
    <w:rsid w:val="006A6CDB"/>
    <w:rsid w:val="006B0283"/>
    <w:rsid w:val="006B7F83"/>
    <w:rsid w:val="006C2D89"/>
    <w:rsid w:val="006C4AC8"/>
    <w:rsid w:val="006D30F7"/>
    <w:rsid w:val="006F0201"/>
    <w:rsid w:val="006F4D76"/>
    <w:rsid w:val="00702E1F"/>
    <w:rsid w:val="00723DB8"/>
    <w:rsid w:val="00731404"/>
    <w:rsid w:val="007319EE"/>
    <w:rsid w:val="00733909"/>
    <w:rsid w:val="00734495"/>
    <w:rsid w:val="0073786D"/>
    <w:rsid w:val="00743863"/>
    <w:rsid w:val="00745F92"/>
    <w:rsid w:val="00756807"/>
    <w:rsid w:val="00760B5F"/>
    <w:rsid w:val="0076146C"/>
    <w:rsid w:val="0076231A"/>
    <w:rsid w:val="00773374"/>
    <w:rsid w:val="00776FCA"/>
    <w:rsid w:val="00782F41"/>
    <w:rsid w:val="007A18C6"/>
    <w:rsid w:val="007A190B"/>
    <w:rsid w:val="007A44CB"/>
    <w:rsid w:val="007B54C8"/>
    <w:rsid w:val="007C6129"/>
    <w:rsid w:val="007C7433"/>
    <w:rsid w:val="007D3889"/>
    <w:rsid w:val="007E488E"/>
    <w:rsid w:val="007E5DEF"/>
    <w:rsid w:val="00801DB1"/>
    <w:rsid w:val="00810059"/>
    <w:rsid w:val="00822377"/>
    <w:rsid w:val="00824BD7"/>
    <w:rsid w:val="0084533D"/>
    <w:rsid w:val="00860497"/>
    <w:rsid w:val="00875015"/>
    <w:rsid w:val="008816A0"/>
    <w:rsid w:val="00887DB0"/>
    <w:rsid w:val="008928BB"/>
    <w:rsid w:val="008965F8"/>
    <w:rsid w:val="008A4196"/>
    <w:rsid w:val="008B2A7F"/>
    <w:rsid w:val="008B5435"/>
    <w:rsid w:val="008C10ED"/>
    <w:rsid w:val="008C6317"/>
    <w:rsid w:val="008D1211"/>
    <w:rsid w:val="008E1CDB"/>
    <w:rsid w:val="00904D62"/>
    <w:rsid w:val="00915AD6"/>
    <w:rsid w:val="00924435"/>
    <w:rsid w:val="00944D07"/>
    <w:rsid w:val="009473B3"/>
    <w:rsid w:val="00951415"/>
    <w:rsid w:val="009541F8"/>
    <w:rsid w:val="0095440C"/>
    <w:rsid w:val="00971B80"/>
    <w:rsid w:val="0098428C"/>
    <w:rsid w:val="009A155A"/>
    <w:rsid w:val="009A215B"/>
    <w:rsid w:val="009B18B6"/>
    <w:rsid w:val="009C02F1"/>
    <w:rsid w:val="009C19F5"/>
    <w:rsid w:val="00A43391"/>
    <w:rsid w:val="00A62089"/>
    <w:rsid w:val="00A72D7C"/>
    <w:rsid w:val="00A764DF"/>
    <w:rsid w:val="00A76647"/>
    <w:rsid w:val="00A81857"/>
    <w:rsid w:val="00A91819"/>
    <w:rsid w:val="00A92E23"/>
    <w:rsid w:val="00AD1C5D"/>
    <w:rsid w:val="00AD41D1"/>
    <w:rsid w:val="00AE0D6A"/>
    <w:rsid w:val="00AF0C17"/>
    <w:rsid w:val="00AF5B2D"/>
    <w:rsid w:val="00B0622F"/>
    <w:rsid w:val="00B3669F"/>
    <w:rsid w:val="00B5086D"/>
    <w:rsid w:val="00B5647C"/>
    <w:rsid w:val="00B57B3E"/>
    <w:rsid w:val="00B61CAD"/>
    <w:rsid w:val="00B71336"/>
    <w:rsid w:val="00B728CE"/>
    <w:rsid w:val="00B80717"/>
    <w:rsid w:val="00B824DE"/>
    <w:rsid w:val="00B8455A"/>
    <w:rsid w:val="00B92DE1"/>
    <w:rsid w:val="00B9364C"/>
    <w:rsid w:val="00B93A3C"/>
    <w:rsid w:val="00BA41B0"/>
    <w:rsid w:val="00BB0F48"/>
    <w:rsid w:val="00BE05BC"/>
    <w:rsid w:val="00BF77D6"/>
    <w:rsid w:val="00C471F5"/>
    <w:rsid w:val="00C62BF3"/>
    <w:rsid w:val="00C706E6"/>
    <w:rsid w:val="00C73596"/>
    <w:rsid w:val="00C76C20"/>
    <w:rsid w:val="00C91973"/>
    <w:rsid w:val="00C9711F"/>
    <w:rsid w:val="00CA00DC"/>
    <w:rsid w:val="00CC0537"/>
    <w:rsid w:val="00CC1564"/>
    <w:rsid w:val="00CC3EA9"/>
    <w:rsid w:val="00CD03D6"/>
    <w:rsid w:val="00CD194F"/>
    <w:rsid w:val="00CD1A6F"/>
    <w:rsid w:val="00CD754E"/>
    <w:rsid w:val="00CF2955"/>
    <w:rsid w:val="00CF596C"/>
    <w:rsid w:val="00D162A4"/>
    <w:rsid w:val="00D22585"/>
    <w:rsid w:val="00D46F21"/>
    <w:rsid w:val="00D47350"/>
    <w:rsid w:val="00D52CCB"/>
    <w:rsid w:val="00D747F5"/>
    <w:rsid w:val="00D90AAA"/>
    <w:rsid w:val="00D93A35"/>
    <w:rsid w:val="00DB5083"/>
    <w:rsid w:val="00DB6EB6"/>
    <w:rsid w:val="00DC3872"/>
    <w:rsid w:val="00DC69C2"/>
    <w:rsid w:val="00DC7DB9"/>
    <w:rsid w:val="00DE3B5E"/>
    <w:rsid w:val="00DF2237"/>
    <w:rsid w:val="00E02DBC"/>
    <w:rsid w:val="00E0394E"/>
    <w:rsid w:val="00E071AF"/>
    <w:rsid w:val="00E170CC"/>
    <w:rsid w:val="00E2513B"/>
    <w:rsid w:val="00E322A3"/>
    <w:rsid w:val="00E40D70"/>
    <w:rsid w:val="00E414BB"/>
    <w:rsid w:val="00E45F25"/>
    <w:rsid w:val="00E5037B"/>
    <w:rsid w:val="00E575CB"/>
    <w:rsid w:val="00E74D5C"/>
    <w:rsid w:val="00E80A5C"/>
    <w:rsid w:val="00E85239"/>
    <w:rsid w:val="00EA73E9"/>
    <w:rsid w:val="00EB2C77"/>
    <w:rsid w:val="00EB3405"/>
    <w:rsid w:val="00EB54CC"/>
    <w:rsid w:val="00EC52D0"/>
    <w:rsid w:val="00EC57D4"/>
    <w:rsid w:val="00EE1270"/>
    <w:rsid w:val="00EE14B8"/>
    <w:rsid w:val="00EE465B"/>
    <w:rsid w:val="00EF1DC1"/>
    <w:rsid w:val="00F0008F"/>
    <w:rsid w:val="00F02AD7"/>
    <w:rsid w:val="00F069B8"/>
    <w:rsid w:val="00F1133F"/>
    <w:rsid w:val="00F13627"/>
    <w:rsid w:val="00F2267F"/>
    <w:rsid w:val="00F362ED"/>
    <w:rsid w:val="00F52263"/>
    <w:rsid w:val="00F54755"/>
    <w:rsid w:val="00F633C6"/>
    <w:rsid w:val="00F63E4C"/>
    <w:rsid w:val="00F85C97"/>
    <w:rsid w:val="00F90487"/>
    <w:rsid w:val="00F937BF"/>
    <w:rsid w:val="00FA713F"/>
    <w:rsid w:val="00FC1BF2"/>
    <w:rsid w:val="00FD5EEC"/>
    <w:rsid w:val="00FE03A9"/>
    <w:rsid w:val="00FF65B3"/>
    <w:rsid w:val="00FF690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AB7536-63CB-4C23-A1E1-C4E10BBB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05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EDDA"/>
    <w:basedOn w:val="Normal"/>
    <w:next w:val="Normal"/>
    <w:link w:val="Heading2Char"/>
    <w:uiPriority w:val="9"/>
    <w:unhideWhenUsed/>
    <w:qFormat/>
    <w:rsid w:val="007A190B"/>
    <w:pPr>
      <w:keepNext/>
      <w:keepLines/>
      <w:spacing w:after="0" w:line="480" w:lineRule="auto"/>
      <w:outlineLvl w:val="1"/>
    </w:pPr>
    <w:rPr>
      <w:rFonts w:ascii="Times New Roman" w:eastAsiaTheme="majorEastAsia" w:hAnsi="Times New Roman" w:cstheme="majorBidi"/>
      <w:color w:val="404040" w:themeColor="text1" w:themeTint="BF"/>
      <w:sz w:val="24"/>
      <w:szCs w:val="28"/>
      <w:lang w:val="en-GB" w:eastAsia="zh-CN"/>
    </w:rPr>
  </w:style>
  <w:style w:type="paragraph" w:styleId="Heading3">
    <w:name w:val="heading 3"/>
    <w:basedOn w:val="Normal"/>
    <w:next w:val="Normal"/>
    <w:link w:val="Heading3Char"/>
    <w:autoRedefine/>
    <w:uiPriority w:val="9"/>
    <w:unhideWhenUsed/>
    <w:qFormat/>
    <w:rsid w:val="007A190B"/>
    <w:pPr>
      <w:keepNext/>
      <w:keepLines/>
      <w:spacing w:after="240" w:line="360" w:lineRule="auto"/>
      <w:jc w:val="both"/>
      <w:outlineLvl w:val="2"/>
    </w:pPr>
    <w:rPr>
      <w:rFonts w:ascii="Times New Roman" w:eastAsia="Times New Roman" w:hAnsi="Times New Roman" w:cs="Times New Roman"/>
      <w:b/>
      <w:bCs/>
      <w:color w:val="000000" w:themeColor="text1"/>
      <w:sz w:val="24"/>
      <w:szCs w:val="24"/>
      <w:lang w:val="en-US"/>
    </w:rPr>
  </w:style>
  <w:style w:type="paragraph" w:styleId="Heading4">
    <w:name w:val="heading 4"/>
    <w:basedOn w:val="Normal"/>
    <w:next w:val="Normal"/>
    <w:link w:val="Heading4Char"/>
    <w:uiPriority w:val="9"/>
    <w:unhideWhenUsed/>
    <w:qFormat/>
    <w:rsid w:val="00B824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90A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90AA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63E4C"/>
    <w:pPr>
      <w:ind w:left="720"/>
      <w:contextualSpacing/>
    </w:pPr>
    <w:rPr>
      <w:lang w:val="en-IN"/>
    </w:rPr>
  </w:style>
  <w:style w:type="paragraph" w:styleId="Header">
    <w:name w:val="header"/>
    <w:basedOn w:val="Normal"/>
    <w:link w:val="HeaderChar"/>
    <w:uiPriority w:val="99"/>
    <w:unhideWhenUsed/>
    <w:rsid w:val="00F54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755"/>
  </w:style>
  <w:style w:type="paragraph" w:styleId="Footer">
    <w:name w:val="footer"/>
    <w:basedOn w:val="Normal"/>
    <w:link w:val="FooterChar"/>
    <w:uiPriority w:val="99"/>
    <w:unhideWhenUsed/>
    <w:rsid w:val="00F54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755"/>
  </w:style>
  <w:style w:type="character" w:styleId="Hyperlink">
    <w:name w:val="Hyperlink"/>
    <w:basedOn w:val="DefaultParagraphFont"/>
    <w:uiPriority w:val="99"/>
    <w:unhideWhenUsed/>
    <w:rsid w:val="00951415"/>
    <w:rPr>
      <w:color w:val="0000FF"/>
      <w:u w:val="single"/>
    </w:rPr>
  </w:style>
  <w:style w:type="paragraph" w:styleId="BodyText">
    <w:name w:val="Body Text"/>
    <w:basedOn w:val="Normal"/>
    <w:link w:val="BodyTextChar"/>
    <w:uiPriority w:val="1"/>
    <w:qFormat/>
    <w:rsid w:val="00611AF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11AF3"/>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706E6"/>
    <w:rPr>
      <w:color w:val="954F72" w:themeColor="followedHyperlink"/>
      <w:u w:val="single"/>
    </w:rPr>
  </w:style>
  <w:style w:type="character" w:customStyle="1" w:styleId="Heading2Char">
    <w:name w:val="Heading 2 Char"/>
    <w:aliases w:val="EDDA Char"/>
    <w:basedOn w:val="DefaultParagraphFont"/>
    <w:link w:val="Heading2"/>
    <w:uiPriority w:val="9"/>
    <w:rsid w:val="007A190B"/>
    <w:rPr>
      <w:rFonts w:ascii="Times New Roman" w:eastAsiaTheme="majorEastAsia" w:hAnsi="Times New Roman" w:cstheme="majorBidi"/>
      <w:color w:val="404040" w:themeColor="text1" w:themeTint="BF"/>
      <w:sz w:val="24"/>
      <w:szCs w:val="28"/>
      <w:lang w:val="en-GB" w:eastAsia="zh-CN"/>
    </w:rPr>
  </w:style>
  <w:style w:type="character" w:customStyle="1" w:styleId="Heading3Char">
    <w:name w:val="Heading 3 Char"/>
    <w:basedOn w:val="DefaultParagraphFont"/>
    <w:link w:val="Heading3"/>
    <w:uiPriority w:val="9"/>
    <w:rsid w:val="007A190B"/>
    <w:rPr>
      <w:rFonts w:ascii="Times New Roman" w:eastAsia="Times New Roman" w:hAnsi="Times New Roman" w:cs="Times New Roman"/>
      <w:b/>
      <w:bCs/>
      <w:color w:val="000000" w:themeColor="text1"/>
      <w:sz w:val="24"/>
      <w:szCs w:val="24"/>
      <w:lang w:val="en-US"/>
    </w:rPr>
  </w:style>
  <w:style w:type="paragraph" w:customStyle="1" w:styleId="TableParagraph">
    <w:name w:val="Table Paragraph"/>
    <w:basedOn w:val="Normal"/>
    <w:uiPriority w:val="1"/>
    <w:qFormat/>
    <w:rsid w:val="00CD194F"/>
    <w:pPr>
      <w:widowControl w:val="0"/>
      <w:autoSpaceDE w:val="0"/>
      <w:autoSpaceDN w:val="0"/>
      <w:spacing w:after="0" w:line="268" w:lineRule="exact"/>
      <w:ind w:right="94"/>
      <w:jc w:val="right"/>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CC053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C0537"/>
    <w:pPr>
      <w:outlineLvl w:val="9"/>
    </w:pPr>
    <w:rPr>
      <w:lang w:val="en-US"/>
    </w:rPr>
  </w:style>
  <w:style w:type="paragraph" w:styleId="TOC2">
    <w:name w:val="toc 2"/>
    <w:basedOn w:val="Normal"/>
    <w:next w:val="Normal"/>
    <w:autoRedefine/>
    <w:uiPriority w:val="39"/>
    <w:unhideWhenUsed/>
    <w:rsid w:val="00CC0537"/>
    <w:pPr>
      <w:spacing w:after="100"/>
      <w:ind w:left="220"/>
    </w:pPr>
  </w:style>
  <w:style w:type="paragraph" w:styleId="TOC1">
    <w:name w:val="toc 1"/>
    <w:basedOn w:val="Normal"/>
    <w:next w:val="Normal"/>
    <w:autoRedefine/>
    <w:uiPriority w:val="39"/>
    <w:unhideWhenUsed/>
    <w:rsid w:val="00CC0537"/>
    <w:pPr>
      <w:spacing w:after="100"/>
    </w:pPr>
  </w:style>
  <w:style w:type="paragraph" w:styleId="TOC3">
    <w:name w:val="toc 3"/>
    <w:basedOn w:val="Normal"/>
    <w:next w:val="Normal"/>
    <w:autoRedefine/>
    <w:uiPriority w:val="39"/>
    <w:unhideWhenUsed/>
    <w:rsid w:val="00396454"/>
    <w:pPr>
      <w:tabs>
        <w:tab w:val="right" w:leader="dot" w:pos="9016"/>
      </w:tabs>
      <w:spacing w:after="100"/>
      <w:ind w:left="440"/>
    </w:pPr>
    <w:rPr>
      <w:rFonts w:ascii="Times New Roman" w:hAnsi="Times New Roman" w:cs="Times New Roman"/>
      <w:noProof/>
    </w:rPr>
  </w:style>
  <w:style w:type="character" w:customStyle="1" w:styleId="Heading5Char">
    <w:name w:val="Heading 5 Char"/>
    <w:basedOn w:val="DefaultParagraphFont"/>
    <w:link w:val="Heading5"/>
    <w:uiPriority w:val="9"/>
    <w:semiHidden/>
    <w:rsid w:val="00D90AA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90AA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B824D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81985">
      <w:bodyDiv w:val="1"/>
      <w:marLeft w:val="0"/>
      <w:marRight w:val="0"/>
      <w:marTop w:val="0"/>
      <w:marBottom w:val="0"/>
      <w:divBdr>
        <w:top w:val="none" w:sz="0" w:space="0" w:color="auto"/>
        <w:left w:val="none" w:sz="0" w:space="0" w:color="auto"/>
        <w:bottom w:val="none" w:sz="0" w:space="0" w:color="auto"/>
        <w:right w:val="none" w:sz="0" w:space="0" w:color="auto"/>
      </w:divBdr>
    </w:div>
    <w:div w:id="381297393">
      <w:bodyDiv w:val="1"/>
      <w:marLeft w:val="0"/>
      <w:marRight w:val="0"/>
      <w:marTop w:val="0"/>
      <w:marBottom w:val="0"/>
      <w:divBdr>
        <w:top w:val="none" w:sz="0" w:space="0" w:color="auto"/>
        <w:left w:val="none" w:sz="0" w:space="0" w:color="auto"/>
        <w:bottom w:val="none" w:sz="0" w:space="0" w:color="auto"/>
        <w:right w:val="none" w:sz="0" w:space="0" w:color="auto"/>
      </w:divBdr>
    </w:div>
    <w:div w:id="478112365">
      <w:bodyDiv w:val="1"/>
      <w:marLeft w:val="0"/>
      <w:marRight w:val="0"/>
      <w:marTop w:val="0"/>
      <w:marBottom w:val="0"/>
      <w:divBdr>
        <w:top w:val="none" w:sz="0" w:space="0" w:color="auto"/>
        <w:left w:val="none" w:sz="0" w:space="0" w:color="auto"/>
        <w:bottom w:val="none" w:sz="0" w:space="0" w:color="auto"/>
        <w:right w:val="none" w:sz="0" w:space="0" w:color="auto"/>
      </w:divBdr>
    </w:div>
    <w:div w:id="897782237">
      <w:bodyDiv w:val="1"/>
      <w:marLeft w:val="0"/>
      <w:marRight w:val="0"/>
      <w:marTop w:val="0"/>
      <w:marBottom w:val="0"/>
      <w:divBdr>
        <w:top w:val="none" w:sz="0" w:space="0" w:color="auto"/>
        <w:left w:val="none" w:sz="0" w:space="0" w:color="auto"/>
        <w:bottom w:val="none" w:sz="0" w:space="0" w:color="auto"/>
        <w:right w:val="none" w:sz="0" w:space="0" w:color="auto"/>
      </w:divBdr>
    </w:div>
    <w:div w:id="952515818">
      <w:bodyDiv w:val="1"/>
      <w:marLeft w:val="0"/>
      <w:marRight w:val="0"/>
      <w:marTop w:val="0"/>
      <w:marBottom w:val="0"/>
      <w:divBdr>
        <w:top w:val="none" w:sz="0" w:space="0" w:color="auto"/>
        <w:left w:val="none" w:sz="0" w:space="0" w:color="auto"/>
        <w:bottom w:val="none" w:sz="0" w:space="0" w:color="auto"/>
        <w:right w:val="none" w:sz="0" w:space="0" w:color="auto"/>
      </w:divBdr>
      <w:divsChild>
        <w:div w:id="358971474">
          <w:marLeft w:val="446"/>
          <w:marRight w:val="0"/>
          <w:marTop w:val="96"/>
          <w:marBottom w:val="120"/>
          <w:divBdr>
            <w:top w:val="none" w:sz="0" w:space="0" w:color="auto"/>
            <w:left w:val="none" w:sz="0" w:space="0" w:color="auto"/>
            <w:bottom w:val="none" w:sz="0" w:space="0" w:color="auto"/>
            <w:right w:val="none" w:sz="0" w:space="0" w:color="auto"/>
          </w:divBdr>
        </w:div>
        <w:div w:id="2101440849">
          <w:marLeft w:val="446"/>
          <w:marRight w:val="0"/>
          <w:marTop w:val="96"/>
          <w:marBottom w:val="120"/>
          <w:divBdr>
            <w:top w:val="none" w:sz="0" w:space="0" w:color="auto"/>
            <w:left w:val="none" w:sz="0" w:space="0" w:color="auto"/>
            <w:bottom w:val="none" w:sz="0" w:space="0" w:color="auto"/>
            <w:right w:val="none" w:sz="0" w:space="0" w:color="auto"/>
          </w:divBdr>
        </w:div>
        <w:div w:id="277371238">
          <w:marLeft w:val="446"/>
          <w:marRight w:val="0"/>
          <w:marTop w:val="96"/>
          <w:marBottom w:val="120"/>
          <w:divBdr>
            <w:top w:val="none" w:sz="0" w:space="0" w:color="auto"/>
            <w:left w:val="none" w:sz="0" w:space="0" w:color="auto"/>
            <w:bottom w:val="none" w:sz="0" w:space="0" w:color="auto"/>
            <w:right w:val="none" w:sz="0" w:space="0" w:color="auto"/>
          </w:divBdr>
        </w:div>
      </w:divsChild>
    </w:div>
    <w:div w:id="1177773494">
      <w:bodyDiv w:val="1"/>
      <w:marLeft w:val="0"/>
      <w:marRight w:val="0"/>
      <w:marTop w:val="0"/>
      <w:marBottom w:val="0"/>
      <w:divBdr>
        <w:top w:val="none" w:sz="0" w:space="0" w:color="auto"/>
        <w:left w:val="none" w:sz="0" w:space="0" w:color="auto"/>
        <w:bottom w:val="none" w:sz="0" w:space="0" w:color="auto"/>
        <w:right w:val="none" w:sz="0" w:space="0" w:color="auto"/>
      </w:divBdr>
    </w:div>
    <w:div w:id="1474519571">
      <w:bodyDiv w:val="1"/>
      <w:marLeft w:val="0"/>
      <w:marRight w:val="0"/>
      <w:marTop w:val="0"/>
      <w:marBottom w:val="0"/>
      <w:divBdr>
        <w:top w:val="none" w:sz="0" w:space="0" w:color="auto"/>
        <w:left w:val="none" w:sz="0" w:space="0" w:color="auto"/>
        <w:bottom w:val="none" w:sz="0" w:space="0" w:color="auto"/>
        <w:right w:val="none" w:sz="0" w:space="0" w:color="auto"/>
      </w:divBdr>
      <w:divsChild>
        <w:div w:id="269749075">
          <w:marLeft w:val="0"/>
          <w:marRight w:val="0"/>
          <w:marTop w:val="0"/>
          <w:marBottom w:val="0"/>
          <w:divBdr>
            <w:top w:val="none" w:sz="0" w:space="0" w:color="auto"/>
            <w:left w:val="none" w:sz="0" w:space="0" w:color="auto"/>
            <w:bottom w:val="none" w:sz="0" w:space="0" w:color="auto"/>
            <w:right w:val="none" w:sz="0" w:space="0" w:color="auto"/>
          </w:divBdr>
          <w:divsChild>
            <w:div w:id="2089955151">
              <w:marLeft w:val="0"/>
              <w:marRight w:val="0"/>
              <w:marTop w:val="0"/>
              <w:marBottom w:val="0"/>
              <w:divBdr>
                <w:top w:val="none" w:sz="0" w:space="0" w:color="auto"/>
                <w:left w:val="none" w:sz="0" w:space="0" w:color="auto"/>
                <w:bottom w:val="none" w:sz="0" w:space="0" w:color="auto"/>
                <w:right w:val="none" w:sz="0" w:space="0" w:color="auto"/>
              </w:divBdr>
            </w:div>
          </w:divsChild>
        </w:div>
        <w:div w:id="165636960">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B0C3-DEA2-44F8-A128-BF091BC4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7960</TotalTime>
  <Pages>1</Pages>
  <Words>12854</Words>
  <Characters>73269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hamisu said</dc:creator>
  <cp:keywords/>
  <dc:description/>
  <cp:lastModifiedBy>muhammad hamisu said</cp:lastModifiedBy>
  <cp:revision>121</cp:revision>
  <dcterms:created xsi:type="dcterms:W3CDTF">2020-06-09T06:54:00Z</dcterms:created>
  <dcterms:modified xsi:type="dcterms:W3CDTF">2020-12-18T13:19:00Z</dcterms:modified>
</cp:coreProperties>
</file>