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7CC69" w14:textId="77777777" w:rsidR="00B13825" w:rsidRDefault="00B13825" w:rsidP="00B13825">
      <w:pPr>
        <w:spacing w:line="213" w:lineRule="auto"/>
        <w:ind w:left="1296"/>
      </w:pPr>
    </w:p>
    <w:p w14:paraId="203EEB88" w14:textId="77777777" w:rsidR="00B13825" w:rsidRDefault="00B13825" w:rsidP="00B13825">
      <w:pPr>
        <w:spacing w:line="213" w:lineRule="auto"/>
        <w:ind w:left="1296"/>
      </w:pPr>
    </w:p>
    <w:p w14:paraId="7D3806EB" w14:textId="77777777" w:rsidR="00B13825" w:rsidRDefault="00B13825" w:rsidP="00B13825">
      <w:pPr>
        <w:spacing w:line="213" w:lineRule="auto"/>
        <w:ind w:left="1296"/>
      </w:pPr>
    </w:p>
    <w:p w14:paraId="48165281" w14:textId="77777777" w:rsidR="00B13825" w:rsidRDefault="00B13825" w:rsidP="00B13825">
      <w:pPr>
        <w:spacing w:line="213" w:lineRule="auto"/>
        <w:ind w:left="1296"/>
      </w:pPr>
    </w:p>
    <w:p w14:paraId="003B31DE" w14:textId="77777777" w:rsidR="00B13825" w:rsidRDefault="00B13825" w:rsidP="00B13825">
      <w:pPr>
        <w:spacing w:line="213" w:lineRule="auto"/>
        <w:ind w:left="1296"/>
      </w:pPr>
    </w:p>
    <w:p w14:paraId="3C836216" w14:textId="77777777" w:rsidR="00B13825" w:rsidRDefault="00B13825" w:rsidP="00B13825">
      <w:pPr>
        <w:spacing w:line="213" w:lineRule="auto"/>
        <w:ind w:left="1296"/>
      </w:pPr>
    </w:p>
    <w:p w14:paraId="74E4ED3D" w14:textId="77777777" w:rsidR="00B13825" w:rsidRDefault="00B13825" w:rsidP="00B13825">
      <w:pPr>
        <w:spacing w:line="213" w:lineRule="auto"/>
        <w:ind w:left="1296"/>
      </w:pPr>
    </w:p>
    <w:p w14:paraId="6D5B14F0" w14:textId="1756B831" w:rsidR="00B13825" w:rsidRDefault="004247E6" w:rsidP="00B13825">
      <w:pPr>
        <w:spacing w:line="213" w:lineRule="auto"/>
        <w:ind w:left="1296"/>
        <w:rPr>
          <w:rFonts w:ascii="Arial" w:hAnsi="Arial"/>
          <w:b/>
          <w:color w:val="4D4D5B"/>
          <w:sz w:val="46"/>
        </w:rPr>
      </w:pPr>
      <w:r>
        <w:t xml:space="preserve"> </w:t>
      </w:r>
      <w:r w:rsidR="00B13825">
        <w:rPr>
          <w:rFonts w:ascii="Arial" w:hAnsi="Arial"/>
          <w:b/>
          <w:color w:val="4D4D5B"/>
          <w:sz w:val="46"/>
        </w:rPr>
        <w:t>INTI INTERNATIONAL UNIVERSITY</w:t>
      </w:r>
    </w:p>
    <w:p w14:paraId="5A3F1C85" w14:textId="6FFA7CE8" w:rsidR="00B13825" w:rsidRDefault="00B13825" w:rsidP="00342803">
      <w:pPr>
        <w:spacing w:before="1548" w:after="540" w:line="216" w:lineRule="auto"/>
        <w:ind w:left="2016"/>
        <w:jc w:val="left"/>
        <w:rPr>
          <w:rFonts w:ascii="Arial" w:hAnsi="Arial"/>
          <w:b/>
          <w:color w:val="4D4D5B"/>
          <w:spacing w:val="2"/>
          <w:sz w:val="30"/>
        </w:rPr>
      </w:pPr>
      <w:r>
        <w:rPr>
          <w:rFonts w:ascii="Arial" w:hAnsi="Arial"/>
          <w:b/>
          <w:color w:val="4D4D5B"/>
          <w:spacing w:val="2"/>
          <w:sz w:val="30"/>
        </w:rPr>
        <w:t>MASTER OF BUSINESS ADMINISTRATION</w:t>
      </w:r>
    </w:p>
    <w:p w14:paraId="299875E6" w14:textId="2D669780" w:rsidR="00342803" w:rsidRDefault="00342803" w:rsidP="00342803">
      <w:pPr>
        <w:spacing w:after="252"/>
        <w:rPr>
          <w:rFonts w:ascii="Arial" w:hAnsi="Arial"/>
          <w:b/>
          <w:color w:val="4D4D5B"/>
          <w:spacing w:val="1"/>
          <w:w w:val="105"/>
        </w:rPr>
      </w:pPr>
      <w:r>
        <w:rPr>
          <w:rFonts w:ascii="Arial" w:hAnsi="Arial"/>
          <w:b/>
          <w:color w:val="4D4D5B"/>
          <w:spacing w:val="1"/>
          <w:w w:val="105"/>
        </w:rPr>
        <w:t xml:space="preserve">                      </w:t>
      </w:r>
      <w:r w:rsidR="006455DA">
        <w:rPr>
          <w:rFonts w:ascii="Arial" w:hAnsi="Arial" w:hint="eastAsia"/>
          <w:b/>
          <w:color w:val="4D4D5B"/>
          <w:spacing w:val="1"/>
          <w:w w:val="105"/>
        </w:rPr>
        <w:t>The</w:t>
      </w:r>
      <w:r w:rsidR="006455DA">
        <w:rPr>
          <w:rFonts w:ascii="Arial" w:hAnsi="Arial"/>
          <w:b/>
          <w:color w:val="4D4D5B"/>
          <w:spacing w:val="1"/>
          <w:w w:val="105"/>
        </w:rPr>
        <w:t xml:space="preserve"> </w:t>
      </w:r>
      <w:r w:rsidR="006455DA">
        <w:rPr>
          <w:rFonts w:ascii="Arial" w:hAnsi="Arial" w:hint="eastAsia"/>
          <w:b/>
          <w:color w:val="4D4D5B"/>
          <w:spacing w:val="1"/>
          <w:w w:val="105"/>
        </w:rPr>
        <w:t>Impact</w:t>
      </w:r>
      <w:r w:rsidR="006455DA">
        <w:rPr>
          <w:rFonts w:ascii="Arial" w:hAnsi="Arial"/>
          <w:b/>
          <w:color w:val="4D4D5B"/>
          <w:spacing w:val="1"/>
          <w:w w:val="105"/>
        </w:rPr>
        <w:t xml:space="preserve"> </w:t>
      </w:r>
      <w:r w:rsidR="006455DA">
        <w:rPr>
          <w:rFonts w:ascii="Arial" w:hAnsi="Arial" w:hint="eastAsia"/>
          <w:b/>
          <w:color w:val="4D4D5B"/>
          <w:spacing w:val="1"/>
          <w:w w:val="105"/>
        </w:rPr>
        <w:t>of</w:t>
      </w:r>
      <w:r w:rsidR="006455DA">
        <w:rPr>
          <w:rFonts w:ascii="Arial" w:hAnsi="Arial"/>
          <w:b/>
          <w:color w:val="4D4D5B"/>
          <w:spacing w:val="1"/>
          <w:w w:val="105"/>
        </w:rPr>
        <w:t xml:space="preserve"> </w:t>
      </w:r>
      <w:r>
        <w:rPr>
          <w:rFonts w:ascii="Arial" w:hAnsi="Arial" w:hint="eastAsia"/>
          <w:b/>
          <w:color w:val="4D4D5B"/>
          <w:spacing w:val="1"/>
          <w:w w:val="105"/>
        </w:rPr>
        <w:t>E-commerce</w:t>
      </w:r>
      <w:r>
        <w:rPr>
          <w:rFonts w:ascii="Arial" w:hAnsi="Arial"/>
          <w:b/>
          <w:color w:val="4D4D5B"/>
          <w:spacing w:val="1"/>
          <w:w w:val="105"/>
        </w:rPr>
        <w:t xml:space="preserve"> </w:t>
      </w:r>
      <w:r>
        <w:rPr>
          <w:rFonts w:ascii="Arial" w:hAnsi="Arial" w:hint="eastAsia"/>
          <w:b/>
          <w:color w:val="4D4D5B"/>
          <w:spacing w:val="1"/>
          <w:w w:val="105"/>
        </w:rPr>
        <w:t>Livestreaming</w:t>
      </w:r>
      <w:r>
        <w:rPr>
          <w:rFonts w:ascii="Arial" w:hAnsi="Arial"/>
          <w:b/>
          <w:color w:val="4D4D5B"/>
          <w:spacing w:val="1"/>
          <w:w w:val="105"/>
        </w:rPr>
        <w:t xml:space="preserve"> S</w:t>
      </w:r>
      <w:r>
        <w:rPr>
          <w:rFonts w:ascii="Arial" w:hAnsi="Arial" w:hint="eastAsia"/>
          <w:b/>
          <w:color w:val="4D4D5B"/>
          <w:spacing w:val="1"/>
          <w:w w:val="105"/>
        </w:rPr>
        <w:t>ellers</w:t>
      </w:r>
      <w:r>
        <w:rPr>
          <w:rFonts w:ascii="Arial" w:hAnsi="Arial"/>
          <w:b/>
          <w:color w:val="4D4D5B"/>
          <w:spacing w:val="1"/>
          <w:w w:val="105"/>
        </w:rPr>
        <w:t>’ Characteristics</w:t>
      </w:r>
    </w:p>
    <w:p w14:paraId="4235F25B" w14:textId="050F0CB1" w:rsidR="00B13825" w:rsidRDefault="00342803" w:rsidP="00342803">
      <w:pPr>
        <w:spacing w:after="252"/>
        <w:jc w:val="left"/>
        <w:rPr>
          <w:rFonts w:ascii="Arial" w:hAnsi="Arial"/>
          <w:b/>
          <w:color w:val="4D4D5B"/>
          <w:spacing w:val="1"/>
          <w:w w:val="105"/>
        </w:rPr>
      </w:pPr>
      <w:r>
        <w:rPr>
          <w:rFonts w:ascii="Arial" w:hAnsi="Arial"/>
          <w:b/>
          <w:color w:val="4D4D5B"/>
          <w:w w:val="105"/>
        </w:rPr>
        <w:t xml:space="preserve">                            on Consumer Buying Behavior – Taking Taobao as A Case</w:t>
      </w:r>
    </w:p>
    <w:p w14:paraId="2A9F774F" w14:textId="7FB3B6E7" w:rsidR="00B13825" w:rsidRDefault="00B13825" w:rsidP="00B13825">
      <w:pPr>
        <w:sectPr w:rsidR="00B13825">
          <w:footerReference w:type="even" r:id="rId9"/>
          <w:pgSz w:w="11918" w:h="16854"/>
          <w:pgMar w:top="32" w:right="232" w:bottom="0" w:left="826" w:header="720" w:footer="720" w:gutter="0"/>
          <w:cols w:space="720"/>
        </w:sectPr>
      </w:pPr>
    </w:p>
    <w:p w14:paraId="42B0DAE8" w14:textId="46A74BE2" w:rsidR="00B13825" w:rsidRDefault="00342803" w:rsidP="00342803">
      <w:pPr>
        <w:tabs>
          <w:tab w:val="right" w:pos="5054"/>
        </w:tabs>
        <w:spacing w:before="468"/>
        <w:jc w:val="center"/>
        <w:rPr>
          <w:rFonts w:ascii="Tahoma" w:hAnsi="Tahoma"/>
          <w:b/>
          <w:color w:val="4D4D5B"/>
          <w:sz w:val="19"/>
        </w:rPr>
      </w:pPr>
      <w:r>
        <w:rPr>
          <w:rFonts w:ascii="Tahoma" w:hAnsi="Tahoma"/>
          <w:b/>
          <w:color w:val="4D4D5B"/>
          <w:sz w:val="19"/>
        </w:rPr>
        <w:t xml:space="preserve">    </w:t>
      </w:r>
      <w:r w:rsidR="00B13825">
        <w:rPr>
          <w:rFonts w:ascii="Tahoma" w:hAnsi="Tahoma"/>
          <w:b/>
          <w:color w:val="4D4D5B"/>
          <w:sz w:val="19"/>
        </w:rPr>
        <w:t>Author</w:t>
      </w:r>
      <w:r w:rsidR="00B13825">
        <w:rPr>
          <w:rFonts w:ascii="Microsoft YaHei" w:eastAsia="Microsoft YaHei" w:hAnsi="Microsoft YaHei" w:cs="Microsoft YaHei" w:hint="eastAsia"/>
          <w:b/>
          <w:color w:val="4D4D5B"/>
          <w:sz w:val="19"/>
        </w:rPr>
        <w:t>:</w:t>
      </w:r>
      <w:r w:rsidR="00B13825">
        <w:rPr>
          <w:rFonts w:ascii="Microsoft YaHei" w:eastAsia="Microsoft YaHei" w:hAnsi="Microsoft YaHei" w:cs="Microsoft YaHei"/>
          <w:b/>
          <w:color w:val="4D4D5B"/>
          <w:sz w:val="19"/>
        </w:rPr>
        <w:t xml:space="preserve">                                 </w:t>
      </w:r>
      <w:r w:rsidR="00B13825">
        <w:rPr>
          <w:rFonts w:ascii="Tahoma" w:hAnsi="Tahoma" w:hint="eastAsia"/>
          <w:b/>
          <w:color w:val="4D4D5B"/>
          <w:spacing w:val="6"/>
          <w:sz w:val="19"/>
        </w:rPr>
        <w:t>CHEN</w:t>
      </w:r>
      <w:r w:rsidR="00B13825">
        <w:rPr>
          <w:rFonts w:ascii="Tahoma" w:hAnsi="Tahoma"/>
          <w:b/>
          <w:color w:val="4D4D5B"/>
          <w:spacing w:val="6"/>
          <w:sz w:val="19"/>
        </w:rPr>
        <w:t xml:space="preserve"> </w:t>
      </w:r>
      <w:proofErr w:type="spellStart"/>
      <w:r w:rsidR="00B13825">
        <w:rPr>
          <w:rFonts w:ascii="Tahoma" w:hAnsi="Tahoma" w:hint="eastAsia"/>
          <w:b/>
          <w:color w:val="4D4D5B"/>
          <w:spacing w:val="6"/>
          <w:sz w:val="19"/>
        </w:rPr>
        <w:t>Jimiao</w:t>
      </w:r>
      <w:proofErr w:type="spellEnd"/>
    </w:p>
    <w:p w14:paraId="15CABB85" w14:textId="643A92DC" w:rsidR="00B13825" w:rsidRDefault="00B13825" w:rsidP="00342803">
      <w:pPr>
        <w:tabs>
          <w:tab w:val="right" w:pos="3798"/>
        </w:tabs>
        <w:spacing w:before="288" w:line="213" w:lineRule="auto"/>
        <w:jc w:val="center"/>
        <w:rPr>
          <w:rFonts w:ascii="Tahoma" w:hAnsi="Tahoma"/>
          <w:b/>
          <w:color w:val="4D4D5B"/>
          <w:sz w:val="19"/>
        </w:rPr>
      </w:pPr>
      <w:r>
        <w:rPr>
          <w:rFonts w:ascii="Tahoma" w:hAnsi="Tahoma"/>
          <w:b/>
          <w:color w:val="4D4D5B"/>
          <w:sz w:val="19"/>
        </w:rPr>
        <w:t>Student No:                          I19017041</w:t>
      </w:r>
    </w:p>
    <w:p w14:paraId="1D888A80" w14:textId="673C238B" w:rsidR="00B13825" w:rsidRDefault="00342803" w:rsidP="00342803">
      <w:pPr>
        <w:tabs>
          <w:tab w:val="right" w:pos="5540"/>
        </w:tabs>
        <w:spacing w:before="252" w:line="264" w:lineRule="auto"/>
        <w:jc w:val="center"/>
        <w:rPr>
          <w:rFonts w:ascii="Tahoma" w:hAnsi="Tahoma"/>
          <w:b/>
          <w:color w:val="4D4D5B"/>
          <w:sz w:val="19"/>
        </w:rPr>
      </w:pPr>
      <w:r>
        <w:rPr>
          <w:rFonts w:ascii="Tahoma" w:hAnsi="Tahoma"/>
          <w:b/>
          <w:color w:val="4D4D5B"/>
          <w:sz w:val="19"/>
        </w:rPr>
        <w:t xml:space="preserve">                      </w:t>
      </w:r>
      <w:r w:rsidR="00B13825">
        <w:rPr>
          <w:rFonts w:ascii="Tahoma" w:hAnsi="Tahoma"/>
          <w:b/>
          <w:color w:val="4D4D5B"/>
          <w:sz w:val="19"/>
        </w:rPr>
        <w:t xml:space="preserve">Supervisor:                           </w:t>
      </w:r>
      <w:r w:rsidR="00B13825">
        <w:rPr>
          <w:rFonts w:ascii="Tahoma" w:hAnsi="Tahoma"/>
          <w:b/>
          <w:color w:val="4D4D5B"/>
          <w:spacing w:val="8"/>
          <w:sz w:val="19"/>
        </w:rPr>
        <w:t xml:space="preserve">Dr. </w:t>
      </w:r>
      <w:r w:rsidR="00B13825">
        <w:rPr>
          <w:rFonts w:ascii="Tahoma" w:hAnsi="Tahoma" w:hint="eastAsia"/>
          <w:b/>
          <w:color w:val="4D4D5B"/>
          <w:spacing w:val="8"/>
          <w:sz w:val="19"/>
        </w:rPr>
        <w:t>Mun</w:t>
      </w:r>
      <w:r w:rsidR="00B13825">
        <w:rPr>
          <w:rFonts w:ascii="Tahoma" w:hAnsi="Tahoma"/>
          <w:b/>
          <w:color w:val="4D4D5B"/>
          <w:spacing w:val="8"/>
          <w:sz w:val="19"/>
        </w:rPr>
        <w:t xml:space="preserve"> </w:t>
      </w:r>
      <w:proofErr w:type="spellStart"/>
      <w:r w:rsidR="00B13825">
        <w:rPr>
          <w:rFonts w:ascii="Tahoma" w:hAnsi="Tahoma" w:hint="eastAsia"/>
          <w:b/>
          <w:color w:val="4D4D5B"/>
          <w:spacing w:val="8"/>
          <w:sz w:val="19"/>
        </w:rPr>
        <w:t>Geet</w:t>
      </w:r>
      <w:proofErr w:type="spellEnd"/>
      <w:r w:rsidR="00B13825">
        <w:rPr>
          <w:rFonts w:ascii="Tahoma" w:hAnsi="Tahoma"/>
          <w:b/>
          <w:color w:val="4D4D5B"/>
          <w:spacing w:val="8"/>
          <w:sz w:val="19"/>
        </w:rPr>
        <w:t xml:space="preserve"> </w:t>
      </w:r>
      <w:r w:rsidR="00B13825">
        <w:rPr>
          <w:rFonts w:ascii="Tahoma" w:hAnsi="Tahoma" w:hint="eastAsia"/>
          <w:b/>
          <w:color w:val="4D4D5B"/>
          <w:spacing w:val="8"/>
          <w:sz w:val="19"/>
        </w:rPr>
        <w:t>Ow</w:t>
      </w:r>
      <w:r w:rsidR="00B13825">
        <w:rPr>
          <w:rFonts w:ascii="Tahoma" w:hAnsi="Tahoma"/>
          <w:b/>
          <w:color w:val="4D4D5B"/>
          <w:spacing w:val="8"/>
          <w:sz w:val="19"/>
        </w:rPr>
        <w:t xml:space="preserve"> </w:t>
      </w:r>
      <w:r w:rsidR="00B13825">
        <w:rPr>
          <w:rFonts w:ascii="Tahoma" w:hAnsi="Tahoma" w:hint="eastAsia"/>
          <w:b/>
          <w:color w:val="4D4D5B"/>
          <w:spacing w:val="8"/>
          <w:sz w:val="19"/>
        </w:rPr>
        <w:t>Yong</w:t>
      </w:r>
    </w:p>
    <w:p w14:paraId="1A361849" w14:textId="0AA7FE58" w:rsidR="00B13825" w:rsidRDefault="00B13825" w:rsidP="00B13825">
      <w:pPr>
        <w:tabs>
          <w:tab w:val="right" w:pos="4824"/>
        </w:tabs>
        <w:spacing w:before="216"/>
        <w:rPr>
          <w:rFonts w:ascii="Arial" w:hAnsi="Arial"/>
          <w:b/>
          <w:color w:val="4D4D5B"/>
          <w:spacing w:val="-6"/>
          <w:w w:val="105"/>
        </w:rPr>
      </w:pPr>
      <w:r>
        <w:rPr>
          <w:rFonts w:ascii="Arial" w:hAnsi="Arial"/>
          <w:b/>
          <w:color w:val="4D4D5B"/>
          <w:spacing w:val="-6"/>
          <w:w w:val="105"/>
        </w:rPr>
        <w:t xml:space="preserve">                     </w:t>
      </w:r>
      <w:r w:rsidR="00342803">
        <w:rPr>
          <w:rFonts w:ascii="Arial" w:hAnsi="Arial"/>
          <w:b/>
          <w:color w:val="4D4D5B"/>
          <w:spacing w:val="-6"/>
          <w:w w:val="105"/>
        </w:rPr>
        <w:t xml:space="preserve">    </w:t>
      </w:r>
      <w:r>
        <w:rPr>
          <w:rFonts w:ascii="Arial" w:hAnsi="Arial"/>
          <w:b/>
          <w:color w:val="4D4D5B"/>
          <w:spacing w:val="-6"/>
          <w:w w:val="105"/>
        </w:rPr>
        <w:t xml:space="preserve">Submission Date:            </w:t>
      </w:r>
      <w:r>
        <w:rPr>
          <w:rFonts w:ascii="Arial" w:hAnsi="Arial"/>
          <w:b/>
          <w:color w:val="4D4D5B"/>
          <w:w w:val="105"/>
        </w:rPr>
        <w:t xml:space="preserve">18 </w:t>
      </w:r>
      <w:r>
        <w:rPr>
          <w:rFonts w:ascii="Arial" w:hAnsi="Arial" w:hint="eastAsia"/>
          <w:b/>
          <w:color w:val="4D4D5B"/>
          <w:w w:val="105"/>
        </w:rPr>
        <w:t>December</w:t>
      </w:r>
      <w:r>
        <w:rPr>
          <w:rFonts w:ascii="Arial" w:hAnsi="Arial"/>
          <w:b/>
          <w:color w:val="4D4D5B"/>
          <w:w w:val="105"/>
        </w:rPr>
        <w:t xml:space="preserve"> 2020</w:t>
      </w:r>
    </w:p>
    <w:p w14:paraId="284E5C72" w14:textId="32504454" w:rsidR="00B13825" w:rsidRDefault="00B13825" w:rsidP="00B13825">
      <w:pPr>
        <w:tabs>
          <w:tab w:val="right" w:pos="4784"/>
        </w:tabs>
        <w:spacing w:before="288"/>
        <w:rPr>
          <w:rFonts w:ascii="Arial" w:hAnsi="Arial"/>
          <w:b/>
          <w:color w:val="4D4D5B"/>
          <w:spacing w:val="-4"/>
          <w:w w:val="105"/>
        </w:rPr>
      </w:pPr>
      <w:r>
        <w:rPr>
          <w:rFonts w:ascii="Arial" w:hAnsi="Arial"/>
          <w:b/>
          <w:color w:val="4D4D5B"/>
          <w:spacing w:val="-4"/>
          <w:w w:val="105"/>
        </w:rPr>
        <w:t xml:space="preserve">                    </w:t>
      </w:r>
      <w:r w:rsidR="00342803">
        <w:rPr>
          <w:rFonts w:ascii="Arial" w:hAnsi="Arial"/>
          <w:b/>
          <w:color w:val="4D4D5B"/>
          <w:spacing w:val="-4"/>
          <w:w w:val="105"/>
        </w:rPr>
        <w:t xml:space="preserve">    </w:t>
      </w:r>
      <w:r>
        <w:rPr>
          <w:rFonts w:ascii="Arial" w:hAnsi="Arial"/>
          <w:b/>
          <w:color w:val="4D4D5B"/>
          <w:spacing w:val="-4"/>
          <w:w w:val="105"/>
        </w:rPr>
        <w:t xml:space="preserve">Ethics Number:                </w:t>
      </w:r>
    </w:p>
    <w:p w14:paraId="613D5688" w14:textId="3690E6FE" w:rsidR="00B13825" w:rsidRDefault="00B13825" w:rsidP="00B13825">
      <w:pPr>
        <w:tabs>
          <w:tab w:val="right" w:pos="3499"/>
        </w:tabs>
        <w:spacing w:before="252" w:after="1836" w:line="264" w:lineRule="auto"/>
        <w:rPr>
          <w:rFonts w:ascii="Arial" w:hAnsi="Arial"/>
          <w:b/>
          <w:color w:val="4D4D5B"/>
          <w:spacing w:val="-6"/>
          <w:w w:val="105"/>
        </w:rPr>
      </w:pPr>
      <w:r>
        <w:rPr>
          <w:rFonts w:ascii="Arial" w:hAnsi="Arial"/>
          <w:b/>
          <w:color w:val="4D4D5B"/>
          <w:spacing w:val="-6"/>
          <w:w w:val="105"/>
        </w:rPr>
        <w:t xml:space="preserve">                     </w:t>
      </w:r>
      <w:r w:rsidR="00342803">
        <w:rPr>
          <w:rFonts w:ascii="Arial" w:hAnsi="Arial"/>
          <w:b/>
          <w:color w:val="4D4D5B"/>
          <w:spacing w:val="-6"/>
          <w:w w:val="105"/>
        </w:rPr>
        <w:t xml:space="preserve">    </w:t>
      </w:r>
      <w:r>
        <w:rPr>
          <w:rFonts w:ascii="Arial" w:hAnsi="Arial"/>
          <w:b/>
          <w:color w:val="4D4D5B"/>
          <w:spacing w:val="-6"/>
          <w:w w:val="105"/>
        </w:rPr>
        <w:t xml:space="preserve">Final Word Count:            </w:t>
      </w:r>
      <w:r>
        <w:rPr>
          <w:rFonts w:ascii="Arial" w:hAnsi="Arial"/>
          <w:b/>
          <w:color w:val="4D4D5B"/>
          <w:w w:val="105"/>
        </w:rPr>
        <w:t>13,942</w:t>
      </w:r>
    </w:p>
    <w:p w14:paraId="092D8670" w14:textId="77777777" w:rsidR="00B13825" w:rsidRDefault="00B13825" w:rsidP="00B13825">
      <w:pPr>
        <w:sectPr w:rsidR="00B13825">
          <w:type w:val="continuous"/>
          <w:pgSz w:w="11918" w:h="16854"/>
          <w:pgMar w:top="32" w:right="3892" w:bottom="0" w:left="1446" w:header="720" w:footer="720" w:gutter="0"/>
          <w:cols w:space="720"/>
        </w:sectPr>
      </w:pPr>
    </w:p>
    <w:p w14:paraId="328B20CC" w14:textId="77777777" w:rsidR="00B13825" w:rsidRDefault="00B13825" w:rsidP="00B13825">
      <w:pPr>
        <w:spacing w:line="206" w:lineRule="auto"/>
        <w:jc w:val="center"/>
        <w:rPr>
          <w:rFonts w:ascii="Arial" w:hAnsi="Arial"/>
          <w:b/>
          <w:color w:val="4D4D5B"/>
          <w:w w:val="105"/>
        </w:rPr>
      </w:pPr>
      <w:r>
        <w:rPr>
          <w:rFonts w:ascii="Arial" w:hAnsi="Arial"/>
          <w:b/>
          <w:color w:val="4D4D5B"/>
          <w:w w:val="105"/>
        </w:rPr>
        <w:t>FACULTY OF BUSINESS, COMMUNICATIONS, AND LAW</w:t>
      </w:r>
    </w:p>
    <w:p w14:paraId="1E760F19" w14:textId="77777777" w:rsidR="00B13825" w:rsidRDefault="00B13825" w:rsidP="00B13825">
      <w:pPr>
        <w:jc w:val="center"/>
      </w:pPr>
    </w:p>
    <w:p w14:paraId="322DF585" w14:textId="77777777" w:rsidR="00B13825" w:rsidRDefault="00B13825" w:rsidP="00B13825">
      <w:pPr>
        <w:sectPr w:rsidR="00B13825">
          <w:type w:val="continuous"/>
          <w:pgSz w:w="11918" w:h="16854"/>
          <w:pgMar w:top="32" w:right="0" w:bottom="0" w:left="24" w:header="720" w:footer="720" w:gutter="0"/>
          <w:cols w:space="720"/>
        </w:sectPr>
      </w:pPr>
    </w:p>
    <w:p w14:paraId="69C92959" w14:textId="71D309BB" w:rsidR="00C041F5" w:rsidRPr="00C041F5" w:rsidRDefault="00C041F5" w:rsidP="00C041F5">
      <w:pPr>
        <w:spacing w:after="180" w:line="216" w:lineRule="auto"/>
        <w:ind w:right="36"/>
        <w:jc w:val="right"/>
        <w:rPr>
          <w:rFonts w:ascii="Arial" w:hAnsi="Arial"/>
          <w:color w:val="1B1D25"/>
          <w:w w:val="105"/>
        </w:rPr>
      </w:pPr>
      <w:r>
        <w:rPr>
          <w:rFonts w:ascii="Arial" w:hAnsi="Arial"/>
          <w:color w:val="1B1D25"/>
          <w:w w:val="105"/>
        </w:rPr>
        <w:lastRenderedPageBreak/>
        <w:t>I</w:t>
      </w:r>
    </w:p>
    <w:p w14:paraId="2830B514" w14:textId="7FC2A88D" w:rsidR="00B13825" w:rsidRDefault="00B13825" w:rsidP="00B13825">
      <w:pPr>
        <w:spacing w:line="194" w:lineRule="auto"/>
        <w:jc w:val="center"/>
        <w:rPr>
          <w:rFonts w:ascii="Tahoma" w:hAnsi="Tahoma"/>
          <w:b/>
          <w:color w:val="2C2D3A"/>
          <w:spacing w:val="10"/>
          <w:sz w:val="30"/>
        </w:rPr>
      </w:pPr>
      <w:r>
        <w:rPr>
          <w:rFonts w:ascii="Tahoma" w:hAnsi="Tahoma"/>
          <w:b/>
          <w:color w:val="2C2D3A"/>
          <w:spacing w:val="10"/>
          <w:sz w:val="30"/>
        </w:rPr>
        <w:t>ABSTRACT</w:t>
      </w:r>
    </w:p>
    <w:p w14:paraId="539896A7" w14:textId="77777777" w:rsidR="0053414A" w:rsidRDefault="0053414A" w:rsidP="003D32ED">
      <w:pPr>
        <w:spacing w:after="0" w:line="360" w:lineRule="auto"/>
        <w:rPr>
          <w:rFonts w:ascii="Times New Roman" w:hAnsi="Times New Roman" w:cs="Times New Roman"/>
          <w:color w:val="2C2D3A"/>
          <w:spacing w:val="-5"/>
          <w:sz w:val="24"/>
          <w:szCs w:val="28"/>
        </w:rPr>
      </w:pPr>
    </w:p>
    <w:p w14:paraId="6F9F77DC" w14:textId="387405BA" w:rsidR="00B13825" w:rsidRPr="00A24463" w:rsidRDefault="00B13825" w:rsidP="003D32ED">
      <w:pPr>
        <w:spacing w:after="0" w:line="360" w:lineRule="auto"/>
        <w:rPr>
          <w:rFonts w:ascii="Times New Roman" w:hAnsi="Times New Roman" w:cs="Times New Roman"/>
          <w:color w:val="2C2D3A"/>
          <w:spacing w:val="-5"/>
          <w:sz w:val="24"/>
          <w:szCs w:val="28"/>
        </w:rPr>
      </w:pPr>
      <w:r w:rsidRPr="00A24463">
        <w:rPr>
          <w:rFonts w:ascii="Times New Roman" w:hAnsi="Times New Roman" w:cs="Times New Roman"/>
          <w:color w:val="2C2D3A"/>
          <w:spacing w:val="-5"/>
          <w:sz w:val="24"/>
          <w:szCs w:val="28"/>
        </w:rPr>
        <w:t xml:space="preserve">By virtue of the rapidly developing </w:t>
      </w:r>
      <w:r w:rsidR="00B940A4">
        <w:rPr>
          <w:rFonts w:ascii="Times New Roman" w:hAnsi="Times New Roman" w:cs="Times New Roman"/>
          <w:color w:val="2C2D3A"/>
          <w:spacing w:val="-5"/>
          <w:sz w:val="24"/>
          <w:szCs w:val="28"/>
        </w:rPr>
        <w:t>live streaming</w:t>
      </w:r>
      <w:r w:rsidRPr="00A24463">
        <w:rPr>
          <w:rFonts w:ascii="Times New Roman" w:hAnsi="Times New Roman" w:cs="Times New Roman"/>
          <w:color w:val="2C2D3A"/>
          <w:spacing w:val="-5"/>
          <w:sz w:val="24"/>
          <w:szCs w:val="28"/>
        </w:rPr>
        <w:t xml:space="preserve"> in</w:t>
      </w:r>
      <w:r w:rsidR="00B940A4">
        <w:rPr>
          <w:rFonts w:ascii="Times New Roman" w:hAnsi="Times New Roman" w:cs="Times New Roman"/>
          <w:color w:val="2C2D3A"/>
          <w:spacing w:val="-5"/>
          <w:sz w:val="24"/>
          <w:szCs w:val="28"/>
        </w:rPr>
        <w:t xml:space="preserve"> e-commerce</w:t>
      </w:r>
      <w:r w:rsidRPr="00A24463">
        <w:rPr>
          <w:rFonts w:ascii="Times New Roman" w:hAnsi="Times New Roman" w:cs="Times New Roman"/>
          <w:color w:val="2C2D3A"/>
          <w:spacing w:val="-4"/>
          <w:sz w:val="24"/>
          <w:szCs w:val="28"/>
        </w:rPr>
        <w:t xml:space="preserve">, </w:t>
      </w:r>
      <w:r w:rsidR="00B940A4">
        <w:rPr>
          <w:rFonts w:ascii="Times New Roman" w:hAnsi="Times New Roman" w:cs="Times New Roman"/>
          <w:color w:val="2C2D3A"/>
          <w:spacing w:val="-4"/>
          <w:sz w:val="24"/>
          <w:szCs w:val="28"/>
        </w:rPr>
        <w:t>livestreaming sellers</w:t>
      </w:r>
      <w:r w:rsidRPr="00A24463">
        <w:rPr>
          <w:rFonts w:ascii="Times New Roman" w:hAnsi="Times New Roman" w:cs="Times New Roman"/>
          <w:color w:val="2C2D3A"/>
          <w:spacing w:val="-4"/>
          <w:sz w:val="24"/>
          <w:szCs w:val="28"/>
        </w:rPr>
        <w:t xml:space="preserve"> is </w:t>
      </w:r>
      <w:r w:rsidR="00B940A4">
        <w:rPr>
          <w:rFonts w:ascii="Times New Roman" w:hAnsi="Times New Roman" w:cs="Times New Roman"/>
          <w:color w:val="2C2D3A"/>
          <w:spacing w:val="-4"/>
          <w:sz w:val="24"/>
          <w:szCs w:val="28"/>
        </w:rPr>
        <w:t>risen</w:t>
      </w:r>
      <w:r w:rsidRPr="00A24463">
        <w:rPr>
          <w:rFonts w:ascii="Times New Roman" w:hAnsi="Times New Roman" w:cs="Times New Roman"/>
          <w:color w:val="2C2D3A"/>
          <w:spacing w:val="-4"/>
          <w:sz w:val="24"/>
          <w:szCs w:val="28"/>
        </w:rPr>
        <w:t xml:space="preserve"> to cope with such development to provide </w:t>
      </w:r>
      <w:r w:rsidRPr="00A24463">
        <w:rPr>
          <w:rFonts w:ascii="Times New Roman" w:hAnsi="Times New Roman" w:cs="Times New Roman"/>
          <w:color w:val="2C2D3A"/>
          <w:spacing w:val="1"/>
          <w:sz w:val="24"/>
          <w:szCs w:val="28"/>
        </w:rPr>
        <w:t xml:space="preserve">opinion </w:t>
      </w:r>
      <w:r w:rsidR="00B940A4">
        <w:rPr>
          <w:rFonts w:ascii="Times New Roman" w:hAnsi="Times New Roman" w:cs="Times New Roman"/>
          <w:color w:val="2C2D3A"/>
          <w:spacing w:val="1"/>
          <w:sz w:val="24"/>
          <w:szCs w:val="28"/>
        </w:rPr>
        <w:t>and information</w:t>
      </w:r>
      <w:r w:rsidRPr="00A24463">
        <w:rPr>
          <w:rFonts w:ascii="Times New Roman" w:hAnsi="Times New Roman" w:cs="Times New Roman"/>
          <w:color w:val="2C2D3A"/>
          <w:spacing w:val="1"/>
          <w:sz w:val="24"/>
          <w:szCs w:val="28"/>
        </w:rPr>
        <w:t xml:space="preserve"> to</w:t>
      </w:r>
      <w:r w:rsidR="00B940A4">
        <w:rPr>
          <w:rFonts w:ascii="Times New Roman" w:hAnsi="Times New Roman" w:cs="Times New Roman"/>
          <w:color w:val="2C2D3A"/>
          <w:spacing w:val="1"/>
          <w:sz w:val="24"/>
          <w:szCs w:val="28"/>
        </w:rPr>
        <w:t xml:space="preserve"> consumers.</w:t>
      </w:r>
      <w:r w:rsidRPr="00A24463">
        <w:rPr>
          <w:rFonts w:ascii="Times New Roman" w:hAnsi="Times New Roman" w:cs="Times New Roman"/>
          <w:color w:val="2C2D3A"/>
          <w:spacing w:val="1"/>
          <w:sz w:val="24"/>
          <w:szCs w:val="28"/>
        </w:rPr>
        <w:t xml:space="preserve"> </w:t>
      </w:r>
      <w:r w:rsidR="00B940A4">
        <w:rPr>
          <w:rFonts w:ascii="Times New Roman" w:hAnsi="Times New Roman" w:cs="Times New Roman"/>
          <w:color w:val="2C2D3A"/>
          <w:spacing w:val="1"/>
          <w:sz w:val="24"/>
          <w:szCs w:val="28"/>
        </w:rPr>
        <w:t>W</w:t>
      </w:r>
      <w:r w:rsidRPr="00A24463">
        <w:rPr>
          <w:rFonts w:ascii="Times New Roman" w:hAnsi="Times New Roman" w:cs="Times New Roman" w:hint="eastAsia"/>
          <w:color w:val="2C2D3A"/>
          <w:spacing w:val="1"/>
          <w:sz w:val="24"/>
          <w:szCs w:val="28"/>
        </w:rPr>
        <w:t>h</w:t>
      </w:r>
      <w:r w:rsidRPr="00A24463">
        <w:rPr>
          <w:rFonts w:ascii="Times New Roman" w:hAnsi="Times New Roman" w:cs="Times New Roman"/>
          <w:color w:val="2C2D3A"/>
          <w:spacing w:val="1"/>
          <w:sz w:val="24"/>
          <w:szCs w:val="28"/>
        </w:rPr>
        <w:t xml:space="preserve">ether </w:t>
      </w:r>
      <w:r w:rsidR="00B940A4">
        <w:rPr>
          <w:rFonts w:ascii="Times New Roman" w:hAnsi="Times New Roman" w:cs="Times New Roman"/>
          <w:color w:val="2C2D3A"/>
          <w:spacing w:val="1"/>
          <w:sz w:val="24"/>
          <w:szCs w:val="28"/>
        </w:rPr>
        <w:t>their</w:t>
      </w:r>
      <w:r w:rsidRPr="00A24463">
        <w:rPr>
          <w:rFonts w:ascii="Times New Roman" w:hAnsi="Times New Roman" w:cs="Times New Roman"/>
          <w:color w:val="2C2D3A"/>
          <w:spacing w:val="1"/>
          <w:sz w:val="24"/>
          <w:szCs w:val="28"/>
        </w:rPr>
        <w:t xml:space="preserve"> </w:t>
      </w:r>
      <w:r w:rsidR="006E6A20">
        <w:rPr>
          <w:rFonts w:ascii="Times New Roman" w:hAnsi="Times New Roman" w:cs="Times New Roman"/>
          <w:color w:val="2C2D3A"/>
          <w:spacing w:val="1"/>
          <w:sz w:val="24"/>
          <w:szCs w:val="28"/>
        </w:rPr>
        <w:t>characteristics can</w:t>
      </w:r>
      <w:r w:rsidRPr="00A24463">
        <w:rPr>
          <w:rFonts w:ascii="Times New Roman" w:hAnsi="Times New Roman" w:cs="Times New Roman"/>
          <w:color w:val="2C2D3A"/>
          <w:spacing w:val="1"/>
          <w:sz w:val="24"/>
          <w:szCs w:val="28"/>
        </w:rPr>
        <w:t xml:space="preserve"> accurate</w:t>
      </w:r>
      <w:r w:rsidR="006E6A20">
        <w:rPr>
          <w:rFonts w:ascii="Times New Roman" w:hAnsi="Times New Roman" w:cs="Times New Roman"/>
          <w:color w:val="2C2D3A"/>
          <w:spacing w:val="1"/>
          <w:sz w:val="24"/>
          <w:szCs w:val="28"/>
        </w:rPr>
        <w:t>ly</w:t>
      </w:r>
      <w:r w:rsidRPr="00A24463">
        <w:rPr>
          <w:rFonts w:ascii="Times New Roman" w:hAnsi="Times New Roman" w:cs="Times New Roman"/>
          <w:color w:val="2C2D3A"/>
          <w:spacing w:val="1"/>
          <w:sz w:val="24"/>
          <w:szCs w:val="28"/>
        </w:rPr>
        <w:t xml:space="preserve"> and</w:t>
      </w:r>
      <w:r w:rsidR="006E6A20">
        <w:rPr>
          <w:rFonts w:ascii="Times New Roman" w:hAnsi="Times New Roman" w:cs="Times New Roman"/>
          <w:color w:val="2C2D3A"/>
          <w:spacing w:val="1"/>
          <w:sz w:val="24"/>
          <w:szCs w:val="28"/>
        </w:rPr>
        <w:t xml:space="preserve"> effectively influence consumers </w:t>
      </w:r>
      <w:r w:rsidR="00B940A4">
        <w:rPr>
          <w:rFonts w:ascii="Times New Roman" w:hAnsi="Times New Roman" w:cs="Times New Roman"/>
          <w:color w:val="2C2D3A"/>
          <w:spacing w:val="-1"/>
          <w:sz w:val="24"/>
          <w:szCs w:val="28"/>
        </w:rPr>
        <w:t>in e-commerce platforms</w:t>
      </w:r>
      <w:r w:rsidRPr="00A24463">
        <w:rPr>
          <w:rFonts w:ascii="Times New Roman" w:hAnsi="Times New Roman" w:cs="Times New Roman"/>
          <w:color w:val="2C2D3A"/>
          <w:spacing w:val="-1"/>
          <w:sz w:val="24"/>
          <w:szCs w:val="28"/>
        </w:rPr>
        <w:t xml:space="preserve">. Therefore, </w:t>
      </w:r>
      <w:r w:rsidR="00B940A4">
        <w:rPr>
          <w:rFonts w:ascii="Times New Roman" w:hAnsi="Times New Roman" w:cs="Times New Roman"/>
          <w:color w:val="2C2D3A"/>
          <w:spacing w:val="-1"/>
          <w:sz w:val="24"/>
          <w:szCs w:val="28"/>
        </w:rPr>
        <w:t>effective characteristics</w:t>
      </w:r>
      <w:r w:rsidRPr="00A24463">
        <w:rPr>
          <w:rFonts w:ascii="Times New Roman" w:hAnsi="Times New Roman" w:cs="Times New Roman"/>
          <w:color w:val="2C2D3A"/>
          <w:spacing w:val="-1"/>
          <w:sz w:val="24"/>
          <w:szCs w:val="28"/>
        </w:rPr>
        <w:t xml:space="preserve"> of </w:t>
      </w:r>
      <w:r w:rsidR="00B940A4">
        <w:rPr>
          <w:rFonts w:ascii="Times New Roman" w:hAnsi="Times New Roman" w:cs="Times New Roman"/>
          <w:color w:val="2C2D3A"/>
          <w:spacing w:val="2"/>
          <w:sz w:val="24"/>
          <w:szCs w:val="28"/>
        </w:rPr>
        <w:t>livestreaming sellers</w:t>
      </w:r>
      <w:r w:rsidRPr="00A24463">
        <w:rPr>
          <w:rFonts w:ascii="Times New Roman" w:hAnsi="Times New Roman" w:cs="Times New Roman"/>
          <w:color w:val="2C2D3A"/>
          <w:spacing w:val="2"/>
          <w:sz w:val="24"/>
          <w:szCs w:val="28"/>
        </w:rPr>
        <w:t xml:space="preserve"> </w:t>
      </w:r>
      <w:r w:rsidR="00B940A4">
        <w:rPr>
          <w:rFonts w:ascii="Times New Roman" w:hAnsi="Times New Roman" w:cs="Times New Roman"/>
          <w:color w:val="2C2D3A"/>
          <w:spacing w:val="2"/>
          <w:sz w:val="24"/>
          <w:szCs w:val="28"/>
        </w:rPr>
        <w:t>need to be identified.</w:t>
      </w:r>
      <w:r w:rsidRPr="00A24463">
        <w:rPr>
          <w:rFonts w:ascii="Times New Roman" w:hAnsi="Times New Roman" w:cs="Times New Roman"/>
          <w:color w:val="2C2D3A"/>
          <w:spacing w:val="-2"/>
          <w:sz w:val="24"/>
          <w:szCs w:val="28"/>
        </w:rPr>
        <w:t xml:space="preserve"> The objective of this research is to examine </w:t>
      </w:r>
      <w:r w:rsidR="006E6A20">
        <w:rPr>
          <w:rFonts w:ascii="Times New Roman" w:hAnsi="Times New Roman" w:cs="Times New Roman"/>
          <w:color w:val="2C2D3A"/>
          <w:spacing w:val="-2"/>
          <w:sz w:val="24"/>
          <w:szCs w:val="28"/>
        </w:rPr>
        <w:t>what factors</w:t>
      </w:r>
      <w:r w:rsidRPr="00A24463">
        <w:rPr>
          <w:rFonts w:ascii="Times New Roman" w:hAnsi="Times New Roman" w:cs="Times New Roman"/>
          <w:color w:val="2C2D3A"/>
          <w:spacing w:val="-2"/>
          <w:sz w:val="24"/>
          <w:szCs w:val="28"/>
        </w:rPr>
        <w:t xml:space="preserve"> </w:t>
      </w:r>
      <w:r w:rsidR="006E6A20" w:rsidRPr="00A24463">
        <w:rPr>
          <w:rFonts w:ascii="Times New Roman" w:hAnsi="Times New Roman" w:cs="Times New Roman"/>
          <w:color w:val="2C2D3A"/>
          <w:spacing w:val="-2"/>
          <w:sz w:val="24"/>
          <w:szCs w:val="28"/>
        </w:rPr>
        <w:t xml:space="preserve">of </w:t>
      </w:r>
      <w:r w:rsidR="006E6A20">
        <w:rPr>
          <w:rFonts w:ascii="Times New Roman" w:hAnsi="Times New Roman" w:cs="Times New Roman"/>
          <w:color w:val="2C2D3A"/>
          <w:sz w:val="24"/>
          <w:szCs w:val="28"/>
        </w:rPr>
        <w:t>livestreaming sellers can affect consumers’ buying behavior on Taobao Live</w:t>
      </w:r>
      <w:r w:rsidRPr="00A24463">
        <w:rPr>
          <w:rFonts w:ascii="Times New Roman" w:hAnsi="Times New Roman" w:cs="Times New Roman"/>
          <w:color w:val="2C2D3A"/>
          <w:sz w:val="24"/>
          <w:szCs w:val="28"/>
        </w:rPr>
        <w:t xml:space="preserve">. </w:t>
      </w:r>
      <w:r w:rsidR="006E6A20">
        <w:rPr>
          <w:rFonts w:ascii="Times New Roman" w:hAnsi="Times New Roman" w:cs="Times New Roman"/>
          <w:color w:val="2C2D3A"/>
          <w:sz w:val="24"/>
          <w:szCs w:val="28"/>
        </w:rPr>
        <w:t xml:space="preserve">Conceptual </w:t>
      </w:r>
      <w:r w:rsidRPr="00A24463">
        <w:rPr>
          <w:rFonts w:ascii="Times New Roman" w:hAnsi="Times New Roman" w:cs="Times New Roman"/>
          <w:color w:val="2C2D3A"/>
          <w:spacing w:val="1"/>
          <w:sz w:val="24"/>
          <w:szCs w:val="28"/>
        </w:rPr>
        <w:t xml:space="preserve">Model </w:t>
      </w:r>
      <w:r w:rsidR="006E6A20">
        <w:rPr>
          <w:rFonts w:ascii="Times New Roman" w:hAnsi="Times New Roman" w:cs="Times New Roman"/>
          <w:color w:val="2C2D3A"/>
          <w:spacing w:val="1"/>
          <w:sz w:val="24"/>
          <w:szCs w:val="28"/>
        </w:rPr>
        <w:t>of this research</w:t>
      </w:r>
      <w:r w:rsidRPr="00A24463">
        <w:rPr>
          <w:rFonts w:ascii="Times New Roman" w:hAnsi="Times New Roman" w:cs="Times New Roman"/>
          <w:color w:val="2C2D3A"/>
          <w:spacing w:val="1"/>
          <w:sz w:val="24"/>
          <w:szCs w:val="28"/>
        </w:rPr>
        <w:t xml:space="preserve"> </w:t>
      </w:r>
      <w:r w:rsidR="003A5749">
        <w:rPr>
          <w:rFonts w:ascii="Times New Roman" w:hAnsi="Times New Roman" w:cs="Times New Roman"/>
          <w:color w:val="2C2D3A"/>
          <w:spacing w:val="1"/>
          <w:sz w:val="24"/>
          <w:szCs w:val="28"/>
        </w:rPr>
        <w:t>had</w:t>
      </w:r>
      <w:r w:rsidRPr="00A24463">
        <w:rPr>
          <w:rFonts w:ascii="Times New Roman" w:hAnsi="Times New Roman" w:cs="Times New Roman"/>
          <w:color w:val="2C2D3A"/>
          <w:spacing w:val="1"/>
          <w:sz w:val="24"/>
          <w:szCs w:val="28"/>
        </w:rPr>
        <w:t xml:space="preserve"> </w:t>
      </w:r>
      <w:r w:rsidR="003A5749">
        <w:rPr>
          <w:rFonts w:ascii="Times New Roman" w:hAnsi="Times New Roman" w:cs="Times New Roman"/>
          <w:color w:val="2C2D3A"/>
          <w:spacing w:val="1"/>
          <w:sz w:val="24"/>
          <w:szCs w:val="28"/>
        </w:rPr>
        <w:t xml:space="preserve">four characteristics of e-commerce livestreaming sellers, like professionalism, product involvement, popularity, visual cues, also, </w:t>
      </w:r>
      <w:r w:rsidR="00D257FC">
        <w:rPr>
          <w:rFonts w:ascii="Times New Roman" w:hAnsi="Times New Roman" w:cs="Times New Roman"/>
          <w:color w:val="2C2D3A"/>
          <w:spacing w:val="1"/>
          <w:sz w:val="24"/>
          <w:szCs w:val="28"/>
        </w:rPr>
        <w:t xml:space="preserve">perceived value as </w:t>
      </w:r>
      <w:r w:rsidR="006E6A20">
        <w:rPr>
          <w:rFonts w:ascii="Times New Roman" w:hAnsi="Times New Roman" w:cs="Times New Roman"/>
          <w:color w:val="2C2D3A"/>
          <w:spacing w:val="1"/>
          <w:sz w:val="24"/>
          <w:szCs w:val="28"/>
        </w:rPr>
        <w:t xml:space="preserve">mediating variable and </w:t>
      </w:r>
      <w:r w:rsidR="00D257FC">
        <w:rPr>
          <w:rFonts w:ascii="Times New Roman" w:hAnsi="Times New Roman" w:cs="Times New Roman"/>
          <w:color w:val="2C2D3A"/>
          <w:spacing w:val="1"/>
          <w:sz w:val="24"/>
          <w:szCs w:val="28"/>
        </w:rPr>
        <w:t xml:space="preserve">product price as </w:t>
      </w:r>
      <w:r w:rsidR="006E6A20">
        <w:rPr>
          <w:rFonts w:ascii="Times New Roman" w:hAnsi="Times New Roman" w:cs="Times New Roman"/>
          <w:color w:val="2C2D3A"/>
          <w:spacing w:val="1"/>
          <w:sz w:val="24"/>
          <w:szCs w:val="28"/>
        </w:rPr>
        <w:t>moderating vari</w:t>
      </w:r>
      <w:r w:rsidR="003A5749">
        <w:rPr>
          <w:rFonts w:ascii="Times New Roman" w:hAnsi="Times New Roman" w:cs="Times New Roman"/>
          <w:color w:val="2C2D3A"/>
          <w:spacing w:val="1"/>
          <w:sz w:val="24"/>
          <w:szCs w:val="28"/>
        </w:rPr>
        <w:t>a</w:t>
      </w:r>
      <w:r w:rsidR="006E6A20">
        <w:rPr>
          <w:rFonts w:ascii="Times New Roman" w:hAnsi="Times New Roman" w:cs="Times New Roman"/>
          <w:color w:val="2C2D3A"/>
          <w:spacing w:val="1"/>
          <w:sz w:val="24"/>
          <w:szCs w:val="28"/>
        </w:rPr>
        <w:t>ble</w:t>
      </w:r>
      <w:r w:rsidR="003A5749">
        <w:rPr>
          <w:rFonts w:ascii="Times New Roman" w:hAnsi="Times New Roman" w:cs="Times New Roman"/>
          <w:color w:val="2C2D3A"/>
          <w:spacing w:val="1"/>
          <w:sz w:val="24"/>
          <w:szCs w:val="28"/>
        </w:rPr>
        <w:t>,</w:t>
      </w:r>
      <w:r w:rsidRPr="00A24463">
        <w:rPr>
          <w:rFonts w:ascii="Times New Roman" w:hAnsi="Times New Roman" w:cs="Times New Roman"/>
          <w:color w:val="2C2D3A"/>
          <w:spacing w:val="-5"/>
          <w:sz w:val="24"/>
          <w:szCs w:val="28"/>
        </w:rPr>
        <w:t xml:space="preserve"> </w:t>
      </w:r>
      <w:r w:rsidR="003A5749">
        <w:rPr>
          <w:rFonts w:ascii="Times New Roman" w:hAnsi="Times New Roman" w:cs="Times New Roman"/>
          <w:color w:val="2C2D3A"/>
          <w:spacing w:val="-5"/>
          <w:sz w:val="24"/>
          <w:szCs w:val="28"/>
        </w:rPr>
        <w:t xml:space="preserve">these were used </w:t>
      </w:r>
      <w:r w:rsidRPr="00A24463">
        <w:rPr>
          <w:rFonts w:ascii="Times New Roman" w:hAnsi="Times New Roman" w:cs="Times New Roman"/>
          <w:color w:val="2C2D3A"/>
          <w:spacing w:val="-5"/>
          <w:sz w:val="24"/>
          <w:szCs w:val="28"/>
        </w:rPr>
        <w:t xml:space="preserve">to test </w:t>
      </w:r>
      <w:r w:rsidR="003A5749">
        <w:rPr>
          <w:rFonts w:ascii="Times New Roman" w:hAnsi="Times New Roman" w:cs="Times New Roman"/>
          <w:color w:val="2C2D3A"/>
          <w:spacing w:val="-5"/>
          <w:sz w:val="24"/>
          <w:szCs w:val="28"/>
        </w:rPr>
        <w:t>the relationship between each variable</w:t>
      </w:r>
      <w:r w:rsidRPr="00A24463">
        <w:rPr>
          <w:rFonts w:ascii="Times New Roman" w:hAnsi="Times New Roman" w:cs="Times New Roman"/>
          <w:color w:val="2C2D3A"/>
          <w:spacing w:val="-1"/>
          <w:sz w:val="24"/>
          <w:szCs w:val="28"/>
        </w:rPr>
        <w:t xml:space="preserve">. A total </w:t>
      </w:r>
      <w:r w:rsidRPr="00A24463">
        <w:rPr>
          <w:rFonts w:ascii="Times New Roman" w:hAnsi="Times New Roman" w:cs="Times New Roman"/>
          <w:color w:val="2C2D3A"/>
          <w:spacing w:val="-5"/>
          <w:sz w:val="24"/>
          <w:szCs w:val="28"/>
        </w:rPr>
        <w:t xml:space="preserve">of </w:t>
      </w:r>
      <w:r w:rsidR="003A5749">
        <w:rPr>
          <w:rFonts w:ascii="Times New Roman" w:hAnsi="Times New Roman" w:cs="Times New Roman"/>
          <w:color w:val="2C2D3A"/>
          <w:spacing w:val="-5"/>
          <w:sz w:val="24"/>
          <w:szCs w:val="28"/>
        </w:rPr>
        <w:t>204</w:t>
      </w:r>
      <w:r w:rsidRPr="00A24463">
        <w:rPr>
          <w:rFonts w:ascii="Times New Roman" w:hAnsi="Times New Roman" w:cs="Times New Roman"/>
          <w:color w:val="2C2D3A"/>
          <w:spacing w:val="-5"/>
          <w:sz w:val="24"/>
          <w:szCs w:val="28"/>
        </w:rPr>
        <w:t xml:space="preserve"> </w:t>
      </w:r>
      <w:r w:rsidR="003A5749">
        <w:rPr>
          <w:rFonts w:ascii="Times New Roman" w:hAnsi="Times New Roman" w:cs="Times New Roman"/>
          <w:color w:val="2C2D3A"/>
          <w:spacing w:val="-5"/>
          <w:sz w:val="24"/>
          <w:szCs w:val="28"/>
        </w:rPr>
        <w:t>valid</w:t>
      </w:r>
      <w:r w:rsidRPr="00A24463">
        <w:rPr>
          <w:rFonts w:ascii="Times New Roman" w:hAnsi="Times New Roman" w:cs="Times New Roman"/>
          <w:color w:val="2C2D3A"/>
          <w:spacing w:val="-5"/>
          <w:sz w:val="24"/>
          <w:szCs w:val="28"/>
        </w:rPr>
        <w:t xml:space="preserve"> participated in as sample for the research. The data was </w:t>
      </w:r>
      <w:r w:rsidRPr="00A24463">
        <w:rPr>
          <w:rFonts w:ascii="Times New Roman" w:hAnsi="Times New Roman" w:cs="Times New Roman"/>
          <w:color w:val="2C2D3A"/>
          <w:spacing w:val="-3"/>
          <w:sz w:val="24"/>
          <w:szCs w:val="28"/>
        </w:rPr>
        <w:t>collected via self-completion</w:t>
      </w:r>
      <w:r w:rsidR="003A5749">
        <w:rPr>
          <w:rFonts w:ascii="Times New Roman" w:hAnsi="Times New Roman" w:cs="Times New Roman"/>
          <w:color w:val="2C2D3A"/>
          <w:spacing w:val="-3"/>
          <w:sz w:val="24"/>
          <w:szCs w:val="28"/>
        </w:rPr>
        <w:t xml:space="preserve"> online</w:t>
      </w:r>
      <w:r w:rsidRPr="00A24463">
        <w:rPr>
          <w:rFonts w:ascii="Times New Roman" w:hAnsi="Times New Roman" w:cs="Times New Roman"/>
          <w:color w:val="2C2D3A"/>
          <w:spacing w:val="-3"/>
          <w:sz w:val="24"/>
          <w:szCs w:val="28"/>
        </w:rPr>
        <w:t xml:space="preserve"> delivery questionnaire and analyzed through descriptive analysis, </w:t>
      </w:r>
      <w:r w:rsidR="003A5749">
        <w:rPr>
          <w:rFonts w:ascii="Times New Roman" w:hAnsi="Times New Roman" w:cs="Times New Roman"/>
          <w:color w:val="2C2D3A"/>
          <w:spacing w:val="-3"/>
          <w:sz w:val="24"/>
          <w:szCs w:val="28"/>
        </w:rPr>
        <w:t>correlation</w:t>
      </w:r>
      <w:r w:rsidRPr="00A24463">
        <w:rPr>
          <w:rFonts w:ascii="Times New Roman" w:hAnsi="Times New Roman" w:cs="Times New Roman"/>
          <w:color w:val="2C2D3A"/>
          <w:spacing w:val="-3"/>
          <w:sz w:val="24"/>
          <w:szCs w:val="28"/>
        </w:rPr>
        <w:t xml:space="preserve"> and </w:t>
      </w:r>
      <w:r w:rsidR="003A5749">
        <w:rPr>
          <w:rFonts w:ascii="Times New Roman" w:hAnsi="Times New Roman" w:cs="Times New Roman"/>
          <w:color w:val="2C2D3A"/>
          <w:spacing w:val="-3"/>
          <w:sz w:val="24"/>
          <w:szCs w:val="28"/>
        </w:rPr>
        <w:t>regression</w:t>
      </w:r>
      <w:r w:rsidRPr="00A24463">
        <w:rPr>
          <w:rFonts w:ascii="Times New Roman" w:hAnsi="Times New Roman" w:cs="Times New Roman"/>
          <w:color w:val="2C2D3A"/>
          <w:spacing w:val="-3"/>
          <w:sz w:val="24"/>
          <w:szCs w:val="28"/>
        </w:rPr>
        <w:t xml:space="preserve"> assessment. The result of </w:t>
      </w:r>
      <w:r w:rsidRPr="00A24463">
        <w:rPr>
          <w:rFonts w:ascii="Times New Roman" w:hAnsi="Times New Roman" w:cs="Times New Roman"/>
          <w:color w:val="2C2D3A"/>
          <w:sz w:val="24"/>
          <w:szCs w:val="28"/>
        </w:rPr>
        <w:t>the research suggests that the</w:t>
      </w:r>
      <w:r w:rsidR="003A5749">
        <w:rPr>
          <w:rFonts w:ascii="Times New Roman" w:hAnsi="Times New Roman" w:cs="Times New Roman"/>
          <w:color w:val="2C2D3A"/>
          <w:sz w:val="24"/>
          <w:szCs w:val="28"/>
        </w:rPr>
        <w:t xml:space="preserve"> livestreaming seller</w:t>
      </w:r>
      <w:r w:rsidRPr="00A24463">
        <w:rPr>
          <w:rFonts w:ascii="Times New Roman" w:hAnsi="Times New Roman" w:cs="Times New Roman"/>
          <w:color w:val="2C2D3A"/>
          <w:sz w:val="24"/>
          <w:szCs w:val="28"/>
        </w:rPr>
        <w:t xml:space="preserve">s' </w:t>
      </w:r>
      <w:r w:rsidR="00D257FC">
        <w:rPr>
          <w:rFonts w:ascii="Times New Roman" w:hAnsi="Times New Roman" w:cs="Times New Roman"/>
          <w:color w:val="2C2D3A"/>
          <w:sz w:val="24"/>
          <w:szCs w:val="28"/>
        </w:rPr>
        <w:t>characteristics</w:t>
      </w:r>
      <w:r w:rsidRPr="00A24463">
        <w:rPr>
          <w:rFonts w:ascii="Times New Roman" w:hAnsi="Times New Roman" w:cs="Times New Roman"/>
          <w:color w:val="2C2D3A"/>
          <w:sz w:val="24"/>
          <w:szCs w:val="28"/>
        </w:rPr>
        <w:t xml:space="preserve"> toward </w:t>
      </w:r>
      <w:r w:rsidR="00D257FC">
        <w:rPr>
          <w:rFonts w:ascii="Times New Roman" w:hAnsi="Times New Roman" w:cs="Times New Roman"/>
          <w:color w:val="2C2D3A"/>
          <w:sz w:val="24"/>
          <w:szCs w:val="28"/>
        </w:rPr>
        <w:t>consumer buying behavior</w:t>
      </w:r>
      <w:r w:rsidRPr="00A24463">
        <w:rPr>
          <w:rFonts w:ascii="Times New Roman" w:hAnsi="Times New Roman" w:cs="Times New Roman"/>
          <w:color w:val="2C2D3A"/>
          <w:sz w:val="24"/>
          <w:szCs w:val="28"/>
        </w:rPr>
        <w:t xml:space="preserve"> </w:t>
      </w:r>
      <w:r w:rsidRPr="00A24463">
        <w:rPr>
          <w:rFonts w:ascii="Times New Roman" w:hAnsi="Times New Roman" w:cs="Times New Roman"/>
          <w:color w:val="2C2D3A"/>
          <w:spacing w:val="-4"/>
          <w:sz w:val="24"/>
          <w:szCs w:val="28"/>
        </w:rPr>
        <w:t xml:space="preserve">is positively affected by </w:t>
      </w:r>
      <w:r w:rsidR="00D257FC">
        <w:rPr>
          <w:rFonts w:ascii="Times New Roman" w:hAnsi="Times New Roman" w:cs="Times New Roman"/>
          <w:color w:val="2C2D3A"/>
          <w:spacing w:val="-4"/>
          <w:sz w:val="24"/>
          <w:szCs w:val="28"/>
        </w:rPr>
        <w:t>perceived value,</w:t>
      </w:r>
      <w:r w:rsidRPr="00A24463">
        <w:rPr>
          <w:rFonts w:ascii="Times New Roman" w:hAnsi="Times New Roman" w:cs="Times New Roman"/>
          <w:color w:val="2C2D3A"/>
          <w:spacing w:val="-4"/>
          <w:sz w:val="24"/>
          <w:szCs w:val="28"/>
        </w:rPr>
        <w:t xml:space="preserve"> while </w:t>
      </w:r>
      <w:r w:rsidR="00D257FC">
        <w:rPr>
          <w:rFonts w:ascii="Times New Roman" w:hAnsi="Times New Roman" w:cs="Times New Roman"/>
          <w:color w:val="2C2D3A"/>
          <w:spacing w:val="-4"/>
          <w:sz w:val="24"/>
          <w:szCs w:val="28"/>
        </w:rPr>
        <w:t xml:space="preserve">the </w:t>
      </w:r>
      <w:r w:rsidR="00D257FC">
        <w:rPr>
          <w:rFonts w:ascii="Times New Roman" w:hAnsi="Times New Roman" w:cs="Times New Roman"/>
          <w:color w:val="2C2D3A"/>
          <w:sz w:val="24"/>
          <w:szCs w:val="28"/>
        </w:rPr>
        <w:t>relationship between livestreaming sellers and perceived value</w:t>
      </w:r>
      <w:r w:rsidRPr="00A24463">
        <w:rPr>
          <w:rFonts w:ascii="Times New Roman" w:hAnsi="Times New Roman" w:cs="Times New Roman"/>
          <w:color w:val="2C2D3A"/>
          <w:sz w:val="24"/>
          <w:szCs w:val="28"/>
        </w:rPr>
        <w:t xml:space="preserve"> is </w:t>
      </w:r>
      <w:r w:rsidR="00D257FC">
        <w:rPr>
          <w:rFonts w:ascii="Times New Roman" w:hAnsi="Times New Roman" w:cs="Times New Roman"/>
          <w:color w:val="2C2D3A"/>
          <w:sz w:val="24"/>
          <w:szCs w:val="28"/>
        </w:rPr>
        <w:t>nega</w:t>
      </w:r>
      <w:r w:rsidRPr="00A24463">
        <w:rPr>
          <w:rFonts w:ascii="Times New Roman" w:hAnsi="Times New Roman" w:cs="Times New Roman"/>
          <w:color w:val="2C2D3A"/>
          <w:sz w:val="24"/>
          <w:szCs w:val="28"/>
        </w:rPr>
        <w:t xml:space="preserve">tively influenced by </w:t>
      </w:r>
      <w:r w:rsidR="00D257FC">
        <w:rPr>
          <w:rFonts w:ascii="Times New Roman" w:hAnsi="Times New Roman" w:cs="Times New Roman"/>
          <w:color w:val="2C2D3A"/>
          <w:sz w:val="24"/>
          <w:szCs w:val="28"/>
        </w:rPr>
        <w:t>product price</w:t>
      </w:r>
      <w:r w:rsidRPr="00A24463">
        <w:rPr>
          <w:rFonts w:ascii="Times New Roman" w:hAnsi="Times New Roman" w:cs="Times New Roman"/>
          <w:color w:val="2C2D3A"/>
          <w:sz w:val="24"/>
          <w:szCs w:val="28"/>
        </w:rPr>
        <w:t xml:space="preserve">. Further, </w:t>
      </w:r>
      <w:r w:rsidR="00D257FC">
        <w:rPr>
          <w:rFonts w:ascii="Times New Roman" w:hAnsi="Times New Roman" w:cs="Times New Roman"/>
          <w:color w:val="2C2D3A"/>
          <w:spacing w:val="-5"/>
          <w:sz w:val="24"/>
          <w:szCs w:val="28"/>
        </w:rPr>
        <w:t>this study given conclusion of hypotheses testing</w:t>
      </w:r>
      <w:r w:rsidR="0053414A">
        <w:rPr>
          <w:rFonts w:ascii="Times New Roman" w:hAnsi="Times New Roman" w:cs="Times New Roman"/>
          <w:color w:val="2C2D3A"/>
          <w:spacing w:val="2"/>
          <w:sz w:val="24"/>
          <w:szCs w:val="28"/>
        </w:rPr>
        <w:t xml:space="preserve"> </w:t>
      </w:r>
      <w:r w:rsidR="00D257FC">
        <w:rPr>
          <w:rFonts w:ascii="Times New Roman" w:hAnsi="Times New Roman" w:cs="Times New Roman"/>
          <w:color w:val="2C2D3A"/>
          <w:spacing w:val="2"/>
          <w:sz w:val="24"/>
          <w:szCs w:val="28"/>
        </w:rPr>
        <w:t xml:space="preserve">and </w:t>
      </w:r>
      <w:r w:rsidR="0053414A">
        <w:rPr>
          <w:rFonts w:ascii="Times New Roman" w:hAnsi="Times New Roman" w:cs="Times New Roman" w:hint="eastAsia"/>
          <w:color w:val="2C2D3A"/>
          <w:spacing w:val="2"/>
          <w:sz w:val="24"/>
          <w:szCs w:val="28"/>
        </w:rPr>
        <w:t>recommendations</w:t>
      </w:r>
      <w:r w:rsidR="0053414A">
        <w:rPr>
          <w:rFonts w:ascii="Times New Roman" w:hAnsi="Times New Roman" w:cs="Times New Roman"/>
          <w:color w:val="2C2D3A"/>
          <w:spacing w:val="2"/>
          <w:sz w:val="24"/>
          <w:szCs w:val="28"/>
        </w:rPr>
        <w:t xml:space="preserve"> to e-commerce company and livestreaming sellers to improve the way of how to better effectively influencing consumers’ buying behavior. </w:t>
      </w:r>
    </w:p>
    <w:p w14:paraId="53C62A95" w14:textId="653851C8" w:rsidR="00B13825" w:rsidRPr="00580FAB" w:rsidRDefault="00B13825" w:rsidP="00B13825">
      <w:pPr>
        <w:spacing w:before="1188" w:line="264" w:lineRule="auto"/>
        <w:jc w:val="center"/>
        <w:rPr>
          <w:rFonts w:ascii="Arial" w:hAnsi="Arial"/>
          <w:i/>
          <w:color w:val="2C2D3A"/>
          <w:spacing w:val="4"/>
          <w:sz w:val="24"/>
          <w:szCs w:val="24"/>
        </w:rPr>
      </w:pPr>
      <w:r w:rsidRPr="00580FAB">
        <w:rPr>
          <w:rFonts w:ascii="Times New Roman" w:hAnsi="Times New Roman" w:cs="Times New Roman"/>
          <w:b/>
          <w:bCs/>
          <w:i/>
          <w:color w:val="2C2D3A"/>
          <w:spacing w:val="4"/>
          <w:sz w:val="24"/>
          <w:szCs w:val="24"/>
        </w:rPr>
        <w:t>Keywords:</w:t>
      </w:r>
      <w:r w:rsidRPr="00580FAB">
        <w:rPr>
          <w:rFonts w:ascii="Arial" w:hAnsi="Arial"/>
          <w:i/>
          <w:color w:val="2C2D3A"/>
          <w:spacing w:val="4"/>
          <w:sz w:val="24"/>
          <w:szCs w:val="24"/>
        </w:rPr>
        <w:t xml:space="preserve"> </w:t>
      </w:r>
      <w:r w:rsidR="003D32ED">
        <w:rPr>
          <w:rFonts w:ascii="Times New Roman" w:hAnsi="Times New Roman" w:cs="Times New Roman"/>
          <w:i/>
          <w:color w:val="2C2D3A"/>
          <w:spacing w:val="4"/>
          <w:sz w:val="24"/>
          <w:szCs w:val="24"/>
        </w:rPr>
        <w:t>E-commerce livestreaming seller</w:t>
      </w:r>
      <w:r w:rsidRPr="00580FAB">
        <w:rPr>
          <w:rFonts w:ascii="Times New Roman" w:hAnsi="Times New Roman" w:cs="Times New Roman"/>
          <w:i/>
          <w:color w:val="2C2D3A"/>
          <w:spacing w:val="4"/>
          <w:sz w:val="24"/>
          <w:szCs w:val="24"/>
        </w:rPr>
        <w:t>,</w:t>
      </w:r>
      <w:r w:rsidR="003D32ED">
        <w:rPr>
          <w:rFonts w:ascii="Times New Roman" w:hAnsi="Times New Roman" w:cs="Times New Roman"/>
          <w:i/>
          <w:color w:val="2C2D3A"/>
          <w:spacing w:val="4"/>
          <w:sz w:val="24"/>
          <w:szCs w:val="24"/>
        </w:rPr>
        <w:t xml:space="preserve"> Characteristics, Consumer Buying Behavior</w:t>
      </w:r>
    </w:p>
    <w:p w14:paraId="745C731D" w14:textId="77777777" w:rsidR="00B13825" w:rsidRDefault="00B13825" w:rsidP="00B13825">
      <w:pPr>
        <w:sectPr w:rsidR="00B13825">
          <w:footerReference w:type="default" r:id="rId10"/>
          <w:pgSz w:w="11918" w:h="16854"/>
          <w:pgMar w:top="2532" w:right="1559" w:bottom="936" w:left="1659" w:header="720" w:footer="720" w:gutter="0"/>
          <w:cols w:space="720"/>
        </w:sectPr>
      </w:pPr>
    </w:p>
    <w:p w14:paraId="19B90956" w14:textId="6979698C" w:rsidR="00B13825" w:rsidRPr="00C041F5" w:rsidRDefault="00C041F5" w:rsidP="00C041F5">
      <w:pPr>
        <w:spacing w:after="180" w:line="216" w:lineRule="auto"/>
        <w:ind w:right="36"/>
        <w:jc w:val="right"/>
        <w:rPr>
          <w:rFonts w:ascii="Arial" w:hAnsi="Arial"/>
          <w:color w:val="1B1D25"/>
          <w:w w:val="105"/>
        </w:rPr>
      </w:pPr>
      <w:r>
        <w:rPr>
          <w:rFonts w:ascii="Arial" w:hAnsi="Arial"/>
          <w:color w:val="1B1D25"/>
          <w:w w:val="105"/>
        </w:rPr>
        <w:lastRenderedPageBreak/>
        <w:t>I</w:t>
      </w:r>
      <w:r>
        <w:rPr>
          <w:rFonts w:ascii="Arial" w:hAnsi="Arial"/>
          <w:color w:val="1B1D25"/>
          <w:w w:val="105"/>
        </w:rPr>
        <w:t>I</w:t>
      </w:r>
    </w:p>
    <w:p w14:paraId="6AA7EE00" w14:textId="77777777" w:rsidR="00B13825" w:rsidRDefault="00B13825" w:rsidP="00B13825">
      <w:pPr>
        <w:spacing w:line="216" w:lineRule="auto"/>
        <w:jc w:val="center"/>
        <w:rPr>
          <w:rFonts w:ascii="Arial" w:hAnsi="Arial"/>
          <w:b/>
          <w:color w:val="343341"/>
          <w:w w:val="105"/>
          <w:sz w:val="30"/>
        </w:rPr>
      </w:pPr>
      <w:r>
        <w:rPr>
          <w:rFonts w:ascii="Arial" w:hAnsi="Arial"/>
          <w:b/>
          <w:color w:val="343341"/>
          <w:w w:val="105"/>
          <w:sz w:val="30"/>
        </w:rPr>
        <w:t>ACKNOWLEDGEMENT</w:t>
      </w:r>
    </w:p>
    <w:p w14:paraId="476253F6" w14:textId="77777777" w:rsidR="00B13825" w:rsidRPr="00A24463" w:rsidRDefault="00B13825" w:rsidP="00B13825">
      <w:pPr>
        <w:spacing w:before="576" w:line="360" w:lineRule="auto"/>
        <w:ind w:right="74"/>
        <w:rPr>
          <w:rFonts w:ascii="Times New Roman" w:hAnsi="Times New Roman" w:cs="Times New Roman"/>
          <w:color w:val="343341"/>
          <w:spacing w:val="6"/>
          <w:sz w:val="24"/>
          <w:szCs w:val="24"/>
        </w:rPr>
      </w:pPr>
      <w:r w:rsidRPr="00A24463">
        <w:rPr>
          <w:rFonts w:ascii="Times New Roman" w:hAnsi="Times New Roman" w:cs="Times New Roman"/>
          <w:color w:val="343341"/>
          <w:spacing w:val="6"/>
          <w:sz w:val="24"/>
          <w:szCs w:val="24"/>
        </w:rPr>
        <w:t xml:space="preserve">This MBA project is the result of not only the researcher's effort and passion; it is </w:t>
      </w:r>
      <w:r w:rsidRPr="00A24463">
        <w:rPr>
          <w:rFonts w:ascii="Times New Roman" w:hAnsi="Times New Roman" w:cs="Times New Roman"/>
          <w:color w:val="343341"/>
          <w:spacing w:val="8"/>
          <w:sz w:val="24"/>
          <w:szCs w:val="24"/>
        </w:rPr>
        <w:t xml:space="preserve">the fruit of a many people's diligence and sincerity. I would like to express my </w:t>
      </w:r>
      <w:r w:rsidRPr="00A24463">
        <w:rPr>
          <w:rFonts w:ascii="Times New Roman" w:hAnsi="Times New Roman" w:cs="Times New Roman"/>
          <w:color w:val="343341"/>
          <w:spacing w:val="5"/>
          <w:sz w:val="24"/>
          <w:szCs w:val="24"/>
        </w:rPr>
        <w:t xml:space="preserve">sincere gratitude to those people who have contributed to the completion of this </w:t>
      </w:r>
      <w:r w:rsidRPr="00A24463">
        <w:rPr>
          <w:rFonts w:ascii="Times New Roman" w:hAnsi="Times New Roman" w:cs="Times New Roman"/>
          <w:color w:val="343341"/>
          <w:sz w:val="24"/>
          <w:szCs w:val="24"/>
        </w:rPr>
        <w:t>research.</w:t>
      </w:r>
    </w:p>
    <w:p w14:paraId="223BD5AB" w14:textId="20847FCB" w:rsidR="00B13825" w:rsidRPr="00A24463" w:rsidRDefault="00B13825" w:rsidP="00B13825">
      <w:pPr>
        <w:spacing w:before="504" w:line="360" w:lineRule="auto"/>
        <w:ind w:right="74"/>
        <w:rPr>
          <w:rFonts w:ascii="Times New Roman" w:hAnsi="Times New Roman" w:cs="Times New Roman"/>
          <w:color w:val="343341"/>
          <w:spacing w:val="1"/>
          <w:sz w:val="24"/>
          <w:szCs w:val="24"/>
        </w:rPr>
      </w:pPr>
      <w:r w:rsidRPr="00A24463">
        <w:rPr>
          <w:rFonts w:ascii="Times New Roman" w:hAnsi="Times New Roman" w:cs="Times New Roman"/>
          <w:color w:val="343341"/>
          <w:spacing w:val="1"/>
          <w:sz w:val="24"/>
          <w:szCs w:val="24"/>
        </w:rPr>
        <w:t xml:space="preserve">First of all, I would express my truly gratefulness to my supervisor Dr. </w:t>
      </w:r>
      <w:r w:rsidR="00913400">
        <w:rPr>
          <w:rFonts w:ascii="Times New Roman" w:hAnsi="Times New Roman" w:cs="Times New Roman"/>
          <w:color w:val="343341"/>
          <w:spacing w:val="1"/>
          <w:sz w:val="24"/>
          <w:szCs w:val="24"/>
        </w:rPr>
        <w:t xml:space="preserve">Mun </w:t>
      </w:r>
      <w:proofErr w:type="spellStart"/>
      <w:r w:rsidR="00913400">
        <w:rPr>
          <w:rFonts w:ascii="Times New Roman" w:hAnsi="Times New Roman" w:cs="Times New Roman"/>
          <w:color w:val="343341"/>
          <w:spacing w:val="1"/>
          <w:sz w:val="24"/>
          <w:szCs w:val="24"/>
        </w:rPr>
        <w:t>Geet</w:t>
      </w:r>
      <w:proofErr w:type="spellEnd"/>
      <w:r w:rsidR="00913400">
        <w:rPr>
          <w:rFonts w:ascii="Times New Roman" w:hAnsi="Times New Roman" w:cs="Times New Roman"/>
          <w:color w:val="343341"/>
          <w:spacing w:val="1"/>
          <w:sz w:val="24"/>
          <w:szCs w:val="24"/>
        </w:rPr>
        <w:t xml:space="preserve"> Ow Yong</w:t>
      </w:r>
      <w:r w:rsidRPr="00A24463">
        <w:rPr>
          <w:rFonts w:ascii="Times New Roman" w:hAnsi="Times New Roman" w:cs="Times New Roman" w:hint="eastAsia"/>
          <w:color w:val="343341"/>
          <w:spacing w:val="6"/>
          <w:sz w:val="24"/>
          <w:szCs w:val="24"/>
        </w:rPr>
        <w:t>,</w:t>
      </w:r>
      <w:r w:rsidRPr="00A24463">
        <w:rPr>
          <w:rFonts w:ascii="Times New Roman" w:hAnsi="Times New Roman" w:cs="Times New Roman"/>
          <w:color w:val="343341"/>
          <w:spacing w:val="6"/>
          <w:sz w:val="24"/>
          <w:szCs w:val="24"/>
        </w:rPr>
        <w:t xml:space="preserve"> for his on-going patience, support and personal guidance in completing </w:t>
      </w:r>
      <w:r w:rsidRPr="00A24463">
        <w:rPr>
          <w:rFonts w:ascii="Times New Roman" w:hAnsi="Times New Roman" w:cs="Times New Roman"/>
          <w:color w:val="343341"/>
          <w:spacing w:val="12"/>
          <w:sz w:val="24"/>
          <w:szCs w:val="24"/>
        </w:rPr>
        <w:t xml:space="preserve">this thesis. Also, I would like to thank to my </w:t>
      </w:r>
      <w:r w:rsidR="00913400">
        <w:rPr>
          <w:rFonts w:ascii="Times New Roman" w:hAnsi="Times New Roman" w:cs="Times New Roman"/>
          <w:color w:val="343341"/>
          <w:spacing w:val="12"/>
          <w:sz w:val="24"/>
          <w:szCs w:val="24"/>
        </w:rPr>
        <w:t>second marker</w:t>
      </w:r>
      <w:r w:rsidRPr="00A24463">
        <w:rPr>
          <w:rFonts w:ascii="Times New Roman" w:hAnsi="Times New Roman" w:cs="Times New Roman"/>
          <w:color w:val="343341"/>
          <w:spacing w:val="12"/>
          <w:sz w:val="24"/>
          <w:szCs w:val="24"/>
        </w:rPr>
        <w:t xml:space="preserve"> Ms.</w:t>
      </w:r>
      <w:r w:rsidR="00913400">
        <w:rPr>
          <w:rFonts w:ascii="Times New Roman" w:hAnsi="Times New Roman" w:cs="Times New Roman"/>
          <w:color w:val="343341"/>
          <w:spacing w:val="12"/>
          <w:sz w:val="24"/>
          <w:szCs w:val="24"/>
        </w:rPr>
        <w:t xml:space="preserve"> Ah </w:t>
      </w:r>
      <w:proofErr w:type="spellStart"/>
      <w:r w:rsidR="00913400">
        <w:rPr>
          <w:rFonts w:ascii="Times New Roman" w:hAnsi="Times New Roman" w:cs="Times New Roman"/>
          <w:color w:val="343341"/>
          <w:spacing w:val="12"/>
          <w:sz w:val="24"/>
          <w:szCs w:val="24"/>
        </w:rPr>
        <w:t>Huai</w:t>
      </w:r>
      <w:proofErr w:type="spellEnd"/>
      <w:r w:rsidR="00913400">
        <w:rPr>
          <w:rFonts w:ascii="Times New Roman" w:hAnsi="Times New Roman" w:cs="Times New Roman"/>
          <w:color w:val="343341"/>
          <w:spacing w:val="12"/>
          <w:sz w:val="24"/>
          <w:szCs w:val="24"/>
        </w:rPr>
        <w:t xml:space="preserve"> Ah Chan</w:t>
      </w:r>
      <w:r w:rsidRPr="00A24463">
        <w:rPr>
          <w:rFonts w:ascii="Times New Roman" w:hAnsi="Times New Roman" w:cs="Times New Roman"/>
          <w:color w:val="343341"/>
          <w:spacing w:val="7"/>
          <w:sz w:val="24"/>
          <w:szCs w:val="24"/>
        </w:rPr>
        <w:t xml:space="preserve">, without her </w:t>
      </w:r>
      <w:r w:rsidR="00913400">
        <w:rPr>
          <w:rFonts w:ascii="Times New Roman" w:hAnsi="Times New Roman" w:cs="Times New Roman"/>
          <w:color w:val="343341"/>
          <w:spacing w:val="7"/>
          <w:sz w:val="24"/>
          <w:szCs w:val="24"/>
        </w:rPr>
        <w:t>useful advices</w:t>
      </w:r>
      <w:r w:rsidRPr="00A24463">
        <w:rPr>
          <w:rFonts w:ascii="Times New Roman" w:hAnsi="Times New Roman" w:cs="Times New Roman"/>
          <w:color w:val="343341"/>
          <w:spacing w:val="7"/>
          <w:sz w:val="24"/>
          <w:szCs w:val="24"/>
        </w:rPr>
        <w:t xml:space="preserve">, perseverance and sincerity, this </w:t>
      </w:r>
      <w:r w:rsidRPr="00A24463">
        <w:rPr>
          <w:rFonts w:ascii="Times New Roman" w:hAnsi="Times New Roman" w:cs="Times New Roman"/>
          <w:color w:val="343341"/>
          <w:spacing w:val="4"/>
          <w:sz w:val="24"/>
          <w:szCs w:val="24"/>
        </w:rPr>
        <w:t>research would never be completed.</w:t>
      </w:r>
    </w:p>
    <w:p w14:paraId="6C80B7AB" w14:textId="075771C3" w:rsidR="00B13825" w:rsidRPr="00A24463" w:rsidRDefault="00B13825" w:rsidP="00B13825">
      <w:pPr>
        <w:spacing w:before="540" w:line="360" w:lineRule="auto"/>
        <w:ind w:right="74"/>
        <w:rPr>
          <w:rFonts w:ascii="Times New Roman" w:hAnsi="Times New Roman" w:cs="Times New Roman"/>
          <w:color w:val="343341"/>
          <w:spacing w:val="4"/>
          <w:sz w:val="24"/>
          <w:szCs w:val="24"/>
        </w:rPr>
      </w:pPr>
      <w:r w:rsidRPr="00A24463">
        <w:rPr>
          <w:rFonts w:ascii="Times New Roman" w:hAnsi="Times New Roman" w:cs="Times New Roman"/>
          <w:color w:val="343341"/>
          <w:spacing w:val="4"/>
          <w:sz w:val="24"/>
          <w:szCs w:val="24"/>
        </w:rPr>
        <w:t>I would acknowledge my honest gratitude to my</w:t>
      </w:r>
      <w:r w:rsidR="00913400">
        <w:rPr>
          <w:rFonts w:ascii="Times New Roman" w:hAnsi="Times New Roman" w:cs="Times New Roman"/>
          <w:color w:val="343341"/>
          <w:spacing w:val="4"/>
          <w:sz w:val="24"/>
          <w:szCs w:val="24"/>
        </w:rPr>
        <w:t xml:space="preserve"> friends</w:t>
      </w:r>
      <w:r w:rsidRPr="00A24463">
        <w:rPr>
          <w:rFonts w:ascii="Times New Roman" w:hAnsi="Times New Roman" w:cs="Times New Roman"/>
          <w:color w:val="343341"/>
          <w:spacing w:val="4"/>
          <w:sz w:val="24"/>
          <w:szCs w:val="24"/>
        </w:rPr>
        <w:t xml:space="preserve"> and </w:t>
      </w:r>
      <w:r w:rsidRPr="00A24463">
        <w:rPr>
          <w:rFonts w:ascii="Times New Roman" w:hAnsi="Times New Roman" w:cs="Times New Roman"/>
          <w:color w:val="343341"/>
          <w:spacing w:val="5"/>
          <w:sz w:val="24"/>
          <w:szCs w:val="24"/>
        </w:rPr>
        <w:t xml:space="preserve">my </w:t>
      </w:r>
      <w:r w:rsidR="00913400">
        <w:rPr>
          <w:rFonts w:ascii="Times New Roman" w:hAnsi="Times New Roman" w:cs="Times New Roman"/>
          <w:color w:val="343341"/>
          <w:spacing w:val="5"/>
          <w:sz w:val="24"/>
          <w:szCs w:val="24"/>
        </w:rPr>
        <w:t>classmate</w:t>
      </w:r>
      <w:r w:rsidRPr="00A24463">
        <w:rPr>
          <w:rFonts w:ascii="Times New Roman" w:hAnsi="Times New Roman" w:cs="Times New Roman"/>
          <w:color w:val="343341"/>
          <w:spacing w:val="5"/>
          <w:sz w:val="24"/>
          <w:szCs w:val="24"/>
        </w:rPr>
        <w:t xml:space="preserve">s for giving me a great opportunity to study in this MBA course and </w:t>
      </w:r>
      <w:r w:rsidRPr="00A24463">
        <w:rPr>
          <w:rFonts w:ascii="Times New Roman" w:hAnsi="Times New Roman" w:cs="Times New Roman"/>
          <w:color w:val="343341"/>
          <w:spacing w:val="4"/>
          <w:sz w:val="24"/>
          <w:szCs w:val="24"/>
        </w:rPr>
        <w:t>conducting this research.</w:t>
      </w:r>
    </w:p>
    <w:p w14:paraId="2112FDF4" w14:textId="461EB94E" w:rsidR="00B13825" w:rsidRPr="00A24463" w:rsidRDefault="00B13825" w:rsidP="00B13825">
      <w:pPr>
        <w:spacing w:before="468" w:line="360" w:lineRule="auto"/>
        <w:ind w:right="74"/>
        <w:rPr>
          <w:rFonts w:ascii="Times New Roman" w:hAnsi="Times New Roman" w:cs="Times New Roman"/>
          <w:color w:val="343341"/>
          <w:spacing w:val="16"/>
          <w:sz w:val="24"/>
          <w:szCs w:val="24"/>
        </w:rPr>
      </w:pPr>
      <w:r w:rsidRPr="00A24463">
        <w:rPr>
          <w:rFonts w:ascii="Times New Roman" w:hAnsi="Times New Roman" w:cs="Times New Roman"/>
          <w:color w:val="343341"/>
          <w:spacing w:val="16"/>
          <w:sz w:val="24"/>
          <w:szCs w:val="24"/>
        </w:rPr>
        <w:t xml:space="preserve">I also want to express my appreciation to my MBA lecturers, </w:t>
      </w:r>
      <w:r w:rsidRPr="00A24463">
        <w:rPr>
          <w:rFonts w:ascii="Times New Roman" w:hAnsi="Times New Roman" w:cs="Times New Roman"/>
          <w:color w:val="343341"/>
          <w:spacing w:val="9"/>
          <w:sz w:val="24"/>
          <w:szCs w:val="24"/>
        </w:rPr>
        <w:t xml:space="preserve">researchers, and staffs who have helped me along the way. Especially for my </w:t>
      </w:r>
      <w:r w:rsidR="00913400">
        <w:rPr>
          <w:rFonts w:ascii="Times New Roman" w:hAnsi="Times New Roman" w:cs="Times New Roman"/>
          <w:color w:val="343341"/>
          <w:spacing w:val="5"/>
          <w:sz w:val="24"/>
          <w:szCs w:val="24"/>
        </w:rPr>
        <w:t>team members</w:t>
      </w:r>
      <w:r w:rsidRPr="00A24463">
        <w:rPr>
          <w:rFonts w:ascii="Times New Roman" w:hAnsi="Times New Roman" w:cs="Times New Roman"/>
          <w:color w:val="343341"/>
          <w:spacing w:val="5"/>
          <w:sz w:val="24"/>
          <w:szCs w:val="24"/>
        </w:rPr>
        <w:t xml:space="preserve"> </w:t>
      </w:r>
      <w:r w:rsidR="00913400">
        <w:rPr>
          <w:rFonts w:ascii="Times New Roman" w:hAnsi="Times New Roman" w:cs="Times New Roman"/>
          <w:color w:val="343341"/>
          <w:spacing w:val="5"/>
          <w:sz w:val="24"/>
          <w:szCs w:val="24"/>
        </w:rPr>
        <w:t>Lu</w:t>
      </w:r>
      <w:r w:rsidRPr="00A24463">
        <w:rPr>
          <w:rFonts w:ascii="Times New Roman" w:hAnsi="Times New Roman" w:cs="Times New Roman"/>
          <w:color w:val="343341"/>
          <w:spacing w:val="5"/>
          <w:sz w:val="24"/>
          <w:szCs w:val="24"/>
        </w:rPr>
        <w:t>,</w:t>
      </w:r>
      <w:r w:rsidR="00913400">
        <w:rPr>
          <w:rFonts w:ascii="Times New Roman" w:hAnsi="Times New Roman" w:cs="Times New Roman"/>
          <w:color w:val="343341"/>
          <w:spacing w:val="5"/>
          <w:sz w:val="24"/>
          <w:szCs w:val="24"/>
        </w:rPr>
        <w:t xml:space="preserve"> Wang and </w:t>
      </w:r>
      <w:proofErr w:type="spellStart"/>
      <w:r w:rsidR="00913400">
        <w:rPr>
          <w:rFonts w:ascii="Times New Roman" w:hAnsi="Times New Roman" w:cs="Times New Roman"/>
          <w:color w:val="343341"/>
          <w:spacing w:val="5"/>
          <w:sz w:val="24"/>
          <w:szCs w:val="24"/>
        </w:rPr>
        <w:t>Donata</w:t>
      </w:r>
      <w:proofErr w:type="spellEnd"/>
      <w:r w:rsidR="00913400">
        <w:rPr>
          <w:rFonts w:ascii="Times New Roman" w:hAnsi="Times New Roman" w:cs="Times New Roman"/>
          <w:color w:val="343341"/>
          <w:spacing w:val="5"/>
          <w:sz w:val="24"/>
          <w:szCs w:val="24"/>
        </w:rPr>
        <w:t>,</w:t>
      </w:r>
      <w:r w:rsidRPr="00A24463">
        <w:rPr>
          <w:rFonts w:ascii="Times New Roman" w:hAnsi="Times New Roman" w:cs="Times New Roman"/>
          <w:color w:val="343341"/>
          <w:spacing w:val="5"/>
          <w:sz w:val="24"/>
          <w:szCs w:val="24"/>
        </w:rPr>
        <w:t xml:space="preserve"> without </w:t>
      </w:r>
      <w:r w:rsidR="00913400">
        <w:rPr>
          <w:rFonts w:ascii="Times New Roman" w:hAnsi="Times New Roman" w:cs="Times New Roman"/>
          <w:color w:val="343341"/>
          <w:spacing w:val="5"/>
          <w:sz w:val="24"/>
          <w:szCs w:val="24"/>
        </w:rPr>
        <w:t>their</w:t>
      </w:r>
      <w:r w:rsidRPr="00A24463">
        <w:rPr>
          <w:rFonts w:ascii="Times New Roman" w:hAnsi="Times New Roman" w:cs="Times New Roman"/>
          <w:color w:val="343341"/>
          <w:spacing w:val="5"/>
          <w:sz w:val="24"/>
          <w:szCs w:val="24"/>
        </w:rPr>
        <w:t xml:space="preserve"> precise </w:t>
      </w:r>
      <w:r w:rsidR="00913400">
        <w:rPr>
          <w:rFonts w:ascii="Times New Roman" w:hAnsi="Times New Roman" w:cs="Times New Roman"/>
          <w:color w:val="343341"/>
          <w:spacing w:val="5"/>
          <w:sz w:val="24"/>
          <w:szCs w:val="24"/>
        </w:rPr>
        <w:t>helping</w:t>
      </w:r>
      <w:r w:rsidRPr="00A24463">
        <w:rPr>
          <w:rFonts w:ascii="Times New Roman" w:hAnsi="Times New Roman" w:cs="Times New Roman"/>
          <w:color w:val="343341"/>
          <w:spacing w:val="5"/>
          <w:sz w:val="24"/>
          <w:szCs w:val="24"/>
        </w:rPr>
        <w:t xml:space="preserve">, I never would have been capable of </w:t>
      </w:r>
      <w:r w:rsidRPr="00A24463">
        <w:rPr>
          <w:rFonts w:ascii="Times New Roman" w:hAnsi="Times New Roman" w:cs="Times New Roman"/>
          <w:color w:val="343341"/>
          <w:spacing w:val="4"/>
          <w:sz w:val="24"/>
          <w:szCs w:val="24"/>
        </w:rPr>
        <w:t>completing this thesis.</w:t>
      </w:r>
    </w:p>
    <w:p w14:paraId="70A54398" w14:textId="23B7C1A6" w:rsidR="00B13825" w:rsidRPr="00A24463" w:rsidRDefault="00B13825" w:rsidP="00B13825">
      <w:pPr>
        <w:spacing w:before="504" w:line="360" w:lineRule="auto"/>
        <w:ind w:right="74"/>
        <w:rPr>
          <w:rFonts w:ascii="Times New Roman" w:hAnsi="Times New Roman" w:cs="Times New Roman"/>
          <w:color w:val="343341"/>
          <w:spacing w:val="2"/>
          <w:sz w:val="24"/>
          <w:szCs w:val="24"/>
        </w:rPr>
      </w:pPr>
      <w:r w:rsidRPr="00A24463">
        <w:rPr>
          <w:rFonts w:ascii="Times New Roman" w:hAnsi="Times New Roman" w:cs="Times New Roman"/>
          <w:color w:val="343341"/>
          <w:spacing w:val="2"/>
          <w:sz w:val="24"/>
          <w:szCs w:val="24"/>
        </w:rPr>
        <w:t xml:space="preserve">Last but not least, the greatest appreciation to my beloved family members, </w:t>
      </w:r>
      <w:r w:rsidRPr="00A24463">
        <w:rPr>
          <w:rFonts w:ascii="Times New Roman" w:hAnsi="Times New Roman" w:cs="Times New Roman"/>
          <w:color w:val="343341"/>
          <w:spacing w:val="7"/>
          <w:sz w:val="24"/>
          <w:szCs w:val="24"/>
        </w:rPr>
        <w:t xml:space="preserve">who </w:t>
      </w:r>
      <w:r w:rsidRPr="00A24463">
        <w:rPr>
          <w:rFonts w:ascii="Times New Roman" w:hAnsi="Times New Roman" w:cs="Times New Roman"/>
          <w:color w:val="343341"/>
          <w:spacing w:val="5"/>
          <w:sz w:val="24"/>
          <w:szCs w:val="24"/>
        </w:rPr>
        <w:t>always give me care, happiness and motivation to overcome difficulties.</w:t>
      </w:r>
    </w:p>
    <w:p w14:paraId="0F1F02C7" w14:textId="77777777" w:rsidR="00B13825" w:rsidRDefault="00B13825" w:rsidP="00B13825">
      <w:pPr>
        <w:sectPr w:rsidR="00B13825">
          <w:pgSz w:w="11918" w:h="16854"/>
          <w:pgMar w:top="1373" w:right="1579" w:bottom="929" w:left="1639" w:header="720" w:footer="720" w:gutter="0"/>
          <w:cols w:space="720"/>
        </w:sectPr>
      </w:pPr>
    </w:p>
    <w:p w14:paraId="28118575" w14:textId="5E734A97" w:rsidR="00C041F5" w:rsidRPr="00C041F5" w:rsidRDefault="00C041F5" w:rsidP="00C041F5">
      <w:pPr>
        <w:spacing w:after="180" w:line="216" w:lineRule="auto"/>
        <w:ind w:right="36"/>
        <w:jc w:val="right"/>
        <w:rPr>
          <w:rFonts w:ascii="Arial" w:hAnsi="Arial"/>
          <w:color w:val="1B1D25"/>
          <w:w w:val="105"/>
        </w:rPr>
      </w:pPr>
      <w:r>
        <w:rPr>
          <w:rFonts w:ascii="Arial" w:hAnsi="Arial"/>
          <w:color w:val="1B1D25"/>
          <w:w w:val="105"/>
        </w:rPr>
        <w:lastRenderedPageBreak/>
        <w:t>I</w:t>
      </w:r>
      <w:r>
        <w:rPr>
          <w:rFonts w:ascii="Arial" w:hAnsi="Arial"/>
          <w:color w:val="1B1D25"/>
          <w:w w:val="105"/>
        </w:rPr>
        <w:t>II</w:t>
      </w:r>
    </w:p>
    <w:p w14:paraId="33BA36C7" w14:textId="67E156FA" w:rsidR="00B13825" w:rsidRDefault="00B13825" w:rsidP="00B13825">
      <w:pPr>
        <w:spacing w:line="160" w:lineRule="exact"/>
        <w:rPr>
          <w:rFonts w:ascii="Arial" w:hAnsi="Arial"/>
          <w:color w:val="252D32"/>
          <w:spacing w:val="-14"/>
        </w:rPr>
      </w:pPr>
    </w:p>
    <w:p w14:paraId="09D449C3" w14:textId="77777777" w:rsidR="00B13825" w:rsidRDefault="00B13825" w:rsidP="00B13825">
      <w:pPr>
        <w:spacing w:line="216" w:lineRule="auto"/>
        <w:jc w:val="center"/>
        <w:rPr>
          <w:rFonts w:ascii="Arial" w:hAnsi="Arial"/>
          <w:b/>
          <w:color w:val="252D32"/>
          <w:w w:val="105"/>
          <w:sz w:val="30"/>
        </w:rPr>
      </w:pPr>
      <w:r>
        <w:rPr>
          <w:rFonts w:ascii="Arial" w:hAnsi="Arial"/>
          <w:b/>
          <w:color w:val="252D32"/>
          <w:w w:val="105"/>
          <w:sz w:val="30"/>
        </w:rPr>
        <w:t>DECLERATION</w:t>
      </w:r>
    </w:p>
    <w:p w14:paraId="301E6CAC" w14:textId="77777777" w:rsidR="00B13825" w:rsidRDefault="00B13825" w:rsidP="00B13825">
      <w:pPr>
        <w:spacing w:before="1008" w:line="360" w:lineRule="auto"/>
        <w:rPr>
          <w:rFonts w:ascii="Arial" w:hAnsi="Arial"/>
          <w:color w:val="252D32"/>
          <w:spacing w:val="12"/>
        </w:rPr>
      </w:pPr>
      <w:r w:rsidRPr="00A24463">
        <w:rPr>
          <w:rFonts w:ascii="Times New Roman" w:hAnsi="Times New Roman" w:cs="Times New Roman"/>
          <w:color w:val="252D32"/>
          <w:spacing w:val="12"/>
          <w:sz w:val="24"/>
          <w:szCs w:val="24"/>
        </w:rPr>
        <w:t xml:space="preserve">I hereby declare that this research project is of my own effort except for the </w:t>
      </w:r>
      <w:r w:rsidRPr="00A24463">
        <w:rPr>
          <w:rFonts w:ascii="Times New Roman" w:hAnsi="Times New Roman" w:cs="Times New Roman"/>
          <w:color w:val="252D32"/>
          <w:spacing w:val="2"/>
          <w:sz w:val="24"/>
          <w:szCs w:val="24"/>
        </w:rPr>
        <w:t xml:space="preserve">information that has </w:t>
      </w:r>
      <w:r w:rsidRPr="00A24463">
        <w:rPr>
          <w:rFonts w:ascii="Times New Roman" w:hAnsi="Times New Roman" w:cs="Times New Roman"/>
          <w:color w:val="252D32"/>
          <w:spacing w:val="2"/>
          <w:w w:val="110"/>
          <w:sz w:val="24"/>
          <w:szCs w:val="24"/>
        </w:rPr>
        <w:t xml:space="preserve">been used </w:t>
      </w:r>
      <w:r w:rsidRPr="00A24463">
        <w:rPr>
          <w:rFonts w:ascii="Times New Roman" w:hAnsi="Times New Roman" w:cs="Times New Roman"/>
          <w:color w:val="252D32"/>
          <w:spacing w:val="2"/>
          <w:sz w:val="24"/>
          <w:szCs w:val="24"/>
        </w:rPr>
        <w:t xml:space="preserve">from authors that have been cited accordingly and </w:t>
      </w:r>
      <w:r w:rsidRPr="00A24463">
        <w:rPr>
          <w:rFonts w:ascii="Times New Roman" w:hAnsi="Times New Roman" w:cs="Times New Roman"/>
          <w:color w:val="252D32"/>
          <w:sz w:val="24"/>
          <w:szCs w:val="24"/>
        </w:rPr>
        <w:t>ethically</w:t>
      </w:r>
      <w:r>
        <w:rPr>
          <w:rFonts w:ascii="Arial" w:hAnsi="Arial"/>
          <w:color w:val="252D32"/>
        </w:rPr>
        <w:t>.</w:t>
      </w:r>
    </w:p>
    <w:p w14:paraId="1A3BCA1E" w14:textId="33803BC8" w:rsidR="00B13825" w:rsidRPr="00A24463" w:rsidRDefault="00B13825" w:rsidP="000C4778">
      <w:pPr>
        <w:spacing w:before="1260" w:line="480" w:lineRule="auto"/>
        <w:ind w:left="6480" w:hanging="216"/>
        <w:jc w:val="right"/>
        <w:rPr>
          <w:rFonts w:ascii="Times New Roman" w:hAnsi="Times New Roman" w:cs="Times New Roman"/>
          <w:color w:val="252D32"/>
          <w:spacing w:val="4"/>
          <w:sz w:val="24"/>
          <w:szCs w:val="24"/>
        </w:rPr>
      </w:pPr>
      <w:r>
        <w:rPr>
          <w:rFonts w:ascii="Times New Roman" w:hAnsi="Times New Roman" w:cs="Times New Roman"/>
          <w:color w:val="252D32"/>
          <w:spacing w:val="4"/>
          <w:sz w:val="24"/>
          <w:szCs w:val="24"/>
        </w:rPr>
        <w:t xml:space="preserve">    </w:t>
      </w:r>
      <w:r w:rsidR="000C4778">
        <w:rPr>
          <w:rFonts w:ascii="Times New Roman" w:hAnsi="Times New Roman" w:cs="Times New Roman"/>
          <w:color w:val="252D32"/>
          <w:spacing w:val="4"/>
          <w:sz w:val="24"/>
          <w:szCs w:val="24"/>
        </w:rPr>
        <w:t xml:space="preserve">    </w:t>
      </w:r>
      <w:r>
        <w:rPr>
          <w:rFonts w:ascii="Times New Roman" w:hAnsi="Times New Roman" w:cs="Times New Roman" w:hint="eastAsia"/>
          <w:color w:val="252D32"/>
          <w:spacing w:val="4"/>
          <w:sz w:val="24"/>
          <w:szCs w:val="24"/>
        </w:rPr>
        <w:t>CHE</w:t>
      </w:r>
      <w:r w:rsidR="000C4778">
        <w:rPr>
          <w:rFonts w:ascii="Times New Roman" w:hAnsi="Times New Roman" w:cs="Times New Roman" w:hint="eastAsia"/>
          <w:color w:val="252D32"/>
          <w:spacing w:val="4"/>
          <w:sz w:val="24"/>
          <w:szCs w:val="24"/>
        </w:rPr>
        <w:t>N</w:t>
      </w:r>
      <w:r w:rsidR="000C4778">
        <w:rPr>
          <w:rFonts w:ascii="Times New Roman" w:hAnsi="Times New Roman" w:cs="Times New Roman"/>
          <w:color w:val="252D32"/>
          <w:spacing w:val="4"/>
          <w:sz w:val="24"/>
          <w:szCs w:val="24"/>
        </w:rPr>
        <w:t xml:space="preserve"> </w:t>
      </w:r>
      <w:proofErr w:type="spellStart"/>
      <w:r>
        <w:rPr>
          <w:rFonts w:ascii="Times New Roman" w:hAnsi="Times New Roman" w:cs="Times New Roman" w:hint="eastAsia"/>
          <w:color w:val="252D32"/>
          <w:spacing w:val="4"/>
          <w:sz w:val="24"/>
          <w:szCs w:val="24"/>
        </w:rPr>
        <w:t>Jimiao</w:t>
      </w:r>
      <w:proofErr w:type="spellEnd"/>
      <w:r w:rsidR="000C4778">
        <w:rPr>
          <w:rFonts w:ascii="Times New Roman" w:hAnsi="Times New Roman" w:cs="Times New Roman"/>
          <w:color w:val="252D32"/>
          <w:spacing w:val="4"/>
          <w:sz w:val="24"/>
          <w:szCs w:val="24"/>
        </w:rPr>
        <w:t xml:space="preserve">     </w:t>
      </w:r>
      <w:r>
        <w:rPr>
          <w:rFonts w:ascii="Times New Roman" w:hAnsi="Times New Roman" w:cs="Times New Roman"/>
          <w:color w:val="252D32"/>
          <w:spacing w:val="-1"/>
          <w:w w:val="110"/>
          <w:sz w:val="24"/>
          <w:szCs w:val="24"/>
        </w:rPr>
        <w:t>18</w:t>
      </w:r>
      <w:r w:rsidRPr="00A24463">
        <w:rPr>
          <w:rFonts w:ascii="Times New Roman" w:hAnsi="Times New Roman" w:cs="Times New Roman"/>
          <w:color w:val="252D32"/>
          <w:spacing w:val="-1"/>
          <w:sz w:val="24"/>
          <w:szCs w:val="24"/>
          <w:vertAlign w:val="superscript"/>
        </w:rPr>
        <w:t>th</w:t>
      </w:r>
      <w:r w:rsidRPr="00A24463">
        <w:rPr>
          <w:rFonts w:ascii="Times New Roman" w:hAnsi="Times New Roman" w:cs="Times New Roman"/>
          <w:color w:val="252D32"/>
          <w:spacing w:val="-1"/>
          <w:sz w:val="24"/>
          <w:szCs w:val="24"/>
        </w:rPr>
        <w:t xml:space="preserve"> </w:t>
      </w:r>
      <w:r>
        <w:rPr>
          <w:rFonts w:ascii="Times New Roman" w:hAnsi="Times New Roman" w:cs="Times New Roman" w:hint="eastAsia"/>
          <w:color w:val="252D32"/>
          <w:spacing w:val="-1"/>
          <w:sz w:val="24"/>
          <w:szCs w:val="24"/>
        </w:rPr>
        <w:t>Dec</w:t>
      </w:r>
      <w:r w:rsidRPr="00A24463">
        <w:rPr>
          <w:rFonts w:ascii="Times New Roman" w:hAnsi="Times New Roman" w:cs="Times New Roman"/>
          <w:color w:val="252D32"/>
          <w:spacing w:val="-1"/>
          <w:sz w:val="24"/>
          <w:szCs w:val="24"/>
        </w:rPr>
        <w:t>ember 20</w:t>
      </w:r>
      <w:r w:rsidR="000C4778">
        <w:rPr>
          <w:rFonts w:ascii="Times New Roman" w:hAnsi="Times New Roman" w:cs="Times New Roman"/>
          <w:color w:val="252D32"/>
          <w:spacing w:val="-1"/>
          <w:sz w:val="24"/>
          <w:szCs w:val="24"/>
        </w:rPr>
        <w:t>20</w:t>
      </w:r>
    </w:p>
    <w:p w14:paraId="02C5AD41" w14:textId="77777777" w:rsidR="00B13825" w:rsidRDefault="00B13825" w:rsidP="00B13825">
      <w:pPr>
        <w:sectPr w:rsidR="00B13825">
          <w:pgSz w:w="11918" w:h="16854"/>
          <w:pgMar w:top="1368" w:right="1579" w:bottom="992" w:left="1639" w:header="720" w:footer="720" w:gutter="0"/>
          <w:cols w:space="720"/>
        </w:sectPr>
      </w:pPr>
    </w:p>
    <w:p w14:paraId="28455296" w14:textId="0C647A33" w:rsidR="004247E6" w:rsidRPr="00C041F5" w:rsidRDefault="00C041F5" w:rsidP="00C041F5">
      <w:pPr>
        <w:spacing w:after="180" w:line="216" w:lineRule="auto"/>
        <w:ind w:right="36"/>
        <w:jc w:val="right"/>
        <w:rPr>
          <w:rFonts w:ascii="Arial" w:hAnsi="Arial"/>
          <w:color w:val="1B1D25"/>
          <w:w w:val="105"/>
        </w:rPr>
      </w:pPr>
      <w:r>
        <w:rPr>
          <w:rFonts w:ascii="Arial" w:hAnsi="Arial"/>
          <w:color w:val="1B1D25"/>
          <w:w w:val="105"/>
        </w:rPr>
        <w:lastRenderedPageBreak/>
        <w:t>IV</w:t>
      </w:r>
    </w:p>
    <w:sdt>
      <w:sdtPr>
        <w:rPr>
          <w:rFonts w:ascii="Times New Roman" w:eastAsiaTheme="minorEastAsia" w:hAnsi="Times New Roman" w:cs="Times New Roman"/>
          <w:color w:val="auto"/>
          <w:sz w:val="28"/>
          <w:szCs w:val="28"/>
          <w:lang w:eastAsia="zh-CN"/>
        </w:rPr>
        <w:id w:val="-2127692825"/>
        <w:docPartObj>
          <w:docPartGallery w:val="Table of Contents"/>
          <w:docPartUnique/>
        </w:docPartObj>
      </w:sdtPr>
      <w:sdtEndPr>
        <w:rPr>
          <w:rFonts w:asciiTheme="minorHAnsi" w:hAnsiTheme="minorHAnsi" w:cstheme="minorBidi"/>
          <w:b/>
          <w:bCs/>
          <w:noProof/>
          <w:sz w:val="22"/>
          <w:szCs w:val="22"/>
        </w:rPr>
      </w:sdtEndPr>
      <w:sdtContent>
        <w:p w14:paraId="35764845" w14:textId="0C03AFA8" w:rsidR="00CF4768" w:rsidRDefault="00CF4768" w:rsidP="005C5B7C">
          <w:pPr>
            <w:pStyle w:val="TOCHeading"/>
            <w:spacing w:line="360" w:lineRule="auto"/>
            <w:jc w:val="center"/>
            <w:rPr>
              <w:rFonts w:ascii="Times New Roman" w:hAnsi="Times New Roman" w:cs="Times New Roman"/>
              <w:b/>
              <w:bCs/>
              <w:color w:val="auto"/>
              <w:sz w:val="28"/>
              <w:szCs w:val="28"/>
            </w:rPr>
          </w:pPr>
          <w:r w:rsidRPr="00087C18">
            <w:rPr>
              <w:rFonts w:ascii="Times New Roman" w:hAnsi="Times New Roman" w:cs="Times New Roman"/>
              <w:b/>
              <w:bCs/>
              <w:color w:val="auto"/>
              <w:sz w:val="28"/>
              <w:szCs w:val="28"/>
            </w:rPr>
            <w:t>T</w:t>
          </w:r>
          <w:r w:rsidR="00644551">
            <w:rPr>
              <w:rFonts w:ascii="Times New Roman" w:hAnsi="Times New Roman" w:cs="Times New Roman"/>
              <w:b/>
              <w:bCs/>
              <w:color w:val="auto"/>
              <w:sz w:val="28"/>
              <w:szCs w:val="28"/>
            </w:rPr>
            <w:t>ABLE</w:t>
          </w:r>
          <w:r w:rsidRPr="00087C18">
            <w:rPr>
              <w:rFonts w:ascii="Times New Roman" w:hAnsi="Times New Roman" w:cs="Times New Roman"/>
              <w:b/>
              <w:bCs/>
              <w:color w:val="auto"/>
              <w:sz w:val="28"/>
              <w:szCs w:val="28"/>
            </w:rPr>
            <w:t xml:space="preserve"> </w:t>
          </w:r>
          <w:r w:rsidR="00644551">
            <w:rPr>
              <w:rFonts w:ascii="Times New Roman" w:hAnsi="Times New Roman" w:cs="Times New Roman"/>
              <w:b/>
              <w:bCs/>
              <w:color w:val="auto"/>
              <w:sz w:val="28"/>
              <w:szCs w:val="28"/>
            </w:rPr>
            <w:t>OF</w:t>
          </w:r>
          <w:r w:rsidRPr="00087C18">
            <w:rPr>
              <w:rFonts w:ascii="Times New Roman" w:hAnsi="Times New Roman" w:cs="Times New Roman"/>
              <w:b/>
              <w:bCs/>
              <w:color w:val="auto"/>
              <w:sz w:val="28"/>
              <w:szCs w:val="28"/>
            </w:rPr>
            <w:t xml:space="preserve"> C</w:t>
          </w:r>
          <w:r w:rsidR="00644551">
            <w:rPr>
              <w:rFonts w:ascii="Times New Roman" w:hAnsi="Times New Roman" w:cs="Times New Roman"/>
              <w:b/>
              <w:bCs/>
              <w:color w:val="auto"/>
              <w:sz w:val="28"/>
              <w:szCs w:val="28"/>
            </w:rPr>
            <w:t>ONTENTS</w:t>
          </w:r>
        </w:p>
        <w:p w14:paraId="03EB5D59" w14:textId="77777777" w:rsidR="00644551" w:rsidRDefault="00644551" w:rsidP="00644551">
          <w:pPr>
            <w:tabs>
              <w:tab w:val="right" w:leader="dot" w:pos="8533"/>
            </w:tabs>
            <w:spacing w:before="684"/>
            <w:rPr>
              <w:rFonts w:ascii="Arial" w:hAnsi="Arial"/>
              <w:b/>
              <w:color w:val="1E232A"/>
              <w:w w:val="105"/>
            </w:rPr>
          </w:pPr>
          <w:r>
            <w:rPr>
              <w:rFonts w:ascii="Arial" w:hAnsi="Arial"/>
              <w:b/>
              <w:color w:val="1E232A"/>
              <w:w w:val="105"/>
            </w:rPr>
            <w:t>ABSTRACT</w:t>
          </w:r>
          <w:r>
            <w:rPr>
              <w:rFonts w:ascii="Arial" w:hAnsi="Arial"/>
              <w:b/>
              <w:color w:val="1E232A"/>
              <w:w w:val="105"/>
            </w:rPr>
            <w:tab/>
            <w:t>I</w:t>
          </w:r>
        </w:p>
        <w:p w14:paraId="7768C8EA" w14:textId="77777777" w:rsidR="00644551" w:rsidRDefault="00644551" w:rsidP="00644551">
          <w:pPr>
            <w:tabs>
              <w:tab w:val="right" w:leader="dot" w:pos="8533"/>
            </w:tabs>
            <w:spacing w:before="288"/>
            <w:rPr>
              <w:rFonts w:ascii="Arial" w:hAnsi="Arial"/>
              <w:b/>
              <w:color w:val="1E232A"/>
              <w:w w:val="105"/>
            </w:rPr>
          </w:pPr>
          <w:r>
            <w:rPr>
              <w:rFonts w:ascii="Arial" w:hAnsi="Arial"/>
              <w:b/>
              <w:color w:val="1E232A"/>
              <w:w w:val="105"/>
            </w:rPr>
            <w:t>ACKNOWLEDGEMENT</w:t>
          </w:r>
          <w:r>
            <w:rPr>
              <w:rFonts w:ascii="Arial" w:hAnsi="Arial"/>
              <w:b/>
              <w:color w:val="1E232A"/>
              <w:w w:val="105"/>
            </w:rPr>
            <w:tab/>
            <w:t>II</w:t>
          </w:r>
        </w:p>
        <w:p w14:paraId="09F0B1F2" w14:textId="77777777" w:rsidR="00644551" w:rsidRDefault="00644551" w:rsidP="00644551">
          <w:pPr>
            <w:tabs>
              <w:tab w:val="right" w:leader="dot" w:pos="8533"/>
            </w:tabs>
            <w:spacing w:before="252"/>
            <w:rPr>
              <w:rFonts w:ascii="Arial" w:hAnsi="Arial"/>
              <w:b/>
              <w:color w:val="1E232A"/>
              <w:w w:val="105"/>
            </w:rPr>
          </w:pPr>
          <w:r>
            <w:rPr>
              <w:rFonts w:ascii="Arial" w:hAnsi="Arial"/>
              <w:b/>
              <w:color w:val="1E232A"/>
              <w:w w:val="105"/>
            </w:rPr>
            <w:t>DECLERATION</w:t>
          </w:r>
          <w:r>
            <w:rPr>
              <w:rFonts w:ascii="Arial" w:hAnsi="Arial"/>
              <w:b/>
              <w:color w:val="1E232A"/>
              <w:w w:val="105"/>
            </w:rPr>
            <w:tab/>
            <w:t>III</w:t>
          </w:r>
        </w:p>
        <w:p w14:paraId="71E74AFB" w14:textId="77777777" w:rsidR="00644551" w:rsidRDefault="00644551" w:rsidP="00644551">
          <w:pPr>
            <w:tabs>
              <w:tab w:val="right" w:leader="dot" w:pos="8533"/>
            </w:tabs>
            <w:spacing w:before="252"/>
            <w:rPr>
              <w:rFonts w:ascii="Arial" w:hAnsi="Arial"/>
              <w:b/>
              <w:color w:val="1E232A"/>
              <w:w w:val="105"/>
            </w:rPr>
          </w:pPr>
          <w:r>
            <w:rPr>
              <w:rFonts w:ascii="Arial" w:hAnsi="Arial"/>
              <w:b/>
              <w:color w:val="1E232A"/>
              <w:w w:val="105"/>
            </w:rPr>
            <w:t>TABLE OF CONTENTS</w:t>
          </w:r>
          <w:r>
            <w:rPr>
              <w:rFonts w:ascii="Arial" w:hAnsi="Arial"/>
              <w:b/>
              <w:color w:val="1E232A"/>
              <w:w w:val="105"/>
            </w:rPr>
            <w:tab/>
            <w:t>IV</w:t>
          </w:r>
        </w:p>
        <w:p w14:paraId="5134769E" w14:textId="77777777" w:rsidR="00644551" w:rsidRDefault="00644551" w:rsidP="00644551">
          <w:pPr>
            <w:tabs>
              <w:tab w:val="right" w:leader="dot" w:pos="8533"/>
            </w:tabs>
            <w:spacing w:before="288"/>
            <w:rPr>
              <w:rFonts w:ascii="Arial" w:hAnsi="Arial"/>
              <w:b/>
              <w:color w:val="1E232A"/>
              <w:spacing w:val="-10"/>
              <w:w w:val="105"/>
            </w:rPr>
          </w:pPr>
          <w:r>
            <w:rPr>
              <w:rFonts w:ascii="Arial" w:hAnsi="Arial"/>
              <w:b/>
              <w:color w:val="1E232A"/>
              <w:spacing w:val="-10"/>
              <w:w w:val="105"/>
            </w:rPr>
            <w:t>LIST OF TABLES</w:t>
          </w:r>
          <w:r>
            <w:rPr>
              <w:rFonts w:ascii="Arial" w:hAnsi="Arial"/>
              <w:b/>
              <w:color w:val="1E232A"/>
              <w:spacing w:val="-10"/>
              <w:w w:val="105"/>
            </w:rPr>
            <w:tab/>
          </w:r>
          <w:r>
            <w:rPr>
              <w:rFonts w:ascii="Arial" w:hAnsi="Arial"/>
              <w:b/>
              <w:color w:val="1E232A"/>
              <w:w w:val="105"/>
            </w:rPr>
            <w:t>VIII</w:t>
          </w:r>
        </w:p>
        <w:p w14:paraId="39E98206" w14:textId="4A191D47" w:rsidR="00667FDC" w:rsidRPr="00644551" w:rsidRDefault="00644551" w:rsidP="00644551">
          <w:pPr>
            <w:tabs>
              <w:tab w:val="right" w:leader="dot" w:pos="8533"/>
            </w:tabs>
            <w:spacing w:before="252"/>
            <w:rPr>
              <w:rFonts w:ascii="Arial" w:hAnsi="Arial"/>
              <w:b/>
              <w:color w:val="1E232A"/>
              <w:spacing w:val="-10"/>
              <w:w w:val="105"/>
            </w:rPr>
          </w:pPr>
          <w:r>
            <w:rPr>
              <w:rFonts w:ascii="Arial" w:hAnsi="Arial"/>
              <w:b/>
              <w:color w:val="1E232A"/>
              <w:spacing w:val="-10"/>
              <w:w w:val="105"/>
            </w:rPr>
            <w:t>LIST OF FIGURES</w:t>
          </w:r>
          <w:r>
            <w:rPr>
              <w:rFonts w:ascii="Arial" w:hAnsi="Arial"/>
              <w:b/>
              <w:color w:val="1E232A"/>
              <w:spacing w:val="-10"/>
              <w:w w:val="105"/>
            </w:rPr>
            <w:tab/>
          </w:r>
          <w:r>
            <w:rPr>
              <w:rFonts w:ascii="Arial" w:hAnsi="Arial"/>
              <w:b/>
              <w:color w:val="1E232A"/>
              <w:w w:val="105"/>
            </w:rPr>
            <w:t>VIII</w:t>
          </w:r>
        </w:p>
        <w:p w14:paraId="189DD92B" w14:textId="75E402B5" w:rsidR="00850610" w:rsidRDefault="00CF4768">
          <w:pPr>
            <w:pStyle w:val="TOC2"/>
            <w:rPr>
              <w:sz w:val="24"/>
              <w:szCs w:val="24"/>
              <w:lang w:val="en-CN"/>
            </w:rPr>
          </w:pPr>
          <w:r w:rsidRPr="00087C18">
            <w:rPr>
              <w:rFonts w:ascii="Times New Roman" w:hAnsi="Times New Roman" w:cs="Times New Roman"/>
              <w:sz w:val="24"/>
              <w:szCs w:val="24"/>
            </w:rPr>
            <w:fldChar w:fldCharType="begin"/>
          </w:r>
          <w:r w:rsidRPr="00087C18">
            <w:rPr>
              <w:rFonts w:ascii="Times New Roman" w:hAnsi="Times New Roman" w:cs="Times New Roman"/>
              <w:sz w:val="24"/>
              <w:szCs w:val="24"/>
            </w:rPr>
            <w:instrText xml:space="preserve"> TOC \o "1-3" \h \z \u </w:instrText>
          </w:r>
          <w:r w:rsidRPr="00087C18">
            <w:rPr>
              <w:rFonts w:ascii="Times New Roman" w:hAnsi="Times New Roman" w:cs="Times New Roman"/>
              <w:sz w:val="24"/>
              <w:szCs w:val="24"/>
            </w:rPr>
            <w:fldChar w:fldCharType="separate"/>
          </w:r>
          <w:hyperlink w:anchor="_Toc59214023" w:history="1">
            <w:r w:rsidR="00850610" w:rsidRPr="00380D59">
              <w:rPr>
                <w:rStyle w:val="Hyperlink"/>
              </w:rPr>
              <w:t>CHAPTER 1: INTRODUCTION</w:t>
            </w:r>
            <w:r w:rsidR="00850610">
              <w:rPr>
                <w:webHidden/>
              </w:rPr>
              <w:tab/>
            </w:r>
            <w:r w:rsidR="00850610">
              <w:rPr>
                <w:webHidden/>
              </w:rPr>
              <w:fldChar w:fldCharType="begin"/>
            </w:r>
            <w:r w:rsidR="00850610">
              <w:rPr>
                <w:webHidden/>
              </w:rPr>
              <w:instrText xml:space="preserve"> PAGEREF _Toc59214023 \h </w:instrText>
            </w:r>
            <w:r w:rsidR="00850610">
              <w:rPr>
                <w:webHidden/>
              </w:rPr>
            </w:r>
            <w:r w:rsidR="00850610">
              <w:rPr>
                <w:webHidden/>
              </w:rPr>
              <w:fldChar w:fldCharType="separate"/>
            </w:r>
            <w:r w:rsidR="006B5378">
              <w:rPr>
                <w:webHidden/>
              </w:rPr>
              <w:t>1</w:t>
            </w:r>
            <w:r w:rsidR="00850610">
              <w:rPr>
                <w:webHidden/>
              </w:rPr>
              <w:fldChar w:fldCharType="end"/>
            </w:r>
          </w:hyperlink>
        </w:p>
        <w:p w14:paraId="7AA0F90B" w14:textId="51263A71" w:rsidR="00850610" w:rsidRDefault="00850610">
          <w:pPr>
            <w:pStyle w:val="TOC2"/>
            <w:rPr>
              <w:sz w:val="24"/>
              <w:szCs w:val="24"/>
              <w:lang w:val="en-CN"/>
            </w:rPr>
          </w:pPr>
          <w:hyperlink w:anchor="_Toc59214024" w:history="1">
            <w:r w:rsidRPr="00380D59">
              <w:rPr>
                <w:rStyle w:val="Hyperlink"/>
              </w:rPr>
              <w:t>1.1 Research Background</w:t>
            </w:r>
            <w:r>
              <w:rPr>
                <w:webHidden/>
              </w:rPr>
              <w:tab/>
            </w:r>
            <w:r>
              <w:rPr>
                <w:webHidden/>
              </w:rPr>
              <w:fldChar w:fldCharType="begin"/>
            </w:r>
            <w:r>
              <w:rPr>
                <w:webHidden/>
              </w:rPr>
              <w:instrText xml:space="preserve"> PAGEREF _Toc59214024 \h </w:instrText>
            </w:r>
            <w:r>
              <w:rPr>
                <w:webHidden/>
              </w:rPr>
            </w:r>
            <w:r>
              <w:rPr>
                <w:webHidden/>
              </w:rPr>
              <w:fldChar w:fldCharType="separate"/>
            </w:r>
            <w:r w:rsidR="006B5378">
              <w:rPr>
                <w:webHidden/>
              </w:rPr>
              <w:t>1</w:t>
            </w:r>
            <w:r>
              <w:rPr>
                <w:webHidden/>
              </w:rPr>
              <w:fldChar w:fldCharType="end"/>
            </w:r>
          </w:hyperlink>
        </w:p>
        <w:p w14:paraId="0C7F2491" w14:textId="1843BA75" w:rsidR="00850610" w:rsidRDefault="00850610">
          <w:pPr>
            <w:pStyle w:val="TOC2"/>
            <w:rPr>
              <w:sz w:val="24"/>
              <w:szCs w:val="24"/>
              <w:lang w:val="en-CN"/>
            </w:rPr>
          </w:pPr>
          <w:hyperlink w:anchor="_Toc59214025" w:history="1">
            <w:r w:rsidRPr="00380D59">
              <w:rPr>
                <w:rStyle w:val="Hyperlink"/>
              </w:rPr>
              <w:t>1.2 Problem Statement</w:t>
            </w:r>
            <w:r>
              <w:rPr>
                <w:webHidden/>
              </w:rPr>
              <w:tab/>
            </w:r>
            <w:r>
              <w:rPr>
                <w:webHidden/>
              </w:rPr>
              <w:fldChar w:fldCharType="begin"/>
            </w:r>
            <w:r>
              <w:rPr>
                <w:webHidden/>
              </w:rPr>
              <w:instrText xml:space="preserve"> PAGEREF _Toc59214025 \h </w:instrText>
            </w:r>
            <w:r>
              <w:rPr>
                <w:webHidden/>
              </w:rPr>
            </w:r>
            <w:r>
              <w:rPr>
                <w:webHidden/>
              </w:rPr>
              <w:fldChar w:fldCharType="separate"/>
            </w:r>
            <w:r w:rsidR="006B5378">
              <w:rPr>
                <w:webHidden/>
              </w:rPr>
              <w:t>1</w:t>
            </w:r>
            <w:r>
              <w:rPr>
                <w:webHidden/>
              </w:rPr>
              <w:fldChar w:fldCharType="end"/>
            </w:r>
          </w:hyperlink>
        </w:p>
        <w:p w14:paraId="04AA950A" w14:textId="4760317B" w:rsidR="00850610" w:rsidRDefault="00850610">
          <w:pPr>
            <w:pStyle w:val="TOC2"/>
            <w:rPr>
              <w:sz w:val="24"/>
              <w:szCs w:val="24"/>
              <w:lang w:val="en-CN"/>
            </w:rPr>
          </w:pPr>
          <w:hyperlink w:anchor="_Toc59214026" w:history="1">
            <w:r w:rsidRPr="00380D59">
              <w:rPr>
                <w:rStyle w:val="Hyperlink"/>
              </w:rPr>
              <w:t>1.2.1 Problem statement 1</w:t>
            </w:r>
            <w:r>
              <w:rPr>
                <w:webHidden/>
              </w:rPr>
              <w:tab/>
            </w:r>
            <w:r>
              <w:rPr>
                <w:webHidden/>
              </w:rPr>
              <w:fldChar w:fldCharType="begin"/>
            </w:r>
            <w:r>
              <w:rPr>
                <w:webHidden/>
              </w:rPr>
              <w:instrText xml:space="preserve"> PAGEREF _Toc59214026 \h </w:instrText>
            </w:r>
            <w:r>
              <w:rPr>
                <w:webHidden/>
              </w:rPr>
            </w:r>
            <w:r>
              <w:rPr>
                <w:webHidden/>
              </w:rPr>
              <w:fldChar w:fldCharType="separate"/>
            </w:r>
            <w:r w:rsidR="006B5378">
              <w:rPr>
                <w:webHidden/>
              </w:rPr>
              <w:t>2</w:t>
            </w:r>
            <w:r>
              <w:rPr>
                <w:webHidden/>
              </w:rPr>
              <w:fldChar w:fldCharType="end"/>
            </w:r>
          </w:hyperlink>
        </w:p>
        <w:p w14:paraId="1F244341" w14:textId="3A376C74" w:rsidR="00850610" w:rsidRDefault="00850610">
          <w:pPr>
            <w:pStyle w:val="TOC2"/>
            <w:rPr>
              <w:sz w:val="24"/>
              <w:szCs w:val="24"/>
              <w:lang w:val="en-CN"/>
            </w:rPr>
          </w:pPr>
          <w:hyperlink w:anchor="_Toc59214027" w:history="1">
            <w:r w:rsidRPr="00380D59">
              <w:rPr>
                <w:rStyle w:val="Hyperlink"/>
              </w:rPr>
              <w:t>1.2.2 Problem statement 2</w:t>
            </w:r>
            <w:r>
              <w:rPr>
                <w:webHidden/>
              </w:rPr>
              <w:tab/>
            </w:r>
            <w:r>
              <w:rPr>
                <w:webHidden/>
              </w:rPr>
              <w:fldChar w:fldCharType="begin"/>
            </w:r>
            <w:r>
              <w:rPr>
                <w:webHidden/>
              </w:rPr>
              <w:instrText xml:space="preserve"> PAGEREF _Toc59214027 \h </w:instrText>
            </w:r>
            <w:r>
              <w:rPr>
                <w:webHidden/>
              </w:rPr>
            </w:r>
            <w:r>
              <w:rPr>
                <w:webHidden/>
              </w:rPr>
              <w:fldChar w:fldCharType="separate"/>
            </w:r>
            <w:r w:rsidR="006B5378">
              <w:rPr>
                <w:webHidden/>
              </w:rPr>
              <w:t>2</w:t>
            </w:r>
            <w:r>
              <w:rPr>
                <w:webHidden/>
              </w:rPr>
              <w:fldChar w:fldCharType="end"/>
            </w:r>
          </w:hyperlink>
        </w:p>
        <w:p w14:paraId="4D34C4F1" w14:textId="24248165" w:rsidR="00850610" w:rsidRDefault="00850610">
          <w:pPr>
            <w:pStyle w:val="TOC2"/>
            <w:rPr>
              <w:sz w:val="24"/>
              <w:szCs w:val="24"/>
              <w:lang w:val="en-CN"/>
            </w:rPr>
          </w:pPr>
          <w:hyperlink w:anchor="_Toc59214028" w:history="1">
            <w:r w:rsidRPr="00380D59">
              <w:rPr>
                <w:rStyle w:val="Hyperlink"/>
              </w:rPr>
              <w:t>1.3 Research Objectives</w:t>
            </w:r>
            <w:r>
              <w:rPr>
                <w:webHidden/>
              </w:rPr>
              <w:tab/>
            </w:r>
            <w:r>
              <w:rPr>
                <w:webHidden/>
              </w:rPr>
              <w:fldChar w:fldCharType="begin"/>
            </w:r>
            <w:r>
              <w:rPr>
                <w:webHidden/>
              </w:rPr>
              <w:instrText xml:space="preserve"> PAGEREF _Toc59214028 \h </w:instrText>
            </w:r>
            <w:r>
              <w:rPr>
                <w:webHidden/>
              </w:rPr>
            </w:r>
            <w:r>
              <w:rPr>
                <w:webHidden/>
              </w:rPr>
              <w:fldChar w:fldCharType="separate"/>
            </w:r>
            <w:r w:rsidR="006B5378">
              <w:rPr>
                <w:webHidden/>
              </w:rPr>
              <w:t>3</w:t>
            </w:r>
            <w:r>
              <w:rPr>
                <w:webHidden/>
              </w:rPr>
              <w:fldChar w:fldCharType="end"/>
            </w:r>
          </w:hyperlink>
        </w:p>
        <w:p w14:paraId="7C743175" w14:textId="2BF3A69A" w:rsidR="00850610" w:rsidRDefault="00850610">
          <w:pPr>
            <w:pStyle w:val="TOC2"/>
            <w:rPr>
              <w:sz w:val="24"/>
              <w:szCs w:val="24"/>
              <w:lang w:val="en-CN"/>
            </w:rPr>
          </w:pPr>
          <w:hyperlink w:anchor="_Toc59214029" w:history="1">
            <w:r w:rsidRPr="00380D59">
              <w:rPr>
                <w:rStyle w:val="Hyperlink"/>
              </w:rPr>
              <w:t>1.4 Research Questions</w:t>
            </w:r>
            <w:r>
              <w:rPr>
                <w:webHidden/>
              </w:rPr>
              <w:tab/>
            </w:r>
            <w:r>
              <w:rPr>
                <w:webHidden/>
              </w:rPr>
              <w:fldChar w:fldCharType="begin"/>
            </w:r>
            <w:r>
              <w:rPr>
                <w:webHidden/>
              </w:rPr>
              <w:instrText xml:space="preserve"> PAGEREF _Toc59214029 \h </w:instrText>
            </w:r>
            <w:r>
              <w:rPr>
                <w:webHidden/>
              </w:rPr>
            </w:r>
            <w:r>
              <w:rPr>
                <w:webHidden/>
              </w:rPr>
              <w:fldChar w:fldCharType="separate"/>
            </w:r>
            <w:r w:rsidR="006B5378">
              <w:rPr>
                <w:webHidden/>
              </w:rPr>
              <w:t>4</w:t>
            </w:r>
            <w:r>
              <w:rPr>
                <w:webHidden/>
              </w:rPr>
              <w:fldChar w:fldCharType="end"/>
            </w:r>
          </w:hyperlink>
        </w:p>
        <w:p w14:paraId="109A4287" w14:textId="0675CB68" w:rsidR="00850610" w:rsidRDefault="00850610">
          <w:pPr>
            <w:pStyle w:val="TOC2"/>
            <w:rPr>
              <w:sz w:val="24"/>
              <w:szCs w:val="24"/>
              <w:lang w:val="en-CN"/>
            </w:rPr>
          </w:pPr>
          <w:hyperlink w:anchor="_Toc59214030" w:history="1">
            <w:r w:rsidRPr="00380D59">
              <w:rPr>
                <w:rStyle w:val="Hyperlink"/>
              </w:rPr>
              <w:t>1.5 Significance of the Research</w:t>
            </w:r>
            <w:r>
              <w:rPr>
                <w:webHidden/>
              </w:rPr>
              <w:tab/>
            </w:r>
            <w:r>
              <w:rPr>
                <w:webHidden/>
              </w:rPr>
              <w:fldChar w:fldCharType="begin"/>
            </w:r>
            <w:r>
              <w:rPr>
                <w:webHidden/>
              </w:rPr>
              <w:instrText xml:space="preserve"> PAGEREF _Toc59214030 \h </w:instrText>
            </w:r>
            <w:r>
              <w:rPr>
                <w:webHidden/>
              </w:rPr>
            </w:r>
            <w:r>
              <w:rPr>
                <w:webHidden/>
              </w:rPr>
              <w:fldChar w:fldCharType="separate"/>
            </w:r>
            <w:r w:rsidR="006B5378">
              <w:rPr>
                <w:webHidden/>
              </w:rPr>
              <w:t>4</w:t>
            </w:r>
            <w:r>
              <w:rPr>
                <w:webHidden/>
              </w:rPr>
              <w:fldChar w:fldCharType="end"/>
            </w:r>
          </w:hyperlink>
        </w:p>
        <w:p w14:paraId="08F6F39D" w14:textId="274389FE" w:rsidR="00850610" w:rsidRDefault="00850610">
          <w:pPr>
            <w:pStyle w:val="TOC2"/>
            <w:rPr>
              <w:sz w:val="24"/>
              <w:szCs w:val="24"/>
              <w:lang w:val="en-CN"/>
            </w:rPr>
          </w:pPr>
          <w:hyperlink w:anchor="_Toc59214031" w:history="1">
            <w:r w:rsidRPr="00380D59">
              <w:rPr>
                <w:rStyle w:val="Hyperlink"/>
              </w:rPr>
              <w:t>1.5.1 Significance to Academy</w:t>
            </w:r>
            <w:r>
              <w:rPr>
                <w:webHidden/>
              </w:rPr>
              <w:tab/>
            </w:r>
            <w:r>
              <w:rPr>
                <w:webHidden/>
              </w:rPr>
              <w:fldChar w:fldCharType="begin"/>
            </w:r>
            <w:r>
              <w:rPr>
                <w:webHidden/>
              </w:rPr>
              <w:instrText xml:space="preserve"> PAGEREF _Toc59214031 \h </w:instrText>
            </w:r>
            <w:r>
              <w:rPr>
                <w:webHidden/>
              </w:rPr>
            </w:r>
            <w:r>
              <w:rPr>
                <w:webHidden/>
              </w:rPr>
              <w:fldChar w:fldCharType="separate"/>
            </w:r>
            <w:r w:rsidR="006B5378">
              <w:rPr>
                <w:webHidden/>
              </w:rPr>
              <w:t>5</w:t>
            </w:r>
            <w:r>
              <w:rPr>
                <w:webHidden/>
              </w:rPr>
              <w:fldChar w:fldCharType="end"/>
            </w:r>
          </w:hyperlink>
        </w:p>
        <w:p w14:paraId="04EC74DA" w14:textId="70895373" w:rsidR="00850610" w:rsidRDefault="00850610">
          <w:pPr>
            <w:pStyle w:val="TOC2"/>
            <w:rPr>
              <w:sz w:val="24"/>
              <w:szCs w:val="24"/>
              <w:lang w:val="en-CN"/>
            </w:rPr>
          </w:pPr>
          <w:hyperlink w:anchor="_Toc59214032" w:history="1">
            <w:r w:rsidRPr="00380D59">
              <w:rPr>
                <w:rStyle w:val="Hyperlink"/>
              </w:rPr>
              <w:t>1.5.2 Significance to Industry</w:t>
            </w:r>
            <w:r>
              <w:rPr>
                <w:webHidden/>
              </w:rPr>
              <w:tab/>
            </w:r>
            <w:r>
              <w:rPr>
                <w:webHidden/>
              </w:rPr>
              <w:fldChar w:fldCharType="begin"/>
            </w:r>
            <w:r>
              <w:rPr>
                <w:webHidden/>
              </w:rPr>
              <w:instrText xml:space="preserve"> PAGEREF _Toc59214032 \h </w:instrText>
            </w:r>
            <w:r>
              <w:rPr>
                <w:webHidden/>
              </w:rPr>
            </w:r>
            <w:r>
              <w:rPr>
                <w:webHidden/>
              </w:rPr>
              <w:fldChar w:fldCharType="separate"/>
            </w:r>
            <w:r w:rsidR="006B5378">
              <w:rPr>
                <w:webHidden/>
              </w:rPr>
              <w:t>5</w:t>
            </w:r>
            <w:r>
              <w:rPr>
                <w:webHidden/>
              </w:rPr>
              <w:fldChar w:fldCharType="end"/>
            </w:r>
          </w:hyperlink>
        </w:p>
        <w:p w14:paraId="7E4B861D" w14:textId="19F56C5E" w:rsidR="00850610" w:rsidRDefault="00850610">
          <w:pPr>
            <w:pStyle w:val="TOC2"/>
            <w:rPr>
              <w:sz w:val="24"/>
              <w:szCs w:val="24"/>
              <w:lang w:val="en-CN"/>
            </w:rPr>
          </w:pPr>
          <w:hyperlink w:anchor="_Toc59214033" w:history="1">
            <w:r w:rsidRPr="00380D59">
              <w:rPr>
                <w:rStyle w:val="Hyperlink"/>
              </w:rPr>
              <w:t>1.6 Scope of the Research</w:t>
            </w:r>
            <w:r>
              <w:rPr>
                <w:webHidden/>
              </w:rPr>
              <w:tab/>
            </w:r>
            <w:r>
              <w:rPr>
                <w:webHidden/>
              </w:rPr>
              <w:fldChar w:fldCharType="begin"/>
            </w:r>
            <w:r>
              <w:rPr>
                <w:webHidden/>
              </w:rPr>
              <w:instrText xml:space="preserve"> PAGEREF _Toc59214033 \h </w:instrText>
            </w:r>
            <w:r>
              <w:rPr>
                <w:webHidden/>
              </w:rPr>
            </w:r>
            <w:r>
              <w:rPr>
                <w:webHidden/>
              </w:rPr>
              <w:fldChar w:fldCharType="separate"/>
            </w:r>
            <w:r w:rsidR="006B5378">
              <w:rPr>
                <w:webHidden/>
              </w:rPr>
              <w:t>6</w:t>
            </w:r>
            <w:r>
              <w:rPr>
                <w:webHidden/>
              </w:rPr>
              <w:fldChar w:fldCharType="end"/>
            </w:r>
          </w:hyperlink>
        </w:p>
        <w:p w14:paraId="32650C35" w14:textId="179BD4D7" w:rsidR="00850610" w:rsidRDefault="00850610">
          <w:pPr>
            <w:pStyle w:val="TOC2"/>
            <w:rPr>
              <w:sz w:val="24"/>
              <w:szCs w:val="24"/>
              <w:lang w:val="en-CN"/>
            </w:rPr>
          </w:pPr>
          <w:hyperlink w:anchor="_Toc59214034" w:history="1">
            <w:r w:rsidRPr="00380D59">
              <w:rPr>
                <w:rStyle w:val="Hyperlink"/>
              </w:rPr>
              <w:t>1.7 Limitation of the Research</w:t>
            </w:r>
            <w:r>
              <w:rPr>
                <w:webHidden/>
              </w:rPr>
              <w:tab/>
            </w:r>
            <w:r>
              <w:rPr>
                <w:webHidden/>
              </w:rPr>
              <w:fldChar w:fldCharType="begin"/>
            </w:r>
            <w:r>
              <w:rPr>
                <w:webHidden/>
              </w:rPr>
              <w:instrText xml:space="preserve"> PAGEREF _Toc59214034 \h </w:instrText>
            </w:r>
            <w:r>
              <w:rPr>
                <w:webHidden/>
              </w:rPr>
            </w:r>
            <w:r>
              <w:rPr>
                <w:webHidden/>
              </w:rPr>
              <w:fldChar w:fldCharType="separate"/>
            </w:r>
            <w:r w:rsidR="006B5378">
              <w:rPr>
                <w:webHidden/>
              </w:rPr>
              <w:t>6</w:t>
            </w:r>
            <w:r>
              <w:rPr>
                <w:webHidden/>
              </w:rPr>
              <w:fldChar w:fldCharType="end"/>
            </w:r>
          </w:hyperlink>
        </w:p>
        <w:p w14:paraId="699228E4" w14:textId="65090640" w:rsidR="00850610" w:rsidRDefault="00850610">
          <w:pPr>
            <w:pStyle w:val="TOC2"/>
            <w:rPr>
              <w:sz w:val="24"/>
              <w:szCs w:val="24"/>
              <w:lang w:val="en-CN"/>
            </w:rPr>
          </w:pPr>
          <w:hyperlink w:anchor="_Toc59214035" w:history="1">
            <w:r w:rsidRPr="00380D59">
              <w:rPr>
                <w:rStyle w:val="Hyperlink"/>
              </w:rPr>
              <w:t>1.7.1 Limited Sample Range</w:t>
            </w:r>
            <w:r>
              <w:rPr>
                <w:webHidden/>
              </w:rPr>
              <w:tab/>
            </w:r>
            <w:r>
              <w:rPr>
                <w:webHidden/>
              </w:rPr>
              <w:fldChar w:fldCharType="begin"/>
            </w:r>
            <w:r>
              <w:rPr>
                <w:webHidden/>
              </w:rPr>
              <w:instrText xml:space="preserve"> PAGEREF _Toc59214035 \h </w:instrText>
            </w:r>
            <w:r>
              <w:rPr>
                <w:webHidden/>
              </w:rPr>
            </w:r>
            <w:r>
              <w:rPr>
                <w:webHidden/>
              </w:rPr>
              <w:fldChar w:fldCharType="separate"/>
            </w:r>
            <w:r w:rsidR="006B5378">
              <w:rPr>
                <w:webHidden/>
              </w:rPr>
              <w:t>6</w:t>
            </w:r>
            <w:r>
              <w:rPr>
                <w:webHidden/>
              </w:rPr>
              <w:fldChar w:fldCharType="end"/>
            </w:r>
          </w:hyperlink>
        </w:p>
        <w:p w14:paraId="2737924A" w14:textId="3F6CBC6C" w:rsidR="00850610" w:rsidRDefault="00850610">
          <w:pPr>
            <w:pStyle w:val="TOC2"/>
            <w:rPr>
              <w:sz w:val="24"/>
              <w:szCs w:val="24"/>
              <w:lang w:val="en-CN"/>
            </w:rPr>
          </w:pPr>
          <w:hyperlink w:anchor="_Toc59214036" w:history="1">
            <w:r w:rsidRPr="00380D59">
              <w:rPr>
                <w:rStyle w:val="Hyperlink"/>
              </w:rPr>
              <w:t>1.7.2 Incomplete Consideration of Influencing Factors</w:t>
            </w:r>
            <w:r>
              <w:rPr>
                <w:webHidden/>
              </w:rPr>
              <w:tab/>
            </w:r>
            <w:r>
              <w:rPr>
                <w:webHidden/>
              </w:rPr>
              <w:fldChar w:fldCharType="begin"/>
            </w:r>
            <w:r>
              <w:rPr>
                <w:webHidden/>
              </w:rPr>
              <w:instrText xml:space="preserve"> PAGEREF _Toc59214036 \h </w:instrText>
            </w:r>
            <w:r>
              <w:rPr>
                <w:webHidden/>
              </w:rPr>
            </w:r>
            <w:r>
              <w:rPr>
                <w:webHidden/>
              </w:rPr>
              <w:fldChar w:fldCharType="separate"/>
            </w:r>
            <w:r w:rsidR="006B5378">
              <w:rPr>
                <w:webHidden/>
              </w:rPr>
              <w:t>7</w:t>
            </w:r>
            <w:r>
              <w:rPr>
                <w:webHidden/>
              </w:rPr>
              <w:fldChar w:fldCharType="end"/>
            </w:r>
          </w:hyperlink>
        </w:p>
        <w:p w14:paraId="19F3E419" w14:textId="1C25FFAE" w:rsidR="00850610" w:rsidRDefault="00850610">
          <w:pPr>
            <w:pStyle w:val="TOC2"/>
            <w:rPr>
              <w:sz w:val="24"/>
              <w:szCs w:val="24"/>
              <w:lang w:val="en-CN"/>
            </w:rPr>
          </w:pPr>
          <w:hyperlink w:anchor="_Toc59214037" w:history="1">
            <w:r w:rsidRPr="00380D59">
              <w:rPr>
                <w:rStyle w:val="Hyperlink"/>
              </w:rPr>
              <w:t>1.8 Organization of Chapters</w:t>
            </w:r>
            <w:r>
              <w:rPr>
                <w:webHidden/>
              </w:rPr>
              <w:tab/>
            </w:r>
            <w:r>
              <w:rPr>
                <w:webHidden/>
              </w:rPr>
              <w:fldChar w:fldCharType="begin"/>
            </w:r>
            <w:r>
              <w:rPr>
                <w:webHidden/>
              </w:rPr>
              <w:instrText xml:space="preserve"> PAGEREF _Toc59214037 \h </w:instrText>
            </w:r>
            <w:r>
              <w:rPr>
                <w:webHidden/>
              </w:rPr>
            </w:r>
            <w:r>
              <w:rPr>
                <w:webHidden/>
              </w:rPr>
              <w:fldChar w:fldCharType="separate"/>
            </w:r>
            <w:r w:rsidR="006B5378">
              <w:rPr>
                <w:webHidden/>
              </w:rPr>
              <w:t>7</w:t>
            </w:r>
            <w:r>
              <w:rPr>
                <w:webHidden/>
              </w:rPr>
              <w:fldChar w:fldCharType="end"/>
            </w:r>
          </w:hyperlink>
        </w:p>
        <w:p w14:paraId="3C8243F0" w14:textId="22548FA1" w:rsidR="00850610" w:rsidRDefault="00850610">
          <w:pPr>
            <w:pStyle w:val="TOC2"/>
            <w:rPr>
              <w:sz w:val="24"/>
              <w:szCs w:val="24"/>
              <w:lang w:val="en-CN"/>
            </w:rPr>
          </w:pPr>
          <w:hyperlink w:anchor="_Toc59214038" w:history="1">
            <w:r w:rsidRPr="00380D59">
              <w:rPr>
                <w:rStyle w:val="Hyperlink"/>
              </w:rPr>
              <w:t>CHAPTER 2: LITERATURE REVIEW</w:t>
            </w:r>
            <w:r>
              <w:rPr>
                <w:webHidden/>
              </w:rPr>
              <w:tab/>
            </w:r>
            <w:r>
              <w:rPr>
                <w:webHidden/>
              </w:rPr>
              <w:fldChar w:fldCharType="begin"/>
            </w:r>
            <w:r>
              <w:rPr>
                <w:webHidden/>
              </w:rPr>
              <w:instrText xml:space="preserve"> PAGEREF _Toc59214038 \h </w:instrText>
            </w:r>
            <w:r>
              <w:rPr>
                <w:webHidden/>
              </w:rPr>
            </w:r>
            <w:r>
              <w:rPr>
                <w:webHidden/>
              </w:rPr>
              <w:fldChar w:fldCharType="separate"/>
            </w:r>
            <w:r w:rsidR="006B5378">
              <w:rPr>
                <w:webHidden/>
              </w:rPr>
              <w:t>9</w:t>
            </w:r>
            <w:r>
              <w:rPr>
                <w:webHidden/>
              </w:rPr>
              <w:fldChar w:fldCharType="end"/>
            </w:r>
          </w:hyperlink>
        </w:p>
        <w:p w14:paraId="6C751225" w14:textId="02EFB6FE" w:rsidR="00850610" w:rsidRDefault="00850610">
          <w:pPr>
            <w:pStyle w:val="TOC2"/>
            <w:rPr>
              <w:sz w:val="24"/>
              <w:szCs w:val="24"/>
              <w:lang w:val="en-CN"/>
            </w:rPr>
          </w:pPr>
          <w:hyperlink w:anchor="_Toc59214039" w:history="1">
            <w:r w:rsidRPr="00380D59">
              <w:rPr>
                <w:rStyle w:val="Hyperlink"/>
              </w:rPr>
              <w:t>2.1 Overview</w:t>
            </w:r>
            <w:r>
              <w:rPr>
                <w:webHidden/>
              </w:rPr>
              <w:tab/>
            </w:r>
            <w:r>
              <w:rPr>
                <w:webHidden/>
              </w:rPr>
              <w:fldChar w:fldCharType="begin"/>
            </w:r>
            <w:r>
              <w:rPr>
                <w:webHidden/>
              </w:rPr>
              <w:instrText xml:space="preserve"> PAGEREF _Toc59214039 \h </w:instrText>
            </w:r>
            <w:r>
              <w:rPr>
                <w:webHidden/>
              </w:rPr>
            </w:r>
            <w:r>
              <w:rPr>
                <w:webHidden/>
              </w:rPr>
              <w:fldChar w:fldCharType="separate"/>
            </w:r>
            <w:r w:rsidR="006B5378">
              <w:rPr>
                <w:webHidden/>
              </w:rPr>
              <w:t>9</w:t>
            </w:r>
            <w:r>
              <w:rPr>
                <w:webHidden/>
              </w:rPr>
              <w:fldChar w:fldCharType="end"/>
            </w:r>
          </w:hyperlink>
        </w:p>
        <w:p w14:paraId="62460BFA" w14:textId="154329E5" w:rsidR="00850610" w:rsidRDefault="00850610">
          <w:pPr>
            <w:pStyle w:val="TOC2"/>
            <w:rPr>
              <w:sz w:val="24"/>
              <w:szCs w:val="24"/>
              <w:lang w:val="en-CN"/>
            </w:rPr>
          </w:pPr>
          <w:hyperlink w:anchor="_Toc59214040" w:history="1">
            <w:r w:rsidRPr="00380D59">
              <w:rPr>
                <w:rStyle w:val="Hyperlink"/>
              </w:rPr>
              <w:t>2.2 Broader Concepts Related to Livestreaming Literature</w:t>
            </w:r>
            <w:r>
              <w:rPr>
                <w:webHidden/>
              </w:rPr>
              <w:tab/>
            </w:r>
            <w:r>
              <w:rPr>
                <w:webHidden/>
              </w:rPr>
              <w:fldChar w:fldCharType="begin"/>
            </w:r>
            <w:r>
              <w:rPr>
                <w:webHidden/>
              </w:rPr>
              <w:instrText xml:space="preserve"> PAGEREF _Toc59214040 \h </w:instrText>
            </w:r>
            <w:r>
              <w:rPr>
                <w:webHidden/>
              </w:rPr>
            </w:r>
            <w:r>
              <w:rPr>
                <w:webHidden/>
              </w:rPr>
              <w:fldChar w:fldCharType="separate"/>
            </w:r>
            <w:r w:rsidR="006B5378">
              <w:rPr>
                <w:webHidden/>
              </w:rPr>
              <w:t>9</w:t>
            </w:r>
            <w:r>
              <w:rPr>
                <w:webHidden/>
              </w:rPr>
              <w:fldChar w:fldCharType="end"/>
            </w:r>
          </w:hyperlink>
        </w:p>
        <w:p w14:paraId="34465D72" w14:textId="563D1AFD" w:rsidR="00850610" w:rsidRDefault="00850610">
          <w:pPr>
            <w:pStyle w:val="TOC2"/>
            <w:rPr>
              <w:sz w:val="24"/>
              <w:szCs w:val="24"/>
              <w:lang w:val="en-CN"/>
            </w:rPr>
          </w:pPr>
          <w:hyperlink w:anchor="_Toc59214041" w:history="1">
            <w:r w:rsidRPr="00380D59">
              <w:rPr>
                <w:rStyle w:val="Hyperlink"/>
              </w:rPr>
              <w:t>2.2.1 Network Livestreaming</w:t>
            </w:r>
            <w:r>
              <w:rPr>
                <w:webHidden/>
              </w:rPr>
              <w:tab/>
            </w:r>
            <w:r>
              <w:rPr>
                <w:webHidden/>
              </w:rPr>
              <w:fldChar w:fldCharType="begin"/>
            </w:r>
            <w:r>
              <w:rPr>
                <w:webHidden/>
              </w:rPr>
              <w:instrText xml:space="preserve"> PAGEREF _Toc59214041 \h </w:instrText>
            </w:r>
            <w:r>
              <w:rPr>
                <w:webHidden/>
              </w:rPr>
            </w:r>
            <w:r>
              <w:rPr>
                <w:webHidden/>
              </w:rPr>
              <w:fldChar w:fldCharType="separate"/>
            </w:r>
            <w:r w:rsidR="006B5378">
              <w:rPr>
                <w:webHidden/>
              </w:rPr>
              <w:t>9</w:t>
            </w:r>
            <w:r>
              <w:rPr>
                <w:webHidden/>
              </w:rPr>
              <w:fldChar w:fldCharType="end"/>
            </w:r>
          </w:hyperlink>
        </w:p>
        <w:p w14:paraId="0A7BC046" w14:textId="3D19BF89" w:rsidR="00850610" w:rsidRDefault="00850610">
          <w:pPr>
            <w:pStyle w:val="TOC2"/>
            <w:rPr>
              <w:sz w:val="24"/>
              <w:szCs w:val="24"/>
              <w:lang w:val="en-CN"/>
            </w:rPr>
          </w:pPr>
          <w:hyperlink w:anchor="_Toc59214042" w:history="1">
            <w:r w:rsidRPr="00380D59">
              <w:rPr>
                <w:rStyle w:val="Hyperlink"/>
              </w:rPr>
              <w:t>2.2.2 E-commerce Livestreaming</w:t>
            </w:r>
            <w:r>
              <w:rPr>
                <w:webHidden/>
              </w:rPr>
              <w:tab/>
            </w:r>
            <w:r>
              <w:rPr>
                <w:webHidden/>
              </w:rPr>
              <w:fldChar w:fldCharType="begin"/>
            </w:r>
            <w:r>
              <w:rPr>
                <w:webHidden/>
              </w:rPr>
              <w:instrText xml:space="preserve"> PAGEREF _Toc59214042 \h </w:instrText>
            </w:r>
            <w:r>
              <w:rPr>
                <w:webHidden/>
              </w:rPr>
            </w:r>
            <w:r>
              <w:rPr>
                <w:webHidden/>
              </w:rPr>
              <w:fldChar w:fldCharType="separate"/>
            </w:r>
            <w:r w:rsidR="006B5378">
              <w:rPr>
                <w:webHidden/>
              </w:rPr>
              <w:t>12</w:t>
            </w:r>
            <w:r>
              <w:rPr>
                <w:webHidden/>
              </w:rPr>
              <w:fldChar w:fldCharType="end"/>
            </w:r>
          </w:hyperlink>
        </w:p>
        <w:p w14:paraId="488BF972" w14:textId="664C18A9" w:rsidR="00850610" w:rsidRDefault="00850610">
          <w:pPr>
            <w:pStyle w:val="TOC2"/>
            <w:rPr>
              <w:sz w:val="24"/>
              <w:szCs w:val="24"/>
              <w:lang w:val="en-CN"/>
            </w:rPr>
          </w:pPr>
          <w:hyperlink w:anchor="_Toc59214043" w:history="1">
            <w:r w:rsidRPr="00380D59">
              <w:rPr>
                <w:rStyle w:val="Hyperlink"/>
              </w:rPr>
              <w:t>2.2.3 E-commerce Livestreaming Seller</w:t>
            </w:r>
            <w:r>
              <w:rPr>
                <w:webHidden/>
              </w:rPr>
              <w:tab/>
            </w:r>
            <w:r>
              <w:rPr>
                <w:webHidden/>
              </w:rPr>
              <w:fldChar w:fldCharType="begin"/>
            </w:r>
            <w:r>
              <w:rPr>
                <w:webHidden/>
              </w:rPr>
              <w:instrText xml:space="preserve"> PAGEREF _Toc59214043 \h </w:instrText>
            </w:r>
            <w:r>
              <w:rPr>
                <w:webHidden/>
              </w:rPr>
            </w:r>
            <w:r>
              <w:rPr>
                <w:webHidden/>
              </w:rPr>
              <w:fldChar w:fldCharType="separate"/>
            </w:r>
            <w:r w:rsidR="006B5378">
              <w:rPr>
                <w:webHidden/>
              </w:rPr>
              <w:t>13</w:t>
            </w:r>
            <w:r>
              <w:rPr>
                <w:webHidden/>
              </w:rPr>
              <w:fldChar w:fldCharType="end"/>
            </w:r>
          </w:hyperlink>
        </w:p>
        <w:p w14:paraId="3CED7736" w14:textId="0CD0A12D" w:rsidR="00850610" w:rsidRDefault="00850610">
          <w:pPr>
            <w:pStyle w:val="TOC2"/>
            <w:rPr>
              <w:sz w:val="24"/>
              <w:szCs w:val="24"/>
              <w:lang w:val="en-CN"/>
            </w:rPr>
          </w:pPr>
          <w:hyperlink w:anchor="_Toc59214044" w:history="1">
            <w:r w:rsidRPr="00380D59">
              <w:rPr>
                <w:rStyle w:val="Hyperlink"/>
              </w:rPr>
              <w:t>2.3 Specific Concepts Related to Variables in Conceptual Framework</w:t>
            </w:r>
            <w:r>
              <w:rPr>
                <w:webHidden/>
              </w:rPr>
              <w:tab/>
            </w:r>
            <w:r>
              <w:rPr>
                <w:webHidden/>
              </w:rPr>
              <w:fldChar w:fldCharType="begin"/>
            </w:r>
            <w:r>
              <w:rPr>
                <w:webHidden/>
              </w:rPr>
              <w:instrText xml:space="preserve"> PAGEREF _Toc59214044 \h </w:instrText>
            </w:r>
            <w:r>
              <w:rPr>
                <w:webHidden/>
              </w:rPr>
            </w:r>
            <w:r>
              <w:rPr>
                <w:webHidden/>
              </w:rPr>
              <w:fldChar w:fldCharType="separate"/>
            </w:r>
            <w:r w:rsidR="006B5378">
              <w:rPr>
                <w:webHidden/>
              </w:rPr>
              <w:t>14</w:t>
            </w:r>
            <w:r>
              <w:rPr>
                <w:webHidden/>
              </w:rPr>
              <w:fldChar w:fldCharType="end"/>
            </w:r>
          </w:hyperlink>
        </w:p>
        <w:p w14:paraId="7D032290" w14:textId="09A266D8" w:rsidR="00850610" w:rsidRDefault="00850610">
          <w:pPr>
            <w:pStyle w:val="TOC2"/>
            <w:rPr>
              <w:sz w:val="24"/>
              <w:szCs w:val="24"/>
              <w:lang w:val="en-CN"/>
            </w:rPr>
          </w:pPr>
          <w:hyperlink w:anchor="_Toc59214045" w:history="1">
            <w:r w:rsidRPr="00380D59">
              <w:rPr>
                <w:rStyle w:val="Hyperlink"/>
              </w:rPr>
              <w:t>2.3.1 Characteristics of Livestreaming Sellers</w:t>
            </w:r>
            <w:r>
              <w:rPr>
                <w:webHidden/>
              </w:rPr>
              <w:tab/>
            </w:r>
            <w:r>
              <w:rPr>
                <w:webHidden/>
              </w:rPr>
              <w:fldChar w:fldCharType="begin"/>
            </w:r>
            <w:r>
              <w:rPr>
                <w:webHidden/>
              </w:rPr>
              <w:instrText xml:space="preserve"> PAGEREF _Toc59214045 \h </w:instrText>
            </w:r>
            <w:r>
              <w:rPr>
                <w:webHidden/>
              </w:rPr>
            </w:r>
            <w:r>
              <w:rPr>
                <w:webHidden/>
              </w:rPr>
              <w:fldChar w:fldCharType="separate"/>
            </w:r>
            <w:r w:rsidR="006B5378">
              <w:rPr>
                <w:webHidden/>
              </w:rPr>
              <w:t>14</w:t>
            </w:r>
            <w:r>
              <w:rPr>
                <w:webHidden/>
              </w:rPr>
              <w:fldChar w:fldCharType="end"/>
            </w:r>
          </w:hyperlink>
        </w:p>
        <w:p w14:paraId="7C51E73E" w14:textId="3D4D7CE9" w:rsidR="00850610" w:rsidRDefault="00850610">
          <w:pPr>
            <w:pStyle w:val="TOC2"/>
            <w:rPr>
              <w:sz w:val="24"/>
              <w:szCs w:val="24"/>
              <w:lang w:val="en-CN"/>
            </w:rPr>
          </w:pPr>
          <w:hyperlink w:anchor="_Toc59214046" w:history="1">
            <w:r w:rsidRPr="00380D59">
              <w:rPr>
                <w:rStyle w:val="Hyperlink"/>
              </w:rPr>
              <w:t>2.3.1.1 Professionalism</w:t>
            </w:r>
            <w:r>
              <w:rPr>
                <w:webHidden/>
              </w:rPr>
              <w:tab/>
            </w:r>
            <w:r>
              <w:rPr>
                <w:webHidden/>
              </w:rPr>
              <w:fldChar w:fldCharType="begin"/>
            </w:r>
            <w:r>
              <w:rPr>
                <w:webHidden/>
              </w:rPr>
              <w:instrText xml:space="preserve"> PAGEREF _Toc59214046 \h </w:instrText>
            </w:r>
            <w:r>
              <w:rPr>
                <w:webHidden/>
              </w:rPr>
            </w:r>
            <w:r>
              <w:rPr>
                <w:webHidden/>
              </w:rPr>
              <w:fldChar w:fldCharType="separate"/>
            </w:r>
            <w:r w:rsidR="006B5378">
              <w:rPr>
                <w:webHidden/>
              </w:rPr>
              <w:t>14</w:t>
            </w:r>
            <w:r>
              <w:rPr>
                <w:webHidden/>
              </w:rPr>
              <w:fldChar w:fldCharType="end"/>
            </w:r>
          </w:hyperlink>
        </w:p>
        <w:p w14:paraId="6D213C51" w14:textId="6CF3F6B7" w:rsidR="00850610" w:rsidRDefault="00850610">
          <w:pPr>
            <w:pStyle w:val="TOC2"/>
            <w:rPr>
              <w:sz w:val="24"/>
              <w:szCs w:val="24"/>
              <w:lang w:val="en-CN"/>
            </w:rPr>
          </w:pPr>
          <w:hyperlink w:anchor="_Toc59214047" w:history="1">
            <w:r w:rsidRPr="00380D59">
              <w:rPr>
                <w:rStyle w:val="Hyperlink"/>
              </w:rPr>
              <w:t>2.3.1.2 Product involvement</w:t>
            </w:r>
            <w:r>
              <w:rPr>
                <w:webHidden/>
              </w:rPr>
              <w:tab/>
            </w:r>
            <w:r>
              <w:rPr>
                <w:webHidden/>
              </w:rPr>
              <w:fldChar w:fldCharType="begin"/>
            </w:r>
            <w:r>
              <w:rPr>
                <w:webHidden/>
              </w:rPr>
              <w:instrText xml:space="preserve"> PAGEREF _Toc59214047 \h </w:instrText>
            </w:r>
            <w:r>
              <w:rPr>
                <w:webHidden/>
              </w:rPr>
            </w:r>
            <w:r>
              <w:rPr>
                <w:webHidden/>
              </w:rPr>
              <w:fldChar w:fldCharType="separate"/>
            </w:r>
            <w:r w:rsidR="006B5378">
              <w:rPr>
                <w:webHidden/>
              </w:rPr>
              <w:t>15</w:t>
            </w:r>
            <w:r>
              <w:rPr>
                <w:webHidden/>
              </w:rPr>
              <w:fldChar w:fldCharType="end"/>
            </w:r>
          </w:hyperlink>
        </w:p>
        <w:p w14:paraId="2F13E6F0" w14:textId="2AF72E19" w:rsidR="00850610" w:rsidRDefault="00850610">
          <w:pPr>
            <w:pStyle w:val="TOC2"/>
            <w:rPr>
              <w:sz w:val="24"/>
              <w:szCs w:val="24"/>
              <w:lang w:val="en-CN"/>
            </w:rPr>
          </w:pPr>
          <w:hyperlink w:anchor="_Toc59214048" w:history="1">
            <w:r w:rsidRPr="00380D59">
              <w:rPr>
                <w:rStyle w:val="Hyperlink"/>
              </w:rPr>
              <w:t>2.3.1.3 Popularity</w:t>
            </w:r>
            <w:r>
              <w:rPr>
                <w:webHidden/>
              </w:rPr>
              <w:tab/>
            </w:r>
            <w:r>
              <w:rPr>
                <w:webHidden/>
              </w:rPr>
              <w:fldChar w:fldCharType="begin"/>
            </w:r>
            <w:r>
              <w:rPr>
                <w:webHidden/>
              </w:rPr>
              <w:instrText xml:space="preserve"> PAGEREF _Toc59214048 \h </w:instrText>
            </w:r>
            <w:r>
              <w:rPr>
                <w:webHidden/>
              </w:rPr>
            </w:r>
            <w:r>
              <w:rPr>
                <w:webHidden/>
              </w:rPr>
              <w:fldChar w:fldCharType="separate"/>
            </w:r>
            <w:r w:rsidR="006B5378">
              <w:rPr>
                <w:webHidden/>
              </w:rPr>
              <w:t>16</w:t>
            </w:r>
            <w:r>
              <w:rPr>
                <w:webHidden/>
              </w:rPr>
              <w:fldChar w:fldCharType="end"/>
            </w:r>
          </w:hyperlink>
        </w:p>
        <w:p w14:paraId="298F543D" w14:textId="70BF71B1" w:rsidR="00850610" w:rsidRDefault="00850610">
          <w:pPr>
            <w:pStyle w:val="TOC2"/>
            <w:rPr>
              <w:sz w:val="24"/>
              <w:szCs w:val="24"/>
              <w:lang w:val="en-CN"/>
            </w:rPr>
          </w:pPr>
          <w:hyperlink w:anchor="_Toc59214049" w:history="1">
            <w:r w:rsidRPr="00380D59">
              <w:rPr>
                <w:rStyle w:val="Hyperlink"/>
              </w:rPr>
              <w:t>2.3.1.4 Visual Cues</w:t>
            </w:r>
            <w:r>
              <w:rPr>
                <w:webHidden/>
              </w:rPr>
              <w:tab/>
            </w:r>
            <w:r>
              <w:rPr>
                <w:webHidden/>
              </w:rPr>
              <w:fldChar w:fldCharType="begin"/>
            </w:r>
            <w:r>
              <w:rPr>
                <w:webHidden/>
              </w:rPr>
              <w:instrText xml:space="preserve"> PAGEREF _Toc59214049 \h </w:instrText>
            </w:r>
            <w:r>
              <w:rPr>
                <w:webHidden/>
              </w:rPr>
            </w:r>
            <w:r>
              <w:rPr>
                <w:webHidden/>
              </w:rPr>
              <w:fldChar w:fldCharType="separate"/>
            </w:r>
            <w:r w:rsidR="006B5378">
              <w:rPr>
                <w:webHidden/>
              </w:rPr>
              <w:t>16</w:t>
            </w:r>
            <w:r>
              <w:rPr>
                <w:webHidden/>
              </w:rPr>
              <w:fldChar w:fldCharType="end"/>
            </w:r>
          </w:hyperlink>
        </w:p>
        <w:p w14:paraId="7A9F73D6" w14:textId="7D796318" w:rsidR="00850610" w:rsidRDefault="00850610">
          <w:pPr>
            <w:pStyle w:val="TOC2"/>
            <w:rPr>
              <w:sz w:val="24"/>
              <w:szCs w:val="24"/>
              <w:lang w:val="en-CN"/>
            </w:rPr>
          </w:pPr>
          <w:hyperlink w:anchor="_Toc59214050" w:history="1">
            <w:r w:rsidRPr="00380D59">
              <w:rPr>
                <w:rStyle w:val="Hyperlink"/>
              </w:rPr>
              <w:t>2.3.1.5 Perceived Value</w:t>
            </w:r>
            <w:r>
              <w:rPr>
                <w:webHidden/>
              </w:rPr>
              <w:tab/>
            </w:r>
            <w:r>
              <w:rPr>
                <w:webHidden/>
              </w:rPr>
              <w:fldChar w:fldCharType="begin"/>
            </w:r>
            <w:r>
              <w:rPr>
                <w:webHidden/>
              </w:rPr>
              <w:instrText xml:space="preserve"> PAGEREF _Toc59214050 \h </w:instrText>
            </w:r>
            <w:r>
              <w:rPr>
                <w:webHidden/>
              </w:rPr>
            </w:r>
            <w:r>
              <w:rPr>
                <w:webHidden/>
              </w:rPr>
              <w:fldChar w:fldCharType="separate"/>
            </w:r>
            <w:r w:rsidR="006B5378">
              <w:rPr>
                <w:webHidden/>
              </w:rPr>
              <w:t>17</w:t>
            </w:r>
            <w:r>
              <w:rPr>
                <w:webHidden/>
              </w:rPr>
              <w:fldChar w:fldCharType="end"/>
            </w:r>
          </w:hyperlink>
        </w:p>
        <w:p w14:paraId="522BC41D" w14:textId="648F351A" w:rsidR="00850610" w:rsidRDefault="00850610">
          <w:pPr>
            <w:pStyle w:val="TOC2"/>
            <w:rPr>
              <w:sz w:val="24"/>
              <w:szCs w:val="24"/>
              <w:lang w:val="en-CN"/>
            </w:rPr>
          </w:pPr>
          <w:hyperlink w:anchor="_Toc59214051" w:history="1">
            <w:r w:rsidRPr="00380D59">
              <w:rPr>
                <w:rStyle w:val="Hyperlink"/>
              </w:rPr>
              <w:t>2.3.1.6 Product Price</w:t>
            </w:r>
            <w:r>
              <w:rPr>
                <w:webHidden/>
              </w:rPr>
              <w:tab/>
            </w:r>
            <w:r>
              <w:rPr>
                <w:webHidden/>
              </w:rPr>
              <w:fldChar w:fldCharType="begin"/>
            </w:r>
            <w:r>
              <w:rPr>
                <w:webHidden/>
              </w:rPr>
              <w:instrText xml:space="preserve"> PAGEREF _Toc59214051 \h </w:instrText>
            </w:r>
            <w:r>
              <w:rPr>
                <w:webHidden/>
              </w:rPr>
            </w:r>
            <w:r>
              <w:rPr>
                <w:webHidden/>
              </w:rPr>
              <w:fldChar w:fldCharType="separate"/>
            </w:r>
            <w:r w:rsidR="006B5378">
              <w:rPr>
                <w:webHidden/>
              </w:rPr>
              <w:t>18</w:t>
            </w:r>
            <w:r>
              <w:rPr>
                <w:webHidden/>
              </w:rPr>
              <w:fldChar w:fldCharType="end"/>
            </w:r>
          </w:hyperlink>
        </w:p>
        <w:p w14:paraId="740F719C" w14:textId="29C4B7E7" w:rsidR="00850610" w:rsidRDefault="00850610">
          <w:pPr>
            <w:pStyle w:val="TOC2"/>
            <w:rPr>
              <w:sz w:val="24"/>
              <w:szCs w:val="24"/>
              <w:lang w:val="en-CN"/>
            </w:rPr>
          </w:pPr>
          <w:hyperlink w:anchor="_Toc59214052" w:history="1">
            <w:r w:rsidRPr="00380D59">
              <w:rPr>
                <w:rStyle w:val="Hyperlink"/>
              </w:rPr>
              <w:t>2.3.1.7 Consumer Buying Behavior</w:t>
            </w:r>
            <w:r>
              <w:rPr>
                <w:webHidden/>
              </w:rPr>
              <w:tab/>
            </w:r>
            <w:r>
              <w:rPr>
                <w:webHidden/>
              </w:rPr>
              <w:fldChar w:fldCharType="begin"/>
            </w:r>
            <w:r>
              <w:rPr>
                <w:webHidden/>
              </w:rPr>
              <w:instrText xml:space="preserve"> PAGEREF _Toc59214052 \h </w:instrText>
            </w:r>
            <w:r>
              <w:rPr>
                <w:webHidden/>
              </w:rPr>
            </w:r>
            <w:r>
              <w:rPr>
                <w:webHidden/>
              </w:rPr>
              <w:fldChar w:fldCharType="separate"/>
            </w:r>
            <w:r w:rsidR="006B5378">
              <w:rPr>
                <w:webHidden/>
              </w:rPr>
              <w:t>19</w:t>
            </w:r>
            <w:r>
              <w:rPr>
                <w:webHidden/>
              </w:rPr>
              <w:fldChar w:fldCharType="end"/>
            </w:r>
          </w:hyperlink>
        </w:p>
        <w:p w14:paraId="0F866F27" w14:textId="15D4B755" w:rsidR="00850610" w:rsidRDefault="00850610">
          <w:pPr>
            <w:pStyle w:val="TOC2"/>
            <w:rPr>
              <w:sz w:val="24"/>
              <w:szCs w:val="24"/>
              <w:lang w:val="en-CN"/>
            </w:rPr>
          </w:pPr>
          <w:hyperlink w:anchor="_Toc59214053" w:history="1">
            <w:r w:rsidRPr="00380D59">
              <w:rPr>
                <w:rStyle w:val="Hyperlink"/>
              </w:rPr>
              <w:t>2.6 Conceptual Framework</w:t>
            </w:r>
            <w:r>
              <w:rPr>
                <w:webHidden/>
              </w:rPr>
              <w:tab/>
            </w:r>
            <w:r>
              <w:rPr>
                <w:webHidden/>
              </w:rPr>
              <w:fldChar w:fldCharType="begin"/>
            </w:r>
            <w:r>
              <w:rPr>
                <w:webHidden/>
              </w:rPr>
              <w:instrText xml:space="preserve"> PAGEREF _Toc59214053 \h </w:instrText>
            </w:r>
            <w:r>
              <w:rPr>
                <w:webHidden/>
              </w:rPr>
            </w:r>
            <w:r>
              <w:rPr>
                <w:webHidden/>
              </w:rPr>
              <w:fldChar w:fldCharType="separate"/>
            </w:r>
            <w:r w:rsidR="006B5378">
              <w:rPr>
                <w:webHidden/>
              </w:rPr>
              <w:t>20</w:t>
            </w:r>
            <w:r>
              <w:rPr>
                <w:webHidden/>
              </w:rPr>
              <w:fldChar w:fldCharType="end"/>
            </w:r>
          </w:hyperlink>
        </w:p>
        <w:p w14:paraId="3362D9D9" w14:textId="75A32ADC" w:rsidR="00850610" w:rsidRDefault="00850610">
          <w:pPr>
            <w:pStyle w:val="TOC2"/>
            <w:rPr>
              <w:sz w:val="24"/>
              <w:szCs w:val="24"/>
              <w:lang w:val="en-CN"/>
            </w:rPr>
          </w:pPr>
          <w:hyperlink w:anchor="_Toc59214054" w:history="1">
            <w:r w:rsidRPr="00380D59">
              <w:rPr>
                <w:rStyle w:val="Hyperlink"/>
              </w:rPr>
              <w:t>2.7 Hypotheses</w:t>
            </w:r>
            <w:r>
              <w:rPr>
                <w:webHidden/>
              </w:rPr>
              <w:tab/>
            </w:r>
            <w:r>
              <w:rPr>
                <w:webHidden/>
              </w:rPr>
              <w:fldChar w:fldCharType="begin"/>
            </w:r>
            <w:r>
              <w:rPr>
                <w:webHidden/>
              </w:rPr>
              <w:instrText xml:space="preserve"> PAGEREF _Toc59214054 \h </w:instrText>
            </w:r>
            <w:r>
              <w:rPr>
                <w:webHidden/>
              </w:rPr>
            </w:r>
            <w:r>
              <w:rPr>
                <w:webHidden/>
              </w:rPr>
              <w:fldChar w:fldCharType="separate"/>
            </w:r>
            <w:r w:rsidR="006B5378">
              <w:rPr>
                <w:webHidden/>
              </w:rPr>
              <w:t>20</w:t>
            </w:r>
            <w:r>
              <w:rPr>
                <w:webHidden/>
              </w:rPr>
              <w:fldChar w:fldCharType="end"/>
            </w:r>
          </w:hyperlink>
        </w:p>
        <w:p w14:paraId="724C39E3" w14:textId="76F1EC86" w:rsidR="00850610" w:rsidRDefault="00850610">
          <w:pPr>
            <w:pStyle w:val="TOC2"/>
            <w:rPr>
              <w:sz w:val="24"/>
              <w:szCs w:val="24"/>
              <w:lang w:val="en-CN"/>
            </w:rPr>
          </w:pPr>
          <w:hyperlink w:anchor="_Toc59214055" w:history="1">
            <w:r w:rsidRPr="00380D59">
              <w:rPr>
                <w:rStyle w:val="Hyperlink"/>
              </w:rPr>
              <w:t>CHAPTER 3: METHODOLOGY</w:t>
            </w:r>
            <w:r>
              <w:rPr>
                <w:webHidden/>
              </w:rPr>
              <w:tab/>
            </w:r>
            <w:r>
              <w:rPr>
                <w:webHidden/>
              </w:rPr>
              <w:fldChar w:fldCharType="begin"/>
            </w:r>
            <w:r>
              <w:rPr>
                <w:webHidden/>
              </w:rPr>
              <w:instrText xml:space="preserve"> PAGEREF _Toc59214055 \h </w:instrText>
            </w:r>
            <w:r>
              <w:rPr>
                <w:webHidden/>
              </w:rPr>
            </w:r>
            <w:r>
              <w:rPr>
                <w:webHidden/>
              </w:rPr>
              <w:fldChar w:fldCharType="separate"/>
            </w:r>
            <w:r w:rsidR="006B5378">
              <w:rPr>
                <w:webHidden/>
              </w:rPr>
              <w:t>21</w:t>
            </w:r>
            <w:r>
              <w:rPr>
                <w:webHidden/>
              </w:rPr>
              <w:fldChar w:fldCharType="end"/>
            </w:r>
          </w:hyperlink>
        </w:p>
        <w:p w14:paraId="7155B46B" w14:textId="713CAC93" w:rsidR="00850610" w:rsidRDefault="00850610">
          <w:pPr>
            <w:pStyle w:val="TOC2"/>
            <w:rPr>
              <w:sz w:val="24"/>
              <w:szCs w:val="24"/>
              <w:lang w:val="en-CN"/>
            </w:rPr>
          </w:pPr>
          <w:hyperlink w:anchor="_Toc59214056" w:history="1">
            <w:r w:rsidRPr="00380D59">
              <w:rPr>
                <w:rStyle w:val="Hyperlink"/>
              </w:rPr>
              <w:t>3.1 Overview</w:t>
            </w:r>
            <w:r>
              <w:rPr>
                <w:webHidden/>
              </w:rPr>
              <w:tab/>
            </w:r>
            <w:r>
              <w:rPr>
                <w:webHidden/>
              </w:rPr>
              <w:fldChar w:fldCharType="begin"/>
            </w:r>
            <w:r>
              <w:rPr>
                <w:webHidden/>
              </w:rPr>
              <w:instrText xml:space="preserve"> PAGEREF _Toc59214056 \h </w:instrText>
            </w:r>
            <w:r>
              <w:rPr>
                <w:webHidden/>
              </w:rPr>
            </w:r>
            <w:r>
              <w:rPr>
                <w:webHidden/>
              </w:rPr>
              <w:fldChar w:fldCharType="separate"/>
            </w:r>
            <w:r w:rsidR="006B5378">
              <w:rPr>
                <w:webHidden/>
              </w:rPr>
              <w:t>21</w:t>
            </w:r>
            <w:r>
              <w:rPr>
                <w:webHidden/>
              </w:rPr>
              <w:fldChar w:fldCharType="end"/>
            </w:r>
          </w:hyperlink>
        </w:p>
        <w:p w14:paraId="7FF76FEB" w14:textId="2F5BDC17" w:rsidR="00850610" w:rsidRDefault="00850610">
          <w:pPr>
            <w:pStyle w:val="TOC2"/>
            <w:rPr>
              <w:sz w:val="24"/>
              <w:szCs w:val="24"/>
              <w:lang w:val="en-CN"/>
            </w:rPr>
          </w:pPr>
          <w:hyperlink w:anchor="_Toc59214057" w:history="1">
            <w:r w:rsidRPr="00380D59">
              <w:rPr>
                <w:rStyle w:val="Hyperlink"/>
              </w:rPr>
              <w:t>3.2 Research Design</w:t>
            </w:r>
            <w:r>
              <w:rPr>
                <w:webHidden/>
              </w:rPr>
              <w:tab/>
            </w:r>
            <w:r>
              <w:rPr>
                <w:webHidden/>
              </w:rPr>
              <w:fldChar w:fldCharType="begin"/>
            </w:r>
            <w:r>
              <w:rPr>
                <w:webHidden/>
              </w:rPr>
              <w:instrText xml:space="preserve"> PAGEREF _Toc59214057 \h </w:instrText>
            </w:r>
            <w:r>
              <w:rPr>
                <w:webHidden/>
              </w:rPr>
            </w:r>
            <w:r>
              <w:rPr>
                <w:webHidden/>
              </w:rPr>
              <w:fldChar w:fldCharType="separate"/>
            </w:r>
            <w:r w:rsidR="006B5378">
              <w:rPr>
                <w:webHidden/>
              </w:rPr>
              <w:t>21</w:t>
            </w:r>
            <w:r>
              <w:rPr>
                <w:webHidden/>
              </w:rPr>
              <w:fldChar w:fldCharType="end"/>
            </w:r>
          </w:hyperlink>
        </w:p>
        <w:p w14:paraId="528D7EBC" w14:textId="004F4247" w:rsidR="00850610" w:rsidRDefault="00850610">
          <w:pPr>
            <w:pStyle w:val="TOC2"/>
            <w:rPr>
              <w:sz w:val="24"/>
              <w:szCs w:val="24"/>
              <w:lang w:val="en-CN"/>
            </w:rPr>
          </w:pPr>
          <w:hyperlink w:anchor="_Toc59214058" w:history="1">
            <w:r w:rsidRPr="00380D59">
              <w:rPr>
                <w:rStyle w:val="Hyperlink"/>
              </w:rPr>
              <w:t>3.3 Unit of Analysis</w:t>
            </w:r>
            <w:r>
              <w:rPr>
                <w:webHidden/>
              </w:rPr>
              <w:tab/>
            </w:r>
            <w:r>
              <w:rPr>
                <w:webHidden/>
              </w:rPr>
              <w:fldChar w:fldCharType="begin"/>
            </w:r>
            <w:r>
              <w:rPr>
                <w:webHidden/>
              </w:rPr>
              <w:instrText xml:space="preserve"> PAGEREF _Toc59214058 \h </w:instrText>
            </w:r>
            <w:r>
              <w:rPr>
                <w:webHidden/>
              </w:rPr>
            </w:r>
            <w:r>
              <w:rPr>
                <w:webHidden/>
              </w:rPr>
              <w:fldChar w:fldCharType="separate"/>
            </w:r>
            <w:r w:rsidR="006B5378">
              <w:rPr>
                <w:webHidden/>
              </w:rPr>
              <w:t>22</w:t>
            </w:r>
            <w:r>
              <w:rPr>
                <w:webHidden/>
              </w:rPr>
              <w:fldChar w:fldCharType="end"/>
            </w:r>
          </w:hyperlink>
        </w:p>
        <w:p w14:paraId="1943CF96" w14:textId="6B92BD2A" w:rsidR="00850610" w:rsidRDefault="00850610">
          <w:pPr>
            <w:pStyle w:val="TOC2"/>
            <w:rPr>
              <w:sz w:val="24"/>
              <w:szCs w:val="24"/>
              <w:lang w:val="en-CN"/>
            </w:rPr>
          </w:pPr>
          <w:hyperlink w:anchor="_Toc59214059" w:history="1">
            <w:r w:rsidRPr="00380D59">
              <w:rPr>
                <w:rStyle w:val="Hyperlink"/>
              </w:rPr>
              <w:t>3.4 Sampling</w:t>
            </w:r>
            <w:r>
              <w:rPr>
                <w:webHidden/>
              </w:rPr>
              <w:tab/>
            </w:r>
            <w:r>
              <w:rPr>
                <w:webHidden/>
              </w:rPr>
              <w:fldChar w:fldCharType="begin"/>
            </w:r>
            <w:r>
              <w:rPr>
                <w:webHidden/>
              </w:rPr>
              <w:instrText xml:space="preserve"> PAGEREF _Toc59214059 \h </w:instrText>
            </w:r>
            <w:r>
              <w:rPr>
                <w:webHidden/>
              </w:rPr>
            </w:r>
            <w:r>
              <w:rPr>
                <w:webHidden/>
              </w:rPr>
              <w:fldChar w:fldCharType="separate"/>
            </w:r>
            <w:r w:rsidR="006B5378">
              <w:rPr>
                <w:webHidden/>
              </w:rPr>
              <w:t>23</w:t>
            </w:r>
            <w:r>
              <w:rPr>
                <w:webHidden/>
              </w:rPr>
              <w:fldChar w:fldCharType="end"/>
            </w:r>
          </w:hyperlink>
        </w:p>
        <w:p w14:paraId="597F6670" w14:textId="1CBD27B8" w:rsidR="00850610" w:rsidRDefault="00850610">
          <w:pPr>
            <w:pStyle w:val="TOC2"/>
            <w:rPr>
              <w:sz w:val="24"/>
              <w:szCs w:val="24"/>
              <w:lang w:val="en-CN"/>
            </w:rPr>
          </w:pPr>
          <w:hyperlink w:anchor="_Toc59214060" w:history="1">
            <w:r w:rsidRPr="00380D59">
              <w:rPr>
                <w:rStyle w:val="Hyperlink"/>
              </w:rPr>
              <w:t>3.5 Data Collection Method</w:t>
            </w:r>
            <w:r>
              <w:rPr>
                <w:webHidden/>
              </w:rPr>
              <w:tab/>
            </w:r>
            <w:r>
              <w:rPr>
                <w:webHidden/>
              </w:rPr>
              <w:fldChar w:fldCharType="begin"/>
            </w:r>
            <w:r>
              <w:rPr>
                <w:webHidden/>
              </w:rPr>
              <w:instrText xml:space="preserve"> PAGEREF _Toc59214060 \h </w:instrText>
            </w:r>
            <w:r>
              <w:rPr>
                <w:webHidden/>
              </w:rPr>
            </w:r>
            <w:r>
              <w:rPr>
                <w:webHidden/>
              </w:rPr>
              <w:fldChar w:fldCharType="separate"/>
            </w:r>
            <w:r w:rsidR="006B5378">
              <w:rPr>
                <w:webHidden/>
              </w:rPr>
              <w:t>23</w:t>
            </w:r>
            <w:r>
              <w:rPr>
                <w:webHidden/>
              </w:rPr>
              <w:fldChar w:fldCharType="end"/>
            </w:r>
          </w:hyperlink>
        </w:p>
        <w:p w14:paraId="0789B254" w14:textId="46BCF6CD" w:rsidR="00850610" w:rsidRDefault="00850610">
          <w:pPr>
            <w:pStyle w:val="TOC2"/>
            <w:rPr>
              <w:sz w:val="24"/>
              <w:szCs w:val="24"/>
              <w:lang w:val="en-CN"/>
            </w:rPr>
          </w:pPr>
          <w:hyperlink w:anchor="_Toc59214061" w:history="1">
            <w:r w:rsidRPr="00380D59">
              <w:rPr>
                <w:rStyle w:val="Hyperlink"/>
              </w:rPr>
              <w:t>3.6 Analysis Method</w:t>
            </w:r>
            <w:r>
              <w:rPr>
                <w:webHidden/>
              </w:rPr>
              <w:tab/>
            </w:r>
            <w:r>
              <w:rPr>
                <w:webHidden/>
              </w:rPr>
              <w:fldChar w:fldCharType="begin"/>
            </w:r>
            <w:r>
              <w:rPr>
                <w:webHidden/>
              </w:rPr>
              <w:instrText xml:space="preserve"> PAGEREF _Toc59214061 \h </w:instrText>
            </w:r>
            <w:r>
              <w:rPr>
                <w:webHidden/>
              </w:rPr>
            </w:r>
            <w:r>
              <w:rPr>
                <w:webHidden/>
              </w:rPr>
              <w:fldChar w:fldCharType="separate"/>
            </w:r>
            <w:r w:rsidR="006B5378">
              <w:rPr>
                <w:webHidden/>
              </w:rPr>
              <w:t>23</w:t>
            </w:r>
            <w:r>
              <w:rPr>
                <w:webHidden/>
              </w:rPr>
              <w:fldChar w:fldCharType="end"/>
            </w:r>
          </w:hyperlink>
        </w:p>
        <w:p w14:paraId="488AF99C" w14:textId="0612D011" w:rsidR="00850610" w:rsidRDefault="00850610">
          <w:pPr>
            <w:pStyle w:val="TOC2"/>
            <w:rPr>
              <w:sz w:val="24"/>
              <w:szCs w:val="24"/>
              <w:lang w:val="en-CN"/>
            </w:rPr>
          </w:pPr>
          <w:hyperlink w:anchor="_Toc59214062" w:history="1">
            <w:r w:rsidRPr="00380D59">
              <w:rPr>
                <w:rStyle w:val="Hyperlink"/>
              </w:rPr>
              <w:t>CHAPTER 4: RESEARCH FINDINGS</w:t>
            </w:r>
            <w:r>
              <w:rPr>
                <w:webHidden/>
              </w:rPr>
              <w:tab/>
            </w:r>
            <w:r>
              <w:rPr>
                <w:webHidden/>
              </w:rPr>
              <w:fldChar w:fldCharType="begin"/>
            </w:r>
            <w:r>
              <w:rPr>
                <w:webHidden/>
              </w:rPr>
              <w:instrText xml:space="preserve"> PAGEREF _Toc59214062 \h </w:instrText>
            </w:r>
            <w:r>
              <w:rPr>
                <w:webHidden/>
              </w:rPr>
            </w:r>
            <w:r>
              <w:rPr>
                <w:webHidden/>
              </w:rPr>
              <w:fldChar w:fldCharType="separate"/>
            </w:r>
            <w:r w:rsidR="006B5378">
              <w:rPr>
                <w:webHidden/>
              </w:rPr>
              <w:t>24</w:t>
            </w:r>
            <w:r>
              <w:rPr>
                <w:webHidden/>
              </w:rPr>
              <w:fldChar w:fldCharType="end"/>
            </w:r>
          </w:hyperlink>
        </w:p>
        <w:p w14:paraId="1696BF40" w14:textId="0D9271FF" w:rsidR="00850610" w:rsidRDefault="00850610">
          <w:pPr>
            <w:pStyle w:val="TOC2"/>
            <w:rPr>
              <w:sz w:val="24"/>
              <w:szCs w:val="24"/>
              <w:lang w:val="en-CN"/>
            </w:rPr>
          </w:pPr>
          <w:hyperlink w:anchor="_Toc59214063" w:history="1">
            <w:r w:rsidRPr="00380D59">
              <w:rPr>
                <w:rStyle w:val="Hyperlink"/>
              </w:rPr>
              <w:t>4.1 Overview</w:t>
            </w:r>
            <w:r>
              <w:rPr>
                <w:webHidden/>
              </w:rPr>
              <w:tab/>
            </w:r>
            <w:r>
              <w:rPr>
                <w:webHidden/>
              </w:rPr>
              <w:fldChar w:fldCharType="begin"/>
            </w:r>
            <w:r>
              <w:rPr>
                <w:webHidden/>
              </w:rPr>
              <w:instrText xml:space="preserve"> PAGEREF _Toc59214063 \h </w:instrText>
            </w:r>
            <w:r>
              <w:rPr>
                <w:webHidden/>
              </w:rPr>
            </w:r>
            <w:r>
              <w:rPr>
                <w:webHidden/>
              </w:rPr>
              <w:fldChar w:fldCharType="separate"/>
            </w:r>
            <w:r w:rsidR="006B5378">
              <w:rPr>
                <w:webHidden/>
              </w:rPr>
              <w:t>24</w:t>
            </w:r>
            <w:r>
              <w:rPr>
                <w:webHidden/>
              </w:rPr>
              <w:fldChar w:fldCharType="end"/>
            </w:r>
          </w:hyperlink>
        </w:p>
        <w:p w14:paraId="3033AB1B" w14:textId="1F52299B" w:rsidR="00850610" w:rsidRDefault="00850610">
          <w:pPr>
            <w:pStyle w:val="TOC2"/>
            <w:rPr>
              <w:sz w:val="24"/>
              <w:szCs w:val="24"/>
              <w:lang w:val="en-CN"/>
            </w:rPr>
          </w:pPr>
          <w:hyperlink w:anchor="_Toc59214064" w:history="1">
            <w:r w:rsidRPr="00380D59">
              <w:rPr>
                <w:rStyle w:val="Hyperlink"/>
              </w:rPr>
              <w:t>4.2 Descriptive Statistics</w:t>
            </w:r>
            <w:r>
              <w:rPr>
                <w:webHidden/>
              </w:rPr>
              <w:tab/>
            </w:r>
            <w:r>
              <w:rPr>
                <w:webHidden/>
              </w:rPr>
              <w:fldChar w:fldCharType="begin"/>
            </w:r>
            <w:r>
              <w:rPr>
                <w:webHidden/>
              </w:rPr>
              <w:instrText xml:space="preserve"> PAGEREF _Toc59214064 \h </w:instrText>
            </w:r>
            <w:r>
              <w:rPr>
                <w:webHidden/>
              </w:rPr>
            </w:r>
            <w:r>
              <w:rPr>
                <w:webHidden/>
              </w:rPr>
              <w:fldChar w:fldCharType="separate"/>
            </w:r>
            <w:r w:rsidR="006B5378">
              <w:rPr>
                <w:webHidden/>
              </w:rPr>
              <w:t>25</w:t>
            </w:r>
            <w:r>
              <w:rPr>
                <w:webHidden/>
              </w:rPr>
              <w:fldChar w:fldCharType="end"/>
            </w:r>
          </w:hyperlink>
        </w:p>
        <w:p w14:paraId="4937EEC5" w14:textId="26DC1046" w:rsidR="00850610" w:rsidRDefault="00850610">
          <w:pPr>
            <w:pStyle w:val="TOC2"/>
            <w:rPr>
              <w:sz w:val="24"/>
              <w:szCs w:val="24"/>
              <w:lang w:val="en-CN"/>
            </w:rPr>
          </w:pPr>
          <w:hyperlink w:anchor="_Toc59214065" w:history="1">
            <w:r w:rsidRPr="00380D59">
              <w:rPr>
                <w:rStyle w:val="Hyperlink"/>
              </w:rPr>
              <w:t>4.3 Reliability and Validity Analyses</w:t>
            </w:r>
            <w:r>
              <w:rPr>
                <w:webHidden/>
              </w:rPr>
              <w:tab/>
            </w:r>
            <w:r>
              <w:rPr>
                <w:webHidden/>
              </w:rPr>
              <w:fldChar w:fldCharType="begin"/>
            </w:r>
            <w:r>
              <w:rPr>
                <w:webHidden/>
              </w:rPr>
              <w:instrText xml:space="preserve"> PAGEREF _Toc59214065 \h </w:instrText>
            </w:r>
            <w:r>
              <w:rPr>
                <w:webHidden/>
              </w:rPr>
            </w:r>
            <w:r>
              <w:rPr>
                <w:webHidden/>
              </w:rPr>
              <w:fldChar w:fldCharType="separate"/>
            </w:r>
            <w:r w:rsidR="006B5378">
              <w:rPr>
                <w:webHidden/>
              </w:rPr>
              <w:t>27</w:t>
            </w:r>
            <w:r>
              <w:rPr>
                <w:webHidden/>
              </w:rPr>
              <w:fldChar w:fldCharType="end"/>
            </w:r>
          </w:hyperlink>
        </w:p>
        <w:p w14:paraId="01CFCBBE" w14:textId="52AA2408" w:rsidR="00850610" w:rsidRDefault="00850610">
          <w:pPr>
            <w:pStyle w:val="TOC2"/>
            <w:rPr>
              <w:sz w:val="24"/>
              <w:szCs w:val="24"/>
              <w:lang w:val="en-CN"/>
            </w:rPr>
          </w:pPr>
          <w:hyperlink w:anchor="_Toc59214066" w:history="1">
            <w:r w:rsidRPr="00380D59">
              <w:rPr>
                <w:rStyle w:val="Hyperlink"/>
              </w:rPr>
              <w:t>4.4 Results of Hypothesis Testing</w:t>
            </w:r>
            <w:r>
              <w:rPr>
                <w:webHidden/>
              </w:rPr>
              <w:tab/>
            </w:r>
            <w:r>
              <w:rPr>
                <w:webHidden/>
              </w:rPr>
              <w:fldChar w:fldCharType="begin"/>
            </w:r>
            <w:r>
              <w:rPr>
                <w:webHidden/>
              </w:rPr>
              <w:instrText xml:space="preserve"> PAGEREF _Toc59214066 \h </w:instrText>
            </w:r>
            <w:r>
              <w:rPr>
                <w:webHidden/>
              </w:rPr>
            </w:r>
            <w:r>
              <w:rPr>
                <w:webHidden/>
              </w:rPr>
              <w:fldChar w:fldCharType="separate"/>
            </w:r>
            <w:r w:rsidR="006B5378">
              <w:rPr>
                <w:webHidden/>
              </w:rPr>
              <w:t>29</w:t>
            </w:r>
            <w:r>
              <w:rPr>
                <w:webHidden/>
              </w:rPr>
              <w:fldChar w:fldCharType="end"/>
            </w:r>
          </w:hyperlink>
        </w:p>
        <w:p w14:paraId="1BC7F923" w14:textId="68386E66" w:rsidR="00850610" w:rsidRDefault="00850610">
          <w:pPr>
            <w:pStyle w:val="TOC2"/>
            <w:rPr>
              <w:sz w:val="24"/>
              <w:szCs w:val="24"/>
              <w:lang w:val="en-CN"/>
            </w:rPr>
          </w:pPr>
          <w:hyperlink w:anchor="_Toc59214067" w:history="1">
            <w:r w:rsidRPr="00380D59">
              <w:rPr>
                <w:rStyle w:val="Hyperlink"/>
              </w:rPr>
              <w:t>4.4.1 Correlation Analysis</w:t>
            </w:r>
            <w:r>
              <w:rPr>
                <w:webHidden/>
              </w:rPr>
              <w:tab/>
            </w:r>
            <w:r>
              <w:rPr>
                <w:webHidden/>
              </w:rPr>
              <w:fldChar w:fldCharType="begin"/>
            </w:r>
            <w:r>
              <w:rPr>
                <w:webHidden/>
              </w:rPr>
              <w:instrText xml:space="preserve"> PAGEREF _Toc59214067 \h </w:instrText>
            </w:r>
            <w:r>
              <w:rPr>
                <w:webHidden/>
              </w:rPr>
            </w:r>
            <w:r>
              <w:rPr>
                <w:webHidden/>
              </w:rPr>
              <w:fldChar w:fldCharType="separate"/>
            </w:r>
            <w:r w:rsidR="006B5378">
              <w:rPr>
                <w:webHidden/>
              </w:rPr>
              <w:t>29</w:t>
            </w:r>
            <w:r>
              <w:rPr>
                <w:webHidden/>
              </w:rPr>
              <w:fldChar w:fldCharType="end"/>
            </w:r>
          </w:hyperlink>
        </w:p>
        <w:p w14:paraId="61AD87A3" w14:textId="321D0DAC" w:rsidR="00850610" w:rsidRDefault="00850610">
          <w:pPr>
            <w:pStyle w:val="TOC2"/>
            <w:rPr>
              <w:sz w:val="24"/>
              <w:szCs w:val="24"/>
              <w:lang w:val="en-CN"/>
            </w:rPr>
          </w:pPr>
          <w:hyperlink w:anchor="_Toc59214068" w:history="1">
            <w:r w:rsidRPr="00380D59">
              <w:rPr>
                <w:rStyle w:val="Hyperlink"/>
                <w:lang w:val="en-CN"/>
              </w:rPr>
              <w:t>4.4.2 Regression Analysis of E-commerce Livestreaming sellers’ Characteristics and Consumer Buying Behavior</w:t>
            </w:r>
            <w:r>
              <w:rPr>
                <w:webHidden/>
              </w:rPr>
              <w:tab/>
            </w:r>
            <w:r>
              <w:rPr>
                <w:webHidden/>
              </w:rPr>
              <w:fldChar w:fldCharType="begin"/>
            </w:r>
            <w:r>
              <w:rPr>
                <w:webHidden/>
              </w:rPr>
              <w:instrText xml:space="preserve"> PAGEREF _Toc59214068 \h </w:instrText>
            </w:r>
            <w:r>
              <w:rPr>
                <w:webHidden/>
              </w:rPr>
            </w:r>
            <w:r>
              <w:rPr>
                <w:webHidden/>
              </w:rPr>
              <w:fldChar w:fldCharType="separate"/>
            </w:r>
            <w:r w:rsidR="006B5378">
              <w:rPr>
                <w:webHidden/>
              </w:rPr>
              <w:t>31</w:t>
            </w:r>
            <w:r>
              <w:rPr>
                <w:webHidden/>
              </w:rPr>
              <w:fldChar w:fldCharType="end"/>
            </w:r>
          </w:hyperlink>
        </w:p>
        <w:p w14:paraId="5939537A" w14:textId="327794C2" w:rsidR="00850610" w:rsidRDefault="00850610">
          <w:pPr>
            <w:pStyle w:val="TOC2"/>
            <w:rPr>
              <w:sz w:val="24"/>
              <w:szCs w:val="24"/>
              <w:lang w:val="en-CN"/>
            </w:rPr>
          </w:pPr>
          <w:hyperlink w:anchor="_Toc59214069" w:history="1">
            <w:r w:rsidRPr="00380D59">
              <w:rPr>
                <w:rStyle w:val="Hyperlink"/>
                <w:lang w:val="en-CN"/>
              </w:rPr>
              <w:t>4.4.3 Regression Analysis of the Mediating Effect of Perceived Value</w:t>
            </w:r>
            <w:r>
              <w:rPr>
                <w:webHidden/>
              </w:rPr>
              <w:tab/>
            </w:r>
            <w:r>
              <w:rPr>
                <w:webHidden/>
              </w:rPr>
              <w:fldChar w:fldCharType="begin"/>
            </w:r>
            <w:r>
              <w:rPr>
                <w:webHidden/>
              </w:rPr>
              <w:instrText xml:space="preserve"> PAGEREF _Toc59214069 \h </w:instrText>
            </w:r>
            <w:r>
              <w:rPr>
                <w:webHidden/>
              </w:rPr>
            </w:r>
            <w:r>
              <w:rPr>
                <w:webHidden/>
              </w:rPr>
              <w:fldChar w:fldCharType="separate"/>
            </w:r>
            <w:r w:rsidR="006B5378">
              <w:rPr>
                <w:webHidden/>
              </w:rPr>
              <w:t>33</w:t>
            </w:r>
            <w:r>
              <w:rPr>
                <w:webHidden/>
              </w:rPr>
              <w:fldChar w:fldCharType="end"/>
            </w:r>
          </w:hyperlink>
        </w:p>
        <w:p w14:paraId="0744524E" w14:textId="024FD578" w:rsidR="00850610" w:rsidRDefault="00850610">
          <w:pPr>
            <w:pStyle w:val="TOC2"/>
            <w:rPr>
              <w:sz w:val="24"/>
              <w:szCs w:val="24"/>
              <w:lang w:val="en-CN"/>
            </w:rPr>
          </w:pPr>
          <w:hyperlink w:anchor="_Toc59214070" w:history="1">
            <w:r w:rsidRPr="00380D59">
              <w:rPr>
                <w:rStyle w:val="Hyperlink"/>
                <w:lang w:val="en-CN"/>
              </w:rPr>
              <w:t>4.4.4 Regression Analysis of the Moderating Effect of Product Price</w:t>
            </w:r>
            <w:r>
              <w:rPr>
                <w:webHidden/>
              </w:rPr>
              <w:tab/>
            </w:r>
            <w:r>
              <w:rPr>
                <w:webHidden/>
              </w:rPr>
              <w:fldChar w:fldCharType="begin"/>
            </w:r>
            <w:r>
              <w:rPr>
                <w:webHidden/>
              </w:rPr>
              <w:instrText xml:space="preserve"> PAGEREF _Toc59214070 \h </w:instrText>
            </w:r>
            <w:r>
              <w:rPr>
                <w:webHidden/>
              </w:rPr>
            </w:r>
            <w:r>
              <w:rPr>
                <w:webHidden/>
              </w:rPr>
              <w:fldChar w:fldCharType="separate"/>
            </w:r>
            <w:r w:rsidR="006B5378">
              <w:rPr>
                <w:webHidden/>
              </w:rPr>
              <w:t>38</w:t>
            </w:r>
            <w:r>
              <w:rPr>
                <w:webHidden/>
              </w:rPr>
              <w:fldChar w:fldCharType="end"/>
            </w:r>
          </w:hyperlink>
        </w:p>
        <w:p w14:paraId="63162BC9" w14:textId="300FC95A" w:rsidR="00850610" w:rsidRDefault="00850610">
          <w:pPr>
            <w:pStyle w:val="TOC2"/>
            <w:rPr>
              <w:sz w:val="24"/>
              <w:szCs w:val="24"/>
              <w:lang w:val="en-CN"/>
            </w:rPr>
          </w:pPr>
          <w:hyperlink w:anchor="_Toc59214071" w:history="1">
            <w:r w:rsidRPr="00380D59">
              <w:rPr>
                <w:rStyle w:val="Hyperlink"/>
              </w:rPr>
              <w:t>4.5 Summary of Findings</w:t>
            </w:r>
            <w:r>
              <w:rPr>
                <w:webHidden/>
              </w:rPr>
              <w:tab/>
            </w:r>
            <w:r>
              <w:rPr>
                <w:webHidden/>
              </w:rPr>
              <w:fldChar w:fldCharType="begin"/>
            </w:r>
            <w:r>
              <w:rPr>
                <w:webHidden/>
              </w:rPr>
              <w:instrText xml:space="preserve"> PAGEREF _Toc59214071 \h </w:instrText>
            </w:r>
            <w:r>
              <w:rPr>
                <w:webHidden/>
              </w:rPr>
            </w:r>
            <w:r>
              <w:rPr>
                <w:webHidden/>
              </w:rPr>
              <w:fldChar w:fldCharType="separate"/>
            </w:r>
            <w:r w:rsidR="006B5378">
              <w:rPr>
                <w:webHidden/>
              </w:rPr>
              <w:t>42</w:t>
            </w:r>
            <w:r>
              <w:rPr>
                <w:webHidden/>
              </w:rPr>
              <w:fldChar w:fldCharType="end"/>
            </w:r>
          </w:hyperlink>
        </w:p>
        <w:p w14:paraId="649AB9B9" w14:textId="34BF6548" w:rsidR="00850610" w:rsidRDefault="00850610">
          <w:pPr>
            <w:pStyle w:val="TOC2"/>
            <w:rPr>
              <w:sz w:val="24"/>
              <w:szCs w:val="24"/>
              <w:lang w:val="en-CN"/>
            </w:rPr>
          </w:pPr>
          <w:hyperlink w:anchor="_Toc59214072" w:history="1">
            <w:r w:rsidRPr="00380D59">
              <w:rPr>
                <w:rStyle w:val="Hyperlink"/>
              </w:rPr>
              <w:t>CHAPTER 5: CONCLUSION &amp; RECOMMONDATIONS</w:t>
            </w:r>
            <w:r>
              <w:rPr>
                <w:webHidden/>
              </w:rPr>
              <w:tab/>
            </w:r>
            <w:r>
              <w:rPr>
                <w:webHidden/>
              </w:rPr>
              <w:fldChar w:fldCharType="begin"/>
            </w:r>
            <w:r>
              <w:rPr>
                <w:webHidden/>
              </w:rPr>
              <w:instrText xml:space="preserve"> PAGEREF _Toc59214072 \h </w:instrText>
            </w:r>
            <w:r>
              <w:rPr>
                <w:webHidden/>
              </w:rPr>
            </w:r>
            <w:r>
              <w:rPr>
                <w:webHidden/>
              </w:rPr>
              <w:fldChar w:fldCharType="separate"/>
            </w:r>
            <w:r w:rsidR="006B5378">
              <w:rPr>
                <w:webHidden/>
              </w:rPr>
              <w:t>43</w:t>
            </w:r>
            <w:r>
              <w:rPr>
                <w:webHidden/>
              </w:rPr>
              <w:fldChar w:fldCharType="end"/>
            </w:r>
          </w:hyperlink>
        </w:p>
        <w:p w14:paraId="1ED3EA24" w14:textId="077F3010" w:rsidR="00850610" w:rsidRDefault="00850610">
          <w:pPr>
            <w:pStyle w:val="TOC2"/>
            <w:rPr>
              <w:sz w:val="24"/>
              <w:szCs w:val="24"/>
              <w:lang w:val="en-CN"/>
            </w:rPr>
          </w:pPr>
          <w:hyperlink w:anchor="_Toc59214073" w:history="1">
            <w:r w:rsidRPr="00380D59">
              <w:rPr>
                <w:rStyle w:val="Hyperlink"/>
              </w:rPr>
              <w:t>5.1 Overview</w:t>
            </w:r>
            <w:r>
              <w:rPr>
                <w:webHidden/>
              </w:rPr>
              <w:tab/>
            </w:r>
            <w:r>
              <w:rPr>
                <w:webHidden/>
              </w:rPr>
              <w:fldChar w:fldCharType="begin"/>
            </w:r>
            <w:r>
              <w:rPr>
                <w:webHidden/>
              </w:rPr>
              <w:instrText xml:space="preserve"> PAGEREF _Toc59214073 \h </w:instrText>
            </w:r>
            <w:r>
              <w:rPr>
                <w:webHidden/>
              </w:rPr>
            </w:r>
            <w:r>
              <w:rPr>
                <w:webHidden/>
              </w:rPr>
              <w:fldChar w:fldCharType="separate"/>
            </w:r>
            <w:r w:rsidR="006B5378">
              <w:rPr>
                <w:webHidden/>
              </w:rPr>
              <w:t>43</w:t>
            </w:r>
            <w:r>
              <w:rPr>
                <w:webHidden/>
              </w:rPr>
              <w:fldChar w:fldCharType="end"/>
            </w:r>
          </w:hyperlink>
        </w:p>
        <w:p w14:paraId="42CA2B30" w14:textId="472F06B3" w:rsidR="00850610" w:rsidRDefault="00850610">
          <w:pPr>
            <w:pStyle w:val="TOC2"/>
            <w:rPr>
              <w:sz w:val="24"/>
              <w:szCs w:val="24"/>
              <w:lang w:val="en-CN"/>
            </w:rPr>
          </w:pPr>
          <w:hyperlink w:anchor="_Toc59214074" w:history="1">
            <w:r w:rsidRPr="00380D59">
              <w:rPr>
                <w:rStyle w:val="Hyperlink"/>
              </w:rPr>
              <w:t>5.2 Conclusion</w:t>
            </w:r>
            <w:r>
              <w:rPr>
                <w:webHidden/>
              </w:rPr>
              <w:tab/>
            </w:r>
            <w:r>
              <w:rPr>
                <w:webHidden/>
              </w:rPr>
              <w:fldChar w:fldCharType="begin"/>
            </w:r>
            <w:r>
              <w:rPr>
                <w:webHidden/>
              </w:rPr>
              <w:instrText xml:space="preserve"> PAGEREF _Toc59214074 \h </w:instrText>
            </w:r>
            <w:r>
              <w:rPr>
                <w:webHidden/>
              </w:rPr>
            </w:r>
            <w:r>
              <w:rPr>
                <w:webHidden/>
              </w:rPr>
              <w:fldChar w:fldCharType="separate"/>
            </w:r>
            <w:r w:rsidR="006B5378">
              <w:rPr>
                <w:webHidden/>
              </w:rPr>
              <w:t>43</w:t>
            </w:r>
            <w:r>
              <w:rPr>
                <w:webHidden/>
              </w:rPr>
              <w:fldChar w:fldCharType="end"/>
            </w:r>
          </w:hyperlink>
        </w:p>
        <w:p w14:paraId="60E7AE8C" w14:textId="732B54CA" w:rsidR="00850610" w:rsidRDefault="00850610">
          <w:pPr>
            <w:pStyle w:val="TOC2"/>
            <w:rPr>
              <w:sz w:val="24"/>
              <w:szCs w:val="24"/>
              <w:lang w:val="en-CN"/>
            </w:rPr>
          </w:pPr>
          <w:hyperlink w:anchor="_Toc59214075" w:history="1">
            <w:r w:rsidRPr="00380D59">
              <w:rPr>
                <w:rStyle w:val="Hyperlink"/>
              </w:rPr>
              <w:t>5.2.1 Effective Characteristic of E-commerce Livestreaming Sellers Can Improve Consumer Buying Behavior</w:t>
            </w:r>
            <w:r>
              <w:rPr>
                <w:webHidden/>
              </w:rPr>
              <w:tab/>
            </w:r>
            <w:r>
              <w:rPr>
                <w:webHidden/>
              </w:rPr>
              <w:fldChar w:fldCharType="begin"/>
            </w:r>
            <w:r>
              <w:rPr>
                <w:webHidden/>
              </w:rPr>
              <w:instrText xml:space="preserve"> PAGEREF _Toc59214075 \h </w:instrText>
            </w:r>
            <w:r>
              <w:rPr>
                <w:webHidden/>
              </w:rPr>
            </w:r>
            <w:r>
              <w:rPr>
                <w:webHidden/>
              </w:rPr>
              <w:fldChar w:fldCharType="separate"/>
            </w:r>
            <w:r w:rsidR="006B5378">
              <w:rPr>
                <w:webHidden/>
              </w:rPr>
              <w:t>44</w:t>
            </w:r>
            <w:r>
              <w:rPr>
                <w:webHidden/>
              </w:rPr>
              <w:fldChar w:fldCharType="end"/>
            </w:r>
          </w:hyperlink>
        </w:p>
        <w:p w14:paraId="33201018" w14:textId="7ACF207F" w:rsidR="00850610" w:rsidRDefault="00850610">
          <w:pPr>
            <w:pStyle w:val="TOC2"/>
            <w:rPr>
              <w:sz w:val="24"/>
              <w:szCs w:val="24"/>
              <w:lang w:val="en-CN"/>
            </w:rPr>
          </w:pPr>
          <w:hyperlink w:anchor="_Toc59214076" w:history="1">
            <w:r w:rsidRPr="00380D59">
              <w:rPr>
                <w:rStyle w:val="Hyperlink"/>
              </w:rPr>
              <w:t>5.2.2 Enhancing Perceived Value &amp; Setting Reasonable Product Price Can Improve Consumer Buying Behavior</w:t>
            </w:r>
            <w:r>
              <w:rPr>
                <w:webHidden/>
              </w:rPr>
              <w:tab/>
            </w:r>
            <w:r>
              <w:rPr>
                <w:webHidden/>
              </w:rPr>
              <w:fldChar w:fldCharType="begin"/>
            </w:r>
            <w:r>
              <w:rPr>
                <w:webHidden/>
              </w:rPr>
              <w:instrText xml:space="preserve"> PAGEREF _Toc59214076 \h </w:instrText>
            </w:r>
            <w:r>
              <w:rPr>
                <w:webHidden/>
              </w:rPr>
            </w:r>
            <w:r>
              <w:rPr>
                <w:webHidden/>
              </w:rPr>
              <w:fldChar w:fldCharType="separate"/>
            </w:r>
            <w:r w:rsidR="006B5378">
              <w:rPr>
                <w:webHidden/>
              </w:rPr>
              <w:t>45</w:t>
            </w:r>
            <w:r>
              <w:rPr>
                <w:webHidden/>
              </w:rPr>
              <w:fldChar w:fldCharType="end"/>
            </w:r>
          </w:hyperlink>
        </w:p>
        <w:p w14:paraId="70163D63" w14:textId="6D49CD7E" w:rsidR="00850610" w:rsidRDefault="00850610">
          <w:pPr>
            <w:pStyle w:val="TOC2"/>
            <w:rPr>
              <w:sz w:val="24"/>
              <w:szCs w:val="24"/>
              <w:lang w:val="en-CN"/>
            </w:rPr>
          </w:pPr>
          <w:hyperlink w:anchor="_Toc59214077" w:history="1">
            <w:r w:rsidRPr="00380D59">
              <w:rPr>
                <w:rStyle w:val="Hyperlink"/>
              </w:rPr>
              <w:t>5.3 Recommendations</w:t>
            </w:r>
            <w:r>
              <w:rPr>
                <w:webHidden/>
              </w:rPr>
              <w:tab/>
            </w:r>
            <w:r>
              <w:rPr>
                <w:webHidden/>
              </w:rPr>
              <w:fldChar w:fldCharType="begin"/>
            </w:r>
            <w:r>
              <w:rPr>
                <w:webHidden/>
              </w:rPr>
              <w:instrText xml:space="preserve"> PAGEREF _Toc59214077 \h </w:instrText>
            </w:r>
            <w:r>
              <w:rPr>
                <w:webHidden/>
              </w:rPr>
            </w:r>
            <w:r>
              <w:rPr>
                <w:webHidden/>
              </w:rPr>
              <w:fldChar w:fldCharType="separate"/>
            </w:r>
            <w:r w:rsidR="006B5378">
              <w:rPr>
                <w:webHidden/>
              </w:rPr>
              <w:t>45</w:t>
            </w:r>
            <w:r>
              <w:rPr>
                <w:webHidden/>
              </w:rPr>
              <w:fldChar w:fldCharType="end"/>
            </w:r>
          </w:hyperlink>
        </w:p>
        <w:p w14:paraId="203DE28C" w14:textId="6C759D39" w:rsidR="00850610" w:rsidRDefault="00850610">
          <w:pPr>
            <w:pStyle w:val="TOC2"/>
            <w:rPr>
              <w:sz w:val="24"/>
              <w:szCs w:val="24"/>
              <w:lang w:val="en-CN"/>
            </w:rPr>
          </w:pPr>
          <w:hyperlink w:anchor="_Toc59214078" w:history="1">
            <w:r w:rsidRPr="00380D59">
              <w:rPr>
                <w:rStyle w:val="Hyperlink"/>
              </w:rPr>
              <w:t>5.3.1 Focus on Live Communication to Increase Consumers’ Stickiness</w:t>
            </w:r>
            <w:r>
              <w:rPr>
                <w:webHidden/>
              </w:rPr>
              <w:tab/>
            </w:r>
            <w:r>
              <w:rPr>
                <w:webHidden/>
              </w:rPr>
              <w:fldChar w:fldCharType="begin"/>
            </w:r>
            <w:r>
              <w:rPr>
                <w:webHidden/>
              </w:rPr>
              <w:instrText xml:space="preserve"> PAGEREF _Toc59214078 \h </w:instrText>
            </w:r>
            <w:r>
              <w:rPr>
                <w:webHidden/>
              </w:rPr>
            </w:r>
            <w:r>
              <w:rPr>
                <w:webHidden/>
              </w:rPr>
              <w:fldChar w:fldCharType="separate"/>
            </w:r>
            <w:r w:rsidR="006B5378">
              <w:rPr>
                <w:webHidden/>
              </w:rPr>
              <w:t>46</w:t>
            </w:r>
            <w:r>
              <w:rPr>
                <w:webHidden/>
              </w:rPr>
              <w:fldChar w:fldCharType="end"/>
            </w:r>
          </w:hyperlink>
        </w:p>
        <w:p w14:paraId="0128D7C6" w14:textId="4483C62F" w:rsidR="00850610" w:rsidRDefault="00850610">
          <w:pPr>
            <w:pStyle w:val="TOC2"/>
            <w:rPr>
              <w:sz w:val="24"/>
              <w:szCs w:val="24"/>
              <w:lang w:val="en-CN"/>
            </w:rPr>
          </w:pPr>
          <w:hyperlink w:anchor="_Toc59214079" w:history="1">
            <w:r w:rsidRPr="00380D59">
              <w:rPr>
                <w:rStyle w:val="Hyperlink"/>
              </w:rPr>
              <w:t>5.3.2 Enriching Livestreaming Content and Improve Marketing Effects</w:t>
            </w:r>
            <w:r>
              <w:rPr>
                <w:webHidden/>
              </w:rPr>
              <w:tab/>
            </w:r>
            <w:r>
              <w:rPr>
                <w:webHidden/>
              </w:rPr>
              <w:fldChar w:fldCharType="begin"/>
            </w:r>
            <w:r>
              <w:rPr>
                <w:webHidden/>
              </w:rPr>
              <w:instrText xml:space="preserve"> PAGEREF _Toc59214079 \h </w:instrText>
            </w:r>
            <w:r>
              <w:rPr>
                <w:webHidden/>
              </w:rPr>
            </w:r>
            <w:r>
              <w:rPr>
                <w:webHidden/>
              </w:rPr>
              <w:fldChar w:fldCharType="separate"/>
            </w:r>
            <w:r w:rsidR="006B5378">
              <w:rPr>
                <w:webHidden/>
              </w:rPr>
              <w:t>47</w:t>
            </w:r>
            <w:r>
              <w:rPr>
                <w:webHidden/>
              </w:rPr>
              <w:fldChar w:fldCharType="end"/>
            </w:r>
          </w:hyperlink>
        </w:p>
        <w:p w14:paraId="16EA8247" w14:textId="31A7468C" w:rsidR="00850610" w:rsidRDefault="00850610">
          <w:pPr>
            <w:pStyle w:val="TOC2"/>
            <w:rPr>
              <w:sz w:val="24"/>
              <w:szCs w:val="24"/>
              <w:lang w:val="en-CN"/>
            </w:rPr>
          </w:pPr>
          <w:hyperlink w:anchor="_Toc59214080" w:history="1">
            <w:r w:rsidRPr="00380D59">
              <w:rPr>
                <w:rStyle w:val="Hyperlink"/>
              </w:rPr>
              <w:t>5.3.3 Identifying and Training E-commerce Livestreaming Sellers</w:t>
            </w:r>
            <w:r>
              <w:rPr>
                <w:webHidden/>
              </w:rPr>
              <w:tab/>
            </w:r>
            <w:r>
              <w:rPr>
                <w:webHidden/>
              </w:rPr>
              <w:fldChar w:fldCharType="begin"/>
            </w:r>
            <w:r>
              <w:rPr>
                <w:webHidden/>
              </w:rPr>
              <w:instrText xml:space="preserve"> PAGEREF _Toc59214080 \h </w:instrText>
            </w:r>
            <w:r>
              <w:rPr>
                <w:webHidden/>
              </w:rPr>
            </w:r>
            <w:r>
              <w:rPr>
                <w:webHidden/>
              </w:rPr>
              <w:fldChar w:fldCharType="separate"/>
            </w:r>
            <w:r w:rsidR="006B5378">
              <w:rPr>
                <w:webHidden/>
              </w:rPr>
              <w:t>48</w:t>
            </w:r>
            <w:r>
              <w:rPr>
                <w:webHidden/>
              </w:rPr>
              <w:fldChar w:fldCharType="end"/>
            </w:r>
          </w:hyperlink>
        </w:p>
        <w:p w14:paraId="3D948BE0" w14:textId="2DE5819E" w:rsidR="00850610" w:rsidRDefault="00850610">
          <w:pPr>
            <w:pStyle w:val="TOC2"/>
            <w:rPr>
              <w:sz w:val="24"/>
              <w:szCs w:val="24"/>
              <w:lang w:val="en-CN"/>
            </w:rPr>
          </w:pPr>
          <w:hyperlink w:anchor="_Toc59214081" w:history="1">
            <w:r w:rsidRPr="00380D59">
              <w:rPr>
                <w:rStyle w:val="Hyperlink"/>
              </w:rPr>
              <w:t>5.4 Future Research Focus</w:t>
            </w:r>
            <w:r>
              <w:rPr>
                <w:webHidden/>
              </w:rPr>
              <w:tab/>
            </w:r>
            <w:r>
              <w:rPr>
                <w:webHidden/>
              </w:rPr>
              <w:fldChar w:fldCharType="begin"/>
            </w:r>
            <w:r>
              <w:rPr>
                <w:webHidden/>
              </w:rPr>
              <w:instrText xml:space="preserve"> PAGEREF _Toc59214081 \h </w:instrText>
            </w:r>
            <w:r>
              <w:rPr>
                <w:webHidden/>
              </w:rPr>
            </w:r>
            <w:r>
              <w:rPr>
                <w:webHidden/>
              </w:rPr>
              <w:fldChar w:fldCharType="separate"/>
            </w:r>
            <w:r w:rsidR="006B5378">
              <w:rPr>
                <w:webHidden/>
              </w:rPr>
              <w:t>49</w:t>
            </w:r>
            <w:r>
              <w:rPr>
                <w:webHidden/>
              </w:rPr>
              <w:fldChar w:fldCharType="end"/>
            </w:r>
          </w:hyperlink>
        </w:p>
        <w:p w14:paraId="06C6EA8E" w14:textId="1BC8CA5A" w:rsidR="00850610" w:rsidRDefault="00850610">
          <w:pPr>
            <w:pStyle w:val="TOC2"/>
            <w:rPr>
              <w:sz w:val="24"/>
              <w:szCs w:val="24"/>
              <w:lang w:val="en-CN"/>
            </w:rPr>
          </w:pPr>
          <w:hyperlink w:anchor="_Toc59214082" w:history="1">
            <w:r w:rsidRPr="00380D59">
              <w:rPr>
                <w:rStyle w:val="Hyperlink"/>
              </w:rPr>
              <w:t>5.5 Personal Reflection</w:t>
            </w:r>
            <w:r>
              <w:rPr>
                <w:webHidden/>
              </w:rPr>
              <w:tab/>
            </w:r>
            <w:r>
              <w:rPr>
                <w:webHidden/>
              </w:rPr>
              <w:fldChar w:fldCharType="begin"/>
            </w:r>
            <w:r>
              <w:rPr>
                <w:webHidden/>
              </w:rPr>
              <w:instrText xml:space="preserve"> PAGEREF _Toc59214082 \h </w:instrText>
            </w:r>
            <w:r>
              <w:rPr>
                <w:webHidden/>
              </w:rPr>
            </w:r>
            <w:r>
              <w:rPr>
                <w:webHidden/>
              </w:rPr>
              <w:fldChar w:fldCharType="separate"/>
            </w:r>
            <w:r w:rsidR="006B5378">
              <w:rPr>
                <w:webHidden/>
              </w:rPr>
              <w:t>50</w:t>
            </w:r>
            <w:r>
              <w:rPr>
                <w:webHidden/>
              </w:rPr>
              <w:fldChar w:fldCharType="end"/>
            </w:r>
          </w:hyperlink>
        </w:p>
        <w:p w14:paraId="18210109" w14:textId="1CE697FC" w:rsidR="00850610" w:rsidRDefault="00850610">
          <w:pPr>
            <w:pStyle w:val="TOC2"/>
            <w:rPr>
              <w:sz w:val="24"/>
              <w:szCs w:val="24"/>
              <w:lang w:val="en-CN"/>
            </w:rPr>
          </w:pPr>
          <w:hyperlink w:anchor="_Toc59214083" w:history="1">
            <w:r w:rsidRPr="00380D59">
              <w:rPr>
                <w:rStyle w:val="Hyperlink"/>
              </w:rPr>
              <w:t>5.5.1 Topic Selection is the Top Priority</w:t>
            </w:r>
            <w:r>
              <w:rPr>
                <w:webHidden/>
              </w:rPr>
              <w:tab/>
            </w:r>
            <w:r>
              <w:rPr>
                <w:webHidden/>
              </w:rPr>
              <w:fldChar w:fldCharType="begin"/>
            </w:r>
            <w:r>
              <w:rPr>
                <w:webHidden/>
              </w:rPr>
              <w:instrText xml:space="preserve"> PAGEREF _Toc59214083 \h </w:instrText>
            </w:r>
            <w:r>
              <w:rPr>
                <w:webHidden/>
              </w:rPr>
            </w:r>
            <w:r>
              <w:rPr>
                <w:webHidden/>
              </w:rPr>
              <w:fldChar w:fldCharType="separate"/>
            </w:r>
            <w:r w:rsidR="006B5378">
              <w:rPr>
                <w:webHidden/>
              </w:rPr>
              <w:t>50</w:t>
            </w:r>
            <w:r>
              <w:rPr>
                <w:webHidden/>
              </w:rPr>
              <w:fldChar w:fldCharType="end"/>
            </w:r>
          </w:hyperlink>
        </w:p>
        <w:p w14:paraId="453179A1" w14:textId="11948D5B" w:rsidR="00850610" w:rsidRDefault="00850610">
          <w:pPr>
            <w:pStyle w:val="TOC2"/>
            <w:rPr>
              <w:sz w:val="24"/>
              <w:szCs w:val="24"/>
              <w:lang w:val="en-CN"/>
            </w:rPr>
          </w:pPr>
          <w:hyperlink w:anchor="_Toc59214084" w:history="1">
            <w:r w:rsidRPr="00380D59">
              <w:rPr>
                <w:rStyle w:val="Hyperlink"/>
              </w:rPr>
              <w:t>5.5.2 Theoretical Research is the Foundation of the Thesis</w:t>
            </w:r>
            <w:r>
              <w:rPr>
                <w:webHidden/>
              </w:rPr>
              <w:tab/>
            </w:r>
            <w:r>
              <w:rPr>
                <w:webHidden/>
              </w:rPr>
              <w:fldChar w:fldCharType="begin"/>
            </w:r>
            <w:r>
              <w:rPr>
                <w:webHidden/>
              </w:rPr>
              <w:instrText xml:space="preserve"> PAGEREF _Toc59214084 \h </w:instrText>
            </w:r>
            <w:r>
              <w:rPr>
                <w:webHidden/>
              </w:rPr>
            </w:r>
            <w:r>
              <w:rPr>
                <w:webHidden/>
              </w:rPr>
              <w:fldChar w:fldCharType="separate"/>
            </w:r>
            <w:r w:rsidR="006B5378">
              <w:rPr>
                <w:webHidden/>
              </w:rPr>
              <w:t>51</w:t>
            </w:r>
            <w:r>
              <w:rPr>
                <w:webHidden/>
              </w:rPr>
              <w:fldChar w:fldCharType="end"/>
            </w:r>
          </w:hyperlink>
        </w:p>
        <w:p w14:paraId="1613FAA5" w14:textId="0B519401" w:rsidR="00850610" w:rsidRDefault="00850610">
          <w:pPr>
            <w:pStyle w:val="TOC2"/>
            <w:rPr>
              <w:sz w:val="24"/>
              <w:szCs w:val="24"/>
              <w:lang w:val="en-CN"/>
            </w:rPr>
          </w:pPr>
          <w:hyperlink w:anchor="_Toc59214085" w:history="1">
            <w:r w:rsidRPr="00380D59">
              <w:rPr>
                <w:rStyle w:val="Hyperlink"/>
              </w:rPr>
              <w:t>REFERENCE</w:t>
            </w:r>
            <w:r>
              <w:rPr>
                <w:webHidden/>
              </w:rPr>
              <w:tab/>
            </w:r>
            <w:r>
              <w:rPr>
                <w:webHidden/>
              </w:rPr>
              <w:fldChar w:fldCharType="begin"/>
            </w:r>
            <w:r>
              <w:rPr>
                <w:webHidden/>
              </w:rPr>
              <w:instrText xml:space="preserve"> PAGEREF _Toc59214085 \h </w:instrText>
            </w:r>
            <w:r>
              <w:rPr>
                <w:webHidden/>
              </w:rPr>
            </w:r>
            <w:r>
              <w:rPr>
                <w:webHidden/>
              </w:rPr>
              <w:fldChar w:fldCharType="separate"/>
            </w:r>
            <w:r w:rsidR="006B5378">
              <w:rPr>
                <w:webHidden/>
              </w:rPr>
              <w:t>52</w:t>
            </w:r>
            <w:r>
              <w:rPr>
                <w:webHidden/>
              </w:rPr>
              <w:fldChar w:fldCharType="end"/>
            </w:r>
          </w:hyperlink>
        </w:p>
        <w:p w14:paraId="178347A9" w14:textId="5E904799" w:rsidR="00850610" w:rsidRDefault="00850610">
          <w:pPr>
            <w:pStyle w:val="TOC2"/>
            <w:rPr>
              <w:sz w:val="24"/>
              <w:szCs w:val="24"/>
              <w:lang w:val="en-CN"/>
            </w:rPr>
          </w:pPr>
          <w:hyperlink w:anchor="_Toc59214086" w:history="1">
            <w:r w:rsidRPr="00380D59">
              <w:rPr>
                <w:rStyle w:val="Hyperlink"/>
              </w:rPr>
              <w:t>APPENDICES</w:t>
            </w:r>
            <w:r>
              <w:rPr>
                <w:webHidden/>
              </w:rPr>
              <w:tab/>
            </w:r>
            <w:r>
              <w:rPr>
                <w:webHidden/>
              </w:rPr>
              <w:fldChar w:fldCharType="begin"/>
            </w:r>
            <w:r>
              <w:rPr>
                <w:webHidden/>
              </w:rPr>
              <w:instrText xml:space="preserve"> PAGEREF _Toc59214086 \h </w:instrText>
            </w:r>
            <w:r>
              <w:rPr>
                <w:webHidden/>
              </w:rPr>
            </w:r>
            <w:r>
              <w:rPr>
                <w:webHidden/>
              </w:rPr>
              <w:fldChar w:fldCharType="separate"/>
            </w:r>
            <w:r w:rsidR="006B5378">
              <w:rPr>
                <w:webHidden/>
              </w:rPr>
              <w:t>59</w:t>
            </w:r>
            <w:r>
              <w:rPr>
                <w:webHidden/>
              </w:rPr>
              <w:fldChar w:fldCharType="end"/>
            </w:r>
          </w:hyperlink>
        </w:p>
        <w:p w14:paraId="2260EF52" w14:textId="04F9D828" w:rsidR="00850610" w:rsidRDefault="00850610">
          <w:pPr>
            <w:pStyle w:val="TOC2"/>
            <w:rPr>
              <w:sz w:val="24"/>
              <w:szCs w:val="24"/>
              <w:lang w:val="en-CN"/>
            </w:rPr>
          </w:pPr>
          <w:hyperlink w:anchor="_Toc59214087" w:history="1">
            <w:r w:rsidRPr="00380D59">
              <w:rPr>
                <w:rStyle w:val="Hyperlink"/>
                <w:rFonts w:ascii="Times New Roman" w:hAnsi="Times New Roman" w:cs="Times New Roman"/>
                <w:bCs/>
                <w:i/>
                <w:iCs/>
              </w:rPr>
              <w:t>Appendix 1: Survey questionnaire</w:t>
            </w:r>
            <w:r>
              <w:rPr>
                <w:webHidden/>
              </w:rPr>
              <w:tab/>
            </w:r>
            <w:r>
              <w:rPr>
                <w:webHidden/>
              </w:rPr>
              <w:fldChar w:fldCharType="begin"/>
            </w:r>
            <w:r>
              <w:rPr>
                <w:webHidden/>
              </w:rPr>
              <w:instrText xml:space="preserve"> PAGEREF _Toc59214087 \h </w:instrText>
            </w:r>
            <w:r>
              <w:rPr>
                <w:webHidden/>
              </w:rPr>
            </w:r>
            <w:r>
              <w:rPr>
                <w:webHidden/>
              </w:rPr>
              <w:fldChar w:fldCharType="separate"/>
            </w:r>
            <w:r w:rsidR="006B5378">
              <w:rPr>
                <w:webHidden/>
              </w:rPr>
              <w:t>59</w:t>
            </w:r>
            <w:r>
              <w:rPr>
                <w:webHidden/>
              </w:rPr>
              <w:fldChar w:fldCharType="end"/>
            </w:r>
          </w:hyperlink>
        </w:p>
        <w:p w14:paraId="7BC9D6DB" w14:textId="3E44E51C" w:rsidR="00850610" w:rsidRDefault="00850610">
          <w:pPr>
            <w:pStyle w:val="TOC2"/>
            <w:rPr>
              <w:sz w:val="24"/>
              <w:szCs w:val="24"/>
              <w:lang w:val="en-CN"/>
            </w:rPr>
          </w:pPr>
          <w:hyperlink w:anchor="_Toc59214088" w:history="1">
            <w:r w:rsidRPr="00380D59">
              <w:rPr>
                <w:rStyle w:val="Hyperlink"/>
                <w:rFonts w:ascii="Times New Roman" w:hAnsi="Times New Roman" w:cs="Times New Roman"/>
                <w:bCs/>
                <w:i/>
                <w:iCs/>
              </w:rPr>
              <w:t>Appendix 1.1: Questionnaire in English</w:t>
            </w:r>
            <w:r>
              <w:rPr>
                <w:webHidden/>
              </w:rPr>
              <w:tab/>
            </w:r>
            <w:r>
              <w:rPr>
                <w:webHidden/>
              </w:rPr>
              <w:fldChar w:fldCharType="begin"/>
            </w:r>
            <w:r>
              <w:rPr>
                <w:webHidden/>
              </w:rPr>
              <w:instrText xml:space="preserve"> PAGEREF _Toc59214088 \h </w:instrText>
            </w:r>
            <w:r>
              <w:rPr>
                <w:webHidden/>
              </w:rPr>
            </w:r>
            <w:r>
              <w:rPr>
                <w:webHidden/>
              </w:rPr>
              <w:fldChar w:fldCharType="separate"/>
            </w:r>
            <w:r w:rsidR="006B5378">
              <w:rPr>
                <w:webHidden/>
              </w:rPr>
              <w:t>59</w:t>
            </w:r>
            <w:r>
              <w:rPr>
                <w:webHidden/>
              </w:rPr>
              <w:fldChar w:fldCharType="end"/>
            </w:r>
          </w:hyperlink>
        </w:p>
        <w:p w14:paraId="094486FF" w14:textId="160C984C" w:rsidR="00850610" w:rsidRDefault="00850610">
          <w:pPr>
            <w:pStyle w:val="TOC2"/>
            <w:rPr>
              <w:sz w:val="24"/>
              <w:szCs w:val="24"/>
              <w:lang w:val="en-CN"/>
            </w:rPr>
          </w:pPr>
          <w:hyperlink w:anchor="_Toc59214089" w:history="1">
            <w:r w:rsidRPr="00380D59">
              <w:rPr>
                <w:rStyle w:val="Hyperlink"/>
                <w:rFonts w:ascii="Times New Roman" w:hAnsi="Times New Roman" w:cs="Times New Roman"/>
                <w:bCs/>
                <w:i/>
                <w:iCs/>
              </w:rPr>
              <w:t>Appendix 1.2: Questionnaire in Chinese</w:t>
            </w:r>
            <w:r>
              <w:rPr>
                <w:webHidden/>
              </w:rPr>
              <w:tab/>
            </w:r>
            <w:r>
              <w:rPr>
                <w:webHidden/>
              </w:rPr>
              <w:fldChar w:fldCharType="begin"/>
            </w:r>
            <w:r>
              <w:rPr>
                <w:webHidden/>
              </w:rPr>
              <w:instrText xml:space="preserve"> PAGEREF _Toc59214089 \h </w:instrText>
            </w:r>
            <w:r>
              <w:rPr>
                <w:webHidden/>
              </w:rPr>
            </w:r>
            <w:r>
              <w:rPr>
                <w:webHidden/>
              </w:rPr>
              <w:fldChar w:fldCharType="separate"/>
            </w:r>
            <w:r w:rsidR="006B5378">
              <w:rPr>
                <w:webHidden/>
              </w:rPr>
              <w:t>64</w:t>
            </w:r>
            <w:r>
              <w:rPr>
                <w:webHidden/>
              </w:rPr>
              <w:fldChar w:fldCharType="end"/>
            </w:r>
          </w:hyperlink>
        </w:p>
        <w:p w14:paraId="24FBACCB" w14:textId="0B3BC652" w:rsidR="00850610" w:rsidRDefault="00850610">
          <w:pPr>
            <w:pStyle w:val="TOC2"/>
            <w:rPr>
              <w:sz w:val="24"/>
              <w:szCs w:val="24"/>
              <w:lang w:val="en-CN"/>
            </w:rPr>
          </w:pPr>
          <w:hyperlink w:anchor="_Toc59214090" w:history="1">
            <w:r w:rsidRPr="00380D59">
              <w:rPr>
                <w:rStyle w:val="Hyperlink"/>
                <w:rFonts w:ascii="Times New Roman" w:hAnsi="Times New Roman" w:cs="Times New Roman"/>
                <w:bCs/>
                <w:i/>
                <w:iCs/>
              </w:rPr>
              <w:t>Appendix 3: SPSS output of correlation assessment</w:t>
            </w:r>
            <w:r>
              <w:rPr>
                <w:webHidden/>
              </w:rPr>
              <w:tab/>
            </w:r>
            <w:r>
              <w:rPr>
                <w:webHidden/>
              </w:rPr>
              <w:fldChar w:fldCharType="begin"/>
            </w:r>
            <w:r>
              <w:rPr>
                <w:webHidden/>
              </w:rPr>
              <w:instrText xml:space="preserve"> PAGEREF _Toc59214090 \h </w:instrText>
            </w:r>
            <w:r>
              <w:rPr>
                <w:webHidden/>
              </w:rPr>
            </w:r>
            <w:r>
              <w:rPr>
                <w:webHidden/>
              </w:rPr>
              <w:fldChar w:fldCharType="separate"/>
            </w:r>
            <w:r w:rsidR="006B5378">
              <w:rPr>
                <w:webHidden/>
              </w:rPr>
              <w:t>76</w:t>
            </w:r>
            <w:r>
              <w:rPr>
                <w:webHidden/>
              </w:rPr>
              <w:fldChar w:fldCharType="end"/>
            </w:r>
          </w:hyperlink>
        </w:p>
        <w:p w14:paraId="6620BE83" w14:textId="581FC6FE" w:rsidR="00850610" w:rsidRDefault="00850610">
          <w:pPr>
            <w:pStyle w:val="TOC2"/>
            <w:rPr>
              <w:sz w:val="24"/>
              <w:szCs w:val="24"/>
              <w:lang w:val="en-CN"/>
            </w:rPr>
          </w:pPr>
          <w:hyperlink w:anchor="_Toc59214091" w:history="1">
            <w:r w:rsidRPr="00380D59">
              <w:rPr>
                <w:rStyle w:val="Hyperlink"/>
                <w:rFonts w:ascii="Times New Roman" w:hAnsi="Times New Roman" w:cs="Times New Roman"/>
                <w:bCs/>
                <w:i/>
                <w:iCs/>
              </w:rPr>
              <w:t>Appendix 4: SPSS output of regression assessment</w:t>
            </w:r>
            <w:r>
              <w:rPr>
                <w:webHidden/>
              </w:rPr>
              <w:tab/>
            </w:r>
            <w:r>
              <w:rPr>
                <w:webHidden/>
              </w:rPr>
              <w:fldChar w:fldCharType="begin"/>
            </w:r>
            <w:r>
              <w:rPr>
                <w:webHidden/>
              </w:rPr>
              <w:instrText xml:space="preserve"> PAGEREF _Toc59214091 \h </w:instrText>
            </w:r>
            <w:r>
              <w:rPr>
                <w:webHidden/>
              </w:rPr>
            </w:r>
            <w:r>
              <w:rPr>
                <w:webHidden/>
              </w:rPr>
              <w:fldChar w:fldCharType="separate"/>
            </w:r>
            <w:r w:rsidR="006B5378">
              <w:rPr>
                <w:webHidden/>
              </w:rPr>
              <w:t>77</w:t>
            </w:r>
            <w:r>
              <w:rPr>
                <w:webHidden/>
              </w:rPr>
              <w:fldChar w:fldCharType="end"/>
            </w:r>
          </w:hyperlink>
        </w:p>
        <w:p w14:paraId="11398E78" w14:textId="6BD9DD4A" w:rsidR="00850610" w:rsidRDefault="00850610">
          <w:pPr>
            <w:pStyle w:val="TOC2"/>
            <w:rPr>
              <w:sz w:val="24"/>
              <w:szCs w:val="24"/>
              <w:lang w:val="en-CN"/>
            </w:rPr>
          </w:pPr>
          <w:hyperlink w:anchor="_Toc59214092" w:history="1">
            <w:r w:rsidRPr="00380D59">
              <w:rPr>
                <w:rStyle w:val="Hyperlink"/>
                <w:rFonts w:ascii="Times New Roman" w:hAnsi="Times New Roman" w:cs="Times New Roman"/>
                <w:bCs/>
                <w:i/>
                <w:iCs/>
              </w:rPr>
              <w:t>Appendix 5: Ethics Form</w:t>
            </w:r>
            <w:r>
              <w:rPr>
                <w:webHidden/>
              </w:rPr>
              <w:tab/>
            </w:r>
            <w:r>
              <w:rPr>
                <w:webHidden/>
              </w:rPr>
              <w:fldChar w:fldCharType="begin"/>
            </w:r>
            <w:r>
              <w:rPr>
                <w:webHidden/>
              </w:rPr>
              <w:instrText xml:space="preserve"> PAGEREF _Toc59214092 \h </w:instrText>
            </w:r>
            <w:r>
              <w:rPr>
                <w:webHidden/>
              </w:rPr>
            </w:r>
            <w:r>
              <w:rPr>
                <w:webHidden/>
              </w:rPr>
              <w:fldChar w:fldCharType="separate"/>
            </w:r>
            <w:r w:rsidR="006B5378">
              <w:rPr>
                <w:webHidden/>
              </w:rPr>
              <w:t>80</w:t>
            </w:r>
            <w:r>
              <w:rPr>
                <w:webHidden/>
              </w:rPr>
              <w:fldChar w:fldCharType="end"/>
            </w:r>
          </w:hyperlink>
        </w:p>
        <w:p w14:paraId="681B5421" w14:textId="6EE803F2" w:rsidR="00850610" w:rsidRDefault="00850610">
          <w:pPr>
            <w:pStyle w:val="TOC2"/>
            <w:rPr>
              <w:sz w:val="24"/>
              <w:szCs w:val="24"/>
              <w:lang w:val="en-CN"/>
            </w:rPr>
          </w:pPr>
          <w:hyperlink w:anchor="_Toc59214093" w:history="1">
            <w:r w:rsidRPr="00380D59">
              <w:rPr>
                <w:rStyle w:val="Hyperlink"/>
                <w:rFonts w:ascii="Times New Roman" w:hAnsi="Times New Roman" w:cs="Times New Roman"/>
                <w:bCs/>
                <w:i/>
                <w:iCs/>
              </w:rPr>
              <w:t>Appendix 6: MBA Project Log</w:t>
            </w:r>
            <w:r>
              <w:rPr>
                <w:webHidden/>
              </w:rPr>
              <w:tab/>
            </w:r>
            <w:r>
              <w:rPr>
                <w:webHidden/>
              </w:rPr>
              <w:fldChar w:fldCharType="begin"/>
            </w:r>
            <w:r>
              <w:rPr>
                <w:webHidden/>
              </w:rPr>
              <w:instrText xml:space="preserve"> PAGEREF _Toc59214093 \h </w:instrText>
            </w:r>
            <w:r>
              <w:rPr>
                <w:webHidden/>
              </w:rPr>
            </w:r>
            <w:r>
              <w:rPr>
                <w:webHidden/>
              </w:rPr>
              <w:fldChar w:fldCharType="separate"/>
            </w:r>
            <w:r w:rsidR="006B5378">
              <w:rPr>
                <w:webHidden/>
              </w:rPr>
              <w:t>80</w:t>
            </w:r>
            <w:r>
              <w:rPr>
                <w:webHidden/>
              </w:rPr>
              <w:fldChar w:fldCharType="end"/>
            </w:r>
          </w:hyperlink>
        </w:p>
        <w:p w14:paraId="7B775B37" w14:textId="6390AC56" w:rsidR="00850610" w:rsidRDefault="00850610">
          <w:pPr>
            <w:pStyle w:val="TOC2"/>
            <w:rPr>
              <w:sz w:val="24"/>
              <w:szCs w:val="24"/>
              <w:lang w:val="en-CN"/>
            </w:rPr>
          </w:pPr>
          <w:hyperlink w:anchor="_Toc59214094" w:history="1">
            <w:r w:rsidRPr="00380D59">
              <w:rPr>
                <w:rStyle w:val="Hyperlink"/>
                <w:rFonts w:ascii="Times New Roman" w:hAnsi="Times New Roman" w:cs="Times New Roman"/>
                <w:bCs/>
                <w:i/>
                <w:iCs/>
              </w:rPr>
              <w:t>Appendix 7: SafeAssign full report</w:t>
            </w:r>
            <w:r>
              <w:rPr>
                <w:webHidden/>
              </w:rPr>
              <w:tab/>
            </w:r>
            <w:r>
              <w:rPr>
                <w:webHidden/>
              </w:rPr>
              <w:fldChar w:fldCharType="begin"/>
            </w:r>
            <w:r>
              <w:rPr>
                <w:webHidden/>
              </w:rPr>
              <w:instrText xml:space="preserve"> PAGEREF _Toc59214094 \h </w:instrText>
            </w:r>
            <w:r>
              <w:rPr>
                <w:webHidden/>
              </w:rPr>
            </w:r>
            <w:r>
              <w:rPr>
                <w:webHidden/>
              </w:rPr>
              <w:fldChar w:fldCharType="separate"/>
            </w:r>
            <w:r w:rsidR="006B5378">
              <w:rPr>
                <w:webHidden/>
              </w:rPr>
              <w:t>88</w:t>
            </w:r>
            <w:r>
              <w:rPr>
                <w:webHidden/>
              </w:rPr>
              <w:fldChar w:fldCharType="end"/>
            </w:r>
          </w:hyperlink>
        </w:p>
        <w:p w14:paraId="38224EB9" w14:textId="2CF33608" w:rsidR="005478E2" w:rsidRPr="00660C04" w:rsidRDefault="00CF4768" w:rsidP="005C5B7C">
          <w:pPr>
            <w:spacing w:line="360" w:lineRule="auto"/>
          </w:pPr>
          <w:r w:rsidRPr="00087C18">
            <w:rPr>
              <w:rFonts w:ascii="Times New Roman" w:hAnsi="Times New Roman" w:cs="Times New Roman"/>
              <w:b/>
              <w:bCs/>
              <w:noProof/>
              <w:sz w:val="24"/>
              <w:szCs w:val="24"/>
            </w:rPr>
            <w:fldChar w:fldCharType="end"/>
          </w:r>
        </w:p>
      </w:sdtContent>
    </w:sdt>
    <w:p w14:paraId="1B8F5286" w14:textId="77777777" w:rsidR="00C041F5" w:rsidRDefault="00C041F5" w:rsidP="00C041F5">
      <w:pPr>
        <w:spacing w:after="180" w:line="216" w:lineRule="auto"/>
        <w:ind w:right="36"/>
        <w:jc w:val="right"/>
        <w:rPr>
          <w:rFonts w:ascii="Arial" w:hAnsi="Arial"/>
          <w:color w:val="1B1D25"/>
          <w:w w:val="105"/>
        </w:rPr>
      </w:pPr>
    </w:p>
    <w:p w14:paraId="7785BA21" w14:textId="77777777" w:rsidR="00C041F5" w:rsidRDefault="00C041F5" w:rsidP="00C041F5">
      <w:pPr>
        <w:spacing w:after="180" w:line="216" w:lineRule="auto"/>
        <w:ind w:right="36"/>
        <w:jc w:val="right"/>
        <w:rPr>
          <w:rFonts w:ascii="Arial" w:hAnsi="Arial"/>
          <w:color w:val="1B1D25"/>
          <w:w w:val="105"/>
        </w:rPr>
      </w:pPr>
    </w:p>
    <w:p w14:paraId="6F1608BD" w14:textId="77777777" w:rsidR="00C041F5" w:rsidRDefault="00C041F5" w:rsidP="00C041F5">
      <w:pPr>
        <w:spacing w:after="180" w:line="216" w:lineRule="auto"/>
        <w:ind w:right="36"/>
        <w:jc w:val="right"/>
        <w:rPr>
          <w:rFonts w:ascii="Arial" w:hAnsi="Arial"/>
          <w:color w:val="1B1D25"/>
          <w:w w:val="105"/>
        </w:rPr>
      </w:pPr>
    </w:p>
    <w:p w14:paraId="0FD8DEBA" w14:textId="77777777" w:rsidR="00C041F5" w:rsidRDefault="00C041F5" w:rsidP="00C041F5">
      <w:pPr>
        <w:spacing w:after="180" w:line="216" w:lineRule="auto"/>
        <w:ind w:right="36"/>
        <w:jc w:val="right"/>
        <w:rPr>
          <w:rFonts w:ascii="Arial" w:hAnsi="Arial"/>
          <w:color w:val="1B1D25"/>
          <w:w w:val="105"/>
        </w:rPr>
      </w:pPr>
    </w:p>
    <w:p w14:paraId="2F87DEFD" w14:textId="77777777" w:rsidR="00C041F5" w:rsidRDefault="00C041F5" w:rsidP="00C041F5">
      <w:pPr>
        <w:spacing w:after="180" w:line="216" w:lineRule="auto"/>
        <w:ind w:right="36"/>
        <w:jc w:val="right"/>
        <w:rPr>
          <w:rFonts w:ascii="Arial" w:hAnsi="Arial"/>
          <w:color w:val="1B1D25"/>
          <w:w w:val="105"/>
        </w:rPr>
      </w:pPr>
    </w:p>
    <w:p w14:paraId="44514843" w14:textId="77777777" w:rsidR="00C041F5" w:rsidRDefault="00C041F5" w:rsidP="00C041F5">
      <w:pPr>
        <w:spacing w:after="180" w:line="216" w:lineRule="auto"/>
        <w:ind w:right="36"/>
        <w:jc w:val="right"/>
        <w:rPr>
          <w:rFonts w:ascii="Arial" w:hAnsi="Arial"/>
          <w:color w:val="1B1D25"/>
          <w:w w:val="105"/>
        </w:rPr>
      </w:pPr>
    </w:p>
    <w:p w14:paraId="3889179D" w14:textId="77777777" w:rsidR="00C041F5" w:rsidRDefault="00C041F5" w:rsidP="00C041F5">
      <w:pPr>
        <w:spacing w:after="180" w:line="216" w:lineRule="auto"/>
        <w:ind w:right="36"/>
        <w:jc w:val="right"/>
        <w:rPr>
          <w:rFonts w:ascii="Arial" w:hAnsi="Arial"/>
          <w:color w:val="1B1D25"/>
          <w:w w:val="105"/>
        </w:rPr>
      </w:pPr>
    </w:p>
    <w:p w14:paraId="0B075187" w14:textId="77777777" w:rsidR="00C041F5" w:rsidRDefault="00C041F5" w:rsidP="00C041F5">
      <w:pPr>
        <w:spacing w:after="180" w:line="216" w:lineRule="auto"/>
        <w:ind w:right="36"/>
        <w:jc w:val="right"/>
        <w:rPr>
          <w:rFonts w:ascii="Arial" w:hAnsi="Arial"/>
          <w:color w:val="1B1D25"/>
          <w:w w:val="105"/>
        </w:rPr>
      </w:pPr>
    </w:p>
    <w:p w14:paraId="5AA5D014" w14:textId="77777777" w:rsidR="00C041F5" w:rsidRDefault="00C041F5" w:rsidP="00C041F5">
      <w:pPr>
        <w:spacing w:after="180" w:line="216" w:lineRule="auto"/>
        <w:ind w:right="36"/>
        <w:jc w:val="right"/>
        <w:rPr>
          <w:rFonts w:ascii="Arial" w:hAnsi="Arial"/>
          <w:color w:val="1B1D25"/>
          <w:w w:val="105"/>
        </w:rPr>
      </w:pPr>
    </w:p>
    <w:p w14:paraId="0B24ACF9" w14:textId="32CF6D6D" w:rsidR="00C041F5" w:rsidRDefault="00C041F5" w:rsidP="00C041F5">
      <w:pPr>
        <w:spacing w:after="180" w:line="216" w:lineRule="auto"/>
        <w:ind w:right="36"/>
        <w:jc w:val="right"/>
        <w:rPr>
          <w:rFonts w:ascii="Arial" w:hAnsi="Arial"/>
          <w:color w:val="1B1D25"/>
          <w:w w:val="105"/>
        </w:rPr>
      </w:pPr>
      <w:r>
        <w:rPr>
          <w:rFonts w:ascii="Arial" w:hAnsi="Arial"/>
          <w:color w:val="1B1D25"/>
          <w:w w:val="105"/>
        </w:rPr>
        <w:lastRenderedPageBreak/>
        <w:t>VIII</w:t>
      </w:r>
    </w:p>
    <w:p w14:paraId="3EFF120F" w14:textId="77777777" w:rsidR="00C70573" w:rsidRDefault="00C70573" w:rsidP="00C70573">
      <w:pPr>
        <w:spacing w:line="216" w:lineRule="auto"/>
        <w:jc w:val="center"/>
        <w:rPr>
          <w:rFonts w:ascii="Arial" w:hAnsi="Arial"/>
          <w:b/>
          <w:color w:val="1B1D25"/>
          <w:w w:val="105"/>
          <w:sz w:val="30"/>
        </w:rPr>
      </w:pPr>
      <w:r>
        <w:rPr>
          <w:rFonts w:ascii="Arial" w:hAnsi="Arial"/>
          <w:b/>
          <w:color w:val="1B1D25"/>
          <w:w w:val="105"/>
          <w:sz w:val="30"/>
        </w:rPr>
        <w:t>LIST OF TABLES</w:t>
      </w:r>
    </w:p>
    <w:p w14:paraId="5A649EB7" w14:textId="77777777" w:rsidR="00C70573" w:rsidRPr="0046547D" w:rsidRDefault="00C70573" w:rsidP="00C70573">
      <w:pPr>
        <w:tabs>
          <w:tab w:val="right" w:leader="dot" w:pos="8467"/>
        </w:tabs>
        <w:spacing w:before="720"/>
        <w:rPr>
          <w:rFonts w:ascii="Arial" w:hAnsi="Arial" w:cs="Arial"/>
          <w:color w:val="1B1D25"/>
          <w:spacing w:val="-1"/>
          <w:w w:val="105"/>
        </w:rPr>
      </w:pPr>
      <w:r w:rsidRPr="0046547D">
        <w:rPr>
          <w:rFonts w:ascii="Arial" w:hAnsi="Arial" w:cs="Arial"/>
          <w:color w:val="1B1D25"/>
          <w:spacing w:val="-1"/>
          <w:w w:val="105"/>
        </w:rPr>
        <w:t xml:space="preserve">Table 4.1: </w:t>
      </w:r>
      <w:r w:rsidRPr="0046547D">
        <w:rPr>
          <w:rFonts w:ascii="Arial" w:hAnsi="Arial" w:cs="Arial"/>
        </w:rPr>
        <w:t>Demographics of Respondents</w:t>
      </w:r>
      <w:r w:rsidRPr="0046547D">
        <w:rPr>
          <w:rFonts w:ascii="Arial" w:hAnsi="Arial" w:cs="Arial"/>
          <w:color w:val="1B1D25"/>
          <w:spacing w:val="-1"/>
          <w:w w:val="105"/>
        </w:rPr>
        <w:tab/>
      </w:r>
      <w:r w:rsidRPr="0046547D">
        <w:rPr>
          <w:rFonts w:ascii="Arial" w:hAnsi="Arial" w:cs="Arial"/>
          <w:color w:val="1B1D25"/>
          <w:w w:val="105"/>
        </w:rPr>
        <w:t>25</w:t>
      </w:r>
    </w:p>
    <w:p w14:paraId="6129C771" w14:textId="77777777" w:rsidR="00C70573" w:rsidRPr="0046547D" w:rsidRDefault="00C70573" w:rsidP="00C70573">
      <w:pPr>
        <w:tabs>
          <w:tab w:val="right" w:leader="dot" w:pos="8517"/>
        </w:tabs>
        <w:spacing w:before="144"/>
        <w:rPr>
          <w:rFonts w:ascii="Arial" w:hAnsi="Arial" w:cs="Arial"/>
          <w:color w:val="1B1D25"/>
          <w:spacing w:val="-2"/>
          <w:w w:val="105"/>
        </w:rPr>
      </w:pPr>
      <w:r w:rsidRPr="0046547D">
        <w:rPr>
          <w:rFonts w:ascii="Arial" w:hAnsi="Arial" w:cs="Arial"/>
          <w:color w:val="1B1D25"/>
          <w:spacing w:val="-2"/>
          <w:w w:val="105"/>
        </w:rPr>
        <w:t>Table 4.2: Summary Table of Reliability Statistics</w:t>
      </w:r>
      <w:r w:rsidRPr="0046547D">
        <w:rPr>
          <w:rFonts w:ascii="Arial" w:hAnsi="Arial" w:cs="Arial"/>
          <w:color w:val="1B1D25"/>
          <w:spacing w:val="-2"/>
          <w:w w:val="105"/>
        </w:rPr>
        <w:tab/>
      </w:r>
      <w:r w:rsidRPr="0046547D">
        <w:rPr>
          <w:rFonts w:ascii="Arial" w:hAnsi="Arial" w:cs="Arial"/>
          <w:color w:val="1B1D25"/>
          <w:w w:val="105"/>
        </w:rPr>
        <w:t>27</w:t>
      </w:r>
    </w:p>
    <w:p w14:paraId="1AD528A6" w14:textId="77777777" w:rsidR="00C70573" w:rsidRPr="0046547D" w:rsidRDefault="00C70573" w:rsidP="00C70573">
      <w:pPr>
        <w:tabs>
          <w:tab w:val="right" w:leader="dot" w:pos="8492"/>
        </w:tabs>
        <w:spacing w:before="144"/>
        <w:rPr>
          <w:rFonts w:ascii="Arial" w:hAnsi="Arial" w:cs="Arial"/>
          <w:color w:val="1B1D25"/>
          <w:w w:val="105"/>
        </w:rPr>
      </w:pPr>
      <w:r w:rsidRPr="0046547D">
        <w:rPr>
          <w:rFonts w:ascii="Arial" w:hAnsi="Arial" w:cs="Arial"/>
          <w:color w:val="1B1D25"/>
          <w:w w:val="105"/>
        </w:rPr>
        <w:t>Table 4.3: Summary Table of KMO and Bartlett's Test</w:t>
      </w:r>
      <w:r w:rsidRPr="0046547D">
        <w:rPr>
          <w:rFonts w:ascii="Arial" w:hAnsi="Arial" w:cs="Arial"/>
          <w:color w:val="1B1D25"/>
          <w:w w:val="105"/>
        </w:rPr>
        <w:tab/>
        <w:t>28</w:t>
      </w:r>
    </w:p>
    <w:p w14:paraId="7E851FAC" w14:textId="77777777" w:rsidR="00C70573" w:rsidRPr="0046547D" w:rsidRDefault="00C70573" w:rsidP="00C70573">
      <w:pPr>
        <w:tabs>
          <w:tab w:val="right" w:leader="dot" w:pos="8492"/>
        </w:tabs>
        <w:spacing w:before="144"/>
        <w:rPr>
          <w:rFonts w:ascii="Arial" w:hAnsi="Arial" w:cs="Arial"/>
          <w:color w:val="1B1D25"/>
          <w:w w:val="105"/>
        </w:rPr>
      </w:pPr>
      <w:r w:rsidRPr="00B43148">
        <w:rPr>
          <w:rFonts w:ascii="Arial" w:hAnsi="Arial" w:cs="Arial"/>
          <w:color w:val="1B1D25"/>
          <w:w w:val="105"/>
        </w:rPr>
        <w:t>Table 4.4: Summary Table of Correlation Analysis</w:t>
      </w:r>
      <w:r w:rsidRPr="0046547D">
        <w:rPr>
          <w:rFonts w:ascii="Arial" w:hAnsi="Arial" w:cs="Arial"/>
          <w:color w:val="1B1D25"/>
          <w:w w:val="105"/>
        </w:rPr>
        <w:tab/>
        <w:t>29</w:t>
      </w:r>
    </w:p>
    <w:p w14:paraId="19F9E1B4" w14:textId="77777777" w:rsidR="00F24B41" w:rsidRDefault="00C70573" w:rsidP="00C70573">
      <w:pPr>
        <w:tabs>
          <w:tab w:val="right" w:leader="dot" w:pos="8532"/>
        </w:tabs>
        <w:spacing w:before="144"/>
        <w:rPr>
          <w:rFonts w:ascii="Arial" w:hAnsi="Arial" w:cs="Arial"/>
          <w:color w:val="1B1D25"/>
          <w:spacing w:val="-1"/>
          <w:w w:val="105"/>
        </w:rPr>
      </w:pPr>
      <w:r w:rsidRPr="0046547D">
        <w:rPr>
          <w:rFonts w:ascii="Arial" w:hAnsi="Arial" w:cs="Arial"/>
          <w:color w:val="1B1D25"/>
          <w:spacing w:val="-1"/>
          <w:w w:val="105"/>
        </w:rPr>
        <w:t>Table 4.5: Summary Table of Regression Models of Each Characteristic &amp; Buying</w:t>
      </w:r>
    </w:p>
    <w:p w14:paraId="7A5F875E" w14:textId="0673F197" w:rsidR="00C70573" w:rsidRPr="0046547D" w:rsidRDefault="00C70573" w:rsidP="00C70573">
      <w:pPr>
        <w:tabs>
          <w:tab w:val="right" w:leader="dot" w:pos="8532"/>
        </w:tabs>
        <w:spacing w:before="144"/>
        <w:rPr>
          <w:rFonts w:ascii="Arial" w:hAnsi="Arial" w:cs="Arial"/>
          <w:color w:val="1B1D25"/>
          <w:spacing w:val="-1"/>
          <w:w w:val="105"/>
        </w:rPr>
      </w:pPr>
      <w:r w:rsidRPr="0046547D">
        <w:rPr>
          <w:rFonts w:ascii="Arial" w:hAnsi="Arial" w:cs="Arial"/>
          <w:color w:val="1B1D25"/>
          <w:spacing w:val="-1"/>
          <w:w w:val="105"/>
        </w:rPr>
        <w:t>Behavior</w:t>
      </w:r>
      <w:r w:rsidRPr="0046547D">
        <w:rPr>
          <w:rFonts w:ascii="Arial" w:hAnsi="Arial" w:cs="Arial"/>
          <w:color w:val="1B1D25"/>
          <w:spacing w:val="-1"/>
          <w:w w:val="105"/>
        </w:rPr>
        <w:tab/>
      </w:r>
      <w:r w:rsidRPr="0046547D">
        <w:rPr>
          <w:rFonts w:ascii="Arial" w:hAnsi="Arial" w:cs="Arial"/>
          <w:color w:val="1B1D25"/>
          <w:w w:val="105"/>
        </w:rPr>
        <w:t>31</w:t>
      </w:r>
    </w:p>
    <w:p w14:paraId="3DD910CB" w14:textId="77777777" w:rsidR="00C70573" w:rsidRPr="0046547D" w:rsidRDefault="00C70573" w:rsidP="00C70573">
      <w:pPr>
        <w:tabs>
          <w:tab w:val="right" w:leader="dot" w:pos="8481"/>
        </w:tabs>
        <w:spacing w:before="180"/>
        <w:rPr>
          <w:rFonts w:ascii="Arial" w:hAnsi="Arial" w:cs="Arial"/>
          <w:color w:val="1B1D25"/>
          <w:w w:val="105"/>
        </w:rPr>
      </w:pPr>
      <w:r w:rsidRPr="0046547D">
        <w:rPr>
          <w:rFonts w:ascii="Arial" w:hAnsi="Arial" w:cs="Arial"/>
          <w:color w:val="1B1D25"/>
          <w:w w:val="105"/>
        </w:rPr>
        <w:t xml:space="preserve">Table 4.6: Multiple Linear Regression Model of Product Involvement, Popularity, </w:t>
      </w:r>
    </w:p>
    <w:p w14:paraId="4B660819" w14:textId="77777777" w:rsidR="00C70573" w:rsidRPr="0046547D" w:rsidRDefault="00C70573" w:rsidP="00C70573">
      <w:pPr>
        <w:tabs>
          <w:tab w:val="right" w:leader="dot" w:pos="8481"/>
        </w:tabs>
        <w:spacing w:before="180"/>
        <w:rPr>
          <w:rFonts w:ascii="Arial" w:hAnsi="Arial" w:cs="Arial"/>
          <w:color w:val="1B1D25"/>
          <w:w w:val="105"/>
        </w:rPr>
      </w:pPr>
      <w:r w:rsidRPr="0046547D">
        <w:rPr>
          <w:rFonts w:ascii="Arial" w:hAnsi="Arial" w:cs="Arial"/>
          <w:color w:val="1B1D25"/>
          <w:w w:val="105"/>
        </w:rPr>
        <w:t>Visual Cues and Perceived Value</w:t>
      </w:r>
      <w:r w:rsidRPr="0046547D">
        <w:rPr>
          <w:rFonts w:ascii="Arial" w:hAnsi="Arial" w:cs="Arial"/>
          <w:color w:val="1B1D25"/>
          <w:w w:val="105"/>
        </w:rPr>
        <w:tab/>
        <w:t>34</w:t>
      </w:r>
    </w:p>
    <w:p w14:paraId="24518472" w14:textId="77777777" w:rsidR="00C70573" w:rsidRPr="0046547D" w:rsidRDefault="00C70573" w:rsidP="00C70573">
      <w:pPr>
        <w:tabs>
          <w:tab w:val="right" w:leader="dot" w:pos="8478"/>
        </w:tabs>
        <w:spacing w:before="144"/>
        <w:rPr>
          <w:rFonts w:ascii="Arial" w:hAnsi="Arial" w:cs="Arial"/>
          <w:color w:val="1B1D25"/>
          <w:spacing w:val="2"/>
          <w:w w:val="105"/>
        </w:rPr>
      </w:pPr>
      <w:r w:rsidRPr="00B43148">
        <w:rPr>
          <w:rFonts w:ascii="Arial" w:hAnsi="Arial" w:cs="Arial"/>
          <w:color w:val="1B1D25"/>
          <w:spacing w:val="2"/>
          <w:w w:val="105"/>
        </w:rPr>
        <w:t>Table 4.7: Regression Model of Perceived Value and Buying Behavior</w:t>
      </w:r>
      <w:r w:rsidRPr="0046547D">
        <w:rPr>
          <w:rFonts w:ascii="Arial" w:hAnsi="Arial" w:cs="Arial"/>
          <w:color w:val="1B1D25"/>
          <w:spacing w:val="2"/>
          <w:w w:val="105"/>
        </w:rPr>
        <w:tab/>
      </w:r>
      <w:r w:rsidRPr="0046547D">
        <w:rPr>
          <w:rFonts w:ascii="Arial" w:hAnsi="Arial" w:cs="Arial"/>
          <w:color w:val="1B1D25"/>
          <w:w w:val="105"/>
        </w:rPr>
        <w:t>35</w:t>
      </w:r>
    </w:p>
    <w:p w14:paraId="6652C953" w14:textId="77777777" w:rsidR="00C70573" w:rsidRPr="0046547D" w:rsidRDefault="00C70573" w:rsidP="00C70573">
      <w:pPr>
        <w:tabs>
          <w:tab w:val="right" w:leader="dot" w:pos="8449"/>
        </w:tabs>
        <w:spacing w:before="144"/>
        <w:rPr>
          <w:rFonts w:ascii="Arial" w:hAnsi="Arial" w:cs="Arial"/>
          <w:color w:val="1B1D25"/>
          <w:spacing w:val="-1"/>
          <w:w w:val="105"/>
        </w:rPr>
      </w:pPr>
      <w:r w:rsidRPr="00B43148">
        <w:rPr>
          <w:rFonts w:ascii="Arial" w:hAnsi="Arial" w:cs="Arial"/>
          <w:color w:val="1B1D25"/>
          <w:spacing w:val="-1"/>
          <w:w w:val="105"/>
        </w:rPr>
        <w:t xml:space="preserve">Table 4.8: Regression Analysis Summary of the Mediating Effect of Perceived </w:t>
      </w:r>
    </w:p>
    <w:p w14:paraId="11027309" w14:textId="77777777" w:rsidR="00C70573" w:rsidRPr="0046547D" w:rsidRDefault="00C70573" w:rsidP="00C70573">
      <w:pPr>
        <w:tabs>
          <w:tab w:val="right" w:leader="dot" w:pos="8449"/>
        </w:tabs>
        <w:spacing w:before="144"/>
        <w:rPr>
          <w:rFonts w:ascii="Arial" w:hAnsi="Arial" w:cs="Arial"/>
          <w:color w:val="1B1D25"/>
          <w:spacing w:val="-1"/>
          <w:w w:val="105"/>
        </w:rPr>
      </w:pPr>
      <w:r w:rsidRPr="00B43148">
        <w:rPr>
          <w:rFonts w:ascii="Arial" w:hAnsi="Arial" w:cs="Arial"/>
          <w:color w:val="1B1D25"/>
          <w:spacing w:val="-1"/>
          <w:w w:val="105"/>
        </w:rPr>
        <w:t>Value</w:t>
      </w:r>
      <w:r w:rsidRPr="0046547D">
        <w:rPr>
          <w:rFonts w:ascii="Arial" w:hAnsi="Arial" w:cs="Arial"/>
          <w:color w:val="1B1D25"/>
          <w:spacing w:val="-1"/>
          <w:w w:val="105"/>
        </w:rPr>
        <w:tab/>
      </w:r>
      <w:r w:rsidRPr="0046547D">
        <w:rPr>
          <w:rFonts w:ascii="Arial" w:hAnsi="Arial" w:cs="Arial"/>
          <w:color w:val="1B1D25"/>
          <w:w w:val="105"/>
        </w:rPr>
        <w:t>36</w:t>
      </w:r>
    </w:p>
    <w:p w14:paraId="2603D9BE" w14:textId="77777777" w:rsidR="00C70573" w:rsidRPr="0046547D" w:rsidRDefault="00C70573" w:rsidP="00C70573">
      <w:pPr>
        <w:tabs>
          <w:tab w:val="right" w:leader="dot" w:pos="8460"/>
        </w:tabs>
        <w:spacing w:before="144"/>
        <w:rPr>
          <w:rFonts w:ascii="Arial" w:hAnsi="Arial" w:cs="Arial"/>
          <w:color w:val="1B1D25"/>
          <w:spacing w:val="-1"/>
          <w:w w:val="105"/>
        </w:rPr>
      </w:pPr>
      <w:r w:rsidRPr="0046547D">
        <w:rPr>
          <w:rFonts w:ascii="Arial" w:hAnsi="Arial" w:cs="Arial"/>
          <w:color w:val="1B1D25"/>
          <w:spacing w:val="-1"/>
          <w:w w:val="105"/>
        </w:rPr>
        <w:t>Table 4.9: The Regression Coefficients Table of the Mediating Effect of Perceived</w:t>
      </w:r>
    </w:p>
    <w:p w14:paraId="7CC50DB6" w14:textId="77777777" w:rsidR="00C70573" w:rsidRPr="0046547D" w:rsidRDefault="00C70573" w:rsidP="00C70573">
      <w:pPr>
        <w:tabs>
          <w:tab w:val="right" w:leader="dot" w:pos="8460"/>
        </w:tabs>
        <w:spacing w:before="144"/>
        <w:rPr>
          <w:rFonts w:ascii="Arial" w:hAnsi="Arial" w:cs="Arial"/>
          <w:color w:val="1B1D25"/>
          <w:spacing w:val="-1"/>
          <w:w w:val="105"/>
        </w:rPr>
      </w:pPr>
      <w:r w:rsidRPr="0046547D">
        <w:rPr>
          <w:rFonts w:ascii="Arial" w:hAnsi="Arial" w:cs="Arial"/>
          <w:color w:val="1B1D25"/>
          <w:spacing w:val="-1"/>
          <w:w w:val="105"/>
        </w:rPr>
        <w:t xml:space="preserve"> Value</w:t>
      </w:r>
      <w:r w:rsidRPr="0046547D">
        <w:rPr>
          <w:rFonts w:ascii="Arial" w:hAnsi="Arial" w:cs="Arial"/>
          <w:color w:val="1B1D25"/>
          <w:spacing w:val="-1"/>
          <w:w w:val="105"/>
        </w:rPr>
        <w:tab/>
      </w:r>
      <w:r w:rsidRPr="0046547D">
        <w:rPr>
          <w:rFonts w:ascii="Arial" w:hAnsi="Arial" w:cs="Arial"/>
          <w:color w:val="1B1D25"/>
          <w:w w:val="105"/>
        </w:rPr>
        <w:t>37</w:t>
      </w:r>
    </w:p>
    <w:p w14:paraId="2EABE818" w14:textId="77777777" w:rsidR="00C70573" w:rsidRPr="0046547D" w:rsidRDefault="00C70573" w:rsidP="00C70573">
      <w:pPr>
        <w:tabs>
          <w:tab w:val="right" w:leader="dot" w:pos="8463"/>
        </w:tabs>
        <w:spacing w:before="144"/>
        <w:rPr>
          <w:rFonts w:ascii="Arial" w:hAnsi="Arial" w:cs="Arial"/>
          <w:color w:val="1B1D25"/>
          <w:spacing w:val="-2"/>
          <w:w w:val="105"/>
        </w:rPr>
      </w:pPr>
      <w:r w:rsidRPr="00B43148">
        <w:rPr>
          <w:rFonts w:ascii="Arial" w:hAnsi="Arial" w:cs="Arial"/>
          <w:color w:val="1B1D25"/>
          <w:spacing w:val="-2"/>
          <w:w w:val="105"/>
        </w:rPr>
        <w:t>Table 4.10: Regression Analysis Results of Moderating Effect of Product Price</w:t>
      </w:r>
      <w:r w:rsidRPr="0046547D">
        <w:rPr>
          <w:rFonts w:ascii="Arial" w:hAnsi="Arial" w:cs="Arial"/>
          <w:color w:val="1B1D25"/>
          <w:spacing w:val="-2"/>
          <w:w w:val="105"/>
        </w:rPr>
        <w:tab/>
      </w:r>
      <w:r w:rsidRPr="0046547D">
        <w:rPr>
          <w:rFonts w:ascii="Arial" w:hAnsi="Arial" w:cs="Arial"/>
          <w:color w:val="1B1D25"/>
          <w:w w:val="105"/>
        </w:rPr>
        <w:t>39</w:t>
      </w:r>
    </w:p>
    <w:p w14:paraId="13F3A6A1" w14:textId="77777777" w:rsidR="00C70573" w:rsidRPr="0046547D" w:rsidRDefault="00C70573" w:rsidP="00C70573">
      <w:pPr>
        <w:tabs>
          <w:tab w:val="right" w:leader="dot" w:pos="8470"/>
        </w:tabs>
        <w:spacing w:before="180"/>
        <w:rPr>
          <w:rFonts w:ascii="Arial" w:hAnsi="Arial" w:cs="Arial"/>
          <w:color w:val="1B1D25"/>
          <w:w w:val="105"/>
        </w:rPr>
      </w:pPr>
      <w:r w:rsidRPr="00B43148">
        <w:rPr>
          <w:rFonts w:ascii="Arial" w:hAnsi="Arial" w:cs="Arial"/>
          <w:color w:val="1B1D25"/>
          <w:w w:val="105"/>
        </w:rPr>
        <w:t>Table 4.11: Summary Table of Hypothesis Test Results</w:t>
      </w:r>
      <w:r w:rsidRPr="0046547D">
        <w:rPr>
          <w:rFonts w:ascii="Arial" w:hAnsi="Arial" w:cs="Arial"/>
          <w:color w:val="1B1D25"/>
          <w:w w:val="105"/>
        </w:rPr>
        <w:tab/>
        <w:t>42</w:t>
      </w:r>
    </w:p>
    <w:p w14:paraId="1A6A42D7" w14:textId="77777777" w:rsidR="00C041F5" w:rsidRDefault="00C041F5" w:rsidP="00C041F5">
      <w:pPr>
        <w:spacing w:before="2232" w:line="213" w:lineRule="auto"/>
        <w:jc w:val="center"/>
        <w:rPr>
          <w:rFonts w:ascii="Arial" w:hAnsi="Arial"/>
          <w:b/>
          <w:color w:val="1B1D25"/>
          <w:w w:val="105"/>
          <w:sz w:val="30"/>
        </w:rPr>
      </w:pPr>
      <w:r>
        <w:rPr>
          <w:rFonts w:ascii="Arial" w:hAnsi="Arial"/>
          <w:b/>
          <w:color w:val="1B1D25"/>
          <w:w w:val="105"/>
          <w:sz w:val="30"/>
        </w:rPr>
        <w:t>LIST OF FIGURES</w:t>
      </w:r>
    </w:p>
    <w:p w14:paraId="48DD7014" w14:textId="77777777" w:rsidR="00C70573" w:rsidRDefault="00C70573" w:rsidP="00C70573">
      <w:pPr>
        <w:tabs>
          <w:tab w:val="right" w:leader="dot" w:pos="8334"/>
        </w:tabs>
        <w:spacing w:before="756" w:line="300" w:lineRule="auto"/>
        <w:rPr>
          <w:rFonts w:ascii="Arial" w:hAnsi="Arial"/>
          <w:color w:val="1B1D25"/>
          <w:spacing w:val="-1"/>
          <w:w w:val="105"/>
        </w:rPr>
      </w:pPr>
      <w:r w:rsidRPr="00B43148">
        <w:rPr>
          <w:rFonts w:ascii="Arial" w:hAnsi="Arial"/>
          <w:color w:val="1B1D25"/>
          <w:spacing w:val="-1"/>
          <w:w w:val="105"/>
        </w:rPr>
        <w:t>Figure 2.1: Conceptual Framework</w:t>
      </w:r>
      <w:r>
        <w:rPr>
          <w:rFonts w:ascii="Arial" w:hAnsi="Arial"/>
          <w:color w:val="1B1D25"/>
          <w:spacing w:val="-1"/>
          <w:w w:val="105"/>
        </w:rPr>
        <w:tab/>
      </w:r>
      <w:r>
        <w:rPr>
          <w:rFonts w:ascii="Arial" w:hAnsi="Arial"/>
          <w:color w:val="1B1D25"/>
          <w:w w:val="105"/>
        </w:rPr>
        <w:t>20</w:t>
      </w:r>
    </w:p>
    <w:p w14:paraId="72219CF5" w14:textId="77777777" w:rsidR="00C70573" w:rsidRPr="007304EF" w:rsidRDefault="00C70573" w:rsidP="00C70573">
      <w:pPr>
        <w:tabs>
          <w:tab w:val="right" w:leader="dot" w:pos="8359"/>
        </w:tabs>
        <w:spacing w:before="108" w:line="302" w:lineRule="auto"/>
        <w:rPr>
          <w:rFonts w:ascii="Arial" w:hAnsi="Arial"/>
          <w:color w:val="1B1D25"/>
          <w:w w:val="105"/>
          <w:lang w:val="en-CN"/>
        </w:rPr>
      </w:pPr>
      <w:r w:rsidRPr="007304EF">
        <w:rPr>
          <w:rFonts w:ascii="Arial" w:hAnsi="Arial"/>
          <w:color w:val="1B1D25"/>
          <w:w w:val="105"/>
          <w:lang w:val="en-CN"/>
        </w:rPr>
        <w:t>Figure 4.1: Four steps of mediating effect test</w:t>
      </w:r>
      <w:r>
        <w:rPr>
          <w:rFonts w:ascii="Arial" w:hAnsi="Arial"/>
          <w:color w:val="1B1D25"/>
          <w:w w:val="105"/>
          <w:lang w:val="en-CN"/>
        </w:rPr>
        <w:t xml:space="preserve"> </w:t>
      </w:r>
      <w:r>
        <w:rPr>
          <w:rFonts w:ascii="Arial" w:hAnsi="Arial"/>
          <w:color w:val="1B1D25"/>
          <w:w w:val="105"/>
        </w:rPr>
        <w:tab/>
        <w:t>33</w:t>
      </w:r>
    </w:p>
    <w:p w14:paraId="0E8F6036" w14:textId="77777777" w:rsidR="00C70573" w:rsidRPr="007304EF" w:rsidRDefault="00C70573" w:rsidP="00C70573">
      <w:pPr>
        <w:rPr>
          <w:rFonts w:ascii="Arial" w:hAnsi="Arial"/>
          <w:color w:val="1B1D25"/>
          <w:spacing w:val="-2"/>
          <w:w w:val="105"/>
        </w:rPr>
      </w:pPr>
      <w:r w:rsidRPr="007304EF">
        <w:rPr>
          <w:rFonts w:ascii="Arial" w:hAnsi="Arial"/>
          <w:color w:val="1B1D25"/>
          <w:spacing w:val="-2"/>
          <w:w w:val="105"/>
        </w:rPr>
        <w:t>Figure 4.2: Diagram of moderating effect of product price</w:t>
      </w:r>
      <w:r>
        <w:rPr>
          <w:rFonts w:ascii="Arial" w:hAnsi="Arial"/>
          <w:color w:val="1B1D25"/>
          <w:spacing w:val="-2"/>
          <w:w w:val="105"/>
        </w:rPr>
        <w:t xml:space="preserve"> …………...……………. </w:t>
      </w:r>
      <w:r>
        <w:rPr>
          <w:rFonts w:ascii="Arial" w:hAnsi="Arial"/>
          <w:color w:val="1B1D25"/>
          <w:w w:val="105"/>
        </w:rPr>
        <w:t>41</w:t>
      </w:r>
    </w:p>
    <w:p w14:paraId="337C2B0B" w14:textId="6291F568" w:rsidR="00876B2C" w:rsidRDefault="00876B2C" w:rsidP="00876B2C"/>
    <w:p w14:paraId="148079C4" w14:textId="1FCC05A8" w:rsidR="006B5378" w:rsidRDefault="006B5378" w:rsidP="00876B2C"/>
    <w:p w14:paraId="61B8E371" w14:textId="77777777" w:rsidR="006B5378" w:rsidRDefault="006B5378" w:rsidP="00876B2C">
      <w:pPr>
        <w:sectPr w:rsidR="006B5378">
          <w:footerReference w:type="default" r:id="rId11"/>
          <w:pgSz w:w="11906" w:h="16838"/>
          <w:pgMar w:top="1440" w:right="1800" w:bottom="1440" w:left="1800" w:header="851" w:footer="992" w:gutter="0"/>
          <w:cols w:space="425"/>
          <w:docGrid w:linePitch="360"/>
        </w:sectPr>
      </w:pPr>
    </w:p>
    <w:p w14:paraId="49FCEB00" w14:textId="73ECE277" w:rsidR="006B5378" w:rsidRDefault="006B5378" w:rsidP="00876B2C"/>
    <w:p w14:paraId="403BCDF5" w14:textId="7F8F31F3" w:rsidR="00002EC9" w:rsidRPr="00B01A01" w:rsidRDefault="00002EC9" w:rsidP="005C5B7C">
      <w:pPr>
        <w:pStyle w:val="Heading2"/>
        <w:spacing w:line="360" w:lineRule="auto"/>
        <w:jc w:val="center"/>
        <w:rPr>
          <w:sz w:val="36"/>
          <w:szCs w:val="24"/>
        </w:rPr>
      </w:pPr>
      <w:bookmarkStart w:id="0" w:name="_Toc59214023"/>
      <w:r w:rsidRPr="00B01A01">
        <w:rPr>
          <w:rFonts w:hint="eastAsia"/>
          <w:sz w:val="36"/>
          <w:szCs w:val="24"/>
        </w:rPr>
        <w:t>C</w:t>
      </w:r>
      <w:r w:rsidR="00876B2C">
        <w:rPr>
          <w:sz w:val="36"/>
          <w:szCs w:val="24"/>
        </w:rPr>
        <w:t>HAPTER 1:</w:t>
      </w:r>
      <w:r w:rsidRPr="00B01A01">
        <w:rPr>
          <w:sz w:val="36"/>
          <w:szCs w:val="24"/>
        </w:rPr>
        <w:t xml:space="preserve"> </w:t>
      </w:r>
      <w:r w:rsidR="00876B2C">
        <w:rPr>
          <w:sz w:val="36"/>
          <w:szCs w:val="24"/>
        </w:rPr>
        <w:t>INTRODUCTION</w:t>
      </w:r>
      <w:bookmarkEnd w:id="0"/>
    </w:p>
    <w:p w14:paraId="00828DB8" w14:textId="50EAB986" w:rsidR="00002EC9" w:rsidRDefault="00E73519" w:rsidP="005C5B7C">
      <w:pPr>
        <w:pStyle w:val="Heading2"/>
        <w:spacing w:line="360" w:lineRule="auto"/>
        <w:jc w:val="center"/>
      </w:pPr>
      <w:bookmarkStart w:id="1" w:name="_Toc59214024"/>
      <w:r>
        <w:t xml:space="preserve">1.1 </w:t>
      </w:r>
      <w:r w:rsidR="00002EC9" w:rsidRPr="000B3C7E">
        <w:rPr>
          <w:rFonts w:hint="eastAsia"/>
        </w:rPr>
        <w:t>Research</w:t>
      </w:r>
      <w:r w:rsidR="00002EC9" w:rsidRPr="000B3C7E">
        <w:t xml:space="preserve"> </w:t>
      </w:r>
      <w:r w:rsidR="00002EC9" w:rsidRPr="000B3C7E">
        <w:rPr>
          <w:rFonts w:hint="eastAsia"/>
        </w:rPr>
        <w:t>Background</w:t>
      </w:r>
      <w:bookmarkEnd w:id="1"/>
    </w:p>
    <w:p w14:paraId="190946D8" w14:textId="3A825B6C" w:rsidR="00275223" w:rsidRPr="00275223" w:rsidRDefault="00275223" w:rsidP="005C5B7C">
      <w:pPr>
        <w:spacing w:after="0" w:line="360" w:lineRule="auto"/>
        <w:rPr>
          <w:rFonts w:ascii="Times New Roman" w:hAnsi="Times New Roman" w:cs="Times New Roman"/>
          <w:sz w:val="24"/>
          <w:szCs w:val="24"/>
        </w:rPr>
      </w:pPr>
      <w:r w:rsidRPr="00275223">
        <w:rPr>
          <w:rFonts w:ascii="Times New Roman" w:hAnsi="Times New Roman" w:cs="Times New Roman"/>
          <w:sz w:val="24"/>
          <w:szCs w:val="24"/>
        </w:rPr>
        <w:t xml:space="preserve">A </w:t>
      </w:r>
      <w:r w:rsidR="00171E6A">
        <w:rPr>
          <w:rFonts w:ascii="Times New Roman" w:hAnsi="Times New Roman" w:cs="Times New Roman" w:hint="eastAsia"/>
          <w:sz w:val="24"/>
          <w:szCs w:val="24"/>
        </w:rPr>
        <w:t>study</w:t>
      </w:r>
      <w:r w:rsidRPr="00275223">
        <w:rPr>
          <w:rFonts w:ascii="Times New Roman" w:hAnsi="Times New Roman" w:cs="Times New Roman"/>
          <w:sz w:val="24"/>
          <w:szCs w:val="24"/>
        </w:rPr>
        <w:t xml:space="preserve"> by </w:t>
      </w:r>
      <w:r w:rsidR="00E33780" w:rsidRPr="007A19EF">
        <w:rPr>
          <w:rFonts w:ascii="Times New Roman" w:eastAsia="Times New Roman" w:hAnsi="Times New Roman" w:cs="Times New Roman"/>
          <w:color w:val="222222"/>
          <w:sz w:val="24"/>
          <w:szCs w:val="24"/>
          <w:shd w:val="clear" w:color="auto" w:fill="FFFFFF"/>
        </w:rPr>
        <w:t xml:space="preserve">Cunningham, Craig, &amp; </w:t>
      </w:r>
      <w:proofErr w:type="spellStart"/>
      <w:r w:rsidR="00E33780" w:rsidRPr="007A19EF">
        <w:rPr>
          <w:rFonts w:ascii="Times New Roman" w:eastAsia="Times New Roman" w:hAnsi="Times New Roman" w:cs="Times New Roman"/>
          <w:color w:val="222222"/>
          <w:sz w:val="24"/>
          <w:szCs w:val="24"/>
          <w:shd w:val="clear" w:color="auto" w:fill="FFFFFF"/>
        </w:rPr>
        <w:t>Lv</w:t>
      </w:r>
      <w:proofErr w:type="spellEnd"/>
      <w:r w:rsidR="00E33780" w:rsidRPr="007A19EF">
        <w:rPr>
          <w:rFonts w:ascii="Times New Roman" w:eastAsia="Times New Roman" w:hAnsi="Times New Roman" w:cs="Times New Roman"/>
          <w:color w:val="222222"/>
          <w:sz w:val="24"/>
          <w:szCs w:val="24"/>
          <w:shd w:val="clear" w:color="auto" w:fill="FFFFFF"/>
        </w:rPr>
        <w:t xml:space="preserve">, (2019) </w:t>
      </w:r>
      <w:r w:rsidRPr="00275223">
        <w:rPr>
          <w:rFonts w:ascii="Times New Roman" w:hAnsi="Times New Roman" w:cs="Times New Roman"/>
          <w:sz w:val="24"/>
          <w:szCs w:val="24"/>
        </w:rPr>
        <w:t>pointed out that the number of live</w:t>
      </w:r>
      <w:r w:rsidR="001F7CD5">
        <w:rPr>
          <w:rFonts w:ascii="Times New Roman" w:hAnsi="Times New Roman" w:cs="Times New Roman" w:hint="eastAsia"/>
          <w:sz w:val="24"/>
          <w:szCs w:val="24"/>
        </w:rPr>
        <w:t>streaming</w:t>
      </w:r>
      <w:r w:rsidRPr="00275223">
        <w:rPr>
          <w:rFonts w:ascii="Times New Roman" w:hAnsi="Times New Roman" w:cs="Times New Roman"/>
          <w:sz w:val="24"/>
          <w:szCs w:val="24"/>
        </w:rPr>
        <w:t xml:space="preserve"> platforms and apps in the Chinese market ha</w:t>
      </w:r>
      <w:r w:rsidR="00E33780">
        <w:rPr>
          <w:rFonts w:ascii="Times New Roman" w:hAnsi="Times New Roman" w:cs="Times New Roman" w:hint="eastAsia"/>
          <w:sz w:val="24"/>
          <w:szCs w:val="24"/>
        </w:rPr>
        <w:t>d</w:t>
      </w:r>
      <w:r w:rsidR="00E33780">
        <w:rPr>
          <w:rFonts w:ascii="Times New Roman" w:hAnsi="Times New Roman" w:cs="Times New Roman"/>
          <w:sz w:val="24"/>
          <w:szCs w:val="24"/>
        </w:rPr>
        <w:t xml:space="preserve"> </w:t>
      </w:r>
      <w:r w:rsidR="00E33780">
        <w:rPr>
          <w:rFonts w:ascii="Times New Roman" w:hAnsi="Times New Roman" w:cs="Times New Roman" w:hint="eastAsia"/>
          <w:sz w:val="24"/>
          <w:szCs w:val="24"/>
        </w:rPr>
        <w:t>been</w:t>
      </w:r>
      <w:r w:rsidR="00E33780">
        <w:rPr>
          <w:rFonts w:ascii="Times New Roman" w:hAnsi="Times New Roman" w:cs="Times New Roman"/>
          <w:sz w:val="24"/>
          <w:szCs w:val="24"/>
        </w:rPr>
        <w:t xml:space="preserve"> </w:t>
      </w:r>
      <w:r w:rsidR="00E33780">
        <w:rPr>
          <w:rFonts w:ascii="Times New Roman" w:hAnsi="Times New Roman" w:cs="Times New Roman" w:hint="eastAsia"/>
          <w:sz w:val="24"/>
          <w:szCs w:val="24"/>
        </w:rPr>
        <w:t>growing</w:t>
      </w:r>
      <w:r w:rsidR="00E33780">
        <w:rPr>
          <w:rFonts w:ascii="Times New Roman" w:hAnsi="Times New Roman" w:cs="Times New Roman"/>
          <w:sz w:val="24"/>
          <w:szCs w:val="24"/>
        </w:rPr>
        <w:t xml:space="preserve"> </w:t>
      </w:r>
      <w:r w:rsidR="00E33780">
        <w:rPr>
          <w:rFonts w:ascii="Times New Roman" w:hAnsi="Times New Roman" w:cs="Times New Roman" w:hint="eastAsia"/>
          <w:sz w:val="24"/>
          <w:szCs w:val="24"/>
        </w:rPr>
        <w:t>fast</w:t>
      </w:r>
      <w:r w:rsidRPr="00275223">
        <w:rPr>
          <w:rFonts w:ascii="Times New Roman" w:hAnsi="Times New Roman" w:cs="Times New Roman"/>
          <w:sz w:val="24"/>
          <w:szCs w:val="24"/>
        </w:rPr>
        <w:t xml:space="preserve">, and the number of people watching </w:t>
      </w:r>
      <w:r w:rsidR="001F7CD5">
        <w:rPr>
          <w:rFonts w:ascii="Times New Roman" w:hAnsi="Times New Roman" w:cs="Times New Roman" w:hint="eastAsia"/>
          <w:sz w:val="24"/>
          <w:szCs w:val="24"/>
        </w:rPr>
        <w:t>network</w:t>
      </w:r>
      <w:r w:rsidR="001F7CD5">
        <w:rPr>
          <w:rFonts w:ascii="Times New Roman" w:hAnsi="Times New Roman" w:cs="Times New Roman"/>
          <w:sz w:val="24"/>
          <w:szCs w:val="24"/>
        </w:rPr>
        <w:t xml:space="preserve"> </w:t>
      </w:r>
      <w:r w:rsidRPr="00275223">
        <w:rPr>
          <w:rFonts w:ascii="Times New Roman" w:hAnsi="Times New Roman" w:cs="Times New Roman"/>
          <w:sz w:val="24"/>
          <w:szCs w:val="24"/>
        </w:rPr>
        <w:t>live</w:t>
      </w:r>
      <w:r w:rsidR="001F7CD5">
        <w:rPr>
          <w:rFonts w:ascii="Times New Roman" w:hAnsi="Times New Roman" w:cs="Times New Roman" w:hint="eastAsia"/>
          <w:sz w:val="24"/>
          <w:szCs w:val="24"/>
        </w:rPr>
        <w:t>streaming</w:t>
      </w:r>
      <w:r w:rsidRPr="00275223">
        <w:rPr>
          <w:rFonts w:ascii="Times New Roman" w:hAnsi="Times New Roman" w:cs="Times New Roman"/>
          <w:sz w:val="24"/>
          <w:szCs w:val="24"/>
        </w:rPr>
        <w:t xml:space="preserve"> is still increasing compared to previous years. The emergence of mobile video live</w:t>
      </w:r>
      <w:r w:rsidR="001F7CD5">
        <w:rPr>
          <w:rFonts w:ascii="Times New Roman" w:hAnsi="Times New Roman" w:cs="Times New Roman" w:hint="eastAsia"/>
          <w:sz w:val="24"/>
          <w:szCs w:val="24"/>
        </w:rPr>
        <w:t>streaming</w:t>
      </w:r>
      <w:r w:rsidRPr="00275223">
        <w:rPr>
          <w:rFonts w:ascii="Times New Roman" w:hAnsi="Times New Roman" w:cs="Times New Roman"/>
          <w:sz w:val="24"/>
          <w:szCs w:val="24"/>
        </w:rPr>
        <w:t xml:space="preserve"> has broken the </w:t>
      </w:r>
      <w:r w:rsidR="001F7CD5" w:rsidRPr="00275223">
        <w:rPr>
          <w:rFonts w:ascii="Times New Roman" w:hAnsi="Times New Roman" w:cs="Times New Roman"/>
          <w:sz w:val="24"/>
          <w:szCs w:val="24"/>
        </w:rPr>
        <w:t xml:space="preserve">space and background restrictions </w:t>
      </w:r>
      <w:r w:rsidR="001F7CD5">
        <w:rPr>
          <w:rFonts w:ascii="Times New Roman" w:hAnsi="Times New Roman" w:cs="Times New Roman" w:hint="eastAsia"/>
          <w:sz w:val="24"/>
          <w:szCs w:val="24"/>
        </w:rPr>
        <w:t>of</w:t>
      </w:r>
      <w:r w:rsidR="001F7CD5">
        <w:rPr>
          <w:rFonts w:ascii="Times New Roman" w:hAnsi="Times New Roman" w:cs="Times New Roman"/>
          <w:sz w:val="24"/>
          <w:szCs w:val="24"/>
        </w:rPr>
        <w:t xml:space="preserve"> </w:t>
      </w:r>
      <w:r w:rsidRPr="00275223">
        <w:rPr>
          <w:rFonts w:ascii="Times New Roman" w:hAnsi="Times New Roman" w:cs="Times New Roman"/>
          <w:sz w:val="24"/>
          <w:szCs w:val="24"/>
        </w:rPr>
        <w:t xml:space="preserve">traditional PC-side network </w:t>
      </w:r>
      <w:r w:rsidR="001F7CD5">
        <w:rPr>
          <w:rFonts w:ascii="Times New Roman" w:hAnsi="Times New Roman" w:cs="Times New Roman" w:hint="eastAsia"/>
          <w:sz w:val="24"/>
          <w:szCs w:val="24"/>
        </w:rPr>
        <w:t>l</w:t>
      </w:r>
      <w:r w:rsidRPr="00275223">
        <w:rPr>
          <w:rFonts w:ascii="Times New Roman" w:hAnsi="Times New Roman" w:cs="Times New Roman"/>
          <w:sz w:val="24"/>
          <w:szCs w:val="24"/>
        </w:rPr>
        <w:t>ive</w:t>
      </w:r>
      <w:r w:rsidR="001F7CD5">
        <w:rPr>
          <w:rFonts w:ascii="Times New Roman" w:hAnsi="Times New Roman" w:cs="Times New Roman" w:hint="eastAsia"/>
          <w:sz w:val="24"/>
          <w:szCs w:val="24"/>
        </w:rPr>
        <w:t>streaming</w:t>
      </w:r>
      <w:r w:rsidRPr="00275223">
        <w:rPr>
          <w:rFonts w:ascii="Times New Roman" w:hAnsi="Times New Roman" w:cs="Times New Roman"/>
          <w:sz w:val="24"/>
          <w:szCs w:val="24"/>
        </w:rPr>
        <w:t xml:space="preserve">, </w:t>
      </w:r>
      <w:r w:rsidR="001F7CD5">
        <w:rPr>
          <w:rFonts w:ascii="Times New Roman" w:hAnsi="Times New Roman" w:cs="Times New Roman" w:hint="eastAsia"/>
          <w:sz w:val="24"/>
          <w:szCs w:val="24"/>
        </w:rPr>
        <w:t>i</w:t>
      </w:r>
      <w:r w:rsidRPr="00275223">
        <w:rPr>
          <w:rFonts w:ascii="Times New Roman" w:hAnsi="Times New Roman" w:cs="Times New Roman"/>
          <w:sz w:val="24"/>
          <w:szCs w:val="24"/>
        </w:rPr>
        <w:t>t achieves the effect that everyone can live</w:t>
      </w:r>
      <w:r w:rsidR="001F7CD5">
        <w:rPr>
          <w:rFonts w:ascii="Times New Roman" w:hAnsi="Times New Roman" w:cs="Times New Roman" w:hint="eastAsia"/>
          <w:sz w:val="24"/>
          <w:szCs w:val="24"/>
        </w:rPr>
        <w:t>streaming</w:t>
      </w:r>
      <w:r w:rsidRPr="00275223">
        <w:rPr>
          <w:rFonts w:ascii="Times New Roman" w:hAnsi="Times New Roman" w:cs="Times New Roman"/>
          <w:sz w:val="24"/>
          <w:szCs w:val="24"/>
        </w:rPr>
        <w:t xml:space="preserve"> anytime, anywhere, and enriches the content available for </w:t>
      </w:r>
      <w:r w:rsidR="001F7CD5">
        <w:rPr>
          <w:rFonts w:ascii="Times New Roman" w:hAnsi="Times New Roman" w:cs="Times New Roman" w:hint="eastAsia"/>
          <w:sz w:val="24"/>
          <w:szCs w:val="24"/>
        </w:rPr>
        <w:t>network</w:t>
      </w:r>
      <w:r w:rsidR="001F7CD5">
        <w:rPr>
          <w:rFonts w:ascii="Times New Roman" w:hAnsi="Times New Roman" w:cs="Times New Roman"/>
          <w:sz w:val="24"/>
          <w:szCs w:val="24"/>
        </w:rPr>
        <w:t xml:space="preserve"> </w:t>
      </w:r>
      <w:r w:rsidRPr="00275223">
        <w:rPr>
          <w:rFonts w:ascii="Times New Roman" w:hAnsi="Times New Roman" w:cs="Times New Roman"/>
          <w:sz w:val="24"/>
          <w:szCs w:val="24"/>
        </w:rPr>
        <w:t>live</w:t>
      </w:r>
      <w:r w:rsidR="001F7CD5">
        <w:rPr>
          <w:rFonts w:ascii="Times New Roman" w:hAnsi="Times New Roman" w:cs="Times New Roman" w:hint="eastAsia"/>
          <w:sz w:val="24"/>
          <w:szCs w:val="24"/>
        </w:rPr>
        <w:t>streaming</w:t>
      </w:r>
      <w:r w:rsidRPr="00275223">
        <w:rPr>
          <w:rFonts w:ascii="Times New Roman" w:hAnsi="Times New Roman" w:cs="Times New Roman"/>
          <w:sz w:val="24"/>
          <w:szCs w:val="24"/>
        </w:rPr>
        <w:t>. At the same time, e-commerce live</w:t>
      </w:r>
      <w:r w:rsidR="001F7CD5">
        <w:rPr>
          <w:rFonts w:ascii="Times New Roman" w:hAnsi="Times New Roman" w:cs="Times New Roman" w:hint="eastAsia"/>
          <w:sz w:val="24"/>
          <w:szCs w:val="24"/>
        </w:rPr>
        <w:t>streaming</w:t>
      </w:r>
      <w:r w:rsidRPr="00275223">
        <w:rPr>
          <w:rFonts w:ascii="Times New Roman" w:hAnsi="Times New Roman" w:cs="Times New Roman"/>
          <w:sz w:val="24"/>
          <w:szCs w:val="24"/>
        </w:rPr>
        <w:t xml:space="preserve"> sellers continue to emerge</w:t>
      </w:r>
      <w:r w:rsidR="001F7CD5">
        <w:rPr>
          <w:rFonts w:ascii="Times New Roman" w:hAnsi="Times New Roman" w:cs="Times New Roman"/>
          <w:sz w:val="24"/>
          <w:szCs w:val="24"/>
        </w:rPr>
        <w:t xml:space="preserve">, </w:t>
      </w:r>
      <w:r w:rsidR="001F7CD5">
        <w:rPr>
          <w:rFonts w:ascii="Times New Roman" w:hAnsi="Times New Roman" w:cs="Times New Roman" w:hint="eastAsia"/>
          <w:sz w:val="24"/>
          <w:szCs w:val="24"/>
        </w:rPr>
        <w:t>their</w:t>
      </w:r>
      <w:r w:rsidRPr="00275223">
        <w:rPr>
          <w:rFonts w:ascii="Times New Roman" w:hAnsi="Times New Roman" w:cs="Times New Roman"/>
          <w:sz w:val="24"/>
          <w:szCs w:val="24"/>
        </w:rPr>
        <w:t xml:space="preserve"> introduction and recommendation of products during the live</w:t>
      </w:r>
      <w:r w:rsidR="001F7CD5">
        <w:rPr>
          <w:rFonts w:ascii="Times New Roman" w:hAnsi="Times New Roman" w:cs="Times New Roman"/>
          <w:sz w:val="24"/>
          <w:szCs w:val="24"/>
        </w:rPr>
        <w:t>streaming process</w:t>
      </w:r>
      <w:r w:rsidRPr="00275223">
        <w:rPr>
          <w:rFonts w:ascii="Times New Roman" w:hAnsi="Times New Roman" w:cs="Times New Roman"/>
          <w:sz w:val="24"/>
          <w:szCs w:val="24"/>
        </w:rPr>
        <w:t xml:space="preserve"> not only promotes the product, but also allows consumers to deepen their understanding of the product and help consumers make </w:t>
      </w:r>
      <w:r w:rsidR="001F7CD5">
        <w:rPr>
          <w:rFonts w:ascii="Times New Roman" w:hAnsi="Times New Roman" w:cs="Times New Roman"/>
          <w:sz w:val="24"/>
          <w:szCs w:val="24"/>
        </w:rPr>
        <w:t>buying</w:t>
      </w:r>
      <w:r w:rsidRPr="00275223">
        <w:rPr>
          <w:rFonts w:ascii="Times New Roman" w:hAnsi="Times New Roman" w:cs="Times New Roman"/>
          <w:sz w:val="24"/>
          <w:szCs w:val="24"/>
        </w:rPr>
        <w:t xml:space="preserve"> decisions.</w:t>
      </w:r>
    </w:p>
    <w:p w14:paraId="7D60024C" w14:textId="77777777" w:rsidR="00275223" w:rsidRDefault="00275223" w:rsidP="005C5B7C">
      <w:pPr>
        <w:spacing w:after="0" w:line="360" w:lineRule="auto"/>
        <w:rPr>
          <w:rFonts w:ascii="Times New Roman" w:hAnsi="Times New Roman" w:cs="Times New Roman"/>
          <w:sz w:val="24"/>
          <w:szCs w:val="24"/>
        </w:rPr>
      </w:pPr>
    </w:p>
    <w:p w14:paraId="5DB43290" w14:textId="3B2E7855" w:rsidR="00275223" w:rsidRDefault="00275223" w:rsidP="005C5B7C">
      <w:pPr>
        <w:spacing w:after="0" w:line="360" w:lineRule="auto"/>
        <w:rPr>
          <w:rFonts w:ascii="Times New Roman" w:hAnsi="Times New Roman" w:cs="Times New Roman"/>
          <w:sz w:val="24"/>
          <w:szCs w:val="24"/>
        </w:rPr>
      </w:pPr>
      <w:r w:rsidRPr="00275223">
        <w:rPr>
          <w:rFonts w:ascii="Times New Roman" w:hAnsi="Times New Roman" w:cs="Times New Roman"/>
          <w:sz w:val="24"/>
          <w:szCs w:val="24"/>
        </w:rPr>
        <w:t xml:space="preserve">The report </w:t>
      </w:r>
      <w:r w:rsidR="001814ED">
        <w:rPr>
          <w:rFonts w:ascii="Times New Roman" w:hAnsi="Times New Roman" w:cs="Times New Roman"/>
          <w:sz w:val="24"/>
          <w:szCs w:val="24"/>
        </w:rPr>
        <w:t xml:space="preserve">of </w:t>
      </w:r>
      <w:r w:rsidR="001814ED">
        <w:rPr>
          <w:rFonts w:ascii="Times New Roman" w:hAnsi="Times New Roman" w:cs="Times New Roman" w:hint="eastAsia"/>
          <w:sz w:val="24"/>
          <w:szCs w:val="24"/>
        </w:rPr>
        <w:t>Chen</w:t>
      </w:r>
      <w:r w:rsidR="001814ED">
        <w:rPr>
          <w:rFonts w:ascii="Times New Roman" w:hAnsi="Times New Roman" w:cs="Times New Roman"/>
          <w:sz w:val="24"/>
          <w:szCs w:val="24"/>
        </w:rPr>
        <w:t xml:space="preserve"> (2019)</w:t>
      </w:r>
      <w:r w:rsidR="001814ED" w:rsidRPr="00275223">
        <w:rPr>
          <w:rFonts w:ascii="Times New Roman" w:hAnsi="Times New Roman" w:cs="Times New Roman"/>
          <w:sz w:val="24"/>
          <w:szCs w:val="24"/>
        </w:rPr>
        <w:t xml:space="preserve"> </w:t>
      </w:r>
      <w:r w:rsidRPr="00275223">
        <w:rPr>
          <w:rFonts w:ascii="Times New Roman" w:hAnsi="Times New Roman" w:cs="Times New Roman"/>
          <w:sz w:val="24"/>
          <w:szCs w:val="24"/>
        </w:rPr>
        <w:t xml:space="preserve">shows that as </w:t>
      </w:r>
      <w:r w:rsidR="007B26E9" w:rsidRPr="00275223">
        <w:rPr>
          <w:rFonts w:ascii="Times New Roman" w:hAnsi="Times New Roman" w:cs="Times New Roman"/>
          <w:sz w:val="24"/>
          <w:szCs w:val="24"/>
        </w:rPr>
        <w:t>of</w:t>
      </w:r>
      <w:r w:rsidR="00460694">
        <w:rPr>
          <w:rFonts w:ascii="Times New Roman" w:hAnsi="Times New Roman" w:cs="Times New Roman"/>
          <w:sz w:val="24"/>
          <w:szCs w:val="24"/>
        </w:rPr>
        <w:t xml:space="preserve"> </w:t>
      </w:r>
      <w:r w:rsidR="007B26E9">
        <w:rPr>
          <w:rFonts w:ascii="Times New Roman" w:hAnsi="Times New Roman" w:cs="Times New Roman"/>
          <w:sz w:val="24"/>
          <w:szCs w:val="24"/>
        </w:rPr>
        <w:t>November</w:t>
      </w:r>
      <w:r w:rsidRPr="00275223">
        <w:rPr>
          <w:rFonts w:ascii="Times New Roman" w:hAnsi="Times New Roman" w:cs="Times New Roman"/>
          <w:sz w:val="24"/>
          <w:szCs w:val="24"/>
        </w:rPr>
        <w:t xml:space="preserve"> 2019, the number of Taobao online shopping live</w:t>
      </w:r>
      <w:r>
        <w:rPr>
          <w:rFonts w:ascii="Times New Roman" w:hAnsi="Times New Roman" w:cs="Times New Roman" w:hint="eastAsia"/>
          <w:sz w:val="24"/>
          <w:szCs w:val="24"/>
        </w:rPr>
        <w:t>streaming</w:t>
      </w:r>
      <w:r w:rsidRPr="00275223">
        <w:rPr>
          <w:rFonts w:ascii="Times New Roman" w:hAnsi="Times New Roman" w:cs="Times New Roman"/>
          <w:sz w:val="24"/>
          <w:szCs w:val="24"/>
        </w:rPr>
        <w:t xml:space="preserve"> users reached 41.33 million, an increase of 130.5% compared to November 2018. Monitoring data from the </w:t>
      </w:r>
      <w:proofErr w:type="spellStart"/>
      <w:r w:rsidRPr="00275223">
        <w:rPr>
          <w:rFonts w:ascii="Times New Roman" w:hAnsi="Times New Roman" w:cs="Times New Roman"/>
          <w:sz w:val="24"/>
          <w:szCs w:val="24"/>
        </w:rPr>
        <w:t>ii</w:t>
      </w:r>
      <w:r>
        <w:rPr>
          <w:rFonts w:ascii="Times New Roman" w:hAnsi="Times New Roman" w:cs="Times New Roman" w:hint="eastAsia"/>
          <w:sz w:val="24"/>
          <w:szCs w:val="24"/>
        </w:rPr>
        <w:t>M</w:t>
      </w:r>
      <w:r w:rsidRPr="00275223">
        <w:rPr>
          <w:rFonts w:ascii="Times New Roman" w:hAnsi="Times New Roman" w:cs="Times New Roman"/>
          <w:sz w:val="24"/>
          <w:szCs w:val="24"/>
        </w:rPr>
        <w:t>edia</w:t>
      </w:r>
      <w:proofErr w:type="spellEnd"/>
      <w:r w:rsidRPr="00275223">
        <w:rPr>
          <w:rFonts w:ascii="Times New Roman" w:hAnsi="Times New Roman" w:cs="Times New Roman"/>
          <w:sz w:val="24"/>
          <w:szCs w:val="24"/>
        </w:rPr>
        <w:t xml:space="preserve"> shows that as of the first half of 2020, the scale of China's e-commerce live</w:t>
      </w:r>
      <w:r>
        <w:rPr>
          <w:rFonts w:ascii="Times New Roman" w:hAnsi="Times New Roman" w:cs="Times New Roman"/>
          <w:sz w:val="24"/>
          <w:szCs w:val="24"/>
        </w:rPr>
        <w:t xml:space="preserve">streaming </w:t>
      </w:r>
      <w:r w:rsidRPr="00275223">
        <w:rPr>
          <w:rFonts w:ascii="Times New Roman" w:hAnsi="Times New Roman" w:cs="Times New Roman"/>
          <w:sz w:val="24"/>
          <w:szCs w:val="24"/>
        </w:rPr>
        <w:t>market has reached USD 137.2 billion, with a market growth rate of 111%</w:t>
      </w:r>
      <w:r w:rsidR="00D90727" w:rsidRPr="00AF712A">
        <w:rPr>
          <w:rFonts w:ascii="Times New Roman" w:hAnsi="Times New Roman" w:cs="Times New Roman"/>
        </w:rPr>
        <w:t>‌</w:t>
      </w:r>
      <w:r w:rsidR="00D90727">
        <w:rPr>
          <w:rFonts w:ascii="Times New Roman" w:hAnsi="Times New Roman" w:cs="Times New Roman"/>
        </w:rPr>
        <w:t xml:space="preserve"> </w:t>
      </w:r>
      <w:r w:rsidR="00D90727" w:rsidRPr="00D90727">
        <w:rPr>
          <w:rFonts w:ascii="Times New Roman" w:hAnsi="Times New Roman" w:cs="Times New Roman"/>
          <w:sz w:val="24"/>
          <w:szCs w:val="24"/>
        </w:rPr>
        <w:t>(L.D. Investments, 2020</w:t>
      </w:r>
      <w:r w:rsidR="00D90727">
        <w:rPr>
          <w:rFonts w:ascii="Times New Roman" w:hAnsi="Times New Roman" w:cs="Times New Roman"/>
          <w:sz w:val="24"/>
          <w:szCs w:val="24"/>
        </w:rPr>
        <w:t>)</w:t>
      </w:r>
      <w:r w:rsidRPr="00D90727">
        <w:rPr>
          <w:rFonts w:ascii="Times New Roman" w:hAnsi="Times New Roman" w:cs="Times New Roman"/>
          <w:sz w:val="24"/>
          <w:szCs w:val="24"/>
        </w:rPr>
        <w:t>.</w:t>
      </w:r>
      <w:r w:rsidRPr="00275223">
        <w:rPr>
          <w:rFonts w:ascii="Times New Roman" w:hAnsi="Times New Roman" w:cs="Times New Roman"/>
          <w:sz w:val="24"/>
          <w:szCs w:val="24"/>
        </w:rPr>
        <w:t xml:space="preserve"> The CNNIC survey shows that 74.3% of consumers will search for relevant product information and user reviews before shopping</w:t>
      </w:r>
      <w:r>
        <w:rPr>
          <w:rFonts w:ascii="Times New Roman" w:hAnsi="Times New Roman" w:cs="Times New Roman"/>
          <w:sz w:val="24"/>
          <w:szCs w:val="24"/>
        </w:rPr>
        <w:t>, which can</w:t>
      </w:r>
      <w:r w:rsidRPr="00275223">
        <w:rPr>
          <w:rFonts w:ascii="Times New Roman" w:hAnsi="Times New Roman" w:cs="Times New Roman"/>
          <w:sz w:val="24"/>
          <w:szCs w:val="24"/>
        </w:rPr>
        <w:t xml:space="preserve"> make reference for their own decisions</w:t>
      </w:r>
      <w:r w:rsidR="00EA68FC" w:rsidRPr="00EA68FC">
        <w:rPr>
          <w:rFonts w:ascii="Times New Roman" w:hAnsi="Times New Roman" w:cs="Times New Roman"/>
        </w:rPr>
        <w:t xml:space="preserve"> </w:t>
      </w:r>
      <w:r w:rsidR="00EA68FC">
        <w:rPr>
          <w:rFonts w:ascii="Times New Roman" w:hAnsi="Times New Roman" w:cs="Times New Roman"/>
        </w:rPr>
        <w:t>(</w:t>
      </w:r>
      <w:proofErr w:type="spellStart"/>
      <w:r w:rsidR="00EA68FC" w:rsidRPr="00D7588A">
        <w:rPr>
          <w:rFonts w:ascii="Times New Roman" w:hAnsi="Times New Roman" w:cs="Times New Roman"/>
        </w:rPr>
        <w:t>Damrongrat</w:t>
      </w:r>
      <w:proofErr w:type="spellEnd"/>
      <w:r w:rsidR="00EA68FC" w:rsidRPr="00D7588A">
        <w:rPr>
          <w:rFonts w:ascii="Times New Roman" w:hAnsi="Times New Roman" w:cs="Times New Roman"/>
        </w:rPr>
        <w:t xml:space="preserve"> </w:t>
      </w:r>
      <w:r w:rsidR="00EA68FC">
        <w:rPr>
          <w:rFonts w:ascii="Times New Roman" w:hAnsi="Times New Roman" w:cs="Times New Roman"/>
        </w:rPr>
        <w:t>&amp;</w:t>
      </w:r>
      <w:r w:rsidR="00EA68FC" w:rsidRPr="00D7588A">
        <w:rPr>
          <w:rFonts w:ascii="Times New Roman" w:hAnsi="Times New Roman" w:cs="Times New Roman"/>
        </w:rPr>
        <w:t xml:space="preserve"> </w:t>
      </w:r>
      <w:proofErr w:type="spellStart"/>
      <w:r w:rsidR="00EA68FC" w:rsidRPr="00D7588A">
        <w:rPr>
          <w:rFonts w:ascii="Times New Roman" w:hAnsi="Times New Roman" w:cs="Times New Roman"/>
        </w:rPr>
        <w:t>Zhi</w:t>
      </w:r>
      <w:proofErr w:type="spellEnd"/>
      <w:r w:rsidR="00EA68FC" w:rsidRPr="00D7588A">
        <w:rPr>
          <w:rFonts w:ascii="Times New Roman" w:hAnsi="Times New Roman" w:cs="Times New Roman"/>
        </w:rPr>
        <w:t>,</w:t>
      </w:r>
      <w:r w:rsidR="00EA68FC">
        <w:rPr>
          <w:rFonts w:ascii="Times New Roman" w:hAnsi="Times New Roman" w:cs="Times New Roman"/>
        </w:rPr>
        <w:t xml:space="preserve"> 2017)</w:t>
      </w:r>
      <w:r w:rsidRPr="00275223">
        <w:rPr>
          <w:rFonts w:ascii="Times New Roman" w:hAnsi="Times New Roman" w:cs="Times New Roman"/>
          <w:sz w:val="24"/>
          <w:szCs w:val="24"/>
        </w:rPr>
        <w:t>. This shows that there is a good foundation for the future development of e-commerce live</w:t>
      </w:r>
      <w:r>
        <w:rPr>
          <w:rFonts w:ascii="Times New Roman" w:hAnsi="Times New Roman" w:cs="Times New Roman"/>
          <w:sz w:val="24"/>
          <w:szCs w:val="24"/>
        </w:rPr>
        <w:t>streaming</w:t>
      </w:r>
      <w:r w:rsidRPr="00275223">
        <w:rPr>
          <w:rFonts w:ascii="Times New Roman" w:hAnsi="Times New Roman" w:cs="Times New Roman"/>
          <w:sz w:val="24"/>
          <w:szCs w:val="24"/>
        </w:rPr>
        <w:t xml:space="preserve"> sellers. </w:t>
      </w:r>
    </w:p>
    <w:p w14:paraId="45AE7F6C" w14:textId="77777777" w:rsidR="00D06CFB" w:rsidRPr="00D06CFB" w:rsidRDefault="00D06CFB" w:rsidP="005C5B7C">
      <w:pPr>
        <w:spacing w:line="360" w:lineRule="auto"/>
        <w:rPr>
          <w:rFonts w:ascii="Times New Roman" w:hAnsi="Times New Roman" w:cs="Times New Roman"/>
          <w:sz w:val="24"/>
          <w:szCs w:val="24"/>
        </w:rPr>
      </w:pPr>
    </w:p>
    <w:p w14:paraId="5C2E448E" w14:textId="1A5D3E45" w:rsidR="00002EC9" w:rsidRPr="009E0EB9" w:rsidRDefault="00E73519" w:rsidP="005C5B7C">
      <w:pPr>
        <w:pStyle w:val="Heading2"/>
        <w:spacing w:line="360" w:lineRule="auto"/>
        <w:jc w:val="center"/>
      </w:pPr>
      <w:bookmarkStart w:id="2" w:name="_Toc59214025"/>
      <w:r>
        <w:t xml:space="preserve">1.2 </w:t>
      </w:r>
      <w:r w:rsidR="00002EC9" w:rsidRPr="009E0EB9">
        <w:rPr>
          <w:rFonts w:hint="eastAsia"/>
        </w:rPr>
        <w:t>Problem</w:t>
      </w:r>
      <w:r w:rsidR="00002EC9" w:rsidRPr="009E0EB9">
        <w:t xml:space="preserve"> </w:t>
      </w:r>
      <w:r w:rsidR="00002EC9" w:rsidRPr="009E0EB9">
        <w:rPr>
          <w:rFonts w:hint="eastAsia"/>
        </w:rPr>
        <w:t>Statement</w:t>
      </w:r>
      <w:bookmarkEnd w:id="2"/>
    </w:p>
    <w:p w14:paraId="62C50462" w14:textId="4560D36F" w:rsidR="004D00FC" w:rsidRDefault="004D00FC" w:rsidP="005C5B7C">
      <w:pPr>
        <w:spacing w:after="0" w:line="360" w:lineRule="auto"/>
        <w:rPr>
          <w:rFonts w:ascii="Times New Roman" w:hAnsi="Times New Roman" w:cs="Times New Roman"/>
          <w:sz w:val="24"/>
          <w:szCs w:val="24"/>
        </w:rPr>
      </w:pPr>
      <w:r w:rsidRPr="00832B5A">
        <w:rPr>
          <w:rFonts w:ascii="Times New Roman" w:hAnsi="Times New Roman" w:cs="Times New Roman"/>
          <w:sz w:val="24"/>
          <w:szCs w:val="24"/>
        </w:rPr>
        <w:t>Consumers' demand for online shopping livestreaming is increasing, it is necessary to explore what kind of livestreaming sellers can effectively attract consumers</w:t>
      </w:r>
      <w:r w:rsidR="00B84C70">
        <w:rPr>
          <w:rFonts w:ascii="Times New Roman" w:hAnsi="Times New Roman" w:cs="Times New Roman"/>
          <w:sz w:val="24"/>
          <w:szCs w:val="24"/>
        </w:rPr>
        <w:t xml:space="preserve">. </w:t>
      </w:r>
      <w:r w:rsidRPr="00832B5A">
        <w:rPr>
          <w:rFonts w:ascii="Times New Roman" w:hAnsi="Times New Roman" w:cs="Times New Roman"/>
          <w:sz w:val="24"/>
          <w:szCs w:val="24"/>
        </w:rPr>
        <w:t>Network can enable e-commerce livestreaming sellers to communicate with consumers in real time</w:t>
      </w:r>
      <w:r w:rsidR="005D28B9">
        <w:rPr>
          <w:rFonts w:ascii="Times New Roman" w:hAnsi="Times New Roman" w:cs="Times New Roman"/>
          <w:sz w:val="24"/>
          <w:szCs w:val="24"/>
        </w:rPr>
        <w:t>.</w:t>
      </w:r>
      <w:r w:rsidRPr="00832B5A">
        <w:rPr>
          <w:rFonts w:ascii="Times New Roman" w:hAnsi="Times New Roman" w:cs="Times New Roman"/>
          <w:sz w:val="24"/>
          <w:szCs w:val="24"/>
        </w:rPr>
        <w:t xml:space="preserve"> </w:t>
      </w:r>
      <w:proofErr w:type="spellStart"/>
      <w:r w:rsidR="00BD319A" w:rsidRPr="009D219E">
        <w:rPr>
          <w:rFonts w:ascii="Times New Roman" w:hAnsi="Times New Roman" w:cs="Times New Roman"/>
        </w:rPr>
        <w:t>Zaitceva</w:t>
      </w:r>
      <w:proofErr w:type="spellEnd"/>
      <w:r w:rsidR="00BD319A" w:rsidRPr="009D219E">
        <w:rPr>
          <w:rFonts w:ascii="Times New Roman" w:hAnsi="Times New Roman" w:cs="Times New Roman"/>
        </w:rPr>
        <w:t xml:space="preserve"> </w:t>
      </w:r>
      <w:r w:rsidR="005D28B9">
        <w:rPr>
          <w:rFonts w:ascii="Times New Roman" w:hAnsi="Times New Roman" w:cs="Times New Roman"/>
        </w:rPr>
        <w:t>(</w:t>
      </w:r>
      <w:r w:rsidR="00BD319A" w:rsidRPr="009D219E">
        <w:rPr>
          <w:rFonts w:ascii="Times New Roman" w:hAnsi="Times New Roman" w:cs="Times New Roman"/>
        </w:rPr>
        <w:t>2018</w:t>
      </w:r>
      <w:r w:rsidR="005D28B9">
        <w:rPr>
          <w:rFonts w:ascii="Times New Roman" w:hAnsi="Times New Roman" w:cs="Times New Roman"/>
        </w:rPr>
        <w:t xml:space="preserve">) </w:t>
      </w:r>
      <w:r w:rsidRPr="00832B5A">
        <w:rPr>
          <w:rFonts w:ascii="Times New Roman" w:hAnsi="Times New Roman" w:cs="Times New Roman"/>
          <w:sz w:val="24"/>
          <w:szCs w:val="24"/>
        </w:rPr>
        <w:t xml:space="preserve">pointed out that video has a stronger visual appeal, is more efficient </w:t>
      </w:r>
      <w:r w:rsidRPr="00832B5A">
        <w:rPr>
          <w:rFonts w:ascii="Times New Roman" w:hAnsi="Times New Roman" w:cs="Times New Roman"/>
          <w:sz w:val="24"/>
          <w:szCs w:val="24"/>
        </w:rPr>
        <w:lastRenderedPageBreak/>
        <w:t>than graphic information dissemination, and is easier to reach consumers' hearts and effectively capture consumers’ attention.</w:t>
      </w:r>
      <w:r w:rsidR="00B84C70" w:rsidRPr="00832B5A">
        <w:rPr>
          <w:rFonts w:ascii="Times New Roman" w:hAnsi="Times New Roman" w:cs="Times New Roman"/>
          <w:sz w:val="24"/>
          <w:szCs w:val="24"/>
        </w:rPr>
        <w:t xml:space="preserve"> </w:t>
      </w:r>
      <w:r w:rsidR="00B84C70">
        <w:rPr>
          <w:rFonts w:ascii="Times New Roman" w:hAnsi="Times New Roman" w:cs="Times New Roman" w:hint="eastAsia"/>
          <w:sz w:val="24"/>
          <w:szCs w:val="24"/>
        </w:rPr>
        <w:t>According</w:t>
      </w:r>
      <w:r w:rsidR="00B84C70">
        <w:rPr>
          <w:rFonts w:ascii="Times New Roman" w:hAnsi="Times New Roman" w:cs="Times New Roman"/>
          <w:sz w:val="24"/>
          <w:szCs w:val="24"/>
        </w:rPr>
        <w:t xml:space="preserve"> </w:t>
      </w:r>
      <w:r w:rsidR="00B84C70">
        <w:rPr>
          <w:rFonts w:ascii="Times New Roman" w:hAnsi="Times New Roman" w:cs="Times New Roman" w:hint="eastAsia"/>
          <w:sz w:val="24"/>
          <w:szCs w:val="24"/>
        </w:rPr>
        <w:t>to</w:t>
      </w:r>
      <w:r w:rsidR="00B84C70">
        <w:rPr>
          <w:rFonts w:ascii="Times New Roman" w:hAnsi="Times New Roman" w:cs="Times New Roman"/>
          <w:sz w:val="24"/>
          <w:szCs w:val="24"/>
        </w:rPr>
        <w:t xml:space="preserve"> </w:t>
      </w:r>
      <w:r w:rsidR="00B84C70">
        <w:rPr>
          <w:rFonts w:ascii="Times New Roman" w:hAnsi="Times New Roman" w:cs="Times New Roman" w:hint="eastAsia"/>
          <w:sz w:val="24"/>
          <w:szCs w:val="24"/>
        </w:rPr>
        <w:t>the</w:t>
      </w:r>
      <w:r w:rsidR="00B84C70">
        <w:rPr>
          <w:rFonts w:ascii="Times New Roman" w:hAnsi="Times New Roman" w:cs="Times New Roman"/>
          <w:sz w:val="24"/>
          <w:szCs w:val="24"/>
        </w:rPr>
        <w:t xml:space="preserve"> </w:t>
      </w:r>
      <w:r w:rsidR="00B84C70">
        <w:rPr>
          <w:rFonts w:ascii="Times New Roman" w:hAnsi="Times New Roman" w:cs="Times New Roman" w:hint="eastAsia"/>
          <w:sz w:val="24"/>
          <w:szCs w:val="24"/>
        </w:rPr>
        <w:t>report</w:t>
      </w:r>
      <w:r w:rsidR="00B84C70">
        <w:rPr>
          <w:rFonts w:ascii="Times New Roman" w:hAnsi="Times New Roman" w:cs="Times New Roman"/>
          <w:sz w:val="24"/>
          <w:szCs w:val="24"/>
        </w:rPr>
        <w:t xml:space="preserve"> of </w:t>
      </w:r>
      <w:proofErr w:type="spellStart"/>
      <w:r w:rsidR="00B84C70">
        <w:rPr>
          <w:rFonts w:ascii="Times New Roman" w:hAnsi="Times New Roman" w:cs="Times New Roman"/>
          <w:sz w:val="24"/>
          <w:szCs w:val="24"/>
        </w:rPr>
        <w:t>iiMedia</w:t>
      </w:r>
      <w:proofErr w:type="spellEnd"/>
      <w:r w:rsidR="00B84C70">
        <w:rPr>
          <w:rFonts w:ascii="Times New Roman" w:hAnsi="Times New Roman" w:cs="Times New Roman"/>
          <w:sz w:val="24"/>
          <w:szCs w:val="24"/>
        </w:rPr>
        <w:t>, h</w:t>
      </w:r>
      <w:r w:rsidR="00B84C70" w:rsidRPr="00832B5A">
        <w:rPr>
          <w:rFonts w:ascii="Times New Roman" w:hAnsi="Times New Roman" w:cs="Times New Roman"/>
          <w:sz w:val="24"/>
          <w:szCs w:val="24"/>
        </w:rPr>
        <w:t xml:space="preserve">ere are 20 thousand </w:t>
      </w:r>
      <w:r w:rsidR="00B84C70">
        <w:rPr>
          <w:rFonts w:ascii="Times New Roman" w:hAnsi="Times New Roman" w:cs="Times New Roman"/>
          <w:sz w:val="24"/>
          <w:szCs w:val="24"/>
        </w:rPr>
        <w:t xml:space="preserve">livestreaming sellers </w:t>
      </w:r>
      <w:r w:rsidR="00B84C70" w:rsidRPr="00832B5A">
        <w:rPr>
          <w:rFonts w:ascii="Times New Roman" w:hAnsi="Times New Roman" w:cs="Times New Roman"/>
          <w:sz w:val="24"/>
          <w:szCs w:val="24"/>
        </w:rPr>
        <w:t xml:space="preserve">on Taobao Live, </w:t>
      </w:r>
      <w:r w:rsidR="00B84C70">
        <w:rPr>
          <w:rFonts w:ascii="Times New Roman" w:hAnsi="Times New Roman" w:cs="Times New Roman"/>
          <w:sz w:val="24"/>
          <w:szCs w:val="24"/>
        </w:rPr>
        <w:t>the competition among these livestreaming sellers is relatively high</w:t>
      </w:r>
      <w:r w:rsidR="00577F62" w:rsidRPr="00577F62">
        <w:rPr>
          <w:rFonts w:ascii="Times New Roman" w:hAnsi="Times New Roman" w:cs="Times New Roman"/>
        </w:rPr>
        <w:t xml:space="preserve"> </w:t>
      </w:r>
      <w:r w:rsidR="00577F62">
        <w:rPr>
          <w:rFonts w:ascii="Times New Roman" w:hAnsi="Times New Roman" w:cs="Times New Roman"/>
        </w:rPr>
        <w:t>(</w:t>
      </w:r>
      <w:proofErr w:type="spellStart"/>
      <w:r w:rsidR="00577F62" w:rsidRPr="007069BC">
        <w:rPr>
          <w:rFonts w:ascii="Times New Roman" w:hAnsi="Times New Roman" w:cs="Times New Roman"/>
        </w:rPr>
        <w:t>Wongkitrungrueng</w:t>
      </w:r>
      <w:proofErr w:type="spellEnd"/>
      <w:r w:rsidR="00577F62" w:rsidRPr="007069BC">
        <w:rPr>
          <w:rFonts w:ascii="Times New Roman" w:hAnsi="Times New Roman" w:cs="Times New Roman"/>
        </w:rPr>
        <w:t>,</w:t>
      </w:r>
      <w:r w:rsidR="00577F62">
        <w:rPr>
          <w:rFonts w:ascii="Times New Roman" w:hAnsi="Times New Roman" w:cs="Times New Roman"/>
        </w:rPr>
        <w:t xml:space="preserve"> </w:t>
      </w:r>
      <w:proofErr w:type="spellStart"/>
      <w:r w:rsidR="00577F62" w:rsidRPr="007069BC">
        <w:rPr>
          <w:rFonts w:ascii="Times New Roman" w:hAnsi="Times New Roman" w:cs="Times New Roman"/>
        </w:rPr>
        <w:t>Dehouche</w:t>
      </w:r>
      <w:proofErr w:type="spellEnd"/>
      <w:r w:rsidR="00577F62" w:rsidRPr="007069BC">
        <w:rPr>
          <w:rFonts w:ascii="Times New Roman" w:hAnsi="Times New Roman" w:cs="Times New Roman"/>
        </w:rPr>
        <w:t xml:space="preserve"> </w:t>
      </w:r>
      <w:r w:rsidR="00577F62">
        <w:rPr>
          <w:rFonts w:ascii="Times New Roman" w:hAnsi="Times New Roman" w:cs="Times New Roman"/>
        </w:rPr>
        <w:t>&amp;</w:t>
      </w:r>
      <w:r w:rsidR="00577F62" w:rsidRPr="007069BC">
        <w:rPr>
          <w:rFonts w:ascii="Times New Roman" w:hAnsi="Times New Roman" w:cs="Times New Roman"/>
        </w:rPr>
        <w:t xml:space="preserve"> </w:t>
      </w:r>
      <w:proofErr w:type="spellStart"/>
      <w:r w:rsidR="00577F62" w:rsidRPr="007069BC">
        <w:rPr>
          <w:rFonts w:ascii="Times New Roman" w:hAnsi="Times New Roman" w:cs="Times New Roman"/>
        </w:rPr>
        <w:t>Assarut</w:t>
      </w:r>
      <w:proofErr w:type="spellEnd"/>
      <w:r w:rsidR="00577F62" w:rsidRPr="007069BC">
        <w:rPr>
          <w:rFonts w:ascii="Times New Roman" w:hAnsi="Times New Roman" w:cs="Times New Roman"/>
        </w:rPr>
        <w:t>, 2020</w:t>
      </w:r>
      <w:r w:rsidR="00577F62">
        <w:rPr>
          <w:rFonts w:ascii="Times New Roman" w:hAnsi="Times New Roman" w:cs="Times New Roman"/>
        </w:rPr>
        <w:t>)</w:t>
      </w:r>
      <w:r w:rsidR="00B84C70">
        <w:rPr>
          <w:rFonts w:ascii="Times New Roman" w:hAnsi="Times New Roman" w:cs="Times New Roman"/>
          <w:sz w:val="24"/>
          <w:szCs w:val="24"/>
        </w:rPr>
        <w:t xml:space="preserve">. So, E-commerce merchants </w:t>
      </w:r>
      <w:r w:rsidR="00B84C70" w:rsidRPr="00832B5A">
        <w:rPr>
          <w:rFonts w:ascii="Times New Roman" w:hAnsi="Times New Roman" w:cs="Times New Roman"/>
          <w:sz w:val="24"/>
          <w:szCs w:val="24"/>
        </w:rPr>
        <w:t>need to identif</w:t>
      </w:r>
      <w:r w:rsidR="00B84C70">
        <w:rPr>
          <w:rFonts w:ascii="Times New Roman" w:hAnsi="Times New Roman" w:cs="Times New Roman"/>
          <w:sz w:val="24"/>
          <w:szCs w:val="24"/>
        </w:rPr>
        <w:t xml:space="preserve">y </w:t>
      </w:r>
      <w:r w:rsidR="00B84C70" w:rsidRPr="00832B5A">
        <w:rPr>
          <w:rFonts w:ascii="Times New Roman" w:hAnsi="Times New Roman" w:cs="Times New Roman"/>
          <w:sz w:val="24"/>
          <w:szCs w:val="24"/>
        </w:rPr>
        <w:t xml:space="preserve">what </w:t>
      </w:r>
      <w:r w:rsidR="00B84C70">
        <w:rPr>
          <w:rFonts w:ascii="Times New Roman" w:hAnsi="Times New Roman" w:cs="Times New Roman"/>
          <w:sz w:val="24"/>
          <w:szCs w:val="24"/>
        </w:rPr>
        <w:t>factor</w:t>
      </w:r>
      <w:r w:rsidR="00B84C70" w:rsidRPr="00832B5A">
        <w:rPr>
          <w:rFonts w:ascii="Times New Roman" w:hAnsi="Times New Roman" w:cs="Times New Roman"/>
          <w:sz w:val="24"/>
          <w:szCs w:val="24"/>
        </w:rPr>
        <w:t>s of these sellers effectively influencing consumers.</w:t>
      </w:r>
    </w:p>
    <w:p w14:paraId="000F3D7A" w14:textId="77777777" w:rsidR="00CA0A23" w:rsidRPr="00832B5A" w:rsidRDefault="00CA0A23" w:rsidP="005C5B7C">
      <w:pPr>
        <w:spacing w:after="0" w:line="360" w:lineRule="auto"/>
        <w:rPr>
          <w:rFonts w:ascii="Times New Roman" w:hAnsi="Times New Roman" w:cs="Times New Roman"/>
        </w:rPr>
      </w:pPr>
    </w:p>
    <w:p w14:paraId="3B46186B" w14:textId="09CC8791" w:rsidR="004D00FC" w:rsidRPr="00CA0A23" w:rsidRDefault="009F7BDA" w:rsidP="00CA0A23">
      <w:pPr>
        <w:pStyle w:val="Heading2"/>
        <w:jc w:val="center"/>
        <w:rPr>
          <w:sz w:val="28"/>
          <w:szCs w:val="21"/>
        </w:rPr>
      </w:pPr>
      <w:bookmarkStart w:id="3" w:name="_Toc59214026"/>
      <w:r w:rsidRPr="00CA0A23">
        <w:rPr>
          <w:sz w:val="28"/>
          <w:szCs w:val="21"/>
        </w:rPr>
        <w:t>1.2.1 Problem statement 1</w:t>
      </w:r>
      <w:bookmarkEnd w:id="3"/>
    </w:p>
    <w:p w14:paraId="0B2386A2" w14:textId="1D3BC077" w:rsidR="004D00FC" w:rsidRDefault="004D00FC" w:rsidP="005C5B7C">
      <w:pPr>
        <w:spacing w:line="360" w:lineRule="auto"/>
        <w:rPr>
          <w:rFonts w:ascii="Times New Roman" w:hAnsi="Times New Roman" w:cs="Times New Roman"/>
          <w:sz w:val="24"/>
          <w:szCs w:val="24"/>
        </w:rPr>
      </w:pPr>
      <w:r w:rsidRPr="004D00FC">
        <w:rPr>
          <w:rFonts w:ascii="Times New Roman" w:hAnsi="Times New Roman" w:cs="Times New Roman"/>
          <w:sz w:val="24"/>
          <w:szCs w:val="24"/>
        </w:rPr>
        <w:t xml:space="preserve">For e-commerce, </w:t>
      </w:r>
      <w:r>
        <w:rPr>
          <w:rFonts w:ascii="Times New Roman" w:hAnsi="Times New Roman" w:cs="Times New Roman"/>
          <w:sz w:val="24"/>
          <w:szCs w:val="24"/>
        </w:rPr>
        <w:t>what is effective</w:t>
      </w:r>
      <w:r w:rsidR="00826BC6">
        <w:rPr>
          <w:rFonts w:ascii="Times New Roman" w:hAnsi="Times New Roman" w:cs="Times New Roman"/>
          <w:sz w:val="24"/>
          <w:szCs w:val="24"/>
        </w:rPr>
        <w:t xml:space="preserve"> </w:t>
      </w:r>
      <w:r w:rsidR="00826BC6">
        <w:rPr>
          <w:rFonts w:ascii="Times New Roman" w:hAnsi="Times New Roman" w:cs="Times New Roman" w:hint="eastAsia"/>
          <w:sz w:val="24"/>
          <w:szCs w:val="24"/>
        </w:rPr>
        <w:t>characteristics</w:t>
      </w:r>
      <w:r w:rsidR="00826BC6">
        <w:rPr>
          <w:rFonts w:ascii="Times New Roman" w:hAnsi="Times New Roman" w:cs="Times New Roman"/>
          <w:sz w:val="24"/>
          <w:szCs w:val="24"/>
        </w:rPr>
        <w:t xml:space="preserve"> </w:t>
      </w:r>
      <w:r w:rsidR="00826BC6">
        <w:rPr>
          <w:rFonts w:ascii="Times New Roman" w:hAnsi="Times New Roman" w:cs="Times New Roman" w:hint="eastAsia"/>
          <w:sz w:val="24"/>
          <w:szCs w:val="24"/>
        </w:rPr>
        <w:t>of</w:t>
      </w:r>
      <w:r>
        <w:rPr>
          <w:rFonts w:ascii="Times New Roman" w:hAnsi="Times New Roman" w:cs="Times New Roman"/>
          <w:sz w:val="24"/>
          <w:szCs w:val="24"/>
        </w:rPr>
        <w:t xml:space="preserve"> e-commerce livestreaming seller? A</w:t>
      </w:r>
      <w:r w:rsidRPr="004D00FC">
        <w:rPr>
          <w:rFonts w:ascii="Times New Roman" w:hAnsi="Times New Roman" w:cs="Times New Roman"/>
          <w:sz w:val="24"/>
          <w:szCs w:val="24"/>
        </w:rPr>
        <w:t>lthough the online live</w:t>
      </w:r>
      <w:r>
        <w:rPr>
          <w:rFonts w:ascii="Times New Roman" w:hAnsi="Times New Roman" w:cs="Times New Roman"/>
          <w:sz w:val="24"/>
          <w:szCs w:val="24"/>
        </w:rPr>
        <w:t>streaming</w:t>
      </w:r>
      <w:r w:rsidRPr="004D00FC">
        <w:rPr>
          <w:rFonts w:ascii="Times New Roman" w:hAnsi="Times New Roman" w:cs="Times New Roman"/>
          <w:sz w:val="24"/>
          <w:szCs w:val="24"/>
        </w:rPr>
        <w:t xml:space="preserve"> of e-commerce live</w:t>
      </w:r>
      <w:r>
        <w:rPr>
          <w:rFonts w:ascii="Times New Roman" w:hAnsi="Times New Roman" w:cs="Times New Roman"/>
          <w:sz w:val="24"/>
          <w:szCs w:val="24"/>
        </w:rPr>
        <w:t>streaming</w:t>
      </w:r>
      <w:r w:rsidRPr="004D00FC">
        <w:rPr>
          <w:rFonts w:ascii="Times New Roman" w:hAnsi="Times New Roman" w:cs="Times New Roman"/>
          <w:sz w:val="24"/>
          <w:szCs w:val="24"/>
        </w:rPr>
        <w:t xml:space="preserve"> sellers adopt</w:t>
      </w:r>
      <w:r>
        <w:rPr>
          <w:rFonts w:ascii="Times New Roman" w:hAnsi="Times New Roman" w:cs="Times New Roman"/>
          <w:sz w:val="24"/>
          <w:szCs w:val="24"/>
        </w:rPr>
        <w:t>ed</w:t>
      </w:r>
      <w:r w:rsidRPr="004D00FC">
        <w:rPr>
          <w:rFonts w:ascii="Times New Roman" w:hAnsi="Times New Roman" w:cs="Times New Roman"/>
          <w:sz w:val="24"/>
          <w:szCs w:val="24"/>
        </w:rPr>
        <w:t xml:space="preserve"> the form of </w:t>
      </w:r>
      <w:r>
        <w:rPr>
          <w:rFonts w:ascii="Times New Roman" w:hAnsi="Times New Roman" w:cs="Times New Roman"/>
          <w:sz w:val="24"/>
          <w:szCs w:val="24"/>
        </w:rPr>
        <w:t xml:space="preserve">live </w:t>
      </w:r>
      <w:r w:rsidRPr="004D00FC">
        <w:rPr>
          <w:rFonts w:ascii="Times New Roman" w:hAnsi="Times New Roman" w:cs="Times New Roman"/>
          <w:sz w:val="24"/>
          <w:szCs w:val="24"/>
        </w:rPr>
        <w:t>video, there are significant differences in the dissemination effect</w:t>
      </w:r>
      <w:r>
        <w:rPr>
          <w:rFonts w:ascii="Times New Roman" w:hAnsi="Times New Roman" w:cs="Times New Roman"/>
          <w:sz w:val="24"/>
          <w:szCs w:val="24"/>
        </w:rPr>
        <w:t xml:space="preserve"> among various livestreaming sellers</w:t>
      </w:r>
      <w:r w:rsidR="00577F62" w:rsidRPr="00577F62">
        <w:rPr>
          <w:rFonts w:ascii="Times New Roman" w:eastAsia="Times New Roman" w:hAnsi="Times New Roman" w:cs="Times New Roman"/>
          <w:color w:val="222222"/>
          <w:sz w:val="24"/>
          <w:szCs w:val="24"/>
          <w:shd w:val="clear" w:color="auto" w:fill="FFFFFF"/>
        </w:rPr>
        <w:t xml:space="preserve"> </w:t>
      </w:r>
      <w:r w:rsidR="00577F62">
        <w:rPr>
          <w:rFonts w:ascii="Times New Roman" w:eastAsia="Times New Roman" w:hAnsi="Times New Roman" w:cs="Times New Roman"/>
          <w:color w:val="222222"/>
          <w:sz w:val="24"/>
          <w:szCs w:val="24"/>
          <w:shd w:val="clear" w:color="auto" w:fill="FFFFFF"/>
        </w:rPr>
        <w:t>(</w:t>
      </w:r>
      <w:r w:rsidR="00577F62" w:rsidRPr="008E6F07">
        <w:rPr>
          <w:rFonts w:ascii="Times New Roman" w:eastAsia="Times New Roman" w:hAnsi="Times New Roman" w:cs="Times New Roman"/>
          <w:color w:val="222222"/>
          <w:sz w:val="24"/>
          <w:szCs w:val="24"/>
          <w:shd w:val="clear" w:color="auto" w:fill="FFFFFF"/>
        </w:rPr>
        <w:t>Chen,</w:t>
      </w:r>
      <w:r w:rsidR="00577F62">
        <w:rPr>
          <w:rFonts w:ascii="Times New Roman" w:eastAsia="Times New Roman" w:hAnsi="Times New Roman" w:cs="Times New Roman"/>
          <w:color w:val="222222"/>
          <w:sz w:val="24"/>
          <w:szCs w:val="24"/>
          <w:shd w:val="clear" w:color="auto" w:fill="FFFFFF"/>
        </w:rPr>
        <w:t xml:space="preserve"> </w:t>
      </w:r>
      <w:r w:rsidR="00577F62" w:rsidRPr="008E6F07">
        <w:rPr>
          <w:rFonts w:ascii="Times New Roman" w:eastAsia="Times New Roman" w:hAnsi="Times New Roman" w:cs="Times New Roman"/>
          <w:color w:val="222222"/>
          <w:sz w:val="24"/>
          <w:szCs w:val="24"/>
          <w:shd w:val="clear" w:color="auto" w:fill="FFFFFF"/>
        </w:rPr>
        <w:t>Zhao,</w:t>
      </w:r>
      <w:r w:rsidR="00577F62">
        <w:rPr>
          <w:rFonts w:ascii="Times New Roman" w:eastAsia="Times New Roman" w:hAnsi="Times New Roman" w:cs="Times New Roman"/>
          <w:color w:val="222222"/>
          <w:sz w:val="24"/>
          <w:szCs w:val="24"/>
          <w:shd w:val="clear" w:color="auto" w:fill="FFFFFF"/>
        </w:rPr>
        <w:t xml:space="preserve"> </w:t>
      </w:r>
      <w:r w:rsidR="00577F62" w:rsidRPr="008E6F07">
        <w:rPr>
          <w:rFonts w:ascii="Times New Roman" w:eastAsia="Times New Roman" w:hAnsi="Times New Roman" w:cs="Times New Roman"/>
          <w:color w:val="222222"/>
          <w:sz w:val="24"/>
          <w:szCs w:val="24"/>
          <w:shd w:val="clear" w:color="auto" w:fill="FFFFFF"/>
        </w:rPr>
        <w:t>and Wang, 2020</w:t>
      </w:r>
      <w:r w:rsidR="00577F62">
        <w:rPr>
          <w:rFonts w:ascii="Times New Roman" w:eastAsia="Times New Roman" w:hAnsi="Times New Roman" w:cs="Times New Roman"/>
          <w:color w:val="222222"/>
          <w:sz w:val="24"/>
          <w:szCs w:val="24"/>
          <w:shd w:val="clear" w:color="auto" w:fill="FFFFFF"/>
        </w:rPr>
        <w:t>)</w:t>
      </w:r>
      <w:r w:rsidRPr="004D00FC">
        <w:rPr>
          <w:rFonts w:ascii="Times New Roman" w:hAnsi="Times New Roman" w:cs="Times New Roman"/>
          <w:sz w:val="24"/>
          <w:szCs w:val="24"/>
        </w:rPr>
        <w:t xml:space="preserve">. </w:t>
      </w:r>
      <w:r>
        <w:rPr>
          <w:rFonts w:ascii="Times New Roman" w:hAnsi="Times New Roman" w:cs="Times New Roman"/>
          <w:sz w:val="24"/>
          <w:szCs w:val="24"/>
        </w:rPr>
        <w:t>T</w:t>
      </w:r>
      <w:r w:rsidRPr="004D00FC">
        <w:rPr>
          <w:rFonts w:ascii="Times New Roman" w:hAnsi="Times New Roman" w:cs="Times New Roman"/>
          <w:sz w:val="24"/>
          <w:szCs w:val="24"/>
        </w:rPr>
        <w:t xml:space="preserve">he video display of products can display product details in all directions, </w:t>
      </w:r>
      <w:r>
        <w:rPr>
          <w:rFonts w:ascii="Times New Roman" w:hAnsi="Times New Roman" w:cs="Times New Roman"/>
          <w:sz w:val="24"/>
          <w:szCs w:val="24"/>
        </w:rPr>
        <w:t xml:space="preserve">but </w:t>
      </w:r>
      <w:r w:rsidRPr="004D00FC">
        <w:rPr>
          <w:rFonts w:ascii="Times New Roman" w:hAnsi="Times New Roman" w:cs="Times New Roman"/>
          <w:sz w:val="24"/>
          <w:szCs w:val="24"/>
        </w:rPr>
        <w:t>in the process of interaction between live</w:t>
      </w:r>
      <w:r>
        <w:rPr>
          <w:rFonts w:ascii="Times New Roman" w:hAnsi="Times New Roman" w:cs="Times New Roman"/>
          <w:sz w:val="24"/>
          <w:szCs w:val="24"/>
        </w:rPr>
        <w:t>streaming</w:t>
      </w:r>
      <w:r w:rsidRPr="004D00FC">
        <w:rPr>
          <w:rFonts w:ascii="Times New Roman" w:hAnsi="Times New Roman" w:cs="Times New Roman"/>
          <w:sz w:val="24"/>
          <w:szCs w:val="24"/>
        </w:rPr>
        <w:t xml:space="preserve"> merchants and consumers, what characteristics</w:t>
      </w:r>
      <w:r>
        <w:rPr>
          <w:rFonts w:ascii="Times New Roman" w:hAnsi="Times New Roman" w:cs="Times New Roman"/>
          <w:sz w:val="24"/>
          <w:szCs w:val="24"/>
        </w:rPr>
        <w:t xml:space="preserve"> made these</w:t>
      </w:r>
      <w:r w:rsidRPr="004D00FC">
        <w:rPr>
          <w:rFonts w:ascii="Times New Roman" w:hAnsi="Times New Roman" w:cs="Times New Roman"/>
          <w:sz w:val="24"/>
          <w:szCs w:val="24"/>
        </w:rPr>
        <w:t xml:space="preserve"> sellers have an advantage in product video display and attract </w:t>
      </w:r>
      <w:r>
        <w:rPr>
          <w:rFonts w:ascii="Times New Roman" w:hAnsi="Times New Roman" w:cs="Times New Roman"/>
          <w:sz w:val="24"/>
          <w:szCs w:val="24"/>
        </w:rPr>
        <w:t>consumers</w:t>
      </w:r>
      <w:r w:rsidRPr="004D00FC">
        <w:rPr>
          <w:rFonts w:ascii="Times New Roman" w:hAnsi="Times New Roman" w:cs="Times New Roman"/>
          <w:sz w:val="24"/>
          <w:szCs w:val="24"/>
        </w:rPr>
        <w:t xml:space="preserve"> in live</w:t>
      </w:r>
      <w:r>
        <w:rPr>
          <w:rFonts w:ascii="Times New Roman" w:hAnsi="Times New Roman" w:cs="Times New Roman"/>
          <w:sz w:val="24"/>
          <w:szCs w:val="24"/>
        </w:rPr>
        <w:t>streaming platforms</w:t>
      </w:r>
      <w:r w:rsidR="00972350" w:rsidRPr="00972350">
        <w:rPr>
          <w:rFonts w:ascii="Times New Roman" w:hAnsi="Times New Roman" w:cs="Times New Roman"/>
        </w:rPr>
        <w:t xml:space="preserve"> </w:t>
      </w:r>
      <w:r w:rsidR="00972350">
        <w:rPr>
          <w:rFonts w:ascii="Times New Roman" w:hAnsi="Times New Roman" w:cs="Times New Roman"/>
        </w:rPr>
        <w:t>(</w:t>
      </w:r>
      <w:r w:rsidR="00972350" w:rsidRPr="00315F68">
        <w:rPr>
          <w:rFonts w:ascii="Times New Roman" w:hAnsi="Times New Roman" w:cs="Times New Roman"/>
        </w:rPr>
        <w:t xml:space="preserve">Butler and </w:t>
      </w:r>
      <w:proofErr w:type="spellStart"/>
      <w:r w:rsidR="00972350" w:rsidRPr="00315F68">
        <w:rPr>
          <w:rFonts w:ascii="Times New Roman" w:hAnsi="Times New Roman" w:cs="Times New Roman"/>
        </w:rPr>
        <w:t>Peppard</w:t>
      </w:r>
      <w:proofErr w:type="spellEnd"/>
      <w:r w:rsidR="00972350" w:rsidRPr="00315F68">
        <w:rPr>
          <w:rFonts w:ascii="Times New Roman" w:hAnsi="Times New Roman" w:cs="Times New Roman"/>
        </w:rPr>
        <w:t>,</w:t>
      </w:r>
      <w:r w:rsidR="00972350">
        <w:rPr>
          <w:rFonts w:ascii="Times New Roman" w:hAnsi="Times New Roman" w:cs="Times New Roman"/>
        </w:rPr>
        <w:t xml:space="preserve"> </w:t>
      </w:r>
      <w:r w:rsidR="00972350" w:rsidRPr="00315F68">
        <w:rPr>
          <w:rFonts w:ascii="Times New Roman" w:hAnsi="Times New Roman" w:cs="Times New Roman"/>
        </w:rPr>
        <w:t>1998</w:t>
      </w:r>
      <w:r w:rsidR="00972350">
        <w:rPr>
          <w:rFonts w:ascii="Times New Roman" w:hAnsi="Times New Roman" w:cs="Times New Roman"/>
        </w:rPr>
        <w:t>)</w:t>
      </w:r>
      <w:r>
        <w:rPr>
          <w:rFonts w:ascii="Times New Roman" w:hAnsi="Times New Roman" w:cs="Times New Roman"/>
          <w:sz w:val="24"/>
          <w:szCs w:val="24"/>
        </w:rPr>
        <w:t xml:space="preserve">. When they </w:t>
      </w:r>
      <w:r w:rsidRPr="004D00FC">
        <w:rPr>
          <w:rFonts w:ascii="Times New Roman" w:hAnsi="Times New Roman" w:cs="Times New Roman"/>
          <w:sz w:val="24"/>
          <w:szCs w:val="24"/>
        </w:rPr>
        <w:t>answer consumer</w:t>
      </w:r>
      <w:r w:rsidR="00577F62">
        <w:rPr>
          <w:rFonts w:ascii="Times New Roman" w:hAnsi="Times New Roman" w:cs="Times New Roman"/>
          <w:sz w:val="24"/>
          <w:szCs w:val="24"/>
        </w:rPr>
        <w:t>s’</w:t>
      </w:r>
      <w:r w:rsidRPr="004D00FC">
        <w:rPr>
          <w:rFonts w:ascii="Times New Roman" w:hAnsi="Times New Roman" w:cs="Times New Roman"/>
          <w:sz w:val="24"/>
          <w:szCs w:val="24"/>
        </w:rPr>
        <w:t xml:space="preserve"> questions, or display products according to consumer needs, </w:t>
      </w:r>
      <w:r>
        <w:rPr>
          <w:rFonts w:ascii="Times New Roman" w:hAnsi="Times New Roman" w:cs="Times New Roman"/>
          <w:sz w:val="24"/>
          <w:szCs w:val="24"/>
        </w:rPr>
        <w:t xml:space="preserve">is it effective? Whether </w:t>
      </w:r>
      <w:r w:rsidRPr="004D00FC">
        <w:rPr>
          <w:rFonts w:ascii="Times New Roman" w:hAnsi="Times New Roman" w:cs="Times New Roman"/>
          <w:sz w:val="24"/>
          <w:szCs w:val="24"/>
        </w:rPr>
        <w:t>consumers can have a more comprehensive understanding of product information</w:t>
      </w:r>
      <w:r>
        <w:rPr>
          <w:rFonts w:ascii="Times New Roman" w:hAnsi="Times New Roman" w:cs="Times New Roman"/>
          <w:sz w:val="24"/>
          <w:szCs w:val="24"/>
        </w:rPr>
        <w:t>?</w:t>
      </w:r>
      <w:r w:rsidR="00E528CD">
        <w:rPr>
          <w:rFonts w:ascii="Times New Roman" w:hAnsi="Times New Roman" w:cs="Times New Roman"/>
          <w:sz w:val="24"/>
          <w:szCs w:val="24"/>
        </w:rPr>
        <w:t xml:space="preserve"> This research will figure out the effective characteristics of e-commerce livestreaming sellers.</w:t>
      </w:r>
    </w:p>
    <w:p w14:paraId="5F40E5AD" w14:textId="77777777" w:rsidR="00CA0A23" w:rsidRDefault="00CA0A23" w:rsidP="005C5B7C">
      <w:pPr>
        <w:spacing w:line="360" w:lineRule="auto"/>
        <w:rPr>
          <w:rFonts w:ascii="Times New Roman" w:hAnsi="Times New Roman" w:cs="Times New Roman"/>
          <w:sz w:val="24"/>
          <w:szCs w:val="24"/>
        </w:rPr>
      </w:pPr>
    </w:p>
    <w:p w14:paraId="6CF0AC72" w14:textId="6B78555D" w:rsidR="004D00FC" w:rsidRPr="00CA0A23" w:rsidRDefault="009F7BDA" w:rsidP="00CA0A23">
      <w:pPr>
        <w:pStyle w:val="Heading2"/>
        <w:jc w:val="center"/>
        <w:rPr>
          <w:sz w:val="28"/>
          <w:szCs w:val="21"/>
        </w:rPr>
      </w:pPr>
      <w:bookmarkStart w:id="4" w:name="_Toc59214027"/>
      <w:r w:rsidRPr="00CA0A23">
        <w:rPr>
          <w:sz w:val="28"/>
          <w:szCs w:val="21"/>
        </w:rPr>
        <w:t>1.2.2 Problem statement 2</w:t>
      </w:r>
      <w:bookmarkEnd w:id="4"/>
    </w:p>
    <w:p w14:paraId="75496CCF" w14:textId="095A125C" w:rsidR="009E0EB9" w:rsidRDefault="004D00FC" w:rsidP="005C5B7C">
      <w:pPr>
        <w:spacing w:line="360" w:lineRule="auto"/>
        <w:rPr>
          <w:rFonts w:ascii="Times New Roman" w:hAnsi="Times New Roman" w:cs="Times New Roman"/>
          <w:sz w:val="24"/>
          <w:szCs w:val="24"/>
        </w:rPr>
      </w:pPr>
      <w:r w:rsidRPr="004D00FC">
        <w:rPr>
          <w:rFonts w:ascii="Times New Roman" w:hAnsi="Times New Roman" w:cs="Times New Roman"/>
          <w:sz w:val="24"/>
          <w:szCs w:val="24"/>
        </w:rPr>
        <w:t xml:space="preserve">How to </w:t>
      </w:r>
      <w:r w:rsidR="00E528CD">
        <w:rPr>
          <w:rFonts w:ascii="Times New Roman" w:hAnsi="Times New Roman" w:cs="Times New Roman"/>
          <w:sz w:val="24"/>
          <w:szCs w:val="24"/>
        </w:rPr>
        <w:t>select</w:t>
      </w:r>
      <w:r w:rsidRPr="004D00FC">
        <w:rPr>
          <w:rFonts w:ascii="Times New Roman" w:hAnsi="Times New Roman" w:cs="Times New Roman"/>
          <w:sz w:val="24"/>
          <w:szCs w:val="24"/>
        </w:rPr>
        <w:t xml:space="preserve"> and cultivate effective e-commerce live</w:t>
      </w:r>
      <w:r w:rsidR="00B84C70">
        <w:rPr>
          <w:rFonts w:ascii="Times New Roman" w:hAnsi="Times New Roman" w:cs="Times New Roman"/>
          <w:sz w:val="24"/>
          <w:szCs w:val="24"/>
        </w:rPr>
        <w:t>streaming</w:t>
      </w:r>
      <w:r w:rsidRPr="004D00FC">
        <w:rPr>
          <w:rFonts w:ascii="Times New Roman" w:hAnsi="Times New Roman" w:cs="Times New Roman"/>
          <w:sz w:val="24"/>
          <w:szCs w:val="24"/>
        </w:rPr>
        <w:t xml:space="preserve"> sellers</w:t>
      </w:r>
      <w:r w:rsidR="00E528CD">
        <w:rPr>
          <w:rFonts w:ascii="Times New Roman" w:hAnsi="Times New Roman" w:cs="Times New Roman"/>
          <w:sz w:val="24"/>
          <w:szCs w:val="24"/>
        </w:rPr>
        <w:t>?</w:t>
      </w:r>
      <w:r w:rsidRPr="004D00FC">
        <w:rPr>
          <w:rFonts w:ascii="Times New Roman" w:hAnsi="Times New Roman" w:cs="Times New Roman"/>
          <w:sz w:val="24"/>
          <w:szCs w:val="24"/>
        </w:rPr>
        <w:t xml:space="preserve"> With the advent of the web 4.0 era, the amount of information contained in online shopping is even greater</w:t>
      </w:r>
      <w:r w:rsidR="00972350">
        <w:rPr>
          <w:rFonts w:ascii="Times New Roman" w:hAnsi="Times New Roman" w:cs="Times New Roman" w:hint="eastAsia"/>
          <w:sz w:val="24"/>
          <w:szCs w:val="24"/>
        </w:rPr>
        <w:t>,</w:t>
      </w:r>
      <w:r w:rsidRPr="004D00FC">
        <w:rPr>
          <w:rFonts w:ascii="Times New Roman" w:hAnsi="Times New Roman" w:cs="Times New Roman"/>
          <w:sz w:val="24"/>
          <w:szCs w:val="24"/>
        </w:rPr>
        <w:t xml:space="preserve"> </w:t>
      </w:r>
      <w:r w:rsidR="00C837BA">
        <w:rPr>
          <w:rFonts w:ascii="Times New Roman" w:hAnsi="Times New Roman" w:cs="Times New Roman"/>
          <w:sz w:val="24"/>
          <w:szCs w:val="24"/>
        </w:rPr>
        <w:t>i</w:t>
      </w:r>
      <w:r w:rsidRPr="004D00FC">
        <w:rPr>
          <w:rFonts w:ascii="Times New Roman" w:hAnsi="Times New Roman" w:cs="Times New Roman"/>
          <w:sz w:val="24"/>
          <w:szCs w:val="24"/>
        </w:rPr>
        <w:t>t is quite difficult for consumers to filter out useful information within a limited time</w:t>
      </w:r>
      <w:r w:rsidR="00635330" w:rsidRPr="00635330">
        <w:rPr>
          <w:rFonts w:ascii="Times New Roman" w:hAnsi="Times New Roman" w:cs="Times New Roman"/>
        </w:rPr>
        <w:t xml:space="preserve"> </w:t>
      </w:r>
      <w:r w:rsidR="00635330">
        <w:rPr>
          <w:rFonts w:ascii="Times New Roman" w:hAnsi="Times New Roman" w:cs="Times New Roman"/>
        </w:rPr>
        <w:t>(</w:t>
      </w:r>
      <w:r w:rsidR="00635330" w:rsidRPr="00D04649">
        <w:rPr>
          <w:rFonts w:ascii="Times New Roman" w:hAnsi="Times New Roman" w:cs="Times New Roman"/>
        </w:rPr>
        <w:t>Iqbal,</w:t>
      </w:r>
      <w:r w:rsidR="00635330">
        <w:rPr>
          <w:rFonts w:ascii="Times New Roman" w:hAnsi="Times New Roman" w:cs="Times New Roman"/>
        </w:rPr>
        <w:t xml:space="preserve"> </w:t>
      </w:r>
      <w:r w:rsidR="00635330" w:rsidRPr="00D04649">
        <w:rPr>
          <w:rFonts w:ascii="Times New Roman" w:hAnsi="Times New Roman" w:cs="Times New Roman"/>
        </w:rPr>
        <w:t>and Nawaz, 2019</w:t>
      </w:r>
      <w:r w:rsidR="00635330">
        <w:rPr>
          <w:rFonts w:ascii="Times New Roman" w:hAnsi="Times New Roman" w:cs="Times New Roman"/>
        </w:rPr>
        <w:t>)</w:t>
      </w:r>
      <w:r w:rsidRPr="004D00FC">
        <w:rPr>
          <w:rFonts w:ascii="Times New Roman" w:hAnsi="Times New Roman" w:cs="Times New Roman"/>
          <w:sz w:val="24"/>
          <w:szCs w:val="24"/>
        </w:rPr>
        <w:t xml:space="preserve">. The emergence of </w:t>
      </w:r>
      <w:r w:rsidR="00E528CD">
        <w:rPr>
          <w:rFonts w:ascii="Times New Roman" w:hAnsi="Times New Roman" w:cs="Times New Roman"/>
          <w:sz w:val="24"/>
          <w:szCs w:val="24"/>
        </w:rPr>
        <w:t xml:space="preserve">network </w:t>
      </w:r>
      <w:r w:rsidRPr="004D00FC">
        <w:rPr>
          <w:rFonts w:ascii="Times New Roman" w:hAnsi="Times New Roman" w:cs="Times New Roman"/>
          <w:sz w:val="24"/>
          <w:szCs w:val="24"/>
        </w:rPr>
        <w:t>live</w:t>
      </w:r>
      <w:r w:rsidR="00E528CD">
        <w:rPr>
          <w:rFonts w:ascii="Times New Roman" w:hAnsi="Times New Roman" w:cs="Times New Roman"/>
          <w:sz w:val="24"/>
          <w:szCs w:val="24"/>
        </w:rPr>
        <w:t>streaming</w:t>
      </w:r>
      <w:r w:rsidRPr="004D00FC">
        <w:rPr>
          <w:rFonts w:ascii="Times New Roman" w:hAnsi="Times New Roman" w:cs="Times New Roman"/>
          <w:sz w:val="24"/>
          <w:szCs w:val="24"/>
        </w:rPr>
        <w:t xml:space="preserve"> has provided e-commerce </w:t>
      </w:r>
      <w:r w:rsidR="00E528CD">
        <w:rPr>
          <w:rFonts w:ascii="Times New Roman" w:hAnsi="Times New Roman" w:cs="Times New Roman"/>
          <w:sz w:val="24"/>
          <w:szCs w:val="24"/>
        </w:rPr>
        <w:t>merchants</w:t>
      </w:r>
      <w:r w:rsidRPr="004D00FC">
        <w:rPr>
          <w:rFonts w:ascii="Times New Roman" w:hAnsi="Times New Roman" w:cs="Times New Roman"/>
          <w:sz w:val="24"/>
          <w:szCs w:val="24"/>
        </w:rPr>
        <w:t xml:space="preserve"> with new marketing methods, which have attracted many businesses. Many businesses lack relevant professional live</w:t>
      </w:r>
      <w:r w:rsidR="00E528CD">
        <w:rPr>
          <w:rFonts w:ascii="Times New Roman" w:hAnsi="Times New Roman" w:cs="Times New Roman"/>
          <w:sz w:val="24"/>
          <w:szCs w:val="24"/>
        </w:rPr>
        <w:t>streaming</w:t>
      </w:r>
      <w:r w:rsidRPr="004D00FC">
        <w:rPr>
          <w:rFonts w:ascii="Times New Roman" w:hAnsi="Times New Roman" w:cs="Times New Roman"/>
          <w:sz w:val="24"/>
          <w:szCs w:val="24"/>
        </w:rPr>
        <w:t xml:space="preserve"> sellers and lack of time to study e-commerce live</w:t>
      </w:r>
      <w:r w:rsidR="00E528CD">
        <w:rPr>
          <w:rFonts w:ascii="Times New Roman" w:hAnsi="Times New Roman" w:cs="Times New Roman"/>
          <w:sz w:val="24"/>
          <w:szCs w:val="24"/>
        </w:rPr>
        <w:t>streaming</w:t>
      </w:r>
      <w:r w:rsidRPr="004D00FC">
        <w:rPr>
          <w:rFonts w:ascii="Times New Roman" w:hAnsi="Times New Roman" w:cs="Times New Roman"/>
          <w:sz w:val="24"/>
          <w:szCs w:val="24"/>
        </w:rPr>
        <w:t xml:space="preserve">, so it is </w:t>
      </w:r>
      <w:r w:rsidR="00E528CD">
        <w:rPr>
          <w:rFonts w:ascii="Times New Roman" w:hAnsi="Times New Roman" w:cs="Times New Roman"/>
          <w:sz w:val="24"/>
          <w:szCs w:val="24"/>
        </w:rPr>
        <w:t>necessary</w:t>
      </w:r>
      <w:r w:rsidRPr="004D00FC">
        <w:rPr>
          <w:rFonts w:ascii="Times New Roman" w:hAnsi="Times New Roman" w:cs="Times New Roman"/>
          <w:sz w:val="24"/>
          <w:szCs w:val="24"/>
        </w:rPr>
        <w:t xml:space="preserve"> to </w:t>
      </w:r>
      <w:r w:rsidR="00E528CD">
        <w:rPr>
          <w:rFonts w:ascii="Times New Roman" w:hAnsi="Times New Roman" w:cs="Times New Roman"/>
          <w:sz w:val="24"/>
          <w:szCs w:val="24"/>
        </w:rPr>
        <w:t>train</w:t>
      </w:r>
      <w:r w:rsidRPr="004D00FC">
        <w:rPr>
          <w:rFonts w:ascii="Times New Roman" w:hAnsi="Times New Roman" w:cs="Times New Roman"/>
          <w:sz w:val="24"/>
          <w:szCs w:val="24"/>
        </w:rPr>
        <w:t xml:space="preserve"> e-commerce </w:t>
      </w:r>
      <w:r w:rsidRPr="004D00FC">
        <w:rPr>
          <w:rFonts w:ascii="Times New Roman" w:hAnsi="Times New Roman" w:cs="Times New Roman"/>
          <w:sz w:val="24"/>
          <w:szCs w:val="24"/>
        </w:rPr>
        <w:lastRenderedPageBreak/>
        <w:t>live</w:t>
      </w:r>
      <w:r w:rsidR="00E528CD">
        <w:rPr>
          <w:rFonts w:ascii="Times New Roman" w:hAnsi="Times New Roman" w:cs="Times New Roman"/>
          <w:sz w:val="24"/>
          <w:szCs w:val="24"/>
        </w:rPr>
        <w:t>streaming</w:t>
      </w:r>
      <w:r w:rsidRPr="004D00FC">
        <w:rPr>
          <w:rFonts w:ascii="Times New Roman" w:hAnsi="Times New Roman" w:cs="Times New Roman"/>
          <w:sz w:val="24"/>
          <w:szCs w:val="24"/>
        </w:rPr>
        <w:t xml:space="preserve"> sellers that are more </w:t>
      </w:r>
      <w:r w:rsidR="00E528CD">
        <w:rPr>
          <w:rFonts w:ascii="Times New Roman" w:hAnsi="Times New Roman" w:cs="Times New Roman"/>
          <w:sz w:val="24"/>
          <w:szCs w:val="24"/>
        </w:rPr>
        <w:t>effective</w:t>
      </w:r>
      <w:r w:rsidRPr="004D00FC">
        <w:rPr>
          <w:rFonts w:ascii="Times New Roman" w:hAnsi="Times New Roman" w:cs="Times New Roman"/>
          <w:sz w:val="24"/>
          <w:szCs w:val="24"/>
        </w:rPr>
        <w:t xml:space="preserve"> in related product </w:t>
      </w:r>
      <w:r w:rsidR="00E528CD">
        <w:rPr>
          <w:rFonts w:ascii="Times New Roman" w:hAnsi="Times New Roman" w:cs="Times New Roman"/>
          <w:sz w:val="24"/>
          <w:szCs w:val="24"/>
        </w:rPr>
        <w:t>marketing</w:t>
      </w:r>
      <w:r w:rsidR="005C0BA5" w:rsidRPr="005C0BA5">
        <w:rPr>
          <w:rFonts w:ascii="Times New Roman" w:hAnsi="Times New Roman" w:cs="Times New Roman"/>
        </w:rPr>
        <w:t xml:space="preserve"> </w:t>
      </w:r>
      <w:r w:rsidR="005C0BA5">
        <w:rPr>
          <w:rFonts w:ascii="Times New Roman" w:hAnsi="Times New Roman" w:cs="Times New Roman"/>
        </w:rPr>
        <w:t>(</w:t>
      </w:r>
      <w:r w:rsidR="005C0BA5" w:rsidRPr="00D04649">
        <w:rPr>
          <w:rFonts w:ascii="Times New Roman" w:hAnsi="Times New Roman" w:cs="Times New Roman"/>
        </w:rPr>
        <w:t xml:space="preserve">Liu, </w:t>
      </w:r>
      <w:proofErr w:type="spellStart"/>
      <w:r w:rsidR="005C0BA5" w:rsidRPr="00D04649">
        <w:rPr>
          <w:rFonts w:ascii="Times New Roman" w:hAnsi="Times New Roman" w:cs="Times New Roman"/>
        </w:rPr>
        <w:t>Aremu</w:t>
      </w:r>
      <w:proofErr w:type="spellEnd"/>
      <w:r w:rsidR="005C0BA5" w:rsidRPr="00D04649">
        <w:rPr>
          <w:rFonts w:ascii="Times New Roman" w:hAnsi="Times New Roman" w:cs="Times New Roman"/>
        </w:rPr>
        <w:t xml:space="preserve"> and </w:t>
      </w:r>
      <w:proofErr w:type="spellStart"/>
      <w:r w:rsidR="005C0BA5" w:rsidRPr="00D04649">
        <w:rPr>
          <w:rFonts w:ascii="Times New Roman" w:hAnsi="Times New Roman" w:cs="Times New Roman"/>
        </w:rPr>
        <w:t>Yoo</w:t>
      </w:r>
      <w:proofErr w:type="spellEnd"/>
      <w:r w:rsidR="005C0BA5" w:rsidRPr="00D04649">
        <w:rPr>
          <w:rFonts w:ascii="Times New Roman" w:hAnsi="Times New Roman" w:cs="Times New Roman"/>
        </w:rPr>
        <w:t>, 2020</w:t>
      </w:r>
      <w:r w:rsidR="005C0BA5">
        <w:rPr>
          <w:rFonts w:ascii="Times New Roman" w:hAnsi="Times New Roman" w:cs="Times New Roman"/>
        </w:rPr>
        <w:t>)</w:t>
      </w:r>
      <w:r w:rsidRPr="004D00FC">
        <w:rPr>
          <w:rFonts w:ascii="Times New Roman" w:hAnsi="Times New Roman" w:cs="Times New Roman"/>
          <w:sz w:val="24"/>
          <w:szCs w:val="24"/>
        </w:rPr>
        <w:t>. It can be seen that it is particularly urgent and necessary to study the influence factors of e-commerce live</w:t>
      </w:r>
      <w:r w:rsidR="00E528CD">
        <w:rPr>
          <w:rFonts w:ascii="Times New Roman" w:hAnsi="Times New Roman" w:cs="Times New Roman"/>
          <w:sz w:val="24"/>
          <w:szCs w:val="24"/>
        </w:rPr>
        <w:t>streaming</w:t>
      </w:r>
      <w:r w:rsidRPr="004D00FC">
        <w:rPr>
          <w:rFonts w:ascii="Times New Roman" w:hAnsi="Times New Roman" w:cs="Times New Roman"/>
          <w:sz w:val="24"/>
          <w:szCs w:val="24"/>
        </w:rPr>
        <w:t xml:space="preserve"> sellers on consumers' </w:t>
      </w:r>
      <w:r w:rsidR="00E528CD">
        <w:rPr>
          <w:rFonts w:ascii="Times New Roman" w:hAnsi="Times New Roman" w:cs="Times New Roman"/>
          <w:sz w:val="24"/>
          <w:szCs w:val="24"/>
        </w:rPr>
        <w:t>buy</w:t>
      </w:r>
      <w:r w:rsidRPr="004D00FC">
        <w:rPr>
          <w:rFonts w:ascii="Times New Roman" w:hAnsi="Times New Roman" w:cs="Times New Roman"/>
          <w:sz w:val="24"/>
          <w:szCs w:val="24"/>
        </w:rPr>
        <w:t>ing behavior and put forward suggestions to better implement e-commerce live</w:t>
      </w:r>
      <w:r w:rsidR="00E528CD">
        <w:rPr>
          <w:rFonts w:ascii="Times New Roman" w:hAnsi="Times New Roman" w:cs="Times New Roman"/>
          <w:sz w:val="24"/>
          <w:szCs w:val="24"/>
        </w:rPr>
        <w:t>streaming</w:t>
      </w:r>
      <w:r w:rsidRPr="004D00FC">
        <w:rPr>
          <w:rFonts w:ascii="Times New Roman" w:hAnsi="Times New Roman" w:cs="Times New Roman"/>
          <w:sz w:val="24"/>
          <w:szCs w:val="24"/>
        </w:rPr>
        <w:t xml:space="preserve"> and create value for enterprises.</w:t>
      </w:r>
    </w:p>
    <w:p w14:paraId="3D0A52B1" w14:textId="77777777" w:rsidR="009E0EB9" w:rsidRPr="009E0EB9" w:rsidRDefault="009E0EB9" w:rsidP="005C5B7C">
      <w:pPr>
        <w:spacing w:line="360" w:lineRule="auto"/>
        <w:rPr>
          <w:rFonts w:ascii="Times New Roman" w:hAnsi="Times New Roman" w:cs="Times New Roman"/>
          <w:sz w:val="24"/>
          <w:szCs w:val="24"/>
        </w:rPr>
      </w:pPr>
    </w:p>
    <w:p w14:paraId="4686EF91" w14:textId="6FCAADB2" w:rsidR="00002EC9" w:rsidRPr="00E73519" w:rsidRDefault="00E73519" w:rsidP="005C5B7C">
      <w:pPr>
        <w:pStyle w:val="Heading2"/>
        <w:spacing w:line="360" w:lineRule="auto"/>
        <w:jc w:val="center"/>
      </w:pPr>
      <w:bookmarkStart w:id="5" w:name="_Toc59214028"/>
      <w:r>
        <w:t xml:space="preserve">1.3 </w:t>
      </w:r>
      <w:r w:rsidR="00002EC9" w:rsidRPr="00E73519">
        <w:rPr>
          <w:rFonts w:hint="eastAsia"/>
        </w:rPr>
        <w:t>Research</w:t>
      </w:r>
      <w:r w:rsidR="00002EC9" w:rsidRPr="00E73519">
        <w:t xml:space="preserve"> </w:t>
      </w:r>
      <w:r w:rsidR="00002EC9" w:rsidRPr="00E73519">
        <w:rPr>
          <w:rFonts w:hint="eastAsia"/>
        </w:rPr>
        <w:t>Objectives</w:t>
      </w:r>
      <w:bookmarkEnd w:id="5"/>
    </w:p>
    <w:p w14:paraId="762D684B" w14:textId="77777777" w:rsidR="003E0DF8" w:rsidRDefault="00A81A63" w:rsidP="005C5B7C">
      <w:pPr>
        <w:spacing w:line="360" w:lineRule="auto"/>
        <w:rPr>
          <w:rFonts w:ascii="Times New Roman" w:hAnsi="Times New Roman" w:cs="Times New Roman"/>
          <w:sz w:val="24"/>
          <w:szCs w:val="24"/>
        </w:rPr>
      </w:pPr>
      <w:r w:rsidRPr="00A81A63">
        <w:rPr>
          <w:rFonts w:ascii="Times New Roman" w:hAnsi="Times New Roman" w:cs="Times New Roman"/>
          <w:sz w:val="24"/>
          <w:szCs w:val="24"/>
        </w:rPr>
        <w:t xml:space="preserve">In order to adapt to the e-commerce environment and cater to the boom of the live streaming economy, this article is dedicated to studying the impact of e-commerce livestreaming sellers on consumer buying behavior. Analyze the influence of e-commerce livestreaming sellers from four dimensions, that is, the degree of professionalism of e-commerce livestreaming sellers in evaluating products, the degree of involvement in products, their popularity in e-commerce platforms, and </w:t>
      </w:r>
      <w:r w:rsidR="00E53C4F">
        <w:rPr>
          <w:rFonts w:ascii="Times New Roman" w:hAnsi="Times New Roman" w:cs="Times New Roman" w:hint="eastAsia"/>
          <w:sz w:val="24"/>
          <w:szCs w:val="24"/>
        </w:rPr>
        <w:t>visual</w:t>
      </w:r>
      <w:r w:rsidR="00E53C4F">
        <w:rPr>
          <w:rFonts w:ascii="Times New Roman" w:hAnsi="Times New Roman" w:cs="Times New Roman"/>
          <w:sz w:val="24"/>
          <w:szCs w:val="24"/>
        </w:rPr>
        <w:t xml:space="preserve"> </w:t>
      </w:r>
      <w:r w:rsidR="00E53C4F">
        <w:rPr>
          <w:rFonts w:ascii="Times New Roman" w:hAnsi="Times New Roman" w:cs="Times New Roman" w:hint="eastAsia"/>
          <w:sz w:val="24"/>
          <w:szCs w:val="24"/>
        </w:rPr>
        <w:t>cues</w:t>
      </w:r>
      <w:r w:rsidRPr="00A81A63">
        <w:rPr>
          <w:rFonts w:ascii="Times New Roman" w:hAnsi="Times New Roman" w:cs="Times New Roman"/>
          <w:sz w:val="24"/>
          <w:szCs w:val="24"/>
        </w:rPr>
        <w:t xml:space="preserve"> of </w:t>
      </w:r>
      <w:r w:rsidR="00E53C4F">
        <w:rPr>
          <w:rFonts w:ascii="Times New Roman" w:hAnsi="Times New Roman" w:cs="Times New Roman" w:hint="eastAsia"/>
          <w:sz w:val="24"/>
          <w:szCs w:val="24"/>
        </w:rPr>
        <w:t>product</w:t>
      </w:r>
      <w:r w:rsidR="00E53C4F">
        <w:rPr>
          <w:rFonts w:ascii="Times New Roman" w:hAnsi="Times New Roman" w:cs="Times New Roman"/>
          <w:sz w:val="24"/>
          <w:szCs w:val="24"/>
        </w:rPr>
        <w:t xml:space="preserve"> </w:t>
      </w:r>
      <w:r w:rsidRPr="00A81A63">
        <w:rPr>
          <w:rFonts w:ascii="Times New Roman" w:hAnsi="Times New Roman" w:cs="Times New Roman"/>
          <w:sz w:val="24"/>
          <w:szCs w:val="24"/>
        </w:rPr>
        <w:t xml:space="preserve">information transmission. Based on the theory of perceived value, the author will also test the </w:t>
      </w:r>
      <w:r w:rsidR="00E53C4F">
        <w:rPr>
          <w:rFonts w:ascii="Times New Roman" w:hAnsi="Times New Roman" w:cs="Times New Roman" w:hint="eastAsia"/>
          <w:sz w:val="24"/>
          <w:szCs w:val="24"/>
        </w:rPr>
        <w:t>mediating</w:t>
      </w:r>
      <w:r w:rsidRPr="00A81A63">
        <w:rPr>
          <w:rFonts w:ascii="Times New Roman" w:hAnsi="Times New Roman" w:cs="Times New Roman"/>
          <w:sz w:val="24"/>
          <w:szCs w:val="24"/>
        </w:rPr>
        <w:t xml:space="preserve"> </w:t>
      </w:r>
      <w:r w:rsidR="00E53C4F">
        <w:rPr>
          <w:rFonts w:ascii="Times New Roman" w:hAnsi="Times New Roman" w:cs="Times New Roman" w:hint="eastAsia"/>
          <w:sz w:val="24"/>
          <w:szCs w:val="24"/>
        </w:rPr>
        <w:t>variable</w:t>
      </w:r>
      <w:r w:rsidRPr="00A81A63">
        <w:rPr>
          <w:rFonts w:ascii="Times New Roman" w:hAnsi="Times New Roman" w:cs="Times New Roman"/>
          <w:sz w:val="24"/>
          <w:szCs w:val="24"/>
        </w:rPr>
        <w:t xml:space="preserve"> of this influencing mechanism, and finally analyze the </w:t>
      </w:r>
      <w:r w:rsidR="00E53C4F">
        <w:rPr>
          <w:rFonts w:ascii="Times New Roman" w:hAnsi="Times New Roman" w:cs="Times New Roman" w:hint="eastAsia"/>
          <w:sz w:val="24"/>
          <w:szCs w:val="24"/>
        </w:rPr>
        <w:t>moderating</w:t>
      </w:r>
      <w:r w:rsidR="00E53C4F">
        <w:rPr>
          <w:rFonts w:ascii="Times New Roman" w:hAnsi="Times New Roman" w:cs="Times New Roman"/>
          <w:sz w:val="24"/>
          <w:szCs w:val="24"/>
        </w:rPr>
        <w:t xml:space="preserve"> </w:t>
      </w:r>
      <w:r w:rsidR="00E53C4F">
        <w:rPr>
          <w:rFonts w:ascii="Times New Roman" w:hAnsi="Times New Roman" w:cs="Times New Roman" w:hint="eastAsia"/>
          <w:sz w:val="24"/>
          <w:szCs w:val="24"/>
        </w:rPr>
        <w:t>effect</w:t>
      </w:r>
      <w:r w:rsidRPr="00A81A63">
        <w:rPr>
          <w:rFonts w:ascii="Times New Roman" w:hAnsi="Times New Roman" w:cs="Times New Roman"/>
          <w:sz w:val="24"/>
          <w:szCs w:val="24"/>
        </w:rPr>
        <w:t xml:space="preserve"> of product price on the relationship between the four </w:t>
      </w:r>
      <w:r w:rsidR="00E53C4F">
        <w:rPr>
          <w:rFonts w:ascii="Times New Roman" w:hAnsi="Times New Roman" w:cs="Times New Roman" w:hint="eastAsia"/>
          <w:sz w:val="24"/>
          <w:szCs w:val="24"/>
        </w:rPr>
        <w:t>characteristics</w:t>
      </w:r>
      <w:r w:rsidRPr="00A81A63">
        <w:rPr>
          <w:rFonts w:ascii="Times New Roman" w:hAnsi="Times New Roman" w:cs="Times New Roman" w:hint="eastAsia"/>
          <w:sz w:val="24"/>
          <w:szCs w:val="24"/>
        </w:rPr>
        <w:t xml:space="preserve"> </w:t>
      </w:r>
      <w:r w:rsidRPr="00A81A63">
        <w:rPr>
          <w:rFonts w:ascii="Times New Roman" w:hAnsi="Times New Roman" w:cs="Times New Roman"/>
          <w:sz w:val="24"/>
          <w:szCs w:val="24"/>
        </w:rPr>
        <w:t>of e-commerce livestreaming sellers and perceived value. Through empirical research,</w:t>
      </w:r>
      <w:r>
        <w:rPr>
          <w:rFonts w:ascii="Times New Roman" w:hAnsi="Times New Roman" w:cs="Times New Roman"/>
          <w:sz w:val="24"/>
          <w:szCs w:val="24"/>
        </w:rPr>
        <w:t xml:space="preserve"> </w:t>
      </w:r>
      <w:r>
        <w:rPr>
          <w:rFonts w:ascii="Times New Roman" w:hAnsi="Times New Roman" w:cs="Times New Roman" w:hint="eastAsia"/>
          <w:sz w:val="24"/>
          <w:szCs w:val="24"/>
        </w:rPr>
        <w:t>p</w:t>
      </w:r>
      <w:r w:rsidRPr="00A81A63">
        <w:rPr>
          <w:rFonts w:ascii="Times New Roman" w:hAnsi="Times New Roman" w:cs="Times New Roman"/>
          <w:sz w:val="24"/>
          <w:szCs w:val="24"/>
        </w:rPr>
        <w:t xml:space="preserve">rove </w:t>
      </w:r>
      <w:r w:rsidR="00E53C4F">
        <w:rPr>
          <w:rFonts w:ascii="Times New Roman" w:hAnsi="Times New Roman" w:cs="Times New Roman" w:hint="eastAsia"/>
          <w:sz w:val="24"/>
          <w:szCs w:val="24"/>
        </w:rPr>
        <w:t>that</w:t>
      </w:r>
      <w:r w:rsidR="00E53C4F">
        <w:rPr>
          <w:rFonts w:ascii="Times New Roman" w:hAnsi="Times New Roman" w:cs="Times New Roman"/>
          <w:sz w:val="24"/>
          <w:szCs w:val="24"/>
        </w:rPr>
        <w:t xml:space="preserve"> </w:t>
      </w:r>
      <w:r w:rsidRPr="00A81A63">
        <w:rPr>
          <w:rFonts w:ascii="Times New Roman" w:hAnsi="Times New Roman" w:cs="Times New Roman"/>
          <w:sz w:val="24"/>
          <w:szCs w:val="24"/>
        </w:rPr>
        <w:t xml:space="preserve">whether these factors have a significant impact on consumer </w:t>
      </w:r>
      <w:r w:rsidR="00E53C4F">
        <w:rPr>
          <w:rFonts w:ascii="Times New Roman" w:hAnsi="Times New Roman" w:cs="Times New Roman" w:hint="eastAsia"/>
          <w:sz w:val="24"/>
          <w:szCs w:val="24"/>
        </w:rPr>
        <w:t>buy</w:t>
      </w:r>
      <w:r w:rsidRPr="00A81A63">
        <w:rPr>
          <w:rFonts w:ascii="Times New Roman" w:hAnsi="Times New Roman" w:cs="Times New Roman"/>
          <w:sz w:val="24"/>
          <w:szCs w:val="24"/>
        </w:rPr>
        <w:t xml:space="preserve">ing behavior. Specifically, the </w:t>
      </w:r>
      <w:r w:rsidR="00E53C4F">
        <w:rPr>
          <w:rFonts w:ascii="Times New Roman" w:hAnsi="Times New Roman" w:cs="Times New Roman" w:hint="eastAsia"/>
          <w:sz w:val="24"/>
          <w:szCs w:val="24"/>
        </w:rPr>
        <w:t>objectives</w:t>
      </w:r>
      <w:r w:rsidRPr="00A81A63">
        <w:rPr>
          <w:rFonts w:ascii="Times New Roman" w:hAnsi="Times New Roman" w:cs="Times New Roman"/>
          <w:sz w:val="24"/>
          <w:szCs w:val="24"/>
        </w:rPr>
        <w:t xml:space="preserve"> of this research </w:t>
      </w:r>
      <w:r w:rsidR="00E53C4F">
        <w:rPr>
          <w:rFonts w:ascii="Times New Roman" w:hAnsi="Times New Roman" w:cs="Times New Roman" w:hint="eastAsia"/>
          <w:sz w:val="24"/>
          <w:szCs w:val="24"/>
        </w:rPr>
        <w:t>are</w:t>
      </w:r>
      <w:r w:rsidRPr="00A81A63">
        <w:rPr>
          <w:rFonts w:ascii="Times New Roman" w:hAnsi="Times New Roman" w:cs="Times New Roman"/>
          <w:sz w:val="24"/>
          <w:szCs w:val="24"/>
        </w:rPr>
        <w:t xml:space="preserve"> as follows:</w:t>
      </w:r>
    </w:p>
    <w:p w14:paraId="710B3312" w14:textId="62000D6B" w:rsidR="003E0DF8" w:rsidRPr="003E0DF8" w:rsidRDefault="003E0DF8" w:rsidP="005C5B7C">
      <w:pPr>
        <w:spacing w:line="36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hint="eastAsia"/>
          <w:sz w:val="24"/>
          <w:szCs w:val="24"/>
        </w:rPr>
        <w:instrText>= 1 \* Arabic</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E0DF8">
        <w:rPr>
          <w:rFonts w:ascii="Times New Roman" w:hAnsi="Times New Roman" w:cs="Times New Roman"/>
          <w:sz w:val="24"/>
          <w:szCs w:val="24"/>
        </w:rPr>
        <w:t>To analyze the relationship between Taobao livestreaming sellers’ characteristics (professionalism, product involvement, popularity, visual cues) and consumer buying behavior.</w:t>
      </w:r>
    </w:p>
    <w:p w14:paraId="6208463E" w14:textId="7B33A7CD" w:rsidR="003E0DF8" w:rsidRPr="003E0DF8" w:rsidRDefault="003E0DF8" w:rsidP="005C5B7C">
      <w:pPr>
        <w:spacing w:line="36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hint="eastAsia"/>
          <w:sz w:val="24"/>
          <w:szCs w:val="24"/>
        </w:rPr>
        <w:instrText>= 2 \* Arabic</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E0DF8">
        <w:rPr>
          <w:rFonts w:ascii="Times New Roman" w:hAnsi="Times New Roman" w:cs="Times New Roman"/>
          <w:sz w:val="24"/>
          <w:szCs w:val="24"/>
        </w:rPr>
        <w:t>To study the mediating effect of perceived value on the relationship between the characteristics of Taobao livestreaming sellers and consumer buying behavior.</w:t>
      </w:r>
    </w:p>
    <w:p w14:paraId="19AACB2D" w14:textId="5C6A9E0E" w:rsidR="00E53C4F" w:rsidRPr="003E0DF8" w:rsidRDefault="003E0DF8" w:rsidP="005C5B7C">
      <w:pPr>
        <w:spacing w:line="36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hint="eastAsia"/>
          <w:sz w:val="24"/>
          <w:szCs w:val="24"/>
        </w:rPr>
        <w:instrText>= 3 \* Arabic</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E0DF8">
        <w:rPr>
          <w:rFonts w:ascii="Times New Roman" w:hAnsi="Times New Roman" w:cs="Times New Roman"/>
          <w:sz w:val="24"/>
          <w:szCs w:val="24"/>
        </w:rPr>
        <w:t>To study the moderating effect of product price on the relationship between the characteristics of Taobao livestreaming sellers and consumer perceived value.</w:t>
      </w:r>
    </w:p>
    <w:p w14:paraId="0A7623BF" w14:textId="77777777" w:rsidR="00E53C4F" w:rsidRPr="00BE1573" w:rsidRDefault="00E53C4F" w:rsidP="005C5B7C">
      <w:pPr>
        <w:spacing w:line="360" w:lineRule="auto"/>
        <w:rPr>
          <w:rFonts w:ascii="Times New Roman" w:hAnsi="Times New Roman" w:cs="Times New Roman"/>
          <w:sz w:val="24"/>
          <w:szCs w:val="24"/>
        </w:rPr>
      </w:pPr>
    </w:p>
    <w:p w14:paraId="1D4E3BC9" w14:textId="4B2D57D5" w:rsidR="00002EC9" w:rsidRPr="00E73519" w:rsidRDefault="00E73519" w:rsidP="005C5B7C">
      <w:pPr>
        <w:pStyle w:val="Heading2"/>
        <w:spacing w:line="360" w:lineRule="auto"/>
        <w:jc w:val="center"/>
      </w:pPr>
      <w:bookmarkStart w:id="6" w:name="_Toc59214029"/>
      <w:r>
        <w:lastRenderedPageBreak/>
        <w:t xml:space="preserve">1.4 </w:t>
      </w:r>
      <w:r w:rsidR="00002EC9" w:rsidRPr="00E73519">
        <w:rPr>
          <w:rFonts w:hint="eastAsia"/>
        </w:rPr>
        <w:t>Research</w:t>
      </w:r>
      <w:r w:rsidR="00002EC9" w:rsidRPr="00E73519">
        <w:t xml:space="preserve"> </w:t>
      </w:r>
      <w:r w:rsidR="00002EC9" w:rsidRPr="00E73519">
        <w:rPr>
          <w:rFonts w:hint="eastAsia"/>
        </w:rPr>
        <w:t>Questions</w:t>
      </w:r>
      <w:bookmarkEnd w:id="6"/>
    </w:p>
    <w:p w14:paraId="667A79AA" w14:textId="0CFFE2C7" w:rsidR="008D7980" w:rsidRDefault="003E0DF8" w:rsidP="005C5B7C">
      <w:pPr>
        <w:spacing w:line="360" w:lineRule="auto"/>
        <w:rPr>
          <w:rFonts w:ascii="Times New Roman" w:hAnsi="Times New Roman" w:cs="Times New Roman"/>
          <w:sz w:val="24"/>
          <w:szCs w:val="24"/>
        </w:rPr>
      </w:pPr>
      <w:r w:rsidRPr="003E0DF8">
        <w:rPr>
          <w:rFonts w:ascii="Times New Roman" w:hAnsi="Times New Roman" w:cs="Times New Roman"/>
          <w:sz w:val="24"/>
          <w:szCs w:val="24"/>
        </w:rPr>
        <w:t xml:space="preserve">This article is devoted to exploring the different characteristics of e-commerce livestreaming sellers and the differences in the impact of consumers' buying behavior from four aspects: professionalism, product involvement, popularity, and visual cues of information dissemination. </w:t>
      </w:r>
      <w:r w:rsidR="007B7694">
        <w:rPr>
          <w:rFonts w:ascii="Times New Roman" w:hAnsi="Times New Roman" w:cs="Times New Roman" w:hint="eastAsia"/>
          <w:sz w:val="24"/>
          <w:szCs w:val="24"/>
        </w:rPr>
        <w:t>So</w:t>
      </w:r>
      <w:r w:rsidR="007B7694">
        <w:rPr>
          <w:rFonts w:ascii="Times New Roman" w:hAnsi="Times New Roman" w:cs="Times New Roman"/>
          <w:sz w:val="24"/>
          <w:szCs w:val="24"/>
        </w:rPr>
        <w:t>, what are the relationships between livestreaming sellers’ characteristics and consumer buying behavior? In addition, what is</w:t>
      </w:r>
      <w:r w:rsidRPr="003E0DF8">
        <w:rPr>
          <w:rFonts w:ascii="Times New Roman" w:hAnsi="Times New Roman" w:cs="Times New Roman"/>
          <w:sz w:val="24"/>
          <w:szCs w:val="24"/>
        </w:rPr>
        <w:t xml:space="preserve"> </w:t>
      </w:r>
      <w:r w:rsidR="007B7694">
        <w:rPr>
          <w:rFonts w:ascii="Times New Roman" w:hAnsi="Times New Roman" w:cs="Times New Roman"/>
          <w:sz w:val="24"/>
          <w:szCs w:val="24"/>
        </w:rPr>
        <w:t>the</w:t>
      </w:r>
      <w:r w:rsidRPr="003E0DF8">
        <w:rPr>
          <w:rFonts w:ascii="Times New Roman" w:hAnsi="Times New Roman" w:cs="Times New Roman"/>
          <w:sz w:val="24"/>
          <w:szCs w:val="24"/>
        </w:rPr>
        <w:t xml:space="preserve"> mediat</w:t>
      </w:r>
      <w:r w:rsidR="007B7694">
        <w:rPr>
          <w:rFonts w:ascii="Times New Roman" w:hAnsi="Times New Roman" w:cs="Times New Roman" w:hint="eastAsia"/>
          <w:sz w:val="24"/>
          <w:szCs w:val="24"/>
        </w:rPr>
        <w:t>ing</w:t>
      </w:r>
      <w:r w:rsidR="007B7694">
        <w:rPr>
          <w:rFonts w:ascii="Times New Roman" w:hAnsi="Times New Roman" w:cs="Times New Roman"/>
          <w:sz w:val="24"/>
          <w:szCs w:val="24"/>
        </w:rPr>
        <w:t xml:space="preserve"> effect of perceived value?</w:t>
      </w:r>
      <w:r w:rsidRPr="003E0DF8">
        <w:rPr>
          <w:rFonts w:ascii="Times New Roman" w:hAnsi="Times New Roman" w:cs="Times New Roman"/>
          <w:sz w:val="24"/>
          <w:szCs w:val="24"/>
        </w:rPr>
        <w:t xml:space="preserve"> </w:t>
      </w:r>
      <w:r w:rsidR="007B7694">
        <w:rPr>
          <w:rFonts w:ascii="Times New Roman" w:hAnsi="Times New Roman" w:cs="Times New Roman"/>
          <w:sz w:val="24"/>
          <w:szCs w:val="24"/>
        </w:rPr>
        <w:t>A</w:t>
      </w:r>
      <w:r w:rsidRPr="003E0DF8">
        <w:rPr>
          <w:rFonts w:ascii="Times New Roman" w:hAnsi="Times New Roman" w:cs="Times New Roman"/>
          <w:sz w:val="24"/>
          <w:szCs w:val="24"/>
        </w:rPr>
        <w:t xml:space="preserve">nd </w:t>
      </w:r>
      <w:r w:rsidR="007B7694">
        <w:rPr>
          <w:rFonts w:ascii="Times New Roman" w:hAnsi="Times New Roman" w:cs="Times New Roman"/>
          <w:sz w:val="24"/>
          <w:szCs w:val="24"/>
        </w:rPr>
        <w:t>what is</w:t>
      </w:r>
      <w:r w:rsidRPr="003E0DF8">
        <w:rPr>
          <w:rFonts w:ascii="Times New Roman" w:hAnsi="Times New Roman" w:cs="Times New Roman"/>
          <w:sz w:val="24"/>
          <w:szCs w:val="24"/>
        </w:rPr>
        <w:t xml:space="preserve"> the </w:t>
      </w:r>
      <w:r w:rsidR="007B7694">
        <w:rPr>
          <w:rFonts w:ascii="Times New Roman" w:hAnsi="Times New Roman" w:cs="Times New Roman" w:hint="eastAsia"/>
          <w:sz w:val="24"/>
          <w:szCs w:val="24"/>
        </w:rPr>
        <w:t>moderating</w:t>
      </w:r>
      <w:r w:rsidRPr="003E0DF8">
        <w:rPr>
          <w:rFonts w:ascii="Times New Roman" w:hAnsi="Times New Roman" w:cs="Times New Roman"/>
          <w:sz w:val="24"/>
          <w:szCs w:val="24"/>
        </w:rPr>
        <w:t xml:space="preserve"> effect of product prices</w:t>
      </w:r>
      <w:r w:rsidR="007B7694">
        <w:rPr>
          <w:rFonts w:ascii="Times New Roman" w:hAnsi="Times New Roman" w:cs="Times New Roman"/>
          <w:sz w:val="24"/>
          <w:szCs w:val="24"/>
        </w:rPr>
        <w:t>? These variables will</w:t>
      </w:r>
      <w:r w:rsidR="007B7694" w:rsidRPr="003E0DF8">
        <w:rPr>
          <w:rFonts w:ascii="Times New Roman" w:hAnsi="Times New Roman" w:cs="Times New Roman"/>
          <w:sz w:val="24"/>
          <w:szCs w:val="24"/>
        </w:rPr>
        <w:t xml:space="preserve"> </w:t>
      </w:r>
      <w:r w:rsidR="007B7694">
        <w:rPr>
          <w:rFonts w:ascii="Times New Roman" w:hAnsi="Times New Roman" w:cs="Times New Roman"/>
          <w:sz w:val="24"/>
          <w:szCs w:val="24"/>
        </w:rPr>
        <w:t xml:space="preserve">be used to </w:t>
      </w:r>
      <w:r w:rsidR="007B7694" w:rsidRPr="003E0DF8">
        <w:rPr>
          <w:rFonts w:ascii="Times New Roman" w:hAnsi="Times New Roman" w:cs="Times New Roman"/>
          <w:sz w:val="24"/>
          <w:szCs w:val="24"/>
        </w:rPr>
        <w:t>examine the correlation between e-commerce livestreaming seller</w:t>
      </w:r>
      <w:r w:rsidR="007B7694">
        <w:rPr>
          <w:rFonts w:ascii="Times New Roman" w:hAnsi="Times New Roman" w:cs="Times New Roman"/>
          <w:sz w:val="24"/>
          <w:szCs w:val="24"/>
        </w:rPr>
        <w:t xml:space="preserve"> </w:t>
      </w:r>
      <w:r w:rsidR="007B7694">
        <w:rPr>
          <w:rFonts w:ascii="Times New Roman" w:hAnsi="Times New Roman" w:cs="Times New Roman" w:hint="eastAsia"/>
          <w:sz w:val="24"/>
          <w:szCs w:val="24"/>
        </w:rPr>
        <w:t>characteristics</w:t>
      </w:r>
      <w:r w:rsidR="007B7694" w:rsidRPr="003E0DF8">
        <w:rPr>
          <w:rFonts w:ascii="Times New Roman" w:hAnsi="Times New Roman" w:cs="Times New Roman"/>
          <w:sz w:val="24"/>
          <w:szCs w:val="24"/>
        </w:rPr>
        <w:t xml:space="preserve"> and consumer buying behavior</w:t>
      </w:r>
      <w:r w:rsidR="007B7694">
        <w:rPr>
          <w:rFonts w:ascii="Times New Roman" w:hAnsi="Times New Roman" w:cs="Times New Roman"/>
          <w:sz w:val="24"/>
          <w:szCs w:val="24"/>
        </w:rPr>
        <w:t>.</w:t>
      </w:r>
      <w:r w:rsidRPr="003E0DF8">
        <w:rPr>
          <w:rFonts w:ascii="Times New Roman" w:hAnsi="Times New Roman" w:cs="Times New Roman"/>
          <w:sz w:val="24"/>
          <w:szCs w:val="24"/>
        </w:rPr>
        <w:t xml:space="preserve"> The author hopes to clarify the effects of different variables, the differences in the influence of these variables, and to clarify the relationship between the </w:t>
      </w:r>
      <w:r w:rsidR="007B7694">
        <w:rPr>
          <w:rFonts w:ascii="Times New Roman" w:hAnsi="Times New Roman" w:cs="Times New Roman"/>
          <w:sz w:val="24"/>
          <w:szCs w:val="24"/>
        </w:rPr>
        <w:t xml:space="preserve">independent </w:t>
      </w:r>
      <w:r w:rsidRPr="003E0DF8">
        <w:rPr>
          <w:rFonts w:ascii="Times New Roman" w:hAnsi="Times New Roman" w:cs="Times New Roman"/>
          <w:sz w:val="24"/>
          <w:szCs w:val="24"/>
        </w:rPr>
        <w:t>variables</w:t>
      </w:r>
      <w:r w:rsidR="007B7694">
        <w:rPr>
          <w:rFonts w:ascii="Times New Roman" w:hAnsi="Times New Roman" w:cs="Times New Roman"/>
          <w:sz w:val="24"/>
          <w:szCs w:val="24"/>
        </w:rPr>
        <w:t xml:space="preserve"> and depend</w:t>
      </w:r>
      <w:r w:rsidR="00B32CBB">
        <w:rPr>
          <w:rFonts w:ascii="Times New Roman" w:hAnsi="Times New Roman" w:cs="Times New Roman"/>
          <w:sz w:val="24"/>
          <w:szCs w:val="24"/>
        </w:rPr>
        <w:t>ent variable</w:t>
      </w:r>
      <w:r w:rsidRPr="003E0DF8">
        <w:rPr>
          <w:rFonts w:ascii="Times New Roman" w:hAnsi="Times New Roman" w:cs="Times New Roman"/>
          <w:sz w:val="24"/>
          <w:szCs w:val="24"/>
        </w:rPr>
        <w:t>. Specifically, the questions of this study are as follows:</w:t>
      </w:r>
    </w:p>
    <w:p w14:paraId="284F219F" w14:textId="7B854170" w:rsidR="00B32CBB" w:rsidRPr="00B32CBB" w:rsidRDefault="00B32CBB" w:rsidP="005C5B7C">
      <w:pPr>
        <w:spacing w:line="36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hint="eastAsia"/>
          <w:sz w:val="24"/>
          <w:szCs w:val="24"/>
        </w:rPr>
        <w:instrText>= 1 \* Arabic</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32CBB">
        <w:rPr>
          <w:rFonts w:ascii="Times New Roman" w:hAnsi="Times New Roman" w:cs="Times New Roman"/>
          <w:sz w:val="24"/>
          <w:szCs w:val="24"/>
        </w:rPr>
        <w:t>What is the relationship</w:t>
      </w:r>
      <w:r>
        <w:rPr>
          <w:rFonts w:ascii="Times New Roman" w:hAnsi="Times New Roman" w:cs="Times New Roman"/>
          <w:sz w:val="24"/>
          <w:szCs w:val="24"/>
        </w:rPr>
        <w:t xml:space="preserve"> </w:t>
      </w:r>
      <w:r w:rsidRPr="00B32CBB">
        <w:rPr>
          <w:rFonts w:ascii="Times New Roman" w:hAnsi="Times New Roman" w:cs="Times New Roman"/>
          <w:sz w:val="24"/>
          <w:szCs w:val="24"/>
        </w:rPr>
        <w:t>between Taobao livestreaming sellers’ characteristics (professionalism, product involvement, popularity, visual cues) and consumer buying behavior?</w:t>
      </w:r>
    </w:p>
    <w:p w14:paraId="183E37A8" w14:textId="3981EDDA" w:rsidR="00B32CBB" w:rsidRPr="00B32CBB" w:rsidRDefault="00B32CBB" w:rsidP="005C5B7C">
      <w:pPr>
        <w:spacing w:line="36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hint="eastAsia"/>
          <w:sz w:val="24"/>
          <w:szCs w:val="24"/>
        </w:rPr>
        <w:instrText>= 2 \* Arabic</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32CBB">
        <w:rPr>
          <w:rFonts w:ascii="Times New Roman" w:hAnsi="Times New Roman" w:cs="Times New Roman"/>
          <w:sz w:val="24"/>
          <w:szCs w:val="24"/>
        </w:rPr>
        <w:t>What is the mediating effect of perceived value on the relationship between the characteristics of Taobao livestreaming sellers and consumer buying behavior?</w:t>
      </w:r>
    </w:p>
    <w:p w14:paraId="3E96BFA9" w14:textId="1AD3221D" w:rsidR="008D7980" w:rsidRPr="00B32CBB" w:rsidRDefault="00B32CBB" w:rsidP="005C5B7C">
      <w:pPr>
        <w:spacing w:line="36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hint="eastAsia"/>
          <w:sz w:val="24"/>
          <w:szCs w:val="24"/>
        </w:rPr>
        <w:instrText>= 3 \* Arabic</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32CBB">
        <w:rPr>
          <w:rFonts w:ascii="Times New Roman" w:hAnsi="Times New Roman" w:cs="Times New Roman"/>
          <w:sz w:val="24"/>
          <w:szCs w:val="24"/>
        </w:rPr>
        <w:t>What is the moderating effect of product price on the relationship between the characteristics of Taobao livestreaming sellers and consumer perceived value?</w:t>
      </w:r>
    </w:p>
    <w:p w14:paraId="064B182C" w14:textId="77777777" w:rsidR="00B32CBB" w:rsidRPr="008D7980" w:rsidRDefault="00B32CBB" w:rsidP="005C5B7C">
      <w:pPr>
        <w:spacing w:line="360" w:lineRule="auto"/>
        <w:rPr>
          <w:rFonts w:ascii="Times New Roman" w:hAnsi="Times New Roman" w:cs="Times New Roman"/>
          <w:sz w:val="24"/>
          <w:szCs w:val="24"/>
        </w:rPr>
      </w:pPr>
    </w:p>
    <w:p w14:paraId="33FDB884" w14:textId="4CB2AF5A" w:rsidR="00002EC9" w:rsidRDefault="00002EC9" w:rsidP="005C5B7C">
      <w:pPr>
        <w:pStyle w:val="Heading2"/>
        <w:spacing w:line="360" w:lineRule="auto"/>
        <w:jc w:val="center"/>
      </w:pPr>
      <w:bookmarkStart w:id="7" w:name="_Toc59214030"/>
      <w:r>
        <w:t xml:space="preserve">1.5 </w:t>
      </w:r>
      <w:r>
        <w:rPr>
          <w:rFonts w:hint="eastAsia"/>
        </w:rPr>
        <w:t>Significance</w:t>
      </w:r>
      <w:r>
        <w:t xml:space="preserve"> </w:t>
      </w:r>
      <w:r>
        <w:rPr>
          <w:rFonts w:hint="eastAsia"/>
        </w:rPr>
        <w:t>of</w:t>
      </w:r>
      <w:r>
        <w:t xml:space="preserve"> </w:t>
      </w:r>
      <w:r>
        <w:rPr>
          <w:rFonts w:hint="eastAsia"/>
        </w:rPr>
        <w:t>the</w:t>
      </w:r>
      <w:r>
        <w:t xml:space="preserve"> </w:t>
      </w:r>
      <w:r>
        <w:rPr>
          <w:rFonts w:hint="eastAsia"/>
        </w:rPr>
        <w:t>Research</w:t>
      </w:r>
      <w:bookmarkEnd w:id="7"/>
    </w:p>
    <w:p w14:paraId="7DFDEF3A" w14:textId="3F5BF611" w:rsidR="002D3779" w:rsidRDefault="00315BFB" w:rsidP="005C5B7C">
      <w:pPr>
        <w:spacing w:after="0" w:line="360" w:lineRule="auto"/>
        <w:rPr>
          <w:rFonts w:ascii="Times New Roman" w:hAnsi="Times New Roman" w:cs="Times New Roman"/>
          <w:sz w:val="24"/>
          <w:szCs w:val="24"/>
        </w:rPr>
      </w:pPr>
      <w:r w:rsidRPr="00315BFB">
        <w:rPr>
          <w:rFonts w:ascii="Times New Roman" w:hAnsi="Times New Roman" w:cs="Times New Roman"/>
          <w:sz w:val="24"/>
          <w:szCs w:val="24"/>
        </w:rPr>
        <w:t>Live</w:t>
      </w:r>
      <w:r>
        <w:rPr>
          <w:rFonts w:ascii="Times New Roman" w:hAnsi="Times New Roman" w:cs="Times New Roman" w:hint="eastAsia"/>
          <w:sz w:val="24"/>
          <w:szCs w:val="24"/>
        </w:rPr>
        <w:t>streaming</w:t>
      </w:r>
      <w:r w:rsidRPr="00315BFB">
        <w:rPr>
          <w:rFonts w:ascii="Times New Roman" w:hAnsi="Times New Roman" w:cs="Times New Roman"/>
          <w:sz w:val="24"/>
          <w:szCs w:val="24"/>
        </w:rPr>
        <w:t xml:space="preserve"> marketing is widely adopted by enterprises due to its advantages of low cost, </w:t>
      </w:r>
      <w:r>
        <w:rPr>
          <w:rFonts w:ascii="Times New Roman" w:hAnsi="Times New Roman" w:cs="Times New Roman" w:hint="eastAsia"/>
          <w:sz w:val="24"/>
          <w:szCs w:val="24"/>
        </w:rPr>
        <w:t>unlimited</w:t>
      </w:r>
      <w:r w:rsidRPr="00315BFB">
        <w:rPr>
          <w:rFonts w:ascii="Times New Roman" w:hAnsi="Times New Roman" w:cs="Times New Roman"/>
          <w:sz w:val="24"/>
          <w:szCs w:val="24"/>
        </w:rPr>
        <w:t xml:space="preserve"> </w:t>
      </w:r>
      <w:r>
        <w:rPr>
          <w:rFonts w:ascii="Times New Roman" w:hAnsi="Times New Roman" w:cs="Times New Roman" w:hint="eastAsia"/>
          <w:sz w:val="24"/>
          <w:szCs w:val="24"/>
        </w:rPr>
        <w:t>on</w:t>
      </w:r>
      <w:r w:rsidRPr="00315BFB">
        <w:rPr>
          <w:rFonts w:ascii="Times New Roman" w:hAnsi="Times New Roman" w:cs="Times New Roman"/>
          <w:sz w:val="24"/>
          <w:szCs w:val="24"/>
        </w:rPr>
        <w:t xml:space="preserve"> time and space, and wide range of influence. Academia and businesses have begun to pay more attention to e-commerce live</w:t>
      </w:r>
      <w:r>
        <w:rPr>
          <w:rFonts w:ascii="Times New Roman" w:hAnsi="Times New Roman" w:cs="Times New Roman" w:hint="eastAsia"/>
          <w:sz w:val="24"/>
          <w:szCs w:val="24"/>
        </w:rPr>
        <w:t>streaming</w:t>
      </w:r>
      <w:r w:rsidRPr="00315BFB">
        <w:rPr>
          <w:rFonts w:ascii="Times New Roman" w:hAnsi="Times New Roman" w:cs="Times New Roman"/>
          <w:sz w:val="24"/>
          <w:szCs w:val="24"/>
        </w:rPr>
        <w:t>, e-commerce live</w:t>
      </w:r>
      <w:r>
        <w:rPr>
          <w:rFonts w:ascii="Times New Roman" w:hAnsi="Times New Roman" w:cs="Times New Roman" w:hint="eastAsia"/>
          <w:sz w:val="24"/>
          <w:szCs w:val="24"/>
        </w:rPr>
        <w:t>streaming</w:t>
      </w:r>
      <w:r w:rsidRPr="00315BFB">
        <w:rPr>
          <w:rFonts w:ascii="Times New Roman" w:hAnsi="Times New Roman" w:cs="Times New Roman"/>
          <w:sz w:val="24"/>
          <w:szCs w:val="24"/>
        </w:rPr>
        <w:t xml:space="preserve"> sellers and consumers are important participants in e-commerce live</w:t>
      </w:r>
      <w:r>
        <w:rPr>
          <w:rFonts w:ascii="Times New Roman" w:hAnsi="Times New Roman" w:cs="Times New Roman" w:hint="eastAsia"/>
          <w:sz w:val="24"/>
          <w:szCs w:val="24"/>
        </w:rPr>
        <w:t>streaming</w:t>
      </w:r>
      <w:r w:rsidRPr="00315BFB">
        <w:rPr>
          <w:rFonts w:ascii="Times New Roman" w:hAnsi="Times New Roman" w:cs="Times New Roman"/>
          <w:sz w:val="24"/>
          <w:szCs w:val="24"/>
        </w:rPr>
        <w:t>. Therefore, the relationship between the characteristics of e-commerce live</w:t>
      </w:r>
      <w:r>
        <w:rPr>
          <w:rFonts w:ascii="Times New Roman" w:hAnsi="Times New Roman" w:cs="Times New Roman" w:hint="eastAsia"/>
          <w:sz w:val="24"/>
          <w:szCs w:val="24"/>
        </w:rPr>
        <w:t>streaming</w:t>
      </w:r>
      <w:r w:rsidRPr="00315BFB">
        <w:rPr>
          <w:rFonts w:ascii="Times New Roman" w:hAnsi="Times New Roman" w:cs="Times New Roman"/>
          <w:sz w:val="24"/>
          <w:szCs w:val="24"/>
        </w:rPr>
        <w:t xml:space="preserve"> sellers and consumer </w:t>
      </w:r>
      <w:r>
        <w:rPr>
          <w:rFonts w:ascii="Times New Roman" w:hAnsi="Times New Roman" w:cs="Times New Roman" w:hint="eastAsia"/>
          <w:sz w:val="24"/>
          <w:szCs w:val="24"/>
        </w:rPr>
        <w:t>buying</w:t>
      </w:r>
      <w:r w:rsidRPr="00315BFB">
        <w:rPr>
          <w:rFonts w:ascii="Times New Roman" w:hAnsi="Times New Roman" w:cs="Times New Roman"/>
          <w:sz w:val="24"/>
          <w:szCs w:val="24"/>
        </w:rPr>
        <w:t xml:space="preserve"> behavior is studied.</w:t>
      </w:r>
      <w:r>
        <w:rPr>
          <w:rFonts w:ascii="Times New Roman" w:hAnsi="Times New Roman" w:cs="Times New Roman"/>
          <w:sz w:val="24"/>
          <w:szCs w:val="24"/>
        </w:rPr>
        <w:t xml:space="preserve"> </w:t>
      </w:r>
      <w:r w:rsidRPr="00315BFB">
        <w:rPr>
          <w:rFonts w:ascii="Times New Roman" w:hAnsi="Times New Roman" w:cs="Times New Roman"/>
          <w:sz w:val="24"/>
          <w:szCs w:val="24"/>
        </w:rPr>
        <w:t>It has certain significance</w:t>
      </w:r>
      <w:r>
        <w:rPr>
          <w:rFonts w:ascii="Times New Roman" w:hAnsi="Times New Roman" w:cs="Times New Roman"/>
          <w:sz w:val="24"/>
          <w:szCs w:val="24"/>
        </w:rPr>
        <w:t xml:space="preserve"> </w:t>
      </w:r>
      <w:r>
        <w:rPr>
          <w:rFonts w:ascii="Times New Roman" w:hAnsi="Times New Roman" w:cs="Times New Roman" w:hint="eastAsia"/>
          <w:sz w:val="24"/>
          <w:szCs w:val="24"/>
        </w:rPr>
        <w:t>to</w:t>
      </w:r>
      <w:r>
        <w:rPr>
          <w:rFonts w:ascii="Times New Roman" w:hAnsi="Times New Roman" w:cs="Times New Roman"/>
          <w:sz w:val="24"/>
          <w:szCs w:val="24"/>
        </w:rPr>
        <w:t xml:space="preserve"> </w:t>
      </w:r>
      <w:r>
        <w:rPr>
          <w:rFonts w:ascii="Times New Roman" w:hAnsi="Times New Roman" w:cs="Times New Roman" w:hint="eastAsia"/>
          <w:sz w:val="24"/>
          <w:szCs w:val="24"/>
        </w:rPr>
        <w:t>academy</w:t>
      </w:r>
      <w:r>
        <w:rPr>
          <w:rFonts w:ascii="Times New Roman" w:hAnsi="Times New Roman" w:cs="Times New Roman"/>
          <w:sz w:val="24"/>
          <w:szCs w:val="24"/>
        </w:rPr>
        <w:t xml:space="preserve"> </w:t>
      </w:r>
      <w:r>
        <w:rPr>
          <w:rFonts w:ascii="Times New Roman" w:hAnsi="Times New Roman" w:cs="Times New Roman" w:hint="eastAsia"/>
          <w:sz w:val="24"/>
          <w:szCs w:val="24"/>
        </w:rPr>
        <w:t>and</w:t>
      </w:r>
      <w:r>
        <w:rPr>
          <w:rFonts w:ascii="Times New Roman" w:hAnsi="Times New Roman" w:cs="Times New Roman"/>
          <w:sz w:val="24"/>
          <w:szCs w:val="24"/>
        </w:rPr>
        <w:t xml:space="preserve"> </w:t>
      </w:r>
      <w:r>
        <w:rPr>
          <w:rFonts w:ascii="Times New Roman" w:hAnsi="Times New Roman" w:cs="Times New Roman" w:hint="eastAsia"/>
          <w:sz w:val="24"/>
          <w:szCs w:val="24"/>
        </w:rPr>
        <w:t>industry</w:t>
      </w:r>
      <w:r w:rsidRPr="00315BFB">
        <w:rPr>
          <w:rFonts w:ascii="Times New Roman" w:hAnsi="Times New Roman" w:cs="Times New Roman"/>
          <w:sz w:val="24"/>
          <w:szCs w:val="24"/>
        </w:rPr>
        <w:t>.</w:t>
      </w:r>
    </w:p>
    <w:p w14:paraId="4075E175" w14:textId="77777777" w:rsidR="00A32A4D" w:rsidRDefault="00A32A4D" w:rsidP="005C5B7C">
      <w:pPr>
        <w:spacing w:after="0" w:line="360" w:lineRule="auto"/>
        <w:rPr>
          <w:rFonts w:ascii="Times New Roman" w:hAnsi="Times New Roman" w:cs="Times New Roman"/>
          <w:sz w:val="24"/>
          <w:szCs w:val="24"/>
        </w:rPr>
      </w:pPr>
    </w:p>
    <w:p w14:paraId="45FBB58E" w14:textId="0C8C7911" w:rsidR="002C1E4A" w:rsidRPr="00AB1108" w:rsidRDefault="00A32A4D" w:rsidP="005C5B7C">
      <w:pPr>
        <w:pStyle w:val="Heading2"/>
        <w:spacing w:line="360" w:lineRule="auto"/>
        <w:jc w:val="center"/>
        <w:rPr>
          <w:sz w:val="28"/>
          <w:szCs w:val="21"/>
        </w:rPr>
      </w:pPr>
      <w:bookmarkStart w:id="8" w:name="_Toc59214031"/>
      <w:r w:rsidRPr="00AB1108">
        <w:rPr>
          <w:sz w:val="28"/>
          <w:szCs w:val="21"/>
        </w:rPr>
        <w:lastRenderedPageBreak/>
        <w:t xml:space="preserve">1.5.1 </w:t>
      </w:r>
      <w:r w:rsidRPr="00AB1108">
        <w:rPr>
          <w:rFonts w:hint="eastAsia"/>
          <w:sz w:val="28"/>
          <w:szCs w:val="21"/>
        </w:rPr>
        <w:t>Significance</w:t>
      </w:r>
      <w:r w:rsidRPr="00AB1108">
        <w:rPr>
          <w:sz w:val="28"/>
          <w:szCs w:val="21"/>
        </w:rPr>
        <w:t xml:space="preserve"> </w:t>
      </w:r>
      <w:r w:rsidRPr="00AB1108">
        <w:rPr>
          <w:rFonts w:hint="eastAsia"/>
          <w:sz w:val="28"/>
          <w:szCs w:val="21"/>
        </w:rPr>
        <w:t>to</w:t>
      </w:r>
      <w:r w:rsidRPr="00AB1108">
        <w:rPr>
          <w:sz w:val="28"/>
          <w:szCs w:val="21"/>
        </w:rPr>
        <w:t xml:space="preserve"> </w:t>
      </w:r>
      <w:r w:rsidRPr="00AB1108">
        <w:rPr>
          <w:rFonts w:hint="eastAsia"/>
          <w:sz w:val="28"/>
          <w:szCs w:val="21"/>
        </w:rPr>
        <w:t>Academy</w:t>
      </w:r>
      <w:bookmarkEnd w:id="8"/>
    </w:p>
    <w:p w14:paraId="3D84123E" w14:textId="321F3AE4" w:rsidR="00A32A4D" w:rsidRPr="00A32A4D" w:rsidRDefault="00A32A4D" w:rsidP="005C5B7C">
      <w:pPr>
        <w:spacing w:after="0" w:line="360" w:lineRule="auto"/>
        <w:rPr>
          <w:rFonts w:ascii="Times New Roman" w:hAnsi="Times New Roman" w:cs="Times New Roman"/>
          <w:sz w:val="24"/>
          <w:szCs w:val="24"/>
        </w:rPr>
      </w:pPr>
      <w:r w:rsidRPr="00A32A4D">
        <w:rPr>
          <w:rFonts w:ascii="Times New Roman" w:hAnsi="Times New Roman" w:cs="Times New Roman"/>
          <w:sz w:val="24"/>
          <w:szCs w:val="24"/>
        </w:rPr>
        <w:t>At present, many scholars have affirmed the advantages of e-commerce live</w:t>
      </w:r>
      <w:r>
        <w:rPr>
          <w:rFonts w:ascii="Times New Roman" w:hAnsi="Times New Roman" w:cs="Times New Roman" w:hint="eastAsia"/>
          <w:sz w:val="24"/>
          <w:szCs w:val="24"/>
        </w:rPr>
        <w:t>streaming</w:t>
      </w:r>
      <w:r w:rsidRPr="00A32A4D">
        <w:rPr>
          <w:rFonts w:ascii="Times New Roman" w:hAnsi="Times New Roman" w:cs="Times New Roman"/>
          <w:sz w:val="24"/>
          <w:szCs w:val="24"/>
        </w:rPr>
        <w:t xml:space="preserve"> marketing</w:t>
      </w:r>
      <w:r>
        <w:rPr>
          <w:rFonts w:ascii="Times New Roman" w:hAnsi="Times New Roman" w:cs="Times New Roman"/>
          <w:sz w:val="24"/>
          <w:szCs w:val="24"/>
        </w:rPr>
        <w:t>, h</w:t>
      </w:r>
      <w:r w:rsidRPr="00A32A4D">
        <w:rPr>
          <w:rFonts w:ascii="Times New Roman" w:hAnsi="Times New Roman" w:cs="Times New Roman"/>
          <w:sz w:val="24"/>
          <w:szCs w:val="24"/>
        </w:rPr>
        <w:t>owever, the academic research on e-commerce live</w:t>
      </w:r>
      <w:r>
        <w:rPr>
          <w:rFonts w:ascii="Times New Roman" w:hAnsi="Times New Roman" w:cs="Times New Roman"/>
          <w:sz w:val="24"/>
          <w:szCs w:val="24"/>
        </w:rPr>
        <w:t>streaming</w:t>
      </w:r>
      <w:r w:rsidRPr="00A32A4D">
        <w:rPr>
          <w:rFonts w:ascii="Times New Roman" w:hAnsi="Times New Roman" w:cs="Times New Roman"/>
          <w:sz w:val="24"/>
          <w:szCs w:val="24"/>
        </w:rPr>
        <w:t xml:space="preserve"> has not been fully developed, and there is a lack of relevant empirical research. In the past, research on opinion leaders and consumers mainly focused on the information factors in communication, and there was insufficient research on opinion leaders themselves. Research</w:t>
      </w:r>
      <w:r>
        <w:rPr>
          <w:rFonts w:ascii="Times New Roman" w:hAnsi="Times New Roman" w:cs="Times New Roman"/>
          <w:sz w:val="24"/>
          <w:szCs w:val="24"/>
        </w:rPr>
        <w:t>es</w:t>
      </w:r>
      <w:r w:rsidRPr="00A32A4D">
        <w:rPr>
          <w:rFonts w:ascii="Times New Roman" w:hAnsi="Times New Roman" w:cs="Times New Roman"/>
          <w:sz w:val="24"/>
          <w:szCs w:val="24"/>
        </w:rPr>
        <w:t xml:space="preserve"> on online opinion leaders </w:t>
      </w:r>
      <w:r>
        <w:rPr>
          <w:rFonts w:ascii="Times New Roman" w:hAnsi="Times New Roman" w:cs="Times New Roman"/>
          <w:sz w:val="24"/>
          <w:szCs w:val="24"/>
        </w:rPr>
        <w:t>are</w:t>
      </w:r>
      <w:r w:rsidRPr="00A32A4D">
        <w:rPr>
          <w:rFonts w:ascii="Times New Roman" w:hAnsi="Times New Roman" w:cs="Times New Roman"/>
          <w:sz w:val="24"/>
          <w:szCs w:val="24"/>
        </w:rPr>
        <w:t xml:space="preserve"> mainly focused on virtual communities, and research on opinion leaders in live</w:t>
      </w:r>
      <w:r>
        <w:rPr>
          <w:rFonts w:ascii="Times New Roman" w:hAnsi="Times New Roman" w:cs="Times New Roman"/>
          <w:sz w:val="24"/>
          <w:szCs w:val="24"/>
        </w:rPr>
        <w:t>streaming</w:t>
      </w:r>
      <w:r w:rsidRPr="00A32A4D">
        <w:rPr>
          <w:rFonts w:ascii="Times New Roman" w:hAnsi="Times New Roman" w:cs="Times New Roman"/>
          <w:sz w:val="24"/>
          <w:szCs w:val="24"/>
        </w:rPr>
        <w:t xml:space="preserve"> is relatively scarce. Although the theoretical development of consumer buying behavior is becoming more perfect, there are more mature research results, but the specific application of consumer buying behavior has not yet involved the field of e-commerce live</w:t>
      </w:r>
      <w:r>
        <w:rPr>
          <w:rFonts w:ascii="Times New Roman" w:hAnsi="Times New Roman" w:cs="Times New Roman"/>
          <w:sz w:val="24"/>
          <w:szCs w:val="24"/>
        </w:rPr>
        <w:t>streaming</w:t>
      </w:r>
      <w:r w:rsidRPr="00A32A4D">
        <w:rPr>
          <w:rFonts w:ascii="Times New Roman" w:hAnsi="Times New Roman" w:cs="Times New Roman"/>
          <w:sz w:val="24"/>
          <w:szCs w:val="24"/>
        </w:rPr>
        <w:t>.</w:t>
      </w:r>
    </w:p>
    <w:p w14:paraId="0EBCB436" w14:textId="77777777" w:rsidR="00A32A4D" w:rsidRPr="00A32A4D" w:rsidRDefault="00A32A4D" w:rsidP="005C5B7C">
      <w:pPr>
        <w:spacing w:after="0" w:line="360" w:lineRule="auto"/>
        <w:rPr>
          <w:rFonts w:ascii="Times New Roman" w:hAnsi="Times New Roman" w:cs="Times New Roman"/>
          <w:sz w:val="24"/>
          <w:szCs w:val="24"/>
        </w:rPr>
      </w:pPr>
    </w:p>
    <w:p w14:paraId="41053A08" w14:textId="24CF4DD2" w:rsidR="00A32A4D" w:rsidRDefault="00A32A4D" w:rsidP="005C5B7C">
      <w:pPr>
        <w:spacing w:after="0" w:line="360" w:lineRule="auto"/>
        <w:rPr>
          <w:rFonts w:ascii="Times New Roman" w:hAnsi="Times New Roman" w:cs="Times New Roman"/>
          <w:sz w:val="24"/>
          <w:szCs w:val="24"/>
        </w:rPr>
      </w:pPr>
      <w:r w:rsidRPr="00A32A4D">
        <w:rPr>
          <w:rFonts w:ascii="Times New Roman" w:hAnsi="Times New Roman" w:cs="Times New Roman"/>
          <w:sz w:val="24"/>
          <w:szCs w:val="24"/>
        </w:rPr>
        <w:t>Therefore, this study explores the influence of e-commerce live</w:t>
      </w:r>
      <w:r>
        <w:rPr>
          <w:rFonts w:ascii="Times New Roman" w:hAnsi="Times New Roman" w:cs="Times New Roman"/>
          <w:sz w:val="24"/>
          <w:szCs w:val="24"/>
        </w:rPr>
        <w:t>streaming</w:t>
      </w:r>
      <w:r w:rsidRPr="00A32A4D">
        <w:rPr>
          <w:rFonts w:ascii="Times New Roman" w:hAnsi="Times New Roman" w:cs="Times New Roman"/>
          <w:sz w:val="24"/>
          <w:szCs w:val="24"/>
        </w:rPr>
        <w:t xml:space="preserve"> sellers on consumer </w:t>
      </w:r>
      <w:r>
        <w:rPr>
          <w:rFonts w:ascii="Times New Roman" w:hAnsi="Times New Roman" w:cs="Times New Roman"/>
          <w:sz w:val="24"/>
          <w:szCs w:val="24"/>
        </w:rPr>
        <w:t>buying</w:t>
      </w:r>
      <w:r w:rsidRPr="00A32A4D">
        <w:rPr>
          <w:rFonts w:ascii="Times New Roman" w:hAnsi="Times New Roman" w:cs="Times New Roman"/>
          <w:sz w:val="24"/>
          <w:szCs w:val="24"/>
        </w:rPr>
        <w:t xml:space="preserve"> behavior, and the</w:t>
      </w:r>
      <w:r>
        <w:rPr>
          <w:rFonts w:ascii="Times New Roman" w:hAnsi="Times New Roman" w:cs="Times New Roman"/>
          <w:sz w:val="24"/>
          <w:szCs w:val="24"/>
        </w:rPr>
        <w:t xml:space="preserve"> moderating effect</w:t>
      </w:r>
      <w:r w:rsidRPr="00A32A4D">
        <w:rPr>
          <w:rFonts w:ascii="Times New Roman" w:hAnsi="Times New Roman" w:cs="Times New Roman"/>
          <w:sz w:val="24"/>
          <w:szCs w:val="24"/>
        </w:rPr>
        <w:t xml:space="preserve"> of product prices in</w:t>
      </w:r>
      <w:r w:rsidR="00970B18">
        <w:rPr>
          <w:rFonts w:ascii="Times New Roman" w:hAnsi="Times New Roman" w:cs="Times New Roman"/>
          <w:sz w:val="24"/>
          <w:szCs w:val="24"/>
        </w:rPr>
        <w:t xml:space="preserve"> the relationship between</w:t>
      </w:r>
      <w:r w:rsidRPr="00A32A4D">
        <w:rPr>
          <w:rFonts w:ascii="Times New Roman" w:hAnsi="Times New Roman" w:cs="Times New Roman"/>
          <w:sz w:val="24"/>
          <w:szCs w:val="24"/>
        </w:rPr>
        <w:t xml:space="preserve"> the characteristics of e-commerce live</w:t>
      </w:r>
      <w:r>
        <w:rPr>
          <w:rFonts w:ascii="Times New Roman" w:hAnsi="Times New Roman" w:cs="Times New Roman"/>
          <w:sz w:val="24"/>
          <w:szCs w:val="24"/>
        </w:rPr>
        <w:t>streaming</w:t>
      </w:r>
      <w:r w:rsidRPr="00A32A4D">
        <w:rPr>
          <w:rFonts w:ascii="Times New Roman" w:hAnsi="Times New Roman" w:cs="Times New Roman"/>
          <w:sz w:val="24"/>
          <w:szCs w:val="24"/>
        </w:rPr>
        <w:t xml:space="preserve"> sellers and consumer </w:t>
      </w:r>
      <w:r>
        <w:rPr>
          <w:rFonts w:ascii="Times New Roman" w:hAnsi="Times New Roman" w:cs="Times New Roman"/>
          <w:sz w:val="24"/>
          <w:szCs w:val="24"/>
        </w:rPr>
        <w:t>buying</w:t>
      </w:r>
      <w:r w:rsidRPr="00A32A4D">
        <w:rPr>
          <w:rFonts w:ascii="Times New Roman" w:hAnsi="Times New Roman" w:cs="Times New Roman"/>
          <w:sz w:val="24"/>
          <w:szCs w:val="24"/>
        </w:rPr>
        <w:t xml:space="preserve"> behavior. The article has certain academic significance</w:t>
      </w:r>
      <w:r w:rsidR="00970B18">
        <w:rPr>
          <w:rFonts w:ascii="Times New Roman" w:hAnsi="Times New Roman" w:cs="Times New Roman"/>
          <w:sz w:val="24"/>
          <w:szCs w:val="24"/>
        </w:rPr>
        <w:t>, it i</w:t>
      </w:r>
      <w:r w:rsidRPr="00A32A4D">
        <w:rPr>
          <w:rFonts w:ascii="Times New Roman" w:hAnsi="Times New Roman" w:cs="Times New Roman"/>
          <w:sz w:val="24"/>
          <w:szCs w:val="24"/>
        </w:rPr>
        <w:t>mproved theoretical research on opinion leaders and consumer buying behavior in the context of e-commerce live</w:t>
      </w:r>
      <w:r w:rsidR="00970B18">
        <w:rPr>
          <w:rFonts w:ascii="Times New Roman" w:hAnsi="Times New Roman" w:cs="Times New Roman"/>
          <w:sz w:val="24"/>
          <w:szCs w:val="24"/>
        </w:rPr>
        <w:t>streaming</w:t>
      </w:r>
      <w:r w:rsidRPr="00A32A4D">
        <w:rPr>
          <w:rFonts w:ascii="Times New Roman" w:hAnsi="Times New Roman" w:cs="Times New Roman"/>
          <w:sz w:val="24"/>
          <w:szCs w:val="24"/>
        </w:rPr>
        <w:t>,</w:t>
      </w:r>
      <w:r w:rsidR="00970B18">
        <w:rPr>
          <w:rFonts w:ascii="Times New Roman" w:hAnsi="Times New Roman" w:cs="Times New Roman"/>
          <w:sz w:val="24"/>
          <w:szCs w:val="24"/>
        </w:rPr>
        <w:t xml:space="preserve"> p</w:t>
      </w:r>
      <w:r w:rsidRPr="00A32A4D">
        <w:rPr>
          <w:rFonts w:ascii="Times New Roman" w:hAnsi="Times New Roman" w:cs="Times New Roman"/>
          <w:sz w:val="24"/>
          <w:szCs w:val="24"/>
        </w:rPr>
        <w:t>rovide data support for further in-depth research and promote the inheritance of theoretical research.</w:t>
      </w:r>
    </w:p>
    <w:p w14:paraId="3FE92BCF" w14:textId="6F4278B7" w:rsidR="00970B18" w:rsidRDefault="00970B18" w:rsidP="005C5B7C">
      <w:pPr>
        <w:spacing w:after="0" w:line="360" w:lineRule="auto"/>
        <w:rPr>
          <w:rFonts w:ascii="Times New Roman" w:hAnsi="Times New Roman" w:cs="Times New Roman"/>
          <w:sz w:val="24"/>
          <w:szCs w:val="24"/>
        </w:rPr>
      </w:pPr>
    </w:p>
    <w:p w14:paraId="641E007C" w14:textId="394F6F84" w:rsidR="00970B18" w:rsidRPr="00AB1108" w:rsidRDefault="00970B18" w:rsidP="005C5B7C">
      <w:pPr>
        <w:pStyle w:val="Heading2"/>
        <w:spacing w:line="360" w:lineRule="auto"/>
        <w:jc w:val="center"/>
        <w:rPr>
          <w:sz w:val="28"/>
          <w:szCs w:val="21"/>
        </w:rPr>
      </w:pPr>
      <w:bookmarkStart w:id="9" w:name="_Toc59214032"/>
      <w:r w:rsidRPr="00AB1108">
        <w:rPr>
          <w:sz w:val="28"/>
          <w:szCs w:val="21"/>
        </w:rPr>
        <w:t>1.5.2 Significance to Industry</w:t>
      </w:r>
      <w:bookmarkEnd w:id="9"/>
    </w:p>
    <w:p w14:paraId="274363BE" w14:textId="43D530F8" w:rsidR="00970B18" w:rsidRPr="00970B18" w:rsidRDefault="00970B18" w:rsidP="005C5B7C">
      <w:pPr>
        <w:spacing w:after="0" w:line="360" w:lineRule="auto"/>
        <w:rPr>
          <w:rFonts w:ascii="Times New Roman" w:hAnsi="Times New Roman" w:cs="Times New Roman"/>
          <w:sz w:val="24"/>
          <w:szCs w:val="24"/>
        </w:rPr>
      </w:pPr>
      <w:r w:rsidRPr="00970B18">
        <w:rPr>
          <w:rFonts w:ascii="Times New Roman" w:hAnsi="Times New Roman" w:cs="Times New Roman"/>
          <w:sz w:val="24"/>
          <w:szCs w:val="24"/>
        </w:rPr>
        <w:t xml:space="preserve">Although it is more common for e-commerce companies to </w:t>
      </w:r>
      <w:r w:rsidR="0098349C">
        <w:rPr>
          <w:rFonts w:ascii="Times New Roman" w:hAnsi="Times New Roman" w:cs="Times New Roman" w:hint="eastAsia"/>
          <w:sz w:val="24"/>
          <w:szCs w:val="24"/>
        </w:rPr>
        <w:t>use</w:t>
      </w:r>
      <w:r w:rsidRPr="00970B18">
        <w:rPr>
          <w:rFonts w:ascii="Times New Roman" w:hAnsi="Times New Roman" w:cs="Times New Roman"/>
          <w:sz w:val="24"/>
          <w:szCs w:val="24"/>
        </w:rPr>
        <w:t xml:space="preserve"> </w:t>
      </w:r>
      <w:r w:rsidR="0098349C">
        <w:rPr>
          <w:rFonts w:ascii="Times New Roman" w:hAnsi="Times New Roman" w:cs="Times New Roman" w:hint="eastAsia"/>
          <w:sz w:val="24"/>
          <w:szCs w:val="24"/>
        </w:rPr>
        <w:t>network</w:t>
      </w:r>
      <w:r w:rsidR="0098349C">
        <w:rPr>
          <w:rFonts w:ascii="Times New Roman" w:hAnsi="Times New Roman" w:cs="Times New Roman"/>
          <w:sz w:val="24"/>
          <w:szCs w:val="24"/>
        </w:rPr>
        <w:t xml:space="preserve"> </w:t>
      </w:r>
      <w:r w:rsidRPr="00970B18">
        <w:rPr>
          <w:rFonts w:ascii="Times New Roman" w:hAnsi="Times New Roman" w:cs="Times New Roman"/>
          <w:sz w:val="24"/>
          <w:szCs w:val="24"/>
        </w:rPr>
        <w:t>live</w:t>
      </w:r>
      <w:r w:rsidR="0098349C">
        <w:rPr>
          <w:rFonts w:ascii="Times New Roman" w:hAnsi="Times New Roman" w:cs="Times New Roman" w:hint="eastAsia"/>
          <w:sz w:val="24"/>
          <w:szCs w:val="24"/>
        </w:rPr>
        <w:t>streaming</w:t>
      </w:r>
      <w:r w:rsidRPr="00970B18">
        <w:rPr>
          <w:rFonts w:ascii="Times New Roman" w:hAnsi="Times New Roman" w:cs="Times New Roman"/>
          <w:sz w:val="24"/>
          <w:szCs w:val="24"/>
        </w:rPr>
        <w:t>, there are not many companies that do well in e-commerce live</w:t>
      </w:r>
      <w:r w:rsidR="0098349C">
        <w:rPr>
          <w:rFonts w:ascii="Times New Roman" w:hAnsi="Times New Roman" w:cs="Times New Roman" w:hint="eastAsia"/>
          <w:sz w:val="24"/>
          <w:szCs w:val="24"/>
        </w:rPr>
        <w:t>streaming</w:t>
      </w:r>
      <w:r w:rsidRPr="00970B18">
        <w:rPr>
          <w:rFonts w:ascii="Times New Roman" w:hAnsi="Times New Roman" w:cs="Times New Roman"/>
          <w:sz w:val="24"/>
          <w:szCs w:val="24"/>
        </w:rPr>
        <w:t>. In the process of live</w:t>
      </w:r>
      <w:r w:rsidR="0098349C">
        <w:rPr>
          <w:rFonts w:ascii="Times New Roman" w:hAnsi="Times New Roman" w:cs="Times New Roman"/>
          <w:sz w:val="24"/>
          <w:szCs w:val="24"/>
        </w:rPr>
        <w:t>streaming,</w:t>
      </w:r>
      <w:r w:rsidRPr="00970B18">
        <w:rPr>
          <w:rFonts w:ascii="Times New Roman" w:hAnsi="Times New Roman" w:cs="Times New Roman"/>
          <w:sz w:val="24"/>
          <w:szCs w:val="24"/>
        </w:rPr>
        <w:t xml:space="preserve"> recommendation of e-commerce live</w:t>
      </w:r>
      <w:r w:rsidR="0098349C">
        <w:rPr>
          <w:rFonts w:ascii="Times New Roman" w:hAnsi="Times New Roman" w:cs="Times New Roman"/>
          <w:sz w:val="24"/>
          <w:szCs w:val="24"/>
        </w:rPr>
        <w:t>streaming</w:t>
      </w:r>
      <w:r w:rsidRPr="00970B18">
        <w:rPr>
          <w:rFonts w:ascii="Times New Roman" w:hAnsi="Times New Roman" w:cs="Times New Roman"/>
          <w:sz w:val="24"/>
          <w:szCs w:val="24"/>
        </w:rPr>
        <w:t xml:space="preserve"> seller</w:t>
      </w:r>
      <w:r w:rsidR="0098349C">
        <w:rPr>
          <w:rFonts w:ascii="Times New Roman" w:hAnsi="Times New Roman" w:cs="Times New Roman"/>
          <w:sz w:val="24"/>
          <w:szCs w:val="24"/>
        </w:rPr>
        <w:t>s</w:t>
      </w:r>
      <w:r w:rsidRPr="00970B18">
        <w:rPr>
          <w:rFonts w:ascii="Times New Roman" w:hAnsi="Times New Roman" w:cs="Times New Roman"/>
          <w:sz w:val="24"/>
          <w:szCs w:val="24"/>
        </w:rPr>
        <w:t xml:space="preserve"> </w:t>
      </w:r>
      <w:r w:rsidR="0098349C">
        <w:rPr>
          <w:rFonts w:ascii="Times New Roman" w:hAnsi="Times New Roman" w:cs="Times New Roman"/>
          <w:sz w:val="24"/>
          <w:szCs w:val="24"/>
        </w:rPr>
        <w:t>talks</w:t>
      </w:r>
      <w:r w:rsidRPr="00970B18">
        <w:rPr>
          <w:rFonts w:ascii="Times New Roman" w:hAnsi="Times New Roman" w:cs="Times New Roman"/>
          <w:sz w:val="24"/>
          <w:szCs w:val="24"/>
        </w:rPr>
        <w:t xml:space="preserve"> about </w:t>
      </w:r>
      <w:r w:rsidR="0098349C">
        <w:rPr>
          <w:rFonts w:ascii="Times New Roman" w:hAnsi="Times New Roman" w:cs="Times New Roman"/>
          <w:sz w:val="24"/>
          <w:szCs w:val="24"/>
        </w:rPr>
        <w:t>their</w:t>
      </w:r>
      <w:r w:rsidRPr="00970B18">
        <w:rPr>
          <w:rFonts w:ascii="Times New Roman" w:hAnsi="Times New Roman" w:cs="Times New Roman"/>
          <w:sz w:val="24"/>
          <w:szCs w:val="24"/>
        </w:rPr>
        <w:t xml:space="preserve"> understanding of the product and </w:t>
      </w:r>
      <w:r w:rsidR="0098349C">
        <w:rPr>
          <w:rFonts w:ascii="Times New Roman" w:hAnsi="Times New Roman" w:cs="Times New Roman"/>
          <w:sz w:val="24"/>
          <w:szCs w:val="24"/>
        </w:rPr>
        <w:t>the</w:t>
      </w:r>
      <w:r w:rsidRPr="00970B18">
        <w:rPr>
          <w:rFonts w:ascii="Times New Roman" w:hAnsi="Times New Roman" w:cs="Times New Roman"/>
          <w:sz w:val="24"/>
          <w:szCs w:val="24"/>
        </w:rPr>
        <w:t xml:space="preserve"> experience in using the product, and answer consumers' questions. This not only enhances the atmosphere of the entire live</w:t>
      </w:r>
      <w:r w:rsidR="0098349C">
        <w:rPr>
          <w:rFonts w:ascii="Times New Roman" w:hAnsi="Times New Roman" w:cs="Times New Roman"/>
          <w:sz w:val="24"/>
          <w:szCs w:val="24"/>
        </w:rPr>
        <w:t>streaming</w:t>
      </w:r>
      <w:r w:rsidRPr="00970B18">
        <w:rPr>
          <w:rFonts w:ascii="Times New Roman" w:hAnsi="Times New Roman" w:cs="Times New Roman"/>
          <w:sz w:val="24"/>
          <w:szCs w:val="24"/>
        </w:rPr>
        <w:t>, but also reduces consumers' inner worries. In e-commerce live</w:t>
      </w:r>
      <w:r w:rsidR="0098349C">
        <w:rPr>
          <w:rFonts w:ascii="Times New Roman" w:hAnsi="Times New Roman" w:cs="Times New Roman"/>
          <w:sz w:val="24"/>
          <w:szCs w:val="24"/>
        </w:rPr>
        <w:t>streaming</w:t>
      </w:r>
      <w:r w:rsidRPr="00970B18">
        <w:rPr>
          <w:rFonts w:ascii="Times New Roman" w:hAnsi="Times New Roman" w:cs="Times New Roman"/>
          <w:sz w:val="24"/>
          <w:szCs w:val="24"/>
        </w:rPr>
        <w:t xml:space="preserve"> marketing, e-commerce </w:t>
      </w:r>
      <w:r w:rsidR="0098349C">
        <w:rPr>
          <w:rFonts w:ascii="Times New Roman" w:hAnsi="Times New Roman" w:cs="Times New Roman"/>
          <w:sz w:val="24"/>
          <w:szCs w:val="24"/>
        </w:rPr>
        <w:t>livestreaming sellers</w:t>
      </w:r>
      <w:r w:rsidRPr="00970B18">
        <w:rPr>
          <w:rFonts w:ascii="Times New Roman" w:hAnsi="Times New Roman" w:cs="Times New Roman"/>
          <w:sz w:val="24"/>
          <w:szCs w:val="24"/>
        </w:rPr>
        <w:t xml:space="preserve"> have the most direct and extensive contact with consumers</w:t>
      </w:r>
      <w:r w:rsidR="0098349C">
        <w:rPr>
          <w:rFonts w:ascii="Times New Roman" w:hAnsi="Times New Roman" w:cs="Times New Roman"/>
          <w:sz w:val="24"/>
          <w:szCs w:val="24"/>
        </w:rPr>
        <w:t>, they</w:t>
      </w:r>
      <w:r w:rsidRPr="00970B18">
        <w:rPr>
          <w:rFonts w:ascii="Times New Roman" w:hAnsi="Times New Roman" w:cs="Times New Roman"/>
          <w:sz w:val="24"/>
          <w:szCs w:val="24"/>
        </w:rPr>
        <w:t xml:space="preserve"> have attracted the attention of the business community</w:t>
      </w:r>
      <w:r w:rsidR="0098349C">
        <w:rPr>
          <w:rFonts w:ascii="Times New Roman" w:hAnsi="Times New Roman" w:cs="Times New Roman"/>
          <w:sz w:val="24"/>
          <w:szCs w:val="24"/>
        </w:rPr>
        <w:t>, b</w:t>
      </w:r>
      <w:r w:rsidRPr="00970B18">
        <w:rPr>
          <w:rFonts w:ascii="Times New Roman" w:hAnsi="Times New Roman" w:cs="Times New Roman"/>
          <w:sz w:val="24"/>
          <w:szCs w:val="24"/>
        </w:rPr>
        <w:t>ut in the actual operation of e-commerce live</w:t>
      </w:r>
      <w:r w:rsidR="0098349C">
        <w:rPr>
          <w:rFonts w:ascii="Times New Roman" w:hAnsi="Times New Roman" w:cs="Times New Roman"/>
          <w:sz w:val="24"/>
          <w:szCs w:val="24"/>
        </w:rPr>
        <w:t>streaming</w:t>
      </w:r>
      <w:r w:rsidRPr="00970B18">
        <w:rPr>
          <w:rFonts w:ascii="Times New Roman" w:hAnsi="Times New Roman" w:cs="Times New Roman"/>
          <w:sz w:val="24"/>
          <w:szCs w:val="24"/>
        </w:rPr>
        <w:t>, the effect is not so ideal.</w:t>
      </w:r>
    </w:p>
    <w:p w14:paraId="5F563E79" w14:textId="77777777" w:rsidR="00970B18" w:rsidRPr="00970B18" w:rsidRDefault="00970B18" w:rsidP="005C5B7C">
      <w:pPr>
        <w:spacing w:after="0" w:line="360" w:lineRule="auto"/>
        <w:rPr>
          <w:rFonts w:ascii="Times New Roman" w:hAnsi="Times New Roman" w:cs="Times New Roman"/>
          <w:sz w:val="24"/>
          <w:szCs w:val="24"/>
        </w:rPr>
      </w:pPr>
    </w:p>
    <w:p w14:paraId="3775E1C3" w14:textId="4EFE854E" w:rsidR="00970B18" w:rsidRDefault="00970B18" w:rsidP="005C5B7C">
      <w:pPr>
        <w:spacing w:after="0" w:line="360" w:lineRule="auto"/>
        <w:rPr>
          <w:rFonts w:ascii="Times New Roman" w:hAnsi="Times New Roman" w:cs="Times New Roman"/>
          <w:sz w:val="24"/>
          <w:szCs w:val="24"/>
        </w:rPr>
      </w:pPr>
      <w:r w:rsidRPr="00970B18">
        <w:rPr>
          <w:rFonts w:ascii="Times New Roman" w:hAnsi="Times New Roman" w:cs="Times New Roman"/>
          <w:sz w:val="24"/>
          <w:szCs w:val="24"/>
        </w:rPr>
        <w:lastRenderedPageBreak/>
        <w:t>Therefore, this study builds a model of the influence of e-commerce live</w:t>
      </w:r>
      <w:r w:rsidR="0098349C">
        <w:rPr>
          <w:rFonts w:ascii="Times New Roman" w:hAnsi="Times New Roman" w:cs="Times New Roman"/>
          <w:sz w:val="24"/>
          <w:szCs w:val="24"/>
        </w:rPr>
        <w:t>streaming</w:t>
      </w:r>
      <w:r w:rsidRPr="00970B18">
        <w:rPr>
          <w:rFonts w:ascii="Times New Roman" w:hAnsi="Times New Roman" w:cs="Times New Roman"/>
          <w:sz w:val="24"/>
          <w:szCs w:val="24"/>
        </w:rPr>
        <w:t xml:space="preserve"> seller characteristics on consumer </w:t>
      </w:r>
      <w:r w:rsidR="0098349C">
        <w:rPr>
          <w:rFonts w:ascii="Times New Roman" w:hAnsi="Times New Roman" w:cs="Times New Roman"/>
          <w:sz w:val="24"/>
          <w:szCs w:val="24"/>
        </w:rPr>
        <w:t>buy</w:t>
      </w:r>
      <w:r w:rsidRPr="00970B18">
        <w:rPr>
          <w:rFonts w:ascii="Times New Roman" w:hAnsi="Times New Roman" w:cs="Times New Roman"/>
          <w:sz w:val="24"/>
          <w:szCs w:val="24"/>
        </w:rPr>
        <w:t>ing behavior and the mediating effect of perceived value in the process of live</w:t>
      </w:r>
      <w:r w:rsidR="0098349C">
        <w:rPr>
          <w:rFonts w:ascii="Times New Roman" w:hAnsi="Times New Roman" w:cs="Times New Roman"/>
          <w:sz w:val="24"/>
          <w:szCs w:val="24"/>
        </w:rPr>
        <w:t>streaming</w:t>
      </w:r>
      <w:r w:rsidRPr="00970B18">
        <w:rPr>
          <w:rFonts w:ascii="Times New Roman" w:hAnsi="Times New Roman" w:cs="Times New Roman"/>
          <w:sz w:val="24"/>
          <w:szCs w:val="24"/>
        </w:rPr>
        <w:t xml:space="preserve"> between e-commerce live seller characteristics and consumer </w:t>
      </w:r>
      <w:r w:rsidR="0098349C">
        <w:rPr>
          <w:rFonts w:ascii="Times New Roman" w:hAnsi="Times New Roman" w:cs="Times New Roman"/>
          <w:sz w:val="24"/>
          <w:szCs w:val="24"/>
        </w:rPr>
        <w:t>buying</w:t>
      </w:r>
      <w:r w:rsidRPr="00970B18">
        <w:rPr>
          <w:rFonts w:ascii="Times New Roman" w:hAnsi="Times New Roman" w:cs="Times New Roman"/>
          <w:sz w:val="24"/>
          <w:szCs w:val="24"/>
        </w:rPr>
        <w:t xml:space="preserve"> behavior, and collects data to conduct empirical analysis on the model. The empirical results </w:t>
      </w:r>
      <w:r w:rsidR="0098349C">
        <w:rPr>
          <w:rFonts w:ascii="Times New Roman" w:hAnsi="Times New Roman" w:cs="Times New Roman"/>
          <w:sz w:val="24"/>
          <w:szCs w:val="24"/>
        </w:rPr>
        <w:t xml:space="preserve">will </w:t>
      </w:r>
      <w:r w:rsidRPr="00970B18">
        <w:rPr>
          <w:rFonts w:ascii="Times New Roman" w:hAnsi="Times New Roman" w:cs="Times New Roman"/>
          <w:sz w:val="24"/>
          <w:szCs w:val="24"/>
        </w:rPr>
        <w:t>show that which characteristics of e-commerce live sellers are more likely to affect consumer buying behavior. According to the conclusions of this research, it provides guidelines and practical guidance for e-commerce companies on how to effectively use e-commerce live sellers for product promotion. Therefore, this research has certain practical significance.</w:t>
      </w:r>
    </w:p>
    <w:p w14:paraId="5EB97E47" w14:textId="77777777" w:rsidR="002D3779" w:rsidRDefault="002D3779" w:rsidP="005C5B7C">
      <w:pPr>
        <w:spacing w:line="360" w:lineRule="auto"/>
        <w:rPr>
          <w:rFonts w:ascii="Times New Roman" w:hAnsi="Times New Roman" w:cs="Times New Roman"/>
          <w:sz w:val="24"/>
          <w:szCs w:val="24"/>
        </w:rPr>
      </w:pPr>
    </w:p>
    <w:p w14:paraId="4F53B5F8" w14:textId="5BDC2581" w:rsidR="00002EC9" w:rsidRPr="00E73519" w:rsidRDefault="00E73519" w:rsidP="005C5B7C">
      <w:pPr>
        <w:pStyle w:val="Heading2"/>
        <w:spacing w:line="360" w:lineRule="auto"/>
        <w:jc w:val="center"/>
      </w:pPr>
      <w:bookmarkStart w:id="10" w:name="_Toc59214033"/>
      <w:r>
        <w:t xml:space="preserve">1.6 </w:t>
      </w:r>
      <w:r w:rsidR="00002EC9" w:rsidRPr="00E73519">
        <w:rPr>
          <w:rFonts w:hint="eastAsia"/>
        </w:rPr>
        <w:t>Scope</w:t>
      </w:r>
      <w:r w:rsidR="00002EC9" w:rsidRPr="00E73519">
        <w:t xml:space="preserve"> </w:t>
      </w:r>
      <w:r w:rsidR="00002EC9" w:rsidRPr="00E73519">
        <w:rPr>
          <w:rFonts w:hint="eastAsia"/>
        </w:rPr>
        <w:t>of</w:t>
      </w:r>
      <w:r w:rsidR="00002EC9" w:rsidRPr="00E73519">
        <w:t xml:space="preserve"> </w:t>
      </w:r>
      <w:r w:rsidR="00002EC9" w:rsidRPr="00E73519">
        <w:rPr>
          <w:rFonts w:hint="eastAsia"/>
        </w:rPr>
        <w:t>the</w:t>
      </w:r>
      <w:r w:rsidR="00002EC9" w:rsidRPr="00E73519">
        <w:t xml:space="preserve"> </w:t>
      </w:r>
      <w:r w:rsidR="00002EC9" w:rsidRPr="00E73519">
        <w:rPr>
          <w:rFonts w:hint="eastAsia"/>
        </w:rPr>
        <w:t>Research</w:t>
      </w:r>
      <w:bookmarkEnd w:id="10"/>
    </w:p>
    <w:p w14:paraId="497589C4" w14:textId="3FE4CA5E" w:rsidR="00615C95" w:rsidRDefault="00461864" w:rsidP="005C5B7C">
      <w:pPr>
        <w:spacing w:line="360" w:lineRule="auto"/>
        <w:rPr>
          <w:rFonts w:ascii="Times New Roman" w:hAnsi="Times New Roman" w:cs="Times New Roman"/>
          <w:sz w:val="24"/>
          <w:szCs w:val="24"/>
        </w:rPr>
      </w:pPr>
      <w:r w:rsidRPr="00461864">
        <w:rPr>
          <w:rFonts w:ascii="Times New Roman" w:hAnsi="Times New Roman" w:cs="Times New Roman"/>
          <w:sz w:val="24"/>
          <w:szCs w:val="24"/>
        </w:rPr>
        <w:t xml:space="preserve">This article explores </w:t>
      </w:r>
      <w:r>
        <w:rPr>
          <w:rFonts w:ascii="Times New Roman" w:hAnsi="Times New Roman" w:cs="Times New Roman" w:hint="eastAsia"/>
          <w:sz w:val="24"/>
          <w:szCs w:val="24"/>
        </w:rPr>
        <w:t>four</w:t>
      </w:r>
      <w:r w:rsidRPr="00461864">
        <w:rPr>
          <w:rFonts w:ascii="Times New Roman" w:hAnsi="Times New Roman" w:cs="Times New Roman"/>
          <w:sz w:val="24"/>
          <w:szCs w:val="24"/>
        </w:rPr>
        <w:t xml:space="preserve"> characteristics of e-commerce livestreaming sellers, studies the influence of these factors on consumer buying behavior, and selects live sellers on Taobao </w:t>
      </w:r>
      <w:r w:rsidR="00EE7ECE">
        <w:rPr>
          <w:rFonts w:ascii="Times New Roman" w:hAnsi="Times New Roman" w:cs="Times New Roman" w:hint="eastAsia"/>
          <w:sz w:val="24"/>
          <w:szCs w:val="24"/>
        </w:rPr>
        <w:t>L</w:t>
      </w:r>
      <w:r w:rsidRPr="00461864">
        <w:rPr>
          <w:rFonts w:ascii="Times New Roman" w:hAnsi="Times New Roman" w:cs="Times New Roman"/>
          <w:sz w:val="24"/>
          <w:szCs w:val="24"/>
        </w:rPr>
        <w:t xml:space="preserve">ive as a case study, and at the same time clarifies the scope of sampling and target population. This research mainly sorts out the relevant literature </w:t>
      </w:r>
      <w:r w:rsidR="00EE7ECE">
        <w:rPr>
          <w:rFonts w:ascii="Times New Roman" w:hAnsi="Times New Roman" w:cs="Times New Roman" w:hint="eastAsia"/>
          <w:sz w:val="24"/>
          <w:szCs w:val="24"/>
        </w:rPr>
        <w:t>of</w:t>
      </w:r>
      <w:r w:rsidR="00EE7ECE">
        <w:rPr>
          <w:rFonts w:ascii="Times New Roman" w:hAnsi="Times New Roman" w:cs="Times New Roman"/>
          <w:sz w:val="24"/>
          <w:szCs w:val="24"/>
        </w:rPr>
        <w:t xml:space="preserve"> </w:t>
      </w:r>
      <w:r w:rsidR="00EE7ECE">
        <w:rPr>
          <w:rFonts w:ascii="Times New Roman" w:hAnsi="Times New Roman" w:cs="Times New Roman" w:hint="eastAsia"/>
          <w:sz w:val="24"/>
          <w:szCs w:val="24"/>
        </w:rPr>
        <w:t>former</w:t>
      </w:r>
      <w:r w:rsidR="00EE7ECE">
        <w:rPr>
          <w:rFonts w:ascii="Times New Roman" w:hAnsi="Times New Roman" w:cs="Times New Roman"/>
          <w:sz w:val="24"/>
          <w:szCs w:val="24"/>
        </w:rPr>
        <w:t xml:space="preserve"> </w:t>
      </w:r>
      <w:r w:rsidR="00EE7ECE">
        <w:rPr>
          <w:rFonts w:ascii="Times New Roman" w:hAnsi="Times New Roman" w:cs="Times New Roman" w:hint="eastAsia"/>
          <w:sz w:val="24"/>
          <w:szCs w:val="24"/>
        </w:rPr>
        <w:t>scholar</w:t>
      </w:r>
      <w:r w:rsidRPr="00461864">
        <w:rPr>
          <w:rFonts w:ascii="Times New Roman" w:hAnsi="Times New Roman" w:cs="Times New Roman"/>
          <w:sz w:val="24"/>
          <w:szCs w:val="24"/>
        </w:rPr>
        <w:t>s’</w:t>
      </w:r>
      <w:r w:rsidR="00EE7ECE">
        <w:rPr>
          <w:rFonts w:ascii="Times New Roman" w:hAnsi="Times New Roman" w:cs="Times New Roman"/>
          <w:sz w:val="24"/>
          <w:szCs w:val="24"/>
        </w:rPr>
        <w:t xml:space="preserve"> </w:t>
      </w:r>
      <w:r w:rsidR="00EE7ECE">
        <w:rPr>
          <w:rFonts w:ascii="Times New Roman" w:hAnsi="Times New Roman" w:cs="Times New Roman" w:hint="eastAsia"/>
          <w:sz w:val="24"/>
          <w:szCs w:val="24"/>
        </w:rPr>
        <w:t>research</w:t>
      </w:r>
      <w:r w:rsidR="00EE7ECE">
        <w:rPr>
          <w:rFonts w:ascii="Times New Roman" w:hAnsi="Times New Roman" w:cs="Times New Roman"/>
          <w:sz w:val="24"/>
          <w:szCs w:val="24"/>
        </w:rPr>
        <w:t xml:space="preserve"> </w:t>
      </w:r>
      <w:r w:rsidR="00EE7ECE">
        <w:rPr>
          <w:rFonts w:ascii="Times New Roman" w:hAnsi="Times New Roman" w:cs="Times New Roman" w:hint="eastAsia"/>
          <w:sz w:val="24"/>
          <w:szCs w:val="24"/>
        </w:rPr>
        <w:t>on</w:t>
      </w:r>
      <w:r w:rsidRPr="00461864">
        <w:rPr>
          <w:rFonts w:ascii="Times New Roman" w:hAnsi="Times New Roman" w:cs="Times New Roman"/>
          <w:sz w:val="24"/>
          <w:szCs w:val="24"/>
        </w:rPr>
        <w:t xml:space="preserve"> </w:t>
      </w:r>
      <w:r w:rsidR="00EE7ECE">
        <w:rPr>
          <w:rFonts w:ascii="Times New Roman" w:hAnsi="Times New Roman" w:cs="Times New Roman" w:hint="eastAsia"/>
          <w:sz w:val="24"/>
          <w:szCs w:val="24"/>
        </w:rPr>
        <w:t>network</w:t>
      </w:r>
      <w:r w:rsidR="00EE7ECE">
        <w:rPr>
          <w:rFonts w:ascii="Times New Roman" w:hAnsi="Times New Roman" w:cs="Times New Roman"/>
          <w:sz w:val="24"/>
          <w:szCs w:val="24"/>
        </w:rPr>
        <w:t xml:space="preserve"> </w:t>
      </w:r>
      <w:r w:rsidR="00EE7ECE">
        <w:rPr>
          <w:rFonts w:ascii="Times New Roman" w:hAnsi="Times New Roman" w:cs="Times New Roman" w:hint="eastAsia"/>
          <w:sz w:val="24"/>
          <w:szCs w:val="24"/>
        </w:rPr>
        <w:t>livestreaming</w:t>
      </w:r>
      <w:r w:rsidRPr="00461864">
        <w:rPr>
          <w:rFonts w:ascii="Times New Roman" w:hAnsi="Times New Roman" w:cs="Times New Roman"/>
          <w:sz w:val="24"/>
          <w:szCs w:val="24"/>
        </w:rPr>
        <w:t xml:space="preserve">, e-commerce livestreaming, e-commerce livestreaming sellers, opinion leaders, consumer buying behavior, etc., and then forms the research framework and scope of this article. In addition, China’s e-commerce live streaming platforms are </w:t>
      </w:r>
      <w:r w:rsidR="00EE7ECE">
        <w:rPr>
          <w:rFonts w:ascii="Times New Roman" w:hAnsi="Times New Roman" w:cs="Times New Roman"/>
          <w:sz w:val="24"/>
          <w:szCs w:val="24"/>
        </w:rPr>
        <w:t>various</w:t>
      </w:r>
      <w:r w:rsidR="00EE7ECE">
        <w:rPr>
          <w:rFonts w:ascii="Times New Roman" w:hAnsi="Times New Roman" w:cs="Times New Roman" w:hint="eastAsia"/>
          <w:sz w:val="24"/>
          <w:szCs w:val="24"/>
        </w:rPr>
        <w:t>,</w:t>
      </w:r>
      <w:r w:rsidRPr="00461864">
        <w:rPr>
          <w:rFonts w:ascii="Times New Roman" w:hAnsi="Times New Roman" w:cs="Times New Roman"/>
          <w:sz w:val="24"/>
          <w:szCs w:val="24"/>
        </w:rPr>
        <w:t xml:space="preserve"> this article selects the Taobao live </w:t>
      </w:r>
      <w:r w:rsidR="00EE7ECE">
        <w:rPr>
          <w:rFonts w:ascii="Times New Roman" w:hAnsi="Times New Roman" w:cs="Times New Roman"/>
          <w:sz w:val="24"/>
          <w:szCs w:val="24"/>
        </w:rPr>
        <w:t>and it has</w:t>
      </w:r>
      <w:r w:rsidRPr="00461864">
        <w:rPr>
          <w:rFonts w:ascii="Times New Roman" w:hAnsi="Times New Roman" w:cs="Times New Roman"/>
          <w:sz w:val="24"/>
          <w:szCs w:val="24"/>
        </w:rPr>
        <w:t xml:space="preserve"> </w:t>
      </w:r>
      <w:r w:rsidR="00EE7ECE">
        <w:rPr>
          <w:rFonts w:ascii="Times New Roman" w:hAnsi="Times New Roman" w:cs="Times New Roman"/>
          <w:sz w:val="24"/>
          <w:szCs w:val="24"/>
        </w:rPr>
        <w:t xml:space="preserve">a large </w:t>
      </w:r>
      <w:r w:rsidR="00E73519">
        <w:rPr>
          <w:rFonts w:ascii="Times New Roman" w:hAnsi="Times New Roman" w:cs="Times New Roman"/>
          <w:sz w:val="24"/>
          <w:szCs w:val="24"/>
        </w:rPr>
        <w:t>number</w:t>
      </w:r>
      <w:r w:rsidR="00EE7ECE">
        <w:rPr>
          <w:rFonts w:ascii="Times New Roman" w:hAnsi="Times New Roman" w:cs="Times New Roman"/>
          <w:sz w:val="24"/>
          <w:szCs w:val="24"/>
        </w:rPr>
        <w:t xml:space="preserve"> of</w:t>
      </w:r>
      <w:r w:rsidRPr="00461864">
        <w:rPr>
          <w:rFonts w:ascii="Times New Roman" w:hAnsi="Times New Roman" w:cs="Times New Roman"/>
          <w:sz w:val="24"/>
          <w:szCs w:val="24"/>
        </w:rPr>
        <w:t xml:space="preserve"> users.</w:t>
      </w:r>
    </w:p>
    <w:p w14:paraId="1E296F89" w14:textId="77777777" w:rsidR="00615C95" w:rsidRPr="00615C95" w:rsidRDefault="00615C95" w:rsidP="005C5B7C">
      <w:pPr>
        <w:spacing w:line="360" w:lineRule="auto"/>
        <w:rPr>
          <w:rFonts w:ascii="Times New Roman" w:hAnsi="Times New Roman" w:cs="Times New Roman"/>
          <w:sz w:val="24"/>
          <w:szCs w:val="24"/>
        </w:rPr>
      </w:pPr>
    </w:p>
    <w:p w14:paraId="63D27484" w14:textId="0C110A99" w:rsidR="00002EC9" w:rsidRDefault="00002EC9" w:rsidP="005C5B7C">
      <w:pPr>
        <w:pStyle w:val="Heading2"/>
        <w:spacing w:line="360" w:lineRule="auto"/>
        <w:jc w:val="center"/>
      </w:pPr>
      <w:bookmarkStart w:id="11" w:name="_Toc59214034"/>
      <w:r>
        <w:t xml:space="preserve">1.7 </w:t>
      </w:r>
      <w:r>
        <w:rPr>
          <w:rFonts w:hint="eastAsia"/>
        </w:rPr>
        <w:t>Limitation</w:t>
      </w:r>
      <w:r>
        <w:t xml:space="preserve"> </w:t>
      </w:r>
      <w:r>
        <w:rPr>
          <w:rFonts w:hint="eastAsia"/>
        </w:rPr>
        <w:t>of</w:t>
      </w:r>
      <w:r>
        <w:t xml:space="preserve"> </w:t>
      </w:r>
      <w:r>
        <w:rPr>
          <w:rFonts w:hint="eastAsia"/>
        </w:rPr>
        <w:t>the</w:t>
      </w:r>
      <w:r>
        <w:t xml:space="preserve"> </w:t>
      </w:r>
      <w:r>
        <w:rPr>
          <w:rFonts w:hint="eastAsia"/>
        </w:rPr>
        <w:t>Research</w:t>
      </w:r>
      <w:bookmarkEnd w:id="11"/>
    </w:p>
    <w:p w14:paraId="1A4BFB72" w14:textId="75A5E6A6" w:rsidR="00240BDA" w:rsidRPr="00AB1108" w:rsidRDefault="00B220E5" w:rsidP="00AB1108">
      <w:pPr>
        <w:pStyle w:val="Heading2"/>
        <w:jc w:val="center"/>
        <w:rPr>
          <w:sz w:val="28"/>
          <w:szCs w:val="21"/>
        </w:rPr>
      </w:pPr>
      <w:bookmarkStart w:id="12" w:name="_Toc59214035"/>
      <w:r w:rsidRPr="00AB1108">
        <w:rPr>
          <w:sz w:val="28"/>
          <w:szCs w:val="21"/>
        </w:rPr>
        <w:t>1.7.1</w:t>
      </w:r>
      <w:r w:rsidR="00240BDA" w:rsidRPr="00AB1108">
        <w:rPr>
          <w:sz w:val="28"/>
          <w:szCs w:val="21"/>
        </w:rPr>
        <w:t xml:space="preserve"> </w:t>
      </w:r>
      <w:r w:rsidR="00240BDA" w:rsidRPr="00AB1108">
        <w:rPr>
          <w:rFonts w:hint="eastAsia"/>
          <w:sz w:val="28"/>
          <w:szCs w:val="21"/>
        </w:rPr>
        <w:t>Limited</w:t>
      </w:r>
      <w:r w:rsidR="00240BDA" w:rsidRPr="00AB1108">
        <w:rPr>
          <w:sz w:val="28"/>
          <w:szCs w:val="21"/>
        </w:rPr>
        <w:t xml:space="preserve"> </w:t>
      </w:r>
      <w:r w:rsidR="00240BDA" w:rsidRPr="00AB1108">
        <w:rPr>
          <w:rFonts w:hint="eastAsia"/>
          <w:sz w:val="28"/>
          <w:szCs w:val="21"/>
        </w:rPr>
        <w:t>Sample</w:t>
      </w:r>
      <w:r w:rsidR="00240BDA" w:rsidRPr="00AB1108">
        <w:rPr>
          <w:sz w:val="28"/>
          <w:szCs w:val="21"/>
        </w:rPr>
        <w:t xml:space="preserve"> </w:t>
      </w:r>
      <w:r w:rsidR="00240BDA" w:rsidRPr="00AB1108">
        <w:rPr>
          <w:rFonts w:hint="eastAsia"/>
          <w:sz w:val="28"/>
          <w:szCs w:val="21"/>
        </w:rPr>
        <w:t>Range</w:t>
      </w:r>
      <w:bookmarkEnd w:id="12"/>
    </w:p>
    <w:p w14:paraId="488E3C8F" w14:textId="1374A221" w:rsidR="00240BDA" w:rsidRDefault="00240BDA" w:rsidP="005C5B7C">
      <w:pPr>
        <w:spacing w:line="360" w:lineRule="auto"/>
        <w:rPr>
          <w:rFonts w:ascii="Times New Roman" w:hAnsi="Times New Roman" w:cs="Times New Roman"/>
          <w:sz w:val="24"/>
          <w:szCs w:val="24"/>
        </w:rPr>
      </w:pPr>
      <w:r w:rsidRPr="00240BDA">
        <w:rPr>
          <w:rFonts w:ascii="Times New Roman" w:hAnsi="Times New Roman" w:cs="Times New Roman"/>
          <w:sz w:val="24"/>
          <w:szCs w:val="24"/>
        </w:rPr>
        <w:t xml:space="preserve">In the process of selecting samples, the samples are limited due to regional restrictions. The samples are mainly from undergraduates and postgraduates of South China University of Technology in Guangzhou. Based on differences in regions, ages, income levels, consumption levels, consumer psychology and habits, future research can expand the selection of samples from the above perspectives, increase the diversity of </w:t>
      </w:r>
      <w:r w:rsidRPr="00240BDA">
        <w:rPr>
          <w:rFonts w:ascii="Times New Roman" w:hAnsi="Times New Roman" w:cs="Times New Roman"/>
          <w:sz w:val="24"/>
          <w:szCs w:val="24"/>
        </w:rPr>
        <w:lastRenderedPageBreak/>
        <w:t>samples, and enhance the reliability of empirical analysis.</w:t>
      </w:r>
    </w:p>
    <w:p w14:paraId="7C7C993C" w14:textId="77777777" w:rsidR="006326CD" w:rsidRDefault="006326CD" w:rsidP="005C5B7C">
      <w:pPr>
        <w:spacing w:line="360" w:lineRule="auto"/>
        <w:rPr>
          <w:rFonts w:ascii="Times New Roman" w:hAnsi="Times New Roman" w:cs="Times New Roman"/>
          <w:sz w:val="24"/>
          <w:szCs w:val="24"/>
        </w:rPr>
      </w:pPr>
    </w:p>
    <w:p w14:paraId="6049243D" w14:textId="2CE6AC06" w:rsidR="00240BDA" w:rsidRPr="006326CD" w:rsidRDefault="009F7BDA" w:rsidP="006326CD">
      <w:pPr>
        <w:pStyle w:val="Heading2"/>
        <w:jc w:val="center"/>
        <w:rPr>
          <w:color w:val="000000" w:themeColor="text1"/>
          <w:sz w:val="28"/>
          <w:szCs w:val="21"/>
        </w:rPr>
      </w:pPr>
      <w:bookmarkStart w:id="13" w:name="_Toc59214036"/>
      <w:r w:rsidRPr="006326CD">
        <w:rPr>
          <w:rFonts w:hint="eastAsia"/>
          <w:color w:val="000000" w:themeColor="text1"/>
          <w:sz w:val="28"/>
          <w:szCs w:val="21"/>
        </w:rPr>
        <w:t>1.7.2</w:t>
      </w:r>
      <w:r w:rsidR="00240BDA" w:rsidRPr="006326CD">
        <w:rPr>
          <w:color w:val="000000" w:themeColor="text1"/>
          <w:sz w:val="28"/>
          <w:szCs w:val="21"/>
        </w:rPr>
        <w:t xml:space="preserve"> Incomplete Consideration of Influencing Factors</w:t>
      </w:r>
      <w:bookmarkEnd w:id="13"/>
    </w:p>
    <w:p w14:paraId="7E12E31E" w14:textId="75AAF096" w:rsidR="003D1A8A" w:rsidRPr="003D1A8A" w:rsidRDefault="00BF06E0" w:rsidP="005C5B7C">
      <w:pPr>
        <w:spacing w:line="360" w:lineRule="auto"/>
      </w:pPr>
      <w:r w:rsidRPr="00BF06E0">
        <w:rPr>
          <w:rFonts w:ascii="Times New Roman" w:hAnsi="Times New Roman" w:cs="Times New Roman"/>
          <w:sz w:val="24"/>
          <w:szCs w:val="24"/>
        </w:rPr>
        <w:t>This research takes e-commerce live</w:t>
      </w:r>
      <w:r>
        <w:rPr>
          <w:rFonts w:ascii="Times New Roman" w:hAnsi="Times New Roman" w:cs="Times New Roman"/>
          <w:sz w:val="24"/>
          <w:szCs w:val="24"/>
        </w:rPr>
        <w:t>s</w:t>
      </w:r>
      <w:r w:rsidRPr="00BF06E0">
        <w:rPr>
          <w:rFonts w:ascii="Times New Roman" w:hAnsi="Times New Roman" w:cs="Times New Roman"/>
          <w:sz w:val="24"/>
          <w:szCs w:val="24"/>
        </w:rPr>
        <w:t>treaming as the research scope, and does not investigate product categories in the design of the research. Female consumers tend to be more interested in live</w:t>
      </w:r>
      <w:r>
        <w:rPr>
          <w:rFonts w:ascii="Times New Roman" w:hAnsi="Times New Roman" w:cs="Times New Roman"/>
          <w:sz w:val="24"/>
          <w:szCs w:val="24"/>
        </w:rPr>
        <w:t>streaming</w:t>
      </w:r>
      <w:r w:rsidRPr="00BF06E0">
        <w:rPr>
          <w:rFonts w:ascii="Times New Roman" w:hAnsi="Times New Roman" w:cs="Times New Roman"/>
          <w:sz w:val="24"/>
          <w:szCs w:val="24"/>
        </w:rPr>
        <w:t xml:space="preserve"> of beauty and dressing, while male consumers are more interested in science and technology and online games.</w:t>
      </w:r>
      <w:r>
        <w:rPr>
          <w:rFonts w:ascii="Times New Roman" w:hAnsi="Times New Roman" w:cs="Times New Roman"/>
          <w:sz w:val="24"/>
          <w:szCs w:val="24"/>
        </w:rPr>
        <w:t xml:space="preserve"> This </w:t>
      </w:r>
      <w:r w:rsidRPr="00BF06E0">
        <w:rPr>
          <w:rFonts w:ascii="Times New Roman" w:hAnsi="Times New Roman" w:cs="Times New Roman"/>
          <w:sz w:val="24"/>
          <w:szCs w:val="24"/>
        </w:rPr>
        <w:t>research</w:t>
      </w:r>
      <w:r>
        <w:rPr>
          <w:rFonts w:ascii="Times New Roman" w:hAnsi="Times New Roman" w:cs="Times New Roman"/>
          <w:sz w:val="24"/>
          <w:szCs w:val="24"/>
        </w:rPr>
        <w:t xml:space="preserve"> not </w:t>
      </w:r>
      <w:r w:rsidRPr="00BF06E0">
        <w:rPr>
          <w:rFonts w:ascii="Times New Roman" w:hAnsi="Times New Roman" w:cs="Times New Roman"/>
          <w:sz w:val="24"/>
          <w:szCs w:val="24"/>
        </w:rPr>
        <w:t xml:space="preserve">start with different product categories and measure the influence of e-commerce </w:t>
      </w:r>
      <w:r>
        <w:rPr>
          <w:rFonts w:ascii="Times New Roman" w:hAnsi="Times New Roman" w:cs="Times New Roman"/>
          <w:sz w:val="24"/>
          <w:szCs w:val="24"/>
        </w:rPr>
        <w:t>livestreaming seller</w:t>
      </w:r>
      <w:r w:rsidRPr="00BF06E0">
        <w:rPr>
          <w:rFonts w:ascii="Times New Roman" w:hAnsi="Times New Roman" w:cs="Times New Roman"/>
          <w:sz w:val="24"/>
          <w:szCs w:val="24"/>
        </w:rPr>
        <w:t xml:space="preserve"> characteristics on consumer </w:t>
      </w:r>
      <w:r>
        <w:rPr>
          <w:rFonts w:ascii="Times New Roman" w:hAnsi="Times New Roman" w:cs="Times New Roman"/>
          <w:sz w:val="24"/>
          <w:szCs w:val="24"/>
        </w:rPr>
        <w:t>buying behavior</w:t>
      </w:r>
      <w:r w:rsidRPr="00BF06E0">
        <w:rPr>
          <w:rFonts w:ascii="Times New Roman" w:hAnsi="Times New Roman" w:cs="Times New Roman"/>
          <w:sz w:val="24"/>
          <w:szCs w:val="24"/>
        </w:rPr>
        <w:t xml:space="preserve"> for a certain type of product</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BF06E0">
        <w:rPr>
          <w:rFonts w:ascii="Times New Roman" w:hAnsi="Times New Roman" w:cs="Times New Roman"/>
          <w:sz w:val="24"/>
          <w:szCs w:val="24"/>
        </w:rPr>
        <w:t>For the individual characteristics of consumers, such as age, gender, income, education, etc.,</w:t>
      </w:r>
      <w:r>
        <w:rPr>
          <w:rFonts w:ascii="Times New Roman" w:hAnsi="Times New Roman" w:cs="Times New Roman"/>
          <w:sz w:val="24"/>
          <w:szCs w:val="24"/>
        </w:rPr>
        <w:t xml:space="preserve"> these</w:t>
      </w:r>
      <w:r w:rsidRPr="00BF06E0">
        <w:rPr>
          <w:rFonts w:ascii="Times New Roman" w:hAnsi="Times New Roman" w:cs="Times New Roman"/>
          <w:sz w:val="24"/>
          <w:szCs w:val="24"/>
        </w:rPr>
        <w:t xml:space="preserve"> can</w:t>
      </w:r>
      <w:r>
        <w:rPr>
          <w:rFonts w:ascii="Times New Roman" w:hAnsi="Times New Roman" w:cs="Times New Roman"/>
          <w:sz w:val="24"/>
          <w:szCs w:val="24"/>
        </w:rPr>
        <w:t xml:space="preserve"> be</w:t>
      </w:r>
      <w:r w:rsidRPr="00BF06E0">
        <w:rPr>
          <w:rFonts w:ascii="Times New Roman" w:hAnsi="Times New Roman" w:cs="Times New Roman"/>
          <w:sz w:val="24"/>
          <w:szCs w:val="24"/>
        </w:rPr>
        <w:t xml:space="preserve"> tr</w:t>
      </w:r>
      <w:r>
        <w:rPr>
          <w:rFonts w:ascii="Times New Roman" w:hAnsi="Times New Roman" w:cs="Times New Roman"/>
          <w:sz w:val="24"/>
          <w:szCs w:val="24"/>
        </w:rPr>
        <w:t>ied</w:t>
      </w:r>
      <w:r w:rsidRPr="00BF06E0">
        <w:rPr>
          <w:rFonts w:ascii="Times New Roman" w:hAnsi="Times New Roman" w:cs="Times New Roman"/>
          <w:sz w:val="24"/>
          <w:szCs w:val="24"/>
        </w:rPr>
        <w:t xml:space="preserve"> to test the moderating effect of the characteristics of e-commerce </w:t>
      </w:r>
      <w:r>
        <w:rPr>
          <w:rFonts w:ascii="Times New Roman" w:hAnsi="Times New Roman" w:cs="Times New Roman"/>
          <w:sz w:val="24"/>
          <w:szCs w:val="24"/>
        </w:rPr>
        <w:t>livestreaming sellers</w:t>
      </w:r>
      <w:r w:rsidRPr="00BF06E0">
        <w:rPr>
          <w:rFonts w:ascii="Times New Roman" w:hAnsi="Times New Roman" w:cs="Times New Roman"/>
          <w:sz w:val="24"/>
          <w:szCs w:val="24"/>
        </w:rPr>
        <w:t xml:space="preserve"> and consumers' buying behavior.</w:t>
      </w:r>
      <w:r w:rsidR="003D1A8A">
        <w:rPr>
          <w:rFonts w:ascii="Times New Roman" w:hAnsi="Times New Roman" w:cs="Times New Roman"/>
          <w:sz w:val="24"/>
          <w:szCs w:val="24"/>
        </w:rPr>
        <w:t xml:space="preserve"> Also, t</w:t>
      </w:r>
      <w:r w:rsidR="003D1A8A" w:rsidRPr="003D1A8A">
        <w:rPr>
          <w:rFonts w:ascii="Times New Roman" w:hAnsi="Times New Roman" w:cs="Times New Roman"/>
          <w:sz w:val="24"/>
          <w:szCs w:val="24"/>
        </w:rPr>
        <w:t>here is no more discussion about the influence of other factors on consumer buying behavior. For example, different consumer behavior patterns, cognitive and impulsive</w:t>
      </w:r>
      <w:r w:rsidR="003D1A8A">
        <w:rPr>
          <w:rFonts w:ascii="Times New Roman" w:hAnsi="Times New Roman" w:cs="Times New Roman"/>
          <w:sz w:val="24"/>
          <w:szCs w:val="24"/>
        </w:rPr>
        <w:t>.</w:t>
      </w:r>
    </w:p>
    <w:p w14:paraId="548A2E60" w14:textId="77777777" w:rsidR="00240BDA" w:rsidRDefault="00240BDA" w:rsidP="005C5B7C">
      <w:pPr>
        <w:spacing w:line="360" w:lineRule="auto"/>
        <w:rPr>
          <w:rFonts w:ascii="Times New Roman" w:hAnsi="Times New Roman" w:cs="Times New Roman"/>
          <w:sz w:val="24"/>
          <w:szCs w:val="24"/>
        </w:rPr>
      </w:pPr>
    </w:p>
    <w:p w14:paraId="32F04A4F" w14:textId="724ED679" w:rsidR="00002EC9" w:rsidRDefault="00002EC9" w:rsidP="005C5B7C">
      <w:pPr>
        <w:pStyle w:val="Heading2"/>
        <w:spacing w:line="360" w:lineRule="auto"/>
        <w:jc w:val="center"/>
      </w:pPr>
      <w:bookmarkStart w:id="14" w:name="_Toc59214037"/>
      <w:r>
        <w:t xml:space="preserve">1.8 </w:t>
      </w:r>
      <w:r>
        <w:rPr>
          <w:rFonts w:hint="eastAsia"/>
        </w:rPr>
        <w:t>Organization</w:t>
      </w:r>
      <w:r>
        <w:t xml:space="preserve"> </w:t>
      </w:r>
      <w:r>
        <w:rPr>
          <w:rFonts w:hint="eastAsia"/>
        </w:rPr>
        <w:t>of</w:t>
      </w:r>
      <w:r>
        <w:t xml:space="preserve"> </w:t>
      </w:r>
      <w:r>
        <w:rPr>
          <w:rFonts w:hint="eastAsia"/>
        </w:rPr>
        <w:t>Chapters</w:t>
      </w:r>
      <w:bookmarkEnd w:id="14"/>
    </w:p>
    <w:p w14:paraId="67CFF994" w14:textId="77777777" w:rsidR="00EB41B0" w:rsidRPr="00EB41B0" w:rsidRDefault="00EB41B0" w:rsidP="005C5B7C">
      <w:pPr>
        <w:spacing w:line="360" w:lineRule="auto"/>
        <w:rPr>
          <w:rFonts w:ascii="Times New Roman" w:hAnsi="Times New Roman" w:cs="Times New Roman"/>
          <w:sz w:val="24"/>
          <w:szCs w:val="24"/>
        </w:rPr>
      </w:pPr>
      <w:r w:rsidRPr="00EB41B0">
        <w:rPr>
          <w:rFonts w:ascii="Times New Roman" w:hAnsi="Times New Roman" w:cs="Times New Roman"/>
          <w:sz w:val="24"/>
          <w:szCs w:val="24"/>
        </w:rPr>
        <w:t>This article mainly contains five chapters, which are as follows:</w:t>
      </w:r>
    </w:p>
    <w:p w14:paraId="53AB5C8F" w14:textId="340C33A1" w:rsidR="00EB41B0" w:rsidRDefault="00EB41B0" w:rsidP="005C5B7C">
      <w:pPr>
        <w:spacing w:line="360" w:lineRule="auto"/>
        <w:jc w:val="center"/>
        <w:rPr>
          <w:rFonts w:ascii="Times New Roman" w:hAnsi="Times New Roman" w:cs="Times New Roman"/>
          <w:sz w:val="24"/>
          <w:szCs w:val="24"/>
        </w:rPr>
      </w:pPr>
      <w:r w:rsidRPr="00EB41B0">
        <w:rPr>
          <w:rFonts w:ascii="Times New Roman" w:hAnsi="Times New Roman" w:cs="Times New Roman"/>
          <w:sz w:val="24"/>
          <w:szCs w:val="24"/>
        </w:rPr>
        <w:t xml:space="preserve">Chapter </w:t>
      </w:r>
      <w:r>
        <w:rPr>
          <w:rFonts w:ascii="Times New Roman" w:hAnsi="Times New Roman" w:cs="Times New Roman"/>
          <w:sz w:val="24"/>
          <w:szCs w:val="24"/>
        </w:rPr>
        <w:t>1</w:t>
      </w:r>
      <w:r w:rsidRPr="00EB41B0">
        <w:rPr>
          <w:rFonts w:ascii="Times New Roman" w:hAnsi="Times New Roman" w:cs="Times New Roman"/>
          <w:sz w:val="24"/>
          <w:szCs w:val="24"/>
        </w:rPr>
        <w:t xml:space="preserve"> Introduction</w:t>
      </w:r>
    </w:p>
    <w:p w14:paraId="30A689CB" w14:textId="03EAB2C8" w:rsidR="00EB41B0" w:rsidRPr="00EB41B0" w:rsidRDefault="00EB41B0" w:rsidP="005C5B7C">
      <w:pPr>
        <w:spacing w:line="360" w:lineRule="auto"/>
        <w:rPr>
          <w:rFonts w:ascii="Times New Roman" w:hAnsi="Times New Roman" w:cs="Times New Roman"/>
          <w:sz w:val="24"/>
          <w:szCs w:val="24"/>
        </w:rPr>
      </w:pPr>
      <w:r w:rsidRPr="00EB41B0">
        <w:rPr>
          <w:rFonts w:ascii="Times New Roman" w:hAnsi="Times New Roman" w:cs="Times New Roman"/>
          <w:sz w:val="24"/>
          <w:szCs w:val="24"/>
        </w:rPr>
        <w:t>The introduction explains the research background and</w:t>
      </w:r>
      <w:r w:rsidR="002C2615">
        <w:rPr>
          <w:rFonts w:ascii="Times New Roman" w:hAnsi="Times New Roman" w:cs="Times New Roman"/>
          <w:sz w:val="24"/>
          <w:szCs w:val="24"/>
        </w:rPr>
        <w:t xml:space="preserve"> </w:t>
      </w:r>
      <w:r w:rsidR="002C2615">
        <w:rPr>
          <w:rFonts w:ascii="Times New Roman" w:hAnsi="Times New Roman" w:cs="Times New Roman" w:hint="eastAsia"/>
          <w:sz w:val="24"/>
          <w:szCs w:val="24"/>
        </w:rPr>
        <w:t>states</w:t>
      </w:r>
      <w:r w:rsidR="002C2615">
        <w:rPr>
          <w:rFonts w:ascii="Times New Roman" w:hAnsi="Times New Roman" w:cs="Times New Roman"/>
          <w:sz w:val="24"/>
          <w:szCs w:val="24"/>
        </w:rPr>
        <w:t xml:space="preserve"> </w:t>
      </w:r>
      <w:r w:rsidR="002C2615">
        <w:rPr>
          <w:rFonts w:ascii="Times New Roman" w:hAnsi="Times New Roman" w:cs="Times New Roman" w:hint="eastAsia"/>
          <w:sz w:val="24"/>
          <w:szCs w:val="24"/>
        </w:rPr>
        <w:t>existing</w:t>
      </w:r>
      <w:r w:rsidR="002C2615">
        <w:rPr>
          <w:rFonts w:ascii="Times New Roman" w:hAnsi="Times New Roman" w:cs="Times New Roman"/>
          <w:sz w:val="24"/>
          <w:szCs w:val="24"/>
        </w:rPr>
        <w:t xml:space="preserve"> </w:t>
      </w:r>
      <w:r w:rsidR="002C2615">
        <w:rPr>
          <w:rFonts w:ascii="Times New Roman" w:hAnsi="Times New Roman" w:cs="Times New Roman" w:hint="eastAsia"/>
          <w:sz w:val="24"/>
          <w:szCs w:val="24"/>
        </w:rPr>
        <w:t>problems</w:t>
      </w:r>
      <w:r w:rsidR="002C2615">
        <w:rPr>
          <w:rFonts w:ascii="Times New Roman" w:hAnsi="Times New Roman" w:cs="Times New Roman"/>
          <w:sz w:val="24"/>
          <w:szCs w:val="24"/>
        </w:rPr>
        <w:t>,</w:t>
      </w:r>
      <w:r w:rsidRPr="00EB41B0">
        <w:rPr>
          <w:rFonts w:ascii="Times New Roman" w:hAnsi="Times New Roman" w:cs="Times New Roman"/>
          <w:sz w:val="24"/>
          <w:szCs w:val="24"/>
        </w:rPr>
        <w:t xml:space="preserve"> puts forward the research</w:t>
      </w:r>
      <w:r>
        <w:rPr>
          <w:rFonts w:ascii="Times New Roman" w:hAnsi="Times New Roman" w:cs="Times New Roman"/>
          <w:sz w:val="24"/>
          <w:szCs w:val="24"/>
        </w:rPr>
        <w:t xml:space="preserve"> </w:t>
      </w:r>
      <w:r>
        <w:rPr>
          <w:rFonts w:ascii="Times New Roman" w:hAnsi="Times New Roman" w:cs="Times New Roman" w:hint="eastAsia"/>
          <w:sz w:val="24"/>
          <w:szCs w:val="24"/>
        </w:rPr>
        <w:t>objectives</w:t>
      </w:r>
      <w:r>
        <w:rPr>
          <w:rFonts w:ascii="Times New Roman" w:hAnsi="Times New Roman" w:cs="Times New Roman"/>
          <w:sz w:val="24"/>
          <w:szCs w:val="24"/>
        </w:rPr>
        <w:t xml:space="preserve"> </w:t>
      </w:r>
      <w:r>
        <w:rPr>
          <w:rFonts w:ascii="Times New Roman" w:hAnsi="Times New Roman" w:cs="Times New Roman" w:hint="eastAsia"/>
          <w:sz w:val="24"/>
          <w:szCs w:val="24"/>
        </w:rPr>
        <w:t>and</w:t>
      </w:r>
      <w:r w:rsidRPr="00EB41B0">
        <w:rPr>
          <w:rFonts w:ascii="Times New Roman" w:hAnsi="Times New Roman" w:cs="Times New Roman"/>
          <w:sz w:val="24"/>
          <w:szCs w:val="24"/>
        </w:rPr>
        <w:t xml:space="preserve"> questions, </w:t>
      </w:r>
      <w:r w:rsidR="002C2615">
        <w:rPr>
          <w:rFonts w:ascii="Times New Roman" w:hAnsi="Times New Roman" w:cs="Times New Roman" w:hint="eastAsia"/>
          <w:sz w:val="24"/>
          <w:szCs w:val="24"/>
        </w:rPr>
        <w:t>indicates</w:t>
      </w:r>
      <w:r w:rsidR="002C2615">
        <w:rPr>
          <w:rFonts w:ascii="Times New Roman" w:hAnsi="Times New Roman" w:cs="Times New Roman"/>
          <w:sz w:val="24"/>
          <w:szCs w:val="24"/>
        </w:rPr>
        <w:t xml:space="preserve"> </w:t>
      </w:r>
      <w:r w:rsidR="002C2615" w:rsidRPr="00EB41B0">
        <w:rPr>
          <w:rFonts w:ascii="Times New Roman" w:hAnsi="Times New Roman" w:cs="Times New Roman"/>
          <w:sz w:val="24"/>
          <w:szCs w:val="24"/>
        </w:rPr>
        <w:t xml:space="preserve">significance of this article, </w:t>
      </w:r>
      <w:r w:rsidRPr="00EB41B0">
        <w:rPr>
          <w:rFonts w:ascii="Times New Roman" w:hAnsi="Times New Roman" w:cs="Times New Roman"/>
          <w:sz w:val="24"/>
          <w:szCs w:val="24"/>
        </w:rPr>
        <w:t xml:space="preserve">elaborates the research </w:t>
      </w:r>
      <w:r w:rsidR="002C2615">
        <w:rPr>
          <w:rFonts w:ascii="Times New Roman" w:hAnsi="Times New Roman" w:cs="Times New Roman" w:hint="eastAsia"/>
          <w:sz w:val="24"/>
          <w:szCs w:val="24"/>
        </w:rPr>
        <w:t>scope</w:t>
      </w:r>
      <w:r w:rsidRPr="00EB41B0">
        <w:rPr>
          <w:rFonts w:ascii="Times New Roman" w:hAnsi="Times New Roman" w:cs="Times New Roman"/>
          <w:sz w:val="24"/>
          <w:szCs w:val="24"/>
        </w:rPr>
        <w:t xml:space="preserve"> and </w:t>
      </w:r>
      <w:r w:rsidR="002C2615">
        <w:rPr>
          <w:rFonts w:ascii="Times New Roman" w:hAnsi="Times New Roman" w:cs="Times New Roman" w:hint="eastAsia"/>
          <w:sz w:val="24"/>
          <w:szCs w:val="24"/>
        </w:rPr>
        <w:t>the</w:t>
      </w:r>
      <w:r w:rsidR="002C2615">
        <w:rPr>
          <w:rFonts w:ascii="Times New Roman" w:hAnsi="Times New Roman" w:cs="Times New Roman"/>
          <w:sz w:val="24"/>
          <w:szCs w:val="24"/>
        </w:rPr>
        <w:t xml:space="preserve"> </w:t>
      </w:r>
      <w:r w:rsidR="002C2615">
        <w:rPr>
          <w:rFonts w:ascii="Times New Roman" w:hAnsi="Times New Roman" w:cs="Times New Roman" w:hint="eastAsia"/>
          <w:sz w:val="24"/>
          <w:szCs w:val="24"/>
        </w:rPr>
        <w:t>limitations</w:t>
      </w:r>
      <w:r w:rsidR="002C2615">
        <w:rPr>
          <w:rFonts w:ascii="Times New Roman" w:hAnsi="Times New Roman" w:cs="Times New Roman"/>
          <w:sz w:val="24"/>
          <w:szCs w:val="24"/>
        </w:rPr>
        <w:t>.</w:t>
      </w:r>
      <w:r w:rsidRPr="00EB41B0">
        <w:rPr>
          <w:rFonts w:ascii="Times New Roman" w:hAnsi="Times New Roman" w:cs="Times New Roman"/>
          <w:sz w:val="24"/>
          <w:szCs w:val="24"/>
        </w:rPr>
        <w:t xml:space="preserve"> </w:t>
      </w:r>
      <w:r w:rsidR="002C2615">
        <w:rPr>
          <w:rFonts w:ascii="Times New Roman" w:hAnsi="Times New Roman" w:cs="Times New Roman"/>
          <w:sz w:val="24"/>
          <w:szCs w:val="24"/>
        </w:rPr>
        <w:t>F</w:t>
      </w:r>
      <w:r w:rsidR="002C2615">
        <w:rPr>
          <w:rFonts w:ascii="Times New Roman" w:hAnsi="Times New Roman" w:cs="Times New Roman" w:hint="eastAsia"/>
          <w:sz w:val="24"/>
          <w:szCs w:val="24"/>
        </w:rPr>
        <w:t>inal</w:t>
      </w:r>
      <w:r w:rsidR="002C2615">
        <w:rPr>
          <w:rFonts w:ascii="Times New Roman" w:hAnsi="Times New Roman" w:cs="Times New Roman"/>
          <w:sz w:val="24"/>
          <w:szCs w:val="24"/>
        </w:rPr>
        <w:t>,</w:t>
      </w:r>
      <w:r w:rsidRPr="00EB41B0">
        <w:rPr>
          <w:rFonts w:ascii="Times New Roman" w:hAnsi="Times New Roman" w:cs="Times New Roman"/>
          <w:sz w:val="24"/>
          <w:szCs w:val="24"/>
        </w:rPr>
        <w:t xml:space="preserve"> </w:t>
      </w:r>
      <w:r w:rsidR="002C2615">
        <w:rPr>
          <w:rFonts w:ascii="Times New Roman" w:hAnsi="Times New Roman" w:cs="Times New Roman"/>
          <w:sz w:val="24"/>
          <w:szCs w:val="24"/>
        </w:rPr>
        <w:t xml:space="preserve">it </w:t>
      </w:r>
      <w:r w:rsidRPr="00EB41B0">
        <w:rPr>
          <w:rFonts w:ascii="Times New Roman" w:hAnsi="Times New Roman" w:cs="Times New Roman"/>
          <w:sz w:val="24"/>
          <w:szCs w:val="24"/>
        </w:rPr>
        <w:t>introduces the structure of the whole article.</w:t>
      </w:r>
    </w:p>
    <w:p w14:paraId="00010139" w14:textId="77777777" w:rsidR="00EB41B0" w:rsidRPr="00EB41B0" w:rsidRDefault="00EB41B0" w:rsidP="005C5B7C">
      <w:pPr>
        <w:spacing w:line="360" w:lineRule="auto"/>
        <w:rPr>
          <w:rFonts w:ascii="Times New Roman" w:hAnsi="Times New Roman" w:cs="Times New Roman"/>
          <w:sz w:val="24"/>
          <w:szCs w:val="24"/>
        </w:rPr>
      </w:pPr>
    </w:p>
    <w:p w14:paraId="086FE638" w14:textId="3877C6C3" w:rsidR="00EB41B0" w:rsidRDefault="00EB41B0" w:rsidP="005C5B7C">
      <w:pPr>
        <w:spacing w:line="360" w:lineRule="auto"/>
        <w:jc w:val="center"/>
        <w:rPr>
          <w:rFonts w:ascii="Times New Roman" w:hAnsi="Times New Roman" w:cs="Times New Roman"/>
          <w:sz w:val="24"/>
          <w:szCs w:val="24"/>
        </w:rPr>
      </w:pPr>
      <w:r w:rsidRPr="00EB41B0">
        <w:rPr>
          <w:rFonts w:ascii="Times New Roman" w:hAnsi="Times New Roman" w:cs="Times New Roman"/>
          <w:sz w:val="24"/>
          <w:szCs w:val="24"/>
        </w:rPr>
        <w:t>Chapter 2: Literature review</w:t>
      </w:r>
    </w:p>
    <w:p w14:paraId="41989E54" w14:textId="232066A8" w:rsidR="00EB41B0" w:rsidRPr="00EB41B0" w:rsidRDefault="00EB41B0" w:rsidP="005C5B7C">
      <w:pPr>
        <w:spacing w:line="360" w:lineRule="auto"/>
        <w:rPr>
          <w:rFonts w:ascii="Times New Roman" w:hAnsi="Times New Roman" w:cs="Times New Roman"/>
          <w:sz w:val="24"/>
          <w:szCs w:val="24"/>
        </w:rPr>
      </w:pPr>
      <w:r w:rsidRPr="00EB41B0">
        <w:rPr>
          <w:rFonts w:ascii="Times New Roman" w:hAnsi="Times New Roman" w:cs="Times New Roman"/>
          <w:sz w:val="24"/>
          <w:szCs w:val="24"/>
        </w:rPr>
        <w:t xml:space="preserve">First, the concept distinction and logical explanation of network livestreaming, e-commerce livestreaming, e-commerce livestreaming sellers, opinion leaders, and consumer buying behaviors are carried out. Then it sorts out the relevant research that </w:t>
      </w:r>
      <w:r w:rsidRPr="00EB41B0">
        <w:rPr>
          <w:rFonts w:ascii="Times New Roman" w:hAnsi="Times New Roman" w:cs="Times New Roman"/>
          <w:sz w:val="24"/>
          <w:szCs w:val="24"/>
        </w:rPr>
        <w:lastRenderedPageBreak/>
        <w:t xml:space="preserve">has existed in the academic </w:t>
      </w:r>
      <w:r w:rsidR="002C2615">
        <w:rPr>
          <w:rFonts w:ascii="Times New Roman" w:hAnsi="Times New Roman" w:cs="Times New Roman"/>
          <w:sz w:val="24"/>
          <w:szCs w:val="24"/>
        </w:rPr>
        <w:t>researches</w:t>
      </w:r>
      <w:r w:rsidRPr="00EB41B0">
        <w:rPr>
          <w:rFonts w:ascii="Times New Roman" w:hAnsi="Times New Roman" w:cs="Times New Roman"/>
          <w:sz w:val="24"/>
          <w:szCs w:val="24"/>
        </w:rPr>
        <w:t>, reviews the relevant research on consumer buying behavior, and studies the relationship between e-commerce live</w:t>
      </w:r>
      <w:r w:rsidR="002C2615">
        <w:rPr>
          <w:rFonts w:ascii="Times New Roman" w:hAnsi="Times New Roman" w:cs="Times New Roman"/>
          <w:sz w:val="24"/>
          <w:szCs w:val="24"/>
        </w:rPr>
        <w:t>streaming</w:t>
      </w:r>
      <w:r w:rsidRPr="00EB41B0">
        <w:rPr>
          <w:rFonts w:ascii="Times New Roman" w:hAnsi="Times New Roman" w:cs="Times New Roman"/>
          <w:sz w:val="24"/>
          <w:szCs w:val="24"/>
        </w:rPr>
        <w:t xml:space="preserve"> seller and consumer buying behavior. </w:t>
      </w:r>
      <w:r w:rsidR="002C2615">
        <w:rPr>
          <w:rFonts w:ascii="Times New Roman" w:hAnsi="Times New Roman" w:cs="Times New Roman"/>
          <w:sz w:val="24"/>
          <w:szCs w:val="24"/>
        </w:rPr>
        <w:t>This part</w:t>
      </w:r>
      <w:r w:rsidRPr="00EB41B0">
        <w:rPr>
          <w:rFonts w:ascii="Times New Roman" w:hAnsi="Times New Roman" w:cs="Times New Roman"/>
          <w:sz w:val="24"/>
          <w:szCs w:val="24"/>
        </w:rPr>
        <w:t xml:space="preserve"> proposes hypotheses and models for the influence of e-commerce live</w:t>
      </w:r>
      <w:r w:rsidR="002C2615">
        <w:rPr>
          <w:rFonts w:ascii="Times New Roman" w:hAnsi="Times New Roman" w:cs="Times New Roman"/>
          <w:sz w:val="24"/>
          <w:szCs w:val="24"/>
        </w:rPr>
        <w:t>streaming</w:t>
      </w:r>
      <w:r w:rsidRPr="00EB41B0">
        <w:rPr>
          <w:rFonts w:ascii="Times New Roman" w:hAnsi="Times New Roman" w:cs="Times New Roman"/>
          <w:sz w:val="24"/>
          <w:szCs w:val="24"/>
        </w:rPr>
        <w:t xml:space="preserve"> seller characteristics on consumer </w:t>
      </w:r>
      <w:r w:rsidR="002C2615">
        <w:rPr>
          <w:rFonts w:ascii="Times New Roman" w:hAnsi="Times New Roman" w:cs="Times New Roman"/>
          <w:sz w:val="24"/>
          <w:szCs w:val="24"/>
        </w:rPr>
        <w:t>buy</w:t>
      </w:r>
      <w:r w:rsidRPr="00EB41B0">
        <w:rPr>
          <w:rFonts w:ascii="Times New Roman" w:hAnsi="Times New Roman" w:cs="Times New Roman"/>
          <w:sz w:val="24"/>
          <w:szCs w:val="24"/>
        </w:rPr>
        <w:t xml:space="preserve">ing behavior. </w:t>
      </w:r>
      <w:r w:rsidR="002C2615">
        <w:rPr>
          <w:rFonts w:ascii="Times New Roman" w:hAnsi="Times New Roman" w:cs="Times New Roman"/>
          <w:sz w:val="24"/>
          <w:szCs w:val="24"/>
        </w:rPr>
        <w:t>T</w:t>
      </w:r>
      <w:r w:rsidRPr="00EB41B0">
        <w:rPr>
          <w:rFonts w:ascii="Times New Roman" w:hAnsi="Times New Roman" w:cs="Times New Roman"/>
          <w:sz w:val="24"/>
          <w:szCs w:val="24"/>
        </w:rPr>
        <w:t>he variables in the model are defined and research hypotheses are proposed.</w:t>
      </w:r>
    </w:p>
    <w:p w14:paraId="16FEE652" w14:textId="77777777" w:rsidR="00EB41B0" w:rsidRPr="00EB41B0" w:rsidRDefault="00EB41B0" w:rsidP="005C5B7C">
      <w:pPr>
        <w:spacing w:line="360" w:lineRule="auto"/>
        <w:rPr>
          <w:rFonts w:ascii="Times New Roman" w:hAnsi="Times New Roman" w:cs="Times New Roman"/>
          <w:sz w:val="24"/>
          <w:szCs w:val="24"/>
        </w:rPr>
      </w:pPr>
    </w:p>
    <w:p w14:paraId="5683483A" w14:textId="77777777" w:rsidR="00EB41B0" w:rsidRDefault="00EB41B0" w:rsidP="005C5B7C">
      <w:pPr>
        <w:spacing w:line="360" w:lineRule="auto"/>
        <w:jc w:val="center"/>
        <w:rPr>
          <w:rFonts w:ascii="Times New Roman" w:hAnsi="Times New Roman" w:cs="Times New Roman"/>
          <w:sz w:val="24"/>
          <w:szCs w:val="24"/>
        </w:rPr>
      </w:pPr>
      <w:r w:rsidRPr="00EB41B0">
        <w:rPr>
          <w:rFonts w:ascii="Times New Roman" w:hAnsi="Times New Roman" w:cs="Times New Roman"/>
          <w:sz w:val="24"/>
          <w:szCs w:val="24"/>
        </w:rPr>
        <w:t xml:space="preserve">Chapter 3: </w:t>
      </w:r>
      <w:r>
        <w:rPr>
          <w:rFonts w:ascii="Times New Roman" w:hAnsi="Times New Roman" w:cs="Times New Roman" w:hint="eastAsia"/>
          <w:sz w:val="24"/>
          <w:szCs w:val="24"/>
        </w:rPr>
        <w:t>Methodology</w:t>
      </w:r>
    </w:p>
    <w:p w14:paraId="4BD6850C" w14:textId="284618A4" w:rsidR="00EB41B0" w:rsidRPr="00EB41B0" w:rsidRDefault="00EB41B0" w:rsidP="005C5B7C">
      <w:pPr>
        <w:spacing w:line="360" w:lineRule="auto"/>
        <w:rPr>
          <w:rFonts w:ascii="Times New Roman" w:hAnsi="Times New Roman" w:cs="Times New Roman"/>
          <w:sz w:val="24"/>
          <w:szCs w:val="24"/>
        </w:rPr>
      </w:pPr>
      <w:r w:rsidRPr="00EB41B0">
        <w:rPr>
          <w:rFonts w:ascii="Times New Roman" w:hAnsi="Times New Roman" w:cs="Times New Roman"/>
          <w:sz w:val="24"/>
          <w:szCs w:val="24"/>
        </w:rPr>
        <w:t xml:space="preserve">The survey design of the influence of the characteristics of e-commerce livestreaming sellers on consumers' buying behavior. In this study, the relevant mature scales were referred to, and the questionnaires were designed according to the characteristics of the e-commerce </w:t>
      </w:r>
      <w:r w:rsidR="002C2615">
        <w:rPr>
          <w:rFonts w:ascii="Times New Roman" w:hAnsi="Times New Roman" w:cs="Times New Roman"/>
          <w:sz w:val="24"/>
          <w:szCs w:val="24"/>
        </w:rPr>
        <w:t>livestreaming, questionnaire distribution through online survey platform</w:t>
      </w:r>
      <w:r w:rsidRPr="00EB41B0">
        <w:rPr>
          <w:rFonts w:ascii="Times New Roman" w:hAnsi="Times New Roman" w:cs="Times New Roman"/>
          <w:sz w:val="24"/>
          <w:szCs w:val="24"/>
        </w:rPr>
        <w:t xml:space="preserve">. </w:t>
      </w:r>
      <w:r w:rsidR="002C2615">
        <w:rPr>
          <w:rFonts w:ascii="Times New Roman" w:hAnsi="Times New Roman" w:cs="Times New Roman"/>
          <w:sz w:val="24"/>
          <w:szCs w:val="24"/>
        </w:rPr>
        <w:t>This part e</w:t>
      </w:r>
      <w:r w:rsidRPr="00EB41B0">
        <w:rPr>
          <w:rFonts w:ascii="Times New Roman" w:hAnsi="Times New Roman" w:cs="Times New Roman"/>
          <w:sz w:val="24"/>
          <w:szCs w:val="24"/>
        </w:rPr>
        <w:t>xplain</w:t>
      </w:r>
      <w:r w:rsidR="002C2615">
        <w:rPr>
          <w:rFonts w:ascii="Times New Roman" w:hAnsi="Times New Roman" w:cs="Times New Roman"/>
          <w:sz w:val="24"/>
          <w:szCs w:val="24"/>
        </w:rPr>
        <w:t>s</w:t>
      </w:r>
      <w:r w:rsidRPr="00EB41B0">
        <w:rPr>
          <w:rFonts w:ascii="Times New Roman" w:hAnsi="Times New Roman" w:cs="Times New Roman"/>
          <w:sz w:val="24"/>
          <w:szCs w:val="24"/>
        </w:rPr>
        <w:t xml:space="preserve"> research design, </w:t>
      </w:r>
      <w:r w:rsidR="002C2615">
        <w:rPr>
          <w:rFonts w:ascii="Times New Roman" w:hAnsi="Times New Roman" w:cs="Times New Roman"/>
          <w:sz w:val="24"/>
          <w:szCs w:val="24"/>
        </w:rPr>
        <w:t>unit of analysis</w:t>
      </w:r>
      <w:r w:rsidRPr="00EB41B0">
        <w:rPr>
          <w:rFonts w:ascii="Times New Roman" w:hAnsi="Times New Roman" w:cs="Times New Roman"/>
          <w:sz w:val="24"/>
          <w:szCs w:val="24"/>
        </w:rPr>
        <w:t>, sampling, data collection method and analysis method.</w:t>
      </w:r>
    </w:p>
    <w:p w14:paraId="7FBAEC1B" w14:textId="77777777" w:rsidR="00EB41B0" w:rsidRPr="00EB41B0" w:rsidRDefault="00EB41B0" w:rsidP="005C5B7C">
      <w:pPr>
        <w:spacing w:line="360" w:lineRule="auto"/>
        <w:rPr>
          <w:rFonts w:ascii="Times New Roman" w:hAnsi="Times New Roman" w:cs="Times New Roman"/>
          <w:sz w:val="24"/>
          <w:szCs w:val="24"/>
        </w:rPr>
      </w:pPr>
    </w:p>
    <w:p w14:paraId="5C7877E2" w14:textId="651B6815" w:rsidR="00EB41B0" w:rsidRDefault="00EB41B0" w:rsidP="005C5B7C">
      <w:pPr>
        <w:spacing w:line="360" w:lineRule="auto"/>
        <w:jc w:val="center"/>
        <w:rPr>
          <w:rFonts w:ascii="Times New Roman" w:hAnsi="Times New Roman" w:cs="Times New Roman"/>
          <w:sz w:val="24"/>
          <w:szCs w:val="24"/>
        </w:rPr>
      </w:pPr>
      <w:r w:rsidRPr="00EB41B0">
        <w:rPr>
          <w:rFonts w:ascii="Times New Roman" w:hAnsi="Times New Roman" w:cs="Times New Roman"/>
          <w:sz w:val="24"/>
          <w:szCs w:val="24"/>
        </w:rPr>
        <w:t xml:space="preserve">Chapter 4: </w:t>
      </w:r>
      <w:r>
        <w:rPr>
          <w:rFonts w:ascii="Times New Roman" w:hAnsi="Times New Roman" w:cs="Times New Roman" w:hint="eastAsia"/>
          <w:sz w:val="24"/>
          <w:szCs w:val="24"/>
        </w:rPr>
        <w:t>Research</w:t>
      </w:r>
      <w:r>
        <w:rPr>
          <w:rFonts w:ascii="Times New Roman" w:hAnsi="Times New Roman" w:cs="Times New Roman"/>
          <w:sz w:val="24"/>
          <w:szCs w:val="24"/>
        </w:rPr>
        <w:t xml:space="preserve"> </w:t>
      </w:r>
      <w:r>
        <w:rPr>
          <w:rFonts w:ascii="Times New Roman" w:hAnsi="Times New Roman" w:cs="Times New Roman" w:hint="eastAsia"/>
          <w:sz w:val="24"/>
          <w:szCs w:val="24"/>
        </w:rPr>
        <w:t>Findings</w:t>
      </w:r>
    </w:p>
    <w:p w14:paraId="20E44955" w14:textId="372F9405" w:rsidR="00EB41B0" w:rsidRDefault="00EB41B0" w:rsidP="005C5B7C">
      <w:pPr>
        <w:spacing w:line="360" w:lineRule="auto"/>
        <w:rPr>
          <w:rFonts w:ascii="Times New Roman" w:hAnsi="Times New Roman" w:cs="Times New Roman"/>
          <w:sz w:val="24"/>
          <w:szCs w:val="24"/>
        </w:rPr>
      </w:pPr>
      <w:r w:rsidRPr="00EB41B0">
        <w:rPr>
          <w:rFonts w:ascii="Times New Roman" w:hAnsi="Times New Roman" w:cs="Times New Roman"/>
          <w:sz w:val="24"/>
          <w:szCs w:val="24"/>
        </w:rPr>
        <w:t>Empirical analysis of the influence of e-commerce live</w:t>
      </w:r>
      <w:r w:rsidR="003D61FE">
        <w:rPr>
          <w:rFonts w:ascii="Times New Roman" w:hAnsi="Times New Roman" w:cs="Times New Roman"/>
          <w:sz w:val="24"/>
          <w:szCs w:val="24"/>
        </w:rPr>
        <w:t>streaming</w:t>
      </w:r>
      <w:r w:rsidRPr="00EB41B0">
        <w:rPr>
          <w:rFonts w:ascii="Times New Roman" w:hAnsi="Times New Roman" w:cs="Times New Roman"/>
          <w:sz w:val="24"/>
          <w:szCs w:val="24"/>
        </w:rPr>
        <w:t xml:space="preserve"> seller characteristics on consumer buying behavior. According to the results of the questionnaire survey, </w:t>
      </w:r>
      <w:r>
        <w:rPr>
          <w:rFonts w:ascii="Times New Roman" w:hAnsi="Times New Roman" w:cs="Times New Roman" w:hint="eastAsia"/>
          <w:sz w:val="24"/>
          <w:szCs w:val="24"/>
        </w:rPr>
        <w:t>SPSS</w:t>
      </w:r>
      <w:r w:rsidRPr="00EB41B0">
        <w:rPr>
          <w:rFonts w:ascii="Times New Roman" w:hAnsi="Times New Roman" w:cs="Times New Roman"/>
          <w:sz w:val="24"/>
          <w:szCs w:val="24"/>
        </w:rPr>
        <w:t xml:space="preserve"> was used to conduct descriptive statistical analysis and reliability and validity test of the questionnaire.</w:t>
      </w:r>
      <w:r w:rsidR="003D61FE">
        <w:rPr>
          <w:rFonts w:ascii="Times New Roman" w:hAnsi="Times New Roman" w:cs="Times New Roman"/>
          <w:sz w:val="24"/>
          <w:szCs w:val="24"/>
        </w:rPr>
        <w:t xml:space="preserve"> </w:t>
      </w:r>
      <w:r w:rsidRPr="00EB41B0">
        <w:rPr>
          <w:rFonts w:ascii="Times New Roman" w:hAnsi="Times New Roman" w:cs="Times New Roman"/>
          <w:sz w:val="24"/>
          <w:szCs w:val="24"/>
        </w:rPr>
        <w:t>Perform correlation analysis</w:t>
      </w:r>
      <w:r w:rsidR="00CB60A1">
        <w:rPr>
          <w:rFonts w:ascii="Times New Roman" w:hAnsi="Times New Roman" w:cs="Times New Roman"/>
          <w:sz w:val="24"/>
          <w:szCs w:val="24"/>
        </w:rPr>
        <w:t xml:space="preserve"> and</w:t>
      </w:r>
      <w:r w:rsidRPr="00EB41B0">
        <w:rPr>
          <w:rFonts w:ascii="Times New Roman" w:hAnsi="Times New Roman" w:cs="Times New Roman"/>
          <w:sz w:val="24"/>
          <w:szCs w:val="24"/>
        </w:rPr>
        <w:t xml:space="preserve"> </w:t>
      </w:r>
      <w:r w:rsidR="00CB60A1" w:rsidRPr="00EB41B0">
        <w:rPr>
          <w:rFonts w:ascii="Times New Roman" w:hAnsi="Times New Roman" w:cs="Times New Roman"/>
          <w:sz w:val="24"/>
          <w:szCs w:val="24"/>
        </w:rPr>
        <w:t xml:space="preserve">regression analysis </w:t>
      </w:r>
      <w:r w:rsidRPr="00EB41B0">
        <w:rPr>
          <w:rFonts w:ascii="Times New Roman" w:hAnsi="Times New Roman" w:cs="Times New Roman"/>
          <w:sz w:val="24"/>
          <w:szCs w:val="24"/>
        </w:rPr>
        <w:t>on the</w:t>
      </w:r>
      <w:r w:rsidR="00CB60A1">
        <w:rPr>
          <w:rFonts w:ascii="Times New Roman" w:hAnsi="Times New Roman" w:cs="Times New Roman"/>
          <w:sz w:val="24"/>
          <w:szCs w:val="24"/>
        </w:rPr>
        <w:t xml:space="preserve"> data of</w:t>
      </w:r>
      <w:r w:rsidRPr="00EB41B0">
        <w:rPr>
          <w:rFonts w:ascii="Times New Roman" w:hAnsi="Times New Roman" w:cs="Times New Roman"/>
          <w:sz w:val="24"/>
          <w:szCs w:val="24"/>
        </w:rPr>
        <w:t xml:space="preserve"> four factors of e-commerce livestreaming seller characteristics and consumer </w:t>
      </w:r>
      <w:r w:rsidR="003D61FE">
        <w:rPr>
          <w:rFonts w:ascii="Times New Roman" w:hAnsi="Times New Roman" w:cs="Times New Roman"/>
          <w:sz w:val="24"/>
          <w:szCs w:val="24"/>
        </w:rPr>
        <w:t>buying</w:t>
      </w:r>
      <w:r w:rsidRPr="00EB41B0">
        <w:rPr>
          <w:rFonts w:ascii="Times New Roman" w:hAnsi="Times New Roman" w:cs="Times New Roman"/>
          <w:sz w:val="24"/>
          <w:szCs w:val="24"/>
        </w:rPr>
        <w:t xml:space="preserve"> behavior</w:t>
      </w:r>
      <w:r w:rsidR="003D61FE">
        <w:rPr>
          <w:rFonts w:ascii="Times New Roman" w:hAnsi="Times New Roman" w:cs="Times New Roman"/>
          <w:sz w:val="24"/>
          <w:szCs w:val="24"/>
        </w:rPr>
        <w:t xml:space="preserve">, </w:t>
      </w:r>
      <w:r w:rsidRPr="00EB41B0">
        <w:rPr>
          <w:rFonts w:ascii="Times New Roman" w:hAnsi="Times New Roman" w:cs="Times New Roman"/>
          <w:sz w:val="24"/>
          <w:szCs w:val="24"/>
        </w:rPr>
        <w:t>the effective data collected by the survey</w:t>
      </w:r>
      <w:r w:rsidR="00CB60A1">
        <w:rPr>
          <w:rFonts w:ascii="Times New Roman" w:hAnsi="Times New Roman" w:cs="Times New Roman"/>
          <w:sz w:val="24"/>
          <w:szCs w:val="24"/>
        </w:rPr>
        <w:t>. This part</w:t>
      </w:r>
      <w:r w:rsidRPr="00EB41B0">
        <w:rPr>
          <w:rFonts w:ascii="Times New Roman" w:hAnsi="Times New Roman" w:cs="Times New Roman"/>
          <w:sz w:val="24"/>
          <w:szCs w:val="24"/>
        </w:rPr>
        <w:t xml:space="preserve"> test</w:t>
      </w:r>
      <w:r w:rsidR="00CB60A1">
        <w:rPr>
          <w:rFonts w:ascii="Times New Roman" w:hAnsi="Times New Roman" w:cs="Times New Roman"/>
          <w:sz w:val="24"/>
          <w:szCs w:val="24"/>
        </w:rPr>
        <w:t>s</w:t>
      </w:r>
      <w:r w:rsidRPr="00EB41B0">
        <w:rPr>
          <w:rFonts w:ascii="Times New Roman" w:hAnsi="Times New Roman" w:cs="Times New Roman"/>
          <w:sz w:val="24"/>
          <w:szCs w:val="24"/>
        </w:rPr>
        <w:t xml:space="preserve"> the mediating effect of perceived value between e-commerce livestreaming sellers and consumer </w:t>
      </w:r>
      <w:r w:rsidR="00CB60A1">
        <w:rPr>
          <w:rFonts w:ascii="Times New Roman" w:hAnsi="Times New Roman" w:cs="Times New Roman"/>
          <w:sz w:val="24"/>
          <w:szCs w:val="24"/>
        </w:rPr>
        <w:t>buying</w:t>
      </w:r>
      <w:r w:rsidRPr="00EB41B0">
        <w:rPr>
          <w:rFonts w:ascii="Times New Roman" w:hAnsi="Times New Roman" w:cs="Times New Roman"/>
          <w:sz w:val="24"/>
          <w:szCs w:val="24"/>
        </w:rPr>
        <w:t xml:space="preserve"> behaviors</w:t>
      </w:r>
      <w:r w:rsidR="00CB60A1">
        <w:rPr>
          <w:rFonts w:ascii="Times New Roman" w:hAnsi="Times New Roman" w:cs="Times New Roman"/>
          <w:sz w:val="24"/>
          <w:szCs w:val="24"/>
        </w:rPr>
        <w:t>, also tests t</w:t>
      </w:r>
      <w:r w:rsidRPr="00EB41B0">
        <w:rPr>
          <w:rFonts w:ascii="Times New Roman" w:hAnsi="Times New Roman" w:cs="Times New Roman"/>
          <w:sz w:val="24"/>
          <w:szCs w:val="24"/>
        </w:rPr>
        <w:t>he moderating effect of product prices between e-commerce livestreaming sellers and consumer buying behavior.</w:t>
      </w:r>
    </w:p>
    <w:p w14:paraId="374E4B39" w14:textId="77777777" w:rsidR="00E73519" w:rsidRPr="00EB41B0" w:rsidRDefault="00E73519" w:rsidP="005C5B7C">
      <w:pPr>
        <w:spacing w:line="360" w:lineRule="auto"/>
        <w:rPr>
          <w:rFonts w:ascii="Times New Roman" w:hAnsi="Times New Roman" w:cs="Times New Roman"/>
          <w:sz w:val="24"/>
          <w:szCs w:val="24"/>
        </w:rPr>
      </w:pPr>
    </w:p>
    <w:p w14:paraId="572E9FE1" w14:textId="2797A600" w:rsidR="00EB41B0" w:rsidRDefault="00EB41B0" w:rsidP="005C5B7C">
      <w:pPr>
        <w:spacing w:line="360" w:lineRule="auto"/>
        <w:jc w:val="center"/>
        <w:rPr>
          <w:rFonts w:ascii="Times New Roman" w:hAnsi="Times New Roman" w:cs="Times New Roman"/>
          <w:sz w:val="24"/>
          <w:szCs w:val="24"/>
        </w:rPr>
      </w:pPr>
      <w:r w:rsidRPr="00EB41B0">
        <w:rPr>
          <w:rFonts w:ascii="Times New Roman" w:hAnsi="Times New Roman" w:cs="Times New Roman"/>
          <w:sz w:val="24"/>
          <w:szCs w:val="24"/>
        </w:rPr>
        <w:t xml:space="preserve">Chapter 5: </w:t>
      </w:r>
      <w:r>
        <w:rPr>
          <w:rFonts w:ascii="Times New Roman" w:hAnsi="Times New Roman" w:cs="Times New Roman" w:hint="eastAsia"/>
          <w:sz w:val="24"/>
          <w:szCs w:val="24"/>
        </w:rPr>
        <w:t>C</w:t>
      </w:r>
      <w:r w:rsidRPr="00EB41B0">
        <w:rPr>
          <w:rFonts w:ascii="Times New Roman" w:hAnsi="Times New Roman" w:cs="Times New Roman"/>
          <w:sz w:val="24"/>
          <w:szCs w:val="24"/>
        </w:rPr>
        <w:t>onclusions and</w:t>
      </w:r>
      <w:r>
        <w:rPr>
          <w:rFonts w:ascii="Times New Roman" w:hAnsi="Times New Roman" w:cs="Times New Roman"/>
          <w:sz w:val="24"/>
          <w:szCs w:val="24"/>
        </w:rPr>
        <w:t xml:space="preserve"> </w:t>
      </w:r>
      <w:r>
        <w:rPr>
          <w:rFonts w:ascii="Times New Roman" w:hAnsi="Times New Roman" w:cs="Times New Roman" w:hint="eastAsia"/>
          <w:sz w:val="24"/>
          <w:szCs w:val="24"/>
        </w:rPr>
        <w:t>Suggestions</w:t>
      </w:r>
      <w:r w:rsidRPr="00EB41B0">
        <w:rPr>
          <w:rFonts w:ascii="Times New Roman" w:hAnsi="Times New Roman" w:cs="Times New Roman"/>
          <w:sz w:val="24"/>
          <w:szCs w:val="24"/>
        </w:rPr>
        <w:t>.</w:t>
      </w:r>
    </w:p>
    <w:p w14:paraId="121137E3" w14:textId="6B825C91" w:rsidR="00EB41B0" w:rsidRDefault="00EB41B0" w:rsidP="005C5B7C">
      <w:pPr>
        <w:spacing w:line="360" w:lineRule="auto"/>
        <w:rPr>
          <w:rFonts w:ascii="Times New Roman" w:hAnsi="Times New Roman" w:cs="Times New Roman"/>
          <w:sz w:val="24"/>
          <w:szCs w:val="24"/>
        </w:rPr>
      </w:pPr>
      <w:r w:rsidRPr="00EB41B0">
        <w:rPr>
          <w:rFonts w:ascii="Times New Roman" w:hAnsi="Times New Roman" w:cs="Times New Roman"/>
          <w:sz w:val="24"/>
          <w:szCs w:val="24"/>
        </w:rPr>
        <w:t xml:space="preserve">Based on the </w:t>
      </w:r>
      <w:r w:rsidR="007A5C9A">
        <w:rPr>
          <w:rFonts w:ascii="Times New Roman" w:hAnsi="Times New Roman" w:cs="Times New Roman"/>
          <w:sz w:val="24"/>
          <w:szCs w:val="24"/>
        </w:rPr>
        <w:t>finding</w:t>
      </w:r>
      <w:r w:rsidRPr="00EB41B0">
        <w:rPr>
          <w:rFonts w:ascii="Times New Roman" w:hAnsi="Times New Roman" w:cs="Times New Roman"/>
          <w:sz w:val="24"/>
          <w:szCs w:val="24"/>
        </w:rPr>
        <w:t xml:space="preserve">s of the </w:t>
      </w:r>
      <w:r w:rsidR="007A5C9A">
        <w:rPr>
          <w:rFonts w:ascii="Times New Roman" w:hAnsi="Times New Roman" w:cs="Times New Roman"/>
          <w:sz w:val="24"/>
          <w:szCs w:val="24"/>
        </w:rPr>
        <w:t>statistics</w:t>
      </w:r>
      <w:r w:rsidRPr="00EB41B0">
        <w:rPr>
          <w:rFonts w:ascii="Times New Roman" w:hAnsi="Times New Roman" w:cs="Times New Roman"/>
          <w:sz w:val="24"/>
          <w:szCs w:val="24"/>
        </w:rPr>
        <w:t xml:space="preserve"> analysis, summarize the results of this research, and put forward suggestions on how e-commerce companies can effectively use e-commerce livestreaming sellers to carry out live</w:t>
      </w:r>
      <w:r w:rsidR="007A5C9A">
        <w:rPr>
          <w:rFonts w:ascii="Times New Roman" w:hAnsi="Times New Roman" w:cs="Times New Roman"/>
          <w:sz w:val="24"/>
          <w:szCs w:val="24"/>
        </w:rPr>
        <w:t>streaming</w:t>
      </w:r>
      <w:r w:rsidRPr="00EB41B0">
        <w:rPr>
          <w:rFonts w:ascii="Times New Roman" w:hAnsi="Times New Roman" w:cs="Times New Roman"/>
          <w:sz w:val="24"/>
          <w:szCs w:val="24"/>
        </w:rPr>
        <w:t xml:space="preserve"> promotion based on the </w:t>
      </w:r>
      <w:r w:rsidRPr="00EB41B0">
        <w:rPr>
          <w:rFonts w:ascii="Times New Roman" w:hAnsi="Times New Roman" w:cs="Times New Roman"/>
          <w:sz w:val="24"/>
          <w:szCs w:val="24"/>
        </w:rPr>
        <w:lastRenderedPageBreak/>
        <w:t>research results, hoping to provide certain reference value for future related research.</w:t>
      </w:r>
    </w:p>
    <w:p w14:paraId="6D5043F5" w14:textId="77777777" w:rsidR="00002EC9" w:rsidRDefault="00002EC9" w:rsidP="005C5B7C">
      <w:pPr>
        <w:spacing w:line="360" w:lineRule="auto"/>
        <w:rPr>
          <w:rFonts w:ascii="Times New Roman" w:hAnsi="Times New Roman" w:cs="Times New Roman"/>
          <w:sz w:val="24"/>
          <w:szCs w:val="24"/>
        </w:rPr>
      </w:pPr>
    </w:p>
    <w:p w14:paraId="38DBC5ED" w14:textId="518B43A2" w:rsidR="00002EC9" w:rsidRPr="00B01A01" w:rsidRDefault="00922C39" w:rsidP="005C5B7C">
      <w:pPr>
        <w:pStyle w:val="Heading2"/>
        <w:spacing w:line="360" w:lineRule="auto"/>
        <w:jc w:val="center"/>
        <w:rPr>
          <w:sz w:val="36"/>
          <w:szCs w:val="24"/>
        </w:rPr>
      </w:pPr>
      <w:bookmarkStart w:id="15" w:name="_Toc59214038"/>
      <w:r w:rsidRPr="00B01A01">
        <w:rPr>
          <w:rFonts w:hint="eastAsia"/>
          <w:sz w:val="36"/>
          <w:szCs w:val="24"/>
        </w:rPr>
        <w:t>C</w:t>
      </w:r>
      <w:r w:rsidR="00876B2C">
        <w:rPr>
          <w:sz w:val="36"/>
          <w:szCs w:val="24"/>
        </w:rPr>
        <w:t>HAPTER</w:t>
      </w:r>
      <w:r w:rsidRPr="00B01A01">
        <w:rPr>
          <w:sz w:val="36"/>
          <w:szCs w:val="24"/>
        </w:rPr>
        <w:t xml:space="preserve"> </w:t>
      </w:r>
      <w:r w:rsidR="00876B2C">
        <w:rPr>
          <w:sz w:val="36"/>
          <w:szCs w:val="24"/>
        </w:rPr>
        <w:t>2:</w:t>
      </w:r>
      <w:r w:rsidRPr="00B01A01">
        <w:rPr>
          <w:sz w:val="36"/>
          <w:szCs w:val="24"/>
        </w:rPr>
        <w:t xml:space="preserve"> L</w:t>
      </w:r>
      <w:r w:rsidR="00876B2C">
        <w:rPr>
          <w:sz w:val="36"/>
          <w:szCs w:val="24"/>
        </w:rPr>
        <w:t>ITERATURE</w:t>
      </w:r>
      <w:r w:rsidRPr="00B01A01">
        <w:rPr>
          <w:sz w:val="36"/>
          <w:szCs w:val="24"/>
        </w:rPr>
        <w:t xml:space="preserve"> </w:t>
      </w:r>
      <w:r w:rsidRPr="00B01A01">
        <w:rPr>
          <w:rFonts w:hint="eastAsia"/>
          <w:sz w:val="36"/>
          <w:szCs w:val="24"/>
        </w:rPr>
        <w:t>R</w:t>
      </w:r>
      <w:r w:rsidR="00876B2C">
        <w:rPr>
          <w:sz w:val="36"/>
          <w:szCs w:val="24"/>
        </w:rPr>
        <w:t>EVIEW</w:t>
      </w:r>
      <w:bookmarkEnd w:id="15"/>
    </w:p>
    <w:p w14:paraId="7B626D2A" w14:textId="10E485E0" w:rsidR="00DC39A9" w:rsidRDefault="00DC39A9" w:rsidP="00DC39A9">
      <w:pPr>
        <w:pStyle w:val="Heading2"/>
        <w:jc w:val="center"/>
      </w:pPr>
      <w:bookmarkStart w:id="16" w:name="_Toc59214039"/>
      <w:r>
        <w:t xml:space="preserve">2.1 </w:t>
      </w:r>
      <w:r>
        <w:rPr>
          <w:rFonts w:hint="eastAsia"/>
        </w:rPr>
        <w:t>Overview</w:t>
      </w:r>
      <w:bookmarkEnd w:id="16"/>
    </w:p>
    <w:p w14:paraId="29F0A177" w14:textId="7DA38862" w:rsidR="00DC39A9" w:rsidRDefault="00DC39A9" w:rsidP="00DC39A9">
      <w:pPr>
        <w:spacing w:after="0" w:line="360" w:lineRule="auto"/>
        <w:rPr>
          <w:rFonts w:ascii="Times New Roman" w:hAnsi="Times New Roman" w:cs="Times New Roman"/>
          <w:sz w:val="24"/>
          <w:szCs w:val="24"/>
        </w:rPr>
      </w:pPr>
      <w:r w:rsidRPr="00DC39A9">
        <w:rPr>
          <w:rFonts w:ascii="Times New Roman" w:hAnsi="Times New Roman" w:cs="Times New Roman"/>
          <w:sz w:val="24"/>
          <w:szCs w:val="24"/>
        </w:rPr>
        <w:t xml:space="preserve">This section sorts out related research on </w:t>
      </w:r>
      <w:r>
        <w:rPr>
          <w:rFonts w:ascii="Times New Roman" w:hAnsi="Times New Roman" w:cs="Times New Roman" w:hint="eastAsia"/>
          <w:sz w:val="24"/>
          <w:szCs w:val="24"/>
        </w:rPr>
        <w:t>network</w:t>
      </w:r>
      <w:r>
        <w:rPr>
          <w:rFonts w:ascii="Times New Roman" w:hAnsi="Times New Roman" w:cs="Times New Roman"/>
          <w:sz w:val="24"/>
          <w:szCs w:val="24"/>
        </w:rPr>
        <w:t xml:space="preserve"> </w:t>
      </w:r>
      <w:r>
        <w:rPr>
          <w:rFonts w:ascii="Times New Roman" w:hAnsi="Times New Roman" w:cs="Times New Roman" w:hint="eastAsia"/>
          <w:sz w:val="24"/>
          <w:szCs w:val="24"/>
        </w:rPr>
        <w:t>livestream</w:t>
      </w:r>
      <w:r w:rsidRPr="00DC39A9">
        <w:rPr>
          <w:rFonts w:ascii="Times New Roman" w:hAnsi="Times New Roman" w:cs="Times New Roman"/>
          <w:sz w:val="24"/>
          <w:szCs w:val="24"/>
        </w:rPr>
        <w:t>ing, e-commerce livestreaming sellers and consumer buying behavior. Consumers will refer to the comments of live sellers before making a purchase decision</w:t>
      </w:r>
      <w:r>
        <w:rPr>
          <w:rFonts w:ascii="Times New Roman" w:hAnsi="Times New Roman" w:cs="Times New Roman"/>
          <w:sz w:val="24"/>
          <w:szCs w:val="24"/>
        </w:rPr>
        <w:t xml:space="preserve">, </w:t>
      </w:r>
      <w:r w:rsidRPr="00DC39A9">
        <w:rPr>
          <w:rFonts w:ascii="Times New Roman" w:hAnsi="Times New Roman" w:cs="Times New Roman"/>
          <w:sz w:val="24"/>
          <w:szCs w:val="24"/>
        </w:rPr>
        <w:t xml:space="preserve">E-commerce livestreaming sellers play a huge role in word-of-mouth communication networks. Among them, the perceived value has an impact on the </w:t>
      </w:r>
      <w:r>
        <w:rPr>
          <w:rFonts w:ascii="Times New Roman" w:hAnsi="Times New Roman" w:cs="Times New Roman"/>
          <w:sz w:val="24"/>
          <w:szCs w:val="24"/>
        </w:rPr>
        <w:t>buying</w:t>
      </w:r>
      <w:r w:rsidRPr="00DC39A9">
        <w:rPr>
          <w:rFonts w:ascii="Times New Roman" w:hAnsi="Times New Roman" w:cs="Times New Roman"/>
          <w:sz w:val="24"/>
          <w:szCs w:val="24"/>
        </w:rPr>
        <w:t xml:space="preserve"> behavior of consumers, and the product price has a certain impact on the perceived value of consumers. The theoretical basis is the prerequisite and foundation for the mutual influence of various factors and the establishment of the mechanism. This chapter mainly introduces the relevant theories needed in the construction of this research framework, such as the theory of perceived value, the theory of consumer buying behavior and related e-commerce research</w:t>
      </w:r>
      <w:r>
        <w:rPr>
          <w:rFonts w:ascii="Times New Roman" w:hAnsi="Times New Roman" w:cs="Times New Roman"/>
          <w:sz w:val="24"/>
          <w:szCs w:val="24"/>
        </w:rPr>
        <w:t>es</w:t>
      </w:r>
      <w:r w:rsidRPr="00DC39A9">
        <w:rPr>
          <w:rFonts w:ascii="Times New Roman" w:hAnsi="Times New Roman" w:cs="Times New Roman"/>
          <w:sz w:val="24"/>
          <w:szCs w:val="24"/>
        </w:rPr>
        <w:t>.</w:t>
      </w:r>
    </w:p>
    <w:p w14:paraId="05B403BA" w14:textId="77777777" w:rsidR="000D64E2" w:rsidRPr="00DC39A9" w:rsidRDefault="000D64E2" w:rsidP="00DC39A9">
      <w:pPr>
        <w:spacing w:after="0" w:line="360" w:lineRule="auto"/>
        <w:rPr>
          <w:rFonts w:ascii="Times New Roman" w:hAnsi="Times New Roman" w:cs="Times New Roman"/>
          <w:sz w:val="24"/>
          <w:szCs w:val="24"/>
        </w:rPr>
      </w:pPr>
    </w:p>
    <w:p w14:paraId="72DA302A" w14:textId="2B5C61AE" w:rsidR="00C705C3" w:rsidRPr="0032032D" w:rsidRDefault="00C705C3" w:rsidP="0032032D">
      <w:pPr>
        <w:pStyle w:val="Heading2"/>
        <w:jc w:val="center"/>
      </w:pPr>
      <w:bookmarkStart w:id="17" w:name="_Toc59214040"/>
      <w:r w:rsidRPr="0032032D">
        <w:t xml:space="preserve">2.2 Broader </w:t>
      </w:r>
      <w:r w:rsidR="00530ECB" w:rsidRPr="0032032D">
        <w:t>C</w:t>
      </w:r>
      <w:r w:rsidRPr="0032032D">
        <w:t>oncepts</w:t>
      </w:r>
      <w:r w:rsidR="009F7BDA" w:rsidRPr="0032032D">
        <w:t xml:space="preserve"> </w:t>
      </w:r>
      <w:r w:rsidR="0032032D" w:rsidRPr="0032032D">
        <w:rPr>
          <w:rFonts w:hint="eastAsia"/>
        </w:rPr>
        <w:t>R</w:t>
      </w:r>
      <w:r w:rsidR="009F7BDA" w:rsidRPr="0032032D">
        <w:t>elated to Live</w:t>
      </w:r>
      <w:r w:rsidR="00D24C79" w:rsidRPr="0032032D">
        <w:rPr>
          <w:rFonts w:hint="eastAsia"/>
        </w:rPr>
        <w:t>stream</w:t>
      </w:r>
      <w:r w:rsidR="009F7BDA" w:rsidRPr="0032032D">
        <w:t xml:space="preserve">ing </w:t>
      </w:r>
      <w:r w:rsidR="0032032D" w:rsidRPr="0032032D">
        <w:rPr>
          <w:rFonts w:hint="eastAsia"/>
        </w:rPr>
        <w:t>L</w:t>
      </w:r>
      <w:r w:rsidR="009F7BDA" w:rsidRPr="0032032D">
        <w:t>iterature</w:t>
      </w:r>
      <w:bookmarkEnd w:id="17"/>
    </w:p>
    <w:p w14:paraId="77A4C629" w14:textId="5A20CBF9" w:rsidR="00C05C3A" w:rsidRPr="0032032D" w:rsidRDefault="00C705C3" w:rsidP="005C5B7C">
      <w:pPr>
        <w:pStyle w:val="Heading2"/>
        <w:spacing w:line="360" w:lineRule="auto"/>
        <w:jc w:val="center"/>
        <w:rPr>
          <w:sz w:val="28"/>
          <w:szCs w:val="21"/>
        </w:rPr>
      </w:pPr>
      <w:bookmarkStart w:id="18" w:name="_Toc59214041"/>
      <w:r w:rsidRPr="0032032D">
        <w:rPr>
          <w:sz w:val="28"/>
          <w:szCs w:val="21"/>
        </w:rPr>
        <w:t>2.2.1</w:t>
      </w:r>
      <w:r w:rsidR="00C05C3A" w:rsidRPr="0032032D">
        <w:rPr>
          <w:sz w:val="28"/>
          <w:szCs w:val="21"/>
        </w:rPr>
        <w:t xml:space="preserve"> </w:t>
      </w:r>
      <w:r w:rsidR="005D22AA" w:rsidRPr="0032032D">
        <w:rPr>
          <w:sz w:val="28"/>
          <w:szCs w:val="21"/>
        </w:rPr>
        <w:t xml:space="preserve">Network </w:t>
      </w:r>
      <w:r w:rsidR="00530ECB" w:rsidRPr="0032032D">
        <w:rPr>
          <w:sz w:val="28"/>
          <w:szCs w:val="21"/>
        </w:rPr>
        <w:t>L</w:t>
      </w:r>
      <w:r w:rsidR="005D22AA" w:rsidRPr="0032032D">
        <w:rPr>
          <w:sz w:val="28"/>
          <w:szCs w:val="21"/>
        </w:rPr>
        <w:t>ivestreaming</w:t>
      </w:r>
      <w:bookmarkEnd w:id="18"/>
    </w:p>
    <w:p w14:paraId="07530AA2" w14:textId="21B3094C" w:rsidR="00C05C3A" w:rsidRPr="00C05C3A" w:rsidRDefault="00C05C3A" w:rsidP="005C5B7C">
      <w:pPr>
        <w:spacing w:line="360" w:lineRule="auto"/>
        <w:rPr>
          <w:rFonts w:ascii="Times New Roman" w:hAnsi="Times New Roman" w:cs="Times New Roman"/>
          <w:sz w:val="24"/>
          <w:szCs w:val="24"/>
        </w:rPr>
      </w:pPr>
      <w:r w:rsidRPr="00C05C3A">
        <w:rPr>
          <w:rFonts w:ascii="Times New Roman" w:hAnsi="Times New Roman" w:cs="Times New Roman"/>
          <w:sz w:val="24"/>
          <w:szCs w:val="24"/>
        </w:rPr>
        <w:t xml:space="preserve">(1) Definition of </w:t>
      </w:r>
      <w:r w:rsidR="005D22AA">
        <w:rPr>
          <w:rFonts w:ascii="Times New Roman" w:hAnsi="Times New Roman" w:cs="Times New Roman"/>
          <w:sz w:val="24"/>
          <w:szCs w:val="24"/>
        </w:rPr>
        <w:t>network livestreaming</w:t>
      </w:r>
    </w:p>
    <w:p w14:paraId="7AC00299" w14:textId="0EBE4F08" w:rsidR="00C05C3A" w:rsidRPr="00C05C3A" w:rsidRDefault="00C05C3A" w:rsidP="005C5B7C">
      <w:pPr>
        <w:spacing w:line="360" w:lineRule="auto"/>
        <w:rPr>
          <w:rFonts w:ascii="Times New Roman" w:hAnsi="Times New Roman" w:cs="Times New Roman"/>
          <w:sz w:val="24"/>
          <w:szCs w:val="24"/>
        </w:rPr>
      </w:pPr>
      <w:r w:rsidRPr="00C05C3A">
        <w:rPr>
          <w:rFonts w:ascii="Times New Roman" w:hAnsi="Times New Roman" w:cs="Times New Roman"/>
          <w:sz w:val="24"/>
          <w:szCs w:val="24"/>
        </w:rPr>
        <w:t xml:space="preserve">Regarding the definition of </w:t>
      </w:r>
      <w:r w:rsidR="005D22AA">
        <w:rPr>
          <w:rFonts w:ascii="Times New Roman" w:hAnsi="Times New Roman" w:cs="Times New Roman"/>
          <w:sz w:val="24"/>
          <w:szCs w:val="24"/>
        </w:rPr>
        <w:t>network livestream</w:t>
      </w:r>
      <w:r w:rsidRPr="00C05C3A">
        <w:rPr>
          <w:rFonts w:ascii="Times New Roman" w:hAnsi="Times New Roman" w:cs="Times New Roman"/>
          <w:sz w:val="24"/>
          <w:szCs w:val="24"/>
        </w:rPr>
        <w:t xml:space="preserve">ing, the academic community has not reached a consensus. </w:t>
      </w:r>
      <w:r w:rsidR="00206FC2" w:rsidRPr="0058122B">
        <w:rPr>
          <w:rFonts w:ascii="Times New Roman" w:hAnsi="Times New Roman" w:cs="Times New Roman"/>
        </w:rPr>
        <w:t>Campbell</w:t>
      </w:r>
      <w:r w:rsidR="00206FC2">
        <w:rPr>
          <w:rFonts w:ascii="Times New Roman" w:hAnsi="Times New Roman" w:cs="Times New Roman"/>
        </w:rPr>
        <w:t xml:space="preserve"> et al.</w:t>
      </w:r>
      <w:r w:rsidR="00206FC2" w:rsidRPr="0058122B">
        <w:rPr>
          <w:rFonts w:ascii="Times New Roman" w:hAnsi="Times New Roman" w:cs="Times New Roman"/>
        </w:rPr>
        <w:t xml:space="preserve"> </w:t>
      </w:r>
      <w:r w:rsidR="00206FC2">
        <w:rPr>
          <w:rFonts w:ascii="Times New Roman" w:hAnsi="Times New Roman" w:cs="Times New Roman"/>
        </w:rPr>
        <w:t>(</w:t>
      </w:r>
      <w:r w:rsidR="00206FC2" w:rsidRPr="0058122B">
        <w:rPr>
          <w:rFonts w:ascii="Times New Roman" w:hAnsi="Times New Roman" w:cs="Times New Roman"/>
        </w:rPr>
        <w:t>2003</w:t>
      </w:r>
      <w:r w:rsidR="00206FC2">
        <w:rPr>
          <w:rFonts w:ascii="Times New Roman" w:hAnsi="Times New Roman" w:cs="Times New Roman"/>
        </w:rPr>
        <w:t>)</w:t>
      </w:r>
      <w:r w:rsidRPr="00C05C3A">
        <w:rPr>
          <w:rFonts w:ascii="Times New Roman" w:hAnsi="Times New Roman" w:cs="Times New Roman"/>
          <w:sz w:val="24"/>
          <w:szCs w:val="24"/>
        </w:rPr>
        <w:t xml:space="preserve"> </w:t>
      </w:r>
      <w:r w:rsidR="003D49B8">
        <w:rPr>
          <w:rFonts w:ascii="Times New Roman" w:hAnsi="Times New Roman" w:cs="Times New Roman"/>
          <w:sz w:val="24"/>
          <w:szCs w:val="24"/>
        </w:rPr>
        <w:t>stated</w:t>
      </w:r>
      <w:r w:rsidRPr="00C05C3A">
        <w:rPr>
          <w:rFonts w:ascii="Times New Roman" w:hAnsi="Times New Roman" w:cs="Times New Roman"/>
          <w:sz w:val="24"/>
          <w:szCs w:val="24"/>
        </w:rPr>
        <w:t xml:space="preserve"> that online video live broadcast refers to the conversion of live video, sound, and images into digital signals in the live</w:t>
      </w:r>
      <w:r w:rsidR="005D22AA">
        <w:rPr>
          <w:rFonts w:ascii="Times New Roman" w:hAnsi="Times New Roman" w:cs="Times New Roman"/>
          <w:sz w:val="24"/>
          <w:szCs w:val="24"/>
        </w:rPr>
        <w:t>streaming</w:t>
      </w:r>
      <w:r w:rsidRPr="00C05C3A">
        <w:rPr>
          <w:rFonts w:ascii="Times New Roman" w:hAnsi="Times New Roman" w:cs="Times New Roman"/>
          <w:sz w:val="24"/>
          <w:szCs w:val="24"/>
        </w:rPr>
        <w:t>, which are transmitted to the audience in real time through the network medium. The audience will also post questions in the live</w:t>
      </w:r>
      <w:r w:rsidR="005D22AA">
        <w:rPr>
          <w:rFonts w:ascii="Times New Roman" w:hAnsi="Times New Roman" w:cs="Times New Roman"/>
          <w:sz w:val="24"/>
          <w:szCs w:val="24"/>
        </w:rPr>
        <w:t>streaming</w:t>
      </w:r>
      <w:r w:rsidRPr="00C05C3A">
        <w:rPr>
          <w:rFonts w:ascii="Times New Roman" w:hAnsi="Times New Roman" w:cs="Times New Roman"/>
          <w:sz w:val="24"/>
          <w:szCs w:val="24"/>
        </w:rPr>
        <w:t xml:space="preserve">, and the host will give feedback in the </w:t>
      </w:r>
      <w:r w:rsidR="005D22AA">
        <w:rPr>
          <w:rFonts w:ascii="Times New Roman" w:hAnsi="Times New Roman" w:cs="Times New Roman"/>
          <w:sz w:val="24"/>
          <w:szCs w:val="24"/>
        </w:rPr>
        <w:t xml:space="preserve">live </w:t>
      </w:r>
      <w:r w:rsidRPr="00C05C3A">
        <w:rPr>
          <w:rFonts w:ascii="Times New Roman" w:hAnsi="Times New Roman" w:cs="Times New Roman"/>
          <w:sz w:val="24"/>
          <w:szCs w:val="24"/>
        </w:rPr>
        <w:t xml:space="preserve">video. </w:t>
      </w:r>
    </w:p>
    <w:p w14:paraId="690F84E4" w14:textId="57954606" w:rsidR="00C05C3A" w:rsidRPr="00C05C3A" w:rsidRDefault="00206FC2" w:rsidP="005C5B7C">
      <w:pPr>
        <w:spacing w:line="360" w:lineRule="auto"/>
        <w:rPr>
          <w:rFonts w:ascii="Times New Roman" w:hAnsi="Times New Roman" w:cs="Times New Roman"/>
          <w:sz w:val="24"/>
          <w:szCs w:val="24"/>
        </w:rPr>
      </w:pPr>
      <w:r w:rsidRPr="0058122B">
        <w:rPr>
          <w:rFonts w:ascii="Times New Roman" w:hAnsi="Times New Roman" w:cs="Times New Roman"/>
          <w:color w:val="1A1A1A"/>
          <w:sz w:val="24"/>
          <w:szCs w:val="24"/>
        </w:rPr>
        <w:t>Bilal</w:t>
      </w:r>
      <w:r>
        <w:rPr>
          <w:rFonts w:ascii="Times New Roman" w:hAnsi="Times New Roman" w:cs="Times New Roman"/>
          <w:color w:val="1A1A1A"/>
          <w:sz w:val="24"/>
          <w:szCs w:val="24"/>
        </w:rPr>
        <w:t xml:space="preserve"> </w:t>
      </w:r>
      <w:r w:rsidRPr="0058122B">
        <w:rPr>
          <w:rFonts w:ascii="Times New Roman" w:hAnsi="Times New Roman" w:cs="Times New Roman"/>
          <w:color w:val="1A1A1A"/>
          <w:sz w:val="24"/>
          <w:szCs w:val="24"/>
        </w:rPr>
        <w:t xml:space="preserve">and </w:t>
      </w:r>
      <w:proofErr w:type="spellStart"/>
      <w:r w:rsidRPr="0058122B">
        <w:rPr>
          <w:rFonts w:ascii="Times New Roman" w:hAnsi="Times New Roman" w:cs="Times New Roman"/>
          <w:color w:val="1A1A1A"/>
          <w:sz w:val="24"/>
          <w:szCs w:val="24"/>
        </w:rPr>
        <w:t>Erbad</w:t>
      </w:r>
      <w:proofErr w:type="spellEnd"/>
      <w:r w:rsidRPr="0058122B">
        <w:rPr>
          <w:rFonts w:ascii="Times New Roman" w:hAnsi="Times New Roman" w:cs="Times New Roman"/>
          <w:color w:val="1A1A1A"/>
          <w:sz w:val="24"/>
          <w:szCs w:val="24"/>
        </w:rPr>
        <w:t xml:space="preserve"> </w:t>
      </w:r>
      <w:r>
        <w:rPr>
          <w:rFonts w:ascii="Times New Roman" w:hAnsi="Times New Roman" w:cs="Times New Roman"/>
          <w:color w:val="1A1A1A"/>
          <w:sz w:val="24"/>
          <w:szCs w:val="24"/>
        </w:rPr>
        <w:t>(</w:t>
      </w:r>
      <w:r w:rsidRPr="0058122B">
        <w:rPr>
          <w:rFonts w:ascii="Times New Roman" w:hAnsi="Times New Roman" w:cs="Times New Roman"/>
          <w:color w:val="1A1A1A"/>
          <w:sz w:val="24"/>
          <w:szCs w:val="24"/>
        </w:rPr>
        <w:t>2017</w:t>
      </w:r>
      <w:r>
        <w:rPr>
          <w:rFonts w:ascii="Times New Roman" w:hAnsi="Times New Roman" w:cs="Times New Roman"/>
          <w:color w:val="1A1A1A"/>
          <w:sz w:val="24"/>
          <w:szCs w:val="24"/>
        </w:rPr>
        <w:t xml:space="preserve">) </w:t>
      </w:r>
      <w:r w:rsidR="00C05C3A" w:rsidRPr="00C05C3A">
        <w:rPr>
          <w:rFonts w:ascii="Times New Roman" w:hAnsi="Times New Roman" w:cs="Times New Roman"/>
          <w:sz w:val="24"/>
          <w:szCs w:val="24"/>
        </w:rPr>
        <w:t xml:space="preserve">emphasized in </w:t>
      </w:r>
      <w:r>
        <w:rPr>
          <w:rFonts w:ascii="Times New Roman" w:hAnsi="Times New Roman" w:cs="Times New Roman"/>
          <w:sz w:val="24"/>
          <w:szCs w:val="24"/>
        </w:rPr>
        <w:t>their</w:t>
      </w:r>
      <w:r w:rsidR="00C05C3A" w:rsidRPr="00C05C3A">
        <w:rPr>
          <w:rFonts w:ascii="Times New Roman" w:hAnsi="Times New Roman" w:cs="Times New Roman"/>
          <w:sz w:val="24"/>
          <w:szCs w:val="24"/>
        </w:rPr>
        <w:t xml:space="preserve"> article that </w:t>
      </w:r>
      <w:r w:rsidR="005D22AA">
        <w:rPr>
          <w:rFonts w:ascii="Times New Roman" w:hAnsi="Times New Roman" w:cs="Times New Roman"/>
          <w:sz w:val="24"/>
          <w:szCs w:val="24"/>
        </w:rPr>
        <w:t xml:space="preserve">network livestreaming </w:t>
      </w:r>
      <w:r w:rsidR="00C05C3A" w:rsidRPr="00C05C3A">
        <w:rPr>
          <w:rFonts w:ascii="Times New Roman" w:hAnsi="Times New Roman" w:cs="Times New Roman"/>
          <w:sz w:val="24"/>
          <w:szCs w:val="24"/>
        </w:rPr>
        <w:t xml:space="preserve">is highly </w:t>
      </w:r>
      <w:r w:rsidR="00C05C3A" w:rsidRPr="00C05C3A">
        <w:rPr>
          <w:rFonts w:ascii="Times New Roman" w:hAnsi="Times New Roman" w:cs="Times New Roman"/>
          <w:sz w:val="24"/>
          <w:szCs w:val="24"/>
        </w:rPr>
        <w:lastRenderedPageBreak/>
        <w:t>interactive, supported by mobile devices and various live</w:t>
      </w:r>
      <w:r w:rsidR="005D22AA">
        <w:rPr>
          <w:rFonts w:ascii="Times New Roman" w:hAnsi="Times New Roman" w:cs="Times New Roman"/>
          <w:sz w:val="24"/>
          <w:szCs w:val="24"/>
        </w:rPr>
        <w:t>streaming</w:t>
      </w:r>
      <w:r w:rsidR="00C05C3A" w:rsidRPr="00C05C3A">
        <w:rPr>
          <w:rFonts w:ascii="Times New Roman" w:hAnsi="Times New Roman" w:cs="Times New Roman"/>
          <w:sz w:val="24"/>
          <w:szCs w:val="24"/>
        </w:rPr>
        <w:t xml:space="preserve"> apps, forming the interactive dissemination of video information.</w:t>
      </w:r>
    </w:p>
    <w:p w14:paraId="655B53EF" w14:textId="24B221FD" w:rsidR="00C05C3A" w:rsidRPr="00C05C3A" w:rsidRDefault="00D57BF4" w:rsidP="005C5B7C">
      <w:pPr>
        <w:spacing w:line="360" w:lineRule="auto"/>
        <w:rPr>
          <w:rFonts w:ascii="Times New Roman" w:hAnsi="Times New Roman" w:cs="Times New Roman"/>
          <w:sz w:val="24"/>
          <w:szCs w:val="24"/>
        </w:rPr>
      </w:pPr>
      <w:r w:rsidRPr="00167D60">
        <w:rPr>
          <w:rFonts w:ascii="Times New Roman" w:hAnsi="Times New Roman" w:cs="Times New Roman"/>
          <w:color w:val="1A1A1A"/>
          <w:sz w:val="24"/>
          <w:szCs w:val="24"/>
        </w:rPr>
        <w:t>Lin and Lu</w:t>
      </w:r>
      <w:r>
        <w:rPr>
          <w:rFonts w:ascii="Times New Roman" w:hAnsi="Times New Roman" w:cs="Times New Roman"/>
          <w:color w:val="1A1A1A"/>
          <w:sz w:val="24"/>
          <w:szCs w:val="24"/>
        </w:rPr>
        <w:t xml:space="preserve"> (</w:t>
      </w:r>
      <w:r w:rsidRPr="00167D60">
        <w:rPr>
          <w:rFonts w:ascii="Times New Roman" w:hAnsi="Times New Roman" w:cs="Times New Roman"/>
          <w:color w:val="1A1A1A"/>
          <w:sz w:val="24"/>
          <w:szCs w:val="24"/>
        </w:rPr>
        <w:t>2017</w:t>
      </w:r>
      <w:r>
        <w:rPr>
          <w:rFonts w:ascii="Times New Roman" w:hAnsi="Times New Roman" w:cs="Times New Roman"/>
          <w:color w:val="1A1A1A"/>
          <w:sz w:val="24"/>
          <w:szCs w:val="24"/>
        </w:rPr>
        <w:t xml:space="preserve">) </w:t>
      </w:r>
      <w:r w:rsidR="00C05C3A" w:rsidRPr="00C05C3A">
        <w:rPr>
          <w:rFonts w:ascii="Times New Roman" w:hAnsi="Times New Roman" w:cs="Times New Roman"/>
          <w:sz w:val="24"/>
          <w:szCs w:val="24"/>
        </w:rPr>
        <w:t>believe</w:t>
      </w:r>
      <w:r w:rsidR="003D49B8">
        <w:rPr>
          <w:rFonts w:ascii="Times New Roman" w:hAnsi="Times New Roman" w:cs="Times New Roman" w:hint="eastAsia"/>
          <w:sz w:val="24"/>
          <w:szCs w:val="24"/>
        </w:rPr>
        <w:t>d</w:t>
      </w:r>
      <w:r w:rsidR="00C05C3A" w:rsidRPr="00C05C3A">
        <w:rPr>
          <w:rFonts w:ascii="Times New Roman" w:hAnsi="Times New Roman" w:cs="Times New Roman"/>
          <w:sz w:val="24"/>
          <w:szCs w:val="24"/>
        </w:rPr>
        <w:t xml:space="preserve"> that </w:t>
      </w:r>
      <w:r w:rsidR="005D22AA">
        <w:rPr>
          <w:rFonts w:ascii="Times New Roman" w:hAnsi="Times New Roman" w:cs="Times New Roman"/>
          <w:sz w:val="24"/>
          <w:szCs w:val="24"/>
        </w:rPr>
        <w:t>network livestream</w:t>
      </w:r>
      <w:r w:rsidR="00C05C3A" w:rsidRPr="00C05C3A">
        <w:rPr>
          <w:rFonts w:ascii="Times New Roman" w:hAnsi="Times New Roman" w:cs="Times New Roman"/>
          <w:sz w:val="24"/>
          <w:szCs w:val="24"/>
        </w:rPr>
        <w:t>ing is a real-time social networking method. The anchor releases video information to users based on streaming media technology. After receiving the information, users respond in real time through likes, rewards, and bullet screens.</w:t>
      </w:r>
    </w:p>
    <w:p w14:paraId="29F2497A" w14:textId="35D93273" w:rsidR="00C05C3A" w:rsidRDefault="00C05C3A" w:rsidP="005C5B7C">
      <w:pPr>
        <w:spacing w:line="360" w:lineRule="auto"/>
        <w:rPr>
          <w:rFonts w:ascii="Times New Roman" w:hAnsi="Times New Roman" w:cs="Times New Roman"/>
          <w:sz w:val="24"/>
          <w:szCs w:val="24"/>
        </w:rPr>
      </w:pPr>
      <w:r w:rsidRPr="00C05C3A">
        <w:rPr>
          <w:rFonts w:ascii="Times New Roman" w:hAnsi="Times New Roman" w:cs="Times New Roman"/>
          <w:sz w:val="24"/>
          <w:szCs w:val="24"/>
        </w:rPr>
        <w:t xml:space="preserve">In this research, </w:t>
      </w:r>
      <w:r w:rsidR="005D22AA">
        <w:rPr>
          <w:rFonts w:ascii="Times New Roman" w:hAnsi="Times New Roman" w:cs="Times New Roman"/>
          <w:sz w:val="24"/>
          <w:szCs w:val="24"/>
        </w:rPr>
        <w:t>network livestreaming</w:t>
      </w:r>
      <w:r w:rsidRPr="00C05C3A">
        <w:rPr>
          <w:rFonts w:ascii="Times New Roman" w:hAnsi="Times New Roman" w:cs="Times New Roman"/>
          <w:sz w:val="24"/>
          <w:szCs w:val="24"/>
        </w:rPr>
        <w:t xml:space="preserve"> is defined as a social mode in which the host uses video live broadcast on the live</w:t>
      </w:r>
      <w:r w:rsidR="0085342E">
        <w:rPr>
          <w:rFonts w:ascii="Times New Roman" w:hAnsi="Times New Roman" w:cs="Times New Roman"/>
          <w:sz w:val="24"/>
          <w:szCs w:val="24"/>
        </w:rPr>
        <w:t>streaming</w:t>
      </w:r>
      <w:r w:rsidRPr="00C05C3A">
        <w:rPr>
          <w:rFonts w:ascii="Times New Roman" w:hAnsi="Times New Roman" w:cs="Times New Roman"/>
          <w:sz w:val="24"/>
          <w:szCs w:val="24"/>
        </w:rPr>
        <w:t xml:space="preserve"> platform to deliver live content to the audience and realize real-time interaction with the audience.</w:t>
      </w:r>
    </w:p>
    <w:p w14:paraId="1C36CA80" w14:textId="77777777" w:rsidR="00C05C3A" w:rsidRDefault="00C05C3A" w:rsidP="005C5B7C">
      <w:pPr>
        <w:spacing w:line="360" w:lineRule="auto"/>
        <w:rPr>
          <w:rFonts w:ascii="Times New Roman" w:hAnsi="Times New Roman" w:cs="Times New Roman"/>
          <w:sz w:val="24"/>
          <w:szCs w:val="24"/>
        </w:rPr>
      </w:pPr>
    </w:p>
    <w:p w14:paraId="54A89219" w14:textId="711ED7E0" w:rsidR="00C05C3A" w:rsidRPr="00C05C3A" w:rsidRDefault="00C705C3" w:rsidP="005C5B7C">
      <w:pPr>
        <w:spacing w:line="360" w:lineRule="auto"/>
        <w:rPr>
          <w:rFonts w:ascii="Times New Roman" w:hAnsi="Times New Roman" w:cs="Times New Roman"/>
          <w:sz w:val="24"/>
          <w:szCs w:val="24"/>
        </w:rPr>
      </w:pPr>
      <w:r>
        <w:rPr>
          <w:rFonts w:ascii="Times New Roman" w:hAnsi="Times New Roman" w:cs="Times New Roman"/>
          <w:sz w:val="24"/>
          <w:szCs w:val="24"/>
        </w:rPr>
        <w:t>(2)</w:t>
      </w:r>
      <w:r w:rsidR="00C05C3A" w:rsidRPr="00C05C3A">
        <w:rPr>
          <w:rFonts w:ascii="Times New Roman" w:hAnsi="Times New Roman" w:cs="Times New Roman"/>
          <w:sz w:val="24"/>
          <w:szCs w:val="24"/>
        </w:rPr>
        <w:t xml:space="preserve"> </w:t>
      </w:r>
      <w:r w:rsidR="003D49B8">
        <w:rPr>
          <w:rFonts w:ascii="Times New Roman" w:hAnsi="Times New Roman" w:cs="Times New Roman"/>
          <w:sz w:val="24"/>
          <w:szCs w:val="24"/>
        </w:rPr>
        <w:t>R</w:t>
      </w:r>
      <w:r w:rsidR="00C05C3A" w:rsidRPr="00C05C3A">
        <w:rPr>
          <w:rFonts w:ascii="Times New Roman" w:hAnsi="Times New Roman" w:cs="Times New Roman"/>
          <w:sz w:val="24"/>
          <w:szCs w:val="24"/>
        </w:rPr>
        <w:t>esearch</w:t>
      </w:r>
      <w:r w:rsidR="003D49B8">
        <w:rPr>
          <w:rFonts w:ascii="Times New Roman" w:hAnsi="Times New Roman" w:cs="Times New Roman"/>
          <w:sz w:val="24"/>
          <w:szCs w:val="24"/>
        </w:rPr>
        <w:t xml:space="preserve"> in international</w:t>
      </w:r>
    </w:p>
    <w:p w14:paraId="4233BAAA" w14:textId="46FE1344" w:rsidR="00C05C3A" w:rsidRPr="00C05C3A" w:rsidRDefault="0085342E" w:rsidP="005C5B7C">
      <w:pPr>
        <w:spacing w:line="360" w:lineRule="auto"/>
        <w:rPr>
          <w:rFonts w:ascii="Times New Roman" w:hAnsi="Times New Roman" w:cs="Times New Roman"/>
          <w:sz w:val="24"/>
          <w:szCs w:val="24"/>
        </w:rPr>
      </w:pPr>
      <w:r>
        <w:rPr>
          <w:rFonts w:ascii="Times New Roman" w:hAnsi="Times New Roman" w:cs="Times New Roman"/>
          <w:sz w:val="24"/>
          <w:szCs w:val="24"/>
        </w:rPr>
        <w:t>Network livestreaming</w:t>
      </w:r>
      <w:r w:rsidR="00C05C3A" w:rsidRPr="00C05C3A">
        <w:rPr>
          <w:rFonts w:ascii="Times New Roman" w:hAnsi="Times New Roman" w:cs="Times New Roman"/>
          <w:sz w:val="24"/>
          <w:szCs w:val="24"/>
        </w:rPr>
        <w:t xml:space="preserve"> originated from Twitch TV, which was </w:t>
      </w:r>
      <w:r w:rsidR="00EA0F79" w:rsidRPr="00C05C3A">
        <w:rPr>
          <w:rFonts w:ascii="Times New Roman" w:hAnsi="Times New Roman" w:cs="Times New Roman"/>
          <w:sz w:val="24"/>
          <w:szCs w:val="24"/>
        </w:rPr>
        <w:t>the game</w:t>
      </w:r>
      <w:r w:rsidR="00C05C3A" w:rsidRPr="00C05C3A">
        <w:rPr>
          <w:rFonts w:ascii="Times New Roman" w:hAnsi="Times New Roman" w:cs="Times New Roman"/>
          <w:sz w:val="24"/>
          <w:szCs w:val="24"/>
        </w:rPr>
        <w:t xml:space="preserve"> live broadcast in 2011, and has a relatively short development period</w:t>
      </w:r>
      <w:r w:rsidR="001F3786" w:rsidRPr="001F3786">
        <w:rPr>
          <w:rFonts w:ascii="Times New Roman" w:hAnsi="Times New Roman" w:cs="Times New Roman"/>
          <w:color w:val="1A1A1A"/>
          <w:sz w:val="24"/>
          <w:szCs w:val="24"/>
        </w:rPr>
        <w:t xml:space="preserve"> </w:t>
      </w:r>
      <w:r w:rsidR="001F3786">
        <w:rPr>
          <w:rFonts w:ascii="Times New Roman" w:hAnsi="Times New Roman" w:cs="Times New Roman"/>
          <w:color w:val="1A1A1A"/>
          <w:sz w:val="24"/>
          <w:szCs w:val="24"/>
        </w:rPr>
        <w:t>(</w:t>
      </w:r>
      <w:r w:rsidR="001F3786" w:rsidRPr="00167D60">
        <w:rPr>
          <w:rFonts w:ascii="Times New Roman" w:hAnsi="Times New Roman" w:cs="Times New Roman"/>
          <w:color w:val="1A1A1A"/>
          <w:sz w:val="24"/>
          <w:szCs w:val="24"/>
        </w:rPr>
        <w:t>Johnson</w:t>
      </w:r>
      <w:r w:rsidR="001F3786">
        <w:rPr>
          <w:rFonts w:ascii="Times New Roman" w:hAnsi="Times New Roman" w:cs="Times New Roman"/>
          <w:color w:val="1A1A1A"/>
          <w:sz w:val="24"/>
          <w:szCs w:val="24"/>
        </w:rPr>
        <w:t xml:space="preserve"> </w:t>
      </w:r>
      <w:r w:rsidR="001F3786" w:rsidRPr="00167D60">
        <w:rPr>
          <w:rFonts w:ascii="Times New Roman" w:hAnsi="Times New Roman" w:cs="Times New Roman"/>
          <w:color w:val="1A1A1A"/>
          <w:sz w:val="24"/>
          <w:szCs w:val="24"/>
        </w:rPr>
        <w:t xml:space="preserve">and Woodcock, </w:t>
      </w:r>
      <w:r w:rsidR="001F3786">
        <w:rPr>
          <w:rFonts w:ascii="Times New Roman" w:hAnsi="Times New Roman" w:cs="Times New Roman"/>
          <w:color w:val="1A1A1A"/>
          <w:sz w:val="24"/>
          <w:szCs w:val="24"/>
        </w:rPr>
        <w:t>2019)</w:t>
      </w:r>
      <w:r w:rsidR="00C05C3A" w:rsidRPr="00C05C3A">
        <w:rPr>
          <w:rFonts w:ascii="Times New Roman" w:hAnsi="Times New Roman" w:cs="Times New Roman"/>
          <w:sz w:val="24"/>
          <w:szCs w:val="24"/>
        </w:rPr>
        <w:t xml:space="preserve">. </w:t>
      </w:r>
      <w:r w:rsidR="00750554" w:rsidRPr="008E5C73">
        <w:rPr>
          <w:rFonts w:ascii="Times New Roman" w:hAnsi="Times New Roman" w:cs="Times New Roman"/>
          <w:color w:val="1A1A1A"/>
          <w:sz w:val="24"/>
          <w:szCs w:val="24"/>
        </w:rPr>
        <w:t xml:space="preserve">Chew and </w:t>
      </w:r>
      <w:proofErr w:type="spellStart"/>
      <w:r w:rsidR="00750554" w:rsidRPr="008E5C73">
        <w:rPr>
          <w:rFonts w:ascii="Times New Roman" w:hAnsi="Times New Roman" w:cs="Times New Roman"/>
          <w:color w:val="1A1A1A"/>
          <w:sz w:val="24"/>
          <w:szCs w:val="24"/>
        </w:rPr>
        <w:t>Tandoc</w:t>
      </w:r>
      <w:proofErr w:type="spellEnd"/>
      <w:r w:rsidR="00750554" w:rsidRPr="008E5C73">
        <w:rPr>
          <w:rFonts w:ascii="Times New Roman" w:hAnsi="Times New Roman" w:cs="Times New Roman"/>
          <w:color w:val="1A1A1A"/>
          <w:sz w:val="24"/>
          <w:szCs w:val="24"/>
        </w:rPr>
        <w:t xml:space="preserve"> Jr </w:t>
      </w:r>
      <w:r w:rsidR="00750554">
        <w:rPr>
          <w:rFonts w:ascii="Times New Roman" w:hAnsi="Times New Roman" w:cs="Times New Roman"/>
          <w:color w:val="1A1A1A"/>
          <w:sz w:val="24"/>
          <w:szCs w:val="24"/>
        </w:rPr>
        <w:t>(</w:t>
      </w:r>
      <w:r w:rsidR="00750554" w:rsidRPr="008E5C73">
        <w:rPr>
          <w:rFonts w:ascii="Times New Roman" w:hAnsi="Times New Roman" w:cs="Times New Roman"/>
          <w:color w:val="1A1A1A"/>
          <w:sz w:val="24"/>
          <w:szCs w:val="24"/>
        </w:rPr>
        <w:t>2020</w:t>
      </w:r>
      <w:r w:rsidR="00750554">
        <w:rPr>
          <w:rFonts w:ascii="Times New Roman" w:hAnsi="Times New Roman" w:cs="Times New Roman"/>
          <w:color w:val="1A1A1A"/>
          <w:sz w:val="24"/>
          <w:szCs w:val="24"/>
        </w:rPr>
        <w:t>)</w:t>
      </w:r>
      <w:r w:rsidR="00C05C3A" w:rsidRPr="00C05C3A">
        <w:rPr>
          <w:rFonts w:ascii="Times New Roman" w:hAnsi="Times New Roman" w:cs="Times New Roman"/>
          <w:sz w:val="24"/>
          <w:szCs w:val="24"/>
        </w:rPr>
        <w:t xml:space="preserve"> mainly studied the impact of mobile video live</w:t>
      </w:r>
      <w:r>
        <w:rPr>
          <w:rFonts w:ascii="Times New Roman" w:hAnsi="Times New Roman" w:cs="Times New Roman"/>
          <w:sz w:val="24"/>
          <w:szCs w:val="24"/>
        </w:rPr>
        <w:t>streaming</w:t>
      </w:r>
      <w:r w:rsidR="00C05C3A" w:rsidRPr="00C05C3A">
        <w:rPr>
          <w:rFonts w:ascii="Times New Roman" w:hAnsi="Times New Roman" w:cs="Times New Roman"/>
          <w:sz w:val="24"/>
          <w:szCs w:val="24"/>
        </w:rPr>
        <w:t xml:space="preserve"> on journalism</w:t>
      </w:r>
      <w:r w:rsidR="00750554">
        <w:rPr>
          <w:rFonts w:ascii="Times New Roman" w:hAnsi="Times New Roman" w:cs="Times New Roman"/>
          <w:sz w:val="24"/>
          <w:szCs w:val="24"/>
        </w:rPr>
        <w:t>, and</w:t>
      </w:r>
      <w:r w:rsidR="00C05C3A" w:rsidRPr="00C05C3A">
        <w:rPr>
          <w:rFonts w:ascii="Times New Roman" w:hAnsi="Times New Roman" w:cs="Times New Roman"/>
          <w:sz w:val="24"/>
          <w:szCs w:val="24"/>
        </w:rPr>
        <w:t xml:space="preserve"> believe</w:t>
      </w:r>
      <w:r w:rsidR="00750554">
        <w:rPr>
          <w:rFonts w:ascii="Times New Roman" w:hAnsi="Times New Roman" w:cs="Times New Roman"/>
          <w:sz w:val="24"/>
          <w:szCs w:val="24"/>
        </w:rPr>
        <w:t>d</w:t>
      </w:r>
      <w:r w:rsidR="00C05C3A" w:rsidRPr="00C05C3A">
        <w:rPr>
          <w:rFonts w:ascii="Times New Roman" w:hAnsi="Times New Roman" w:cs="Times New Roman"/>
          <w:sz w:val="24"/>
          <w:szCs w:val="24"/>
        </w:rPr>
        <w:t xml:space="preserve"> that mobile video live</w:t>
      </w:r>
      <w:r>
        <w:rPr>
          <w:rFonts w:ascii="Times New Roman" w:hAnsi="Times New Roman" w:cs="Times New Roman"/>
          <w:sz w:val="24"/>
          <w:szCs w:val="24"/>
        </w:rPr>
        <w:t>streaming</w:t>
      </w:r>
      <w:r w:rsidR="00C05C3A" w:rsidRPr="00C05C3A">
        <w:rPr>
          <w:rFonts w:ascii="Times New Roman" w:hAnsi="Times New Roman" w:cs="Times New Roman"/>
          <w:sz w:val="24"/>
          <w:szCs w:val="24"/>
        </w:rPr>
        <w:t xml:space="preserve"> can enable news and information to be disseminated in a timely and effective manner. Due to the development of the Internet, technical barriers and lower thresholds, UGC (User </w:t>
      </w:r>
      <w:r>
        <w:rPr>
          <w:rFonts w:ascii="Times New Roman" w:hAnsi="Times New Roman" w:cs="Times New Roman"/>
          <w:sz w:val="24"/>
          <w:szCs w:val="24"/>
        </w:rPr>
        <w:t>Generat</w:t>
      </w:r>
      <w:r w:rsidR="00C05C3A" w:rsidRPr="00C05C3A">
        <w:rPr>
          <w:rFonts w:ascii="Times New Roman" w:hAnsi="Times New Roman" w:cs="Times New Roman"/>
          <w:sz w:val="24"/>
          <w:szCs w:val="24"/>
        </w:rPr>
        <w:t xml:space="preserve">ed Content) has become the norm. Everyone can broadcast live images via mobile phone </w:t>
      </w:r>
      <w:r>
        <w:rPr>
          <w:rFonts w:ascii="Times New Roman" w:hAnsi="Times New Roman" w:cs="Times New Roman"/>
          <w:sz w:val="24"/>
          <w:szCs w:val="24"/>
        </w:rPr>
        <w:t xml:space="preserve">and </w:t>
      </w:r>
      <w:r w:rsidR="00C05C3A" w:rsidRPr="00C05C3A">
        <w:rPr>
          <w:rFonts w:ascii="Times New Roman" w:hAnsi="Times New Roman" w:cs="Times New Roman"/>
          <w:sz w:val="24"/>
          <w:szCs w:val="24"/>
        </w:rPr>
        <w:t>live</w:t>
      </w:r>
      <w:r>
        <w:rPr>
          <w:rFonts w:ascii="Times New Roman" w:hAnsi="Times New Roman" w:cs="Times New Roman"/>
          <w:sz w:val="24"/>
          <w:szCs w:val="24"/>
        </w:rPr>
        <w:t>streaming</w:t>
      </w:r>
      <w:r w:rsidR="00C05C3A" w:rsidRPr="00C05C3A">
        <w:rPr>
          <w:rFonts w:ascii="Times New Roman" w:hAnsi="Times New Roman" w:cs="Times New Roman"/>
          <w:sz w:val="24"/>
          <w:szCs w:val="24"/>
        </w:rPr>
        <w:t xml:space="preserve"> software anytime and anywhere. Traditional live news is difficult to get to the scene in the first time for breaking news. Therefore, mobile video live broadcasting had a greater impact on traditional journalism.</w:t>
      </w:r>
    </w:p>
    <w:p w14:paraId="17D58154" w14:textId="2D1FE19A" w:rsidR="00C05C3A" w:rsidRPr="00C05C3A" w:rsidRDefault="00F96BDE" w:rsidP="005C5B7C">
      <w:pPr>
        <w:spacing w:line="360" w:lineRule="auto"/>
        <w:rPr>
          <w:rFonts w:ascii="Times New Roman" w:hAnsi="Times New Roman" w:cs="Times New Roman"/>
          <w:sz w:val="24"/>
          <w:szCs w:val="24"/>
        </w:rPr>
      </w:pPr>
      <w:r w:rsidRPr="00DC182B">
        <w:rPr>
          <w:rFonts w:ascii="Times New Roman" w:hAnsi="Times New Roman" w:cs="Times New Roman"/>
          <w:color w:val="1A1A1A"/>
        </w:rPr>
        <w:t>Tu</w:t>
      </w:r>
      <w:r>
        <w:rPr>
          <w:rFonts w:ascii="Times New Roman" w:hAnsi="Times New Roman" w:cs="Times New Roman"/>
          <w:color w:val="1A1A1A"/>
        </w:rPr>
        <w:t xml:space="preserve"> et al. (</w:t>
      </w:r>
      <w:r w:rsidRPr="00DC182B">
        <w:rPr>
          <w:rFonts w:ascii="Times New Roman" w:hAnsi="Times New Roman" w:cs="Times New Roman"/>
          <w:color w:val="1A1A1A"/>
        </w:rPr>
        <w:t>2018</w:t>
      </w:r>
      <w:r>
        <w:rPr>
          <w:rFonts w:ascii="Times New Roman" w:hAnsi="Times New Roman" w:cs="Times New Roman"/>
          <w:color w:val="1A1A1A"/>
        </w:rPr>
        <w:t xml:space="preserve">) </w:t>
      </w:r>
      <w:r w:rsidR="00C05C3A" w:rsidRPr="00C05C3A">
        <w:rPr>
          <w:rFonts w:ascii="Times New Roman" w:hAnsi="Times New Roman" w:cs="Times New Roman"/>
          <w:sz w:val="24"/>
          <w:szCs w:val="24"/>
        </w:rPr>
        <w:t>analyzed the live</w:t>
      </w:r>
      <w:r w:rsidR="0085342E">
        <w:rPr>
          <w:rFonts w:ascii="Times New Roman" w:hAnsi="Times New Roman" w:cs="Times New Roman"/>
          <w:sz w:val="24"/>
          <w:szCs w:val="24"/>
        </w:rPr>
        <w:t>streaming</w:t>
      </w:r>
      <w:r w:rsidR="00C05C3A" w:rsidRPr="00C05C3A">
        <w:rPr>
          <w:rFonts w:ascii="Times New Roman" w:hAnsi="Times New Roman" w:cs="Times New Roman"/>
          <w:sz w:val="24"/>
          <w:szCs w:val="24"/>
        </w:rPr>
        <w:t xml:space="preserve"> economy</w:t>
      </w:r>
      <w:r w:rsidR="00750554">
        <w:rPr>
          <w:rFonts w:ascii="Times New Roman" w:hAnsi="Times New Roman" w:cs="Times New Roman"/>
          <w:sz w:val="24"/>
          <w:szCs w:val="24"/>
        </w:rPr>
        <w:t>, stated that</w:t>
      </w:r>
      <w:r w:rsidR="00C05C3A" w:rsidRPr="00C05C3A">
        <w:rPr>
          <w:rFonts w:ascii="Times New Roman" w:hAnsi="Times New Roman" w:cs="Times New Roman"/>
          <w:sz w:val="24"/>
          <w:szCs w:val="24"/>
        </w:rPr>
        <w:t xml:space="preserve"> </w:t>
      </w:r>
      <w:r w:rsidR="00750554">
        <w:rPr>
          <w:rFonts w:ascii="Times New Roman" w:hAnsi="Times New Roman" w:cs="Times New Roman"/>
          <w:sz w:val="24"/>
          <w:szCs w:val="24"/>
        </w:rPr>
        <w:t>t</w:t>
      </w:r>
      <w:r w:rsidR="00C05C3A" w:rsidRPr="00C05C3A">
        <w:rPr>
          <w:rFonts w:ascii="Times New Roman" w:hAnsi="Times New Roman" w:cs="Times New Roman"/>
          <w:sz w:val="24"/>
          <w:szCs w:val="24"/>
        </w:rPr>
        <w:t>he inflow of capital has given impetus to the development of the live</w:t>
      </w:r>
      <w:r w:rsidR="0085342E">
        <w:rPr>
          <w:rFonts w:ascii="Times New Roman" w:hAnsi="Times New Roman" w:cs="Times New Roman"/>
          <w:sz w:val="24"/>
          <w:szCs w:val="24"/>
        </w:rPr>
        <w:t>streaming</w:t>
      </w:r>
      <w:r w:rsidR="00C05C3A" w:rsidRPr="00C05C3A">
        <w:rPr>
          <w:rFonts w:ascii="Times New Roman" w:hAnsi="Times New Roman" w:cs="Times New Roman"/>
          <w:sz w:val="24"/>
          <w:szCs w:val="24"/>
        </w:rPr>
        <w:t xml:space="preserve"> economy</w:t>
      </w:r>
      <w:r w:rsidR="00D46F54">
        <w:rPr>
          <w:rFonts w:ascii="Times New Roman" w:hAnsi="Times New Roman" w:cs="Times New Roman"/>
          <w:sz w:val="24"/>
          <w:szCs w:val="24"/>
        </w:rPr>
        <w:t>,</w:t>
      </w:r>
      <w:r w:rsidR="00C05C3A" w:rsidRPr="00C05C3A">
        <w:rPr>
          <w:rFonts w:ascii="Times New Roman" w:hAnsi="Times New Roman" w:cs="Times New Roman"/>
          <w:sz w:val="24"/>
          <w:szCs w:val="24"/>
        </w:rPr>
        <w:t xml:space="preserve"> the participation of celebrities and entrepreneurs has driven the enthusiasm of the public for </w:t>
      </w:r>
      <w:r w:rsidR="0085342E">
        <w:rPr>
          <w:rFonts w:ascii="Times New Roman" w:hAnsi="Times New Roman" w:cs="Times New Roman"/>
          <w:sz w:val="24"/>
          <w:szCs w:val="24"/>
        </w:rPr>
        <w:t xml:space="preserve">network </w:t>
      </w:r>
      <w:r w:rsidR="00C05C3A" w:rsidRPr="00C05C3A">
        <w:rPr>
          <w:rFonts w:ascii="Times New Roman" w:hAnsi="Times New Roman" w:cs="Times New Roman"/>
          <w:sz w:val="24"/>
          <w:szCs w:val="24"/>
        </w:rPr>
        <w:t>live</w:t>
      </w:r>
      <w:r w:rsidR="0085342E">
        <w:rPr>
          <w:rFonts w:ascii="Times New Roman" w:hAnsi="Times New Roman" w:cs="Times New Roman"/>
          <w:sz w:val="24"/>
          <w:szCs w:val="24"/>
        </w:rPr>
        <w:t>streaming</w:t>
      </w:r>
      <w:r w:rsidR="00C05C3A" w:rsidRPr="00C05C3A">
        <w:rPr>
          <w:rFonts w:ascii="Times New Roman" w:hAnsi="Times New Roman" w:cs="Times New Roman"/>
          <w:sz w:val="24"/>
          <w:szCs w:val="24"/>
        </w:rPr>
        <w:t>. It is common for major international brands to use live broadcast methods for product marketing</w:t>
      </w:r>
      <w:r w:rsidR="00D46F54">
        <w:rPr>
          <w:rFonts w:ascii="Times New Roman" w:hAnsi="Times New Roman" w:cs="Times New Roman"/>
          <w:sz w:val="24"/>
          <w:szCs w:val="24"/>
        </w:rPr>
        <w:t>,</w:t>
      </w:r>
      <w:r w:rsidR="00C05C3A" w:rsidRPr="00C05C3A">
        <w:rPr>
          <w:rFonts w:ascii="Times New Roman" w:hAnsi="Times New Roman" w:cs="Times New Roman"/>
          <w:sz w:val="24"/>
          <w:szCs w:val="24"/>
        </w:rPr>
        <w:t xml:space="preserve"> </w:t>
      </w:r>
      <w:r w:rsidR="00D46F54">
        <w:rPr>
          <w:rFonts w:ascii="Times New Roman" w:hAnsi="Times New Roman" w:cs="Times New Roman"/>
          <w:sz w:val="24"/>
          <w:szCs w:val="24"/>
        </w:rPr>
        <w:t>b</w:t>
      </w:r>
      <w:r w:rsidR="00C05C3A" w:rsidRPr="00C05C3A">
        <w:rPr>
          <w:rFonts w:ascii="Times New Roman" w:hAnsi="Times New Roman" w:cs="Times New Roman"/>
          <w:sz w:val="24"/>
          <w:szCs w:val="24"/>
        </w:rPr>
        <w:t>rand owners and Internet celebrities actively cooperate to help companies carry out product marketing. In the process of watching the live</w:t>
      </w:r>
      <w:r w:rsidR="0085342E">
        <w:rPr>
          <w:rFonts w:ascii="Times New Roman" w:hAnsi="Times New Roman" w:cs="Times New Roman"/>
          <w:sz w:val="24"/>
          <w:szCs w:val="24"/>
        </w:rPr>
        <w:t>streaming videos</w:t>
      </w:r>
      <w:r w:rsidR="00C05C3A" w:rsidRPr="00C05C3A">
        <w:rPr>
          <w:rFonts w:ascii="Times New Roman" w:hAnsi="Times New Roman" w:cs="Times New Roman"/>
          <w:sz w:val="24"/>
          <w:szCs w:val="24"/>
        </w:rPr>
        <w:t xml:space="preserve">, consumers complete the collection of information, generate purchase intentions, and the final </w:t>
      </w:r>
      <w:r w:rsidR="00D46F54">
        <w:rPr>
          <w:rFonts w:ascii="Times New Roman" w:hAnsi="Times New Roman" w:cs="Times New Roman"/>
          <w:sz w:val="24"/>
          <w:szCs w:val="24"/>
        </w:rPr>
        <w:t>buying</w:t>
      </w:r>
      <w:r w:rsidR="00C05C3A" w:rsidRPr="00C05C3A">
        <w:rPr>
          <w:rFonts w:ascii="Times New Roman" w:hAnsi="Times New Roman" w:cs="Times New Roman"/>
          <w:sz w:val="24"/>
          <w:szCs w:val="24"/>
        </w:rPr>
        <w:t xml:space="preserve"> behavior occurs, and the consumption path and time become shorter</w:t>
      </w:r>
      <w:r w:rsidR="00075CC0" w:rsidRPr="00075CC0">
        <w:rPr>
          <w:rFonts w:ascii="Times New Roman" w:hAnsi="Times New Roman" w:cs="Times New Roman"/>
          <w:sz w:val="24"/>
          <w:szCs w:val="24"/>
        </w:rPr>
        <w:t xml:space="preserve"> </w:t>
      </w:r>
      <w:r w:rsidR="00075CC0">
        <w:rPr>
          <w:rFonts w:ascii="Times New Roman" w:hAnsi="Times New Roman" w:cs="Times New Roman"/>
          <w:sz w:val="24"/>
          <w:szCs w:val="24"/>
        </w:rPr>
        <w:t>(</w:t>
      </w:r>
      <w:r w:rsidR="00075CC0" w:rsidRPr="00396047">
        <w:rPr>
          <w:rFonts w:ascii="Times New Roman" w:hAnsi="Times New Roman" w:cs="Times New Roman"/>
          <w:sz w:val="24"/>
          <w:szCs w:val="24"/>
        </w:rPr>
        <w:t>Hu, Zhang and Wang, 2017</w:t>
      </w:r>
      <w:r w:rsidR="00075CC0">
        <w:rPr>
          <w:rFonts w:ascii="Times New Roman" w:hAnsi="Times New Roman" w:cs="Times New Roman"/>
          <w:sz w:val="24"/>
          <w:szCs w:val="24"/>
        </w:rPr>
        <w:t>)</w:t>
      </w:r>
      <w:r w:rsidR="00C05C3A" w:rsidRPr="00C05C3A">
        <w:rPr>
          <w:rFonts w:ascii="Times New Roman" w:hAnsi="Times New Roman" w:cs="Times New Roman"/>
          <w:sz w:val="24"/>
          <w:szCs w:val="24"/>
        </w:rPr>
        <w:t>. A</w:t>
      </w:r>
      <w:r w:rsidR="00075CC0">
        <w:rPr>
          <w:rFonts w:ascii="Times New Roman" w:hAnsi="Times New Roman" w:cs="Times New Roman"/>
          <w:sz w:val="24"/>
          <w:szCs w:val="24"/>
        </w:rPr>
        <w:t>lso</w:t>
      </w:r>
      <w:r w:rsidR="00C05C3A" w:rsidRPr="00C05C3A">
        <w:rPr>
          <w:rFonts w:ascii="Times New Roman" w:hAnsi="Times New Roman" w:cs="Times New Roman"/>
          <w:sz w:val="24"/>
          <w:szCs w:val="24"/>
        </w:rPr>
        <w:t xml:space="preserve">, </w:t>
      </w:r>
      <w:proofErr w:type="spellStart"/>
      <w:r w:rsidR="00075CC0" w:rsidRPr="00396047">
        <w:rPr>
          <w:rFonts w:ascii="Times New Roman" w:hAnsi="Times New Roman" w:cs="Times New Roman"/>
        </w:rPr>
        <w:t>Tellis</w:t>
      </w:r>
      <w:proofErr w:type="spellEnd"/>
      <w:r w:rsidR="00075CC0">
        <w:rPr>
          <w:rFonts w:ascii="Times New Roman" w:hAnsi="Times New Roman" w:cs="Times New Roman"/>
        </w:rPr>
        <w:t xml:space="preserve"> et al.</w:t>
      </w:r>
      <w:r w:rsidR="00075CC0" w:rsidRPr="00396047">
        <w:rPr>
          <w:rFonts w:ascii="Times New Roman" w:hAnsi="Times New Roman" w:cs="Times New Roman"/>
        </w:rPr>
        <w:t xml:space="preserve"> </w:t>
      </w:r>
      <w:r w:rsidR="00075CC0">
        <w:rPr>
          <w:rFonts w:ascii="Times New Roman" w:hAnsi="Times New Roman" w:cs="Times New Roman"/>
        </w:rPr>
        <w:t>(</w:t>
      </w:r>
      <w:r w:rsidR="00075CC0" w:rsidRPr="00396047">
        <w:rPr>
          <w:rFonts w:ascii="Times New Roman" w:hAnsi="Times New Roman" w:cs="Times New Roman"/>
        </w:rPr>
        <w:t>2019</w:t>
      </w:r>
      <w:r w:rsidR="00075CC0">
        <w:rPr>
          <w:rFonts w:ascii="Times New Roman" w:hAnsi="Times New Roman" w:cs="Times New Roman"/>
        </w:rPr>
        <w:t>)</w:t>
      </w:r>
      <w:r w:rsidR="00075CC0" w:rsidRPr="00396047">
        <w:rPr>
          <w:rFonts w:ascii="Times New Roman" w:hAnsi="Times New Roman" w:cs="Times New Roman"/>
        </w:rPr>
        <w:t xml:space="preserve"> </w:t>
      </w:r>
      <w:r w:rsidR="00C05C3A" w:rsidRPr="00C05C3A">
        <w:rPr>
          <w:rFonts w:ascii="Times New Roman" w:hAnsi="Times New Roman" w:cs="Times New Roman"/>
          <w:sz w:val="24"/>
          <w:szCs w:val="24"/>
        </w:rPr>
        <w:t xml:space="preserve">pointed </w:t>
      </w:r>
      <w:r w:rsidR="00C05C3A" w:rsidRPr="00C05C3A">
        <w:rPr>
          <w:rFonts w:ascii="Times New Roman" w:hAnsi="Times New Roman" w:cs="Times New Roman"/>
          <w:sz w:val="24"/>
          <w:szCs w:val="24"/>
        </w:rPr>
        <w:lastRenderedPageBreak/>
        <w:t xml:space="preserve">out that when brands use online celebrity </w:t>
      </w:r>
      <w:r w:rsidR="0085342E">
        <w:rPr>
          <w:rFonts w:ascii="Times New Roman" w:hAnsi="Times New Roman" w:cs="Times New Roman"/>
          <w:sz w:val="24"/>
          <w:szCs w:val="24"/>
        </w:rPr>
        <w:t xml:space="preserve">to </w:t>
      </w:r>
      <w:r w:rsidR="00C05C3A" w:rsidRPr="00C05C3A">
        <w:rPr>
          <w:rFonts w:ascii="Times New Roman" w:hAnsi="Times New Roman" w:cs="Times New Roman"/>
          <w:sz w:val="24"/>
          <w:szCs w:val="24"/>
        </w:rPr>
        <w:t>live broadcast for marketing, they need to accurately grasp the brand's marketing points. Therefore, they need to subdivide the online celebrities and cultivate them in their respective professional fields.</w:t>
      </w:r>
    </w:p>
    <w:p w14:paraId="0C538D70" w14:textId="5AE411D4" w:rsidR="00023CC2" w:rsidRDefault="00C05C3A" w:rsidP="005C5B7C">
      <w:pPr>
        <w:spacing w:line="360" w:lineRule="auto"/>
        <w:rPr>
          <w:rFonts w:ascii="Times New Roman" w:hAnsi="Times New Roman" w:cs="Times New Roman"/>
          <w:sz w:val="24"/>
          <w:szCs w:val="24"/>
        </w:rPr>
      </w:pPr>
      <w:r w:rsidRPr="00C05C3A">
        <w:rPr>
          <w:rFonts w:ascii="Times New Roman" w:hAnsi="Times New Roman" w:cs="Times New Roman"/>
          <w:sz w:val="24"/>
          <w:szCs w:val="24"/>
        </w:rPr>
        <w:t xml:space="preserve">It can be seen that foreign research on </w:t>
      </w:r>
      <w:r w:rsidR="0085342E">
        <w:rPr>
          <w:rFonts w:ascii="Times New Roman" w:hAnsi="Times New Roman" w:cs="Times New Roman"/>
          <w:sz w:val="24"/>
          <w:szCs w:val="24"/>
        </w:rPr>
        <w:t>network livestreaming</w:t>
      </w:r>
      <w:r w:rsidRPr="00C05C3A">
        <w:rPr>
          <w:rFonts w:ascii="Times New Roman" w:hAnsi="Times New Roman" w:cs="Times New Roman"/>
          <w:sz w:val="24"/>
          <w:szCs w:val="24"/>
        </w:rPr>
        <w:t xml:space="preserve"> mainly analyzes the rise of the live</w:t>
      </w:r>
      <w:r w:rsidR="0085342E">
        <w:rPr>
          <w:rFonts w:ascii="Times New Roman" w:hAnsi="Times New Roman" w:cs="Times New Roman"/>
          <w:sz w:val="24"/>
          <w:szCs w:val="24"/>
        </w:rPr>
        <w:t>streaming</w:t>
      </w:r>
      <w:r w:rsidRPr="00C05C3A">
        <w:rPr>
          <w:rFonts w:ascii="Times New Roman" w:hAnsi="Times New Roman" w:cs="Times New Roman"/>
          <w:sz w:val="24"/>
          <w:szCs w:val="24"/>
        </w:rPr>
        <w:t xml:space="preserve"> economy and the reasons for the emergence of the Internet celebrity economy from a macro perspective, and gives some prospects for the application of </w:t>
      </w:r>
      <w:r w:rsidR="0085342E">
        <w:rPr>
          <w:rFonts w:ascii="Times New Roman" w:hAnsi="Times New Roman" w:cs="Times New Roman"/>
          <w:sz w:val="24"/>
          <w:szCs w:val="24"/>
        </w:rPr>
        <w:t>network livestreaming</w:t>
      </w:r>
      <w:r w:rsidRPr="00C05C3A">
        <w:rPr>
          <w:rFonts w:ascii="Times New Roman" w:hAnsi="Times New Roman" w:cs="Times New Roman"/>
          <w:sz w:val="24"/>
          <w:szCs w:val="24"/>
        </w:rPr>
        <w:t xml:space="preserve"> in various industries. On the whole, foreign scholars' research on </w:t>
      </w:r>
      <w:r w:rsidR="0085342E">
        <w:rPr>
          <w:rFonts w:ascii="Times New Roman" w:hAnsi="Times New Roman" w:cs="Times New Roman"/>
          <w:sz w:val="24"/>
          <w:szCs w:val="24"/>
        </w:rPr>
        <w:t>network livestreaming</w:t>
      </w:r>
      <w:r w:rsidRPr="00C05C3A">
        <w:rPr>
          <w:rFonts w:ascii="Times New Roman" w:hAnsi="Times New Roman" w:cs="Times New Roman"/>
          <w:sz w:val="24"/>
          <w:szCs w:val="24"/>
        </w:rPr>
        <w:t xml:space="preserve"> is still at the stage of expounding and theoretical analysis, and there is a lack of relevant empirical research.</w:t>
      </w:r>
    </w:p>
    <w:p w14:paraId="7C65C2A6" w14:textId="42CA1A9F" w:rsidR="00023CC2" w:rsidRDefault="00023CC2" w:rsidP="005C5B7C">
      <w:pPr>
        <w:spacing w:line="360" w:lineRule="auto"/>
        <w:rPr>
          <w:rFonts w:ascii="Times New Roman" w:hAnsi="Times New Roman" w:cs="Times New Roman"/>
          <w:sz w:val="24"/>
          <w:szCs w:val="24"/>
        </w:rPr>
      </w:pPr>
    </w:p>
    <w:p w14:paraId="53E6825A" w14:textId="1BEFBABA" w:rsidR="003D49B8" w:rsidRPr="003D49B8" w:rsidRDefault="00C705C3" w:rsidP="005C5B7C">
      <w:pPr>
        <w:spacing w:line="360" w:lineRule="auto"/>
        <w:rPr>
          <w:rFonts w:ascii="Times New Roman" w:hAnsi="Times New Roman" w:cs="Times New Roman"/>
          <w:sz w:val="24"/>
          <w:szCs w:val="24"/>
        </w:rPr>
      </w:pPr>
      <w:r>
        <w:rPr>
          <w:rFonts w:ascii="Times New Roman" w:hAnsi="Times New Roman" w:cs="Times New Roman"/>
          <w:sz w:val="24"/>
          <w:szCs w:val="24"/>
        </w:rPr>
        <w:t>(3)</w:t>
      </w:r>
      <w:r w:rsidR="003D49B8" w:rsidRPr="003D49B8">
        <w:rPr>
          <w:rFonts w:ascii="Times New Roman" w:hAnsi="Times New Roman" w:cs="Times New Roman"/>
          <w:sz w:val="24"/>
          <w:szCs w:val="24"/>
        </w:rPr>
        <w:t xml:space="preserve"> </w:t>
      </w:r>
      <w:r w:rsidR="003D49B8">
        <w:rPr>
          <w:rFonts w:ascii="Times New Roman" w:hAnsi="Times New Roman" w:cs="Times New Roman"/>
          <w:sz w:val="24"/>
          <w:szCs w:val="24"/>
        </w:rPr>
        <w:t>R</w:t>
      </w:r>
      <w:r w:rsidR="003D49B8" w:rsidRPr="003D49B8">
        <w:rPr>
          <w:rFonts w:ascii="Times New Roman" w:hAnsi="Times New Roman" w:cs="Times New Roman"/>
          <w:sz w:val="24"/>
          <w:szCs w:val="24"/>
        </w:rPr>
        <w:t>esearch</w:t>
      </w:r>
      <w:r w:rsidR="003D49B8">
        <w:rPr>
          <w:rFonts w:ascii="Times New Roman" w:hAnsi="Times New Roman" w:cs="Times New Roman"/>
          <w:sz w:val="24"/>
          <w:szCs w:val="24"/>
        </w:rPr>
        <w:t xml:space="preserve"> in China</w:t>
      </w:r>
    </w:p>
    <w:p w14:paraId="5E6C2658" w14:textId="2DECD64D" w:rsidR="003D49B8" w:rsidRDefault="003D49B8" w:rsidP="005C5B7C">
      <w:pPr>
        <w:spacing w:line="360" w:lineRule="auto"/>
        <w:rPr>
          <w:rFonts w:ascii="Times New Roman" w:hAnsi="Times New Roman" w:cs="Times New Roman"/>
          <w:sz w:val="24"/>
          <w:szCs w:val="24"/>
        </w:rPr>
      </w:pPr>
      <w:r w:rsidRPr="003D49B8">
        <w:rPr>
          <w:rFonts w:ascii="Times New Roman" w:hAnsi="Times New Roman" w:cs="Times New Roman"/>
          <w:sz w:val="24"/>
          <w:szCs w:val="24"/>
        </w:rPr>
        <w:t xml:space="preserve">Domestic research on </w:t>
      </w:r>
      <w:r w:rsidR="0085342E">
        <w:rPr>
          <w:rFonts w:ascii="Times New Roman" w:hAnsi="Times New Roman" w:cs="Times New Roman"/>
          <w:sz w:val="24"/>
          <w:szCs w:val="24"/>
        </w:rPr>
        <w:t>network livestreaming</w:t>
      </w:r>
      <w:r w:rsidRPr="003D49B8">
        <w:rPr>
          <w:rFonts w:ascii="Times New Roman" w:hAnsi="Times New Roman" w:cs="Times New Roman"/>
          <w:sz w:val="24"/>
          <w:szCs w:val="24"/>
        </w:rPr>
        <w:t xml:space="preserve"> is mainly conducted from the perspectives of classification and characteristics. There are two main types. </w:t>
      </w:r>
      <w:r w:rsidR="009D3FB5" w:rsidRPr="00FB2373">
        <w:rPr>
          <w:rFonts w:ascii="Times New Roman" w:eastAsia="Times New Roman" w:hAnsi="Times New Roman" w:cs="Times New Roman"/>
          <w:color w:val="222222"/>
          <w:sz w:val="24"/>
          <w:szCs w:val="24"/>
          <w:shd w:val="clear" w:color="auto" w:fill="FFFFFF"/>
        </w:rPr>
        <w:t>Lu</w:t>
      </w:r>
      <w:r w:rsidR="009D3FB5">
        <w:rPr>
          <w:rFonts w:ascii="Times New Roman" w:eastAsia="Times New Roman" w:hAnsi="Times New Roman" w:cs="Times New Roman"/>
          <w:color w:val="222222"/>
          <w:sz w:val="24"/>
          <w:szCs w:val="24"/>
          <w:shd w:val="clear" w:color="auto" w:fill="FFFFFF"/>
        </w:rPr>
        <w:t xml:space="preserve"> et al. </w:t>
      </w:r>
      <w:r w:rsidR="009D3FB5">
        <w:rPr>
          <w:rFonts w:ascii="SimSun" w:eastAsia="SimSun" w:hAnsi="SimSun" w:cs="SimSun" w:hint="eastAsia"/>
          <w:color w:val="222222"/>
          <w:sz w:val="24"/>
          <w:szCs w:val="24"/>
          <w:shd w:val="clear" w:color="auto" w:fill="FFFFFF"/>
        </w:rPr>
        <w:t>(</w:t>
      </w:r>
      <w:r w:rsidR="009D3FB5" w:rsidRPr="00FB2373">
        <w:rPr>
          <w:rFonts w:ascii="Times New Roman" w:eastAsia="Times New Roman" w:hAnsi="Times New Roman" w:cs="Times New Roman"/>
          <w:color w:val="222222"/>
          <w:sz w:val="24"/>
          <w:szCs w:val="24"/>
          <w:shd w:val="clear" w:color="auto" w:fill="FFFFFF"/>
        </w:rPr>
        <w:t>2018</w:t>
      </w:r>
      <w:r w:rsidR="009D3FB5">
        <w:rPr>
          <w:rFonts w:ascii="Times New Roman" w:eastAsia="Times New Roman" w:hAnsi="Times New Roman" w:cs="Times New Roman"/>
          <w:color w:val="222222"/>
          <w:sz w:val="24"/>
          <w:szCs w:val="24"/>
          <w:shd w:val="clear" w:color="auto" w:fill="FFFFFF"/>
        </w:rPr>
        <w:t>)</w:t>
      </w:r>
      <w:r w:rsidR="009D3FB5" w:rsidRPr="00FB2373">
        <w:rPr>
          <w:rFonts w:ascii="Times New Roman" w:eastAsia="Times New Roman" w:hAnsi="Times New Roman" w:cs="Times New Roman"/>
          <w:color w:val="222222"/>
          <w:sz w:val="24"/>
          <w:szCs w:val="24"/>
          <w:shd w:val="clear" w:color="auto" w:fill="FFFFFF"/>
        </w:rPr>
        <w:t xml:space="preserve"> </w:t>
      </w:r>
      <w:r w:rsidRPr="003D49B8">
        <w:rPr>
          <w:rFonts w:ascii="Times New Roman" w:hAnsi="Times New Roman" w:cs="Times New Roman"/>
          <w:sz w:val="24"/>
          <w:szCs w:val="24"/>
        </w:rPr>
        <w:t>divide</w:t>
      </w:r>
      <w:r w:rsidR="009D3FB5">
        <w:rPr>
          <w:rFonts w:ascii="Times New Roman" w:hAnsi="Times New Roman" w:cs="Times New Roman"/>
          <w:sz w:val="24"/>
          <w:szCs w:val="24"/>
        </w:rPr>
        <w:t>d</w:t>
      </w:r>
      <w:r w:rsidRPr="003D49B8">
        <w:rPr>
          <w:rFonts w:ascii="Times New Roman" w:hAnsi="Times New Roman" w:cs="Times New Roman"/>
          <w:sz w:val="24"/>
          <w:szCs w:val="24"/>
        </w:rPr>
        <w:t xml:space="preserve"> the </w:t>
      </w:r>
      <w:r w:rsidR="0085342E">
        <w:rPr>
          <w:rFonts w:ascii="Times New Roman" w:hAnsi="Times New Roman" w:cs="Times New Roman"/>
          <w:sz w:val="24"/>
          <w:szCs w:val="24"/>
        </w:rPr>
        <w:t>network livestreaming</w:t>
      </w:r>
      <w:r w:rsidRPr="003D49B8">
        <w:rPr>
          <w:rFonts w:ascii="Times New Roman" w:hAnsi="Times New Roman" w:cs="Times New Roman"/>
          <w:sz w:val="24"/>
          <w:szCs w:val="24"/>
        </w:rPr>
        <w:t xml:space="preserve"> into video live</w:t>
      </w:r>
      <w:r w:rsidR="0085342E">
        <w:rPr>
          <w:rFonts w:ascii="Times New Roman" w:hAnsi="Times New Roman" w:cs="Times New Roman"/>
          <w:sz w:val="24"/>
          <w:szCs w:val="24"/>
        </w:rPr>
        <w:t>streaming</w:t>
      </w:r>
      <w:r w:rsidRPr="003D49B8">
        <w:rPr>
          <w:rFonts w:ascii="Times New Roman" w:hAnsi="Times New Roman" w:cs="Times New Roman"/>
          <w:sz w:val="24"/>
          <w:szCs w:val="24"/>
        </w:rPr>
        <w:t>, voice live</w:t>
      </w:r>
      <w:r w:rsidR="0085342E">
        <w:rPr>
          <w:rFonts w:ascii="Times New Roman" w:hAnsi="Times New Roman" w:cs="Times New Roman"/>
          <w:sz w:val="24"/>
          <w:szCs w:val="24"/>
        </w:rPr>
        <w:t>streaming</w:t>
      </w:r>
      <w:r w:rsidRPr="003D49B8">
        <w:rPr>
          <w:rFonts w:ascii="Times New Roman" w:hAnsi="Times New Roman" w:cs="Times New Roman"/>
          <w:sz w:val="24"/>
          <w:szCs w:val="24"/>
        </w:rPr>
        <w:t xml:space="preserve"> and text live</w:t>
      </w:r>
      <w:r w:rsidR="0085342E">
        <w:rPr>
          <w:rFonts w:ascii="Times New Roman" w:hAnsi="Times New Roman" w:cs="Times New Roman"/>
          <w:sz w:val="24"/>
          <w:szCs w:val="24"/>
        </w:rPr>
        <w:t>streaming</w:t>
      </w:r>
      <w:r w:rsidRPr="003D49B8">
        <w:rPr>
          <w:rFonts w:ascii="Times New Roman" w:hAnsi="Times New Roman" w:cs="Times New Roman"/>
          <w:sz w:val="24"/>
          <w:szCs w:val="24"/>
        </w:rPr>
        <w:t xml:space="preserve"> in the form of</w:t>
      </w:r>
      <w:r w:rsidR="0085342E">
        <w:rPr>
          <w:rFonts w:ascii="Times New Roman" w:hAnsi="Times New Roman" w:cs="Times New Roman"/>
          <w:sz w:val="24"/>
          <w:szCs w:val="24"/>
        </w:rPr>
        <w:t xml:space="preserve"> livestreaming</w:t>
      </w:r>
      <w:r w:rsidRPr="003D49B8">
        <w:rPr>
          <w:rFonts w:ascii="Times New Roman" w:hAnsi="Times New Roman" w:cs="Times New Roman"/>
          <w:sz w:val="24"/>
          <w:szCs w:val="24"/>
        </w:rPr>
        <w:t>. In terms of the content of</w:t>
      </w:r>
      <w:r w:rsidR="0085342E">
        <w:rPr>
          <w:rFonts w:ascii="Times New Roman" w:hAnsi="Times New Roman" w:cs="Times New Roman"/>
          <w:sz w:val="24"/>
          <w:szCs w:val="24"/>
        </w:rPr>
        <w:t xml:space="preserve"> network livestreaming</w:t>
      </w:r>
      <w:r w:rsidRPr="003D49B8">
        <w:rPr>
          <w:rFonts w:ascii="Times New Roman" w:hAnsi="Times New Roman" w:cs="Times New Roman"/>
          <w:sz w:val="24"/>
          <w:szCs w:val="24"/>
        </w:rPr>
        <w:t xml:space="preserve">, </w:t>
      </w:r>
      <w:proofErr w:type="spellStart"/>
      <w:r w:rsidR="009D3FB5" w:rsidRPr="00FB2373">
        <w:rPr>
          <w:rFonts w:ascii="Times New Roman" w:eastAsia="Times New Roman" w:hAnsi="Times New Roman" w:cs="Times New Roman"/>
        </w:rPr>
        <w:t>Xiaojun</w:t>
      </w:r>
      <w:proofErr w:type="spellEnd"/>
      <w:r w:rsidR="009D3FB5" w:rsidRPr="00FB2373">
        <w:rPr>
          <w:rFonts w:ascii="Times New Roman" w:eastAsia="Times New Roman" w:hAnsi="Times New Roman" w:cs="Times New Roman"/>
        </w:rPr>
        <w:t xml:space="preserve"> </w:t>
      </w:r>
      <w:r w:rsidR="009D3FB5">
        <w:rPr>
          <w:rFonts w:ascii="Times New Roman" w:eastAsia="Times New Roman" w:hAnsi="Times New Roman" w:cs="Times New Roman"/>
        </w:rPr>
        <w:t>(</w:t>
      </w:r>
      <w:r w:rsidR="009D3FB5" w:rsidRPr="00FB2373">
        <w:rPr>
          <w:rFonts w:ascii="Times New Roman" w:eastAsia="Times New Roman" w:hAnsi="Times New Roman" w:cs="Times New Roman"/>
        </w:rPr>
        <w:t>2020</w:t>
      </w:r>
      <w:r w:rsidR="009D3FB5">
        <w:rPr>
          <w:rFonts w:ascii="Times New Roman" w:eastAsia="Times New Roman" w:hAnsi="Times New Roman" w:cs="Times New Roman"/>
        </w:rPr>
        <w:t xml:space="preserve">) </w:t>
      </w:r>
      <w:r w:rsidRPr="003D49B8">
        <w:rPr>
          <w:rFonts w:ascii="Times New Roman" w:hAnsi="Times New Roman" w:cs="Times New Roman"/>
          <w:sz w:val="24"/>
          <w:szCs w:val="24"/>
        </w:rPr>
        <w:t>divide</w:t>
      </w:r>
      <w:r w:rsidR="00AF4324">
        <w:rPr>
          <w:rFonts w:ascii="Times New Roman" w:hAnsi="Times New Roman" w:cs="Times New Roman"/>
          <w:sz w:val="24"/>
          <w:szCs w:val="24"/>
        </w:rPr>
        <w:t>d</w:t>
      </w:r>
      <w:r w:rsidRPr="003D49B8">
        <w:rPr>
          <w:rFonts w:ascii="Times New Roman" w:hAnsi="Times New Roman" w:cs="Times New Roman"/>
          <w:sz w:val="24"/>
          <w:szCs w:val="24"/>
        </w:rPr>
        <w:t xml:space="preserve"> </w:t>
      </w:r>
      <w:r w:rsidR="0085342E">
        <w:rPr>
          <w:rFonts w:ascii="Times New Roman" w:hAnsi="Times New Roman" w:cs="Times New Roman"/>
          <w:sz w:val="24"/>
          <w:szCs w:val="24"/>
        </w:rPr>
        <w:t xml:space="preserve">it </w:t>
      </w:r>
      <w:r w:rsidRPr="003D49B8">
        <w:rPr>
          <w:rFonts w:ascii="Times New Roman" w:hAnsi="Times New Roman" w:cs="Times New Roman"/>
          <w:sz w:val="24"/>
          <w:szCs w:val="24"/>
        </w:rPr>
        <w:t>into game live</w:t>
      </w:r>
      <w:r w:rsidR="0085342E">
        <w:rPr>
          <w:rFonts w:ascii="Times New Roman" w:hAnsi="Times New Roman" w:cs="Times New Roman"/>
          <w:sz w:val="24"/>
          <w:szCs w:val="24"/>
        </w:rPr>
        <w:t>streaming</w:t>
      </w:r>
      <w:r w:rsidRPr="003D49B8">
        <w:rPr>
          <w:rFonts w:ascii="Times New Roman" w:hAnsi="Times New Roman" w:cs="Times New Roman"/>
          <w:sz w:val="24"/>
          <w:szCs w:val="24"/>
        </w:rPr>
        <w:t>, show live</w:t>
      </w:r>
      <w:r w:rsidR="0085342E">
        <w:rPr>
          <w:rFonts w:ascii="Times New Roman" w:hAnsi="Times New Roman" w:cs="Times New Roman"/>
          <w:sz w:val="24"/>
          <w:szCs w:val="24"/>
        </w:rPr>
        <w:t>streaming</w:t>
      </w:r>
      <w:r w:rsidRPr="003D49B8">
        <w:rPr>
          <w:rFonts w:ascii="Times New Roman" w:hAnsi="Times New Roman" w:cs="Times New Roman"/>
          <w:sz w:val="24"/>
          <w:szCs w:val="24"/>
        </w:rPr>
        <w:t>, outdoor live</w:t>
      </w:r>
      <w:r w:rsidR="0085342E">
        <w:rPr>
          <w:rFonts w:ascii="Times New Roman" w:hAnsi="Times New Roman" w:cs="Times New Roman"/>
          <w:sz w:val="24"/>
          <w:szCs w:val="24"/>
        </w:rPr>
        <w:t>streaming</w:t>
      </w:r>
      <w:r w:rsidR="009D3FB5">
        <w:rPr>
          <w:rFonts w:ascii="Times New Roman" w:hAnsi="Times New Roman" w:cs="Times New Roman"/>
          <w:sz w:val="24"/>
          <w:szCs w:val="24"/>
        </w:rPr>
        <w:t>,</w:t>
      </w:r>
      <w:r w:rsidRPr="003D49B8">
        <w:rPr>
          <w:rFonts w:ascii="Times New Roman" w:hAnsi="Times New Roman" w:cs="Times New Roman"/>
          <w:sz w:val="24"/>
          <w:szCs w:val="24"/>
        </w:rPr>
        <w:t xml:space="preserve"> e-commerce liv</w:t>
      </w:r>
      <w:r w:rsidR="0085342E">
        <w:rPr>
          <w:rFonts w:ascii="Times New Roman" w:hAnsi="Times New Roman" w:cs="Times New Roman"/>
          <w:sz w:val="24"/>
          <w:szCs w:val="24"/>
        </w:rPr>
        <w:t>estreaming</w:t>
      </w:r>
      <w:r w:rsidRPr="003D49B8">
        <w:rPr>
          <w:rFonts w:ascii="Times New Roman" w:hAnsi="Times New Roman" w:cs="Times New Roman"/>
          <w:sz w:val="24"/>
          <w:szCs w:val="24"/>
        </w:rPr>
        <w:t>, life live</w:t>
      </w:r>
      <w:r w:rsidR="0085342E">
        <w:rPr>
          <w:rFonts w:ascii="Times New Roman" w:hAnsi="Times New Roman" w:cs="Times New Roman"/>
          <w:sz w:val="24"/>
          <w:szCs w:val="24"/>
        </w:rPr>
        <w:t>streaming</w:t>
      </w:r>
      <w:r w:rsidRPr="003D49B8">
        <w:rPr>
          <w:rFonts w:ascii="Times New Roman" w:hAnsi="Times New Roman" w:cs="Times New Roman"/>
          <w:sz w:val="24"/>
          <w:szCs w:val="24"/>
        </w:rPr>
        <w:t>, and entertainment live</w:t>
      </w:r>
      <w:r w:rsidR="0085342E">
        <w:rPr>
          <w:rFonts w:ascii="Times New Roman" w:hAnsi="Times New Roman" w:cs="Times New Roman"/>
          <w:sz w:val="24"/>
          <w:szCs w:val="24"/>
        </w:rPr>
        <w:t>streaming</w:t>
      </w:r>
      <w:r w:rsidRPr="003D49B8">
        <w:rPr>
          <w:rFonts w:ascii="Times New Roman" w:hAnsi="Times New Roman" w:cs="Times New Roman"/>
          <w:sz w:val="24"/>
          <w:szCs w:val="24"/>
        </w:rPr>
        <w:t>.</w:t>
      </w:r>
    </w:p>
    <w:p w14:paraId="26B548F3" w14:textId="3347FD80" w:rsidR="003D49B8" w:rsidRDefault="00AC05AB" w:rsidP="005C5B7C">
      <w:pPr>
        <w:spacing w:line="360" w:lineRule="auto"/>
        <w:rPr>
          <w:rFonts w:ascii="Times New Roman" w:hAnsi="Times New Roman" w:cs="Times New Roman"/>
          <w:sz w:val="24"/>
          <w:szCs w:val="24"/>
        </w:rPr>
      </w:pPr>
      <w:r w:rsidRPr="00AC05AB">
        <w:rPr>
          <w:rFonts w:ascii="Times New Roman" w:hAnsi="Times New Roman" w:cs="Times New Roman"/>
          <w:sz w:val="24"/>
          <w:szCs w:val="24"/>
        </w:rPr>
        <w:t xml:space="preserve">According to the content source of </w:t>
      </w:r>
      <w:r w:rsidR="007552A5">
        <w:rPr>
          <w:rFonts w:ascii="Times New Roman" w:hAnsi="Times New Roman" w:cs="Times New Roman"/>
          <w:sz w:val="24"/>
          <w:szCs w:val="24"/>
        </w:rPr>
        <w:t>network livestreaming</w:t>
      </w:r>
      <w:r w:rsidRPr="00AC05AB">
        <w:rPr>
          <w:rFonts w:ascii="Times New Roman" w:hAnsi="Times New Roman" w:cs="Times New Roman"/>
          <w:sz w:val="24"/>
          <w:szCs w:val="24"/>
        </w:rPr>
        <w:t xml:space="preserve">, </w:t>
      </w:r>
      <w:r w:rsidR="009D3FB5" w:rsidRPr="00CD043C">
        <w:rPr>
          <w:rFonts w:ascii="Times New Roman" w:eastAsia="Times New Roman" w:hAnsi="Times New Roman" w:cs="Times New Roman"/>
        </w:rPr>
        <w:t xml:space="preserve">Liu </w:t>
      </w:r>
      <w:r w:rsidR="009D3FB5">
        <w:rPr>
          <w:rFonts w:ascii="Times New Roman" w:eastAsia="Times New Roman" w:hAnsi="Times New Roman" w:cs="Times New Roman"/>
        </w:rPr>
        <w:t>(</w:t>
      </w:r>
      <w:r w:rsidR="009D3FB5" w:rsidRPr="00CD043C">
        <w:rPr>
          <w:rFonts w:ascii="Times New Roman" w:eastAsia="Times New Roman" w:hAnsi="Times New Roman" w:cs="Times New Roman"/>
        </w:rPr>
        <w:t>2018</w:t>
      </w:r>
      <w:r w:rsidR="009D3FB5">
        <w:rPr>
          <w:rFonts w:ascii="Times New Roman" w:eastAsia="Times New Roman" w:hAnsi="Times New Roman" w:cs="Times New Roman"/>
        </w:rPr>
        <w:t>)</w:t>
      </w:r>
      <w:r w:rsidR="009D3FB5" w:rsidRPr="00CD043C">
        <w:rPr>
          <w:rFonts w:ascii="Times New Roman" w:eastAsia="Times New Roman" w:hAnsi="Times New Roman" w:cs="Times New Roman"/>
        </w:rPr>
        <w:t xml:space="preserve"> </w:t>
      </w:r>
      <w:r w:rsidRPr="00AC05AB">
        <w:rPr>
          <w:rFonts w:ascii="Times New Roman" w:hAnsi="Times New Roman" w:cs="Times New Roman"/>
          <w:sz w:val="24"/>
          <w:szCs w:val="24"/>
        </w:rPr>
        <w:t xml:space="preserve">divided it into traditional </w:t>
      </w:r>
      <w:r w:rsidR="007552A5">
        <w:rPr>
          <w:rFonts w:ascii="Times New Roman" w:hAnsi="Times New Roman" w:cs="Times New Roman"/>
          <w:sz w:val="24"/>
          <w:szCs w:val="24"/>
        </w:rPr>
        <w:t>network livestreaming</w:t>
      </w:r>
      <w:r w:rsidRPr="00AC05AB">
        <w:rPr>
          <w:rFonts w:ascii="Times New Roman" w:hAnsi="Times New Roman" w:cs="Times New Roman"/>
          <w:sz w:val="24"/>
          <w:szCs w:val="24"/>
        </w:rPr>
        <w:t xml:space="preserve"> and new </w:t>
      </w:r>
      <w:r w:rsidR="007552A5">
        <w:rPr>
          <w:rFonts w:ascii="Times New Roman" w:hAnsi="Times New Roman" w:cs="Times New Roman"/>
          <w:sz w:val="24"/>
          <w:szCs w:val="24"/>
        </w:rPr>
        <w:t>network livestreaming</w:t>
      </w:r>
      <w:r w:rsidRPr="00AC05AB">
        <w:rPr>
          <w:rFonts w:ascii="Times New Roman" w:hAnsi="Times New Roman" w:cs="Times New Roman"/>
          <w:sz w:val="24"/>
          <w:szCs w:val="24"/>
        </w:rPr>
        <w:t xml:space="preserve">. Traditional </w:t>
      </w:r>
      <w:r w:rsidR="007552A5">
        <w:rPr>
          <w:rFonts w:ascii="Times New Roman" w:hAnsi="Times New Roman" w:cs="Times New Roman"/>
          <w:sz w:val="24"/>
          <w:szCs w:val="24"/>
        </w:rPr>
        <w:t xml:space="preserve">network livestreaming </w:t>
      </w:r>
      <w:r w:rsidRPr="00AC05AB">
        <w:rPr>
          <w:rFonts w:ascii="Times New Roman" w:hAnsi="Times New Roman" w:cs="Times New Roman"/>
          <w:sz w:val="24"/>
          <w:szCs w:val="24"/>
        </w:rPr>
        <w:t>refers to collecting analog TV signals, converting the TV signals into digital signals, and uploading them to the Internet</w:t>
      </w:r>
      <w:r w:rsidR="00926164">
        <w:rPr>
          <w:rFonts w:ascii="Times New Roman" w:hAnsi="Times New Roman" w:cs="Times New Roman"/>
          <w:sz w:val="24"/>
          <w:szCs w:val="24"/>
        </w:rPr>
        <w:t>;</w:t>
      </w:r>
      <w:r w:rsidRPr="00AC05AB">
        <w:rPr>
          <w:rFonts w:ascii="Times New Roman" w:hAnsi="Times New Roman" w:cs="Times New Roman"/>
          <w:sz w:val="24"/>
          <w:szCs w:val="24"/>
        </w:rPr>
        <w:t xml:space="preserve"> </w:t>
      </w:r>
      <w:r w:rsidR="00926164">
        <w:rPr>
          <w:rFonts w:ascii="Times New Roman" w:hAnsi="Times New Roman" w:cs="Times New Roman"/>
          <w:sz w:val="24"/>
          <w:szCs w:val="24"/>
        </w:rPr>
        <w:t>i</w:t>
      </w:r>
      <w:r w:rsidRPr="00AC05AB">
        <w:rPr>
          <w:rFonts w:ascii="Times New Roman" w:hAnsi="Times New Roman" w:cs="Times New Roman"/>
          <w:sz w:val="24"/>
          <w:szCs w:val="24"/>
        </w:rPr>
        <w:t>n essence, the content of the live TV broadcasting is transferred to the Internet</w:t>
      </w:r>
      <w:r w:rsidR="00926164" w:rsidRPr="00926164">
        <w:rPr>
          <w:rFonts w:ascii="Times New Roman" w:eastAsia="Times New Roman" w:hAnsi="Times New Roman" w:cs="Times New Roman"/>
          <w:color w:val="222222"/>
          <w:sz w:val="24"/>
          <w:szCs w:val="24"/>
          <w:shd w:val="clear" w:color="auto" w:fill="FFFFFF"/>
        </w:rPr>
        <w:t xml:space="preserve"> </w:t>
      </w:r>
      <w:r w:rsidR="00926164">
        <w:rPr>
          <w:rFonts w:ascii="Times New Roman" w:eastAsia="Times New Roman" w:hAnsi="Times New Roman" w:cs="Times New Roman"/>
          <w:color w:val="222222"/>
          <w:sz w:val="24"/>
          <w:szCs w:val="24"/>
          <w:shd w:val="clear" w:color="auto" w:fill="FFFFFF"/>
        </w:rPr>
        <w:t>(</w:t>
      </w:r>
      <w:proofErr w:type="spellStart"/>
      <w:r w:rsidR="00926164" w:rsidRPr="00CD043C">
        <w:rPr>
          <w:rFonts w:ascii="Times New Roman" w:eastAsia="Times New Roman" w:hAnsi="Times New Roman" w:cs="Times New Roman"/>
          <w:color w:val="222222"/>
          <w:sz w:val="24"/>
          <w:szCs w:val="24"/>
          <w:shd w:val="clear" w:color="auto" w:fill="FFFFFF"/>
        </w:rPr>
        <w:t>Sripanidkulchai</w:t>
      </w:r>
      <w:proofErr w:type="spellEnd"/>
      <w:r w:rsidR="00926164" w:rsidRPr="00CD043C">
        <w:rPr>
          <w:rFonts w:ascii="Times New Roman" w:eastAsia="Times New Roman" w:hAnsi="Times New Roman" w:cs="Times New Roman"/>
          <w:color w:val="222222"/>
          <w:sz w:val="24"/>
          <w:szCs w:val="24"/>
          <w:shd w:val="clear" w:color="auto" w:fill="FFFFFF"/>
        </w:rPr>
        <w:t xml:space="preserve">, </w:t>
      </w:r>
      <w:proofErr w:type="spellStart"/>
      <w:r w:rsidR="00926164" w:rsidRPr="00CD043C">
        <w:rPr>
          <w:rFonts w:ascii="Times New Roman" w:eastAsia="Times New Roman" w:hAnsi="Times New Roman" w:cs="Times New Roman"/>
          <w:color w:val="222222"/>
          <w:sz w:val="24"/>
          <w:szCs w:val="24"/>
          <w:shd w:val="clear" w:color="auto" w:fill="FFFFFF"/>
        </w:rPr>
        <w:t>Maggs</w:t>
      </w:r>
      <w:proofErr w:type="spellEnd"/>
      <w:r w:rsidR="00926164">
        <w:rPr>
          <w:rFonts w:ascii="Times New Roman" w:eastAsia="Times New Roman" w:hAnsi="Times New Roman" w:cs="Times New Roman"/>
          <w:color w:val="222222"/>
          <w:sz w:val="24"/>
          <w:szCs w:val="24"/>
          <w:shd w:val="clear" w:color="auto" w:fill="FFFFFF"/>
        </w:rPr>
        <w:t xml:space="preserve"> </w:t>
      </w:r>
      <w:r w:rsidR="00926164" w:rsidRPr="00CD043C">
        <w:rPr>
          <w:rFonts w:ascii="Times New Roman" w:eastAsia="Times New Roman" w:hAnsi="Times New Roman" w:cs="Times New Roman"/>
          <w:color w:val="222222"/>
          <w:sz w:val="24"/>
          <w:szCs w:val="24"/>
          <w:shd w:val="clear" w:color="auto" w:fill="FFFFFF"/>
        </w:rPr>
        <w:t>and Zhang 200</w:t>
      </w:r>
      <w:r w:rsidR="00926164">
        <w:rPr>
          <w:rFonts w:ascii="Times New Roman" w:eastAsia="Times New Roman" w:hAnsi="Times New Roman" w:cs="Times New Roman"/>
          <w:color w:val="222222"/>
          <w:shd w:val="clear" w:color="auto" w:fill="FFFFFF"/>
        </w:rPr>
        <w:t>4)</w:t>
      </w:r>
      <w:r w:rsidRPr="00AC05AB">
        <w:rPr>
          <w:rFonts w:ascii="Times New Roman" w:hAnsi="Times New Roman" w:cs="Times New Roman"/>
          <w:sz w:val="24"/>
          <w:szCs w:val="24"/>
        </w:rPr>
        <w:t xml:space="preserve">. The new type of </w:t>
      </w:r>
      <w:r w:rsidR="007552A5">
        <w:rPr>
          <w:rFonts w:ascii="Times New Roman" w:hAnsi="Times New Roman" w:cs="Times New Roman"/>
          <w:sz w:val="24"/>
          <w:szCs w:val="24"/>
        </w:rPr>
        <w:t>network livestreaming</w:t>
      </w:r>
      <w:r w:rsidRPr="00AC05AB">
        <w:rPr>
          <w:rFonts w:ascii="Times New Roman" w:hAnsi="Times New Roman" w:cs="Times New Roman"/>
          <w:sz w:val="24"/>
          <w:szCs w:val="24"/>
        </w:rPr>
        <w:t xml:space="preserve"> refers to users who collect audio and video by themselves through electronic devices such as mobile phones or computers, and convert them into digital signals and upload them to the network</w:t>
      </w:r>
      <w:r w:rsidR="00926164" w:rsidRPr="00926164">
        <w:rPr>
          <w:rFonts w:ascii="Times New Roman" w:eastAsia="Times New Roman" w:hAnsi="Times New Roman" w:cs="Times New Roman"/>
        </w:rPr>
        <w:t xml:space="preserve"> </w:t>
      </w:r>
      <w:r w:rsidR="00926164">
        <w:rPr>
          <w:rFonts w:ascii="Times New Roman" w:eastAsia="Times New Roman" w:hAnsi="Times New Roman" w:cs="Times New Roman"/>
        </w:rPr>
        <w:t>(</w:t>
      </w:r>
      <w:r w:rsidR="00926164" w:rsidRPr="00D4524C">
        <w:rPr>
          <w:rFonts w:ascii="Times New Roman" w:eastAsia="Times New Roman" w:hAnsi="Times New Roman" w:cs="Times New Roman"/>
        </w:rPr>
        <w:t>Chen, Liu</w:t>
      </w:r>
      <w:r w:rsidR="00926164">
        <w:rPr>
          <w:rFonts w:ascii="Times New Roman" w:eastAsia="Times New Roman" w:hAnsi="Times New Roman" w:cs="Times New Roman"/>
        </w:rPr>
        <w:t xml:space="preserve"> </w:t>
      </w:r>
      <w:r w:rsidR="00926164" w:rsidRPr="00D4524C">
        <w:rPr>
          <w:rFonts w:ascii="Times New Roman" w:eastAsia="Times New Roman" w:hAnsi="Times New Roman" w:cs="Times New Roman"/>
        </w:rPr>
        <w:t>and He, 2018</w:t>
      </w:r>
      <w:r w:rsidR="00926164">
        <w:rPr>
          <w:rFonts w:ascii="Times New Roman" w:eastAsia="Times New Roman" w:hAnsi="Times New Roman" w:cs="Times New Roman"/>
        </w:rPr>
        <w:t>)</w:t>
      </w:r>
      <w:r w:rsidRPr="00AC05AB">
        <w:rPr>
          <w:rFonts w:ascii="Times New Roman" w:hAnsi="Times New Roman" w:cs="Times New Roman"/>
          <w:sz w:val="24"/>
          <w:szCs w:val="24"/>
        </w:rPr>
        <w:t>. The content of the live</w:t>
      </w:r>
      <w:r w:rsidR="007552A5">
        <w:rPr>
          <w:rFonts w:ascii="Times New Roman" w:hAnsi="Times New Roman" w:cs="Times New Roman"/>
          <w:sz w:val="24"/>
          <w:szCs w:val="24"/>
        </w:rPr>
        <w:t>streaming</w:t>
      </w:r>
      <w:r w:rsidRPr="00AC05AB">
        <w:rPr>
          <w:rFonts w:ascii="Times New Roman" w:hAnsi="Times New Roman" w:cs="Times New Roman"/>
          <w:sz w:val="24"/>
          <w:szCs w:val="24"/>
        </w:rPr>
        <w:t xml:space="preserve"> is mainly UGC (User Generated Content)</w:t>
      </w:r>
      <w:r w:rsidR="00926164">
        <w:rPr>
          <w:rFonts w:ascii="Times New Roman" w:hAnsi="Times New Roman" w:cs="Times New Roman"/>
          <w:sz w:val="24"/>
          <w:szCs w:val="24"/>
        </w:rPr>
        <w:t>,</w:t>
      </w:r>
      <w:r w:rsidRPr="00AC05AB">
        <w:rPr>
          <w:rFonts w:ascii="Times New Roman" w:hAnsi="Times New Roman" w:cs="Times New Roman"/>
          <w:sz w:val="24"/>
          <w:szCs w:val="24"/>
        </w:rPr>
        <w:t xml:space="preserve"> </w:t>
      </w:r>
      <w:r w:rsidR="00926164">
        <w:rPr>
          <w:rFonts w:ascii="Times New Roman" w:hAnsi="Times New Roman" w:cs="Times New Roman"/>
          <w:sz w:val="24"/>
          <w:szCs w:val="24"/>
        </w:rPr>
        <w:t>i</w:t>
      </w:r>
      <w:r w:rsidRPr="00AC05AB">
        <w:rPr>
          <w:rFonts w:ascii="Times New Roman" w:hAnsi="Times New Roman" w:cs="Times New Roman"/>
          <w:sz w:val="24"/>
          <w:szCs w:val="24"/>
        </w:rPr>
        <w:t xml:space="preserve">t can be seen that the main difference between traditional </w:t>
      </w:r>
      <w:r w:rsidR="007552A5">
        <w:rPr>
          <w:rFonts w:ascii="Times New Roman" w:hAnsi="Times New Roman" w:cs="Times New Roman"/>
          <w:sz w:val="24"/>
          <w:szCs w:val="24"/>
        </w:rPr>
        <w:t>network livestreaming</w:t>
      </w:r>
      <w:r w:rsidRPr="00AC05AB">
        <w:rPr>
          <w:rFonts w:ascii="Times New Roman" w:hAnsi="Times New Roman" w:cs="Times New Roman"/>
          <w:sz w:val="24"/>
          <w:szCs w:val="24"/>
        </w:rPr>
        <w:t xml:space="preserve"> and new </w:t>
      </w:r>
      <w:r w:rsidR="007552A5">
        <w:rPr>
          <w:rFonts w:ascii="Times New Roman" w:hAnsi="Times New Roman" w:cs="Times New Roman"/>
          <w:sz w:val="24"/>
          <w:szCs w:val="24"/>
        </w:rPr>
        <w:t>network livestreaming</w:t>
      </w:r>
      <w:r w:rsidRPr="00AC05AB">
        <w:rPr>
          <w:rFonts w:ascii="Times New Roman" w:hAnsi="Times New Roman" w:cs="Times New Roman"/>
          <w:sz w:val="24"/>
          <w:szCs w:val="24"/>
        </w:rPr>
        <w:t xml:space="preserve"> is not the technical means, but the content produced. </w:t>
      </w:r>
      <w:r w:rsidR="00A15E4D" w:rsidRPr="00875309">
        <w:rPr>
          <w:rFonts w:ascii="Times New Roman" w:eastAsia="Times New Roman" w:hAnsi="Times New Roman" w:cs="Times New Roman"/>
        </w:rPr>
        <w:t>Kang</w:t>
      </w:r>
      <w:r w:rsidR="00A15E4D">
        <w:rPr>
          <w:rFonts w:ascii="Times New Roman" w:eastAsia="Times New Roman" w:hAnsi="Times New Roman" w:cs="Times New Roman"/>
        </w:rPr>
        <w:t xml:space="preserve"> et al. (</w:t>
      </w:r>
      <w:r w:rsidR="00A15E4D" w:rsidRPr="00875309">
        <w:rPr>
          <w:rFonts w:ascii="Times New Roman" w:eastAsia="Times New Roman" w:hAnsi="Times New Roman" w:cs="Times New Roman"/>
        </w:rPr>
        <w:t>2020</w:t>
      </w:r>
      <w:r w:rsidR="00A15E4D">
        <w:rPr>
          <w:rFonts w:ascii="Times New Roman" w:eastAsia="Times New Roman" w:hAnsi="Times New Roman" w:cs="Times New Roman"/>
        </w:rPr>
        <w:t>)</w:t>
      </w:r>
      <w:r w:rsidR="00A15E4D" w:rsidRPr="00875309">
        <w:rPr>
          <w:rFonts w:ascii="Times New Roman" w:eastAsia="Times New Roman" w:hAnsi="Times New Roman" w:cs="Times New Roman"/>
        </w:rPr>
        <w:t xml:space="preserve"> </w:t>
      </w:r>
      <w:r w:rsidRPr="00AC05AB">
        <w:rPr>
          <w:rFonts w:ascii="Times New Roman" w:hAnsi="Times New Roman" w:cs="Times New Roman"/>
          <w:sz w:val="24"/>
          <w:szCs w:val="24"/>
        </w:rPr>
        <w:t xml:space="preserve">found that </w:t>
      </w:r>
      <w:r w:rsidR="00A15E4D" w:rsidRPr="00AC05AB">
        <w:rPr>
          <w:rFonts w:ascii="Times New Roman" w:hAnsi="Times New Roman" w:cs="Times New Roman"/>
          <w:sz w:val="24"/>
          <w:szCs w:val="24"/>
        </w:rPr>
        <w:t xml:space="preserve">the audience </w:t>
      </w:r>
      <w:r w:rsidR="00A15E4D">
        <w:rPr>
          <w:rFonts w:ascii="Times New Roman" w:hAnsi="Times New Roman" w:cs="Times New Roman"/>
          <w:sz w:val="24"/>
          <w:szCs w:val="24"/>
        </w:rPr>
        <w:t>of traditional</w:t>
      </w:r>
      <w:r w:rsidR="007552A5">
        <w:rPr>
          <w:rFonts w:ascii="Times New Roman" w:hAnsi="Times New Roman" w:cs="Times New Roman"/>
          <w:sz w:val="24"/>
          <w:szCs w:val="24"/>
        </w:rPr>
        <w:t xml:space="preserve"> network livestreaming</w:t>
      </w:r>
      <w:r w:rsidR="00A15E4D">
        <w:rPr>
          <w:rFonts w:ascii="Times New Roman" w:hAnsi="Times New Roman" w:cs="Times New Roman"/>
          <w:sz w:val="24"/>
          <w:szCs w:val="24"/>
        </w:rPr>
        <w:t xml:space="preserve"> </w:t>
      </w:r>
      <w:r w:rsidRPr="00AC05AB">
        <w:rPr>
          <w:rFonts w:ascii="Times New Roman" w:hAnsi="Times New Roman" w:cs="Times New Roman"/>
          <w:sz w:val="24"/>
          <w:szCs w:val="24"/>
        </w:rPr>
        <w:t>can only be the audience and cannot participate in the live broadcast process</w:t>
      </w:r>
      <w:r w:rsidR="00A15E4D">
        <w:rPr>
          <w:rFonts w:ascii="Times New Roman" w:hAnsi="Times New Roman" w:cs="Times New Roman"/>
          <w:sz w:val="24"/>
          <w:szCs w:val="24"/>
        </w:rPr>
        <w:t>,</w:t>
      </w:r>
      <w:r w:rsidRPr="00AC05AB">
        <w:rPr>
          <w:rFonts w:ascii="Times New Roman" w:hAnsi="Times New Roman" w:cs="Times New Roman"/>
          <w:sz w:val="24"/>
          <w:szCs w:val="24"/>
        </w:rPr>
        <w:t xml:space="preserve"> </w:t>
      </w:r>
      <w:r w:rsidR="00A15E4D">
        <w:rPr>
          <w:rFonts w:ascii="Times New Roman" w:hAnsi="Times New Roman" w:cs="Times New Roman"/>
          <w:sz w:val="24"/>
          <w:szCs w:val="24"/>
        </w:rPr>
        <w:t>i</w:t>
      </w:r>
      <w:r w:rsidRPr="00AC05AB">
        <w:rPr>
          <w:rFonts w:ascii="Times New Roman" w:hAnsi="Times New Roman" w:cs="Times New Roman"/>
          <w:sz w:val="24"/>
          <w:szCs w:val="24"/>
        </w:rPr>
        <w:t>t lack</w:t>
      </w:r>
      <w:r w:rsidR="00A15E4D">
        <w:rPr>
          <w:rFonts w:ascii="Times New Roman" w:hAnsi="Times New Roman" w:cs="Times New Roman"/>
          <w:sz w:val="24"/>
          <w:szCs w:val="24"/>
        </w:rPr>
        <w:t>ed</w:t>
      </w:r>
      <w:r w:rsidRPr="00AC05AB">
        <w:rPr>
          <w:rFonts w:ascii="Times New Roman" w:hAnsi="Times New Roman" w:cs="Times New Roman"/>
          <w:sz w:val="24"/>
          <w:szCs w:val="24"/>
        </w:rPr>
        <w:t xml:space="preserve"> interactivity and feedback</w:t>
      </w:r>
      <w:r w:rsidR="00A15E4D">
        <w:rPr>
          <w:rFonts w:ascii="Times New Roman" w:hAnsi="Times New Roman" w:cs="Times New Roman"/>
          <w:sz w:val="24"/>
          <w:szCs w:val="24"/>
        </w:rPr>
        <w:t>;</w:t>
      </w:r>
      <w:r w:rsidRPr="00AC05AB">
        <w:rPr>
          <w:rFonts w:ascii="Times New Roman" w:hAnsi="Times New Roman" w:cs="Times New Roman"/>
          <w:sz w:val="24"/>
          <w:szCs w:val="24"/>
        </w:rPr>
        <w:t xml:space="preserve"> </w:t>
      </w:r>
      <w:r w:rsidR="00A15E4D">
        <w:rPr>
          <w:rFonts w:ascii="Times New Roman" w:hAnsi="Times New Roman" w:cs="Times New Roman"/>
          <w:sz w:val="24"/>
          <w:szCs w:val="24"/>
        </w:rPr>
        <w:lastRenderedPageBreak/>
        <w:t>i</w:t>
      </w:r>
      <w:r w:rsidRPr="00AC05AB">
        <w:rPr>
          <w:rFonts w:ascii="Times New Roman" w:hAnsi="Times New Roman" w:cs="Times New Roman"/>
          <w:sz w:val="24"/>
          <w:szCs w:val="24"/>
        </w:rPr>
        <w:t xml:space="preserve">n the new </w:t>
      </w:r>
      <w:r w:rsidR="007552A5">
        <w:rPr>
          <w:rFonts w:ascii="Times New Roman" w:hAnsi="Times New Roman" w:cs="Times New Roman"/>
          <w:sz w:val="24"/>
          <w:szCs w:val="24"/>
        </w:rPr>
        <w:t>network livestreaming</w:t>
      </w:r>
      <w:r w:rsidRPr="00AC05AB">
        <w:rPr>
          <w:rFonts w:ascii="Times New Roman" w:hAnsi="Times New Roman" w:cs="Times New Roman"/>
          <w:sz w:val="24"/>
          <w:szCs w:val="24"/>
        </w:rPr>
        <w:t xml:space="preserve">, users can directly participate in the live </w:t>
      </w:r>
      <w:r w:rsidR="00A15E4D">
        <w:rPr>
          <w:rFonts w:ascii="Times New Roman" w:hAnsi="Times New Roman" w:cs="Times New Roman"/>
          <w:sz w:val="24"/>
          <w:szCs w:val="24"/>
        </w:rPr>
        <w:t>streaming</w:t>
      </w:r>
      <w:r w:rsidRPr="00AC05AB">
        <w:rPr>
          <w:rFonts w:ascii="Times New Roman" w:hAnsi="Times New Roman" w:cs="Times New Roman"/>
          <w:sz w:val="24"/>
          <w:szCs w:val="24"/>
        </w:rPr>
        <w:t xml:space="preserve"> process and interact with the host in real time</w:t>
      </w:r>
      <w:r w:rsidR="00A15E4D">
        <w:rPr>
          <w:rFonts w:ascii="Times New Roman" w:hAnsi="Times New Roman" w:cs="Times New Roman"/>
          <w:sz w:val="24"/>
          <w:szCs w:val="24"/>
        </w:rPr>
        <w:t>.</w:t>
      </w:r>
    </w:p>
    <w:p w14:paraId="29A91C64" w14:textId="2EA5B44C" w:rsidR="003D49B8" w:rsidRDefault="00D6198D" w:rsidP="005C5B7C">
      <w:pPr>
        <w:spacing w:line="360" w:lineRule="auto"/>
        <w:rPr>
          <w:rFonts w:ascii="Times New Roman" w:hAnsi="Times New Roman" w:cs="Times New Roman"/>
          <w:sz w:val="24"/>
          <w:szCs w:val="24"/>
        </w:rPr>
      </w:pPr>
      <w:r w:rsidRPr="00AF4324">
        <w:rPr>
          <w:rFonts w:ascii="Times New Roman" w:hAnsi="Times New Roman" w:cs="Times New Roman"/>
          <w:sz w:val="24"/>
          <w:szCs w:val="24"/>
        </w:rPr>
        <w:t>S</w:t>
      </w:r>
      <w:r w:rsidR="00AF4324" w:rsidRPr="00AF4324">
        <w:rPr>
          <w:rFonts w:ascii="Times New Roman" w:hAnsi="Times New Roman" w:cs="Times New Roman"/>
          <w:sz w:val="24"/>
          <w:szCs w:val="24"/>
        </w:rPr>
        <w:t>cholars</w:t>
      </w:r>
      <w:r>
        <w:rPr>
          <w:rFonts w:ascii="Times New Roman" w:hAnsi="Times New Roman" w:cs="Times New Roman"/>
          <w:sz w:val="24"/>
          <w:szCs w:val="24"/>
        </w:rPr>
        <w:t xml:space="preserve"> also</w:t>
      </w:r>
      <w:r w:rsidR="00AF4324" w:rsidRPr="00AF4324">
        <w:rPr>
          <w:rFonts w:ascii="Times New Roman" w:hAnsi="Times New Roman" w:cs="Times New Roman"/>
          <w:sz w:val="24"/>
          <w:szCs w:val="24"/>
        </w:rPr>
        <w:t xml:space="preserve"> conducted in-depth research on the characteristics of </w:t>
      </w:r>
      <w:r w:rsidR="007552A5">
        <w:rPr>
          <w:rFonts w:ascii="Times New Roman" w:hAnsi="Times New Roman" w:cs="Times New Roman"/>
          <w:sz w:val="24"/>
          <w:szCs w:val="24"/>
        </w:rPr>
        <w:t>network livestreaming</w:t>
      </w:r>
      <w:r w:rsidR="00AF4324" w:rsidRPr="00AF4324">
        <w:rPr>
          <w:rFonts w:ascii="Times New Roman" w:hAnsi="Times New Roman" w:cs="Times New Roman"/>
          <w:sz w:val="24"/>
          <w:szCs w:val="24"/>
        </w:rPr>
        <w:t>. The spread of live</w:t>
      </w:r>
      <w:r w:rsidR="007552A5">
        <w:rPr>
          <w:rFonts w:ascii="Times New Roman" w:hAnsi="Times New Roman" w:cs="Times New Roman"/>
          <w:sz w:val="24"/>
          <w:szCs w:val="24"/>
        </w:rPr>
        <w:t>streaming</w:t>
      </w:r>
      <w:r w:rsidR="00AF4324" w:rsidRPr="00AF4324">
        <w:rPr>
          <w:rFonts w:ascii="Times New Roman" w:hAnsi="Times New Roman" w:cs="Times New Roman"/>
          <w:sz w:val="24"/>
          <w:szCs w:val="24"/>
        </w:rPr>
        <w:t xml:space="preserve"> is extremely fast and influential</w:t>
      </w:r>
      <w:r w:rsidR="007552A5">
        <w:rPr>
          <w:rFonts w:ascii="Times New Roman" w:hAnsi="Times New Roman" w:cs="Times New Roman"/>
          <w:sz w:val="24"/>
          <w:szCs w:val="24"/>
        </w:rPr>
        <w:t>, w</w:t>
      </w:r>
      <w:r w:rsidR="00AF4324" w:rsidRPr="00AF4324">
        <w:rPr>
          <w:rFonts w:ascii="Times New Roman" w:hAnsi="Times New Roman" w:cs="Times New Roman"/>
          <w:sz w:val="24"/>
          <w:szCs w:val="24"/>
        </w:rPr>
        <w:t xml:space="preserve">atching or conducting </w:t>
      </w:r>
      <w:r w:rsidR="007552A5">
        <w:rPr>
          <w:rFonts w:ascii="Times New Roman" w:hAnsi="Times New Roman" w:cs="Times New Roman"/>
          <w:sz w:val="24"/>
          <w:szCs w:val="24"/>
        </w:rPr>
        <w:t xml:space="preserve">network </w:t>
      </w:r>
      <w:r w:rsidR="00AF4324" w:rsidRPr="00AF4324">
        <w:rPr>
          <w:rFonts w:ascii="Times New Roman" w:hAnsi="Times New Roman" w:cs="Times New Roman"/>
          <w:sz w:val="24"/>
          <w:szCs w:val="24"/>
        </w:rPr>
        <w:t>live</w:t>
      </w:r>
      <w:r w:rsidR="007552A5">
        <w:rPr>
          <w:rFonts w:ascii="Times New Roman" w:hAnsi="Times New Roman" w:cs="Times New Roman"/>
          <w:sz w:val="24"/>
          <w:szCs w:val="24"/>
        </w:rPr>
        <w:t>streaming</w:t>
      </w:r>
      <w:r w:rsidR="00AF4324" w:rsidRPr="00AF4324">
        <w:rPr>
          <w:rFonts w:ascii="Times New Roman" w:hAnsi="Times New Roman" w:cs="Times New Roman"/>
          <w:sz w:val="24"/>
          <w:szCs w:val="24"/>
        </w:rPr>
        <w:t xml:space="preserve"> has become a social phenomenon. </w:t>
      </w:r>
      <w:r w:rsidR="00B82021" w:rsidRPr="00E20FF7">
        <w:rPr>
          <w:rFonts w:ascii="Times New Roman" w:hAnsi="Times New Roman" w:cs="Times New Roman"/>
        </w:rPr>
        <w:t>Hou</w:t>
      </w:r>
      <w:r w:rsidR="00B82021">
        <w:rPr>
          <w:rFonts w:ascii="Times New Roman" w:hAnsi="Times New Roman" w:cs="Times New Roman"/>
        </w:rPr>
        <w:t xml:space="preserve"> et al. (</w:t>
      </w:r>
      <w:r w:rsidR="00B82021" w:rsidRPr="00E20FF7">
        <w:rPr>
          <w:rFonts w:ascii="Times New Roman" w:hAnsi="Times New Roman" w:cs="Times New Roman"/>
        </w:rPr>
        <w:t>2019</w:t>
      </w:r>
      <w:r w:rsidR="00B82021">
        <w:rPr>
          <w:rFonts w:ascii="Times New Roman" w:hAnsi="Times New Roman" w:cs="Times New Roman"/>
        </w:rPr>
        <w:t xml:space="preserve">) </w:t>
      </w:r>
      <w:r w:rsidR="00AF4324" w:rsidRPr="00AF4324">
        <w:rPr>
          <w:rFonts w:ascii="Times New Roman" w:hAnsi="Times New Roman" w:cs="Times New Roman"/>
          <w:sz w:val="24"/>
          <w:szCs w:val="24"/>
        </w:rPr>
        <w:t>believe</w:t>
      </w:r>
      <w:r w:rsidR="00ED32E0">
        <w:rPr>
          <w:rFonts w:ascii="Times New Roman" w:hAnsi="Times New Roman" w:cs="Times New Roman"/>
          <w:sz w:val="24"/>
          <w:szCs w:val="24"/>
        </w:rPr>
        <w:t>d</w:t>
      </w:r>
      <w:r w:rsidR="00AF4324" w:rsidRPr="00AF4324">
        <w:rPr>
          <w:rFonts w:ascii="Times New Roman" w:hAnsi="Times New Roman" w:cs="Times New Roman"/>
          <w:sz w:val="24"/>
          <w:szCs w:val="24"/>
        </w:rPr>
        <w:t xml:space="preserve"> that the current </w:t>
      </w:r>
      <w:r w:rsidR="007552A5">
        <w:rPr>
          <w:rFonts w:ascii="Times New Roman" w:hAnsi="Times New Roman" w:cs="Times New Roman"/>
          <w:sz w:val="24"/>
          <w:szCs w:val="24"/>
        </w:rPr>
        <w:t xml:space="preserve">network </w:t>
      </w:r>
      <w:r w:rsidR="00AF4324" w:rsidRPr="00AF4324">
        <w:rPr>
          <w:rFonts w:ascii="Times New Roman" w:hAnsi="Times New Roman" w:cs="Times New Roman"/>
          <w:sz w:val="24"/>
          <w:szCs w:val="24"/>
        </w:rPr>
        <w:t>live</w:t>
      </w:r>
      <w:r w:rsidR="007552A5">
        <w:rPr>
          <w:rFonts w:ascii="Times New Roman" w:hAnsi="Times New Roman" w:cs="Times New Roman"/>
          <w:sz w:val="24"/>
          <w:szCs w:val="24"/>
        </w:rPr>
        <w:t>streaming</w:t>
      </w:r>
      <w:r w:rsidR="00AF4324" w:rsidRPr="00AF4324">
        <w:rPr>
          <w:rFonts w:ascii="Times New Roman" w:hAnsi="Times New Roman" w:cs="Times New Roman"/>
          <w:sz w:val="24"/>
          <w:szCs w:val="24"/>
        </w:rPr>
        <w:t xml:space="preserve"> content is colorful, and viewers can choose to watch diversified live</w:t>
      </w:r>
      <w:r w:rsidR="007552A5">
        <w:rPr>
          <w:rFonts w:ascii="Times New Roman" w:hAnsi="Times New Roman" w:cs="Times New Roman"/>
          <w:sz w:val="24"/>
          <w:szCs w:val="24"/>
        </w:rPr>
        <w:t>streaming</w:t>
      </w:r>
      <w:r w:rsidR="00AF4324" w:rsidRPr="00AF4324">
        <w:rPr>
          <w:rFonts w:ascii="Times New Roman" w:hAnsi="Times New Roman" w:cs="Times New Roman"/>
          <w:sz w:val="24"/>
          <w:szCs w:val="24"/>
        </w:rPr>
        <w:t xml:space="preserve"> content according to their own hobbies. The competition between live</w:t>
      </w:r>
      <w:r w:rsidR="007552A5">
        <w:rPr>
          <w:rFonts w:ascii="Times New Roman" w:hAnsi="Times New Roman" w:cs="Times New Roman"/>
          <w:sz w:val="24"/>
          <w:szCs w:val="24"/>
        </w:rPr>
        <w:t>streaming</w:t>
      </w:r>
      <w:r w:rsidR="00AF4324" w:rsidRPr="00AF4324">
        <w:rPr>
          <w:rFonts w:ascii="Times New Roman" w:hAnsi="Times New Roman" w:cs="Times New Roman"/>
          <w:sz w:val="24"/>
          <w:szCs w:val="24"/>
        </w:rPr>
        <w:t xml:space="preserve"> platforms makes them continue to devote themselves to enhancing the fun level of </w:t>
      </w:r>
      <w:r w:rsidR="007552A5">
        <w:rPr>
          <w:rFonts w:ascii="Times New Roman" w:hAnsi="Times New Roman" w:cs="Times New Roman"/>
          <w:sz w:val="24"/>
          <w:szCs w:val="24"/>
        </w:rPr>
        <w:t xml:space="preserve">network </w:t>
      </w:r>
      <w:r w:rsidR="00AF4324" w:rsidRPr="00AF4324">
        <w:rPr>
          <w:rFonts w:ascii="Times New Roman" w:hAnsi="Times New Roman" w:cs="Times New Roman"/>
          <w:sz w:val="24"/>
          <w:szCs w:val="24"/>
        </w:rPr>
        <w:t>live</w:t>
      </w:r>
      <w:r w:rsidR="007552A5">
        <w:rPr>
          <w:rFonts w:ascii="Times New Roman" w:hAnsi="Times New Roman" w:cs="Times New Roman"/>
          <w:sz w:val="24"/>
          <w:szCs w:val="24"/>
        </w:rPr>
        <w:t>streaming</w:t>
      </w:r>
      <w:r w:rsidR="00AF4324" w:rsidRPr="00AF4324">
        <w:rPr>
          <w:rFonts w:ascii="Times New Roman" w:hAnsi="Times New Roman" w:cs="Times New Roman"/>
          <w:sz w:val="24"/>
          <w:szCs w:val="24"/>
        </w:rPr>
        <w:t xml:space="preserve">. </w:t>
      </w:r>
    </w:p>
    <w:p w14:paraId="5352DA59" w14:textId="2C8F5A01" w:rsidR="00ED32E0" w:rsidRDefault="00ED32E0" w:rsidP="005C5B7C">
      <w:pPr>
        <w:spacing w:line="360" w:lineRule="auto"/>
        <w:rPr>
          <w:rFonts w:ascii="Times New Roman" w:hAnsi="Times New Roman" w:cs="Times New Roman"/>
          <w:sz w:val="24"/>
          <w:szCs w:val="24"/>
        </w:rPr>
      </w:pPr>
    </w:p>
    <w:p w14:paraId="76DA9464" w14:textId="5EBD04E3" w:rsidR="00FC6612" w:rsidRPr="0032032D" w:rsidRDefault="00FC6612" w:rsidP="005C5B7C">
      <w:pPr>
        <w:pStyle w:val="Heading2"/>
        <w:spacing w:line="360" w:lineRule="auto"/>
        <w:jc w:val="center"/>
        <w:rPr>
          <w:sz w:val="28"/>
          <w:szCs w:val="21"/>
        </w:rPr>
      </w:pPr>
      <w:bookmarkStart w:id="19" w:name="_Toc59214042"/>
      <w:r w:rsidRPr="0032032D">
        <w:rPr>
          <w:sz w:val="28"/>
          <w:szCs w:val="21"/>
        </w:rPr>
        <w:t xml:space="preserve">2.2.2 E-commerce </w:t>
      </w:r>
      <w:r w:rsidR="00530ECB" w:rsidRPr="0032032D">
        <w:rPr>
          <w:sz w:val="28"/>
          <w:szCs w:val="21"/>
        </w:rPr>
        <w:t>L</w:t>
      </w:r>
      <w:r w:rsidRPr="0032032D">
        <w:rPr>
          <w:sz w:val="28"/>
          <w:szCs w:val="21"/>
        </w:rPr>
        <w:t>ivestreaming</w:t>
      </w:r>
      <w:bookmarkEnd w:id="19"/>
    </w:p>
    <w:p w14:paraId="127CB1C1" w14:textId="6961725E" w:rsidR="00ED32E0" w:rsidRDefault="00FC6612" w:rsidP="005C5B7C">
      <w:pPr>
        <w:spacing w:line="360" w:lineRule="auto"/>
        <w:rPr>
          <w:rFonts w:ascii="Times New Roman" w:hAnsi="Times New Roman" w:cs="Times New Roman"/>
          <w:sz w:val="24"/>
          <w:szCs w:val="24"/>
        </w:rPr>
      </w:pPr>
      <w:r w:rsidRPr="00FC6612">
        <w:rPr>
          <w:rFonts w:ascii="Times New Roman" w:hAnsi="Times New Roman" w:cs="Times New Roman"/>
          <w:sz w:val="24"/>
          <w:szCs w:val="24"/>
        </w:rPr>
        <w:t>E-commerce live</w:t>
      </w:r>
      <w:r>
        <w:rPr>
          <w:rFonts w:ascii="Times New Roman" w:hAnsi="Times New Roman" w:cs="Times New Roman"/>
          <w:sz w:val="24"/>
          <w:szCs w:val="24"/>
        </w:rPr>
        <w:t>streaming</w:t>
      </w:r>
      <w:r w:rsidRPr="00FC6612">
        <w:rPr>
          <w:rFonts w:ascii="Times New Roman" w:hAnsi="Times New Roman" w:cs="Times New Roman"/>
          <w:sz w:val="24"/>
          <w:szCs w:val="24"/>
        </w:rPr>
        <w:t xml:space="preserve"> is an application field of </w:t>
      </w:r>
      <w:r>
        <w:rPr>
          <w:rFonts w:ascii="Times New Roman" w:hAnsi="Times New Roman" w:cs="Times New Roman"/>
          <w:sz w:val="24"/>
          <w:szCs w:val="24"/>
        </w:rPr>
        <w:t>network</w:t>
      </w:r>
      <w:r w:rsidRPr="00FC6612">
        <w:rPr>
          <w:rFonts w:ascii="Times New Roman" w:hAnsi="Times New Roman" w:cs="Times New Roman"/>
          <w:sz w:val="24"/>
          <w:szCs w:val="24"/>
        </w:rPr>
        <w:t xml:space="preserve"> live</w:t>
      </w:r>
      <w:r>
        <w:rPr>
          <w:rFonts w:ascii="Times New Roman" w:hAnsi="Times New Roman" w:cs="Times New Roman"/>
          <w:sz w:val="24"/>
          <w:szCs w:val="24"/>
        </w:rPr>
        <w:t>streaming</w:t>
      </w:r>
      <w:r w:rsidRPr="00FC6612">
        <w:rPr>
          <w:rFonts w:ascii="Times New Roman" w:hAnsi="Times New Roman" w:cs="Times New Roman"/>
          <w:sz w:val="24"/>
          <w:szCs w:val="24"/>
        </w:rPr>
        <w:t xml:space="preserve">, which is a marketing behavior carried out by e-commerce enterprises or e-commerce anchors through </w:t>
      </w:r>
      <w:r>
        <w:rPr>
          <w:rFonts w:ascii="Times New Roman" w:hAnsi="Times New Roman" w:cs="Times New Roman"/>
          <w:sz w:val="24"/>
          <w:szCs w:val="24"/>
        </w:rPr>
        <w:t>livestreaming</w:t>
      </w:r>
      <w:r w:rsidR="00B221D2" w:rsidRPr="00B221D2">
        <w:rPr>
          <w:rFonts w:ascii="Times New Roman" w:hAnsi="Times New Roman" w:cs="Times New Roman"/>
        </w:rPr>
        <w:t xml:space="preserve"> </w:t>
      </w:r>
      <w:r w:rsidR="00B221D2">
        <w:rPr>
          <w:rFonts w:ascii="Times New Roman" w:hAnsi="Times New Roman" w:cs="Times New Roman"/>
        </w:rPr>
        <w:t>(</w:t>
      </w:r>
      <w:r w:rsidR="00B221D2" w:rsidRPr="00032E42">
        <w:rPr>
          <w:rFonts w:ascii="Times New Roman" w:hAnsi="Times New Roman" w:cs="Times New Roman"/>
        </w:rPr>
        <w:t xml:space="preserve">Cai and </w:t>
      </w:r>
      <w:proofErr w:type="spellStart"/>
      <w:r w:rsidR="00B221D2" w:rsidRPr="00032E42">
        <w:rPr>
          <w:rFonts w:ascii="Times New Roman" w:hAnsi="Times New Roman" w:cs="Times New Roman"/>
        </w:rPr>
        <w:t>Wohn</w:t>
      </w:r>
      <w:proofErr w:type="spellEnd"/>
      <w:r w:rsidR="00B221D2" w:rsidRPr="00032E42">
        <w:rPr>
          <w:rFonts w:ascii="Times New Roman" w:hAnsi="Times New Roman" w:cs="Times New Roman"/>
        </w:rPr>
        <w:t>, 2019</w:t>
      </w:r>
      <w:r w:rsidR="00B221D2">
        <w:rPr>
          <w:rFonts w:ascii="Times New Roman" w:hAnsi="Times New Roman" w:cs="Times New Roman"/>
        </w:rPr>
        <w:t>)</w:t>
      </w:r>
      <w:r w:rsidRPr="00FC6612">
        <w:rPr>
          <w:rFonts w:ascii="Times New Roman" w:hAnsi="Times New Roman" w:cs="Times New Roman"/>
          <w:sz w:val="24"/>
          <w:szCs w:val="24"/>
        </w:rPr>
        <w:t>. From the existing research, the academic</w:t>
      </w:r>
      <w:r>
        <w:rPr>
          <w:rFonts w:ascii="Times New Roman" w:hAnsi="Times New Roman" w:cs="Times New Roman"/>
          <w:sz w:val="24"/>
          <w:szCs w:val="24"/>
        </w:rPr>
        <w:t xml:space="preserve"> studies</w:t>
      </w:r>
      <w:r w:rsidRPr="00FC6612">
        <w:rPr>
          <w:rFonts w:ascii="Times New Roman" w:hAnsi="Times New Roman" w:cs="Times New Roman"/>
          <w:sz w:val="24"/>
          <w:szCs w:val="24"/>
        </w:rPr>
        <w:t xml:space="preserve"> have not directly defined the e-commerce live</w:t>
      </w:r>
      <w:r>
        <w:rPr>
          <w:rFonts w:ascii="Times New Roman" w:hAnsi="Times New Roman" w:cs="Times New Roman"/>
          <w:sz w:val="24"/>
          <w:szCs w:val="24"/>
        </w:rPr>
        <w:t>streaming</w:t>
      </w:r>
      <w:r w:rsidRPr="00FC6612">
        <w:rPr>
          <w:rFonts w:ascii="Times New Roman" w:hAnsi="Times New Roman" w:cs="Times New Roman"/>
          <w:sz w:val="24"/>
          <w:szCs w:val="24"/>
        </w:rPr>
        <w:t>, but classified the e-commerce live</w:t>
      </w:r>
      <w:r>
        <w:rPr>
          <w:rFonts w:ascii="Times New Roman" w:hAnsi="Times New Roman" w:cs="Times New Roman"/>
          <w:sz w:val="24"/>
          <w:szCs w:val="24"/>
        </w:rPr>
        <w:t>streaming</w:t>
      </w:r>
      <w:r w:rsidRPr="00FC6612">
        <w:rPr>
          <w:rFonts w:ascii="Times New Roman" w:hAnsi="Times New Roman" w:cs="Times New Roman"/>
          <w:sz w:val="24"/>
          <w:szCs w:val="24"/>
        </w:rPr>
        <w:t xml:space="preserve"> as a category in the </w:t>
      </w:r>
      <w:r>
        <w:rPr>
          <w:rFonts w:ascii="Times New Roman" w:hAnsi="Times New Roman" w:cs="Times New Roman"/>
          <w:sz w:val="24"/>
          <w:szCs w:val="24"/>
        </w:rPr>
        <w:t>network</w:t>
      </w:r>
      <w:r w:rsidRPr="00FC6612">
        <w:rPr>
          <w:rFonts w:ascii="Times New Roman" w:hAnsi="Times New Roman" w:cs="Times New Roman"/>
          <w:sz w:val="24"/>
          <w:szCs w:val="24"/>
        </w:rPr>
        <w:t xml:space="preserve"> live</w:t>
      </w:r>
      <w:r>
        <w:rPr>
          <w:rFonts w:ascii="Times New Roman" w:hAnsi="Times New Roman" w:cs="Times New Roman"/>
          <w:sz w:val="24"/>
          <w:szCs w:val="24"/>
        </w:rPr>
        <w:t>streaming</w:t>
      </w:r>
      <w:r w:rsidRPr="00FC6612">
        <w:rPr>
          <w:rFonts w:ascii="Times New Roman" w:hAnsi="Times New Roman" w:cs="Times New Roman"/>
          <w:sz w:val="24"/>
          <w:szCs w:val="24"/>
        </w:rPr>
        <w:t xml:space="preserve">. </w:t>
      </w:r>
      <w:r w:rsidR="00863F8C">
        <w:rPr>
          <w:rFonts w:ascii="Times New Roman" w:hAnsi="Times New Roman" w:cs="Times New Roman"/>
          <w:sz w:val="24"/>
          <w:szCs w:val="24"/>
        </w:rPr>
        <w:t>E</w:t>
      </w:r>
      <w:r w:rsidRPr="00FC6612">
        <w:rPr>
          <w:rFonts w:ascii="Times New Roman" w:hAnsi="Times New Roman" w:cs="Times New Roman"/>
          <w:sz w:val="24"/>
          <w:szCs w:val="24"/>
        </w:rPr>
        <w:t>-commerce live</w:t>
      </w:r>
      <w:r>
        <w:rPr>
          <w:rFonts w:ascii="Times New Roman" w:hAnsi="Times New Roman" w:cs="Times New Roman"/>
          <w:sz w:val="24"/>
          <w:szCs w:val="24"/>
        </w:rPr>
        <w:t>streaming</w:t>
      </w:r>
      <w:r w:rsidRPr="00FC6612">
        <w:rPr>
          <w:rFonts w:ascii="Times New Roman" w:hAnsi="Times New Roman" w:cs="Times New Roman"/>
          <w:sz w:val="24"/>
          <w:szCs w:val="24"/>
        </w:rPr>
        <w:t xml:space="preserve"> is divided into two types: enterprise-oriented and consumer-oriented</w:t>
      </w:r>
      <w:r w:rsidR="00733681">
        <w:rPr>
          <w:rFonts w:ascii="Times New Roman" w:hAnsi="Times New Roman" w:cs="Times New Roman"/>
          <w:sz w:val="24"/>
          <w:szCs w:val="24"/>
        </w:rPr>
        <w:t>.</w:t>
      </w:r>
      <w:r w:rsidRPr="00FC6612">
        <w:rPr>
          <w:rFonts w:ascii="Times New Roman" w:hAnsi="Times New Roman" w:cs="Times New Roman"/>
          <w:sz w:val="24"/>
          <w:szCs w:val="24"/>
        </w:rPr>
        <w:t xml:space="preserve"> Enterprise-oriented live</w:t>
      </w:r>
      <w:r>
        <w:rPr>
          <w:rFonts w:ascii="Times New Roman" w:hAnsi="Times New Roman" w:cs="Times New Roman"/>
          <w:sz w:val="24"/>
          <w:szCs w:val="24"/>
        </w:rPr>
        <w:t>streaming</w:t>
      </w:r>
      <w:r w:rsidRPr="00FC6612">
        <w:rPr>
          <w:rFonts w:ascii="Times New Roman" w:hAnsi="Times New Roman" w:cs="Times New Roman"/>
          <w:sz w:val="24"/>
          <w:szCs w:val="24"/>
        </w:rPr>
        <w:t xml:space="preserve"> mainly include product launches and event marketing</w:t>
      </w:r>
      <w:r w:rsidR="00863F8C">
        <w:rPr>
          <w:rFonts w:ascii="Times New Roman" w:hAnsi="Times New Roman" w:cs="Times New Roman"/>
          <w:sz w:val="24"/>
          <w:szCs w:val="24"/>
        </w:rPr>
        <w:t xml:space="preserve"> </w:t>
      </w:r>
      <w:r w:rsidR="00863F8C">
        <w:rPr>
          <w:rFonts w:ascii="Times New Roman" w:hAnsi="Times New Roman" w:cs="Times New Roman"/>
        </w:rPr>
        <w:t>(</w:t>
      </w:r>
      <w:r w:rsidR="00863F8C" w:rsidRPr="00DA6BBB">
        <w:rPr>
          <w:rFonts w:ascii="Times New Roman" w:hAnsi="Times New Roman" w:cs="Times New Roman"/>
        </w:rPr>
        <w:t xml:space="preserve">Oppenheim, </w:t>
      </w:r>
      <w:proofErr w:type="spellStart"/>
      <w:r w:rsidR="00863F8C" w:rsidRPr="00DA6BBB">
        <w:rPr>
          <w:rFonts w:ascii="Times New Roman" w:hAnsi="Times New Roman" w:cs="Times New Roman"/>
        </w:rPr>
        <w:t>Ratakonda</w:t>
      </w:r>
      <w:proofErr w:type="spellEnd"/>
      <w:r w:rsidR="00863F8C" w:rsidRPr="00DA6BBB">
        <w:rPr>
          <w:rFonts w:ascii="Times New Roman" w:hAnsi="Times New Roman" w:cs="Times New Roman"/>
        </w:rPr>
        <w:t xml:space="preserve"> and Chee, 2009</w:t>
      </w:r>
      <w:r w:rsidR="00863F8C">
        <w:rPr>
          <w:rFonts w:ascii="Times New Roman" w:hAnsi="Times New Roman" w:cs="Times New Roman"/>
        </w:rPr>
        <w:t>)</w:t>
      </w:r>
      <w:r w:rsidR="00F133F0">
        <w:rPr>
          <w:rFonts w:ascii="Times New Roman" w:hAnsi="Times New Roman" w:cs="Times New Roman"/>
          <w:sz w:val="24"/>
          <w:szCs w:val="24"/>
        </w:rPr>
        <w:t>;</w:t>
      </w:r>
      <w:r w:rsidRPr="00FC6612">
        <w:rPr>
          <w:rFonts w:ascii="Times New Roman" w:hAnsi="Times New Roman" w:cs="Times New Roman"/>
          <w:sz w:val="24"/>
          <w:szCs w:val="24"/>
        </w:rPr>
        <w:t xml:space="preserve"> Consumer-oriented live</w:t>
      </w:r>
      <w:r>
        <w:rPr>
          <w:rFonts w:ascii="Times New Roman" w:hAnsi="Times New Roman" w:cs="Times New Roman"/>
          <w:sz w:val="24"/>
          <w:szCs w:val="24"/>
        </w:rPr>
        <w:t>streaming</w:t>
      </w:r>
      <w:r w:rsidRPr="00FC6612">
        <w:rPr>
          <w:rFonts w:ascii="Times New Roman" w:hAnsi="Times New Roman" w:cs="Times New Roman"/>
          <w:sz w:val="24"/>
          <w:szCs w:val="24"/>
        </w:rPr>
        <w:t xml:space="preserve"> </w:t>
      </w:r>
      <w:r>
        <w:rPr>
          <w:rFonts w:ascii="Times New Roman" w:hAnsi="Times New Roman" w:cs="Times New Roman"/>
          <w:sz w:val="24"/>
          <w:szCs w:val="24"/>
        </w:rPr>
        <w:t>is</w:t>
      </w:r>
      <w:r w:rsidRPr="00FC6612">
        <w:rPr>
          <w:rFonts w:ascii="Times New Roman" w:hAnsi="Times New Roman" w:cs="Times New Roman"/>
          <w:sz w:val="24"/>
          <w:szCs w:val="24"/>
        </w:rPr>
        <w:t xml:space="preserve"> mainly divided into brand-oriented and product-oriented (including product promotion, e-commerce sales, etc.)</w:t>
      </w:r>
      <w:r>
        <w:rPr>
          <w:rFonts w:ascii="Times New Roman" w:hAnsi="Times New Roman" w:cs="Times New Roman"/>
          <w:sz w:val="24"/>
          <w:szCs w:val="24"/>
        </w:rPr>
        <w:t>, and a</w:t>
      </w:r>
      <w:r w:rsidRPr="00FC6612">
        <w:rPr>
          <w:rFonts w:ascii="Times New Roman" w:hAnsi="Times New Roman" w:cs="Times New Roman"/>
          <w:sz w:val="24"/>
          <w:szCs w:val="24"/>
        </w:rPr>
        <w:t>ctive user interaction is the basis for in-depth participation in e-commerce live</w:t>
      </w:r>
      <w:r>
        <w:rPr>
          <w:rFonts w:ascii="Times New Roman" w:hAnsi="Times New Roman" w:cs="Times New Roman"/>
          <w:sz w:val="24"/>
          <w:szCs w:val="24"/>
        </w:rPr>
        <w:t>streaming</w:t>
      </w:r>
      <w:r w:rsidR="008953C5" w:rsidRPr="008953C5">
        <w:rPr>
          <w:rFonts w:ascii="Times New Roman" w:hAnsi="Times New Roman" w:cs="Times New Roman"/>
        </w:rPr>
        <w:t xml:space="preserve"> </w:t>
      </w:r>
      <w:r w:rsidR="008953C5">
        <w:rPr>
          <w:rFonts w:ascii="Times New Roman" w:hAnsi="Times New Roman" w:cs="Times New Roman"/>
        </w:rPr>
        <w:t>(</w:t>
      </w:r>
      <w:proofErr w:type="spellStart"/>
      <w:r w:rsidR="008953C5" w:rsidRPr="00F4657F">
        <w:rPr>
          <w:rFonts w:ascii="Times New Roman" w:hAnsi="Times New Roman" w:cs="Times New Roman"/>
        </w:rPr>
        <w:t>Bründl</w:t>
      </w:r>
      <w:proofErr w:type="spellEnd"/>
      <w:r w:rsidR="008953C5" w:rsidRPr="00F4657F">
        <w:rPr>
          <w:rFonts w:ascii="Times New Roman" w:hAnsi="Times New Roman" w:cs="Times New Roman"/>
        </w:rPr>
        <w:t>, Matt and Hess, 2017</w:t>
      </w:r>
      <w:r w:rsidR="008953C5">
        <w:rPr>
          <w:rFonts w:ascii="Times New Roman" w:hAnsi="Times New Roman" w:cs="Times New Roman"/>
        </w:rPr>
        <w:t>)</w:t>
      </w:r>
      <w:r w:rsidR="008953C5" w:rsidRPr="00F4657F">
        <w:rPr>
          <w:rFonts w:ascii="Times New Roman" w:hAnsi="Times New Roman" w:cs="Times New Roman"/>
        </w:rPr>
        <w:t xml:space="preserve">. </w:t>
      </w:r>
      <w:r w:rsidR="00863F8C" w:rsidRPr="00863F8C">
        <w:rPr>
          <w:rFonts w:ascii="Times New Roman" w:hAnsi="Times New Roman" w:cs="Times New Roman"/>
        </w:rPr>
        <w:t xml:space="preserve"> </w:t>
      </w:r>
    </w:p>
    <w:p w14:paraId="74E43F44" w14:textId="29AE28E4" w:rsidR="00713ACA" w:rsidRPr="00713ACA" w:rsidRDefault="00713ACA" w:rsidP="005C5B7C">
      <w:pPr>
        <w:spacing w:line="360" w:lineRule="auto"/>
        <w:rPr>
          <w:rFonts w:ascii="Times New Roman" w:hAnsi="Times New Roman" w:cs="Times New Roman"/>
          <w:sz w:val="24"/>
          <w:szCs w:val="24"/>
        </w:rPr>
      </w:pPr>
      <w:r w:rsidRPr="00713ACA">
        <w:rPr>
          <w:rFonts w:ascii="Times New Roman" w:hAnsi="Times New Roman" w:cs="Times New Roman"/>
          <w:sz w:val="24"/>
          <w:szCs w:val="24"/>
        </w:rPr>
        <w:t>In the e-commerce live</w:t>
      </w:r>
      <w:r>
        <w:rPr>
          <w:rFonts w:ascii="Times New Roman" w:hAnsi="Times New Roman" w:cs="Times New Roman"/>
          <w:sz w:val="24"/>
          <w:szCs w:val="24"/>
        </w:rPr>
        <w:t>streaming</w:t>
      </w:r>
      <w:r w:rsidRPr="00713ACA">
        <w:rPr>
          <w:rFonts w:ascii="Times New Roman" w:hAnsi="Times New Roman" w:cs="Times New Roman"/>
          <w:sz w:val="24"/>
          <w:szCs w:val="24"/>
        </w:rPr>
        <w:t>, the seller’s dissemination of product information is directly conveyed to the audience, which reduces the distortion of product information in the dissemination process and has higher credibility.</w:t>
      </w:r>
    </w:p>
    <w:p w14:paraId="2ABFE7B5" w14:textId="1FCA8A5F" w:rsidR="00713ACA" w:rsidRPr="00713ACA" w:rsidRDefault="002A3390" w:rsidP="005C5B7C">
      <w:pPr>
        <w:spacing w:line="360" w:lineRule="auto"/>
        <w:rPr>
          <w:rFonts w:ascii="Times New Roman" w:hAnsi="Times New Roman" w:cs="Times New Roman"/>
          <w:sz w:val="24"/>
          <w:szCs w:val="24"/>
        </w:rPr>
      </w:pPr>
      <w:r w:rsidRPr="00E37EA7">
        <w:rPr>
          <w:rFonts w:ascii="Times New Roman" w:hAnsi="Times New Roman" w:cs="Times New Roman"/>
        </w:rPr>
        <w:t>Xu</w:t>
      </w:r>
      <w:r>
        <w:rPr>
          <w:rFonts w:ascii="Times New Roman" w:hAnsi="Times New Roman" w:cs="Times New Roman"/>
        </w:rPr>
        <w:t xml:space="preserve"> et al. (</w:t>
      </w:r>
      <w:r w:rsidRPr="00E37EA7">
        <w:rPr>
          <w:rFonts w:ascii="Times New Roman" w:hAnsi="Times New Roman" w:cs="Times New Roman"/>
        </w:rPr>
        <w:t>2019</w:t>
      </w:r>
      <w:r>
        <w:rPr>
          <w:rFonts w:ascii="Times New Roman" w:hAnsi="Times New Roman" w:cs="Times New Roman"/>
        </w:rPr>
        <w:t xml:space="preserve">) </w:t>
      </w:r>
      <w:r w:rsidR="00713ACA" w:rsidRPr="00713ACA">
        <w:rPr>
          <w:rFonts w:ascii="Times New Roman" w:hAnsi="Times New Roman" w:cs="Times New Roman"/>
          <w:sz w:val="24"/>
          <w:szCs w:val="24"/>
        </w:rPr>
        <w:t xml:space="preserve">indicated that during the product introduction, the product purchase link will pop up at the same time as the product promotion, allowing consumers to watch and buy, and click on the link to make instant purchases after generating purchase intention. </w:t>
      </w:r>
      <w:r w:rsidR="00963D36">
        <w:rPr>
          <w:rFonts w:ascii="Times New Roman" w:hAnsi="Times New Roman" w:cs="Times New Roman"/>
          <w:sz w:val="24"/>
          <w:szCs w:val="24"/>
        </w:rPr>
        <w:t>Live streaming</w:t>
      </w:r>
      <w:r w:rsidR="00713ACA" w:rsidRPr="00713ACA">
        <w:rPr>
          <w:rFonts w:ascii="Times New Roman" w:hAnsi="Times New Roman" w:cs="Times New Roman"/>
          <w:sz w:val="24"/>
          <w:szCs w:val="24"/>
        </w:rPr>
        <w:t xml:space="preserve"> has gradually formed a unique marketing chain</w:t>
      </w:r>
      <w:r w:rsidR="00713ACA">
        <w:rPr>
          <w:rFonts w:ascii="Times New Roman" w:hAnsi="Times New Roman" w:cs="Times New Roman"/>
          <w:sz w:val="24"/>
          <w:szCs w:val="24"/>
        </w:rPr>
        <w:t xml:space="preserve">: </w:t>
      </w:r>
      <w:r w:rsidR="00713ACA" w:rsidRPr="00713ACA">
        <w:rPr>
          <w:rFonts w:ascii="Times New Roman" w:hAnsi="Times New Roman" w:cs="Times New Roman"/>
          <w:sz w:val="24"/>
          <w:szCs w:val="24"/>
        </w:rPr>
        <w:t>live</w:t>
      </w:r>
      <w:r w:rsidR="00713ACA">
        <w:rPr>
          <w:rFonts w:ascii="Times New Roman" w:hAnsi="Times New Roman" w:cs="Times New Roman"/>
          <w:sz w:val="24"/>
          <w:szCs w:val="24"/>
        </w:rPr>
        <w:t>streaming</w:t>
      </w:r>
      <w:r w:rsidR="00713ACA" w:rsidRPr="00713ACA">
        <w:rPr>
          <w:rFonts w:ascii="Times New Roman" w:hAnsi="Times New Roman" w:cs="Times New Roman"/>
          <w:sz w:val="24"/>
          <w:szCs w:val="24"/>
        </w:rPr>
        <w:t xml:space="preserve"> platform</w:t>
      </w:r>
      <w:r w:rsidR="00963D36">
        <w:rPr>
          <w:rFonts w:ascii="Times New Roman" w:hAnsi="Times New Roman" w:cs="Times New Roman"/>
          <w:sz w:val="24"/>
          <w:szCs w:val="24"/>
        </w:rPr>
        <w:t xml:space="preserve"> </w:t>
      </w:r>
      <w:r w:rsidR="00713ACA" w:rsidRPr="00713ACA">
        <w:rPr>
          <w:rFonts w:ascii="Times New Roman" w:hAnsi="Times New Roman" w:cs="Times New Roman"/>
          <w:sz w:val="24"/>
          <w:szCs w:val="24"/>
        </w:rPr>
        <w:t>-</w:t>
      </w:r>
      <w:r w:rsidR="00963D36">
        <w:rPr>
          <w:rFonts w:ascii="Times New Roman" w:hAnsi="Times New Roman" w:cs="Times New Roman"/>
          <w:sz w:val="24"/>
          <w:szCs w:val="24"/>
        </w:rPr>
        <w:t xml:space="preserve"> </w:t>
      </w:r>
      <w:r w:rsidR="00713ACA" w:rsidRPr="00713ACA">
        <w:rPr>
          <w:rFonts w:ascii="Times New Roman" w:hAnsi="Times New Roman" w:cs="Times New Roman"/>
          <w:sz w:val="24"/>
          <w:szCs w:val="24"/>
        </w:rPr>
        <w:t>online store</w:t>
      </w:r>
      <w:r w:rsidR="00963D36">
        <w:rPr>
          <w:rFonts w:ascii="Times New Roman" w:hAnsi="Times New Roman" w:cs="Times New Roman"/>
          <w:sz w:val="24"/>
          <w:szCs w:val="24"/>
        </w:rPr>
        <w:t xml:space="preserve"> </w:t>
      </w:r>
      <w:r w:rsidR="00713ACA" w:rsidRPr="00713ACA">
        <w:rPr>
          <w:rFonts w:ascii="Times New Roman" w:hAnsi="Times New Roman" w:cs="Times New Roman"/>
          <w:sz w:val="24"/>
          <w:szCs w:val="24"/>
        </w:rPr>
        <w:t>-</w:t>
      </w:r>
      <w:r w:rsidR="00963D36">
        <w:rPr>
          <w:rFonts w:ascii="Times New Roman" w:hAnsi="Times New Roman" w:cs="Times New Roman"/>
          <w:sz w:val="24"/>
          <w:szCs w:val="24"/>
        </w:rPr>
        <w:t xml:space="preserve"> </w:t>
      </w:r>
      <w:r w:rsidR="00713ACA" w:rsidRPr="00713ACA">
        <w:rPr>
          <w:rFonts w:ascii="Times New Roman" w:hAnsi="Times New Roman" w:cs="Times New Roman"/>
          <w:sz w:val="24"/>
          <w:szCs w:val="24"/>
        </w:rPr>
        <w:t>commercial behavior.</w:t>
      </w:r>
    </w:p>
    <w:p w14:paraId="7CA8C5FA" w14:textId="78D9EB61" w:rsidR="00713ACA" w:rsidRPr="00713ACA" w:rsidRDefault="002A3390" w:rsidP="005C5B7C">
      <w:pPr>
        <w:spacing w:line="360" w:lineRule="auto"/>
        <w:rPr>
          <w:rFonts w:ascii="Times New Roman" w:hAnsi="Times New Roman" w:cs="Times New Roman"/>
          <w:sz w:val="24"/>
          <w:szCs w:val="24"/>
        </w:rPr>
      </w:pPr>
      <w:proofErr w:type="spellStart"/>
      <w:r w:rsidRPr="00E37EA7">
        <w:rPr>
          <w:rFonts w:ascii="Times New Roman" w:hAnsi="Times New Roman" w:cs="Times New Roman"/>
        </w:rPr>
        <w:lastRenderedPageBreak/>
        <w:t>Cenfetelli</w:t>
      </w:r>
      <w:proofErr w:type="spellEnd"/>
      <w:r w:rsidRPr="00E37EA7">
        <w:rPr>
          <w:rFonts w:ascii="Times New Roman" w:hAnsi="Times New Roman" w:cs="Times New Roman"/>
        </w:rPr>
        <w:t xml:space="preserve"> and </w:t>
      </w:r>
      <w:proofErr w:type="spellStart"/>
      <w:r w:rsidRPr="00E37EA7">
        <w:rPr>
          <w:rFonts w:ascii="Times New Roman" w:hAnsi="Times New Roman" w:cs="Times New Roman"/>
        </w:rPr>
        <w:t>Benbasat</w:t>
      </w:r>
      <w:proofErr w:type="spellEnd"/>
      <w:r w:rsidRPr="00E37EA7">
        <w:rPr>
          <w:rFonts w:ascii="Times New Roman" w:hAnsi="Times New Roman" w:cs="Times New Roman"/>
        </w:rPr>
        <w:t xml:space="preserve"> </w:t>
      </w:r>
      <w:r>
        <w:rPr>
          <w:rFonts w:ascii="Times New Roman" w:hAnsi="Times New Roman" w:cs="Times New Roman"/>
        </w:rPr>
        <w:t>(</w:t>
      </w:r>
      <w:r w:rsidRPr="00E37EA7">
        <w:rPr>
          <w:rFonts w:ascii="Times New Roman" w:hAnsi="Times New Roman" w:cs="Times New Roman"/>
        </w:rPr>
        <w:t>2019</w:t>
      </w:r>
      <w:r>
        <w:rPr>
          <w:rFonts w:ascii="Times New Roman" w:hAnsi="Times New Roman" w:cs="Times New Roman"/>
        </w:rPr>
        <w:t>)</w:t>
      </w:r>
      <w:r w:rsidRPr="00E37EA7">
        <w:rPr>
          <w:rFonts w:ascii="Times New Roman" w:hAnsi="Times New Roman" w:cs="Times New Roman"/>
        </w:rPr>
        <w:t xml:space="preserve"> </w:t>
      </w:r>
      <w:r w:rsidR="00713ACA" w:rsidRPr="00713ACA">
        <w:rPr>
          <w:rFonts w:ascii="Times New Roman" w:hAnsi="Times New Roman" w:cs="Times New Roman"/>
          <w:sz w:val="24"/>
          <w:szCs w:val="24"/>
        </w:rPr>
        <w:t xml:space="preserve">pointed out that in addition to the characteristics of </w:t>
      </w:r>
      <w:r w:rsidR="00713ACA">
        <w:rPr>
          <w:rFonts w:ascii="Times New Roman" w:hAnsi="Times New Roman" w:cs="Times New Roman"/>
          <w:sz w:val="24"/>
          <w:szCs w:val="24"/>
        </w:rPr>
        <w:t>network livestreaming</w:t>
      </w:r>
      <w:r w:rsidR="00713ACA" w:rsidRPr="00713ACA">
        <w:rPr>
          <w:rFonts w:ascii="Times New Roman" w:hAnsi="Times New Roman" w:cs="Times New Roman"/>
          <w:sz w:val="24"/>
          <w:szCs w:val="24"/>
        </w:rPr>
        <w:t>, e-commerce live</w:t>
      </w:r>
      <w:r w:rsidR="00713ACA">
        <w:rPr>
          <w:rFonts w:ascii="Times New Roman" w:hAnsi="Times New Roman" w:cs="Times New Roman"/>
          <w:sz w:val="24"/>
          <w:szCs w:val="24"/>
        </w:rPr>
        <w:t>streaming</w:t>
      </w:r>
      <w:r w:rsidR="00713ACA" w:rsidRPr="00713ACA">
        <w:rPr>
          <w:rFonts w:ascii="Times New Roman" w:hAnsi="Times New Roman" w:cs="Times New Roman"/>
          <w:sz w:val="24"/>
          <w:szCs w:val="24"/>
        </w:rPr>
        <w:t xml:space="preserve"> also ha</w:t>
      </w:r>
      <w:r w:rsidR="00713ACA">
        <w:rPr>
          <w:rFonts w:ascii="Times New Roman" w:hAnsi="Times New Roman" w:cs="Times New Roman"/>
          <w:sz w:val="24"/>
          <w:szCs w:val="24"/>
        </w:rPr>
        <w:t>s</w:t>
      </w:r>
      <w:r w:rsidR="00713ACA" w:rsidRPr="00713ACA">
        <w:rPr>
          <w:rFonts w:ascii="Times New Roman" w:hAnsi="Times New Roman" w:cs="Times New Roman"/>
          <w:sz w:val="24"/>
          <w:szCs w:val="24"/>
        </w:rPr>
        <w:t xml:space="preserve"> some differences</w:t>
      </w:r>
      <w:r>
        <w:rPr>
          <w:rFonts w:ascii="Times New Roman" w:hAnsi="Times New Roman" w:cs="Times New Roman"/>
          <w:sz w:val="24"/>
          <w:szCs w:val="24"/>
        </w:rPr>
        <w:t>:</w:t>
      </w:r>
      <w:r w:rsidR="00713ACA" w:rsidRPr="00713ACA">
        <w:rPr>
          <w:rFonts w:ascii="Times New Roman" w:hAnsi="Times New Roman" w:cs="Times New Roman"/>
          <w:sz w:val="24"/>
          <w:szCs w:val="24"/>
        </w:rPr>
        <w:t xml:space="preserve"> </w:t>
      </w:r>
      <w:r w:rsidR="00713ACA">
        <w:rPr>
          <w:rFonts w:ascii="Times New Roman" w:hAnsi="Times New Roman" w:cs="Times New Roman"/>
          <w:sz w:val="24"/>
          <w:szCs w:val="24"/>
        </w:rPr>
        <w:t xml:space="preserve">Network livestreaming </w:t>
      </w:r>
      <w:r w:rsidR="00713ACA" w:rsidRPr="00713ACA">
        <w:rPr>
          <w:rFonts w:ascii="Times New Roman" w:hAnsi="Times New Roman" w:cs="Times New Roman"/>
          <w:sz w:val="24"/>
          <w:szCs w:val="24"/>
        </w:rPr>
        <w:t xml:space="preserve">have a wide audience and diversified content, </w:t>
      </w:r>
      <w:r w:rsidR="00713ACA">
        <w:rPr>
          <w:rFonts w:ascii="Times New Roman" w:hAnsi="Times New Roman" w:cs="Times New Roman"/>
          <w:sz w:val="24"/>
          <w:szCs w:val="24"/>
        </w:rPr>
        <w:t xml:space="preserve">but </w:t>
      </w:r>
      <w:r w:rsidR="00713ACA" w:rsidRPr="00713ACA">
        <w:rPr>
          <w:rFonts w:ascii="Times New Roman" w:hAnsi="Times New Roman" w:cs="Times New Roman"/>
          <w:sz w:val="24"/>
          <w:szCs w:val="24"/>
        </w:rPr>
        <w:t>most of the viewers of e-commerce live</w:t>
      </w:r>
      <w:r w:rsidR="00713ACA">
        <w:rPr>
          <w:rFonts w:ascii="Times New Roman" w:hAnsi="Times New Roman" w:cs="Times New Roman"/>
          <w:sz w:val="24"/>
          <w:szCs w:val="24"/>
        </w:rPr>
        <w:t>streaming</w:t>
      </w:r>
      <w:r w:rsidR="00713ACA" w:rsidRPr="00713ACA">
        <w:rPr>
          <w:rFonts w:ascii="Times New Roman" w:hAnsi="Times New Roman" w:cs="Times New Roman"/>
          <w:sz w:val="24"/>
          <w:szCs w:val="24"/>
        </w:rPr>
        <w:t xml:space="preserve"> are women.</w:t>
      </w:r>
    </w:p>
    <w:p w14:paraId="1D6369CC" w14:textId="7A35FB44" w:rsidR="009A69A9" w:rsidRDefault="005C41E2" w:rsidP="005C5B7C">
      <w:pPr>
        <w:spacing w:line="360" w:lineRule="auto"/>
        <w:rPr>
          <w:rFonts w:ascii="Times New Roman" w:hAnsi="Times New Roman" w:cs="Times New Roman"/>
          <w:sz w:val="24"/>
          <w:szCs w:val="24"/>
        </w:rPr>
      </w:pPr>
      <w:r w:rsidRPr="005C41E2">
        <w:rPr>
          <w:rFonts w:ascii="Times New Roman" w:hAnsi="Times New Roman" w:cs="Times New Roman"/>
          <w:sz w:val="24"/>
          <w:szCs w:val="24"/>
        </w:rPr>
        <w:t xml:space="preserve">Chaffey, Edmundson-Bird and Hemphill (2019) </w:t>
      </w:r>
      <w:r w:rsidR="00713ACA" w:rsidRPr="00713ACA">
        <w:rPr>
          <w:rFonts w:ascii="Times New Roman" w:hAnsi="Times New Roman" w:cs="Times New Roman"/>
          <w:sz w:val="24"/>
          <w:szCs w:val="24"/>
        </w:rPr>
        <w:t>proposed that e-commerce live</w:t>
      </w:r>
      <w:r w:rsidR="00713ACA">
        <w:rPr>
          <w:rFonts w:ascii="Times New Roman" w:hAnsi="Times New Roman" w:cs="Times New Roman"/>
          <w:sz w:val="24"/>
          <w:szCs w:val="24"/>
        </w:rPr>
        <w:t>streaming</w:t>
      </w:r>
      <w:r w:rsidR="00713ACA" w:rsidRPr="00713ACA">
        <w:rPr>
          <w:rFonts w:ascii="Times New Roman" w:hAnsi="Times New Roman" w:cs="Times New Roman"/>
          <w:sz w:val="24"/>
          <w:szCs w:val="24"/>
        </w:rPr>
        <w:t xml:space="preserve"> is an important module in many well-known e-commerce websites and apps, and it carries the important function of attracting traffic and converting </w:t>
      </w:r>
      <w:r w:rsidR="00713ACA">
        <w:rPr>
          <w:rFonts w:ascii="Times New Roman" w:hAnsi="Times New Roman" w:cs="Times New Roman"/>
          <w:sz w:val="24"/>
          <w:szCs w:val="24"/>
        </w:rPr>
        <w:t>buy</w:t>
      </w:r>
      <w:r w:rsidR="00713ACA" w:rsidRPr="00713ACA">
        <w:rPr>
          <w:rFonts w:ascii="Times New Roman" w:hAnsi="Times New Roman" w:cs="Times New Roman"/>
          <w:sz w:val="24"/>
          <w:szCs w:val="24"/>
        </w:rPr>
        <w:t>ing power for the platform</w:t>
      </w:r>
      <w:r w:rsidR="002A3390">
        <w:rPr>
          <w:rFonts w:ascii="Times New Roman" w:hAnsi="Times New Roman" w:cs="Times New Roman"/>
          <w:sz w:val="24"/>
          <w:szCs w:val="24"/>
        </w:rPr>
        <w:t>,</w:t>
      </w:r>
      <w:r w:rsidR="00713ACA" w:rsidRPr="00713ACA">
        <w:rPr>
          <w:rFonts w:ascii="Times New Roman" w:hAnsi="Times New Roman" w:cs="Times New Roman"/>
          <w:sz w:val="24"/>
          <w:szCs w:val="24"/>
        </w:rPr>
        <w:t xml:space="preserve"> </w:t>
      </w:r>
      <w:r w:rsidR="002A3390">
        <w:rPr>
          <w:rFonts w:ascii="Times New Roman" w:hAnsi="Times New Roman" w:cs="Times New Roman"/>
          <w:sz w:val="24"/>
          <w:szCs w:val="24"/>
        </w:rPr>
        <w:t>e</w:t>
      </w:r>
      <w:r w:rsidR="00713ACA" w:rsidRPr="00713ACA">
        <w:rPr>
          <w:rFonts w:ascii="Times New Roman" w:hAnsi="Times New Roman" w:cs="Times New Roman"/>
          <w:sz w:val="24"/>
          <w:szCs w:val="24"/>
        </w:rPr>
        <w:t>-commerce live</w:t>
      </w:r>
      <w:r w:rsidR="00713ACA">
        <w:rPr>
          <w:rFonts w:ascii="Times New Roman" w:hAnsi="Times New Roman" w:cs="Times New Roman"/>
          <w:sz w:val="24"/>
          <w:szCs w:val="24"/>
        </w:rPr>
        <w:t xml:space="preserve">streaming </w:t>
      </w:r>
      <w:r w:rsidR="00713ACA" w:rsidRPr="00713ACA">
        <w:rPr>
          <w:rFonts w:ascii="Times New Roman" w:hAnsi="Times New Roman" w:cs="Times New Roman"/>
          <w:sz w:val="24"/>
          <w:szCs w:val="24"/>
        </w:rPr>
        <w:t>can flexibly carry out product marketing, and become an important boost for the e-commerce industry.</w:t>
      </w:r>
    </w:p>
    <w:p w14:paraId="5BF0EDEE" w14:textId="137035B6" w:rsidR="009A69A9" w:rsidRPr="009A69A9" w:rsidRDefault="009A69A9" w:rsidP="005C5B7C">
      <w:pPr>
        <w:spacing w:line="360" w:lineRule="auto"/>
        <w:rPr>
          <w:rFonts w:ascii="Times New Roman" w:hAnsi="Times New Roman" w:cs="Times New Roman"/>
          <w:sz w:val="24"/>
          <w:szCs w:val="24"/>
        </w:rPr>
      </w:pPr>
      <w:r w:rsidRPr="009A69A9">
        <w:rPr>
          <w:rFonts w:ascii="Times New Roman" w:hAnsi="Times New Roman" w:cs="Times New Roman"/>
          <w:sz w:val="24"/>
          <w:szCs w:val="24"/>
        </w:rPr>
        <w:t>Combining the above scholars' research on e-commerce live</w:t>
      </w:r>
      <w:r>
        <w:rPr>
          <w:rFonts w:ascii="Times New Roman" w:hAnsi="Times New Roman" w:cs="Times New Roman" w:hint="eastAsia"/>
          <w:sz w:val="24"/>
          <w:szCs w:val="24"/>
        </w:rPr>
        <w:t>streaming</w:t>
      </w:r>
      <w:r w:rsidRPr="009A69A9">
        <w:rPr>
          <w:rFonts w:ascii="Times New Roman" w:hAnsi="Times New Roman" w:cs="Times New Roman"/>
          <w:sz w:val="24"/>
          <w:szCs w:val="24"/>
        </w:rPr>
        <w:t>, the author believe</w:t>
      </w:r>
      <w:r>
        <w:rPr>
          <w:rFonts w:ascii="Times New Roman" w:hAnsi="Times New Roman" w:cs="Times New Roman" w:hint="eastAsia"/>
          <w:sz w:val="24"/>
          <w:szCs w:val="24"/>
        </w:rPr>
        <w:t>d</w:t>
      </w:r>
      <w:r w:rsidRPr="009A69A9">
        <w:rPr>
          <w:rFonts w:ascii="Times New Roman" w:hAnsi="Times New Roman" w:cs="Times New Roman"/>
          <w:sz w:val="24"/>
          <w:szCs w:val="24"/>
        </w:rPr>
        <w:t xml:space="preserve"> that the major difference between </w:t>
      </w:r>
      <w:r>
        <w:rPr>
          <w:rFonts w:ascii="Times New Roman" w:hAnsi="Times New Roman" w:cs="Times New Roman"/>
          <w:sz w:val="24"/>
          <w:szCs w:val="24"/>
        </w:rPr>
        <w:t xml:space="preserve">network livestreaming </w:t>
      </w:r>
      <w:r w:rsidRPr="009A69A9">
        <w:rPr>
          <w:rFonts w:ascii="Times New Roman" w:hAnsi="Times New Roman" w:cs="Times New Roman"/>
          <w:sz w:val="24"/>
          <w:szCs w:val="24"/>
        </w:rPr>
        <w:t>and e-commerce live</w:t>
      </w:r>
      <w:r>
        <w:rPr>
          <w:rFonts w:ascii="Times New Roman" w:hAnsi="Times New Roman" w:cs="Times New Roman"/>
          <w:sz w:val="24"/>
          <w:szCs w:val="24"/>
        </w:rPr>
        <w:t>stream</w:t>
      </w:r>
      <w:r w:rsidRPr="009A69A9">
        <w:rPr>
          <w:rFonts w:ascii="Times New Roman" w:hAnsi="Times New Roman" w:cs="Times New Roman"/>
          <w:sz w:val="24"/>
          <w:szCs w:val="24"/>
        </w:rPr>
        <w:t>ing is that the purpose of live</w:t>
      </w:r>
      <w:r>
        <w:rPr>
          <w:rFonts w:ascii="Times New Roman" w:hAnsi="Times New Roman" w:cs="Times New Roman"/>
          <w:sz w:val="24"/>
          <w:szCs w:val="24"/>
        </w:rPr>
        <w:t>streaming</w:t>
      </w:r>
      <w:r w:rsidRPr="009A69A9">
        <w:rPr>
          <w:rFonts w:ascii="Times New Roman" w:hAnsi="Times New Roman" w:cs="Times New Roman"/>
          <w:sz w:val="24"/>
          <w:szCs w:val="24"/>
        </w:rPr>
        <w:t xml:space="preserve"> is different. The focus of the former is only to gather more audiences and create a lively live</w:t>
      </w:r>
      <w:r>
        <w:rPr>
          <w:rFonts w:ascii="Times New Roman" w:hAnsi="Times New Roman" w:cs="Times New Roman"/>
          <w:sz w:val="24"/>
          <w:szCs w:val="24"/>
        </w:rPr>
        <w:t>streaming</w:t>
      </w:r>
      <w:r w:rsidRPr="009A69A9">
        <w:rPr>
          <w:rFonts w:ascii="Times New Roman" w:hAnsi="Times New Roman" w:cs="Times New Roman"/>
          <w:sz w:val="24"/>
          <w:szCs w:val="24"/>
        </w:rPr>
        <w:t xml:space="preserve"> atmosphere;</w:t>
      </w:r>
      <w:r w:rsidR="005C41E2">
        <w:rPr>
          <w:rFonts w:ascii="Times New Roman" w:hAnsi="Times New Roman" w:cs="Times New Roman"/>
          <w:sz w:val="24"/>
          <w:szCs w:val="24"/>
        </w:rPr>
        <w:t xml:space="preserve"> </w:t>
      </w:r>
      <w:r w:rsidRPr="009A69A9">
        <w:rPr>
          <w:rFonts w:ascii="Times New Roman" w:hAnsi="Times New Roman" w:cs="Times New Roman"/>
          <w:sz w:val="24"/>
          <w:szCs w:val="24"/>
        </w:rPr>
        <w:t xml:space="preserve">The latter makes detailed breakdowns of audience types and needs, and conducts targeted publicity and promotion of products that meet audience needs, turning high popularity into </w:t>
      </w:r>
      <w:r>
        <w:rPr>
          <w:rFonts w:ascii="Times New Roman" w:hAnsi="Times New Roman" w:cs="Times New Roman"/>
          <w:sz w:val="24"/>
          <w:szCs w:val="24"/>
        </w:rPr>
        <w:t>buy</w:t>
      </w:r>
      <w:r w:rsidRPr="009A69A9">
        <w:rPr>
          <w:rFonts w:ascii="Times New Roman" w:hAnsi="Times New Roman" w:cs="Times New Roman"/>
          <w:sz w:val="24"/>
          <w:szCs w:val="24"/>
        </w:rPr>
        <w:t>ing power.</w:t>
      </w:r>
    </w:p>
    <w:p w14:paraId="44E4B2CF" w14:textId="6014380A" w:rsidR="009A69A9" w:rsidRPr="009A69A9" w:rsidRDefault="009A69A9" w:rsidP="005C5B7C">
      <w:pPr>
        <w:spacing w:line="360" w:lineRule="auto"/>
        <w:rPr>
          <w:rFonts w:ascii="Times New Roman" w:hAnsi="Times New Roman" w:cs="Times New Roman"/>
          <w:sz w:val="24"/>
          <w:szCs w:val="24"/>
        </w:rPr>
      </w:pPr>
      <w:r w:rsidRPr="009A69A9">
        <w:rPr>
          <w:rFonts w:ascii="Times New Roman" w:hAnsi="Times New Roman" w:cs="Times New Roman"/>
          <w:sz w:val="24"/>
          <w:szCs w:val="24"/>
        </w:rPr>
        <w:t>Finally, this study defines e-commerce live</w:t>
      </w:r>
      <w:r>
        <w:rPr>
          <w:rFonts w:ascii="Times New Roman" w:hAnsi="Times New Roman" w:cs="Times New Roman"/>
          <w:sz w:val="24"/>
          <w:szCs w:val="24"/>
        </w:rPr>
        <w:t>streaming</w:t>
      </w:r>
      <w:r w:rsidRPr="009A69A9">
        <w:rPr>
          <w:rFonts w:ascii="Times New Roman" w:hAnsi="Times New Roman" w:cs="Times New Roman"/>
          <w:sz w:val="24"/>
          <w:szCs w:val="24"/>
        </w:rPr>
        <w:t xml:space="preserve"> as follows:</w:t>
      </w:r>
    </w:p>
    <w:p w14:paraId="59EDD339" w14:textId="015E62DE" w:rsidR="00D90576" w:rsidRDefault="009A69A9" w:rsidP="005C5B7C">
      <w:pPr>
        <w:spacing w:line="360" w:lineRule="auto"/>
        <w:rPr>
          <w:rFonts w:ascii="Times New Roman" w:hAnsi="Times New Roman" w:cs="Times New Roman"/>
          <w:sz w:val="24"/>
          <w:szCs w:val="24"/>
        </w:rPr>
      </w:pPr>
      <w:r w:rsidRPr="009A69A9">
        <w:rPr>
          <w:rFonts w:ascii="Times New Roman" w:hAnsi="Times New Roman" w:cs="Times New Roman"/>
          <w:sz w:val="24"/>
          <w:szCs w:val="24"/>
        </w:rPr>
        <w:t>Enterprises or businesses use live</w:t>
      </w:r>
      <w:r>
        <w:rPr>
          <w:rFonts w:ascii="Times New Roman" w:hAnsi="Times New Roman" w:cs="Times New Roman"/>
          <w:sz w:val="24"/>
          <w:szCs w:val="24"/>
        </w:rPr>
        <w:t>streaming</w:t>
      </w:r>
      <w:r w:rsidRPr="009A69A9">
        <w:rPr>
          <w:rFonts w:ascii="Times New Roman" w:hAnsi="Times New Roman" w:cs="Times New Roman"/>
          <w:sz w:val="24"/>
          <w:szCs w:val="24"/>
        </w:rPr>
        <w:t xml:space="preserve"> platforms as the carrier to carry out live</w:t>
      </w:r>
      <w:r>
        <w:rPr>
          <w:rFonts w:ascii="Times New Roman" w:hAnsi="Times New Roman" w:cs="Times New Roman"/>
          <w:sz w:val="24"/>
          <w:szCs w:val="24"/>
        </w:rPr>
        <w:t>streaming</w:t>
      </w:r>
      <w:r w:rsidRPr="009A69A9">
        <w:rPr>
          <w:rFonts w:ascii="Times New Roman" w:hAnsi="Times New Roman" w:cs="Times New Roman"/>
          <w:sz w:val="24"/>
          <w:szCs w:val="24"/>
        </w:rPr>
        <w:t xml:space="preserve"> promotion through liv</w:t>
      </w:r>
      <w:r>
        <w:rPr>
          <w:rFonts w:ascii="Times New Roman" w:hAnsi="Times New Roman" w:cs="Times New Roman"/>
          <w:sz w:val="24"/>
          <w:szCs w:val="24"/>
        </w:rPr>
        <w:t>estreaming</w:t>
      </w:r>
      <w:r w:rsidRPr="009A69A9">
        <w:rPr>
          <w:rFonts w:ascii="Times New Roman" w:hAnsi="Times New Roman" w:cs="Times New Roman"/>
          <w:sz w:val="24"/>
          <w:szCs w:val="24"/>
        </w:rPr>
        <w:t xml:space="preserve"> sellers to achieve the purpose of increasing sales and improving the company's brand effect.</w:t>
      </w:r>
    </w:p>
    <w:p w14:paraId="46CB640E" w14:textId="77777777" w:rsidR="007E25CC" w:rsidRDefault="007E25CC" w:rsidP="005C5B7C">
      <w:pPr>
        <w:spacing w:line="360" w:lineRule="auto"/>
        <w:rPr>
          <w:rFonts w:ascii="Times New Roman" w:hAnsi="Times New Roman" w:cs="Times New Roman"/>
          <w:sz w:val="24"/>
          <w:szCs w:val="24"/>
        </w:rPr>
      </w:pPr>
    </w:p>
    <w:p w14:paraId="40B1A86C" w14:textId="56C4A857" w:rsidR="00D90576" w:rsidRPr="0032032D" w:rsidRDefault="007E25CC" w:rsidP="005C5B7C">
      <w:pPr>
        <w:pStyle w:val="Heading2"/>
        <w:spacing w:line="360" w:lineRule="auto"/>
        <w:jc w:val="center"/>
        <w:rPr>
          <w:sz w:val="28"/>
          <w:szCs w:val="21"/>
        </w:rPr>
      </w:pPr>
      <w:bookmarkStart w:id="20" w:name="_Toc59214043"/>
      <w:r w:rsidRPr="0032032D">
        <w:rPr>
          <w:sz w:val="28"/>
          <w:szCs w:val="21"/>
        </w:rPr>
        <w:t>2.2.3</w:t>
      </w:r>
      <w:r w:rsidR="00C90C8C" w:rsidRPr="0032032D">
        <w:rPr>
          <w:sz w:val="28"/>
          <w:szCs w:val="21"/>
        </w:rPr>
        <w:t xml:space="preserve"> E-commerce </w:t>
      </w:r>
      <w:r w:rsidR="00530ECB" w:rsidRPr="0032032D">
        <w:rPr>
          <w:sz w:val="28"/>
          <w:szCs w:val="21"/>
        </w:rPr>
        <w:t>L</w:t>
      </w:r>
      <w:r w:rsidR="00C90C8C" w:rsidRPr="0032032D">
        <w:rPr>
          <w:sz w:val="28"/>
          <w:szCs w:val="21"/>
        </w:rPr>
        <w:t xml:space="preserve">ivestreaming </w:t>
      </w:r>
      <w:r w:rsidR="00530ECB" w:rsidRPr="0032032D">
        <w:rPr>
          <w:sz w:val="28"/>
          <w:szCs w:val="21"/>
        </w:rPr>
        <w:t>S</w:t>
      </w:r>
      <w:r w:rsidR="00C90C8C" w:rsidRPr="0032032D">
        <w:rPr>
          <w:sz w:val="28"/>
          <w:szCs w:val="21"/>
        </w:rPr>
        <w:t>eller</w:t>
      </w:r>
      <w:bookmarkEnd w:id="20"/>
    </w:p>
    <w:p w14:paraId="5068EF04" w14:textId="1D4612F4" w:rsidR="00C90C8C" w:rsidRPr="00C90C8C" w:rsidRDefault="00D300FF" w:rsidP="005C5B7C">
      <w:pPr>
        <w:spacing w:line="360" w:lineRule="auto"/>
        <w:rPr>
          <w:rFonts w:ascii="Times New Roman" w:hAnsi="Times New Roman" w:cs="Times New Roman"/>
          <w:sz w:val="24"/>
          <w:szCs w:val="24"/>
        </w:rPr>
      </w:pPr>
      <w:r w:rsidRPr="00746A2D">
        <w:rPr>
          <w:rFonts w:ascii="Times New Roman" w:hAnsi="Times New Roman" w:cs="Times New Roman"/>
        </w:rPr>
        <w:t>Chen</w:t>
      </w:r>
      <w:r>
        <w:rPr>
          <w:rFonts w:ascii="Times New Roman" w:hAnsi="Times New Roman" w:cs="Times New Roman"/>
        </w:rPr>
        <w:t xml:space="preserve"> et al.</w:t>
      </w:r>
      <w:r w:rsidRPr="00746A2D">
        <w:rPr>
          <w:rFonts w:ascii="Times New Roman" w:hAnsi="Times New Roman" w:cs="Times New Roman"/>
        </w:rPr>
        <w:t xml:space="preserve"> </w:t>
      </w:r>
      <w:r>
        <w:rPr>
          <w:rFonts w:ascii="Times New Roman" w:hAnsi="Times New Roman" w:cs="Times New Roman"/>
        </w:rPr>
        <w:t>(</w:t>
      </w:r>
      <w:r w:rsidRPr="00746A2D">
        <w:rPr>
          <w:rFonts w:ascii="Times New Roman" w:hAnsi="Times New Roman" w:cs="Times New Roman"/>
        </w:rPr>
        <w:t>2019</w:t>
      </w:r>
      <w:r>
        <w:rPr>
          <w:rFonts w:ascii="Times New Roman" w:hAnsi="Times New Roman" w:cs="Times New Roman"/>
        </w:rPr>
        <w:t>)</w:t>
      </w:r>
      <w:r w:rsidRPr="00746A2D">
        <w:rPr>
          <w:rFonts w:ascii="Times New Roman" w:hAnsi="Times New Roman" w:cs="Times New Roman"/>
        </w:rPr>
        <w:t xml:space="preserve"> </w:t>
      </w:r>
      <w:r w:rsidR="00C90C8C" w:rsidRPr="00C90C8C">
        <w:rPr>
          <w:rFonts w:ascii="Times New Roman" w:hAnsi="Times New Roman" w:cs="Times New Roman"/>
          <w:sz w:val="24"/>
          <w:szCs w:val="24"/>
        </w:rPr>
        <w:t xml:space="preserve">pointed out that as a special group of </w:t>
      </w:r>
      <w:r w:rsidR="006F3159">
        <w:rPr>
          <w:rFonts w:ascii="Times New Roman" w:hAnsi="Times New Roman" w:cs="Times New Roman" w:hint="eastAsia"/>
          <w:sz w:val="24"/>
          <w:szCs w:val="24"/>
        </w:rPr>
        <w:t>network</w:t>
      </w:r>
      <w:r w:rsidR="006F3159">
        <w:rPr>
          <w:rFonts w:ascii="Times New Roman" w:hAnsi="Times New Roman" w:cs="Times New Roman"/>
          <w:sz w:val="24"/>
          <w:szCs w:val="24"/>
        </w:rPr>
        <w:t xml:space="preserve"> </w:t>
      </w:r>
      <w:r w:rsidR="006F3159">
        <w:rPr>
          <w:rFonts w:ascii="Times New Roman" w:hAnsi="Times New Roman" w:cs="Times New Roman" w:hint="eastAsia"/>
          <w:sz w:val="24"/>
          <w:szCs w:val="24"/>
        </w:rPr>
        <w:t>livestreaming</w:t>
      </w:r>
      <w:r w:rsidR="00C90C8C" w:rsidRPr="00C90C8C">
        <w:rPr>
          <w:rFonts w:ascii="Times New Roman" w:hAnsi="Times New Roman" w:cs="Times New Roman"/>
          <w:sz w:val="24"/>
          <w:szCs w:val="24"/>
        </w:rPr>
        <w:t xml:space="preserve">, e-commerce </w:t>
      </w:r>
      <w:r w:rsidR="006F3159">
        <w:rPr>
          <w:rFonts w:ascii="Times New Roman" w:hAnsi="Times New Roman" w:cs="Times New Roman"/>
          <w:sz w:val="24"/>
          <w:szCs w:val="24"/>
        </w:rPr>
        <w:t>livestreaming sellers</w:t>
      </w:r>
      <w:r w:rsidR="00C90C8C" w:rsidRPr="00C90C8C">
        <w:rPr>
          <w:rFonts w:ascii="Times New Roman" w:hAnsi="Times New Roman" w:cs="Times New Roman"/>
          <w:sz w:val="24"/>
          <w:szCs w:val="24"/>
        </w:rPr>
        <w:t xml:space="preserve"> not only need to positively shape and maintain their personal image, and continuously learn to improve professionalism, but also need to connect with the endorsements of the company and have a professional team </w:t>
      </w:r>
      <w:r w:rsidR="006F3159">
        <w:rPr>
          <w:rFonts w:ascii="Times New Roman" w:hAnsi="Times New Roman" w:cs="Times New Roman"/>
          <w:sz w:val="24"/>
          <w:szCs w:val="24"/>
        </w:rPr>
        <w:t>to m</w:t>
      </w:r>
      <w:r w:rsidR="00C90C8C" w:rsidRPr="00C90C8C">
        <w:rPr>
          <w:rFonts w:ascii="Times New Roman" w:hAnsi="Times New Roman" w:cs="Times New Roman"/>
          <w:sz w:val="24"/>
          <w:szCs w:val="24"/>
        </w:rPr>
        <w:t>aintain fan groups and conduct live</w:t>
      </w:r>
      <w:r w:rsidR="006F3159">
        <w:rPr>
          <w:rFonts w:ascii="Times New Roman" w:hAnsi="Times New Roman" w:cs="Times New Roman"/>
          <w:sz w:val="24"/>
          <w:szCs w:val="24"/>
        </w:rPr>
        <w:t>streaming</w:t>
      </w:r>
      <w:r w:rsidR="00C90C8C" w:rsidRPr="00C90C8C">
        <w:rPr>
          <w:rFonts w:ascii="Times New Roman" w:hAnsi="Times New Roman" w:cs="Times New Roman"/>
          <w:sz w:val="24"/>
          <w:szCs w:val="24"/>
        </w:rPr>
        <w:t xml:space="preserve"> planning. Therefore, the professionalism and quality of e-commerce live</w:t>
      </w:r>
      <w:r w:rsidR="006F3159">
        <w:rPr>
          <w:rFonts w:ascii="Times New Roman" w:hAnsi="Times New Roman" w:cs="Times New Roman"/>
          <w:sz w:val="24"/>
          <w:szCs w:val="24"/>
        </w:rPr>
        <w:t>streaming</w:t>
      </w:r>
      <w:r w:rsidR="00C90C8C" w:rsidRPr="00C90C8C">
        <w:rPr>
          <w:rFonts w:ascii="Times New Roman" w:hAnsi="Times New Roman" w:cs="Times New Roman"/>
          <w:sz w:val="24"/>
          <w:szCs w:val="24"/>
        </w:rPr>
        <w:t xml:space="preserve"> sellers are relatively high.</w:t>
      </w:r>
    </w:p>
    <w:p w14:paraId="5842AFAB" w14:textId="02501FC5" w:rsidR="00C90C8C" w:rsidRPr="00C90C8C" w:rsidRDefault="00C90C8C" w:rsidP="005C5B7C">
      <w:pPr>
        <w:spacing w:line="360" w:lineRule="auto"/>
        <w:rPr>
          <w:rFonts w:ascii="Times New Roman" w:hAnsi="Times New Roman" w:cs="Times New Roman"/>
          <w:sz w:val="24"/>
          <w:szCs w:val="24"/>
        </w:rPr>
      </w:pPr>
      <w:r w:rsidRPr="00C90C8C">
        <w:rPr>
          <w:rFonts w:ascii="Times New Roman" w:hAnsi="Times New Roman" w:cs="Times New Roman"/>
          <w:sz w:val="24"/>
          <w:szCs w:val="24"/>
        </w:rPr>
        <w:t>First of all, the threshold for e-commerce live</w:t>
      </w:r>
      <w:r w:rsidR="006F3159">
        <w:rPr>
          <w:rFonts w:ascii="Times New Roman" w:hAnsi="Times New Roman" w:cs="Times New Roman"/>
          <w:sz w:val="24"/>
          <w:szCs w:val="24"/>
        </w:rPr>
        <w:t>streaming</w:t>
      </w:r>
      <w:r w:rsidRPr="00C90C8C">
        <w:rPr>
          <w:rFonts w:ascii="Times New Roman" w:hAnsi="Times New Roman" w:cs="Times New Roman"/>
          <w:sz w:val="24"/>
          <w:szCs w:val="24"/>
        </w:rPr>
        <w:t xml:space="preserve"> sellers is relatively high. </w:t>
      </w:r>
      <w:r w:rsidRPr="00C90C8C">
        <w:rPr>
          <w:rFonts w:ascii="Times New Roman" w:hAnsi="Times New Roman" w:cs="Times New Roman"/>
          <w:sz w:val="24"/>
          <w:szCs w:val="24"/>
        </w:rPr>
        <w:lastRenderedPageBreak/>
        <w:t>Celebrit</w:t>
      </w:r>
      <w:r w:rsidR="006F3159">
        <w:rPr>
          <w:rFonts w:ascii="Times New Roman" w:hAnsi="Times New Roman" w:cs="Times New Roman"/>
          <w:sz w:val="24"/>
          <w:szCs w:val="24"/>
        </w:rPr>
        <w:t>ies</w:t>
      </w:r>
      <w:r w:rsidRPr="00C90C8C">
        <w:rPr>
          <w:rFonts w:ascii="Times New Roman" w:hAnsi="Times New Roman" w:cs="Times New Roman"/>
          <w:sz w:val="24"/>
          <w:szCs w:val="24"/>
        </w:rPr>
        <w:t xml:space="preserve"> or professional</w:t>
      </w:r>
      <w:r w:rsidR="006F3159">
        <w:rPr>
          <w:rFonts w:ascii="Times New Roman" w:hAnsi="Times New Roman" w:cs="Times New Roman"/>
          <w:sz w:val="24"/>
          <w:szCs w:val="24"/>
        </w:rPr>
        <w:t>s</w:t>
      </w:r>
      <w:r w:rsidRPr="00C90C8C">
        <w:rPr>
          <w:rFonts w:ascii="Times New Roman" w:hAnsi="Times New Roman" w:cs="Times New Roman"/>
          <w:sz w:val="24"/>
          <w:szCs w:val="24"/>
        </w:rPr>
        <w:t xml:space="preserve"> </w:t>
      </w:r>
      <w:r w:rsidR="006F3159">
        <w:rPr>
          <w:rFonts w:ascii="Times New Roman" w:hAnsi="Times New Roman" w:cs="Times New Roman"/>
          <w:sz w:val="24"/>
          <w:szCs w:val="24"/>
        </w:rPr>
        <w:t>with</w:t>
      </w:r>
      <w:r w:rsidRPr="00C90C8C">
        <w:rPr>
          <w:rFonts w:ascii="Times New Roman" w:hAnsi="Times New Roman" w:cs="Times New Roman"/>
          <w:sz w:val="24"/>
          <w:szCs w:val="24"/>
        </w:rPr>
        <w:t xml:space="preserve"> large audiences and professional knowledge are more likely to be favored by merchants or enterprises</w:t>
      </w:r>
      <w:r w:rsidR="00D300FF" w:rsidRPr="00D300FF">
        <w:rPr>
          <w:rFonts w:ascii="Times New Roman" w:hAnsi="Times New Roman" w:cs="Times New Roman"/>
        </w:rPr>
        <w:t xml:space="preserve"> </w:t>
      </w:r>
      <w:r w:rsidR="00D300FF">
        <w:rPr>
          <w:rFonts w:ascii="Times New Roman" w:hAnsi="Times New Roman" w:cs="Times New Roman"/>
        </w:rPr>
        <w:t>(</w:t>
      </w:r>
      <w:r w:rsidR="00D300FF" w:rsidRPr="000C53F1">
        <w:rPr>
          <w:rFonts w:ascii="Times New Roman" w:hAnsi="Times New Roman" w:cs="Times New Roman"/>
        </w:rPr>
        <w:t>Sun</w:t>
      </w:r>
      <w:r w:rsidR="00D300FF">
        <w:rPr>
          <w:rFonts w:ascii="Times New Roman" w:hAnsi="Times New Roman" w:cs="Times New Roman"/>
        </w:rPr>
        <w:t xml:space="preserve"> </w:t>
      </w:r>
      <w:r w:rsidR="00D300FF">
        <w:rPr>
          <w:rFonts w:ascii="Times New Roman" w:hAnsi="Times New Roman" w:cs="Times New Roman" w:hint="eastAsia"/>
        </w:rPr>
        <w:t>et</w:t>
      </w:r>
      <w:r w:rsidR="00D300FF">
        <w:rPr>
          <w:rFonts w:ascii="Times New Roman" w:hAnsi="Times New Roman" w:cs="Times New Roman"/>
        </w:rPr>
        <w:t xml:space="preserve"> al</w:t>
      </w:r>
      <w:r w:rsidR="00BA778E">
        <w:rPr>
          <w:rFonts w:ascii="Times New Roman" w:hAnsi="Times New Roman" w:cs="Times New Roman"/>
        </w:rPr>
        <w:t xml:space="preserve">., </w:t>
      </w:r>
      <w:r w:rsidR="00D300FF" w:rsidRPr="000C53F1">
        <w:rPr>
          <w:rFonts w:ascii="Times New Roman" w:hAnsi="Times New Roman" w:cs="Times New Roman"/>
        </w:rPr>
        <w:t>2019</w:t>
      </w:r>
      <w:r w:rsidR="00BA778E">
        <w:rPr>
          <w:rFonts w:ascii="Times New Roman" w:hAnsi="Times New Roman" w:cs="Times New Roman"/>
        </w:rPr>
        <w:t>)</w:t>
      </w:r>
      <w:r w:rsidRPr="00C90C8C">
        <w:rPr>
          <w:rFonts w:ascii="Times New Roman" w:hAnsi="Times New Roman" w:cs="Times New Roman"/>
          <w:sz w:val="24"/>
          <w:szCs w:val="24"/>
        </w:rPr>
        <w:t>.</w:t>
      </w:r>
    </w:p>
    <w:p w14:paraId="49EEC5AA" w14:textId="07288680" w:rsidR="00C90C8C" w:rsidRPr="00C90C8C" w:rsidRDefault="00C90C8C" w:rsidP="005C5B7C">
      <w:pPr>
        <w:spacing w:line="360" w:lineRule="auto"/>
        <w:rPr>
          <w:rFonts w:ascii="Times New Roman" w:hAnsi="Times New Roman" w:cs="Times New Roman"/>
          <w:sz w:val="24"/>
          <w:szCs w:val="24"/>
        </w:rPr>
      </w:pPr>
      <w:r w:rsidRPr="00C90C8C">
        <w:rPr>
          <w:rFonts w:ascii="Times New Roman" w:hAnsi="Times New Roman" w:cs="Times New Roman"/>
          <w:sz w:val="24"/>
          <w:szCs w:val="24"/>
        </w:rPr>
        <w:t xml:space="preserve">Secondly, there are differences in the sources of income between </w:t>
      </w:r>
      <w:r w:rsidR="006F3159">
        <w:rPr>
          <w:rFonts w:ascii="Times New Roman" w:hAnsi="Times New Roman" w:cs="Times New Roman"/>
          <w:sz w:val="24"/>
          <w:szCs w:val="24"/>
        </w:rPr>
        <w:t>network livestreaming</w:t>
      </w:r>
      <w:r w:rsidRPr="00C90C8C">
        <w:rPr>
          <w:rFonts w:ascii="Times New Roman" w:hAnsi="Times New Roman" w:cs="Times New Roman"/>
          <w:sz w:val="24"/>
          <w:szCs w:val="24"/>
        </w:rPr>
        <w:t xml:space="preserve"> anchors and e-commerce live</w:t>
      </w:r>
      <w:r w:rsidR="006F3159">
        <w:rPr>
          <w:rFonts w:ascii="Times New Roman" w:hAnsi="Times New Roman" w:cs="Times New Roman"/>
          <w:sz w:val="24"/>
          <w:szCs w:val="24"/>
        </w:rPr>
        <w:t>streaming</w:t>
      </w:r>
      <w:r w:rsidRPr="00C90C8C">
        <w:rPr>
          <w:rFonts w:ascii="Times New Roman" w:hAnsi="Times New Roman" w:cs="Times New Roman"/>
          <w:sz w:val="24"/>
          <w:szCs w:val="24"/>
        </w:rPr>
        <w:t xml:space="preserve"> sellers. The main source of income for live</w:t>
      </w:r>
      <w:r w:rsidR="006F3159">
        <w:rPr>
          <w:rFonts w:ascii="Times New Roman" w:hAnsi="Times New Roman" w:cs="Times New Roman"/>
          <w:sz w:val="24"/>
          <w:szCs w:val="24"/>
        </w:rPr>
        <w:t>streaming anchors</w:t>
      </w:r>
      <w:r w:rsidRPr="00C90C8C">
        <w:rPr>
          <w:rFonts w:ascii="Times New Roman" w:hAnsi="Times New Roman" w:cs="Times New Roman"/>
          <w:sz w:val="24"/>
          <w:szCs w:val="24"/>
        </w:rPr>
        <w:t xml:space="preserve"> is the audience's rewards or virtual gifts, while e-commerce live</w:t>
      </w:r>
      <w:r w:rsidR="006F3159">
        <w:rPr>
          <w:rFonts w:ascii="Times New Roman" w:hAnsi="Times New Roman" w:cs="Times New Roman"/>
          <w:sz w:val="24"/>
          <w:szCs w:val="24"/>
        </w:rPr>
        <w:t xml:space="preserve">streaming </w:t>
      </w:r>
      <w:r w:rsidRPr="00C90C8C">
        <w:rPr>
          <w:rFonts w:ascii="Times New Roman" w:hAnsi="Times New Roman" w:cs="Times New Roman"/>
          <w:sz w:val="24"/>
          <w:szCs w:val="24"/>
        </w:rPr>
        <w:t>sellers also have an important source of income: product promotion fees</w:t>
      </w:r>
      <w:r w:rsidR="00BA778E" w:rsidRPr="00BA778E">
        <w:rPr>
          <w:rFonts w:ascii="Times New Roman" w:hAnsi="Times New Roman" w:cs="Times New Roman"/>
        </w:rPr>
        <w:t xml:space="preserve"> </w:t>
      </w:r>
      <w:r w:rsidR="00BA778E">
        <w:rPr>
          <w:rFonts w:ascii="Times New Roman" w:hAnsi="Times New Roman" w:cs="Times New Roman"/>
        </w:rPr>
        <w:t>(</w:t>
      </w:r>
      <w:r w:rsidR="00BA778E" w:rsidRPr="00B8484E">
        <w:rPr>
          <w:rFonts w:ascii="Times New Roman" w:hAnsi="Times New Roman" w:cs="Times New Roman"/>
        </w:rPr>
        <w:t>Liu, 2020</w:t>
      </w:r>
      <w:r w:rsidR="00BA778E">
        <w:rPr>
          <w:rFonts w:ascii="Times New Roman" w:hAnsi="Times New Roman" w:cs="Times New Roman"/>
        </w:rPr>
        <w:t>)</w:t>
      </w:r>
      <w:r w:rsidRPr="00C90C8C">
        <w:rPr>
          <w:rFonts w:ascii="Times New Roman" w:hAnsi="Times New Roman" w:cs="Times New Roman"/>
          <w:sz w:val="24"/>
          <w:szCs w:val="24"/>
        </w:rPr>
        <w:t>.</w:t>
      </w:r>
    </w:p>
    <w:p w14:paraId="0E20F27A" w14:textId="5BCCCB66" w:rsidR="00D90576" w:rsidRDefault="00C90C8C" w:rsidP="005C5B7C">
      <w:pPr>
        <w:spacing w:line="360" w:lineRule="auto"/>
        <w:rPr>
          <w:rFonts w:ascii="Times New Roman" w:hAnsi="Times New Roman" w:cs="Times New Roman"/>
          <w:sz w:val="24"/>
          <w:szCs w:val="24"/>
        </w:rPr>
      </w:pPr>
      <w:r w:rsidRPr="00C90C8C">
        <w:rPr>
          <w:rFonts w:ascii="Times New Roman" w:hAnsi="Times New Roman" w:cs="Times New Roman"/>
          <w:sz w:val="24"/>
          <w:szCs w:val="24"/>
        </w:rPr>
        <w:t>Combining the characteristics of e-commerce live</w:t>
      </w:r>
      <w:r w:rsidR="006F3159">
        <w:rPr>
          <w:rFonts w:ascii="Times New Roman" w:hAnsi="Times New Roman" w:cs="Times New Roman"/>
          <w:sz w:val="24"/>
          <w:szCs w:val="24"/>
        </w:rPr>
        <w:t>streaming</w:t>
      </w:r>
      <w:r w:rsidRPr="00C90C8C">
        <w:rPr>
          <w:rFonts w:ascii="Times New Roman" w:hAnsi="Times New Roman" w:cs="Times New Roman"/>
          <w:sz w:val="24"/>
          <w:szCs w:val="24"/>
        </w:rPr>
        <w:t>, it can be concluded that e-commerce live</w:t>
      </w:r>
      <w:r w:rsidR="006F3159">
        <w:rPr>
          <w:rFonts w:ascii="Times New Roman" w:hAnsi="Times New Roman" w:cs="Times New Roman"/>
          <w:sz w:val="24"/>
          <w:szCs w:val="24"/>
        </w:rPr>
        <w:t>streaming</w:t>
      </w:r>
      <w:r w:rsidRPr="00C90C8C">
        <w:rPr>
          <w:rFonts w:ascii="Times New Roman" w:hAnsi="Times New Roman" w:cs="Times New Roman"/>
          <w:sz w:val="24"/>
          <w:szCs w:val="24"/>
        </w:rPr>
        <w:t xml:space="preserve"> sellers possess professional knowledge in a certain field with the purpose of product promotion and sales, and deliver product information and usage details to consumers through </w:t>
      </w:r>
      <w:r w:rsidR="006F3159">
        <w:rPr>
          <w:rFonts w:ascii="Times New Roman" w:hAnsi="Times New Roman" w:cs="Times New Roman"/>
          <w:sz w:val="24"/>
          <w:szCs w:val="24"/>
        </w:rPr>
        <w:t>network livestreaming</w:t>
      </w:r>
      <w:r w:rsidRPr="00C90C8C">
        <w:rPr>
          <w:rFonts w:ascii="Times New Roman" w:hAnsi="Times New Roman" w:cs="Times New Roman"/>
          <w:sz w:val="24"/>
          <w:szCs w:val="24"/>
        </w:rPr>
        <w:t>.</w:t>
      </w:r>
    </w:p>
    <w:p w14:paraId="4FD39770" w14:textId="77777777" w:rsidR="00AC05AB" w:rsidRDefault="00AC05AB" w:rsidP="005C5B7C">
      <w:pPr>
        <w:spacing w:line="360" w:lineRule="auto"/>
        <w:rPr>
          <w:rFonts w:ascii="Times New Roman" w:hAnsi="Times New Roman" w:cs="Times New Roman"/>
          <w:sz w:val="24"/>
          <w:szCs w:val="24"/>
        </w:rPr>
      </w:pPr>
    </w:p>
    <w:p w14:paraId="66E946A6" w14:textId="160D0C35" w:rsidR="00023CC2" w:rsidRPr="0032032D" w:rsidRDefault="003664CB" w:rsidP="0032032D">
      <w:pPr>
        <w:pStyle w:val="Heading2"/>
        <w:jc w:val="center"/>
      </w:pPr>
      <w:bookmarkStart w:id="21" w:name="_Hlk55834347"/>
      <w:bookmarkStart w:id="22" w:name="_Toc59214044"/>
      <w:r w:rsidRPr="0032032D">
        <w:t xml:space="preserve">2.3 Specific </w:t>
      </w:r>
      <w:r w:rsidR="007D40F7" w:rsidRPr="0032032D">
        <w:t>C</w:t>
      </w:r>
      <w:r w:rsidRPr="0032032D">
        <w:t>oncept</w:t>
      </w:r>
      <w:r w:rsidR="00C705C3" w:rsidRPr="0032032D">
        <w:t>s</w:t>
      </w:r>
      <w:r w:rsidR="009F7BDA" w:rsidRPr="0032032D">
        <w:t xml:space="preserve"> </w:t>
      </w:r>
      <w:r w:rsidR="0032032D" w:rsidRPr="0032032D">
        <w:rPr>
          <w:rFonts w:hint="eastAsia"/>
        </w:rPr>
        <w:t>R</w:t>
      </w:r>
      <w:r w:rsidR="009F7BDA" w:rsidRPr="0032032D">
        <w:t xml:space="preserve">elated to </w:t>
      </w:r>
      <w:r w:rsidR="0032032D" w:rsidRPr="0032032D">
        <w:rPr>
          <w:rFonts w:hint="eastAsia"/>
        </w:rPr>
        <w:t>V</w:t>
      </w:r>
      <w:r w:rsidR="009F7BDA" w:rsidRPr="0032032D">
        <w:t>ariable</w:t>
      </w:r>
      <w:r w:rsidR="0032032D" w:rsidRPr="0032032D">
        <w:rPr>
          <w:rFonts w:hint="eastAsia"/>
        </w:rPr>
        <w:t>s</w:t>
      </w:r>
      <w:r w:rsidR="009F7BDA" w:rsidRPr="0032032D">
        <w:t xml:space="preserve"> in Conceptual Framework</w:t>
      </w:r>
      <w:bookmarkEnd w:id="22"/>
    </w:p>
    <w:p w14:paraId="1E484152" w14:textId="77777777" w:rsidR="00023CC2" w:rsidRPr="0032032D" w:rsidRDefault="003664CB" w:rsidP="005C5B7C">
      <w:pPr>
        <w:pStyle w:val="Heading2"/>
        <w:spacing w:line="360" w:lineRule="auto"/>
        <w:jc w:val="center"/>
        <w:rPr>
          <w:rFonts w:ascii="Times New Roman" w:hAnsi="Times New Roman" w:cs="Times New Roman"/>
          <w:sz w:val="22"/>
        </w:rPr>
      </w:pPr>
      <w:bookmarkStart w:id="23" w:name="_Toc59214045"/>
      <w:bookmarkEnd w:id="21"/>
      <w:r w:rsidRPr="0032032D">
        <w:rPr>
          <w:sz w:val="28"/>
          <w:szCs w:val="21"/>
        </w:rPr>
        <w:t xml:space="preserve">2.3.1 </w:t>
      </w:r>
      <w:r w:rsidRPr="0032032D">
        <w:rPr>
          <w:rFonts w:hint="eastAsia"/>
          <w:sz w:val="28"/>
          <w:szCs w:val="21"/>
        </w:rPr>
        <w:t>C</w:t>
      </w:r>
      <w:r w:rsidRPr="0032032D">
        <w:rPr>
          <w:sz w:val="28"/>
          <w:szCs w:val="21"/>
        </w:rPr>
        <w:t>haracteristics of L</w:t>
      </w:r>
      <w:r w:rsidRPr="0032032D">
        <w:rPr>
          <w:rFonts w:hint="eastAsia"/>
          <w:sz w:val="28"/>
          <w:szCs w:val="21"/>
        </w:rPr>
        <w:t>ivestreaming</w:t>
      </w:r>
      <w:r w:rsidRPr="0032032D">
        <w:rPr>
          <w:sz w:val="28"/>
          <w:szCs w:val="21"/>
        </w:rPr>
        <w:t xml:space="preserve"> S</w:t>
      </w:r>
      <w:r w:rsidRPr="0032032D">
        <w:rPr>
          <w:rFonts w:hint="eastAsia"/>
          <w:sz w:val="28"/>
          <w:szCs w:val="21"/>
        </w:rPr>
        <w:t>ellers</w:t>
      </w:r>
      <w:bookmarkEnd w:id="23"/>
    </w:p>
    <w:p w14:paraId="54FEB9A9" w14:textId="22B82378" w:rsidR="00023CC2" w:rsidRPr="0032032D" w:rsidRDefault="003664CB" w:rsidP="005C5B7C">
      <w:pPr>
        <w:pStyle w:val="Heading2"/>
        <w:spacing w:line="360" w:lineRule="auto"/>
        <w:jc w:val="center"/>
        <w:rPr>
          <w:sz w:val="24"/>
          <w:szCs w:val="20"/>
        </w:rPr>
      </w:pPr>
      <w:bookmarkStart w:id="24" w:name="_Toc59214046"/>
      <w:r w:rsidRPr="0032032D">
        <w:rPr>
          <w:sz w:val="24"/>
          <w:szCs w:val="20"/>
        </w:rPr>
        <w:t xml:space="preserve">2.3.1.1 </w:t>
      </w:r>
      <w:r w:rsidRPr="0032032D">
        <w:rPr>
          <w:rFonts w:hint="eastAsia"/>
          <w:sz w:val="24"/>
          <w:szCs w:val="20"/>
        </w:rPr>
        <w:t>P</w:t>
      </w:r>
      <w:r w:rsidRPr="0032032D">
        <w:rPr>
          <w:sz w:val="24"/>
          <w:szCs w:val="20"/>
        </w:rPr>
        <w:t>rofessionalism</w:t>
      </w:r>
      <w:bookmarkEnd w:id="24"/>
    </w:p>
    <w:p w14:paraId="739B3073"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Chan &amp; </w:t>
      </w:r>
      <w:proofErr w:type="spellStart"/>
      <w:r>
        <w:rPr>
          <w:rFonts w:ascii="Times New Roman" w:hAnsi="Times New Roman" w:cs="Times New Roman"/>
          <w:sz w:val="24"/>
          <w:szCs w:val="24"/>
        </w:rPr>
        <w:t>Misra</w:t>
      </w:r>
      <w:proofErr w:type="spellEnd"/>
      <w:r>
        <w:rPr>
          <w:rFonts w:ascii="Times New Roman" w:hAnsi="Times New Roman" w:cs="Times New Roman"/>
          <w:sz w:val="24"/>
          <w:szCs w:val="24"/>
        </w:rPr>
        <w:t xml:space="preserve"> (1990) believes that only by being very familiar with the product and possessing professional knowledge can it attract consumers to consult with it and help consumers make correct consumption decisions.</w:t>
      </w:r>
    </w:p>
    <w:p w14:paraId="239EA3E4" w14:textId="3D6130CD" w:rsidR="00023CC2" w:rsidRPr="00AB707C" w:rsidRDefault="003664CB" w:rsidP="005C5B7C">
      <w:pPr>
        <w:spacing w:line="360" w:lineRule="auto"/>
        <w:rPr>
          <w:rFonts w:ascii="Times New Roman" w:hAnsi="Times New Roman" w:cs="Times New Roman"/>
          <w:sz w:val="24"/>
          <w:szCs w:val="24"/>
        </w:rPr>
      </w:pPr>
      <w:r w:rsidRPr="00AB707C">
        <w:rPr>
          <w:rFonts w:ascii="Times New Roman" w:hAnsi="Times New Roman" w:cs="Times New Roman"/>
          <w:sz w:val="24"/>
          <w:szCs w:val="24"/>
        </w:rPr>
        <w:t>Gilly</w:t>
      </w:r>
      <w:r w:rsidR="00AB707C" w:rsidRPr="00AB707C">
        <w:rPr>
          <w:rFonts w:ascii="Times New Roman" w:hAnsi="Times New Roman" w:cs="Times New Roman"/>
          <w:sz w:val="24"/>
          <w:szCs w:val="24"/>
        </w:rPr>
        <w:t xml:space="preserve"> &amp; </w:t>
      </w:r>
      <w:proofErr w:type="spellStart"/>
      <w:r w:rsidR="00AB707C" w:rsidRPr="00AB707C">
        <w:rPr>
          <w:rFonts w:ascii="Times New Roman" w:hAnsi="Times New Roman" w:cs="Times New Roman"/>
          <w:sz w:val="24"/>
          <w:szCs w:val="24"/>
        </w:rPr>
        <w:t>Wolfinbarger</w:t>
      </w:r>
      <w:proofErr w:type="spellEnd"/>
      <w:r w:rsidRPr="00AB707C">
        <w:rPr>
          <w:rFonts w:ascii="Times New Roman" w:hAnsi="Times New Roman" w:cs="Times New Roman"/>
          <w:sz w:val="24"/>
          <w:szCs w:val="24"/>
        </w:rPr>
        <w:t xml:space="preserve"> (1998) believes that the professionalism of opinion leaders is the level of knowledge and experience that opinion leaders can make consumers feel. </w:t>
      </w:r>
      <w:r w:rsidR="00BE7468" w:rsidRPr="00AB707C">
        <w:rPr>
          <w:rFonts w:ascii="Times New Roman" w:hAnsi="Times New Roman" w:cs="Times New Roman"/>
          <w:sz w:val="24"/>
          <w:szCs w:val="24"/>
        </w:rPr>
        <w:t xml:space="preserve">Money, Gilly and Graham </w:t>
      </w:r>
      <w:r w:rsidRPr="00AB707C">
        <w:rPr>
          <w:rFonts w:ascii="Times New Roman" w:hAnsi="Times New Roman" w:cs="Times New Roman"/>
          <w:sz w:val="24"/>
          <w:szCs w:val="24"/>
        </w:rPr>
        <w:t>(1998) also found that the professionalism of word-of-mouth speakers can reduce consumers' perceived risks and reduce consumers' concerns about products, and consumers are more willing to accept expert advice and purchase related products.</w:t>
      </w:r>
    </w:p>
    <w:p w14:paraId="18021BE6"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Based on the research of opinion leaders, Alba &amp; Hutchinson (1987) found that professionalism includes not only the professional knowledge of the products, but also </w:t>
      </w:r>
      <w:r>
        <w:rPr>
          <w:rFonts w:ascii="Times New Roman" w:hAnsi="Times New Roman" w:cs="Times New Roman"/>
          <w:sz w:val="24"/>
          <w:szCs w:val="24"/>
        </w:rPr>
        <w:lastRenderedPageBreak/>
        <w:t>the use experience and service experience.</w:t>
      </w:r>
    </w:p>
    <w:p w14:paraId="23F517A1"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The research of Bansal &amp; </w:t>
      </w:r>
      <w:proofErr w:type="spellStart"/>
      <w:r>
        <w:rPr>
          <w:rFonts w:ascii="Times New Roman" w:hAnsi="Times New Roman" w:cs="Times New Roman"/>
          <w:sz w:val="24"/>
          <w:szCs w:val="24"/>
        </w:rPr>
        <w:t>Voyer</w:t>
      </w:r>
      <w:proofErr w:type="spellEnd"/>
      <w:r>
        <w:rPr>
          <w:rFonts w:ascii="Times New Roman" w:hAnsi="Times New Roman" w:cs="Times New Roman"/>
          <w:sz w:val="24"/>
          <w:szCs w:val="24"/>
        </w:rPr>
        <w:t xml:space="preserve"> (2000) also shows that a wealth of professional knowledge can attract consumers to listen to the opinions of opinion leaders, thereby influencing consumers’ buying decisions.</w:t>
      </w:r>
    </w:p>
    <w:p w14:paraId="0C98437F" w14:textId="087DD13A" w:rsidR="00023CC2" w:rsidRDefault="006901EC" w:rsidP="005C5B7C">
      <w:pPr>
        <w:spacing w:line="360" w:lineRule="auto"/>
        <w:rPr>
          <w:rFonts w:ascii="Times New Roman" w:hAnsi="Times New Roman" w:cs="Times New Roman"/>
          <w:sz w:val="24"/>
          <w:szCs w:val="24"/>
        </w:rPr>
      </w:pPr>
      <w:r w:rsidRPr="00E57A1F">
        <w:rPr>
          <w:rFonts w:ascii="Times New Roman" w:hAnsi="Times New Roman" w:cs="Times New Roman"/>
        </w:rPr>
        <w:t xml:space="preserve">Lang and Armstrong </w:t>
      </w:r>
      <w:r>
        <w:rPr>
          <w:rFonts w:ascii="Times New Roman" w:hAnsi="Times New Roman" w:cs="Times New Roman"/>
        </w:rPr>
        <w:t>(</w:t>
      </w:r>
      <w:r w:rsidRPr="00E57A1F">
        <w:rPr>
          <w:rFonts w:ascii="Times New Roman" w:hAnsi="Times New Roman" w:cs="Times New Roman"/>
        </w:rPr>
        <w:t>2018</w:t>
      </w:r>
      <w:r>
        <w:rPr>
          <w:rFonts w:ascii="Times New Roman" w:hAnsi="Times New Roman" w:cs="Times New Roman"/>
        </w:rPr>
        <w:t xml:space="preserve">) </w:t>
      </w:r>
      <w:r w:rsidR="003664CB">
        <w:rPr>
          <w:rFonts w:ascii="Times New Roman" w:hAnsi="Times New Roman" w:cs="Times New Roman"/>
          <w:sz w:val="24"/>
          <w:szCs w:val="24"/>
        </w:rPr>
        <w:t>conducted research from the perspective of female consumers and found that the professionalism of online opinion leaders has a significant positive impact on female consumers’ buying behavior.</w:t>
      </w:r>
    </w:p>
    <w:p w14:paraId="486227F8" w14:textId="41B8E2C4" w:rsidR="00023CC2" w:rsidRPr="0032032D" w:rsidRDefault="003664CB" w:rsidP="005C5B7C">
      <w:pPr>
        <w:spacing w:line="360" w:lineRule="auto"/>
        <w:rPr>
          <w:rFonts w:ascii="Times New Roman" w:hAnsi="Times New Roman" w:cs="Times New Roman"/>
          <w:color w:val="000000" w:themeColor="text1"/>
          <w:sz w:val="24"/>
          <w:szCs w:val="24"/>
        </w:rPr>
      </w:pPr>
      <w:r w:rsidRPr="0032032D">
        <w:rPr>
          <w:rFonts w:ascii="Times New Roman" w:hAnsi="Times New Roman" w:cs="Times New Roman"/>
          <w:color w:val="000000" w:themeColor="text1"/>
          <w:sz w:val="24"/>
          <w:szCs w:val="24"/>
        </w:rPr>
        <w:t>Based on the above, this research defines the professionalism of e-commerce live</w:t>
      </w:r>
      <w:r w:rsidR="000E21C5" w:rsidRPr="0032032D">
        <w:rPr>
          <w:rFonts w:ascii="Times New Roman" w:hAnsi="Times New Roman" w:cs="Times New Roman"/>
          <w:color w:val="000000" w:themeColor="text1"/>
          <w:sz w:val="24"/>
          <w:szCs w:val="24"/>
        </w:rPr>
        <w:t>streaming</w:t>
      </w:r>
      <w:r w:rsidRPr="0032032D">
        <w:rPr>
          <w:rFonts w:ascii="Times New Roman" w:hAnsi="Times New Roman" w:cs="Times New Roman"/>
          <w:color w:val="000000" w:themeColor="text1"/>
          <w:sz w:val="24"/>
          <w:szCs w:val="24"/>
        </w:rPr>
        <w:t xml:space="preserve"> sellers as: what consumers can perceive, the e-commerce live sellers' own experience and professional knowledge of their promoted products</w:t>
      </w:r>
      <w:r w:rsidR="00295702" w:rsidRPr="0032032D">
        <w:rPr>
          <w:rFonts w:ascii="Times New Roman" w:hAnsi="Times New Roman" w:cs="Times New Roman" w:hint="eastAsia"/>
          <w:color w:val="000000" w:themeColor="text1"/>
          <w:sz w:val="24"/>
          <w:szCs w:val="24"/>
        </w:rPr>
        <w:t>.</w:t>
      </w:r>
    </w:p>
    <w:p w14:paraId="78A41DD9" w14:textId="77777777" w:rsidR="00023CC2" w:rsidRDefault="00023CC2" w:rsidP="005C5B7C">
      <w:pPr>
        <w:spacing w:line="360" w:lineRule="auto"/>
        <w:rPr>
          <w:rFonts w:ascii="Times New Roman" w:hAnsi="Times New Roman" w:cs="Times New Roman"/>
          <w:sz w:val="24"/>
          <w:szCs w:val="24"/>
        </w:rPr>
      </w:pPr>
    </w:p>
    <w:p w14:paraId="4B19F5FB" w14:textId="58DD291E" w:rsidR="00023CC2" w:rsidRPr="0032032D" w:rsidRDefault="003664CB" w:rsidP="005C5B7C">
      <w:pPr>
        <w:pStyle w:val="Heading2"/>
        <w:spacing w:line="360" w:lineRule="auto"/>
        <w:jc w:val="center"/>
        <w:rPr>
          <w:sz w:val="24"/>
          <w:szCs w:val="20"/>
        </w:rPr>
      </w:pPr>
      <w:bookmarkStart w:id="25" w:name="_Toc59214047"/>
      <w:r w:rsidRPr="0032032D">
        <w:rPr>
          <w:sz w:val="24"/>
          <w:szCs w:val="20"/>
        </w:rPr>
        <w:t xml:space="preserve">2.3.1.2 </w:t>
      </w:r>
      <w:r w:rsidRPr="0032032D">
        <w:rPr>
          <w:rFonts w:hint="eastAsia"/>
          <w:sz w:val="24"/>
          <w:szCs w:val="20"/>
        </w:rPr>
        <w:t>P</w:t>
      </w:r>
      <w:r w:rsidRPr="0032032D">
        <w:rPr>
          <w:sz w:val="24"/>
          <w:szCs w:val="20"/>
        </w:rPr>
        <w:t>roduct involvement</w:t>
      </w:r>
      <w:bookmarkEnd w:id="25"/>
    </w:p>
    <w:p w14:paraId="3DFE8A9B" w14:textId="77777777" w:rsidR="00023CC2" w:rsidRDefault="003664CB" w:rsidP="005C5B7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Zaichkowsky</w:t>
      </w:r>
      <w:proofErr w:type="spellEnd"/>
      <w:r>
        <w:rPr>
          <w:rFonts w:ascii="Times New Roman" w:hAnsi="Times New Roman" w:cs="Times New Roman"/>
          <w:sz w:val="24"/>
          <w:szCs w:val="24"/>
        </w:rPr>
        <w:t xml:space="preserve"> (1985) defines involvement from the perspective of consumers, that is, consumers judge the importance of certain products to themselves according to their own needs and values, and the strength of willingness to produce a lasting perception for the product.</w:t>
      </w:r>
    </w:p>
    <w:p w14:paraId="69182FC7" w14:textId="2F63FA7C"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Quester &amp; Lim (2003) believes that contextual involvement should be eliminated from product involvement, because the participants can maintain long-term and sustained attention due to their own hobbies or professional research needs in the field.</w:t>
      </w:r>
    </w:p>
    <w:p w14:paraId="298D3F9D" w14:textId="013566EA" w:rsidR="000E21C5" w:rsidRDefault="000E21C5" w:rsidP="005C5B7C">
      <w:pPr>
        <w:spacing w:line="360" w:lineRule="auto"/>
        <w:rPr>
          <w:rFonts w:ascii="Times New Roman" w:hAnsi="Times New Roman" w:cs="Times New Roman"/>
          <w:sz w:val="24"/>
          <w:szCs w:val="24"/>
        </w:rPr>
      </w:pPr>
      <w:r>
        <w:rPr>
          <w:rFonts w:ascii="Times New Roman" w:hAnsi="Times New Roman" w:cs="Times New Roman"/>
          <w:sz w:val="24"/>
          <w:szCs w:val="24"/>
        </w:rPr>
        <w:t>High involvement not only reflects the live seller’s own interest in the product, but also the basis for the professionalism.</w:t>
      </w:r>
    </w:p>
    <w:p w14:paraId="5FEDCC78" w14:textId="77777777" w:rsidR="00023CC2" w:rsidRPr="0032032D" w:rsidRDefault="003664CB" w:rsidP="005C5B7C">
      <w:pPr>
        <w:spacing w:line="360" w:lineRule="auto"/>
        <w:rPr>
          <w:rFonts w:ascii="Times New Roman" w:hAnsi="Times New Roman" w:cs="Times New Roman"/>
          <w:color w:val="000000" w:themeColor="text1"/>
          <w:sz w:val="24"/>
          <w:szCs w:val="24"/>
        </w:rPr>
      </w:pPr>
      <w:r w:rsidRPr="0032032D">
        <w:rPr>
          <w:rFonts w:ascii="Times New Roman" w:hAnsi="Times New Roman" w:cs="Times New Roman"/>
          <w:color w:val="000000" w:themeColor="text1"/>
          <w:sz w:val="24"/>
          <w:szCs w:val="24"/>
        </w:rPr>
        <w:t xml:space="preserve">This study defines that continuous involvement in products is an important feature of live sellers. In order to maintain or expand their influence in consumers, live sellers must continuously and actively contact product information, and constantly pay attention to product updates, technology upgrades, etc. Therefore, they spend more time familiarizing themselves with products than ordinary people. </w:t>
      </w:r>
    </w:p>
    <w:p w14:paraId="1EEF591C" w14:textId="77777777" w:rsidR="00023CC2" w:rsidRDefault="00023CC2" w:rsidP="005C5B7C">
      <w:pPr>
        <w:spacing w:line="360" w:lineRule="auto"/>
        <w:rPr>
          <w:rFonts w:ascii="Times New Roman" w:hAnsi="Times New Roman" w:cs="Times New Roman"/>
          <w:sz w:val="24"/>
          <w:szCs w:val="24"/>
        </w:rPr>
      </w:pPr>
    </w:p>
    <w:p w14:paraId="5F3A4B5B" w14:textId="77777777" w:rsidR="00023CC2" w:rsidRPr="0032032D" w:rsidRDefault="003664CB" w:rsidP="005C5B7C">
      <w:pPr>
        <w:pStyle w:val="Heading2"/>
        <w:spacing w:line="360" w:lineRule="auto"/>
        <w:jc w:val="center"/>
        <w:rPr>
          <w:sz w:val="24"/>
          <w:szCs w:val="20"/>
        </w:rPr>
      </w:pPr>
      <w:bookmarkStart w:id="26" w:name="_Toc59214048"/>
      <w:r w:rsidRPr="0032032D">
        <w:rPr>
          <w:sz w:val="24"/>
          <w:szCs w:val="20"/>
        </w:rPr>
        <w:lastRenderedPageBreak/>
        <w:t>2.3.1.3 Popularity</w:t>
      </w:r>
      <w:bookmarkEnd w:id="26"/>
    </w:p>
    <w:p w14:paraId="5A69C723"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Generally speaking, people are more willing to trust and worship celebrities. Based on this, companies use celebrity advertising endorsements to trigger consumer interest in products and desire to buy.</w:t>
      </w:r>
    </w:p>
    <w:p w14:paraId="270964D4"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Agrawal (1995) confirmed that the popularity of celebrities can directly and significantly affect consumer trust.</w:t>
      </w:r>
    </w:p>
    <w:p w14:paraId="2E6DEE10"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A study by Chevalier &amp; </w:t>
      </w:r>
      <w:proofErr w:type="spellStart"/>
      <w:r>
        <w:rPr>
          <w:rFonts w:ascii="Times New Roman" w:hAnsi="Times New Roman" w:cs="Times New Roman"/>
          <w:sz w:val="24"/>
          <w:szCs w:val="24"/>
        </w:rPr>
        <w:t>Mayzlin</w:t>
      </w:r>
      <w:proofErr w:type="spellEnd"/>
      <w:r>
        <w:rPr>
          <w:rFonts w:ascii="Times New Roman" w:hAnsi="Times New Roman" w:cs="Times New Roman"/>
          <w:sz w:val="24"/>
          <w:szCs w:val="24"/>
        </w:rPr>
        <w:t xml:space="preserve"> (2006) also shows that if a speaker has a certain reputation and high exposure, his opinions can have a significant impact on product sales. The reputation and exposure are both the embodiment of its popularity.</w:t>
      </w:r>
    </w:p>
    <w:p w14:paraId="4A529582" w14:textId="52D2D00E" w:rsidR="00023CC2" w:rsidRDefault="00BF6179" w:rsidP="005C5B7C">
      <w:pPr>
        <w:spacing w:line="360" w:lineRule="auto"/>
        <w:rPr>
          <w:rFonts w:ascii="Times New Roman" w:hAnsi="Times New Roman" w:cs="Times New Roman"/>
          <w:sz w:val="24"/>
          <w:szCs w:val="24"/>
        </w:rPr>
      </w:pPr>
      <w:r w:rsidRPr="00405BB4">
        <w:rPr>
          <w:rFonts w:ascii="Times New Roman" w:eastAsia="Times New Roman" w:hAnsi="Times New Roman" w:cs="Times New Roman"/>
          <w:color w:val="222222"/>
          <w:sz w:val="24"/>
          <w:szCs w:val="24"/>
          <w:shd w:val="clear" w:color="auto" w:fill="FFFFFF"/>
        </w:rPr>
        <w:t xml:space="preserve">Zhang, Zhao and Xu </w:t>
      </w:r>
      <w:r>
        <w:rPr>
          <w:rFonts w:ascii="Times New Roman" w:eastAsia="Times New Roman" w:hAnsi="Times New Roman" w:cs="Times New Roman"/>
          <w:color w:val="222222"/>
          <w:sz w:val="24"/>
          <w:szCs w:val="24"/>
          <w:shd w:val="clear" w:color="auto" w:fill="FFFFFF"/>
        </w:rPr>
        <w:t>(</w:t>
      </w:r>
      <w:r w:rsidRPr="00405BB4">
        <w:rPr>
          <w:rFonts w:ascii="Times New Roman" w:eastAsia="Times New Roman" w:hAnsi="Times New Roman" w:cs="Times New Roman"/>
          <w:color w:val="222222"/>
          <w:sz w:val="24"/>
          <w:szCs w:val="24"/>
          <w:shd w:val="clear" w:color="auto" w:fill="FFFFFF"/>
        </w:rPr>
        <w:t>2016</w:t>
      </w:r>
      <w:r>
        <w:rPr>
          <w:rFonts w:ascii="Times New Roman" w:eastAsia="Times New Roman" w:hAnsi="Times New Roman" w:cs="Times New Roman"/>
          <w:color w:val="222222"/>
          <w:sz w:val="24"/>
          <w:szCs w:val="24"/>
          <w:shd w:val="clear" w:color="auto" w:fill="FFFFFF"/>
        </w:rPr>
        <w:t>)</w:t>
      </w:r>
      <w:r w:rsidRPr="00405BB4">
        <w:rPr>
          <w:rFonts w:ascii="Times New Roman" w:eastAsia="Times New Roman" w:hAnsi="Times New Roman" w:cs="Times New Roman"/>
          <w:color w:val="222222"/>
          <w:sz w:val="24"/>
          <w:szCs w:val="24"/>
          <w:shd w:val="clear" w:color="auto" w:fill="FFFFFF"/>
        </w:rPr>
        <w:t xml:space="preserve"> </w:t>
      </w:r>
      <w:r w:rsidR="003664CB">
        <w:rPr>
          <w:rFonts w:ascii="Times New Roman" w:hAnsi="Times New Roman" w:cs="Times New Roman"/>
          <w:sz w:val="24"/>
          <w:szCs w:val="24"/>
        </w:rPr>
        <w:t>believe</w:t>
      </w:r>
      <w:r>
        <w:rPr>
          <w:rFonts w:ascii="Times New Roman" w:hAnsi="Times New Roman" w:cs="Times New Roman"/>
          <w:sz w:val="24"/>
          <w:szCs w:val="24"/>
        </w:rPr>
        <w:t>d</w:t>
      </w:r>
      <w:r w:rsidR="003664CB">
        <w:rPr>
          <w:rFonts w:ascii="Times New Roman" w:hAnsi="Times New Roman" w:cs="Times New Roman"/>
          <w:sz w:val="24"/>
          <w:szCs w:val="24"/>
        </w:rPr>
        <w:t xml:space="preserve"> that the popularity of opinion leaders is mainly manifested in being well-known by the public, while having a good reputation, high exposure and high social influence in their professional fields. Therefore, their views are more easily accepted and adopted by consumers.</w:t>
      </w:r>
    </w:p>
    <w:p w14:paraId="5D3E70D2" w14:textId="01CBADC1"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Therefore, this study defines the popularity of e-commerce live sellers as: the reputation and exposure of e-commerce live</w:t>
      </w:r>
      <w:r w:rsidR="000E21C5">
        <w:rPr>
          <w:rFonts w:ascii="Times New Roman" w:hAnsi="Times New Roman" w:cs="Times New Roman"/>
          <w:sz w:val="24"/>
          <w:szCs w:val="24"/>
        </w:rPr>
        <w:t>streaming</w:t>
      </w:r>
      <w:r>
        <w:rPr>
          <w:rFonts w:ascii="Times New Roman" w:hAnsi="Times New Roman" w:cs="Times New Roman"/>
          <w:sz w:val="24"/>
          <w:szCs w:val="24"/>
        </w:rPr>
        <w:t xml:space="preserve"> sellers and the depth and breadth of their influence on the </w:t>
      </w:r>
      <w:r w:rsidR="000E21C5">
        <w:rPr>
          <w:rFonts w:ascii="Times New Roman" w:hAnsi="Times New Roman" w:cs="Times New Roman"/>
          <w:sz w:val="24"/>
          <w:szCs w:val="24"/>
        </w:rPr>
        <w:t xml:space="preserve">e-commerce </w:t>
      </w:r>
      <w:r>
        <w:rPr>
          <w:rFonts w:ascii="Times New Roman" w:hAnsi="Times New Roman" w:cs="Times New Roman"/>
          <w:sz w:val="24"/>
          <w:szCs w:val="24"/>
        </w:rPr>
        <w:t>live</w:t>
      </w:r>
      <w:r w:rsidR="000E21C5">
        <w:rPr>
          <w:rFonts w:ascii="Times New Roman" w:hAnsi="Times New Roman" w:cs="Times New Roman"/>
          <w:sz w:val="24"/>
          <w:szCs w:val="24"/>
        </w:rPr>
        <w:t>streaming</w:t>
      </w:r>
      <w:r>
        <w:rPr>
          <w:rFonts w:ascii="Times New Roman" w:hAnsi="Times New Roman" w:cs="Times New Roman"/>
          <w:sz w:val="24"/>
          <w:szCs w:val="24"/>
        </w:rPr>
        <w:t xml:space="preserve"> platform.</w:t>
      </w:r>
    </w:p>
    <w:p w14:paraId="3F7B04E7"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In the live broadcast platform, these live sellers with good reputation and high exposure rate, their product opinions are more likely to be trusted by consumers and affect consumers' buying behavior.</w:t>
      </w:r>
    </w:p>
    <w:p w14:paraId="6D77D8DF" w14:textId="77777777" w:rsidR="00023CC2" w:rsidRDefault="00023CC2" w:rsidP="005C5B7C">
      <w:pPr>
        <w:spacing w:line="360" w:lineRule="auto"/>
        <w:rPr>
          <w:rFonts w:ascii="Times New Roman" w:hAnsi="Times New Roman" w:cs="Times New Roman"/>
          <w:sz w:val="24"/>
          <w:szCs w:val="24"/>
        </w:rPr>
      </w:pPr>
    </w:p>
    <w:p w14:paraId="29C7E3BD" w14:textId="77777777" w:rsidR="00023CC2" w:rsidRPr="0032032D" w:rsidRDefault="003664CB" w:rsidP="005C5B7C">
      <w:pPr>
        <w:pStyle w:val="Heading2"/>
        <w:spacing w:line="360" w:lineRule="auto"/>
        <w:jc w:val="center"/>
        <w:rPr>
          <w:sz w:val="24"/>
          <w:szCs w:val="20"/>
        </w:rPr>
      </w:pPr>
      <w:bookmarkStart w:id="27" w:name="_Toc59214049"/>
      <w:r w:rsidRPr="0032032D">
        <w:rPr>
          <w:sz w:val="24"/>
          <w:szCs w:val="20"/>
        </w:rPr>
        <w:t>2.3.1.4 Visual Cues</w:t>
      </w:r>
      <w:bookmarkEnd w:id="27"/>
    </w:p>
    <w:p w14:paraId="7478A5E5"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The visual clues can help consumers to have a better understanding about the product, and very likely to produce favors or rejection both emotional and psychological. </w:t>
      </w:r>
    </w:p>
    <w:p w14:paraId="53813308"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Lurie &amp; Mason (2007) stated that information spread by visual cues of online word-of-mouth can help consumers consumer form product expectations and make decision, and the amount of online word-of-mouth and visual cues can affect consumers’ perception, and ultimately affect sales. </w:t>
      </w:r>
    </w:p>
    <w:p w14:paraId="1E8FA907"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Davis &amp; </w:t>
      </w:r>
      <w:proofErr w:type="spellStart"/>
      <w:r>
        <w:rPr>
          <w:rFonts w:ascii="Times New Roman" w:hAnsi="Times New Roman" w:cs="Times New Roman"/>
          <w:sz w:val="24"/>
          <w:szCs w:val="24"/>
        </w:rPr>
        <w:t>Khazanchi</w:t>
      </w:r>
      <w:proofErr w:type="spellEnd"/>
      <w:r>
        <w:rPr>
          <w:rFonts w:ascii="Times New Roman" w:hAnsi="Times New Roman" w:cs="Times New Roman"/>
          <w:sz w:val="24"/>
          <w:szCs w:val="24"/>
        </w:rPr>
        <w:t xml:space="preserve"> (2008) gave the definition of word-of-mouth visual cues, it is any </w:t>
      </w:r>
      <w:r>
        <w:rPr>
          <w:rFonts w:ascii="Times New Roman" w:hAnsi="Times New Roman" w:cs="Times New Roman"/>
          <w:sz w:val="24"/>
          <w:szCs w:val="24"/>
        </w:rPr>
        <w:lastRenderedPageBreak/>
        <w:t xml:space="preserve">spreading means related to image that opinion leaders use when evaluating the characteristics of a product or service. </w:t>
      </w:r>
    </w:p>
    <w:p w14:paraId="08543355"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This study defines visual cues as any image transmission methods evaluating the characteristics of a product or service. Rich visual cues can bring interest and vivid experience of products to consumers. Visual cue is one of the key characteristics of network information, and the visual display of information will bring information receivers a profound impression, and then affects the effect of information transmission.</w:t>
      </w:r>
    </w:p>
    <w:p w14:paraId="214209CA" w14:textId="77777777" w:rsidR="00023CC2" w:rsidRDefault="00023CC2" w:rsidP="005C5B7C">
      <w:pPr>
        <w:spacing w:line="360" w:lineRule="auto"/>
        <w:rPr>
          <w:rFonts w:ascii="Times New Roman" w:hAnsi="Times New Roman" w:cs="Times New Roman"/>
          <w:sz w:val="24"/>
          <w:szCs w:val="24"/>
        </w:rPr>
      </w:pPr>
    </w:p>
    <w:p w14:paraId="7D7E4FEA" w14:textId="77777777" w:rsidR="00023CC2" w:rsidRPr="0032032D" w:rsidRDefault="003664CB" w:rsidP="005C5B7C">
      <w:pPr>
        <w:pStyle w:val="Heading2"/>
        <w:spacing w:line="360" w:lineRule="auto"/>
        <w:jc w:val="center"/>
        <w:rPr>
          <w:sz w:val="24"/>
          <w:szCs w:val="20"/>
        </w:rPr>
      </w:pPr>
      <w:bookmarkStart w:id="28" w:name="_Toc59214050"/>
      <w:r w:rsidRPr="0032032D">
        <w:rPr>
          <w:sz w:val="24"/>
          <w:szCs w:val="20"/>
        </w:rPr>
        <w:t>2.3.1.5 Perceived Value</w:t>
      </w:r>
      <w:bookmarkEnd w:id="28"/>
    </w:p>
    <w:p w14:paraId="71CCB36C" w14:textId="565891E0"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Sweeney &amp; </w:t>
      </w:r>
      <w:proofErr w:type="spellStart"/>
      <w:r>
        <w:rPr>
          <w:rFonts w:ascii="Times New Roman" w:hAnsi="Times New Roman" w:cs="Times New Roman"/>
          <w:sz w:val="24"/>
          <w:szCs w:val="24"/>
        </w:rPr>
        <w:t>Soutar</w:t>
      </w:r>
      <w:proofErr w:type="spellEnd"/>
      <w:r>
        <w:rPr>
          <w:rFonts w:ascii="Times New Roman" w:hAnsi="Times New Roman" w:cs="Times New Roman"/>
          <w:sz w:val="24"/>
          <w:szCs w:val="24"/>
        </w:rPr>
        <w:t xml:space="preserve"> (2001</w:t>
      </w:r>
      <w:r w:rsidR="00A32C9B">
        <w:rPr>
          <w:rFonts w:ascii="Times New Roman" w:hAnsi="Times New Roman" w:cs="Times New Roman"/>
          <w:sz w:val="24"/>
          <w:szCs w:val="24"/>
        </w:rPr>
        <w:t>a</w:t>
      </w:r>
      <w:r>
        <w:rPr>
          <w:rFonts w:ascii="Times New Roman" w:hAnsi="Times New Roman" w:cs="Times New Roman"/>
          <w:sz w:val="24"/>
          <w:szCs w:val="24"/>
        </w:rPr>
        <w:t xml:space="preserve">) divide perceived value into emotional value, social value, functional value and price value. And functional value and emotional value will always be a part that recognized by most researchers. </w:t>
      </w:r>
    </w:p>
    <w:p w14:paraId="550C3A55"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1. Functional value</w:t>
      </w:r>
    </w:p>
    <w:p w14:paraId="5126B1B5" w14:textId="1EE128C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Sweeney &amp; </w:t>
      </w:r>
      <w:proofErr w:type="spellStart"/>
      <w:r>
        <w:rPr>
          <w:rFonts w:ascii="Times New Roman" w:hAnsi="Times New Roman" w:cs="Times New Roman"/>
          <w:sz w:val="24"/>
          <w:szCs w:val="24"/>
        </w:rPr>
        <w:t>Soutar</w:t>
      </w:r>
      <w:proofErr w:type="spellEnd"/>
      <w:r>
        <w:rPr>
          <w:rFonts w:ascii="Times New Roman" w:hAnsi="Times New Roman" w:cs="Times New Roman"/>
          <w:sz w:val="24"/>
          <w:szCs w:val="24"/>
        </w:rPr>
        <w:t xml:space="preserve"> (2001</w:t>
      </w:r>
      <w:r w:rsidR="00A32C9B">
        <w:rPr>
          <w:rFonts w:ascii="Times New Roman" w:hAnsi="Times New Roman" w:cs="Times New Roman"/>
          <w:sz w:val="24"/>
          <w:szCs w:val="24"/>
        </w:rPr>
        <w:t>b</w:t>
      </w:r>
      <w:r>
        <w:rPr>
          <w:rFonts w:ascii="Times New Roman" w:hAnsi="Times New Roman" w:cs="Times New Roman"/>
          <w:sz w:val="24"/>
          <w:szCs w:val="24"/>
        </w:rPr>
        <w:t xml:space="preserve">) suggest that the function value can be divided into two classes: one is Functional Value due to Quality, the other one is Functional Value due. </w:t>
      </w:r>
    </w:p>
    <w:p w14:paraId="547C5CFF"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Further, Lapierre (2000) argues that the value of functional value is the relationship between the quality of the products, including product durability, reliability, product performance and continuous improvement of the products, etc. </w:t>
      </w:r>
    </w:p>
    <w:p w14:paraId="42088039"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When consumers consider the live seller have a guaranteed for product and have expectations about the quality of the product, the trust and perceived value of the product will be increased.</w:t>
      </w:r>
    </w:p>
    <w:p w14:paraId="5B2BDF86"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This study defines the functional value as: the value of quality and performance etc. of products which live sellers recommended that consumers can feel.</w:t>
      </w:r>
    </w:p>
    <w:p w14:paraId="3D2B0932"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2. Emotional value</w:t>
      </w:r>
    </w:p>
    <w:p w14:paraId="370CA41F"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Emotional resonance caused by the social value is also a kind of emotion, as a result, some researchers think that emotional value and social value is similar.</w:t>
      </w:r>
    </w:p>
    <w:p w14:paraId="7B0114BF" w14:textId="284510A5"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Sweeney &amp; </w:t>
      </w:r>
      <w:proofErr w:type="spellStart"/>
      <w:r>
        <w:rPr>
          <w:rFonts w:ascii="Times New Roman" w:hAnsi="Times New Roman" w:cs="Times New Roman"/>
          <w:sz w:val="24"/>
          <w:szCs w:val="24"/>
        </w:rPr>
        <w:t>Soutar</w:t>
      </w:r>
      <w:proofErr w:type="spellEnd"/>
      <w:r>
        <w:rPr>
          <w:rFonts w:ascii="Times New Roman" w:hAnsi="Times New Roman" w:cs="Times New Roman"/>
          <w:sz w:val="24"/>
          <w:szCs w:val="24"/>
        </w:rPr>
        <w:t xml:space="preserve"> (2001</w:t>
      </w:r>
      <w:r w:rsidR="00A32C9B">
        <w:rPr>
          <w:rFonts w:ascii="Times New Roman" w:hAnsi="Times New Roman" w:cs="Times New Roman"/>
          <w:sz w:val="24"/>
          <w:szCs w:val="24"/>
        </w:rPr>
        <w:t>c</w:t>
      </w:r>
      <w:r>
        <w:rPr>
          <w:rFonts w:ascii="Times New Roman" w:hAnsi="Times New Roman" w:cs="Times New Roman"/>
          <w:sz w:val="24"/>
          <w:szCs w:val="24"/>
        </w:rPr>
        <w:t xml:space="preserve">) argue that consumers' perceptions of social value to the product is the enhancing of consumers’ social self-awareness. It is the same as the </w:t>
      </w:r>
      <w:r>
        <w:rPr>
          <w:rFonts w:ascii="Times New Roman" w:hAnsi="Times New Roman" w:cs="Times New Roman"/>
          <w:sz w:val="24"/>
          <w:szCs w:val="24"/>
        </w:rPr>
        <w:lastRenderedPageBreak/>
        <w:t>promotion of the position of society, the improvement of the social image, feelings of being recognized by others that the product can bring to the consumers.</w:t>
      </w:r>
    </w:p>
    <w:p w14:paraId="7385DB45"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Products recommended by live sellers often cause the social value and emotional value perception of consumer. It is all because that products recommended by them who are the experts or leaders in some field tend to have good quality or taste and bring not only pleasure to consumption, but also some kind of social identity. </w:t>
      </w:r>
    </w:p>
    <w:p w14:paraId="7139D7E1"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Therefore, this research defines the emotional value as: the value of emotional and social self-consciousness that the products recommended by live sellers bring.</w:t>
      </w:r>
    </w:p>
    <w:p w14:paraId="531BCFA5" w14:textId="77777777" w:rsidR="00023CC2" w:rsidRDefault="00023CC2" w:rsidP="005C5B7C">
      <w:pPr>
        <w:spacing w:line="360" w:lineRule="auto"/>
        <w:rPr>
          <w:rFonts w:ascii="Times New Roman" w:hAnsi="Times New Roman" w:cs="Times New Roman"/>
          <w:sz w:val="24"/>
          <w:szCs w:val="24"/>
        </w:rPr>
      </w:pPr>
    </w:p>
    <w:p w14:paraId="6CF9BEFC" w14:textId="77777777" w:rsidR="00023CC2" w:rsidRPr="0032032D" w:rsidRDefault="003664CB" w:rsidP="005C5B7C">
      <w:pPr>
        <w:pStyle w:val="Heading2"/>
        <w:spacing w:line="360" w:lineRule="auto"/>
        <w:jc w:val="center"/>
        <w:rPr>
          <w:sz w:val="24"/>
          <w:szCs w:val="20"/>
        </w:rPr>
      </w:pPr>
      <w:bookmarkStart w:id="29" w:name="_Toc59214051"/>
      <w:r w:rsidRPr="0032032D">
        <w:rPr>
          <w:sz w:val="24"/>
          <w:szCs w:val="20"/>
        </w:rPr>
        <w:t xml:space="preserve">2.3.1.6 </w:t>
      </w:r>
      <w:r w:rsidRPr="0032032D">
        <w:rPr>
          <w:rFonts w:hint="eastAsia"/>
          <w:sz w:val="24"/>
          <w:szCs w:val="20"/>
        </w:rPr>
        <w:t>Product</w:t>
      </w:r>
      <w:r w:rsidRPr="0032032D">
        <w:rPr>
          <w:sz w:val="24"/>
          <w:szCs w:val="20"/>
        </w:rPr>
        <w:t xml:space="preserve"> </w:t>
      </w:r>
      <w:r w:rsidRPr="0032032D">
        <w:rPr>
          <w:rFonts w:hint="eastAsia"/>
          <w:sz w:val="24"/>
          <w:szCs w:val="20"/>
        </w:rPr>
        <w:t>Price</w:t>
      </w:r>
      <w:bookmarkEnd w:id="29"/>
    </w:p>
    <w:p w14:paraId="4420C5C7" w14:textId="7682640A"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According to Samuelson (2009), the price is a factor that is determined by the interaction between demand and supply in the factors of production</w:t>
      </w:r>
      <w:r w:rsidR="0018663E">
        <w:rPr>
          <w:rFonts w:ascii="Times New Roman" w:hAnsi="Times New Roman" w:cs="Times New Roman"/>
          <w:sz w:val="24"/>
          <w:szCs w:val="24"/>
        </w:rPr>
        <w:t>,</w:t>
      </w:r>
      <w:r>
        <w:rPr>
          <w:rFonts w:ascii="Times New Roman" w:hAnsi="Times New Roman" w:cs="Times New Roman"/>
          <w:sz w:val="24"/>
          <w:szCs w:val="24"/>
        </w:rPr>
        <w:t xml:space="preserve"> </w:t>
      </w:r>
      <w:r w:rsidR="0018663E">
        <w:rPr>
          <w:rFonts w:ascii="Times New Roman" w:hAnsi="Times New Roman" w:cs="Times New Roman"/>
          <w:sz w:val="24"/>
          <w:szCs w:val="24"/>
        </w:rPr>
        <w:t>p</w:t>
      </w:r>
      <w:r>
        <w:rPr>
          <w:rFonts w:ascii="Times New Roman" w:hAnsi="Times New Roman" w:cs="Times New Roman"/>
          <w:sz w:val="24"/>
          <w:szCs w:val="24"/>
        </w:rPr>
        <w:t>rice is also the amount of money that is used as a tool of exchange to obtain a product or service.</w:t>
      </w:r>
    </w:p>
    <w:p w14:paraId="3850436D" w14:textId="5699C224"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According to Armstrong et al (2012), pricing decisions are </w:t>
      </w:r>
      <w:r w:rsidR="009F12F7">
        <w:rPr>
          <w:rFonts w:ascii="Times New Roman" w:hAnsi="Times New Roman" w:cs="Times New Roman"/>
          <w:sz w:val="24"/>
          <w:szCs w:val="24"/>
        </w:rPr>
        <w:t>depending</w:t>
      </w:r>
      <w:r>
        <w:rPr>
          <w:rFonts w:ascii="Times New Roman" w:hAnsi="Times New Roman" w:cs="Times New Roman"/>
          <w:sz w:val="24"/>
          <w:szCs w:val="24"/>
        </w:rPr>
        <w:t xml:space="preserve"> on a </w:t>
      </w:r>
      <w:r w:rsidR="009F12F7">
        <w:rPr>
          <w:rFonts w:ascii="Times New Roman" w:hAnsi="Times New Roman" w:cs="Times New Roman"/>
          <w:sz w:val="24"/>
          <w:szCs w:val="24"/>
        </w:rPr>
        <w:t>sense</w:t>
      </w:r>
      <w:r>
        <w:rPr>
          <w:rFonts w:ascii="Times New Roman" w:hAnsi="Times New Roman" w:cs="Times New Roman"/>
          <w:sz w:val="24"/>
          <w:szCs w:val="24"/>
        </w:rPr>
        <w:t xml:space="preserve"> of environmental forces and competition that are very complicated. The company not only set a single price, but setting in the form of a structure pricing structure that includes different items in each product line. The items that can be used for measuring the price are Fair Price, Fix Price, Reliable Price and Relative Price.</w:t>
      </w:r>
    </w:p>
    <w:p w14:paraId="7A378828" w14:textId="1F205D5E"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Marian et al (2014) classified products into price tiers, used the average price per 100 grams (100 ml in the case of milk) as reference point. This allows the study to have the same measurement unit and rule out variation that comes from pack types. They </w:t>
      </w:r>
      <w:r w:rsidR="000344F2">
        <w:rPr>
          <w:rFonts w:ascii="Times New Roman" w:hAnsi="Times New Roman" w:cs="Times New Roman"/>
          <w:sz w:val="24"/>
          <w:szCs w:val="24"/>
        </w:rPr>
        <w:t>divided price</w:t>
      </w:r>
      <w:r>
        <w:rPr>
          <w:rFonts w:ascii="Times New Roman" w:hAnsi="Times New Roman" w:cs="Times New Roman"/>
          <w:sz w:val="24"/>
          <w:szCs w:val="24"/>
        </w:rPr>
        <w:t xml:space="preserve"> variation is reduced to three levels: low, medium and high price tiers. </w:t>
      </w:r>
    </w:p>
    <w:p w14:paraId="3F6F6563"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This study defines that product price involves different amount of money is the sum of different values that a customer gives up to gain the benefits of having or using a product or service. Thus, customers exchange a certain value for having or using the product, the amount has 3 levels: low, medium and high.</w:t>
      </w:r>
    </w:p>
    <w:p w14:paraId="2F914E5F" w14:textId="77777777" w:rsidR="00023CC2" w:rsidRDefault="00023CC2" w:rsidP="005C5B7C">
      <w:pPr>
        <w:spacing w:line="360" w:lineRule="auto"/>
        <w:rPr>
          <w:rFonts w:ascii="Times New Roman" w:hAnsi="Times New Roman" w:cs="Times New Roman"/>
          <w:sz w:val="24"/>
          <w:szCs w:val="24"/>
        </w:rPr>
      </w:pPr>
    </w:p>
    <w:p w14:paraId="74787052" w14:textId="77777777" w:rsidR="00023CC2" w:rsidRPr="0032032D" w:rsidRDefault="003664CB" w:rsidP="005C5B7C">
      <w:pPr>
        <w:pStyle w:val="Heading2"/>
        <w:spacing w:line="360" w:lineRule="auto"/>
        <w:jc w:val="center"/>
        <w:rPr>
          <w:sz w:val="24"/>
          <w:szCs w:val="20"/>
        </w:rPr>
      </w:pPr>
      <w:bookmarkStart w:id="30" w:name="_Toc59214052"/>
      <w:r w:rsidRPr="0032032D">
        <w:rPr>
          <w:sz w:val="24"/>
          <w:szCs w:val="20"/>
        </w:rPr>
        <w:lastRenderedPageBreak/>
        <w:t xml:space="preserve">2.3.1.7 </w:t>
      </w:r>
      <w:r w:rsidRPr="0032032D">
        <w:rPr>
          <w:rFonts w:hint="eastAsia"/>
          <w:sz w:val="24"/>
          <w:szCs w:val="20"/>
        </w:rPr>
        <w:t>Consumer</w:t>
      </w:r>
      <w:r w:rsidRPr="0032032D">
        <w:rPr>
          <w:sz w:val="24"/>
          <w:szCs w:val="20"/>
        </w:rPr>
        <w:t xml:space="preserve"> Buying Behavior</w:t>
      </w:r>
      <w:bookmarkEnd w:id="30"/>
    </w:p>
    <w:p w14:paraId="4B79E383" w14:textId="61C32AD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Walter</w:t>
      </w:r>
      <w:r w:rsidR="00996E0E">
        <w:rPr>
          <w:rFonts w:ascii="Times New Roman" w:hAnsi="Times New Roman" w:cs="Times New Roman"/>
          <w:sz w:val="24"/>
          <w:szCs w:val="24"/>
        </w:rPr>
        <w:t>s</w:t>
      </w:r>
      <w:r w:rsidR="0018663E">
        <w:rPr>
          <w:rFonts w:ascii="Times New Roman" w:hAnsi="Times New Roman" w:cs="Times New Roman"/>
          <w:sz w:val="24"/>
          <w:szCs w:val="24"/>
        </w:rPr>
        <w:t xml:space="preserve"> and Paul</w:t>
      </w:r>
      <w:r>
        <w:rPr>
          <w:rFonts w:ascii="Times New Roman" w:hAnsi="Times New Roman" w:cs="Times New Roman"/>
          <w:sz w:val="24"/>
          <w:szCs w:val="24"/>
        </w:rPr>
        <w:t xml:space="preserve"> (1970) first proposed the concept of consumer behavior, which is a decision-making behavior of consumers in the process of purchasing and using products. With the development of practice and academics, the definition of consumer behavior is constantly evolving and improving.</w:t>
      </w:r>
    </w:p>
    <w:p w14:paraId="1E19FDD2"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Schiffman and </w:t>
      </w:r>
      <w:proofErr w:type="spellStart"/>
      <w:r>
        <w:rPr>
          <w:rFonts w:ascii="Times New Roman" w:hAnsi="Times New Roman" w:cs="Times New Roman"/>
          <w:sz w:val="24"/>
          <w:szCs w:val="24"/>
        </w:rPr>
        <w:t>Kanuk</w:t>
      </w:r>
      <w:proofErr w:type="spellEnd"/>
      <w:r>
        <w:rPr>
          <w:rFonts w:ascii="Times New Roman" w:hAnsi="Times New Roman" w:cs="Times New Roman"/>
          <w:sz w:val="24"/>
          <w:szCs w:val="24"/>
        </w:rPr>
        <w:t xml:space="preserve"> (1991) believe that consumer behavior includes various decision-making behaviors before and after shopping, such as performance in seeking, purchasing, and use.</w:t>
      </w:r>
    </w:p>
    <w:p w14:paraId="662B23F9" w14:textId="79D89941" w:rsidR="00023CC2" w:rsidRPr="00BC02E6" w:rsidRDefault="00BC02E6" w:rsidP="005C5B7C">
      <w:pPr>
        <w:spacing w:line="360" w:lineRule="auto"/>
        <w:rPr>
          <w:rFonts w:ascii="Times New Roman" w:hAnsi="Times New Roman" w:cs="Times New Roman"/>
          <w:sz w:val="24"/>
          <w:szCs w:val="24"/>
        </w:rPr>
      </w:pPr>
      <w:r w:rsidRPr="00BC02E6">
        <w:rPr>
          <w:rFonts w:ascii="Times New Roman" w:hAnsi="Times New Roman" w:cs="Times New Roman"/>
          <w:sz w:val="24"/>
          <w:szCs w:val="24"/>
        </w:rPr>
        <w:t xml:space="preserve">Chong, Chan and </w:t>
      </w:r>
      <w:proofErr w:type="spellStart"/>
      <w:r w:rsidRPr="00BC02E6">
        <w:rPr>
          <w:rFonts w:ascii="Times New Roman" w:hAnsi="Times New Roman" w:cs="Times New Roman"/>
          <w:sz w:val="24"/>
          <w:szCs w:val="24"/>
        </w:rPr>
        <w:t>Ooi</w:t>
      </w:r>
      <w:proofErr w:type="spellEnd"/>
      <w:r w:rsidRPr="00BC02E6">
        <w:rPr>
          <w:rFonts w:ascii="Times New Roman" w:hAnsi="Times New Roman" w:cs="Times New Roman"/>
          <w:sz w:val="24"/>
          <w:szCs w:val="24"/>
        </w:rPr>
        <w:t xml:space="preserve"> (</w:t>
      </w:r>
      <w:r w:rsidR="003664CB" w:rsidRPr="00BC02E6">
        <w:rPr>
          <w:rFonts w:ascii="Times New Roman" w:hAnsi="Times New Roman" w:cs="Times New Roman"/>
          <w:sz w:val="24"/>
          <w:szCs w:val="24"/>
        </w:rPr>
        <w:t>20</w:t>
      </w:r>
      <w:r w:rsidRPr="00BC02E6">
        <w:rPr>
          <w:rFonts w:ascii="Times New Roman" w:hAnsi="Times New Roman" w:cs="Times New Roman"/>
          <w:sz w:val="24"/>
          <w:szCs w:val="24"/>
        </w:rPr>
        <w:t>12</w:t>
      </w:r>
      <w:r w:rsidR="003664CB" w:rsidRPr="00BC02E6">
        <w:rPr>
          <w:rFonts w:ascii="Times New Roman" w:hAnsi="Times New Roman" w:cs="Times New Roman"/>
          <w:sz w:val="24"/>
          <w:szCs w:val="24"/>
        </w:rPr>
        <w:t>) proposed that at different stages of consumers, companies should adopt different marketing measures. In the stage of problem recognition, companies should stimulate consumers and stimulate their desire to buy; in the information collection stage, companies should provide consumers with comprehensive information reference, thereby influencing consumer decision-making plans; in the selection stage and purchase stage, Companies use promotion, interactive communication and other methods to further stimulate the purchase decision.</w:t>
      </w:r>
    </w:p>
    <w:p w14:paraId="200FFAA0" w14:textId="0CB4ECE6" w:rsidR="00023CC2" w:rsidRDefault="0098561A" w:rsidP="005C5B7C">
      <w:pPr>
        <w:spacing w:line="360" w:lineRule="auto"/>
        <w:rPr>
          <w:rFonts w:ascii="Times New Roman" w:hAnsi="Times New Roman" w:cs="Times New Roman"/>
          <w:sz w:val="24"/>
          <w:szCs w:val="24"/>
        </w:rPr>
      </w:pPr>
      <w:r w:rsidRPr="00641BEA">
        <w:rPr>
          <w:rFonts w:ascii="Times New Roman" w:hAnsi="Times New Roman" w:cs="Times New Roman"/>
        </w:rPr>
        <w:t xml:space="preserve">Peter, Olson and </w:t>
      </w:r>
      <w:proofErr w:type="spellStart"/>
      <w:r w:rsidRPr="00641BEA">
        <w:rPr>
          <w:rFonts w:ascii="Times New Roman" w:hAnsi="Times New Roman" w:cs="Times New Roman"/>
        </w:rPr>
        <w:t>Grunert</w:t>
      </w:r>
      <w:proofErr w:type="spellEnd"/>
      <w:r w:rsidRPr="00641BEA">
        <w:rPr>
          <w:rFonts w:ascii="Times New Roman" w:hAnsi="Times New Roman" w:cs="Times New Roman"/>
        </w:rPr>
        <w:t xml:space="preserve"> </w:t>
      </w:r>
      <w:r>
        <w:rPr>
          <w:rFonts w:ascii="Times New Roman" w:hAnsi="Times New Roman" w:cs="Times New Roman"/>
        </w:rPr>
        <w:t>(</w:t>
      </w:r>
      <w:r w:rsidRPr="00641BEA">
        <w:rPr>
          <w:rFonts w:ascii="Times New Roman" w:hAnsi="Times New Roman" w:cs="Times New Roman"/>
        </w:rPr>
        <w:t>1999</w:t>
      </w:r>
      <w:r>
        <w:rPr>
          <w:rFonts w:ascii="Times New Roman" w:hAnsi="Times New Roman" w:cs="Times New Roman"/>
        </w:rPr>
        <w:t xml:space="preserve">) </w:t>
      </w:r>
      <w:r w:rsidR="003664CB">
        <w:rPr>
          <w:rFonts w:ascii="Times New Roman" w:hAnsi="Times New Roman" w:cs="Times New Roman"/>
          <w:sz w:val="24"/>
          <w:szCs w:val="24"/>
        </w:rPr>
        <w:t>proposed that the consumer buying behavior analysis model is divided into four parts: consumer perception, consumer behavior, consumer environment and marketing strategy. Consumer perception refers to their feelings and thoughts about things. Consumer behavior refers to consumers' behavior before purchase, behavior during purchase, and specific behavior after purchase.</w:t>
      </w:r>
    </w:p>
    <w:p w14:paraId="200E8692" w14:textId="77777777"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Kotler and Keller (2005) proposed that consumer behavior is the general term for a series of activities in the process of consumers seeking goods or services, including pre-purchase behavior, purchase and post-purchase evaluation. Pre-purchase behavior includes three aspects, namely, confirming their own needs, collect information and evaluate purchase options.</w:t>
      </w:r>
    </w:p>
    <w:p w14:paraId="212A6183" w14:textId="313D76FD" w:rsidR="00BA7EA6" w:rsidRPr="00BA7EA6"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study defines that </w:t>
      </w:r>
      <w:r w:rsidR="00194E16">
        <w:rPr>
          <w:rFonts w:ascii="Times New Roman" w:hAnsi="Times New Roman" w:cs="Times New Roman" w:hint="eastAsia"/>
          <w:sz w:val="24"/>
          <w:szCs w:val="24"/>
        </w:rPr>
        <w:t>c</w:t>
      </w:r>
      <w:r>
        <w:rPr>
          <w:rFonts w:ascii="Times New Roman" w:hAnsi="Times New Roman" w:cs="Times New Roman"/>
          <w:sz w:val="24"/>
          <w:szCs w:val="24"/>
        </w:rPr>
        <w:t xml:space="preserve">onsumer buying behavior involves </w:t>
      </w:r>
      <w:r w:rsidR="00BA7EA6">
        <w:rPr>
          <w:rFonts w:ascii="Times New Roman" w:hAnsi="Times New Roman" w:cs="Times New Roman"/>
          <w:sz w:val="24"/>
          <w:szCs w:val="24"/>
        </w:rPr>
        <w:t>a</w:t>
      </w:r>
      <w:r w:rsidR="00BA7EA6" w:rsidRPr="00BA7EA6">
        <w:rPr>
          <w:rFonts w:ascii="Times New Roman" w:hAnsi="Times New Roman" w:cs="Times New Roman"/>
          <w:sz w:val="24"/>
          <w:szCs w:val="24"/>
        </w:rPr>
        <w:t xml:space="preserve"> series of processes from stimulus desire, purchase, and post-purchase behavior, including desire for product, decision, willingness to buy, increase buying frequency, willingness to recommend.</w:t>
      </w:r>
    </w:p>
    <w:p w14:paraId="7AE5E69E" w14:textId="77777777" w:rsidR="00023CC2" w:rsidRDefault="00023CC2" w:rsidP="005C5B7C">
      <w:pPr>
        <w:spacing w:line="360" w:lineRule="auto"/>
        <w:rPr>
          <w:rFonts w:ascii="Times New Roman" w:hAnsi="Times New Roman" w:cs="Times New Roman"/>
          <w:sz w:val="24"/>
          <w:szCs w:val="24"/>
        </w:rPr>
      </w:pPr>
    </w:p>
    <w:p w14:paraId="60CD2C77" w14:textId="77777777" w:rsidR="00023CC2" w:rsidRDefault="00023CC2" w:rsidP="005C5B7C">
      <w:pPr>
        <w:spacing w:line="360" w:lineRule="auto"/>
        <w:rPr>
          <w:rFonts w:ascii="Times New Roman" w:hAnsi="Times New Roman" w:cs="Times New Roman"/>
          <w:sz w:val="24"/>
          <w:szCs w:val="24"/>
        </w:rPr>
      </w:pPr>
    </w:p>
    <w:p w14:paraId="3A2FAED1" w14:textId="3020B81E" w:rsidR="00023CC2" w:rsidRDefault="003664CB" w:rsidP="005C5B7C">
      <w:pPr>
        <w:pStyle w:val="Heading2"/>
        <w:spacing w:line="360" w:lineRule="auto"/>
        <w:jc w:val="center"/>
      </w:pPr>
      <w:bookmarkStart w:id="31" w:name="_Toc59214053"/>
      <w:r>
        <w:t xml:space="preserve">2.6 </w:t>
      </w:r>
      <w:r w:rsidR="0032032D">
        <w:t>Conceptual</w:t>
      </w:r>
      <w:r>
        <w:t xml:space="preserve"> </w:t>
      </w:r>
      <w:r w:rsidR="0032032D">
        <w:rPr>
          <w:rFonts w:hint="eastAsia"/>
        </w:rPr>
        <w:t>F</w:t>
      </w:r>
      <w:r>
        <w:t>ramework</w:t>
      </w:r>
      <w:bookmarkEnd w:id="31"/>
    </w:p>
    <w:p w14:paraId="52525CBE" w14:textId="77777777" w:rsidR="00023CC2" w:rsidRDefault="003664CB" w:rsidP="005C5B7C">
      <w:pPr>
        <w:spacing w:line="360" w:lineRule="auto"/>
        <w:jc w:val="right"/>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04BFCBC8" wp14:editId="6D58D2A2">
            <wp:extent cx="5274310" cy="3290570"/>
            <wp:effectExtent l="19050" t="19050" r="2159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290570"/>
                    </a:xfrm>
                    <a:prstGeom prst="rect">
                      <a:avLst/>
                    </a:prstGeom>
                    <a:ln w="6350">
                      <a:solidFill>
                        <a:schemeClr val="tx1"/>
                      </a:solidFill>
                    </a:ln>
                  </pic:spPr>
                </pic:pic>
              </a:graphicData>
            </a:graphic>
          </wp:inline>
        </w:drawing>
      </w:r>
    </w:p>
    <w:p w14:paraId="3CBCD68A" w14:textId="60F32926" w:rsidR="00023CC2" w:rsidRDefault="005F3316" w:rsidP="005F3316">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2.1: Conceptual Framework</w:t>
      </w:r>
    </w:p>
    <w:p w14:paraId="337F4D17" w14:textId="77777777" w:rsidR="00023CC2" w:rsidRDefault="00023CC2" w:rsidP="005C5B7C">
      <w:pPr>
        <w:spacing w:line="360" w:lineRule="auto"/>
        <w:rPr>
          <w:rFonts w:ascii="Times New Roman" w:hAnsi="Times New Roman" w:cs="Times New Roman"/>
          <w:sz w:val="24"/>
          <w:szCs w:val="24"/>
        </w:rPr>
      </w:pPr>
    </w:p>
    <w:p w14:paraId="35BD46D8" w14:textId="77777777" w:rsidR="00023CC2" w:rsidRDefault="00023CC2" w:rsidP="005C5B7C">
      <w:pPr>
        <w:spacing w:line="360" w:lineRule="auto"/>
        <w:rPr>
          <w:rFonts w:ascii="Times New Roman" w:hAnsi="Times New Roman" w:cs="Times New Roman"/>
          <w:sz w:val="24"/>
          <w:szCs w:val="24"/>
        </w:rPr>
      </w:pPr>
    </w:p>
    <w:p w14:paraId="57E0E4BA" w14:textId="724421AD" w:rsidR="00023CC2" w:rsidRPr="0032032D" w:rsidRDefault="003664CB" w:rsidP="0032032D">
      <w:pPr>
        <w:pStyle w:val="Heading2"/>
        <w:spacing w:line="360" w:lineRule="auto"/>
        <w:jc w:val="center"/>
      </w:pPr>
      <w:bookmarkStart w:id="32" w:name="_Toc59214054"/>
      <w:r>
        <w:t>2.7 Hypothes</w:t>
      </w:r>
      <w:r>
        <w:rPr>
          <w:rFonts w:hint="eastAsia"/>
        </w:rPr>
        <w:t>e</w:t>
      </w:r>
      <w:r>
        <w:t>s</w:t>
      </w:r>
      <w:bookmarkEnd w:id="32"/>
    </w:p>
    <w:p w14:paraId="69B38A09" w14:textId="0BE33EFE"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H1: The professionalism of e-commerce liv</w:t>
      </w:r>
      <w:r w:rsidR="00C50FCA">
        <w:rPr>
          <w:rFonts w:ascii="Times New Roman" w:hAnsi="Times New Roman" w:cs="Times New Roman"/>
          <w:sz w:val="24"/>
          <w:szCs w:val="24"/>
        </w:rPr>
        <w:t>estreaming</w:t>
      </w:r>
      <w:r>
        <w:rPr>
          <w:rFonts w:ascii="Times New Roman" w:hAnsi="Times New Roman" w:cs="Times New Roman"/>
          <w:sz w:val="24"/>
          <w:szCs w:val="24"/>
        </w:rPr>
        <w:t xml:space="preserve"> sellers has a positive </w:t>
      </w:r>
      <w:r w:rsidR="00AE198A">
        <w:rPr>
          <w:rFonts w:ascii="Times New Roman" w:hAnsi="Times New Roman" w:cs="Times New Roman"/>
          <w:sz w:val="24"/>
          <w:szCs w:val="24"/>
        </w:rPr>
        <w:t>influence</w:t>
      </w:r>
      <w:r>
        <w:rPr>
          <w:rFonts w:ascii="Times New Roman" w:hAnsi="Times New Roman" w:cs="Times New Roman"/>
          <w:sz w:val="24"/>
          <w:szCs w:val="24"/>
        </w:rPr>
        <w:t xml:space="preserve"> on consumer buying behavior</w:t>
      </w:r>
    </w:p>
    <w:p w14:paraId="27C36CA3" w14:textId="79BEEAFE"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H2: The </w:t>
      </w:r>
      <w:r>
        <w:rPr>
          <w:rFonts w:ascii="Times New Roman" w:hAnsi="Times New Roman" w:cs="Times New Roman" w:hint="eastAsia"/>
          <w:sz w:val="24"/>
          <w:szCs w:val="24"/>
        </w:rPr>
        <w:t>product</w:t>
      </w:r>
      <w:r>
        <w:rPr>
          <w:rFonts w:ascii="Times New Roman" w:hAnsi="Times New Roman" w:cs="Times New Roman"/>
          <w:sz w:val="24"/>
          <w:szCs w:val="24"/>
        </w:rPr>
        <w:t xml:space="preserve"> </w:t>
      </w:r>
      <w:r>
        <w:rPr>
          <w:rFonts w:ascii="Times New Roman" w:hAnsi="Times New Roman" w:cs="Times New Roman" w:hint="eastAsia"/>
          <w:sz w:val="24"/>
          <w:szCs w:val="24"/>
        </w:rPr>
        <w:t>involvement</w:t>
      </w:r>
      <w:r>
        <w:rPr>
          <w:rFonts w:ascii="Times New Roman" w:hAnsi="Times New Roman" w:cs="Times New Roman"/>
          <w:sz w:val="24"/>
          <w:szCs w:val="24"/>
        </w:rPr>
        <w:t xml:space="preserve"> of e-commerce live</w:t>
      </w:r>
      <w:r w:rsidR="00C50FCA">
        <w:rPr>
          <w:rFonts w:ascii="Times New Roman" w:hAnsi="Times New Roman" w:cs="Times New Roman"/>
          <w:sz w:val="24"/>
          <w:szCs w:val="24"/>
        </w:rPr>
        <w:t>streaming</w:t>
      </w:r>
      <w:r>
        <w:rPr>
          <w:rFonts w:ascii="Times New Roman" w:hAnsi="Times New Roman" w:cs="Times New Roman"/>
          <w:sz w:val="24"/>
          <w:szCs w:val="24"/>
        </w:rPr>
        <w:t xml:space="preserve"> sellers has a positive </w:t>
      </w:r>
      <w:r w:rsidR="00C50FCA">
        <w:rPr>
          <w:rFonts w:ascii="Times New Roman" w:hAnsi="Times New Roman" w:cs="Times New Roman"/>
          <w:sz w:val="24"/>
          <w:szCs w:val="24"/>
        </w:rPr>
        <w:t xml:space="preserve">influence </w:t>
      </w:r>
      <w:r>
        <w:rPr>
          <w:rFonts w:ascii="Times New Roman" w:hAnsi="Times New Roman" w:cs="Times New Roman"/>
          <w:sz w:val="24"/>
          <w:szCs w:val="24"/>
        </w:rPr>
        <w:t>on consumer buying behavior</w:t>
      </w:r>
    </w:p>
    <w:p w14:paraId="0F2B7C3D" w14:textId="31BC23B6"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H3: The popularity of e-commerce live</w:t>
      </w:r>
      <w:r w:rsidR="00C50FCA">
        <w:rPr>
          <w:rFonts w:ascii="Times New Roman" w:hAnsi="Times New Roman" w:cs="Times New Roman"/>
          <w:sz w:val="24"/>
          <w:szCs w:val="24"/>
        </w:rPr>
        <w:t>streaming</w:t>
      </w:r>
      <w:r>
        <w:rPr>
          <w:rFonts w:ascii="Times New Roman" w:hAnsi="Times New Roman" w:cs="Times New Roman"/>
          <w:sz w:val="24"/>
          <w:szCs w:val="24"/>
        </w:rPr>
        <w:t xml:space="preserve"> sellers has a positive </w:t>
      </w:r>
      <w:r w:rsidR="00C50FCA">
        <w:rPr>
          <w:rFonts w:ascii="Times New Roman" w:hAnsi="Times New Roman" w:cs="Times New Roman"/>
          <w:sz w:val="24"/>
          <w:szCs w:val="24"/>
        </w:rPr>
        <w:t xml:space="preserve">influence </w:t>
      </w:r>
      <w:r>
        <w:rPr>
          <w:rFonts w:ascii="Times New Roman" w:hAnsi="Times New Roman" w:cs="Times New Roman"/>
          <w:sz w:val="24"/>
          <w:szCs w:val="24"/>
        </w:rPr>
        <w:t>on consumer buying behavior</w:t>
      </w:r>
    </w:p>
    <w:p w14:paraId="392A24D1" w14:textId="78ABD7B0"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 xml:space="preserve">H4: The </w:t>
      </w:r>
      <w:r>
        <w:rPr>
          <w:rFonts w:ascii="Times New Roman" w:hAnsi="Times New Roman" w:cs="Times New Roman" w:hint="eastAsia"/>
          <w:sz w:val="24"/>
          <w:szCs w:val="24"/>
        </w:rPr>
        <w:t>visual</w:t>
      </w:r>
      <w:r>
        <w:rPr>
          <w:rFonts w:ascii="Times New Roman" w:hAnsi="Times New Roman" w:cs="Times New Roman"/>
          <w:sz w:val="24"/>
          <w:szCs w:val="24"/>
        </w:rPr>
        <w:t xml:space="preserve"> </w:t>
      </w:r>
      <w:r>
        <w:rPr>
          <w:rFonts w:ascii="Times New Roman" w:hAnsi="Times New Roman" w:cs="Times New Roman" w:hint="eastAsia"/>
          <w:sz w:val="24"/>
          <w:szCs w:val="24"/>
        </w:rPr>
        <w:t>cues</w:t>
      </w:r>
      <w:r>
        <w:rPr>
          <w:rFonts w:ascii="Times New Roman" w:hAnsi="Times New Roman" w:cs="Times New Roman"/>
          <w:sz w:val="24"/>
          <w:szCs w:val="24"/>
        </w:rPr>
        <w:t xml:space="preserve"> of e-commerce </w:t>
      </w:r>
      <w:r w:rsidR="00C50FCA">
        <w:rPr>
          <w:rFonts w:ascii="Times New Roman" w:hAnsi="Times New Roman" w:cs="Times New Roman"/>
          <w:sz w:val="24"/>
          <w:szCs w:val="24"/>
        </w:rPr>
        <w:t xml:space="preserve">livestreaming </w:t>
      </w:r>
      <w:r>
        <w:rPr>
          <w:rFonts w:ascii="Times New Roman" w:hAnsi="Times New Roman" w:cs="Times New Roman"/>
          <w:sz w:val="24"/>
          <w:szCs w:val="24"/>
        </w:rPr>
        <w:t xml:space="preserve">sellers have a positive </w:t>
      </w:r>
      <w:r w:rsidR="00C50FCA">
        <w:rPr>
          <w:rFonts w:ascii="Times New Roman" w:hAnsi="Times New Roman" w:cs="Times New Roman"/>
          <w:sz w:val="24"/>
          <w:szCs w:val="24"/>
        </w:rPr>
        <w:t xml:space="preserve">influence </w:t>
      </w:r>
      <w:r>
        <w:rPr>
          <w:rFonts w:ascii="Times New Roman" w:hAnsi="Times New Roman" w:cs="Times New Roman"/>
          <w:sz w:val="24"/>
          <w:szCs w:val="24"/>
        </w:rPr>
        <w:t>on consumer buying behavior</w:t>
      </w:r>
    </w:p>
    <w:p w14:paraId="47D450B4" w14:textId="7514EF44"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H5: Perceived value has media</w:t>
      </w:r>
      <w:r w:rsidR="00C50FCA">
        <w:rPr>
          <w:rFonts w:ascii="Times New Roman" w:hAnsi="Times New Roman" w:cs="Times New Roman"/>
          <w:sz w:val="24"/>
          <w:szCs w:val="24"/>
        </w:rPr>
        <w:t>ting</w:t>
      </w:r>
      <w:r>
        <w:rPr>
          <w:rFonts w:ascii="Times New Roman" w:hAnsi="Times New Roman" w:cs="Times New Roman"/>
          <w:sz w:val="24"/>
          <w:szCs w:val="24"/>
        </w:rPr>
        <w:t xml:space="preserve"> effect between </w:t>
      </w:r>
      <w:r w:rsidR="00947D4C" w:rsidRPr="00947D4C">
        <w:rPr>
          <w:rFonts w:ascii="Times New Roman" w:hAnsi="Times New Roman" w:cs="Times New Roman"/>
          <w:sz w:val="24"/>
          <w:szCs w:val="24"/>
        </w:rPr>
        <w:t>the characteristics</w:t>
      </w:r>
      <w:r w:rsidR="00947D4C">
        <w:rPr>
          <w:rFonts w:ascii="Times New Roman" w:hAnsi="Times New Roman" w:cs="Times New Roman"/>
          <w:sz w:val="24"/>
          <w:szCs w:val="24"/>
        </w:rPr>
        <w:t xml:space="preserve"> of </w:t>
      </w:r>
      <w:r>
        <w:rPr>
          <w:rFonts w:ascii="Times New Roman" w:hAnsi="Times New Roman" w:cs="Times New Roman"/>
          <w:sz w:val="24"/>
          <w:szCs w:val="24"/>
        </w:rPr>
        <w:t xml:space="preserve">e-commerce </w:t>
      </w:r>
      <w:r w:rsidR="00C50FCA">
        <w:rPr>
          <w:rFonts w:ascii="Times New Roman" w:hAnsi="Times New Roman" w:cs="Times New Roman"/>
          <w:sz w:val="24"/>
          <w:szCs w:val="24"/>
        </w:rPr>
        <w:t xml:space="preserve">livestreaming </w:t>
      </w:r>
      <w:r>
        <w:rPr>
          <w:rFonts w:ascii="Times New Roman" w:hAnsi="Times New Roman" w:cs="Times New Roman"/>
          <w:sz w:val="24"/>
          <w:szCs w:val="24"/>
        </w:rPr>
        <w:t xml:space="preserve">sellers and consumer </w:t>
      </w:r>
      <w:r>
        <w:rPr>
          <w:rFonts w:ascii="Times New Roman" w:hAnsi="Times New Roman" w:cs="Times New Roman" w:hint="eastAsia"/>
          <w:sz w:val="24"/>
          <w:szCs w:val="24"/>
        </w:rPr>
        <w:t>buying</w:t>
      </w:r>
      <w:r>
        <w:rPr>
          <w:rFonts w:ascii="Times New Roman" w:hAnsi="Times New Roman" w:cs="Times New Roman"/>
          <w:sz w:val="24"/>
          <w:szCs w:val="24"/>
        </w:rPr>
        <w:t xml:space="preserve"> behaviors</w:t>
      </w:r>
    </w:p>
    <w:p w14:paraId="3728D31F" w14:textId="22CD50FA" w:rsidR="00023CC2" w:rsidRDefault="003664CB" w:rsidP="005C5B7C">
      <w:pPr>
        <w:spacing w:line="360" w:lineRule="auto"/>
        <w:rPr>
          <w:rFonts w:ascii="Times New Roman" w:hAnsi="Times New Roman" w:cs="Times New Roman"/>
          <w:sz w:val="24"/>
          <w:szCs w:val="24"/>
        </w:rPr>
      </w:pPr>
      <w:r>
        <w:rPr>
          <w:rFonts w:ascii="Times New Roman" w:hAnsi="Times New Roman" w:cs="Times New Roman"/>
          <w:sz w:val="24"/>
          <w:szCs w:val="24"/>
        </w:rPr>
        <w:t>H6: Product price has a moderating effect between</w:t>
      </w:r>
      <w:r w:rsidR="00947D4C" w:rsidRPr="00947D4C">
        <w:rPr>
          <w:rFonts w:ascii="Times New Roman" w:hAnsi="Times New Roman" w:cs="Times New Roman"/>
          <w:sz w:val="24"/>
          <w:szCs w:val="24"/>
        </w:rPr>
        <w:t xml:space="preserve"> the characteristics</w:t>
      </w:r>
      <w:r w:rsidR="00947D4C">
        <w:rPr>
          <w:rFonts w:ascii="Times New Roman" w:hAnsi="Times New Roman" w:cs="Times New Roman"/>
          <w:sz w:val="24"/>
          <w:szCs w:val="24"/>
        </w:rPr>
        <w:t xml:space="preserve"> of</w:t>
      </w:r>
      <w:r>
        <w:rPr>
          <w:rFonts w:ascii="Times New Roman" w:hAnsi="Times New Roman" w:cs="Times New Roman"/>
          <w:sz w:val="24"/>
          <w:szCs w:val="24"/>
        </w:rPr>
        <w:t xml:space="preserve"> e-commerce </w:t>
      </w:r>
      <w:r w:rsidR="00C50FCA">
        <w:rPr>
          <w:rFonts w:ascii="Times New Roman" w:hAnsi="Times New Roman" w:cs="Times New Roman"/>
          <w:sz w:val="24"/>
          <w:szCs w:val="24"/>
        </w:rPr>
        <w:t xml:space="preserve">livestreaming </w:t>
      </w:r>
      <w:r>
        <w:rPr>
          <w:rFonts w:ascii="Times New Roman" w:hAnsi="Times New Roman" w:cs="Times New Roman"/>
          <w:sz w:val="24"/>
          <w:szCs w:val="24"/>
        </w:rPr>
        <w:t>sellers and perceived value</w:t>
      </w:r>
    </w:p>
    <w:p w14:paraId="7AAAC7CC" w14:textId="2848B1E6" w:rsidR="00023CC2" w:rsidRDefault="00023CC2" w:rsidP="005C5B7C">
      <w:pPr>
        <w:spacing w:line="360" w:lineRule="auto"/>
        <w:rPr>
          <w:rFonts w:ascii="Times New Roman" w:hAnsi="Times New Roman" w:cs="Times New Roman"/>
          <w:sz w:val="24"/>
          <w:szCs w:val="24"/>
        </w:rPr>
      </w:pPr>
    </w:p>
    <w:p w14:paraId="0E2675E6" w14:textId="49124844" w:rsidR="00922C39" w:rsidRDefault="004F4483" w:rsidP="005C5B7C">
      <w:pPr>
        <w:pStyle w:val="Heading2"/>
        <w:spacing w:line="360" w:lineRule="auto"/>
        <w:jc w:val="center"/>
      </w:pPr>
      <w:bookmarkStart w:id="33" w:name="_Toc56344723"/>
      <w:bookmarkStart w:id="34" w:name="_Toc59214055"/>
      <w:r>
        <w:t>CHAPTER</w:t>
      </w:r>
      <w:r w:rsidR="00922C39">
        <w:t xml:space="preserve"> 3</w:t>
      </w:r>
      <w:r>
        <w:t>:</w:t>
      </w:r>
      <w:r w:rsidR="00922C39">
        <w:t xml:space="preserve"> </w:t>
      </w:r>
      <w:bookmarkEnd w:id="33"/>
      <w:r>
        <w:t>METHOD</w:t>
      </w:r>
      <w:r w:rsidR="00876B2C">
        <w:t>OLOGY</w:t>
      </w:r>
      <w:bookmarkEnd w:id="34"/>
    </w:p>
    <w:p w14:paraId="2DA89224" w14:textId="1B3A0D57" w:rsidR="00922C39" w:rsidRDefault="001921A9" w:rsidP="005C5B7C">
      <w:pPr>
        <w:pStyle w:val="Heading2"/>
        <w:spacing w:line="360" w:lineRule="auto"/>
        <w:jc w:val="center"/>
      </w:pPr>
      <w:bookmarkStart w:id="35" w:name="_Toc59214056"/>
      <w:r>
        <w:rPr>
          <w:rFonts w:hint="eastAsia"/>
        </w:rPr>
        <w:t>3</w:t>
      </w:r>
      <w:r>
        <w:t>.1 Overview</w:t>
      </w:r>
      <w:bookmarkEnd w:id="35"/>
    </w:p>
    <w:p w14:paraId="1D1E80B9" w14:textId="37CEFEA7" w:rsidR="00DC1E0B" w:rsidRPr="00EF4CBB" w:rsidRDefault="00EF4CBB" w:rsidP="005C5B7C">
      <w:pPr>
        <w:spacing w:after="0" w:line="360" w:lineRule="auto"/>
        <w:rPr>
          <w:rFonts w:ascii="Times New Roman" w:hAnsi="Times New Roman" w:cs="Times New Roman"/>
          <w:sz w:val="24"/>
          <w:szCs w:val="24"/>
        </w:rPr>
      </w:pPr>
      <w:r w:rsidRPr="00EF4CBB">
        <w:rPr>
          <w:rFonts w:ascii="Times New Roman" w:hAnsi="Times New Roman" w:cs="Times New Roman"/>
          <w:sz w:val="24"/>
          <w:szCs w:val="24"/>
        </w:rPr>
        <w:t>On the basis of the research framework and hypothes</w:t>
      </w:r>
      <w:r>
        <w:rPr>
          <w:rFonts w:ascii="Times New Roman" w:hAnsi="Times New Roman" w:cs="Times New Roman" w:hint="eastAsia"/>
          <w:sz w:val="24"/>
          <w:szCs w:val="24"/>
        </w:rPr>
        <w:t>e</w:t>
      </w:r>
      <w:r w:rsidRPr="00EF4CBB">
        <w:rPr>
          <w:rFonts w:ascii="Times New Roman" w:hAnsi="Times New Roman" w:cs="Times New Roman"/>
          <w:sz w:val="24"/>
          <w:szCs w:val="24"/>
        </w:rPr>
        <w:t xml:space="preserve">s of the previous chapter, this chapter will start with the research variables, design the scale on the basis of relevant literature research, and clarify the variable measurement items and </w:t>
      </w:r>
      <w:r>
        <w:rPr>
          <w:rFonts w:ascii="Times New Roman" w:hAnsi="Times New Roman" w:cs="Times New Roman" w:hint="eastAsia"/>
          <w:sz w:val="24"/>
          <w:szCs w:val="24"/>
        </w:rPr>
        <w:t>questions</w:t>
      </w:r>
      <w:r w:rsidRPr="00EF4CBB">
        <w:rPr>
          <w:rFonts w:ascii="Times New Roman" w:hAnsi="Times New Roman" w:cs="Times New Roman"/>
          <w:sz w:val="24"/>
          <w:szCs w:val="24"/>
        </w:rPr>
        <w:t>. Based on this, design questionnaires, conduct empirical research, select appropriate samples for questionnaire collection, describe survey methods and data statistics methods, and prepare for subsequent specific data analysis.</w:t>
      </w:r>
    </w:p>
    <w:p w14:paraId="5DA680D6" w14:textId="77777777" w:rsidR="00DC1E0B" w:rsidRDefault="00DC1E0B" w:rsidP="005C5B7C">
      <w:pPr>
        <w:spacing w:line="360" w:lineRule="auto"/>
      </w:pPr>
    </w:p>
    <w:p w14:paraId="77478A8D" w14:textId="57A96ECD" w:rsidR="001921A9" w:rsidRDefault="001921A9" w:rsidP="005C5B7C">
      <w:pPr>
        <w:pStyle w:val="Heading2"/>
        <w:spacing w:line="360" w:lineRule="auto"/>
        <w:jc w:val="center"/>
      </w:pPr>
      <w:bookmarkStart w:id="36" w:name="_Toc59214057"/>
      <w:r>
        <w:t>3.2 Research Design</w:t>
      </w:r>
      <w:bookmarkEnd w:id="36"/>
    </w:p>
    <w:p w14:paraId="6AAC206D" w14:textId="4F88B2F0" w:rsidR="00D24C79" w:rsidRDefault="002812E5" w:rsidP="00D24C79">
      <w:pPr>
        <w:spacing w:after="0" w:line="360" w:lineRule="auto"/>
        <w:rPr>
          <w:rFonts w:ascii="Times New Roman" w:hAnsi="Times New Roman" w:cs="Times New Roman"/>
          <w:sz w:val="24"/>
          <w:szCs w:val="24"/>
        </w:rPr>
      </w:pPr>
      <w:r w:rsidRPr="002812E5">
        <w:rPr>
          <w:rFonts w:ascii="Times New Roman" w:hAnsi="Times New Roman" w:cs="Times New Roman"/>
          <w:sz w:val="24"/>
          <w:szCs w:val="24"/>
        </w:rPr>
        <w:t>This study uses quantitative methods. It uses questionnaires as a research tool. Data collection is based on questionnaires distributed to respondents, which is the main tool</w:t>
      </w:r>
      <w:r w:rsidR="009152EC">
        <w:rPr>
          <w:rFonts w:ascii="Times New Roman" w:hAnsi="Times New Roman" w:cs="Times New Roman"/>
          <w:sz w:val="24"/>
          <w:szCs w:val="24"/>
        </w:rPr>
        <w:t xml:space="preserve"> (</w:t>
      </w:r>
      <w:r w:rsidR="009152EC" w:rsidRPr="006C5E0C">
        <w:rPr>
          <w:rFonts w:ascii="Times New Roman" w:hAnsi="Times New Roman" w:cs="Times New Roman"/>
        </w:rPr>
        <w:t>Mitchell and Jolley, 2012</w:t>
      </w:r>
      <w:r w:rsidR="009152EC">
        <w:rPr>
          <w:rFonts w:ascii="Times New Roman" w:hAnsi="Times New Roman" w:cs="Times New Roman"/>
        </w:rPr>
        <w:t>)</w:t>
      </w:r>
      <w:r w:rsidRPr="002812E5">
        <w:rPr>
          <w:rFonts w:ascii="Times New Roman" w:hAnsi="Times New Roman" w:cs="Times New Roman"/>
          <w:sz w:val="24"/>
          <w:szCs w:val="24"/>
        </w:rPr>
        <w:t>. The questionnaire is designed to accumulate enough information related to the research objectives.</w:t>
      </w:r>
      <w:r w:rsidR="002A0E76">
        <w:rPr>
          <w:rFonts w:ascii="Times New Roman" w:hAnsi="Times New Roman" w:cs="Times New Roman"/>
          <w:sz w:val="24"/>
          <w:szCs w:val="24"/>
        </w:rPr>
        <w:t xml:space="preserve"> </w:t>
      </w:r>
    </w:p>
    <w:p w14:paraId="4A458DFC" w14:textId="77777777" w:rsidR="000F4838" w:rsidRDefault="000F4838" w:rsidP="00D24C79">
      <w:pPr>
        <w:spacing w:after="0" w:line="360" w:lineRule="auto"/>
        <w:rPr>
          <w:rFonts w:ascii="Times New Roman" w:hAnsi="Times New Roman" w:cs="Times New Roman"/>
          <w:sz w:val="24"/>
          <w:szCs w:val="24"/>
        </w:rPr>
      </w:pPr>
    </w:p>
    <w:p w14:paraId="7383E0EF" w14:textId="0ED65E0A" w:rsidR="00D24C79" w:rsidRDefault="00D24C79" w:rsidP="00D24C79">
      <w:pPr>
        <w:spacing w:after="0" w:line="360" w:lineRule="auto"/>
        <w:rPr>
          <w:rFonts w:ascii="Times New Roman" w:hAnsi="Times New Roman" w:cs="Times New Roman"/>
          <w:sz w:val="24"/>
          <w:szCs w:val="24"/>
        </w:rPr>
      </w:pPr>
      <w:r w:rsidRPr="00D24C79">
        <w:rPr>
          <w:rFonts w:ascii="Times New Roman" w:hAnsi="Times New Roman" w:cs="Times New Roman"/>
          <w:sz w:val="24"/>
          <w:szCs w:val="24"/>
        </w:rPr>
        <w:t xml:space="preserve">This research mainly focuses on the relationship between e-commerce livestreaming sellers and consumer buying behavior, so effective survey subjects should have shopping experience in the context of e-commerce livestreaming. This research uses </w:t>
      </w:r>
      <w:hyperlink r:id="rId13" w:history="1">
        <w:r w:rsidRPr="00D24C79">
          <w:rPr>
            <w:rStyle w:val="Hyperlink"/>
            <w:rFonts w:ascii="Times New Roman" w:hAnsi="Times New Roman" w:cs="Times New Roman"/>
            <w:sz w:val="24"/>
            <w:szCs w:val="24"/>
          </w:rPr>
          <w:t>www.wjx.cn</w:t>
        </w:r>
      </w:hyperlink>
      <w:r w:rsidRPr="00D24C79">
        <w:rPr>
          <w:rFonts w:ascii="Times New Roman" w:hAnsi="Times New Roman" w:cs="Times New Roman"/>
          <w:sz w:val="24"/>
          <w:szCs w:val="24"/>
        </w:rPr>
        <w:t xml:space="preserve"> to make questionnaires, distribute the questionnaires online, and show the QR code of the questionnaire to these students. They scan the QR code with their mobile phones, open the link, and fill in the questionnaire.</w:t>
      </w:r>
    </w:p>
    <w:p w14:paraId="50E268C5" w14:textId="77777777" w:rsidR="000F4838" w:rsidRPr="00D24C79" w:rsidRDefault="000F4838" w:rsidP="00D24C79">
      <w:pPr>
        <w:spacing w:after="0" w:line="360" w:lineRule="auto"/>
        <w:rPr>
          <w:rFonts w:ascii="Times New Roman" w:hAnsi="Times New Roman" w:cs="Times New Roman"/>
          <w:sz w:val="24"/>
          <w:szCs w:val="24"/>
        </w:rPr>
      </w:pPr>
    </w:p>
    <w:p w14:paraId="493AFA05" w14:textId="18DA1DD1" w:rsidR="00D24C79" w:rsidRDefault="002A0E76" w:rsidP="00D24C79">
      <w:pPr>
        <w:spacing w:line="360" w:lineRule="auto"/>
        <w:rPr>
          <w:rFonts w:ascii="Times New Roman" w:hAnsi="Times New Roman" w:cs="Times New Roman"/>
          <w:sz w:val="24"/>
          <w:szCs w:val="24"/>
          <w:lang w:val="en-CN"/>
        </w:rPr>
      </w:pPr>
      <w:r>
        <w:rPr>
          <w:rFonts w:ascii="Times New Roman" w:hAnsi="Times New Roman" w:cs="Times New Roman" w:hint="eastAsia"/>
          <w:sz w:val="24"/>
          <w:szCs w:val="24"/>
        </w:rPr>
        <w:t>After</w:t>
      </w:r>
      <w:r>
        <w:rPr>
          <w:rFonts w:ascii="Times New Roman" w:hAnsi="Times New Roman" w:cs="Times New Roman"/>
          <w:sz w:val="24"/>
          <w:szCs w:val="24"/>
        </w:rPr>
        <w:t xml:space="preserve"> </w:t>
      </w:r>
      <w:r>
        <w:rPr>
          <w:rFonts w:ascii="Times New Roman" w:hAnsi="Times New Roman" w:cs="Times New Roman" w:hint="eastAsia"/>
          <w:sz w:val="24"/>
          <w:szCs w:val="24"/>
        </w:rPr>
        <w:t>data</w:t>
      </w:r>
      <w:r>
        <w:rPr>
          <w:rFonts w:ascii="Times New Roman" w:hAnsi="Times New Roman" w:cs="Times New Roman"/>
          <w:sz w:val="24"/>
          <w:szCs w:val="24"/>
        </w:rPr>
        <w:t xml:space="preserve"> </w:t>
      </w:r>
      <w:r>
        <w:rPr>
          <w:rFonts w:ascii="Times New Roman" w:hAnsi="Times New Roman" w:cs="Times New Roman" w:hint="eastAsia"/>
          <w:sz w:val="24"/>
          <w:szCs w:val="24"/>
        </w:rPr>
        <w:t>collection</w:t>
      </w:r>
      <w:r>
        <w:rPr>
          <w:rFonts w:ascii="Times New Roman" w:hAnsi="Times New Roman" w:cs="Times New Roman"/>
          <w:sz w:val="24"/>
          <w:szCs w:val="24"/>
        </w:rPr>
        <w:t xml:space="preserve"> </w:t>
      </w:r>
      <w:r>
        <w:rPr>
          <w:rFonts w:ascii="Times New Roman" w:hAnsi="Times New Roman" w:cs="Times New Roman" w:hint="eastAsia"/>
          <w:sz w:val="24"/>
          <w:szCs w:val="24"/>
        </w:rPr>
        <w:t>complement,</w:t>
      </w:r>
      <w:r>
        <w:rPr>
          <w:rFonts w:ascii="Times New Roman" w:hAnsi="Times New Roman" w:cs="Times New Roman"/>
          <w:sz w:val="24"/>
          <w:szCs w:val="24"/>
        </w:rPr>
        <w:t xml:space="preserve"> the author starts analyze these data and conclude the </w:t>
      </w:r>
      <w:r>
        <w:rPr>
          <w:rFonts w:ascii="Times New Roman" w:hAnsi="Times New Roman" w:cs="Times New Roman"/>
          <w:sz w:val="24"/>
          <w:szCs w:val="24"/>
        </w:rPr>
        <w:lastRenderedPageBreak/>
        <w:t>results of analyses and tests.</w:t>
      </w:r>
      <w:r w:rsidR="00D24C79" w:rsidRPr="00D24C79">
        <w:rPr>
          <w:rFonts w:ascii="Times New Roman" w:hAnsi="Times New Roman" w:cs="Times New Roman"/>
          <w:sz w:val="24"/>
          <w:szCs w:val="24"/>
          <w:lang w:val="en-CN"/>
        </w:rPr>
        <w:t xml:space="preserve"> Data analysis has two main contents: descriptive statistics and analysis of sample data, and empirical analysis is used to test whether the previous research hypotheses are valid.</w:t>
      </w:r>
    </w:p>
    <w:p w14:paraId="02B6A303" w14:textId="77777777" w:rsidR="000F4838" w:rsidRPr="00D24C79" w:rsidRDefault="000F4838" w:rsidP="000F4838">
      <w:pPr>
        <w:spacing w:after="0" w:line="360" w:lineRule="auto"/>
        <w:rPr>
          <w:rFonts w:ascii="Times New Roman" w:hAnsi="Times New Roman" w:cs="Times New Roman"/>
          <w:sz w:val="24"/>
          <w:szCs w:val="24"/>
          <w:lang w:val="en-CN"/>
        </w:rPr>
      </w:pPr>
    </w:p>
    <w:p w14:paraId="042E37E3" w14:textId="08F4ECA7" w:rsidR="00D24C79" w:rsidRPr="00D24C79" w:rsidRDefault="00D24C79" w:rsidP="00D24C79">
      <w:pPr>
        <w:spacing w:line="360" w:lineRule="auto"/>
        <w:rPr>
          <w:rFonts w:ascii="Times New Roman" w:hAnsi="Times New Roman" w:cs="Times New Roman"/>
          <w:sz w:val="24"/>
          <w:szCs w:val="24"/>
          <w:lang w:val="en-CN"/>
        </w:rPr>
      </w:pPr>
      <w:r w:rsidRPr="00D24C79">
        <w:rPr>
          <w:rFonts w:ascii="Times New Roman" w:hAnsi="Times New Roman" w:cs="Times New Roman"/>
          <w:sz w:val="24"/>
          <w:szCs w:val="24"/>
          <w:lang w:val="en-CN"/>
        </w:rPr>
        <w:t>First of all, it is necessary to sort out the collected valid questionnaire data and analyze the reliability and validity of the scale data.</w:t>
      </w:r>
    </w:p>
    <w:p w14:paraId="7C22B8EE" w14:textId="77777777" w:rsidR="00D24C79" w:rsidRPr="00D24C79" w:rsidRDefault="00D24C79" w:rsidP="00D24C79">
      <w:pPr>
        <w:spacing w:line="360" w:lineRule="auto"/>
        <w:rPr>
          <w:rFonts w:ascii="Times New Roman" w:hAnsi="Times New Roman" w:cs="Times New Roman"/>
          <w:sz w:val="24"/>
          <w:szCs w:val="24"/>
          <w:lang w:val="en-CN"/>
        </w:rPr>
      </w:pPr>
      <w:r w:rsidRPr="00D24C79">
        <w:rPr>
          <w:rFonts w:ascii="Times New Roman" w:hAnsi="Times New Roman" w:cs="Times New Roman"/>
          <w:sz w:val="24"/>
          <w:szCs w:val="24"/>
          <w:lang w:val="en-CN"/>
        </w:rPr>
        <w:t>Finally, correlation analysis and regression analysis are used to verify whether the research hypothes</w:t>
      </w:r>
      <w:r w:rsidRPr="00D24C79">
        <w:rPr>
          <w:rFonts w:ascii="Times New Roman" w:hAnsi="Times New Roman" w:cs="Times New Roman" w:hint="eastAsia"/>
          <w:sz w:val="24"/>
          <w:szCs w:val="24"/>
          <w:lang w:val="en-CN"/>
        </w:rPr>
        <w:t>e</w:t>
      </w:r>
      <w:r w:rsidRPr="00D24C79">
        <w:rPr>
          <w:rFonts w:ascii="Times New Roman" w:hAnsi="Times New Roman" w:cs="Times New Roman"/>
          <w:sz w:val="24"/>
          <w:szCs w:val="24"/>
          <w:lang w:val="en-CN"/>
        </w:rPr>
        <w:t>s in the model is valid.</w:t>
      </w:r>
    </w:p>
    <w:p w14:paraId="1A0C9F3E" w14:textId="5B1D8EE0" w:rsidR="00DC1E0B" w:rsidRPr="00D24C79" w:rsidRDefault="00DC1E0B" w:rsidP="005C5B7C">
      <w:pPr>
        <w:spacing w:line="360" w:lineRule="auto"/>
        <w:rPr>
          <w:rFonts w:ascii="Times New Roman" w:hAnsi="Times New Roman" w:cs="Times New Roman"/>
          <w:sz w:val="24"/>
          <w:szCs w:val="24"/>
          <w:lang w:val="en-CN"/>
        </w:rPr>
      </w:pPr>
    </w:p>
    <w:p w14:paraId="1E29363B" w14:textId="77777777" w:rsidR="00DC1E0B" w:rsidRDefault="00DC1E0B" w:rsidP="005C5B7C">
      <w:pPr>
        <w:spacing w:line="360" w:lineRule="auto"/>
      </w:pPr>
    </w:p>
    <w:p w14:paraId="72E5EE17" w14:textId="2E124349" w:rsidR="001921A9" w:rsidRDefault="001921A9" w:rsidP="005C5B7C">
      <w:pPr>
        <w:pStyle w:val="Heading2"/>
        <w:spacing w:line="360" w:lineRule="auto"/>
        <w:jc w:val="center"/>
      </w:pPr>
      <w:bookmarkStart w:id="37" w:name="_Toc59214058"/>
      <w:r>
        <w:t xml:space="preserve">3.3 </w:t>
      </w:r>
      <w:r w:rsidR="00DC1E0B">
        <w:t>Unit of Analysis</w:t>
      </w:r>
      <w:bookmarkEnd w:id="37"/>
    </w:p>
    <w:p w14:paraId="1FB081BE" w14:textId="76424616" w:rsidR="00B16693" w:rsidRPr="00FF00AD" w:rsidRDefault="00B16693" w:rsidP="005C5B7C">
      <w:pPr>
        <w:spacing w:line="360" w:lineRule="auto"/>
        <w:rPr>
          <w:rFonts w:ascii="Times New Roman" w:hAnsi="Times New Roman" w:cs="Times New Roman"/>
          <w:sz w:val="24"/>
          <w:szCs w:val="24"/>
        </w:rPr>
      </w:pPr>
      <w:r w:rsidRPr="00FF00AD">
        <w:rPr>
          <w:rFonts w:ascii="Times New Roman" w:hAnsi="Times New Roman" w:cs="Times New Roman"/>
          <w:sz w:val="24"/>
          <w:szCs w:val="24"/>
        </w:rPr>
        <w:t xml:space="preserve">According to the needs of this research, </w:t>
      </w:r>
      <w:r w:rsidR="006A6ACC" w:rsidRPr="00FF00AD">
        <w:rPr>
          <w:rFonts w:ascii="Times New Roman" w:hAnsi="Times New Roman" w:cs="Times New Roman"/>
          <w:sz w:val="24"/>
          <w:szCs w:val="24"/>
        </w:rPr>
        <w:t xml:space="preserve">unit of </w:t>
      </w:r>
      <w:r w:rsidRPr="00FF00AD">
        <w:rPr>
          <w:rFonts w:ascii="Times New Roman" w:hAnsi="Times New Roman" w:cs="Times New Roman"/>
          <w:sz w:val="24"/>
          <w:szCs w:val="24"/>
        </w:rPr>
        <w:t>the research should meet the following conditions:</w:t>
      </w:r>
    </w:p>
    <w:p w14:paraId="516E20A7" w14:textId="77777777" w:rsidR="00B16693" w:rsidRPr="00FF00AD" w:rsidRDefault="00B16693" w:rsidP="005C5B7C">
      <w:pPr>
        <w:spacing w:line="360" w:lineRule="auto"/>
        <w:rPr>
          <w:rFonts w:ascii="Times New Roman" w:hAnsi="Times New Roman" w:cs="Times New Roman"/>
          <w:sz w:val="24"/>
          <w:szCs w:val="24"/>
        </w:rPr>
      </w:pPr>
      <w:r w:rsidRPr="00FF00AD">
        <w:rPr>
          <w:rFonts w:ascii="Times New Roman" w:hAnsi="Times New Roman" w:cs="Times New Roman"/>
          <w:sz w:val="24"/>
          <w:szCs w:val="24"/>
        </w:rPr>
        <w:t>First, they must be Internet users;</w:t>
      </w:r>
    </w:p>
    <w:p w14:paraId="08E77D37" w14:textId="577E704D" w:rsidR="00B16693" w:rsidRPr="00FF00AD" w:rsidRDefault="00B16693" w:rsidP="005C5B7C">
      <w:pPr>
        <w:spacing w:line="360" w:lineRule="auto"/>
        <w:rPr>
          <w:rFonts w:ascii="Times New Roman" w:hAnsi="Times New Roman" w:cs="Times New Roman"/>
          <w:sz w:val="24"/>
          <w:szCs w:val="24"/>
        </w:rPr>
      </w:pPr>
      <w:r w:rsidRPr="00FF00AD">
        <w:rPr>
          <w:rFonts w:ascii="Times New Roman" w:hAnsi="Times New Roman" w:cs="Times New Roman"/>
          <w:sz w:val="24"/>
          <w:szCs w:val="24"/>
        </w:rPr>
        <w:t>Second, they had experience in searching shopping information through the Internet;</w:t>
      </w:r>
    </w:p>
    <w:p w14:paraId="345C39C2" w14:textId="76750ADB" w:rsidR="00B16693" w:rsidRPr="00FF00AD" w:rsidRDefault="00B16693" w:rsidP="005C5B7C">
      <w:pPr>
        <w:spacing w:line="360" w:lineRule="auto"/>
        <w:rPr>
          <w:rFonts w:ascii="Times New Roman" w:hAnsi="Times New Roman" w:cs="Times New Roman"/>
          <w:sz w:val="24"/>
          <w:szCs w:val="24"/>
        </w:rPr>
      </w:pPr>
      <w:r w:rsidRPr="00FF00AD">
        <w:rPr>
          <w:rFonts w:ascii="Times New Roman" w:hAnsi="Times New Roman" w:cs="Times New Roman"/>
          <w:sz w:val="24"/>
          <w:szCs w:val="24"/>
        </w:rPr>
        <w:t>Third, they had shopping experience on the e-commerce live streaming platform and have been affected by the e-commerce livestreaming sellers.</w:t>
      </w:r>
    </w:p>
    <w:p w14:paraId="0DAC16CC" w14:textId="14A4770A" w:rsidR="00DC1E0B" w:rsidRPr="005F136E" w:rsidRDefault="00B16693" w:rsidP="00D464D3">
      <w:pPr>
        <w:spacing w:after="0" w:line="360" w:lineRule="auto"/>
        <w:rPr>
          <w:rFonts w:ascii="Times New Roman" w:hAnsi="Times New Roman" w:cs="Times New Roman"/>
          <w:sz w:val="24"/>
          <w:szCs w:val="24"/>
        </w:rPr>
      </w:pPr>
      <w:r w:rsidRPr="005F136E">
        <w:rPr>
          <w:rFonts w:ascii="Times New Roman" w:hAnsi="Times New Roman" w:cs="Times New Roman"/>
          <w:sz w:val="24"/>
          <w:szCs w:val="24"/>
        </w:rPr>
        <w:t>According to these conditions, netizens on online forums, social sharing sites, and e-commerce communities are most suitable. Among these netizens, the young group is the major audience affected by e-commerce livestreaming sellers. Because young people, such as college students or young white-collar workers, have a higher level of education, are more sensitive to new things, and have more obvious characteristics of impulsive consumption</w:t>
      </w:r>
      <w:r w:rsidR="005F136E" w:rsidRPr="005F136E">
        <w:rPr>
          <w:rFonts w:ascii="Times New Roman" w:hAnsi="Times New Roman" w:cs="Times New Roman"/>
          <w:sz w:val="24"/>
          <w:szCs w:val="24"/>
        </w:rPr>
        <w:t xml:space="preserve"> (Chen and Lin, 2018)</w:t>
      </w:r>
      <w:r w:rsidRPr="005F136E">
        <w:rPr>
          <w:rFonts w:ascii="Times New Roman" w:hAnsi="Times New Roman" w:cs="Times New Roman"/>
          <w:sz w:val="24"/>
          <w:szCs w:val="24"/>
        </w:rPr>
        <w:t xml:space="preserve">. </w:t>
      </w:r>
      <w:r w:rsidR="005F136E" w:rsidRPr="005F136E">
        <w:rPr>
          <w:rFonts w:ascii="Times New Roman" w:hAnsi="Times New Roman" w:cs="Times New Roman"/>
          <w:sz w:val="24"/>
          <w:szCs w:val="24"/>
        </w:rPr>
        <w:t>Also, t</w:t>
      </w:r>
      <w:r w:rsidRPr="005F136E">
        <w:rPr>
          <w:rFonts w:ascii="Times New Roman" w:hAnsi="Times New Roman" w:cs="Times New Roman"/>
          <w:sz w:val="24"/>
          <w:szCs w:val="24"/>
        </w:rPr>
        <w:t xml:space="preserve">hey have convenient access to the Internet, </w:t>
      </w:r>
      <w:r w:rsidR="006A6ACC" w:rsidRPr="005F136E">
        <w:rPr>
          <w:rFonts w:ascii="Times New Roman" w:hAnsi="Times New Roman" w:cs="Times New Roman"/>
          <w:sz w:val="24"/>
          <w:szCs w:val="24"/>
        </w:rPr>
        <w:t>heavily</w:t>
      </w:r>
      <w:r w:rsidRPr="005F136E">
        <w:rPr>
          <w:rFonts w:ascii="Times New Roman" w:hAnsi="Times New Roman" w:cs="Times New Roman"/>
          <w:sz w:val="24"/>
          <w:szCs w:val="24"/>
        </w:rPr>
        <w:t xml:space="preserve"> </w:t>
      </w:r>
      <w:r w:rsidR="006A6ACC" w:rsidRPr="005F136E">
        <w:rPr>
          <w:rFonts w:ascii="Times New Roman" w:hAnsi="Times New Roman" w:cs="Times New Roman"/>
          <w:sz w:val="24"/>
          <w:szCs w:val="24"/>
        </w:rPr>
        <w:t>use</w:t>
      </w:r>
      <w:r w:rsidRPr="005F136E">
        <w:rPr>
          <w:rFonts w:ascii="Times New Roman" w:hAnsi="Times New Roman" w:cs="Times New Roman"/>
          <w:sz w:val="24"/>
          <w:szCs w:val="24"/>
        </w:rPr>
        <w:t xml:space="preserve"> the Internet, and like to buy products online, </w:t>
      </w:r>
      <w:r w:rsidR="006A6ACC" w:rsidRPr="005F136E">
        <w:rPr>
          <w:rFonts w:ascii="Times New Roman" w:hAnsi="Times New Roman" w:cs="Times New Roman"/>
          <w:sz w:val="24"/>
          <w:szCs w:val="24"/>
        </w:rPr>
        <w:t>so university students</w:t>
      </w:r>
      <w:r w:rsidRPr="005F136E">
        <w:rPr>
          <w:rFonts w:ascii="Times New Roman" w:hAnsi="Times New Roman" w:cs="Times New Roman"/>
          <w:sz w:val="24"/>
          <w:szCs w:val="24"/>
        </w:rPr>
        <w:t xml:space="preserve"> meet the sampl</w:t>
      </w:r>
      <w:r w:rsidR="006A6ACC" w:rsidRPr="005F136E">
        <w:rPr>
          <w:rFonts w:ascii="Times New Roman" w:hAnsi="Times New Roman" w:cs="Times New Roman"/>
          <w:sz w:val="24"/>
          <w:szCs w:val="24"/>
        </w:rPr>
        <w:t>ing</w:t>
      </w:r>
      <w:r w:rsidRPr="005F136E">
        <w:rPr>
          <w:rFonts w:ascii="Times New Roman" w:hAnsi="Times New Roman" w:cs="Times New Roman"/>
          <w:sz w:val="24"/>
          <w:szCs w:val="24"/>
        </w:rPr>
        <w:t xml:space="preserve"> needs of this study. Therefore, this research selects</w:t>
      </w:r>
      <w:r w:rsidR="006A6ACC" w:rsidRPr="005F136E">
        <w:rPr>
          <w:rFonts w:ascii="Times New Roman" w:hAnsi="Times New Roman" w:cs="Times New Roman"/>
          <w:sz w:val="24"/>
          <w:szCs w:val="24"/>
        </w:rPr>
        <w:t xml:space="preserve"> university</w:t>
      </w:r>
      <w:r w:rsidRPr="005F136E">
        <w:rPr>
          <w:rFonts w:ascii="Times New Roman" w:hAnsi="Times New Roman" w:cs="Times New Roman"/>
          <w:sz w:val="24"/>
          <w:szCs w:val="24"/>
        </w:rPr>
        <w:t xml:space="preserve"> students as</w:t>
      </w:r>
      <w:r w:rsidR="001C0B5D" w:rsidRPr="005F136E">
        <w:rPr>
          <w:rFonts w:ascii="Times New Roman" w:hAnsi="Times New Roman" w:cs="Times New Roman"/>
          <w:sz w:val="24"/>
          <w:szCs w:val="24"/>
        </w:rPr>
        <w:t xml:space="preserve"> individuals</w:t>
      </w:r>
      <w:r w:rsidR="009152EC" w:rsidRPr="005F136E">
        <w:rPr>
          <w:rFonts w:ascii="Times New Roman" w:hAnsi="Times New Roman" w:cs="Times New Roman" w:hint="eastAsia"/>
          <w:sz w:val="24"/>
          <w:szCs w:val="24"/>
        </w:rPr>
        <w:t>,</w:t>
      </w:r>
      <w:r w:rsidR="009152EC" w:rsidRPr="005F136E">
        <w:rPr>
          <w:rFonts w:ascii="Times New Roman" w:hAnsi="Times New Roman" w:cs="Times New Roman"/>
          <w:sz w:val="24"/>
          <w:szCs w:val="24"/>
        </w:rPr>
        <w:t xml:space="preserve"> </w:t>
      </w:r>
      <w:r w:rsidR="001C0B5D" w:rsidRPr="005F136E">
        <w:rPr>
          <w:rFonts w:ascii="Times New Roman" w:hAnsi="Times New Roman" w:cs="Times New Roman"/>
          <w:sz w:val="24"/>
          <w:szCs w:val="24"/>
        </w:rPr>
        <w:t>these different</w:t>
      </w:r>
      <w:r w:rsidRPr="005F136E">
        <w:rPr>
          <w:rFonts w:ascii="Times New Roman" w:hAnsi="Times New Roman" w:cs="Times New Roman"/>
          <w:sz w:val="24"/>
          <w:szCs w:val="24"/>
        </w:rPr>
        <w:t xml:space="preserve"> </w:t>
      </w:r>
      <w:r w:rsidR="001C0B5D" w:rsidRPr="005F136E">
        <w:rPr>
          <w:rFonts w:ascii="Times New Roman" w:hAnsi="Times New Roman" w:cs="Times New Roman"/>
          <w:sz w:val="24"/>
          <w:szCs w:val="24"/>
        </w:rPr>
        <w:t xml:space="preserve">student from </w:t>
      </w:r>
      <w:r w:rsidR="005F136E">
        <w:rPr>
          <w:rFonts w:ascii="Times New Roman" w:hAnsi="Times New Roman" w:cs="Times New Roman"/>
          <w:sz w:val="24"/>
          <w:szCs w:val="24"/>
        </w:rPr>
        <w:t xml:space="preserve">different </w:t>
      </w:r>
      <w:r w:rsidR="001C0B5D" w:rsidRPr="005F136E">
        <w:rPr>
          <w:rFonts w:ascii="Times New Roman" w:hAnsi="Times New Roman" w:cs="Times New Roman"/>
          <w:sz w:val="24"/>
          <w:szCs w:val="24"/>
        </w:rPr>
        <w:t>social classes</w:t>
      </w:r>
      <w:r w:rsidR="009152EC" w:rsidRPr="005F136E">
        <w:rPr>
          <w:rFonts w:ascii="Times New Roman" w:hAnsi="Times New Roman" w:cs="Times New Roman"/>
          <w:sz w:val="24"/>
          <w:szCs w:val="24"/>
        </w:rPr>
        <w:t>, these</w:t>
      </w:r>
      <w:r w:rsidR="001C0B5D" w:rsidRPr="005F136E">
        <w:rPr>
          <w:rFonts w:ascii="Times New Roman" w:hAnsi="Times New Roman" w:cs="Times New Roman"/>
          <w:sz w:val="24"/>
          <w:szCs w:val="24"/>
        </w:rPr>
        <w:t xml:space="preserve"> form </w:t>
      </w:r>
      <w:r w:rsidRPr="005F136E">
        <w:rPr>
          <w:rFonts w:ascii="Times New Roman" w:hAnsi="Times New Roman" w:cs="Times New Roman"/>
          <w:sz w:val="24"/>
          <w:szCs w:val="24"/>
        </w:rPr>
        <w:t xml:space="preserve">the main </w:t>
      </w:r>
      <w:r w:rsidR="006A6ACC" w:rsidRPr="005F136E">
        <w:rPr>
          <w:rFonts w:ascii="Times New Roman" w:hAnsi="Times New Roman" w:cs="Times New Roman"/>
          <w:sz w:val="24"/>
          <w:szCs w:val="24"/>
        </w:rPr>
        <w:t xml:space="preserve">analyzed group of the </w:t>
      </w:r>
      <w:r w:rsidRPr="005F136E">
        <w:rPr>
          <w:rFonts w:ascii="Times New Roman" w:hAnsi="Times New Roman" w:cs="Times New Roman"/>
          <w:sz w:val="24"/>
          <w:szCs w:val="24"/>
        </w:rPr>
        <w:t>research.</w:t>
      </w:r>
    </w:p>
    <w:p w14:paraId="19775787" w14:textId="4BA427FD" w:rsidR="00DC1E0B" w:rsidRDefault="00DC1E0B" w:rsidP="005C5B7C">
      <w:pPr>
        <w:spacing w:line="360" w:lineRule="auto"/>
      </w:pPr>
    </w:p>
    <w:p w14:paraId="739EFC88" w14:textId="77777777" w:rsidR="00D464D3" w:rsidRDefault="00D464D3" w:rsidP="005C5B7C">
      <w:pPr>
        <w:spacing w:line="360" w:lineRule="auto"/>
      </w:pPr>
    </w:p>
    <w:p w14:paraId="7BFFC0BC" w14:textId="75832BAC" w:rsidR="00DC1E0B" w:rsidRDefault="00DC1E0B" w:rsidP="005C5B7C">
      <w:pPr>
        <w:pStyle w:val="Heading2"/>
        <w:spacing w:line="360" w:lineRule="auto"/>
        <w:jc w:val="center"/>
      </w:pPr>
      <w:bookmarkStart w:id="38" w:name="_Toc59214059"/>
      <w:r>
        <w:t>3.4 Sampling</w:t>
      </w:r>
      <w:bookmarkEnd w:id="38"/>
    </w:p>
    <w:p w14:paraId="5E30EFC7" w14:textId="7C178846" w:rsidR="00DC1E0B" w:rsidRDefault="002812E5" w:rsidP="005C5B7C">
      <w:pPr>
        <w:spacing w:line="360" w:lineRule="auto"/>
        <w:rPr>
          <w:rFonts w:ascii="Times New Roman" w:hAnsi="Times New Roman" w:cs="Times New Roman"/>
          <w:sz w:val="24"/>
          <w:szCs w:val="24"/>
        </w:rPr>
      </w:pPr>
      <w:r w:rsidRPr="00C06A82">
        <w:rPr>
          <w:rFonts w:ascii="Times New Roman" w:hAnsi="Times New Roman" w:cs="Times New Roman"/>
          <w:sz w:val="24"/>
          <w:szCs w:val="24"/>
        </w:rPr>
        <w:t xml:space="preserve">The </w:t>
      </w:r>
      <w:r w:rsidR="00B16693" w:rsidRPr="00C06A82">
        <w:rPr>
          <w:rFonts w:ascii="Times New Roman" w:hAnsi="Times New Roman" w:cs="Times New Roman"/>
          <w:sz w:val="24"/>
          <w:szCs w:val="24"/>
        </w:rPr>
        <w:t>respondents</w:t>
      </w:r>
      <w:r w:rsidRPr="00C06A82">
        <w:rPr>
          <w:rFonts w:ascii="Times New Roman" w:hAnsi="Times New Roman" w:cs="Times New Roman"/>
          <w:sz w:val="24"/>
          <w:szCs w:val="24"/>
        </w:rPr>
        <w:t xml:space="preserve"> for this study were selected according to the convenience sampling procedure. </w:t>
      </w:r>
      <w:proofErr w:type="spellStart"/>
      <w:r w:rsidRPr="00C06A82">
        <w:rPr>
          <w:rFonts w:ascii="Times New Roman" w:hAnsi="Times New Roman" w:cs="Times New Roman"/>
          <w:sz w:val="24"/>
          <w:szCs w:val="24"/>
        </w:rPr>
        <w:t>Cresswell</w:t>
      </w:r>
      <w:proofErr w:type="spellEnd"/>
      <w:r w:rsidRPr="00C06A82">
        <w:rPr>
          <w:rFonts w:ascii="Times New Roman" w:hAnsi="Times New Roman" w:cs="Times New Roman"/>
          <w:sz w:val="24"/>
          <w:szCs w:val="24"/>
        </w:rPr>
        <w:t xml:space="preserve"> (2014) pointed out that the convenience sampling procedure is a quantitative procedure, and researchers choose participants because they are willing and acceptable to accept the research. The research was conducted at South China University of Technology in Guangzhou. The participants in this study are at least 200 students, who are </w:t>
      </w:r>
      <w:r w:rsidR="00B16693" w:rsidRPr="00C06A82">
        <w:rPr>
          <w:rFonts w:ascii="Times New Roman" w:hAnsi="Times New Roman" w:cs="Times New Roman" w:hint="eastAsia"/>
          <w:sz w:val="24"/>
          <w:szCs w:val="24"/>
        </w:rPr>
        <w:t>come</w:t>
      </w:r>
      <w:r w:rsidR="00B16693" w:rsidRPr="00C06A82">
        <w:rPr>
          <w:rFonts w:ascii="Times New Roman" w:hAnsi="Times New Roman" w:cs="Times New Roman"/>
          <w:sz w:val="24"/>
          <w:szCs w:val="24"/>
        </w:rPr>
        <w:t xml:space="preserve"> </w:t>
      </w:r>
      <w:r w:rsidR="00B16693" w:rsidRPr="00C06A82">
        <w:rPr>
          <w:rFonts w:ascii="Times New Roman" w:hAnsi="Times New Roman" w:cs="Times New Roman" w:hint="eastAsia"/>
          <w:sz w:val="24"/>
          <w:szCs w:val="24"/>
        </w:rPr>
        <w:t>from</w:t>
      </w:r>
      <w:r w:rsidRPr="00C06A82">
        <w:rPr>
          <w:rFonts w:ascii="Times New Roman" w:hAnsi="Times New Roman" w:cs="Times New Roman"/>
          <w:sz w:val="24"/>
          <w:szCs w:val="24"/>
        </w:rPr>
        <w:t xml:space="preserve"> different regions </w:t>
      </w:r>
      <w:r w:rsidR="00B16693" w:rsidRPr="00C06A82">
        <w:rPr>
          <w:rFonts w:ascii="Times New Roman" w:hAnsi="Times New Roman" w:cs="Times New Roman" w:hint="eastAsia"/>
          <w:sz w:val="24"/>
          <w:szCs w:val="24"/>
        </w:rPr>
        <w:t>of</w:t>
      </w:r>
      <w:r w:rsidR="00B16693" w:rsidRPr="00C06A82">
        <w:rPr>
          <w:rFonts w:ascii="Times New Roman" w:hAnsi="Times New Roman" w:cs="Times New Roman"/>
          <w:sz w:val="24"/>
          <w:szCs w:val="24"/>
        </w:rPr>
        <w:t xml:space="preserve"> </w:t>
      </w:r>
      <w:r w:rsidR="00B16693" w:rsidRPr="00C06A82">
        <w:rPr>
          <w:rFonts w:ascii="Times New Roman" w:hAnsi="Times New Roman" w:cs="Times New Roman" w:hint="eastAsia"/>
          <w:sz w:val="24"/>
          <w:szCs w:val="24"/>
        </w:rPr>
        <w:t>China</w:t>
      </w:r>
      <w:r w:rsidR="00B16693" w:rsidRPr="00C06A82">
        <w:rPr>
          <w:rFonts w:ascii="Times New Roman" w:hAnsi="Times New Roman" w:cs="Times New Roman"/>
          <w:sz w:val="24"/>
          <w:szCs w:val="24"/>
        </w:rPr>
        <w:t xml:space="preserve"> </w:t>
      </w:r>
      <w:r w:rsidRPr="00C06A82">
        <w:rPr>
          <w:rFonts w:ascii="Times New Roman" w:hAnsi="Times New Roman" w:cs="Times New Roman"/>
          <w:sz w:val="24"/>
          <w:szCs w:val="24"/>
        </w:rPr>
        <w:t xml:space="preserve">and social classes. All students participating in the research </w:t>
      </w:r>
      <w:r w:rsidR="00B16693" w:rsidRPr="00C06A82">
        <w:rPr>
          <w:rFonts w:ascii="Times New Roman" w:hAnsi="Times New Roman" w:cs="Times New Roman" w:hint="eastAsia"/>
          <w:sz w:val="24"/>
          <w:szCs w:val="24"/>
        </w:rPr>
        <w:t>are</w:t>
      </w:r>
      <w:r w:rsidR="00B16693" w:rsidRPr="00C06A82">
        <w:rPr>
          <w:rFonts w:ascii="Times New Roman" w:hAnsi="Times New Roman" w:cs="Times New Roman"/>
          <w:sz w:val="24"/>
          <w:szCs w:val="24"/>
        </w:rPr>
        <w:t xml:space="preserve"> </w:t>
      </w:r>
      <w:r w:rsidRPr="00C06A82">
        <w:rPr>
          <w:rFonts w:ascii="Times New Roman" w:hAnsi="Times New Roman" w:cs="Times New Roman"/>
          <w:sz w:val="24"/>
          <w:szCs w:val="24"/>
        </w:rPr>
        <w:t>study</w:t>
      </w:r>
      <w:r w:rsidR="00B16693" w:rsidRPr="00C06A82">
        <w:rPr>
          <w:rFonts w:ascii="Times New Roman" w:hAnsi="Times New Roman" w:cs="Times New Roman" w:hint="eastAsia"/>
          <w:sz w:val="24"/>
          <w:szCs w:val="24"/>
        </w:rPr>
        <w:t>ing</w:t>
      </w:r>
      <w:r w:rsidRPr="00C06A82">
        <w:rPr>
          <w:rFonts w:ascii="Times New Roman" w:hAnsi="Times New Roman" w:cs="Times New Roman"/>
          <w:sz w:val="24"/>
          <w:szCs w:val="24"/>
        </w:rPr>
        <w:t xml:space="preserve"> and live in this school. Participants included women and men, and the age of the subjects was 18 to 30 years old.</w:t>
      </w:r>
    </w:p>
    <w:p w14:paraId="2DD3ED80" w14:textId="77777777" w:rsidR="009F7BDA" w:rsidRPr="00B16693" w:rsidRDefault="009F7BDA" w:rsidP="005C5B7C">
      <w:pPr>
        <w:spacing w:line="360" w:lineRule="auto"/>
        <w:rPr>
          <w:rFonts w:ascii="Times New Roman" w:hAnsi="Times New Roman" w:cs="Times New Roman"/>
          <w:sz w:val="24"/>
          <w:szCs w:val="24"/>
        </w:rPr>
      </w:pPr>
    </w:p>
    <w:p w14:paraId="371B3474" w14:textId="77777777" w:rsidR="00DC1E0B" w:rsidRDefault="00DC1E0B" w:rsidP="005C5B7C">
      <w:pPr>
        <w:spacing w:line="360" w:lineRule="auto"/>
      </w:pPr>
    </w:p>
    <w:p w14:paraId="4599EACE" w14:textId="29B80FCC" w:rsidR="00DC1E0B" w:rsidRDefault="00DC1E0B" w:rsidP="005C5B7C">
      <w:pPr>
        <w:pStyle w:val="Heading2"/>
        <w:spacing w:line="360" w:lineRule="auto"/>
        <w:jc w:val="center"/>
      </w:pPr>
      <w:bookmarkStart w:id="39" w:name="_Toc59214060"/>
      <w:r>
        <w:t>3.5 Data Collection Method</w:t>
      </w:r>
      <w:bookmarkEnd w:id="39"/>
    </w:p>
    <w:p w14:paraId="3B6CA028" w14:textId="0FAEC3F0" w:rsidR="0026362B" w:rsidRPr="00775063" w:rsidRDefault="0026362B" w:rsidP="005C5B7C">
      <w:pPr>
        <w:spacing w:line="360" w:lineRule="auto"/>
        <w:rPr>
          <w:rFonts w:ascii="Times New Roman" w:hAnsi="Times New Roman" w:cs="Times New Roman"/>
          <w:sz w:val="24"/>
          <w:szCs w:val="24"/>
        </w:rPr>
      </w:pPr>
      <w:r w:rsidRPr="00775063">
        <w:rPr>
          <w:rFonts w:ascii="Times New Roman" w:hAnsi="Times New Roman" w:cs="Times New Roman"/>
          <w:sz w:val="24"/>
          <w:szCs w:val="24"/>
        </w:rPr>
        <w:t>This study uses</w:t>
      </w:r>
      <w:r w:rsidR="006957DB" w:rsidRPr="00775063">
        <w:rPr>
          <w:rFonts w:ascii="Times New Roman" w:hAnsi="Times New Roman" w:cs="Times New Roman"/>
          <w:sz w:val="24"/>
          <w:szCs w:val="24"/>
        </w:rPr>
        <w:t xml:space="preserve"> </w:t>
      </w:r>
      <w:r w:rsidR="006957DB" w:rsidRPr="00775063">
        <w:rPr>
          <w:rFonts w:ascii="Times New Roman" w:hAnsi="Times New Roman" w:cs="Times New Roman" w:hint="eastAsia"/>
          <w:sz w:val="24"/>
          <w:szCs w:val="24"/>
        </w:rPr>
        <w:t>questionnaire</w:t>
      </w:r>
      <w:r w:rsidR="006957DB" w:rsidRPr="00775063">
        <w:rPr>
          <w:rFonts w:ascii="Times New Roman" w:hAnsi="Times New Roman" w:cs="Times New Roman"/>
          <w:sz w:val="24"/>
          <w:szCs w:val="24"/>
        </w:rPr>
        <w:t xml:space="preserve"> </w:t>
      </w:r>
      <w:r w:rsidR="006957DB" w:rsidRPr="00775063">
        <w:rPr>
          <w:rFonts w:ascii="Times New Roman" w:hAnsi="Times New Roman" w:cs="Times New Roman" w:hint="eastAsia"/>
          <w:sz w:val="24"/>
          <w:szCs w:val="24"/>
        </w:rPr>
        <w:t>and</w:t>
      </w:r>
      <w:r w:rsidR="006957DB" w:rsidRPr="00775063">
        <w:rPr>
          <w:rFonts w:ascii="Times New Roman" w:hAnsi="Times New Roman" w:cs="Times New Roman"/>
          <w:sz w:val="24"/>
          <w:szCs w:val="24"/>
        </w:rPr>
        <w:t xml:space="preserve"> </w:t>
      </w:r>
      <w:r w:rsidR="006957DB" w:rsidRPr="00775063">
        <w:rPr>
          <w:rFonts w:ascii="Times New Roman" w:hAnsi="Times New Roman" w:cs="Times New Roman" w:hint="eastAsia"/>
          <w:sz w:val="24"/>
          <w:szCs w:val="24"/>
        </w:rPr>
        <w:t>survey</w:t>
      </w:r>
      <w:r w:rsidR="006957DB" w:rsidRPr="00775063">
        <w:rPr>
          <w:rFonts w:ascii="Times New Roman" w:hAnsi="Times New Roman" w:cs="Times New Roman"/>
          <w:sz w:val="24"/>
          <w:szCs w:val="24"/>
        </w:rPr>
        <w:t>,</w:t>
      </w:r>
      <w:r w:rsidRPr="00775063">
        <w:rPr>
          <w:rFonts w:ascii="Times New Roman" w:hAnsi="Times New Roman" w:cs="Times New Roman"/>
          <w:sz w:val="24"/>
          <w:szCs w:val="24"/>
        </w:rPr>
        <w:t xml:space="preserve"> quantitative data collection,</w:t>
      </w:r>
      <w:r w:rsidR="00FF00AD" w:rsidRPr="00775063">
        <w:rPr>
          <w:rFonts w:ascii="Times New Roman" w:hAnsi="Times New Roman" w:cs="Times New Roman"/>
          <w:sz w:val="24"/>
          <w:szCs w:val="24"/>
        </w:rPr>
        <w:t xml:space="preserve"> collects </w:t>
      </w:r>
      <w:r w:rsidR="00FF00AD" w:rsidRPr="00775063">
        <w:rPr>
          <w:rFonts w:ascii="Times New Roman" w:hAnsi="Times New Roman" w:cs="Times New Roman" w:hint="eastAsia"/>
          <w:sz w:val="24"/>
          <w:szCs w:val="24"/>
        </w:rPr>
        <w:t>primary</w:t>
      </w:r>
      <w:r w:rsidR="00FF00AD" w:rsidRPr="00775063">
        <w:rPr>
          <w:rFonts w:ascii="Times New Roman" w:hAnsi="Times New Roman" w:cs="Times New Roman"/>
          <w:sz w:val="24"/>
          <w:szCs w:val="24"/>
        </w:rPr>
        <w:t xml:space="preserve"> </w:t>
      </w:r>
      <w:r w:rsidR="00FF00AD" w:rsidRPr="00775063">
        <w:rPr>
          <w:rFonts w:ascii="Times New Roman" w:hAnsi="Times New Roman" w:cs="Times New Roman" w:hint="eastAsia"/>
          <w:sz w:val="24"/>
          <w:szCs w:val="24"/>
        </w:rPr>
        <w:t>date</w:t>
      </w:r>
      <w:r w:rsidR="00FF00AD" w:rsidRPr="00775063">
        <w:rPr>
          <w:rFonts w:ascii="Times New Roman" w:hAnsi="Times New Roman" w:cs="Times New Roman"/>
          <w:sz w:val="24"/>
          <w:szCs w:val="24"/>
        </w:rPr>
        <w:t>,</w:t>
      </w:r>
      <w:r w:rsidRPr="00775063">
        <w:rPr>
          <w:rFonts w:ascii="Times New Roman" w:hAnsi="Times New Roman" w:cs="Times New Roman" w:hint="eastAsia"/>
          <w:sz w:val="24"/>
          <w:szCs w:val="24"/>
        </w:rPr>
        <w:t xml:space="preserve"> </w:t>
      </w:r>
      <w:r w:rsidR="00FF00AD" w:rsidRPr="00775063">
        <w:rPr>
          <w:rFonts w:ascii="Times New Roman" w:hAnsi="Times New Roman" w:cs="Times New Roman"/>
          <w:sz w:val="24"/>
          <w:szCs w:val="24"/>
        </w:rPr>
        <w:t xml:space="preserve">the questionnaire </w:t>
      </w:r>
      <w:r w:rsidRPr="00775063">
        <w:rPr>
          <w:rFonts w:ascii="Times New Roman" w:hAnsi="Times New Roman" w:cs="Times New Roman"/>
          <w:sz w:val="24"/>
          <w:szCs w:val="24"/>
        </w:rPr>
        <w:t>asks closed</w:t>
      </w:r>
      <w:r w:rsidR="006957DB" w:rsidRPr="00775063">
        <w:rPr>
          <w:rFonts w:ascii="Times New Roman" w:hAnsi="Times New Roman" w:cs="Times New Roman"/>
          <w:sz w:val="24"/>
          <w:szCs w:val="24"/>
        </w:rPr>
        <w:t>-end</w:t>
      </w:r>
      <w:r w:rsidRPr="00775063">
        <w:rPr>
          <w:rFonts w:ascii="Times New Roman" w:hAnsi="Times New Roman" w:cs="Times New Roman"/>
          <w:sz w:val="24"/>
          <w:szCs w:val="24"/>
        </w:rPr>
        <w:t xml:space="preserve"> questions, and provides a list of possible answers. This method is easier for the </w:t>
      </w:r>
      <w:r w:rsidR="006957DB" w:rsidRPr="00775063">
        <w:rPr>
          <w:rFonts w:ascii="Times New Roman" w:hAnsi="Times New Roman" w:cs="Times New Roman"/>
          <w:sz w:val="24"/>
          <w:szCs w:val="24"/>
        </w:rPr>
        <w:t>respondent</w:t>
      </w:r>
      <w:r w:rsidRPr="00775063">
        <w:rPr>
          <w:rFonts w:ascii="Times New Roman" w:hAnsi="Times New Roman" w:cs="Times New Roman"/>
          <w:sz w:val="24"/>
          <w:szCs w:val="24"/>
        </w:rPr>
        <w:t xml:space="preserve">s because they just choose from the list of </w:t>
      </w:r>
      <w:r w:rsidR="006957DB" w:rsidRPr="00775063">
        <w:rPr>
          <w:rFonts w:ascii="Times New Roman" w:hAnsi="Times New Roman" w:cs="Times New Roman"/>
          <w:sz w:val="24"/>
          <w:szCs w:val="24"/>
        </w:rPr>
        <w:t>answer</w:t>
      </w:r>
      <w:r w:rsidRPr="00775063">
        <w:rPr>
          <w:rFonts w:ascii="Times New Roman" w:hAnsi="Times New Roman" w:cs="Times New Roman"/>
          <w:sz w:val="24"/>
          <w:szCs w:val="24"/>
        </w:rPr>
        <w:t>s.</w:t>
      </w:r>
      <w:r w:rsidR="006957DB" w:rsidRPr="00775063">
        <w:rPr>
          <w:rFonts w:ascii="Times New Roman" w:hAnsi="Times New Roman" w:cs="Times New Roman"/>
          <w:sz w:val="24"/>
          <w:szCs w:val="24"/>
        </w:rPr>
        <w:t xml:space="preserve"> </w:t>
      </w:r>
      <w:r w:rsidRPr="00775063">
        <w:rPr>
          <w:rFonts w:ascii="Times New Roman" w:hAnsi="Times New Roman" w:cs="Times New Roman"/>
          <w:sz w:val="24"/>
          <w:szCs w:val="24"/>
        </w:rPr>
        <w:t xml:space="preserve">Because the questions and answers are standardized, </w:t>
      </w:r>
      <w:r w:rsidR="006957DB" w:rsidRPr="00775063">
        <w:rPr>
          <w:rFonts w:ascii="Times New Roman" w:hAnsi="Times New Roman" w:cs="Times New Roman"/>
          <w:sz w:val="24"/>
          <w:szCs w:val="24"/>
        </w:rPr>
        <w:t xml:space="preserve">the </w:t>
      </w:r>
      <w:r w:rsidRPr="00775063">
        <w:rPr>
          <w:rFonts w:ascii="Times New Roman" w:hAnsi="Times New Roman" w:cs="Times New Roman"/>
          <w:sz w:val="24"/>
          <w:szCs w:val="24"/>
        </w:rPr>
        <w:t>researcher can use the</w:t>
      </w:r>
      <w:r w:rsidR="006957DB" w:rsidRPr="00775063">
        <w:rPr>
          <w:rFonts w:ascii="Times New Roman" w:hAnsi="Times New Roman" w:cs="Times New Roman"/>
          <w:sz w:val="24"/>
          <w:szCs w:val="24"/>
        </w:rPr>
        <w:t xml:space="preserve"> collected date</w:t>
      </w:r>
      <w:r w:rsidRPr="00775063">
        <w:rPr>
          <w:rFonts w:ascii="Times New Roman" w:hAnsi="Times New Roman" w:cs="Times New Roman"/>
          <w:sz w:val="24"/>
          <w:szCs w:val="24"/>
        </w:rPr>
        <w:t xml:space="preserve"> to </w:t>
      </w:r>
      <w:r w:rsidR="006957DB" w:rsidRPr="00775063">
        <w:rPr>
          <w:rFonts w:ascii="Times New Roman" w:hAnsi="Times New Roman" w:cs="Times New Roman"/>
          <w:sz w:val="24"/>
          <w:szCs w:val="24"/>
        </w:rPr>
        <w:t>do analysis</w:t>
      </w:r>
      <w:r w:rsidRPr="00775063">
        <w:rPr>
          <w:rFonts w:ascii="Times New Roman" w:hAnsi="Times New Roman" w:cs="Times New Roman"/>
          <w:sz w:val="24"/>
          <w:szCs w:val="24"/>
        </w:rPr>
        <w:t xml:space="preserve">. However, </w:t>
      </w:r>
      <w:r w:rsidR="00775063" w:rsidRPr="00775063">
        <w:rPr>
          <w:rFonts w:ascii="Times New Roman" w:hAnsi="Times New Roman" w:cs="Times New Roman"/>
          <w:sz w:val="24"/>
          <w:szCs w:val="24"/>
        </w:rPr>
        <w:t xml:space="preserve">Zhou et al. (2017) stated that </w:t>
      </w:r>
      <w:r w:rsidRPr="00775063">
        <w:rPr>
          <w:rFonts w:ascii="Times New Roman" w:hAnsi="Times New Roman" w:cs="Times New Roman"/>
          <w:sz w:val="24"/>
          <w:szCs w:val="24"/>
        </w:rPr>
        <w:t xml:space="preserve">closed-ended questions may be limited </w:t>
      </w:r>
      <w:r w:rsidR="006957DB" w:rsidRPr="00775063">
        <w:rPr>
          <w:rFonts w:ascii="Times New Roman" w:hAnsi="Times New Roman" w:cs="Times New Roman"/>
          <w:sz w:val="24"/>
          <w:szCs w:val="24"/>
        </w:rPr>
        <w:t>i</w:t>
      </w:r>
      <w:r w:rsidRPr="00775063">
        <w:rPr>
          <w:rFonts w:ascii="Times New Roman" w:hAnsi="Times New Roman" w:cs="Times New Roman"/>
          <w:sz w:val="24"/>
          <w:szCs w:val="24"/>
        </w:rPr>
        <w:t xml:space="preserve">n a given choice, the </w:t>
      </w:r>
      <w:r w:rsidR="006957DB" w:rsidRPr="00775063">
        <w:rPr>
          <w:rFonts w:ascii="Times New Roman" w:hAnsi="Times New Roman" w:cs="Times New Roman"/>
          <w:sz w:val="24"/>
          <w:szCs w:val="24"/>
        </w:rPr>
        <w:t>participants</w:t>
      </w:r>
      <w:r w:rsidRPr="00775063">
        <w:rPr>
          <w:rFonts w:ascii="Times New Roman" w:hAnsi="Times New Roman" w:cs="Times New Roman"/>
          <w:sz w:val="24"/>
          <w:szCs w:val="24"/>
        </w:rPr>
        <w:t xml:space="preserve"> may not see their answer.</w:t>
      </w:r>
    </w:p>
    <w:p w14:paraId="1542CDCB" w14:textId="66FD43FA" w:rsidR="00DC1E0B" w:rsidRPr="006957DB" w:rsidRDefault="0026362B" w:rsidP="005C5B7C">
      <w:pPr>
        <w:spacing w:line="360" w:lineRule="auto"/>
        <w:rPr>
          <w:rFonts w:ascii="Times New Roman" w:hAnsi="Times New Roman" w:cs="Times New Roman"/>
          <w:sz w:val="24"/>
          <w:szCs w:val="24"/>
        </w:rPr>
      </w:pPr>
      <w:r w:rsidRPr="006957DB">
        <w:rPr>
          <w:rFonts w:ascii="Times New Roman" w:hAnsi="Times New Roman" w:cs="Times New Roman"/>
          <w:sz w:val="24"/>
          <w:szCs w:val="24"/>
        </w:rPr>
        <w:t xml:space="preserve">This questionnaire is usually conducted </w:t>
      </w:r>
      <w:r w:rsidR="006957DB">
        <w:rPr>
          <w:rFonts w:ascii="Times New Roman" w:hAnsi="Times New Roman" w:cs="Times New Roman"/>
          <w:sz w:val="24"/>
          <w:szCs w:val="24"/>
        </w:rPr>
        <w:t>online distribution</w:t>
      </w:r>
      <w:r w:rsidRPr="006957DB">
        <w:rPr>
          <w:rFonts w:ascii="Times New Roman" w:hAnsi="Times New Roman" w:cs="Times New Roman"/>
          <w:sz w:val="24"/>
          <w:szCs w:val="24"/>
        </w:rPr>
        <w:t xml:space="preserve"> via the Internet. </w:t>
      </w:r>
      <w:r w:rsidR="006957DB">
        <w:rPr>
          <w:rFonts w:ascii="Times New Roman" w:hAnsi="Times New Roman" w:cs="Times New Roman"/>
          <w:sz w:val="24"/>
          <w:szCs w:val="24"/>
        </w:rPr>
        <w:t>It</w:t>
      </w:r>
      <w:r w:rsidRPr="006957DB">
        <w:rPr>
          <w:rFonts w:ascii="Times New Roman" w:hAnsi="Times New Roman" w:cs="Times New Roman"/>
          <w:sz w:val="24"/>
          <w:szCs w:val="24"/>
        </w:rPr>
        <w:t xml:space="preserve"> allow</w:t>
      </w:r>
      <w:r w:rsidR="006957DB">
        <w:rPr>
          <w:rFonts w:ascii="Times New Roman" w:hAnsi="Times New Roman" w:cs="Times New Roman"/>
          <w:sz w:val="24"/>
          <w:szCs w:val="24"/>
        </w:rPr>
        <w:t>s</w:t>
      </w:r>
      <w:r w:rsidRPr="006957DB">
        <w:rPr>
          <w:rFonts w:ascii="Times New Roman" w:hAnsi="Times New Roman" w:cs="Times New Roman"/>
          <w:sz w:val="24"/>
          <w:szCs w:val="24"/>
        </w:rPr>
        <w:t xml:space="preserve"> </w:t>
      </w:r>
      <w:r w:rsidR="006957DB">
        <w:rPr>
          <w:rFonts w:ascii="Times New Roman" w:hAnsi="Times New Roman" w:cs="Times New Roman"/>
          <w:sz w:val="24"/>
          <w:szCs w:val="24"/>
        </w:rPr>
        <w:t xml:space="preserve">the </w:t>
      </w:r>
      <w:r w:rsidRPr="006957DB">
        <w:rPr>
          <w:rFonts w:ascii="Times New Roman" w:hAnsi="Times New Roman" w:cs="Times New Roman"/>
          <w:sz w:val="24"/>
          <w:szCs w:val="24"/>
        </w:rPr>
        <w:t xml:space="preserve">researcher not only to collect information, but also to </w:t>
      </w:r>
      <w:r w:rsidR="006957DB">
        <w:rPr>
          <w:rFonts w:ascii="Times New Roman" w:hAnsi="Times New Roman" w:cs="Times New Roman"/>
          <w:sz w:val="24"/>
          <w:szCs w:val="24"/>
        </w:rPr>
        <w:t>know where</w:t>
      </w:r>
      <w:r w:rsidRPr="006957DB">
        <w:rPr>
          <w:rFonts w:ascii="Times New Roman" w:hAnsi="Times New Roman" w:cs="Times New Roman"/>
          <w:sz w:val="24"/>
          <w:szCs w:val="24"/>
        </w:rPr>
        <w:t xml:space="preserve"> </w:t>
      </w:r>
      <w:r w:rsidR="006957DB">
        <w:rPr>
          <w:rFonts w:ascii="Times New Roman" w:hAnsi="Times New Roman" w:cs="Times New Roman"/>
          <w:sz w:val="24"/>
          <w:szCs w:val="24"/>
        </w:rPr>
        <w:t>participants answered the</w:t>
      </w:r>
      <w:r w:rsidRPr="006957DB">
        <w:rPr>
          <w:rFonts w:ascii="Times New Roman" w:hAnsi="Times New Roman" w:cs="Times New Roman"/>
          <w:sz w:val="24"/>
          <w:szCs w:val="24"/>
        </w:rPr>
        <w:t xml:space="preserve"> questions </w:t>
      </w:r>
      <w:r w:rsidR="006957DB">
        <w:rPr>
          <w:rFonts w:ascii="Times New Roman" w:hAnsi="Times New Roman" w:cs="Times New Roman"/>
          <w:sz w:val="24"/>
          <w:szCs w:val="24"/>
        </w:rPr>
        <w:t>and when they particip</w:t>
      </w:r>
      <w:r w:rsidR="006957DB">
        <w:rPr>
          <w:rFonts w:ascii="Times New Roman" w:hAnsi="Times New Roman" w:cs="Times New Roman" w:hint="eastAsia"/>
          <w:sz w:val="24"/>
          <w:szCs w:val="24"/>
        </w:rPr>
        <w:t>at</w:t>
      </w:r>
      <w:r w:rsidR="006957DB">
        <w:rPr>
          <w:rFonts w:ascii="Times New Roman" w:hAnsi="Times New Roman" w:cs="Times New Roman"/>
          <w:sz w:val="24"/>
          <w:szCs w:val="24"/>
        </w:rPr>
        <w:t>ed in this survey</w:t>
      </w:r>
      <w:r w:rsidR="00FF00AD">
        <w:rPr>
          <w:rFonts w:ascii="Times New Roman" w:hAnsi="Times New Roman" w:cs="Times New Roman"/>
          <w:sz w:val="24"/>
          <w:szCs w:val="24"/>
        </w:rPr>
        <w:t>.</w:t>
      </w:r>
    </w:p>
    <w:p w14:paraId="573F47B4" w14:textId="77777777" w:rsidR="00DC1E0B" w:rsidRDefault="00DC1E0B" w:rsidP="005C5B7C">
      <w:pPr>
        <w:spacing w:line="360" w:lineRule="auto"/>
      </w:pPr>
    </w:p>
    <w:p w14:paraId="40A9AF17" w14:textId="31AEAFEA" w:rsidR="00DC1E0B" w:rsidRDefault="00DC1E0B" w:rsidP="005C5B7C">
      <w:pPr>
        <w:pStyle w:val="Heading2"/>
        <w:spacing w:line="360" w:lineRule="auto"/>
        <w:jc w:val="center"/>
      </w:pPr>
      <w:bookmarkStart w:id="40" w:name="_Toc59214061"/>
      <w:r>
        <w:t>3.6 Analysis Method</w:t>
      </w:r>
      <w:bookmarkEnd w:id="40"/>
    </w:p>
    <w:p w14:paraId="10119C5A" w14:textId="51C07AD4" w:rsidR="00FF00AD" w:rsidRPr="00FF00AD" w:rsidRDefault="00FF00AD" w:rsidP="005C5B7C">
      <w:pPr>
        <w:spacing w:line="360" w:lineRule="auto"/>
        <w:rPr>
          <w:rFonts w:ascii="Times New Roman" w:hAnsi="Times New Roman" w:cs="Times New Roman"/>
          <w:sz w:val="24"/>
          <w:szCs w:val="24"/>
        </w:rPr>
      </w:pPr>
      <w:r w:rsidRPr="00FF00AD">
        <w:rPr>
          <w:rFonts w:ascii="Times New Roman" w:hAnsi="Times New Roman" w:cs="Times New Roman"/>
          <w:sz w:val="24"/>
          <w:szCs w:val="24"/>
        </w:rPr>
        <w:t xml:space="preserve">This article uses SPSS software for data analysis, data entry, analysis and testing of </w:t>
      </w:r>
      <w:r w:rsidRPr="00FF00AD">
        <w:rPr>
          <w:rFonts w:ascii="Times New Roman" w:hAnsi="Times New Roman" w:cs="Times New Roman"/>
          <w:sz w:val="24"/>
          <w:szCs w:val="24"/>
        </w:rPr>
        <w:lastRenderedPageBreak/>
        <w:t>valid questionnaires. The following specific analysis methods are used:</w:t>
      </w:r>
    </w:p>
    <w:p w14:paraId="591DD100" w14:textId="745A6592" w:rsidR="00FF00AD" w:rsidRPr="00FF00AD" w:rsidRDefault="00FF00AD" w:rsidP="005C5B7C">
      <w:pPr>
        <w:spacing w:line="360" w:lineRule="auto"/>
        <w:rPr>
          <w:rFonts w:ascii="Times New Roman" w:hAnsi="Times New Roman" w:cs="Times New Roman"/>
          <w:sz w:val="24"/>
          <w:szCs w:val="24"/>
        </w:rPr>
      </w:pPr>
      <w:r w:rsidRPr="00FF00AD">
        <w:rPr>
          <w:rFonts w:ascii="Times New Roman" w:hAnsi="Times New Roman" w:cs="Times New Roman"/>
          <w:sz w:val="24"/>
          <w:szCs w:val="24"/>
        </w:rPr>
        <w:t xml:space="preserve">First, descriptive statistics. </w:t>
      </w:r>
      <w:r w:rsidR="00420AB7">
        <w:rPr>
          <w:rFonts w:ascii="Times New Roman" w:hAnsi="Times New Roman" w:cs="Times New Roman"/>
          <w:sz w:val="24"/>
          <w:szCs w:val="24"/>
        </w:rPr>
        <w:t>T</w:t>
      </w:r>
      <w:r w:rsidR="00420AB7">
        <w:rPr>
          <w:rFonts w:ascii="Times New Roman" w:hAnsi="Times New Roman" w:cs="Times New Roman" w:hint="eastAsia"/>
          <w:sz w:val="24"/>
          <w:szCs w:val="24"/>
        </w:rPr>
        <w:t>his</w:t>
      </w:r>
      <w:r w:rsidR="00420AB7">
        <w:rPr>
          <w:rFonts w:ascii="Times New Roman" w:hAnsi="Times New Roman" w:cs="Times New Roman"/>
          <w:sz w:val="24"/>
          <w:szCs w:val="24"/>
        </w:rPr>
        <w:t xml:space="preserve"> </w:t>
      </w:r>
      <w:r w:rsidR="00420AB7">
        <w:rPr>
          <w:rFonts w:ascii="Times New Roman" w:hAnsi="Times New Roman" w:cs="Times New Roman" w:hint="eastAsia"/>
          <w:sz w:val="24"/>
          <w:szCs w:val="24"/>
        </w:rPr>
        <w:t>e</w:t>
      </w:r>
      <w:r w:rsidRPr="00FF00AD">
        <w:rPr>
          <w:rFonts w:ascii="Times New Roman" w:hAnsi="Times New Roman" w:cs="Times New Roman"/>
          <w:sz w:val="24"/>
          <w:szCs w:val="24"/>
        </w:rPr>
        <w:t>xplain</w:t>
      </w:r>
      <w:r w:rsidR="00420AB7">
        <w:rPr>
          <w:rFonts w:ascii="Times New Roman" w:hAnsi="Times New Roman" w:cs="Times New Roman" w:hint="eastAsia"/>
          <w:sz w:val="24"/>
          <w:szCs w:val="24"/>
        </w:rPr>
        <w:t>s</w:t>
      </w:r>
      <w:r w:rsidRPr="00FF00AD">
        <w:rPr>
          <w:rFonts w:ascii="Times New Roman" w:hAnsi="Times New Roman" w:cs="Times New Roman"/>
          <w:sz w:val="24"/>
          <w:szCs w:val="24"/>
        </w:rPr>
        <w:t xml:space="preserve"> the sample structure and distribution of this survey. Statistics of demographic characteristics such as gender, age, monthly income, education level, and basic information of online shopping experience of the respondents.</w:t>
      </w:r>
    </w:p>
    <w:p w14:paraId="42762FC2" w14:textId="7CFAA8CF" w:rsidR="00FF00AD" w:rsidRPr="00FF00AD" w:rsidRDefault="00FF00AD" w:rsidP="005C5B7C">
      <w:pPr>
        <w:spacing w:line="360" w:lineRule="auto"/>
        <w:rPr>
          <w:rFonts w:ascii="Times New Roman" w:hAnsi="Times New Roman" w:cs="Times New Roman"/>
          <w:sz w:val="24"/>
          <w:szCs w:val="24"/>
        </w:rPr>
      </w:pPr>
      <w:r w:rsidRPr="00FF00AD">
        <w:rPr>
          <w:rFonts w:ascii="Times New Roman" w:hAnsi="Times New Roman" w:cs="Times New Roman"/>
          <w:sz w:val="24"/>
          <w:szCs w:val="24"/>
        </w:rPr>
        <w:t>Second, reliability and validity analys</w:t>
      </w:r>
      <w:r w:rsidR="004247E6">
        <w:rPr>
          <w:rFonts w:ascii="Times New Roman" w:hAnsi="Times New Roman" w:cs="Times New Roman"/>
          <w:sz w:val="24"/>
          <w:szCs w:val="24"/>
        </w:rPr>
        <w:t>e</w:t>
      </w:r>
      <w:r w:rsidRPr="00FF00AD">
        <w:rPr>
          <w:rFonts w:ascii="Times New Roman" w:hAnsi="Times New Roman" w:cs="Times New Roman"/>
          <w:sz w:val="24"/>
          <w:szCs w:val="24"/>
        </w:rPr>
        <w:t>s. The reliability analysis of the data indicates that the measurement data has stability and consistency. Validity analysis shows the accuracy of the variables.</w:t>
      </w:r>
    </w:p>
    <w:p w14:paraId="34BC825F" w14:textId="6E9BB746" w:rsidR="00FF00AD" w:rsidRPr="00FF00AD" w:rsidRDefault="00FF00AD" w:rsidP="005C5B7C">
      <w:pPr>
        <w:spacing w:line="360" w:lineRule="auto"/>
        <w:rPr>
          <w:rFonts w:ascii="Times New Roman" w:hAnsi="Times New Roman" w:cs="Times New Roman"/>
          <w:sz w:val="24"/>
          <w:szCs w:val="24"/>
        </w:rPr>
      </w:pPr>
      <w:r w:rsidRPr="00FF00AD">
        <w:rPr>
          <w:rFonts w:ascii="Times New Roman" w:hAnsi="Times New Roman" w:cs="Times New Roman"/>
          <w:sz w:val="24"/>
          <w:szCs w:val="24"/>
        </w:rPr>
        <w:t>Third, correlation analysis. Correlation is used to measure the closeness of the relationship between variables, and the Pearson correlation coefficient R is generally used to test.</w:t>
      </w:r>
    </w:p>
    <w:p w14:paraId="5C6D98DD" w14:textId="4D5D411B" w:rsidR="00050C1D" w:rsidRPr="00DE583F" w:rsidRDefault="00FF00AD" w:rsidP="00DE583F">
      <w:pPr>
        <w:spacing w:line="360" w:lineRule="auto"/>
        <w:rPr>
          <w:rFonts w:ascii="Times New Roman" w:hAnsi="Times New Roman" w:cs="Times New Roman"/>
          <w:sz w:val="24"/>
          <w:szCs w:val="24"/>
        </w:rPr>
      </w:pPr>
      <w:r w:rsidRPr="00FF00AD">
        <w:rPr>
          <w:rFonts w:ascii="Times New Roman" w:hAnsi="Times New Roman" w:cs="Times New Roman"/>
          <w:sz w:val="24"/>
          <w:szCs w:val="24"/>
        </w:rPr>
        <w:t xml:space="preserve">Fourth, regression analysis. After verifying the correlation between the two variables, </w:t>
      </w:r>
      <w:r w:rsidR="00420AB7">
        <w:rPr>
          <w:rFonts w:ascii="Times New Roman" w:hAnsi="Times New Roman" w:cs="Times New Roman" w:hint="eastAsia"/>
          <w:sz w:val="24"/>
          <w:szCs w:val="24"/>
        </w:rPr>
        <w:t>the</w:t>
      </w:r>
      <w:r w:rsidR="00420AB7">
        <w:rPr>
          <w:rFonts w:ascii="Times New Roman" w:hAnsi="Times New Roman" w:cs="Times New Roman"/>
          <w:sz w:val="24"/>
          <w:szCs w:val="24"/>
        </w:rPr>
        <w:t xml:space="preserve"> </w:t>
      </w:r>
      <w:r w:rsidR="00420AB7">
        <w:rPr>
          <w:rFonts w:ascii="Times New Roman" w:hAnsi="Times New Roman" w:cs="Times New Roman" w:hint="eastAsia"/>
          <w:sz w:val="24"/>
          <w:szCs w:val="24"/>
        </w:rPr>
        <w:t>author</w:t>
      </w:r>
      <w:r w:rsidRPr="00FF00AD">
        <w:rPr>
          <w:rFonts w:ascii="Times New Roman" w:hAnsi="Times New Roman" w:cs="Times New Roman"/>
          <w:sz w:val="24"/>
          <w:szCs w:val="24"/>
        </w:rPr>
        <w:t xml:space="preserve"> can continue to use this method to test the causal relationship between the two</w:t>
      </w:r>
      <w:r w:rsidR="00420AB7">
        <w:rPr>
          <w:rFonts w:ascii="Times New Roman" w:hAnsi="Times New Roman" w:cs="Times New Roman"/>
          <w:sz w:val="24"/>
          <w:szCs w:val="24"/>
        </w:rPr>
        <w:t xml:space="preserve"> </w:t>
      </w:r>
      <w:r w:rsidR="00420AB7">
        <w:rPr>
          <w:rFonts w:ascii="Times New Roman" w:hAnsi="Times New Roman" w:cs="Times New Roman" w:hint="eastAsia"/>
          <w:sz w:val="24"/>
          <w:szCs w:val="24"/>
        </w:rPr>
        <w:t>variables</w:t>
      </w:r>
      <w:r w:rsidRPr="00FF00AD">
        <w:rPr>
          <w:rFonts w:ascii="Times New Roman" w:hAnsi="Times New Roman" w:cs="Times New Roman"/>
          <w:sz w:val="24"/>
          <w:szCs w:val="24"/>
        </w:rPr>
        <w:t xml:space="preserve">. This article uses regression analysis to explore the relationship between the characteristics of e-commerce livestreaming sellers, perceived value, and </w:t>
      </w:r>
      <w:r w:rsidR="00732EBE">
        <w:rPr>
          <w:rFonts w:ascii="Times New Roman" w:hAnsi="Times New Roman" w:cs="Times New Roman"/>
          <w:sz w:val="24"/>
          <w:szCs w:val="24"/>
        </w:rPr>
        <w:t xml:space="preserve">consumer </w:t>
      </w:r>
      <w:r w:rsidR="00420AB7">
        <w:rPr>
          <w:rFonts w:ascii="Times New Roman" w:hAnsi="Times New Roman" w:cs="Times New Roman" w:hint="eastAsia"/>
          <w:sz w:val="24"/>
          <w:szCs w:val="24"/>
        </w:rPr>
        <w:t>buying</w:t>
      </w:r>
      <w:r w:rsidR="00420AB7">
        <w:rPr>
          <w:rFonts w:ascii="Times New Roman" w:hAnsi="Times New Roman" w:cs="Times New Roman"/>
          <w:sz w:val="24"/>
          <w:szCs w:val="24"/>
        </w:rPr>
        <w:t xml:space="preserve"> </w:t>
      </w:r>
      <w:r w:rsidRPr="00FF00AD">
        <w:rPr>
          <w:rFonts w:ascii="Times New Roman" w:hAnsi="Times New Roman" w:cs="Times New Roman"/>
          <w:sz w:val="24"/>
          <w:szCs w:val="24"/>
        </w:rPr>
        <w:t xml:space="preserve">behavior, and uses this method to examine the </w:t>
      </w:r>
      <w:r w:rsidR="00420AB7">
        <w:rPr>
          <w:rFonts w:ascii="Times New Roman" w:hAnsi="Times New Roman" w:cs="Times New Roman" w:hint="eastAsia"/>
          <w:sz w:val="24"/>
          <w:szCs w:val="24"/>
        </w:rPr>
        <w:t>moderating</w:t>
      </w:r>
      <w:r w:rsidRPr="00FF00AD">
        <w:rPr>
          <w:rFonts w:ascii="Times New Roman" w:hAnsi="Times New Roman" w:cs="Times New Roman"/>
          <w:sz w:val="24"/>
          <w:szCs w:val="24"/>
        </w:rPr>
        <w:t xml:space="preserve"> effect of product prices and the media</w:t>
      </w:r>
      <w:r w:rsidR="00420AB7">
        <w:rPr>
          <w:rFonts w:ascii="Times New Roman" w:hAnsi="Times New Roman" w:cs="Times New Roman" w:hint="eastAsia"/>
          <w:sz w:val="24"/>
          <w:szCs w:val="24"/>
        </w:rPr>
        <w:t>ting</w:t>
      </w:r>
      <w:r w:rsidRPr="00FF00AD">
        <w:rPr>
          <w:rFonts w:ascii="Times New Roman" w:hAnsi="Times New Roman" w:cs="Times New Roman"/>
          <w:sz w:val="24"/>
          <w:szCs w:val="24"/>
        </w:rPr>
        <w:t xml:space="preserve"> effect of perceived value.</w:t>
      </w:r>
    </w:p>
    <w:p w14:paraId="07DD9C4D" w14:textId="48002473" w:rsidR="00922C39" w:rsidRDefault="00922C39" w:rsidP="005C5B7C">
      <w:pPr>
        <w:spacing w:line="360" w:lineRule="auto"/>
        <w:rPr>
          <w:rFonts w:ascii="Times New Roman" w:hAnsi="Times New Roman" w:cs="Times New Roman"/>
          <w:sz w:val="24"/>
          <w:szCs w:val="24"/>
        </w:rPr>
      </w:pPr>
    </w:p>
    <w:p w14:paraId="48831C81" w14:textId="77777777" w:rsidR="00362544" w:rsidRDefault="00362544" w:rsidP="005C5B7C">
      <w:pPr>
        <w:spacing w:line="360" w:lineRule="auto"/>
        <w:rPr>
          <w:rFonts w:ascii="Times New Roman" w:hAnsi="Times New Roman" w:cs="Times New Roman"/>
          <w:sz w:val="24"/>
          <w:szCs w:val="24"/>
        </w:rPr>
      </w:pPr>
    </w:p>
    <w:p w14:paraId="076D2ACB" w14:textId="51EA4D29" w:rsidR="004D4D06" w:rsidRPr="00B01A01" w:rsidRDefault="004D4D06" w:rsidP="004D4D06">
      <w:pPr>
        <w:pStyle w:val="Heading2"/>
        <w:spacing w:line="360" w:lineRule="auto"/>
        <w:jc w:val="center"/>
        <w:rPr>
          <w:sz w:val="36"/>
          <w:szCs w:val="24"/>
        </w:rPr>
      </w:pPr>
      <w:bookmarkStart w:id="41" w:name="_Toc59214062"/>
      <w:r w:rsidRPr="00B01A01">
        <w:rPr>
          <w:rFonts w:hint="eastAsia"/>
          <w:sz w:val="36"/>
          <w:szCs w:val="24"/>
        </w:rPr>
        <w:t>C</w:t>
      </w:r>
      <w:r w:rsidR="004F4483">
        <w:rPr>
          <w:sz w:val="36"/>
          <w:szCs w:val="24"/>
        </w:rPr>
        <w:t>HAPTER</w:t>
      </w:r>
      <w:r w:rsidRPr="00B01A01">
        <w:rPr>
          <w:sz w:val="36"/>
          <w:szCs w:val="24"/>
        </w:rPr>
        <w:t xml:space="preserve"> 4</w:t>
      </w:r>
      <w:r w:rsidR="004F4483">
        <w:rPr>
          <w:sz w:val="36"/>
          <w:szCs w:val="24"/>
        </w:rPr>
        <w:t>:</w:t>
      </w:r>
      <w:r w:rsidRPr="00B01A01">
        <w:rPr>
          <w:sz w:val="36"/>
          <w:szCs w:val="24"/>
        </w:rPr>
        <w:t xml:space="preserve"> </w:t>
      </w:r>
      <w:r w:rsidRPr="00B01A01">
        <w:rPr>
          <w:rFonts w:hint="eastAsia"/>
          <w:sz w:val="36"/>
          <w:szCs w:val="24"/>
        </w:rPr>
        <w:t>R</w:t>
      </w:r>
      <w:r w:rsidR="00362544">
        <w:rPr>
          <w:sz w:val="36"/>
          <w:szCs w:val="24"/>
        </w:rPr>
        <w:t>ESEARCH</w:t>
      </w:r>
      <w:r w:rsidRPr="00B01A01">
        <w:rPr>
          <w:sz w:val="36"/>
          <w:szCs w:val="24"/>
        </w:rPr>
        <w:t xml:space="preserve"> </w:t>
      </w:r>
      <w:r w:rsidRPr="00B01A01">
        <w:rPr>
          <w:rFonts w:hint="eastAsia"/>
          <w:sz w:val="36"/>
          <w:szCs w:val="24"/>
        </w:rPr>
        <w:t>F</w:t>
      </w:r>
      <w:r w:rsidR="00362544">
        <w:rPr>
          <w:sz w:val="36"/>
          <w:szCs w:val="24"/>
        </w:rPr>
        <w:t>INDINGS</w:t>
      </w:r>
      <w:bookmarkEnd w:id="41"/>
    </w:p>
    <w:p w14:paraId="6B0CC901" w14:textId="7A2397DD" w:rsidR="004D4D06" w:rsidRPr="00AB59B8" w:rsidRDefault="00170163" w:rsidP="00B01A01">
      <w:pPr>
        <w:pStyle w:val="Heading2"/>
        <w:jc w:val="center"/>
      </w:pPr>
      <w:bookmarkStart w:id="42" w:name="_Toc59214063"/>
      <w:r w:rsidRPr="00AB59B8">
        <w:t>4.1 Overview</w:t>
      </w:r>
      <w:bookmarkEnd w:id="42"/>
    </w:p>
    <w:p w14:paraId="4285E94E" w14:textId="2CEFA34F" w:rsidR="00CA731A" w:rsidRPr="00AB59B8" w:rsidRDefault="00E024F7" w:rsidP="006670A9">
      <w:pPr>
        <w:spacing w:after="0" w:line="360" w:lineRule="auto"/>
        <w:rPr>
          <w:rFonts w:ascii="Times New Roman" w:hAnsi="Times New Roman" w:cs="Times New Roman"/>
          <w:sz w:val="24"/>
          <w:szCs w:val="24"/>
        </w:rPr>
      </w:pPr>
      <w:r w:rsidRPr="00AB59B8">
        <w:rPr>
          <w:rFonts w:ascii="Times New Roman" w:hAnsi="Times New Roman" w:cs="Times New Roman"/>
          <w:sz w:val="24"/>
          <w:szCs w:val="24"/>
        </w:rPr>
        <w:t>This chapter has two main contents: one is statistics and analysis of sample data, and the other is to use empirical analysis to test whether the previous research hypotheses are valid. First of all, it is necessary to sort out the collected valid questionnaire data and analyze the reliability and validity of the scale data. Finally, correlation analysis and regression analysis are used to verify whether the research hypotheses in the model are valid.</w:t>
      </w:r>
    </w:p>
    <w:p w14:paraId="7C91EF45" w14:textId="77777777" w:rsidR="00E024F7" w:rsidRPr="00AB59B8" w:rsidRDefault="00E024F7" w:rsidP="004D4D06">
      <w:pPr>
        <w:rPr>
          <w:rFonts w:ascii="Times New Roman" w:hAnsi="Times New Roman" w:cs="Times New Roman"/>
          <w:sz w:val="24"/>
          <w:szCs w:val="24"/>
        </w:rPr>
      </w:pPr>
    </w:p>
    <w:p w14:paraId="2011A2BD" w14:textId="5C4114BA" w:rsidR="00170163" w:rsidRPr="00AB59B8" w:rsidRDefault="00170163" w:rsidP="00B01A01">
      <w:pPr>
        <w:pStyle w:val="Heading2"/>
        <w:jc w:val="center"/>
      </w:pPr>
      <w:bookmarkStart w:id="43" w:name="_Toc59214064"/>
      <w:r w:rsidRPr="00AB59B8">
        <w:lastRenderedPageBreak/>
        <w:t xml:space="preserve">4.2 </w:t>
      </w:r>
      <w:r w:rsidR="00B51506" w:rsidRPr="00AB59B8">
        <w:t>Descriptive Statistics</w:t>
      </w:r>
      <w:bookmarkEnd w:id="43"/>
    </w:p>
    <w:p w14:paraId="307F6FBB" w14:textId="6E865BBD" w:rsidR="001328E4" w:rsidRPr="00AB59B8" w:rsidRDefault="001328E4" w:rsidP="006670A9">
      <w:pPr>
        <w:spacing w:after="0" w:line="360" w:lineRule="auto"/>
        <w:rPr>
          <w:rFonts w:ascii="Times New Roman" w:hAnsi="Times New Roman" w:cs="Times New Roman"/>
          <w:sz w:val="24"/>
          <w:szCs w:val="24"/>
        </w:rPr>
      </w:pPr>
      <w:r w:rsidRPr="00AB59B8">
        <w:rPr>
          <w:rFonts w:ascii="Times New Roman" w:hAnsi="Times New Roman" w:cs="Times New Roman"/>
          <w:sz w:val="24"/>
          <w:szCs w:val="24"/>
        </w:rPr>
        <w:t xml:space="preserve">This article uses electronic questionnaires to distribute, and the target is young people. In this survey, a total of 260 questionnaires were distributed and 225 were received. Excluding invalid ones, 204 valid questionnaires were finally obtained. The effective response rate reached 78%, which met the requirements. The </w:t>
      </w:r>
      <w:r w:rsidR="00C85045" w:rsidRPr="00AB59B8">
        <w:rPr>
          <w:rFonts w:ascii="Times New Roman" w:hAnsi="Times New Roman" w:cs="Times New Roman" w:hint="eastAsia"/>
          <w:sz w:val="24"/>
          <w:szCs w:val="24"/>
        </w:rPr>
        <w:t>frequencies</w:t>
      </w:r>
      <w:r w:rsidRPr="00AB59B8">
        <w:rPr>
          <w:rFonts w:ascii="Times New Roman" w:hAnsi="Times New Roman" w:cs="Times New Roman"/>
          <w:sz w:val="24"/>
          <w:szCs w:val="24"/>
        </w:rPr>
        <w:t xml:space="preserve"> of valid sample data </w:t>
      </w:r>
      <w:r w:rsidR="00C85045" w:rsidRPr="00AB59B8">
        <w:rPr>
          <w:rFonts w:ascii="Times New Roman" w:hAnsi="Times New Roman" w:cs="Times New Roman"/>
          <w:sz w:val="24"/>
          <w:szCs w:val="24"/>
        </w:rPr>
        <w:t>are</w:t>
      </w:r>
      <w:r w:rsidRPr="00AB59B8">
        <w:rPr>
          <w:rFonts w:ascii="Times New Roman" w:hAnsi="Times New Roman" w:cs="Times New Roman"/>
          <w:sz w:val="24"/>
          <w:szCs w:val="24"/>
        </w:rPr>
        <w:t xml:space="preserve"> shown in Table </w:t>
      </w:r>
      <w:r w:rsidR="0010589A" w:rsidRPr="00AB59B8">
        <w:rPr>
          <w:rFonts w:ascii="Times New Roman" w:hAnsi="Times New Roman" w:cs="Times New Roman"/>
          <w:sz w:val="24"/>
          <w:szCs w:val="24"/>
        </w:rPr>
        <w:t>4</w:t>
      </w:r>
      <w:r w:rsidRPr="00AB59B8">
        <w:rPr>
          <w:rFonts w:ascii="Times New Roman" w:hAnsi="Times New Roman" w:cs="Times New Roman"/>
          <w:sz w:val="24"/>
          <w:szCs w:val="24"/>
        </w:rPr>
        <w:t>.1 below</w:t>
      </w:r>
      <w:r w:rsidR="009745AF">
        <w:rPr>
          <w:rFonts w:ascii="Times New Roman" w:hAnsi="Times New Roman" w:cs="Times New Roman"/>
          <w:sz w:val="24"/>
          <w:szCs w:val="24"/>
        </w:rPr>
        <w:t>.</w:t>
      </w:r>
    </w:p>
    <w:p w14:paraId="3F25A5DA" w14:textId="5BE9176D" w:rsidR="00B34079" w:rsidRPr="00AB59B8" w:rsidRDefault="00B34079" w:rsidP="00B34079">
      <w:pPr>
        <w:autoSpaceDE w:val="0"/>
        <w:autoSpaceDN w:val="0"/>
        <w:adjustRightInd w:val="0"/>
        <w:spacing w:line="240" w:lineRule="auto"/>
        <w:rPr>
          <w:rFonts w:ascii="Times New Roman" w:hAnsi="Times New Roman" w:cs="Times New Roman"/>
          <w:sz w:val="24"/>
          <w:szCs w:val="24"/>
        </w:rPr>
      </w:pPr>
    </w:p>
    <w:p w14:paraId="38B791CB" w14:textId="215CEBF6" w:rsidR="00B34079" w:rsidRPr="00C86ED1" w:rsidRDefault="00344C1B" w:rsidP="00CC769C">
      <w:pPr>
        <w:autoSpaceDE w:val="0"/>
        <w:autoSpaceDN w:val="0"/>
        <w:adjustRightInd w:val="0"/>
        <w:spacing w:line="240" w:lineRule="auto"/>
        <w:jc w:val="center"/>
        <w:rPr>
          <w:rFonts w:ascii="Times New Roman" w:hAnsi="Times New Roman" w:cs="Times New Roman"/>
          <w:b/>
          <w:bCs/>
          <w:sz w:val="24"/>
          <w:szCs w:val="24"/>
        </w:rPr>
      </w:pPr>
      <w:r w:rsidRPr="00C86ED1">
        <w:rPr>
          <w:rFonts w:ascii="Times New Roman" w:hAnsi="Times New Roman" w:cs="Times New Roman"/>
          <w:b/>
          <w:bCs/>
          <w:sz w:val="24"/>
          <w:szCs w:val="24"/>
        </w:rPr>
        <w:t xml:space="preserve">Table </w:t>
      </w:r>
      <w:r w:rsidR="005343E7" w:rsidRPr="00C86ED1">
        <w:rPr>
          <w:rFonts w:ascii="Times New Roman" w:hAnsi="Times New Roman" w:cs="Times New Roman"/>
          <w:b/>
          <w:bCs/>
          <w:sz w:val="24"/>
          <w:szCs w:val="24"/>
        </w:rPr>
        <w:t>4.</w:t>
      </w:r>
      <w:r w:rsidRPr="00C86ED1">
        <w:rPr>
          <w:rFonts w:ascii="Times New Roman" w:hAnsi="Times New Roman" w:cs="Times New Roman"/>
          <w:b/>
          <w:bCs/>
          <w:sz w:val="24"/>
          <w:szCs w:val="24"/>
        </w:rPr>
        <w:t xml:space="preserve">1: </w:t>
      </w:r>
      <w:r w:rsidR="00B34079" w:rsidRPr="00C86ED1">
        <w:rPr>
          <w:rFonts w:ascii="Times New Roman" w:hAnsi="Times New Roman" w:cs="Times New Roman"/>
          <w:b/>
          <w:bCs/>
          <w:sz w:val="24"/>
          <w:szCs w:val="24"/>
        </w:rPr>
        <w:t>Demographics of Respondents (n = 204)</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17"/>
        <w:gridCol w:w="1817"/>
        <w:gridCol w:w="746"/>
        <w:gridCol w:w="1851"/>
        <w:gridCol w:w="2075"/>
      </w:tblGrid>
      <w:tr w:rsidR="00B34079" w:rsidRPr="00EC77B4" w14:paraId="42917F76" w14:textId="77777777" w:rsidTr="0082650C">
        <w:trPr>
          <w:cantSplit/>
          <w:trHeight w:val="543"/>
        </w:trPr>
        <w:tc>
          <w:tcPr>
            <w:tcW w:w="2188" w:type="pct"/>
            <w:gridSpan w:val="2"/>
            <w:tcBorders>
              <w:top w:val="single" w:sz="18" w:space="0" w:color="000000"/>
              <w:left w:val="nil"/>
              <w:bottom w:val="single" w:sz="16" w:space="0" w:color="000000"/>
              <w:right w:val="nil"/>
            </w:tcBorders>
            <w:shd w:val="clear" w:color="auto" w:fill="FFFFFF"/>
            <w:vAlign w:val="bottom"/>
          </w:tcPr>
          <w:p w14:paraId="7560E95E" w14:textId="77777777" w:rsidR="00B34079" w:rsidRPr="00EC77B4" w:rsidRDefault="00B34079" w:rsidP="00B34079">
            <w:pPr>
              <w:autoSpaceDE w:val="0"/>
              <w:autoSpaceDN w:val="0"/>
              <w:adjustRightInd w:val="0"/>
              <w:spacing w:line="240" w:lineRule="auto"/>
              <w:rPr>
                <w:rFonts w:ascii="Times New Roman" w:hAnsi="Times New Roman" w:cs="Times New Roman"/>
              </w:rPr>
            </w:pPr>
          </w:p>
        </w:tc>
        <w:tc>
          <w:tcPr>
            <w:tcW w:w="1563" w:type="pct"/>
            <w:gridSpan w:val="2"/>
            <w:tcBorders>
              <w:top w:val="single" w:sz="18" w:space="0" w:color="000000"/>
              <w:left w:val="nil"/>
              <w:bottom w:val="single" w:sz="16" w:space="0" w:color="000000"/>
              <w:right w:val="nil"/>
            </w:tcBorders>
            <w:shd w:val="clear" w:color="auto" w:fill="FFFFFF"/>
          </w:tcPr>
          <w:p w14:paraId="21E5A613"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Frequency</w:t>
            </w:r>
          </w:p>
        </w:tc>
        <w:tc>
          <w:tcPr>
            <w:tcW w:w="1249" w:type="pct"/>
            <w:tcBorders>
              <w:top w:val="single" w:sz="18" w:space="0" w:color="000000"/>
              <w:left w:val="nil"/>
              <w:bottom w:val="single" w:sz="16" w:space="0" w:color="000000"/>
              <w:right w:val="nil"/>
            </w:tcBorders>
            <w:shd w:val="clear" w:color="auto" w:fill="FFFFFF"/>
          </w:tcPr>
          <w:p w14:paraId="0220E22D"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Percentage</w:t>
            </w:r>
          </w:p>
        </w:tc>
      </w:tr>
      <w:tr w:rsidR="00B34079" w:rsidRPr="00743EE5" w14:paraId="3153606E" w14:textId="77777777" w:rsidTr="0082650C">
        <w:trPr>
          <w:cantSplit/>
        </w:trPr>
        <w:tc>
          <w:tcPr>
            <w:tcW w:w="1094" w:type="pct"/>
            <w:vMerge w:val="restart"/>
            <w:tcBorders>
              <w:top w:val="single" w:sz="18" w:space="0" w:color="000000"/>
              <w:left w:val="nil"/>
              <w:bottom w:val="nil"/>
              <w:right w:val="nil"/>
            </w:tcBorders>
            <w:shd w:val="clear" w:color="auto" w:fill="FFFFFF"/>
          </w:tcPr>
          <w:p w14:paraId="62D3A4AA" w14:textId="77777777" w:rsidR="00B34079" w:rsidRPr="00743EE5" w:rsidRDefault="00B34079" w:rsidP="00B34079">
            <w:pPr>
              <w:autoSpaceDE w:val="0"/>
              <w:autoSpaceDN w:val="0"/>
              <w:adjustRightInd w:val="0"/>
              <w:spacing w:line="240" w:lineRule="auto"/>
              <w:ind w:left="60" w:right="60"/>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Gender</w:t>
            </w:r>
          </w:p>
          <w:p w14:paraId="6C60F395" w14:textId="77777777" w:rsidR="00B34079" w:rsidRPr="00743EE5" w:rsidRDefault="00B34079" w:rsidP="00B34079">
            <w:pPr>
              <w:tabs>
                <w:tab w:val="left" w:pos="710"/>
              </w:tabs>
              <w:spacing w:line="240" w:lineRule="auto"/>
              <w:rPr>
                <w:rFonts w:ascii="Times New Roman" w:eastAsia="MingLiU" w:hAnsi="Times New Roman" w:cs="Times New Roman"/>
                <w:sz w:val="24"/>
                <w:szCs w:val="24"/>
              </w:rPr>
            </w:pPr>
          </w:p>
        </w:tc>
        <w:tc>
          <w:tcPr>
            <w:tcW w:w="1543" w:type="pct"/>
            <w:gridSpan w:val="2"/>
            <w:tcBorders>
              <w:top w:val="single" w:sz="16" w:space="0" w:color="000000"/>
              <w:left w:val="nil"/>
              <w:bottom w:val="nil"/>
              <w:right w:val="nil"/>
            </w:tcBorders>
            <w:shd w:val="clear" w:color="auto" w:fill="FFFFFF"/>
          </w:tcPr>
          <w:p w14:paraId="5E6D958F"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Male</w:t>
            </w:r>
          </w:p>
        </w:tc>
        <w:tc>
          <w:tcPr>
            <w:tcW w:w="1114" w:type="pct"/>
            <w:tcBorders>
              <w:top w:val="single" w:sz="16" w:space="0" w:color="000000"/>
              <w:left w:val="nil"/>
              <w:bottom w:val="nil"/>
              <w:right w:val="nil"/>
            </w:tcBorders>
            <w:shd w:val="clear" w:color="auto" w:fill="FFFFFF"/>
          </w:tcPr>
          <w:p w14:paraId="2D0F87A9"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98</w:t>
            </w:r>
          </w:p>
        </w:tc>
        <w:tc>
          <w:tcPr>
            <w:tcW w:w="1249" w:type="pct"/>
            <w:tcBorders>
              <w:top w:val="single" w:sz="16" w:space="0" w:color="000000"/>
              <w:left w:val="nil"/>
              <w:bottom w:val="nil"/>
              <w:right w:val="nil"/>
            </w:tcBorders>
            <w:shd w:val="clear" w:color="auto" w:fill="FFFFFF"/>
          </w:tcPr>
          <w:p w14:paraId="47D429C6"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48.0</w:t>
            </w:r>
          </w:p>
        </w:tc>
      </w:tr>
      <w:tr w:rsidR="00B34079" w:rsidRPr="00743EE5" w14:paraId="59C4685E" w14:textId="77777777" w:rsidTr="0082650C">
        <w:trPr>
          <w:cantSplit/>
        </w:trPr>
        <w:tc>
          <w:tcPr>
            <w:tcW w:w="1094" w:type="pct"/>
            <w:vMerge/>
            <w:tcBorders>
              <w:top w:val="single" w:sz="18" w:space="0" w:color="000000"/>
              <w:left w:val="nil"/>
              <w:bottom w:val="nil"/>
              <w:right w:val="nil"/>
            </w:tcBorders>
            <w:shd w:val="clear" w:color="auto" w:fill="FFFFFF"/>
          </w:tcPr>
          <w:p w14:paraId="66A72B15"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1543" w:type="pct"/>
            <w:gridSpan w:val="2"/>
            <w:tcBorders>
              <w:top w:val="nil"/>
              <w:left w:val="nil"/>
              <w:bottom w:val="nil"/>
              <w:right w:val="nil"/>
            </w:tcBorders>
            <w:shd w:val="clear" w:color="auto" w:fill="FFFFFF"/>
          </w:tcPr>
          <w:p w14:paraId="362CBDA4"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Female</w:t>
            </w:r>
          </w:p>
        </w:tc>
        <w:tc>
          <w:tcPr>
            <w:tcW w:w="1114" w:type="pct"/>
            <w:tcBorders>
              <w:top w:val="nil"/>
              <w:left w:val="nil"/>
              <w:bottom w:val="nil"/>
              <w:right w:val="nil"/>
            </w:tcBorders>
            <w:shd w:val="clear" w:color="auto" w:fill="FFFFFF"/>
          </w:tcPr>
          <w:p w14:paraId="6D73FD77"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106</w:t>
            </w:r>
          </w:p>
        </w:tc>
        <w:tc>
          <w:tcPr>
            <w:tcW w:w="1249" w:type="pct"/>
            <w:tcBorders>
              <w:top w:val="nil"/>
              <w:left w:val="nil"/>
              <w:bottom w:val="nil"/>
              <w:right w:val="nil"/>
            </w:tcBorders>
            <w:shd w:val="clear" w:color="auto" w:fill="FFFFFF"/>
          </w:tcPr>
          <w:p w14:paraId="15CFA39D"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52.0</w:t>
            </w:r>
          </w:p>
        </w:tc>
      </w:tr>
    </w:tbl>
    <w:p w14:paraId="5EE4D00A" w14:textId="77777777" w:rsidR="00B34079" w:rsidRPr="00743EE5" w:rsidRDefault="00B34079" w:rsidP="00B34079">
      <w:pPr>
        <w:autoSpaceDE w:val="0"/>
        <w:autoSpaceDN w:val="0"/>
        <w:adjustRightInd w:val="0"/>
        <w:spacing w:line="240" w:lineRule="auto"/>
        <w:rPr>
          <w:rFonts w:ascii="Times New Roman" w:hAnsi="Times New Roman" w:cs="Times New Roman"/>
          <w:sz w:val="24"/>
          <w:szCs w:val="24"/>
        </w:rPr>
      </w:pPr>
    </w:p>
    <w:tbl>
      <w:tblPr>
        <w:tblW w:w="5000" w:type="pct"/>
        <w:tblCellMar>
          <w:left w:w="0" w:type="dxa"/>
          <w:right w:w="0" w:type="dxa"/>
        </w:tblCellMar>
        <w:tblLook w:val="0000" w:firstRow="0" w:lastRow="0" w:firstColumn="0" w:lastColumn="0" w:noHBand="0" w:noVBand="0"/>
      </w:tblPr>
      <w:tblGrid>
        <w:gridCol w:w="1228"/>
        <w:gridCol w:w="3653"/>
        <w:gridCol w:w="1377"/>
        <w:gridCol w:w="2048"/>
      </w:tblGrid>
      <w:tr w:rsidR="00B34079" w:rsidRPr="00743EE5" w14:paraId="4167FB32" w14:textId="77777777" w:rsidTr="0082650C">
        <w:trPr>
          <w:cantSplit/>
        </w:trPr>
        <w:tc>
          <w:tcPr>
            <w:tcW w:w="739" w:type="pct"/>
            <w:vMerge w:val="restart"/>
            <w:shd w:val="clear" w:color="auto" w:fill="FFFFFF"/>
          </w:tcPr>
          <w:p w14:paraId="0B0DED12" w14:textId="77777777" w:rsidR="00B34079" w:rsidRPr="00743EE5" w:rsidRDefault="00B34079" w:rsidP="00B34079">
            <w:pPr>
              <w:autoSpaceDE w:val="0"/>
              <w:autoSpaceDN w:val="0"/>
              <w:adjustRightInd w:val="0"/>
              <w:spacing w:line="240" w:lineRule="auto"/>
              <w:ind w:left="60" w:right="60"/>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Age</w:t>
            </w:r>
          </w:p>
        </w:tc>
        <w:tc>
          <w:tcPr>
            <w:tcW w:w="2199" w:type="pct"/>
            <w:shd w:val="clear" w:color="auto" w:fill="FFFFFF"/>
          </w:tcPr>
          <w:p w14:paraId="304C926C"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Under 18 years old</w:t>
            </w:r>
          </w:p>
        </w:tc>
        <w:tc>
          <w:tcPr>
            <w:tcW w:w="829" w:type="pct"/>
            <w:shd w:val="clear" w:color="auto" w:fill="FFFFFF"/>
          </w:tcPr>
          <w:p w14:paraId="049A0CA2"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22</w:t>
            </w:r>
          </w:p>
        </w:tc>
        <w:tc>
          <w:tcPr>
            <w:tcW w:w="1233" w:type="pct"/>
            <w:shd w:val="clear" w:color="auto" w:fill="FFFFFF"/>
          </w:tcPr>
          <w:p w14:paraId="24E35CB3"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10.8</w:t>
            </w:r>
          </w:p>
        </w:tc>
      </w:tr>
      <w:tr w:rsidR="00B34079" w:rsidRPr="00743EE5" w14:paraId="23B28394" w14:textId="77777777" w:rsidTr="0082650C">
        <w:trPr>
          <w:cantSplit/>
        </w:trPr>
        <w:tc>
          <w:tcPr>
            <w:tcW w:w="739" w:type="pct"/>
            <w:vMerge/>
            <w:shd w:val="clear" w:color="auto" w:fill="FFFFFF"/>
          </w:tcPr>
          <w:p w14:paraId="4D1C8188"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2199" w:type="pct"/>
            <w:shd w:val="clear" w:color="auto" w:fill="FFFFFF"/>
          </w:tcPr>
          <w:p w14:paraId="59A22C7A"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18-24 years old</w:t>
            </w:r>
          </w:p>
        </w:tc>
        <w:tc>
          <w:tcPr>
            <w:tcW w:w="829" w:type="pct"/>
            <w:shd w:val="clear" w:color="auto" w:fill="FFFFFF"/>
          </w:tcPr>
          <w:p w14:paraId="3D9117A4"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123</w:t>
            </w:r>
          </w:p>
        </w:tc>
        <w:tc>
          <w:tcPr>
            <w:tcW w:w="1233" w:type="pct"/>
            <w:shd w:val="clear" w:color="auto" w:fill="FFFFFF"/>
          </w:tcPr>
          <w:p w14:paraId="0244C7D2"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60.3</w:t>
            </w:r>
          </w:p>
        </w:tc>
      </w:tr>
      <w:tr w:rsidR="00B34079" w:rsidRPr="00743EE5" w14:paraId="46D6B7B5" w14:textId="77777777" w:rsidTr="0082650C">
        <w:trPr>
          <w:cantSplit/>
        </w:trPr>
        <w:tc>
          <w:tcPr>
            <w:tcW w:w="739" w:type="pct"/>
            <w:vMerge/>
            <w:shd w:val="clear" w:color="auto" w:fill="FFFFFF"/>
          </w:tcPr>
          <w:p w14:paraId="126E98C4"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2199" w:type="pct"/>
            <w:shd w:val="clear" w:color="auto" w:fill="FFFFFF"/>
          </w:tcPr>
          <w:p w14:paraId="37E75312"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25-29 years old</w:t>
            </w:r>
          </w:p>
        </w:tc>
        <w:tc>
          <w:tcPr>
            <w:tcW w:w="829" w:type="pct"/>
            <w:shd w:val="clear" w:color="auto" w:fill="FFFFFF"/>
          </w:tcPr>
          <w:p w14:paraId="406AB866"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36</w:t>
            </w:r>
          </w:p>
        </w:tc>
        <w:tc>
          <w:tcPr>
            <w:tcW w:w="1233" w:type="pct"/>
            <w:shd w:val="clear" w:color="auto" w:fill="FFFFFF"/>
          </w:tcPr>
          <w:p w14:paraId="5930F93E"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17.6</w:t>
            </w:r>
          </w:p>
        </w:tc>
      </w:tr>
      <w:tr w:rsidR="00B34079" w:rsidRPr="00743EE5" w14:paraId="6EA61535" w14:textId="77777777" w:rsidTr="0082650C">
        <w:trPr>
          <w:cantSplit/>
        </w:trPr>
        <w:tc>
          <w:tcPr>
            <w:tcW w:w="739" w:type="pct"/>
            <w:vMerge/>
            <w:shd w:val="clear" w:color="auto" w:fill="FFFFFF"/>
          </w:tcPr>
          <w:p w14:paraId="36528215"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2199" w:type="pct"/>
            <w:shd w:val="clear" w:color="auto" w:fill="FFFFFF"/>
          </w:tcPr>
          <w:p w14:paraId="1655259D"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Over 30 years old</w:t>
            </w:r>
          </w:p>
        </w:tc>
        <w:tc>
          <w:tcPr>
            <w:tcW w:w="829" w:type="pct"/>
            <w:shd w:val="clear" w:color="auto" w:fill="FFFFFF"/>
          </w:tcPr>
          <w:p w14:paraId="5B90C489"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23</w:t>
            </w:r>
          </w:p>
        </w:tc>
        <w:tc>
          <w:tcPr>
            <w:tcW w:w="1233" w:type="pct"/>
            <w:shd w:val="clear" w:color="auto" w:fill="FFFFFF"/>
          </w:tcPr>
          <w:p w14:paraId="5BD0A711"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11.3</w:t>
            </w:r>
          </w:p>
        </w:tc>
      </w:tr>
    </w:tbl>
    <w:p w14:paraId="748890E1" w14:textId="77777777" w:rsidR="00B34079" w:rsidRPr="00743EE5" w:rsidRDefault="00B34079" w:rsidP="00B34079">
      <w:pPr>
        <w:autoSpaceDE w:val="0"/>
        <w:autoSpaceDN w:val="0"/>
        <w:adjustRightInd w:val="0"/>
        <w:spacing w:line="240" w:lineRule="auto"/>
        <w:rPr>
          <w:rFonts w:ascii="Times New Roman" w:hAnsi="Times New Roman" w:cs="Times New Roman"/>
          <w:sz w:val="24"/>
          <w:szCs w:val="24"/>
        </w:rPr>
      </w:pPr>
    </w:p>
    <w:tbl>
      <w:tblPr>
        <w:tblW w:w="5000" w:type="pct"/>
        <w:tblCellMar>
          <w:left w:w="0" w:type="dxa"/>
          <w:right w:w="0" w:type="dxa"/>
        </w:tblCellMar>
        <w:tblLook w:val="0000" w:firstRow="0" w:lastRow="0" w:firstColumn="0" w:lastColumn="0" w:noHBand="0" w:noVBand="0"/>
      </w:tblPr>
      <w:tblGrid>
        <w:gridCol w:w="1294"/>
        <w:gridCol w:w="3578"/>
        <w:gridCol w:w="1393"/>
        <w:gridCol w:w="2041"/>
      </w:tblGrid>
      <w:tr w:rsidR="00B34079" w:rsidRPr="00743EE5" w14:paraId="6C09F939" w14:textId="77777777" w:rsidTr="0082650C">
        <w:trPr>
          <w:cantSplit/>
        </w:trPr>
        <w:tc>
          <w:tcPr>
            <w:tcW w:w="766" w:type="pct"/>
            <w:vMerge w:val="restart"/>
            <w:shd w:val="clear" w:color="auto" w:fill="FFFFFF"/>
          </w:tcPr>
          <w:p w14:paraId="362B070B" w14:textId="77777777" w:rsidR="00B34079" w:rsidRPr="00743EE5" w:rsidRDefault="00B34079" w:rsidP="00B34079">
            <w:pPr>
              <w:autoSpaceDE w:val="0"/>
              <w:autoSpaceDN w:val="0"/>
              <w:adjustRightInd w:val="0"/>
              <w:spacing w:line="240" w:lineRule="auto"/>
              <w:ind w:left="60" w:right="60"/>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Educational Background</w:t>
            </w:r>
          </w:p>
        </w:tc>
        <w:tc>
          <w:tcPr>
            <w:tcW w:w="2158" w:type="pct"/>
            <w:shd w:val="clear" w:color="auto" w:fill="FFFFFF"/>
          </w:tcPr>
          <w:p w14:paraId="2BB9FBDA"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High school and below</w:t>
            </w:r>
          </w:p>
        </w:tc>
        <w:tc>
          <w:tcPr>
            <w:tcW w:w="843" w:type="pct"/>
            <w:shd w:val="clear" w:color="auto" w:fill="FFFFFF"/>
          </w:tcPr>
          <w:p w14:paraId="18FF9F48"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26</w:t>
            </w:r>
          </w:p>
        </w:tc>
        <w:tc>
          <w:tcPr>
            <w:tcW w:w="1233" w:type="pct"/>
            <w:shd w:val="clear" w:color="auto" w:fill="FFFFFF"/>
          </w:tcPr>
          <w:p w14:paraId="218E52C4"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12.7</w:t>
            </w:r>
          </w:p>
        </w:tc>
      </w:tr>
      <w:tr w:rsidR="00B34079" w:rsidRPr="00743EE5" w14:paraId="104EEDA7" w14:textId="77777777" w:rsidTr="0082650C">
        <w:trPr>
          <w:cantSplit/>
        </w:trPr>
        <w:tc>
          <w:tcPr>
            <w:tcW w:w="766" w:type="pct"/>
            <w:vMerge/>
            <w:shd w:val="clear" w:color="auto" w:fill="FFFFFF"/>
          </w:tcPr>
          <w:p w14:paraId="55AAFF9C"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2158" w:type="pct"/>
            <w:shd w:val="clear" w:color="auto" w:fill="FFFFFF"/>
          </w:tcPr>
          <w:p w14:paraId="1C1CDFE9"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Undergraduate</w:t>
            </w:r>
          </w:p>
        </w:tc>
        <w:tc>
          <w:tcPr>
            <w:tcW w:w="843" w:type="pct"/>
            <w:shd w:val="clear" w:color="auto" w:fill="FFFFFF"/>
          </w:tcPr>
          <w:p w14:paraId="1AC6B820"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154</w:t>
            </w:r>
          </w:p>
        </w:tc>
        <w:tc>
          <w:tcPr>
            <w:tcW w:w="1233" w:type="pct"/>
            <w:shd w:val="clear" w:color="auto" w:fill="FFFFFF"/>
          </w:tcPr>
          <w:p w14:paraId="54926C3B"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75.5</w:t>
            </w:r>
          </w:p>
        </w:tc>
      </w:tr>
      <w:tr w:rsidR="00B34079" w:rsidRPr="00743EE5" w14:paraId="62433536" w14:textId="77777777" w:rsidTr="0082650C">
        <w:trPr>
          <w:cantSplit/>
        </w:trPr>
        <w:tc>
          <w:tcPr>
            <w:tcW w:w="766" w:type="pct"/>
            <w:vMerge/>
            <w:shd w:val="clear" w:color="auto" w:fill="FFFFFF"/>
          </w:tcPr>
          <w:p w14:paraId="3EFFC775"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2158" w:type="pct"/>
            <w:shd w:val="clear" w:color="auto" w:fill="FFFFFF"/>
          </w:tcPr>
          <w:p w14:paraId="75939849"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Master</w:t>
            </w:r>
          </w:p>
        </w:tc>
        <w:tc>
          <w:tcPr>
            <w:tcW w:w="843" w:type="pct"/>
            <w:shd w:val="clear" w:color="auto" w:fill="FFFFFF"/>
          </w:tcPr>
          <w:p w14:paraId="3A461EFB"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18</w:t>
            </w:r>
          </w:p>
        </w:tc>
        <w:tc>
          <w:tcPr>
            <w:tcW w:w="1233" w:type="pct"/>
            <w:shd w:val="clear" w:color="auto" w:fill="FFFFFF"/>
          </w:tcPr>
          <w:p w14:paraId="2F1F63C4"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8.8</w:t>
            </w:r>
          </w:p>
        </w:tc>
      </w:tr>
      <w:tr w:rsidR="00B34079" w:rsidRPr="00743EE5" w14:paraId="22E18BBC" w14:textId="77777777" w:rsidTr="0082650C">
        <w:trPr>
          <w:cantSplit/>
        </w:trPr>
        <w:tc>
          <w:tcPr>
            <w:tcW w:w="766" w:type="pct"/>
            <w:vMerge/>
            <w:shd w:val="clear" w:color="auto" w:fill="FFFFFF"/>
          </w:tcPr>
          <w:p w14:paraId="475D3EBF"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2158" w:type="pct"/>
            <w:shd w:val="clear" w:color="auto" w:fill="FFFFFF"/>
          </w:tcPr>
          <w:p w14:paraId="5F3CEEF7"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PhD</w:t>
            </w:r>
          </w:p>
        </w:tc>
        <w:tc>
          <w:tcPr>
            <w:tcW w:w="843" w:type="pct"/>
            <w:shd w:val="clear" w:color="auto" w:fill="FFFFFF"/>
          </w:tcPr>
          <w:p w14:paraId="3FA861CE"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6</w:t>
            </w:r>
          </w:p>
        </w:tc>
        <w:tc>
          <w:tcPr>
            <w:tcW w:w="1233" w:type="pct"/>
            <w:shd w:val="clear" w:color="auto" w:fill="FFFFFF"/>
          </w:tcPr>
          <w:p w14:paraId="39BD0124"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2.9</w:t>
            </w:r>
          </w:p>
        </w:tc>
      </w:tr>
    </w:tbl>
    <w:p w14:paraId="41BA73FA" w14:textId="77777777" w:rsidR="00B34079" w:rsidRPr="00743EE5" w:rsidRDefault="00B34079" w:rsidP="00B34079">
      <w:pPr>
        <w:autoSpaceDE w:val="0"/>
        <w:autoSpaceDN w:val="0"/>
        <w:adjustRightInd w:val="0"/>
        <w:spacing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44"/>
        <w:gridCol w:w="3538"/>
        <w:gridCol w:w="1377"/>
        <w:gridCol w:w="2047"/>
      </w:tblGrid>
      <w:tr w:rsidR="00B34079" w:rsidRPr="00743EE5" w14:paraId="4E1F10D5" w14:textId="77777777" w:rsidTr="0082650C">
        <w:trPr>
          <w:cantSplit/>
        </w:trPr>
        <w:tc>
          <w:tcPr>
            <w:tcW w:w="809" w:type="pct"/>
            <w:vMerge w:val="restart"/>
            <w:tcBorders>
              <w:top w:val="nil"/>
              <w:left w:val="nil"/>
              <w:bottom w:val="single" w:sz="16" w:space="0" w:color="000000"/>
              <w:right w:val="nil"/>
            </w:tcBorders>
            <w:shd w:val="clear" w:color="auto" w:fill="FFFFFF"/>
          </w:tcPr>
          <w:p w14:paraId="29001F01" w14:textId="77777777" w:rsidR="00B34079" w:rsidRPr="00743EE5" w:rsidRDefault="00B34079" w:rsidP="00B34079">
            <w:pPr>
              <w:autoSpaceDE w:val="0"/>
              <w:autoSpaceDN w:val="0"/>
              <w:adjustRightInd w:val="0"/>
              <w:spacing w:line="240" w:lineRule="auto"/>
              <w:ind w:right="60"/>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Job</w:t>
            </w:r>
          </w:p>
        </w:tc>
        <w:tc>
          <w:tcPr>
            <w:tcW w:w="2130" w:type="pct"/>
            <w:tcBorders>
              <w:top w:val="nil"/>
              <w:left w:val="nil"/>
              <w:bottom w:val="nil"/>
              <w:right w:val="nil"/>
            </w:tcBorders>
            <w:shd w:val="clear" w:color="auto" w:fill="FFFFFF"/>
          </w:tcPr>
          <w:p w14:paraId="04B23365"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Student</w:t>
            </w:r>
          </w:p>
        </w:tc>
        <w:tc>
          <w:tcPr>
            <w:tcW w:w="829" w:type="pct"/>
            <w:tcBorders>
              <w:top w:val="nil"/>
              <w:left w:val="nil"/>
              <w:bottom w:val="nil"/>
              <w:right w:val="nil"/>
            </w:tcBorders>
            <w:shd w:val="clear" w:color="auto" w:fill="FFFFFF"/>
          </w:tcPr>
          <w:p w14:paraId="436A6EDA"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140</w:t>
            </w:r>
          </w:p>
        </w:tc>
        <w:tc>
          <w:tcPr>
            <w:tcW w:w="1232" w:type="pct"/>
            <w:tcBorders>
              <w:top w:val="nil"/>
              <w:left w:val="nil"/>
              <w:bottom w:val="nil"/>
              <w:right w:val="nil"/>
            </w:tcBorders>
            <w:shd w:val="clear" w:color="auto" w:fill="FFFFFF"/>
          </w:tcPr>
          <w:p w14:paraId="652B6DC5"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68.6</w:t>
            </w:r>
          </w:p>
        </w:tc>
      </w:tr>
      <w:tr w:rsidR="00B34079" w:rsidRPr="00743EE5" w14:paraId="5F5D80C9" w14:textId="77777777" w:rsidTr="0082650C">
        <w:trPr>
          <w:cantSplit/>
        </w:trPr>
        <w:tc>
          <w:tcPr>
            <w:tcW w:w="809" w:type="pct"/>
            <w:vMerge/>
            <w:tcBorders>
              <w:top w:val="single" w:sz="16" w:space="0" w:color="000000"/>
              <w:left w:val="nil"/>
              <w:bottom w:val="single" w:sz="16" w:space="0" w:color="000000"/>
              <w:right w:val="nil"/>
            </w:tcBorders>
            <w:shd w:val="clear" w:color="auto" w:fill="FFFFFF"/>
          </w:tcPr>
          <w:p w14:paraId="18D5954C"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2130" w:type="pct"/>
            <w:tcBorders>
              <w:top w:val="nil"/>
              <w:left w:val="nil"/>
              <w:bottom w:val="nil"/>
              <w:right w:val="nil"/>
            </w:tcBorders>
            <w:shd w:val="clear" w:color="auto" w:fill="FFFFFF"/>
          </w:tcPr>
          <w:p w14:paraId="54CD36E3"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Employees</w:t>
            </w:r>
          </w:p>
        </w:tc>
        <w:tc>
          <w:tcPr>
            <w:tcW w:w="829" w:type="pct"/>
            <w:tcBorders>
              <w:top w:val="nil"/>
              <w:left w:val="nil"/>
              <w:bottom w:val="nil"/>
              <w:right w:val="nil"/>
            </w:tcBorders>
            <w:shd w:val="clear" w:color="auto" w:fill="FFFFFF"/>
          </w:tcPr>
          <w:p w14:paraId="5FBF77BB"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39</w:t>
            </w:r>
          </w:p>
        </w:tc>
        <w:tc>
          <w:tcPr>
            <w:tcW w:w="1232" w:type="pct"/>
            <w:tcBorders>
              <w:top w:val="nil"/>
              <w:left w:val="nil"/>
              <w:bottom w:val="nil"/>
              <w:right w:val="nil"/>
            </w:tcBorders>
            <w:shd w:val="clear" w:color="auto" w:fill="FFFFFF"/>
          </w:tcPr>
          <w:p w14:paraId="4F6135E5"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19.1</w:t>
            </w:r>
          </w:p>
        </w:tc>
      </w:tr>
      <w:tr w:rsidR="00B34079" w:rsidRPr="00743EE5" w14:paraId="0E453D80" w14:textId="77777777" w:rsidTr="0082650C">
        <w:trPr>
          <w:cantSplit/>
        </w:trPr>
        <w:tc>
          <w:tcPr>
            <w:tcW w:w="809" w:type="pct"/>
            <w:vMerge/>
            <w:tcBorders>
              <w:top w:val="single" w:sz="16" w:space="0" w:color="000000"/>
              <w:left w:val="nil"/>
              <w:bottom w:val="nil"/>
              <w:right w:val="nil"/>
            </w:tcBorders>
            <w:shd w:val="clear" w:color="auto" w:fill="FFFFFF"/>
          </w:tcPr>
          <w:p w14:paraId="21227CC2"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2130" w:type="pct"/>
            <w:tcBorders>
              <w:top w:val="nil"/>
              <w:left w:val="nil"/>
              <w:bottom w:val="nil"/>
              <w:right w:val="nil"/>
            </w:tcBorders>
            <w:shd w:val="clear" w:color="auto" w:fill="FFFFFF"/>
          </w:tcPr>
          <w:p w14:paraId="4318DADE"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Self-employed</w:t>
            </w:r>
          </w:p>
        </w:tc>
        <w:tc>
          <w:tcPr>
            <w:tcW w:w="829" w:type="pct"/>
            <w:tcBorders>
              <w:top w:val="nil"/>
              <w:left w:val="nil"/>
              <w:bottom w:val="nil"/>
              <w:right w:val="nil"/>
            </w:tcBorders>
            <w:shd w:val="clear" w:color="auto" w:fill="FFFFFF"/>
          </w:tcPr>
          <w:p w14:paraId="2B915FED"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25</w:t>
            </w:r>
          </w:p>
        </w:tc>
        <w:tc>
          <w:tcPr>
            <w:tcW w:w="1232" w:type="pct"/>
            <w:tcBorders>
              <w:top w:val="nil"/>
              <w:left w:val="nil"/>
              <w:bottom w:val="nil"/>
              <w:right w:val="nil"/>
            </w:tcBorders>
            <w:shd w:val="clear" w:color="auto" w:fill="FFFFFF"/>
          </w:tcPr>
          <w:p w14:paraId="0319C272"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12.3</w:t>
            </w:r>
          </w:p>
        </w:tc>
      </w:tr>
    </w:tbl>
    <w:p w14:paraId="1154FFD1" w14:textId="77777777" w:rsidR="00B34079" w:rsidRPr="00743EE5" w:rsidRDefault="00B34079" w:rsidP="00B34079">
      <w:pPr>
        <w:autoSpaceDE w:val="0"/>
        <w:autoSpaceDN w:val="0"/>
        <w:adjustRightInd w:val="0"/>
        <w:spacing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02"/>
        <w:gridCol w:w="3292"/>
        <w:gridCol w:w="1465"/>
        <w:gridCol w:w="2047"/>
      </w:tblGrid>
      <w:tr w:rsidR="00B34079" w:rsidRPr="00743EE5" w14:paraId="1C700BAD" w14:textId="77777777" w:rsidTr="0082650C">
        <w:trPr>
          <w:cantSplit/>
        </w:trPr>
        <w:tc>
          <w:tcPr>
            <w:tcW w:w="904" w:type="pct"/>
            <w:vMerge w:val="restart"/>
            <w:tcBorders>
              <w:top w:val="nil"/>
              <w:left w:val="nil"/>
              <w:bottom w:val="single" w:sz="16" w:space="0" w:color="000000"/>
              <w:right w:val="nil"/>
            </w:tcBorders>
            <w:shd w:val="clear" w:color="auto" w:fill="FFFFFF"/>
          </w:tcPr>
          <w:p w14:paraId="04E6B4C5" w14:textId="77777777" w:rsidR="00B34079" w:rsidRPr="00743EE5" w:rsidRDefault="00B34079" w:rsidP="00B34079">
            <w:pPr>
              <w:autoSpaceDE w:val="0"/>
              <w:autoSpaceDN w:val="0"/>
              <w:adjustRightInd w:val="0"/>
              <w:spacing w:line="240" w:lineRule="auto"/>
              <w:ind w:left="60" w:right="60"/>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Monthly Consumption</w:t>
            </w:r>
          </w:p>
        </w:tc>
        <w:tc>
          <w:tcPr>
            <w:tcW w:w="1982" w:type="pct"/>
            <w:tcBorders>
              <w:top w:val="nil"/>
              <w:left w:val="nil"/>
              <w:bottom w:val="nil"/>
              <w:right w:val="nil"/>
            </w:tcBorders>
            <w:shd w:val="clear" w:color="auto" w:fill="FFFFFF"/>
          </w:tcPr>
          <w:p w14:paraId="21B193C1"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Below 800 yuan</w:t>
            </w:r>
          </w:p>
        </w:tc>
        <w:tc>
          <w:tcPr>
            <w:tcW w:w="882" w:type="pct"/>
            <w:tcBorders>
              <w:top w:val="nil"/>
              <w:left w:val="nil"/>
              <w:bottom w:val="nil"/>
              <w:right w:val="nil"/>
            </w:tcBorders>
            <w:shd w:val="clear" w:color="auto" w:fill="FFFFFF"/>
          </w:tcPr>
          <w:p w14:paraId="347E10B5"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14</w:t>
            </w:r>
          </w:p>
        </w:tc>
        <w:tc>
          <w:tcPr>
            <w:tcW w:w="1232" w:type="pct"/>
            <w:tcBorders>
              <w:top w:val="nil"/>
              <w:left w:val="nil"/>
              <w:bottom w:val="nil"/>
              <w:right w:val="nil"/>
            </w:tcBorders>
            <w:shd w:val="clear" w:color="auto" w:fill="FFFFFF"/>
          </w:tcPr>
          <w:p w14:paraId="6353AF11"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6.9</w:t>
            </w:r>
          </w:p>
        </w:tc>
      </w:tr>
      <w:tr w:rsidR="00B34079" w:rsidRPr="00743EE5" w14:paraId="1C166149" w14:textId="77777777" w:rsidTr="0082650C">
        <w:trPr>
          <w:cantSplit/>
        </w:trPr>
        <w:tc>
          <w:tcPr>
            <w:tcW w:w="904" w:type="pct"/>
            <w:vMerge/>
            <w:tcBorders>
              <w:top w:val="single" w:sz="16" w:space="0" w:color="000000"/>
              <w:left w:val="nil"/>
              <w:bottom w:val="single" w:sz="16" w:space="0" w:color="000000"/>
              <w:right w:val="nil"/>
            </w:tcBorders>
            <w:shd w:val="clear" w:color="auto" w:fill="FFFFFF"/>
          </w:tcPr>
          <w:p w14:paraId="117C9FED"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1982" w:type="pct"/>
            <w:tcBorders>
              <w:top w:val="nil"/>
              <w:left w:val="nil"/>
              <w:bottom w:val="nil"/>
              <w:right w:val="nil"/>
            </w:tcBorders>
            <w:shd w:val="clear" w:color="auto" w:fill="FFFFFF"/>
          </w:tcPr>
          <w:p w14:paraId="751003C9"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800-1200 yuan</w:t>
            </w:r>
          </w:p>
        </w:tc>
        <w:tc>
          <w:tcPr>
            <w:tcW w:w="882" w:type="pct"/>
            <w:tcBorders>
              <w:top w:val="nil"/>
              <w:left w:val="nil"/>
              <w:bottom w:val="nil"/>
              <w:right w:val="nil"/>
            </w:tcBorders>
            <w:shd w:val="clear" w:color="auto" w:fill="FFFFFF"/>
          </w:tcPr>
          <w:p w14:paraId="026E3B2C"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46</w:t>
            </w:r>
          </w:p>
        </w:tc>
        <w:tc>
          <w:tcPr>
            <w:tcW w:w="1232" w:type="pct"/>
            <w:tcBorders>
              <w:top w:val="nil"/>
              <w:left w:val="nil"/>
              <w:bottom w:val="nil"/>
              <w:right w:val="nil"/>
            </w:tcBorders>
            <w:shd w:val="clear" w:color="auto" w:fill="FFFFFF"/>
          </w:tcPr>
          <w:p w14:paraId="59E0B1EB"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22.5</w:t>
            </w:r>
          </w:p>
        </w:tc>
      </w:tr>
      <w:tr w:rsidR="00B34079" w:rsidRPr="00743EE5" w14:paraId="1537D272" w14:textId="77777777" w:rsidTr="0082650C">
        <w:trPr>
          <w:cantSplit/>
        </w:trPr>
        <w:tc>
          <w:tcPr>
            <w:tcW w:w="904" w:type="pct"/>
            <w:vMerge/>
            <w:tcBorders>
              <w:top w:val="single" w:sz="16" w:space="0" w:color="000000"/>
              <w:left w:val="nil"/>
              <w:bottom w:val="single" w:sz="16" w:space="0" w:color="000000"/>
              <w:right w:val="nil"/>
            </w:tcBorders>
            <w:shd w:val="clear" w:color="auto" w:fill="FFFFFF"/>
          </w:tcPr>
          <w:p w14:paraId="219F00FE"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1982" w:type="pct"/>
            <w:tcBorders>
              <w:top w:val="nil"/>
              <w:left w:val="nil"/>
              <w:bottom w:val="nil"/>
              <w:right w:val="nil"/>
            </w:tcBorders>
            <w:shd w:val="clear" w:color="auto" w:fill="FFFFFF"/>
          </w:tcPr>
          <w:p w14:paraId="6BF5D116"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1,201-1,500 yuan</w:t>
            </w:r>
          </w:p>
        </w:tc>
        <w:tc>
          <w:tcPr>
            <w:tcW w:w="882" w:type="pct"/>
            <w:tcBorders>
              <w:top w:val="nil"/>
              <w:left w:val="nil"/>
              <w:bottom w:val="nil"/>
              <w:right w:val="nil"/>
            </w:tcBorders>
            <w:shd w:val="clear" w:color="auto" w:fill="FFFFFF"/>
          </w:tcPr>
          <w:p w14:paraId="50631767"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65</w:t>
            </w:r>
          </w:p>
        </w:tc>
        <w:tc>
          <w:tcPr>
            <w:tcW w:w="1232" w:type="pct"/>
            <w:tcBorders>
              <w:top w:val="nil"/>
              <w:left w:val="nil"/>
              <w:bottom w:val="nil"/>
              <w:right w:val="nil"/>
            </w:tcBorders>
            <w:shd w:val="clear" w:color="auto" w:fill="FFFFFF"/>
          </w:tcPr>
          <w:p w14:paraId="04859F2A"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31.9</w:t>
            </w:r>
          </w:p>
        </w:tc>
      </w:tr>
      <w:tr w:rsidR="00B34079" w:rsidRPr="00743EE5" w14:paraId="6F1F880E" w14:textId="77777777" w:rsidTr="0082650C">
        <w:trPr>
          <w:cantSplit/>
        </w:trPr>
        <w:tc>
          <w:tcPr>
            <w:tcW w:w="904" w:type="pct"/>
            <w:vMerge/>
            <w:tcBorders>
              <w:top w:val="single" w:sz="16" w:space="0" w:color="000000"/>
              <w:left w:val="nil"/>
              <w:bottom w:val="single" w:sz="16" w:space="0" w:color="000000"/>
              <w:right w:val="nil"/>
            </w:tcBorders>
            <w:shd w:val="clear" w:color="auto" w:fill="FFFFFF"/>
          </w:tcPr>
          <w:p w14:paraId="19911E22"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1982" w:type="pct"/>
            <w:tcBorders>
              <w:top w:val="nil"/>
              <w:left w:val="nil"/>
              <w:bottom w:val="nil"/>
              <w:right w:val="nil"/>
            </w:tcBorders>
            <w:shd w:val="clear" w:color="auto" w:fill="FFFFFF"/>
          </w:tcPr>
          <w:p w14:paraId="6F3DB319"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1500-2000 yuan</w:t>
            </w:r>
          </w:p>
        </w:tc>
        <w:tc>
          <w:tcPr>
            <w:tcW w:w="882" w:type="pct"/>
            <w:tcBorders>
              <w:top w:val="nil"/>
              <w:left w:val="nil"/>
              <w:bottom w:val="nil"/>
              <w:right w:val="nil"/>
            </w:tcBorders>
            <w:shd w:val="clear" w:color="auto" w:fill="FFFFFF"/>
          </w:tcPr>
          <w:p w14:paraId="2D0CC17E"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57</w:t>
            </w:r>
          </w:p>
        </w:tc>
        <w:tc>
          <w:tcPr>
            <w:tcW w:w="1232" w:type="pct"/>
            <w:tcBorders>
              <w:top w:val="nil"/>
              <w:left w:val="nil"/>
              <w:bottom w:val="nil"/>
              <w:right w:val="nil"/>
            </w:tcBorders>
            <w:shd w:val="clear" w:color="auto" w:fill="FFFFFF"/>
          </w:tcPr>
          <w:p w14:paraId="5D67B88B"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27.9</w:t>
            </w:r>
          </w:p>
        </w:tc>
      </w:tr>
      <w:tr w:rsidR="00B34079" w:rsidRPr="00743EE5" w14:paraId="0D22CDAD" w14:textId="77777777" w:rsidTr="0082650C">
        <w:trPr>
          <w:cantSplit/>
        </w:trPr>
        <w:tc>
          <w:tcPr>
            <w:tcW w:w="904" w:type="pct"/>
            <w:vMerge/>
            <w:tcBorders>
              <w:top w:val="single" w:sz="16" w:space="0" w:color="000000"/>
              <w:left w:val="nil"/>
              <w:bottom w:val="nil"/>
              <w:right w:val="nil"/>
            </w:tcBorders>
            <w:shd w:val="clear" w:color="auto" w:fill="FFFFFF"/>
          </w:tcPr>
          <w:p w14:paraId="27B37FF1"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1982" w:type="pct"/>
            <w:tcBorders>
              <w:top w:val="nil"/>
              <w:left w:val="nil"/>
              <w:bottom w:val="nil"/>
              <w:right w:val="nil"/>
            </w:tcBorders>
            <w:shd w:val="clear" w:color="auto" w:fill="FFFFFF"/>
          </w:tcPr>
          <w:p w14:paraId="2C4007F5"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More than 2001 yuan</w:t>
            </w:r>
          </w:p>
        </w:tc>
        <w:tc>
          <w:tcPr>
            <w:tcW w:w="882" w:type="pct"/>
            <w:tcBorders>
              <w:top w:val="nil"/>
              <w:left w:val="nil"/>
              <w:bottom w:val="nil"/>
              <w:right w:val="nil"/>
            </w:tcBorders>
            <w:shd w:val="clear" w:color="auto" w:fill="FFFFFF"/>
          </w:tcPr>
          <w:p w14:paraId="2F7E1FD1"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22</w:t>
            </w:r>
          </w:p>
        </w:tc>
        <w:tc>
          <w:tcPr>
            <w:tcW w:w="1232" w:type="pct"/>
            <w:tcBorders>
              <w:top w:val="nil"/>
              <w:left w:val="nil"/>
              <w:bottom w:val="nil"/>
              <w:right w:val="nil"/>
            </w:tcBorders>
            <w:shd w:val="clear" w:color="auto" w:fill="FFFFFF"/>
          </w:tcPr>
          <w:p w14:paraId="1497584A"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10.8</w:t>
            </w:r>
          </w:p>
        </w:tc>
      </w:tr>
    </w:tbl>
    <w:p w14:paraId="0B392192" w14:textId="77777777" w:rsidR="00B34079" w:rsidRPr="00743EE5" w:rsidRDefault="00B34079" w:rsidP="00B34079">
      <w:pPr>
        <w:autoSpaceDE w:val="0"/>
        <w:autoSpaceDN w:val="0"/>
        <w:adjustRightInd w:val="0"/>
        <w:spacing w:line="240" w:lineRule="auto"/>
        <w:rPr>
          <w:rFonts w:ascii="Times New Roman" w:hAnsi="Times New Roman" w:cs="Times New Roman"/>
          <w:sz w:val="24"/>
          <w:szCs w:val="24"/>
        </w:rPr>
      </w:pPr>
    </w:p>
    <w:tbl>
      <w:tblPr>
        <w:tblW w:w="5000" w:type="pct"/>
        <w:tblBorders>
          <w:bottom w:val="single" w:sz="18" w:space="0" w:color="auto"/>
        </w:tblBorders>
        <w:tblCellMar>
          <w:left w:w="0" w:type="dxa"/>
          <w:right w:w="0" w:type="dxa"/>
        </w:tblCellMar>
        <w:tblLook w:val="0000" w:firstRow="0" w:lastRow="0" w:firstColumn="0" w:lastColumn="0" w:noHBand="0" w:noVBand="0"/>
      </w:tblPr>
      <w:tblGrid>
        <w:gridCol w:w="1626"/>
        <w:gridCol w:w="2967"/>
        <w:gridCol w:w="1665"/>
        <w:gridCol w:w="2048"/>
      </w:tblGrid>
      <w:tr w:rsidR="00B34079" w:rsidRPr="00743EE5" w14:paraId="152C1A8E" w14:textId="77777777" w:rsidTr="0082650C">
        <w:trPr>
          <w:cantSplit/>
        </w:trPr>
        <w:tc>
          <w:tcPr>
            <w:tcW w:w="979" w:type="pct"/>
            <w:vMerge w:val="restart"/>
            <w:shd w:val="clear" w:color="auto" w:fill="FFFFFF"/>
          </w:tcPr>
          <w:p w14:paraId="29C9889A" w14:textId="77777777" w:rsidR="00B34079" w:rsidRPr="00743EE5" w:rsidRDefault="00B34079" w:rsidP="00B34079">
            <w:pPr>
              <w:autoSpaceDE w:val="0"/>
              <w:autoSpaceDN w:val="0"/>
              <w:adjustRightInd w:val="0"/>
              <w:spacing w:line="240" w:lineRule="auto"/>
              <w:ind w:right="60"/>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Usage Time</w:t>
            </w:r>
          </w:p>
        </w:tc>
        <w:tc>
          <w:tcPr>
            <w:tcW w:w="1786" w:type="pct"/>
            <w:shd w:val="clear" w:color="auto" w:fill="FFFFFF"/>
          </w:tcPr>
          <w:p w14:paraId="338A3604"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 year or less</w:t>
            </w:r>
          </w:p>
        </w:tc>
        <w:tc>
          <w:tcPr>
            <w:tcW w:w="1002" w:type="pct"/>
            <w:shd w:val="clear" w:color="auto" w:fill="FFFFFF"/>
          </w:tcPr>
          <w:p w14:paraId="58470886"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57</w:t>
            </w:r>
          </w:p>
        </w:tc>
        <w:tc>
          <w:tcPr>
            <w:tcW w:w="1233" w:type="pct"/>
            <w:shd w:val="clear" w:color="auto" w:fill="FFFFFF"/>
          </w:tcPr>
          <w:p w14:paraId="381EEB0D"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27.9</w:t>
            </w:r>
          </w:p>
        </w:tc>
      </w:tr>
      <w:tr w:rsidR="00B34079" w:rsidRPr="00743EE5" w14:paraId="6070B58E" w14:textId="77777777" w:rsidTr="0082650C">
        <w:trPr>
          <w:cantSplit/>
        </w:trPr>
        <w:tc>
          <w:tcPr>
            <w:tcW w:w="979" w:type="pct"/>
            <w:vMerge/>
            <w:shd w:val="clear" w:color="auto" w:fill="FFFFFF"/>
          </w:tcPr>
          <w:p w14:paraId="58038257"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1786" w:type="pct"/>
            <w:shd w:val="clear" w:color="auto" w:fill="FFFFFF"/>
          </w:tcPr>
          <w:p w14:paraId="19AC2BC2"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1-2 years</w:t>
            </w:r>
          </w:p>
        </w:tc>
        <w:tc>
          <w:tcPr>
            <w:tcW w:w="1002" w:type="pct"/>
            <w:shd w:val="clear" w:color="auto" w:fill="FFFFFF"/>
          </w:tcPr>
          <w:p w14:paraId="7D177762"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84</w:t>
            </w:r>
          </w:p>
        </w:tc>
        <w:tc>
          <w:tcPr>
            <w:tcW w:w="1233" w:type="pct"/>
            <w:shd w:val="clear" w:color="auto" w:fill="FFFFFF"/>
          </w:tcPr>
          <w:p w14:paraId="084BD681"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41.2</w:t>
            </w:r>
          </w:p>
        </w:tc>
      </w:tr>
      <w:tr w:rsidR="00B34079" w:rsidRPr="00743EE5" w14:paraId="0412F81F" w14:textId="77777777" w:rsidTr="0082650C">
        <w:trPr>
          <w:cantSplit/>
        </w:trPr>
        <w:tc>
          <w:tcPr>
            <w:tcW w:w="979" w:type="pct"/>
            <w:vMerge/>
            <w:shd w:val="clear" w:color="auto" w:fill="FFFFFF"/>
          </w:tcPr>
          <w:p w14:paraId="5EF1E63F"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1786" w:type="pct"/>
            <w:shd w:val="clear" w:color="auto" w:fill="FFFFFF"/>
          </w:tcPr>
          <w:p w14:paraId="011ADAAE"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2-3 years</w:t>
            </w:r>
          </w:p>
        </w:tc>
        <w:tc>
          <w:tcPr>
            <w:tcW w:w="1002" w:type="pct"/>
            <w:shd w:val="clear" w:color="auto" w:fill="FFFFFF"/>
          </w:tcPr>
          <w:p w14:paraId="7E43E5E0"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49</w:t>
            </w:r>
          </w:p>
        </w:tc>
        <w:tc>
          <w:tcPr>
            <w:tcW w:w="1233" w:type="pct"/>
            <w:shd w:val="clear" w:color="auto" w:fill="FFFFFF"/>
          </w:tcPr>
          <w:p w14:paraId="0DD6CA13"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24.0</w:t>
            </w:r>
          </w:p>
        </w:tc>
      </w:tr>
      <w:tr w:rsidR="00B34079" w:rsidRPr="00743EE5" w14:paraId="74CDDAA4" w14:textId="77777777" w:rsidTr="0082650C">
        <w:trPr>
          <w:cantSplit/>
        </w:trPr>
        <w:tc>
          <w:tcPr>
            <w:tcW w:w="979" w:type="pct"/>
            <w:vMerge/>
            <w:shd w:val="clear" w:color="auto" w:fill="FFFFFF"/>
          </w:tcPr>
          <w:p w14:paraId="66C58019"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1786" w:type="pct"/>
            <w:shd w:val="clear" w:color="auto" w:fill="FFFFFF"/>
          </w:tcPr>
          <w:p w14:paraId="41D019D2"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3-5 years</w:t>
            </w:r>
          </w:p>
        </w:tc>
        <w:tc>
          <w:tcPr>
            <w:tcW w:w="1002" w:type="pct"/>
            <w:shd w:val="clear" w:color="auto" w:fill="FFFFFF"/>
          </w:tcPr>
          <w:p w14:paraId="677B65DA"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12</w:t>
            </w:r>
          </w:p>
        </w:tc>
        <w:tc>
          <w:tcPr>
            <w:tcW w:w="1233" w:type="pct"/>
            <w:shd w:val="clear" w:color="auto" w:fill="FFFFFF"/>
          </w:tcPr>
          <w:p w14:paraId="03FF50DD"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5.9</w:t>
            </w:r>
          </w:p>
        </w:tc>
      </w:tr>
      <w:tr w:rsidR="00B34079" w:rsidRPr="00743EE5" w14:paraId="4CA4A6B3" w14:textId="77777777" w:rsidTr="0082650C">
        <w:trPr>
          <w:cantSplit/>
        </w:trPr>
        <w:tc>
          <w:tcPr>
            <w:tcW w:w="979" w:type="pct"/>
            <w:vMerge/>
            <w:shd w:val="clear" w:color="auto" w:fill="FFFFFF"/>
          </w:tcPr>
          <w:p w14:paraId="1849B3CD" w14:textId="77777777" w:rsidR="00B34079" w:rsidRPr="00743EE5" w:rsidRDefault="00B34079" w:rsidP="00B34079">
            <w:pPr>
              <w:autoSpaceDE w:val="0"/>
              <w:autoSpaceDN w:val="0"/>
              <w:adjustRightInd w:val="0"/>
              <w:spacing w:line="240" w:lineRule="auto"/>
              <w:rPr>
                <w:rFonts w:ascii="Times New Roman" w:eastAsia="MingLiU" w:hAnsi="Times New Roman" w:cs="Times New Roman"/>
                <w:color w:val="000000"/>
                <w:sz w:val="24"/>
                <w:szCs w:val="24"/>
              </w:rPr>
            </w:pPr>
          </w:p>
        </w:tc>
        <w:tc>
          <w:tcPr>
            <w:tcW w:w="1786" w:type="pct"/>
            <w:shd w:val="clear" w:color="auto" w:fill="FFFFFF"/>
          </w:tcPr>
          <w:p w14:paraId="5E837A71" w14:textId="77777777" w:rsidR="00B34079" w:rsidRPr="00743EE5" w:rsidRDefault="00B34079" w:rsidP="00B34079">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More than 5 years</w:t>
            </w:r>
          </w:p>
        </w:tc>
        <w:tc>
          <w:tcPr>
            <w:tcW w:w="1002" w:type="pct"/>
            <w:shd w:val="clear" w:color="auto" w:fill="FFFFFF"/>
          </w:tcPr>
          <w:p w14:paraId="74FD1904"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2</w:t>
            </w:r>
          </w:p>
        </w:tc>
        <w:tc>
          <w:tcPr>
            <w:tcW w:w="1233" w:type="pct"/>
            <w:shd w:val="clear" w:color="auto" w:fill="FFFFFF"/>
          </w:tcPr>
          <w:p w14:paraId="2CB591BC" w14:textId="77777777" w:rsidR="00B34079" w:rsidRPr="00743EE5" w:rsidRDefault="00B34079" w:rsidP="00B34079">
            <w:pPr>
              <w:autoSpaceDE w:val="0"/>
              <w:autoSpaceDN w:val="0"/>
              <w:adjustRightInd w:val="0"/>
              <w:spacing w:line="240" w:lineRule="auto"/>
              <w:ind w:left="60" w:right="60"/>
              <w:jc w:val="right"/>
              <w:rPr>
                <w:rFonts w:ascii="Times New Roman" w:eastAsia="MingLiU" w:hAnsi="Times New Roman" w:cs="Times New Roman"/>
                <w:color w:val="000000"/>
                <w:sz w:val="24"/>
                <w:szCs w:val="24"/>
              </w:rPr>
            </w:pPr>
            <w:r w:rsidRPr="00743EE5">
              <w:rPr>
                <w:rFonts w:ascii="Times New Roman" w:eastAsia="MingLiU" w:hAnsi="Times New Roman" w:cs="Times New Roman"/>
                <w:color w:val="000000"/>
                <w:sz w:val="24"/>
                <w:szCs w:val="24"/>
              </w:rPr>
              <w:t>1.0</w:t>
            </w:r>
          </w:p>
        </w:tc>
      </w:tr>
    </w:tbl>
    <w:p w14:paraId="39E3AA5F" w14:textId="77777777" w:rsidR="00AB59B8" w:rsidRDefault="00AB59B8" w:rsidP="00AB59B8">
      <w:pPr>
        <w:autoSpaceDE w:val="0"/>
        <w:autoSpaceDN w:val="0"/>
        <w:adjustRightInd w:val="0"/>
        <w:spacing w:line="400" w:lineRule="atLeast"/>
        <w:rPr>
          <w:rFonts w:ascii="Times New Roman" w:hAnsi="Times New Roman" w:cs="Times New Roman"/>
        </w:rPr>
      </w:pPr>
    </w:p>
    <w:p w14:paraId="56B2DEC2" w14:textId="1CE36AAC" w:rsidR="00AB59B8" w:rsidRDefault="00AB59B8" w:rsidP="00743EE5">
      <w:pPr>
        <w:autoSpaceDE w:val="0"/>
        <w:autoSpaceDN w:val="0"/>
        <w:adjustRightInd w:val="0"/>
        <w:spacing w:after="0" w:line="360" w:lineRule="auto"/>
        <w:rPr>
          <w:rFonts w:ascii="Times New Roman" w:hAnsi="Times New Roman" w:cs="Times New Roman"/>
          <w:sz w:val="24"/>
          <w:szCs w:val="24"/>
        </w:rPr>
      </w:pPr>
      <w:r w:rsidRPr="00AB59B8">
        <w:rPr>
          <w:rFonts w:ascii="Times New Roman" w:hAnsi="Times New Roman" w:cs="Times New Roman"/>
          <w:sz w:val="24"/>
          <w:szCs w:val="24"/>
        </w:rPr>
        <w:t xml:space="preserve">According to the results of frequency statistical analysis, it can be seen that as far as the research objects are concerned, there are more girls than boys, boys accounting for 48% and girls </w:t>
      </w:r>
      <w:r>
        <w:rPr>
          <w:rFonts w:ascii="Times New Roman" w:hAnsi="Times New Roman" w:cs="Times New Roman" w:hint="eastAsia"/>
          <w:sz w:val="24"/>
          <w:szCs w:val="24"/>
        </w:rPr>
        <w:t>is</w:t>
      </w:r>
      <w:r>
        <w:rPr>
          <w:rFonts w:ascii="Times New Roman" w:hAnsi="Times New Roman" w:cs="Times New Roman"/>
          <w:sz w:val="24"/>
          <w:szCs w:val="24"/>
        </w:rPr>
        <w:t xml:space="preserve"> </w:t>
      </w:r>
      <w:r w:rsidRPr="00AB59B8">
        <w:rPr>
          <w:rFonts w:ascii="Times New Roman" w:hAnsi="Times New Roman" w:cs="Times New Roman"/>
          <w:sz w:val="24"/>
          <w:szCs w:val="24"/>
        </w:rPr>
        <w:t>52%. From the perspective of online shopping experience, girls often use online shopping apps, and they are more likely to be affected by e-commerce livestreaming sellers or e-commerce marketing.</w:t>
      </w:r>
      <w:r>
        <w:rPr>
          <w:rFonts w:ascii="Times New Roman" w:hAnsi="Times New Roman" w:cs="Times New Roman"/>
          <w:sz w:val="24"/>
          <w:szCs w:val="24"/>
        </w:rPr>
        <w:t xml:space="preserve"> </w:t>
      </w:r>
      <w:r w:rsidRPr="00AB59B8">
        <w:rPr>
          <w:rFonts w:ascii="Times New Roman" w:hAnsi="Times New Roman" w:cs="Times New Roman"/>
          <w:sz w:val="24"/>
          <w:szCs w:val="24"/>
        </w:rPr>
        <w:t xml:space="preserve">In addition, the ratio of male to female in </w:t>
      </w:r>
      <w:r>
        <w:rPr>
          <w:rFonts w:ascii="Times New Roman" w:hAnsi="Times New Roman" w:cs="Times New Roman" w:hint="eastAsia"/>
          <w:sz w:val="24"/>
          <w:szCs w:val="24"/>
        </w:rPr>
        <w:t>the</w:t>
      </w:r>
      <w:r>
        <w:rPr>
          <w:rFonts w:ascii="Times New Roman" w:hAnsi="Times New Roman" w:cs="Times New Roman"/>
          <w:sz w:val="24"/>
          <w:szCs w:val="24"/>
        </w:rPr>
        <w:t xml:space="preserve"> </w:t>
      </w:r>
      <w:r>
        <w:rPr>
          <w:rFonts w:ascii="Times New Roman" w:hAnsi="Times New Roman" w:cs="Times New Roman" w:hint="eastAsia"/>
          <w:sz w:val="24"/>
          <w:szCs w:val="24"/>
        </w:rPr>
        <w:t>collected</w:t>
      </w:r>
      <w:r>
        <w:rPr>
          <w:rFonts w:ascii="Times New Roman" w:hAnsi="Times New Roman" w:cs="Times New Roman"/>
          <w:sz w:val="24"/>
          <w:szCs w:val="24"/>
        </w:rPr>
        <w:t xml:space="preserve"> </w:t>
      </w:r>
      <w:r>
        <w:rPr>
          <w:rFonts w:ascii="Times New Roman" w:hAnsi="Times New Roman" w:cs="Times New Roman" w:hint="eastAsia"/>
          <w:sz w:val="24"/>
          <w:szCs w:val="24"/>
        </w:rPr>
        <w:t>data</w:t>
      </w:r>
      <w:r w:rsidRPr="00AB59B8">
        <w:rPr>
          <w:rFonts w:ascii="Times New Roman" w:hAnsi="Times New Roman" w:cs="Times New Roman"/>
          <w:sz w:val="24"/>
          <w:szCs w:val="24"/>
        </w:rPr>
        <w:t xml:space="preserve"> is normal that there are more girls than boys. </w:t>
      </w:r>
    </w:p>
    <w:p w14:paraId="5B80137C" w14:textId="77777777" w:rsidR="00743EE5" w:rsidRDefault="00743EE5" w:rsidP="00743EE5">
      <w:pPr>
        <w:autoSpaceDE w:val="0"/>
        <w:autoSpaceDN w:val="0"/>
        <w:adjustRightInd w:val="0"/>
        <w:spacing w:after="0" w:line="360" w:lineRule="auto"/>
        <w:rPr>
          <w:rFonts w:ascii="Times New Roman" w:hAnsi="Times New Roman" w:cs="Times New Roman"/>
          <w:sz w:val="24"/>
          <w:szCs w:val="24"/>
        </w:rPr>
      </w:pPr>
    </w:p>
    <w:p w14:paraId="0298CE23" w14:textId="5C56FDEF" w:rsidR="00AB59B8" w:rsidRDefault="00AB59B8" w:rsidP="00743EE5">
      <w:pPr>
        <w:autoSpaceDE w:val="0"/>
        <w:autoSpaceDN w:val="0"/>
        <w:adjustRightInd w:val="0"/>
        <w:spacing w:after="0" w:line="360" w:lineRule="auto"/>
        <w:rPr>
          <w:rFonts w:ascii="Times New Roman" w:hAnsi="Times New Roman" w:cs="Times New Roman"/>
          <w:sz w:val="24"/>
          <w:szCs w:val="24"/>
        </w:rPr>
      </w:pPr>
      <w:r w:rsidRPr="00AB59B8">
        <w:rPr>
          <w:rFonts w:ascii="Times New Roman" w:hAnsi="Times New Roman" w:cs="Times New Roman"/>
          <w:sz w:val="24"/>
          <w:szCs w:val="24"/>
        </w:rPr>
        <w:t>Respondents aged 18-29 accounted for the majority, 77.9% in total, mainly young people, who like to follow the trend and are more susceptible to the influence of e-commerce livestreaming;</w:t>
      </w:r>
      <w:r w:rsidR="00743EE5">
        <w:rPr>
          <w:rFonts w:ascii="Times New Roman" w:hAnsi="Times New Roman" w:cs="Times New Roman"/>
          <w:sz w:val="24"/>
          <w:szCs w:val="24"/>
        </w:rPr>
        <w:t xml:space="preserve"> </w:t>
      </w:r>
      <w:r w:rsidRPr="00AB59B8">
        <w:rPr>
          <w:rFonts w:ascii="Times New Roman" w:hAnsi="Times New Roman" w:cs="Times New Roman"/>
          <w:sz w:val="24"/>
          <w:szCs w:val="24"/>
        </w:rPr>
        <w:t>In terms of academic qualifications, the respondents have relatively high academic qualifications, with a total of 87.3% of those with a bachelor’s degree or above. In terms of jobs, 68.6% of the respondents said they are students at school and they are also the main consumer group of e-commerce livestreaming.  From the perspective of monthly consumption level, the majority of consumers</w:t>
      </w:r>
      <w:r>
        <w:rPr>
          <w:rFonts w:ascii="Times New Roman" w:hAnsi="Times New Roman" w:cs="Times New Roman"/>
          <w:sz w:val="24"/>
          <w:szCs w:val="24"/>
        </w:rPr>
        <w:t>’ spending</w:t>
      </w:r>
      <w:r w:rsidRPr="00AB59B8">
        <w:rPr>
          <w:rFonts w:ascii="Times New Roman" w:hAnsi="Times New Roman" w:cs="Times New Roman"/>
          <w:sz w:val="24"/>
          <w:szCs w:val="24"/>
        </w:rPr>
        <w:t xml:space="preserve"> are between 800 - 2000 </w:t>
      </w:r>
      <w:r w:rsidRPr="00AB59B8">
        <w:rPr>
          <w:rFonts w:ascii="Times New Roman" w:hAnsi="Times New Roman" w:cs="Times New Roman" w:hint="eastAsia"/>
          <w:sz w:val="24"/>
          <w:szCs w:val="24"/>
        </w:rPr>
        <w:t>Y</w:t>
      </w:r>
      <w:r w:rsidRPr="00AB59B8">
        <w:rPr>
          <w:rFonts w:ascii="Times New Roman" w:hAnsi="Times New Roman" w:cs="Times New Roman"/>
          <w:sz w:val="24"/>
          <w:szCs w:val="24"/>
        </w:rPr>
        <w:t>uan, accounting for 82.3% of the total. This is related to the fact that most of the respondents are college students in Guangzhou.</w:t>
      </w:r>
    </w:p>
    <w:p w14:paraId="10588F78" w14:textId="77777777" w:rsidR="00743EE5" w:rsidRPr="00AB59B8" w:rsidRDefault="00743EE5" w:rsidP="00743EE5">
      <w:pPr>
        <w:autoSpaceDE w:val="0"/>
        <w:autoSpaceDN w:val="0"/>
        <w:adjustRightInd w:val="0"/>
        <w:spacing w:after="0" w:line="360" w:lineRule="auto"/>
        <w:rPr>
          <w:rFonts w:ascii="Times New Roman" w:hAnsi="Times New Roman" w:cs="Times New Roman"/>
          <w:sz w:val="24"/>
          <w:szCs w:val="24"/>
        </w:rPr>
      </w:pPr>
    </w:p>
    <w:p w14:paraId="639BECDA" w14:textId="3378D91F" w:rsidR="00B34079" w:rsidRPr="00AB59B8" w:rsidRDefault="00AB59B8" w:rsidP="00743EE5">
      <w:pPr>
        <w:autoSpaceDE w:val="0"/>
        <w:autoSpaceDN w:val="0"/>
        <w:adjustRightInd w:val="0"/>
        <w:spacing w:after="0" w:line="360" w:lineRule="auto"/>
        <w:rPr>
          <w:rFonts w:ascii="Times New Roman" w:hAnsi="Times New Roman" w:cs="Times New Roman"/>
          <w:sz w:val="24"/>
          <w:szCs w:val="24"/>
        </w:rPr>
      </w:pPr>
      <w:r w:rsidRPr="00AB59B8">
        <w:rPr>
          <w:rFonts w:ascii="Times New Roman" w:hAnsi="Times New Roman" w:cs="Times New Roman"/>
          <w:sz w:val="24"/>
          <w:szCs w:val="24"/>
        </w:rPr>
        <w:t xml:space="preserve">The total number of respondents who have used Taobao </w:t>
      </w:r>
      <w:r>
        <w:rPr>
          <w:rFonts w:ascii="Times New Roman" w:hAnsi="Times New Roman" w:cs="Times New Roman"/>
          <w:sz w:val="24"/>
          <w:szCs w:val="24"/>
        </w:rPr>
        <w:t>L</w:t>
      </w:r>
      <w:r w:rsidRPr="00AB59B8">
        <w:rPr>
          <w:rFonts w:ascii="Times New Roman" w:hAnsi="Times New Roman" w:cs="Times New Roman"/>
          <w:sz w:val="24"/>
          <w:szCs w:val="24"/>
        </w:rPr>
        <w:t>ive for 1-3 years accounted for 93.1%</w:t>
      </w:r>
      <w:r>
        <w:rPr>
          <w:rFonts w:ascii="Times New Roman" w:hAnsi="Times New Roman" w:cs="Times New Roman"/>
          <w:sz w:val="24"/>
          <w:szCs w:val="24"/>
        </w:rPr>
        <w:t>, these</w:t>
      </w:r>
      <w:r w:rsidRPr="00AB59B8">
        <w:rPr>
          <w:rFonts w:ascii="Times New Roman" w:hAnsi="Times New Roman" w:cs="Times New Roman"/>
          <w:sz w:val="24"/>
          <w:szCs w:val="24"/>
        </w:rPr>
        <w:t xml:space="preserve"> </w:t>
      </w:r>
      <w:r>
        <w:rPr>
          <w:rFonts w:ascii="Times New Roman" w:hAnsi="Times New Roman" w:cs="Times New Roman"/>
          <w:sz w:val="24"/>
          <w:szCs w:val="24"/>
        </w:rPr>
        <w:t>p</w:t>
      </w:r>
      <w:r w:rsidRPr="00AB59B8">
        <w:rPr>
          <w:rFonts w:ascii="Times New Roman" w:hAnsi="Times New Roman" w:cs="Times New Roman"/>
          <w:sz w:val="24"/>
          <w:szCs w:val="24"/>
        </w:rPr>
        <w:t xml:space="preserve">articipants have rich online shopping experience, and most of them have a long time to use Taobao </w:t>
      </w:r>
      <w:r>
        <w:rPr>
          <w:rFonts w:ascii="Times New Roman" w:hAnsi="Times New Roman" w:cs="Times New Roman"/>
          <w:sz w:val="24"/>
          <w:szCs w:val="24"/>
        </w:rPr>
        <w:t>L</w:t>
      </w:r>
      <w:r w:rsidRPr="00AB59B8">
        <w:rPr>
          <w:rFonts w:ascii="Times New Roman" w:hAnsi="Times New Roman" w:cs="Times New Roman"/>
          <w:sz w:val="24"/>
          <w:szCs w:val="24"/>
        </w:rPr>
        <w:t>ive. E-commerce livestreaming has become an important channel for consumers to obtain products</w:t>
      </w:r>
      <w:r>
        <w:rPr>
          <w:rFonts w:ascii="Times New Roman" w:hAnsi="Times New Roman" w:cs="Times New Roman"/>
          <w:sz w:val="24"/>
          <w:szCs w:val="24"/>
        </w:rPr>
        <w:t>’</w:t>
      </w:r>
      <w:r w:rsidRPr="00AB59B8">
        <w:rPr>
          <w:rFonts w:ascii="Times New Roman" w:hAnsi="Times New Roman" w:cs="Times New Roman"/>
          <w:sz w:val="24"/>
          <w:szCs w:val="24"/>
        </w:rPr>
        <w:t xml:space="preserve"> information. In summary, the samples collected in this study meet the requirements </w:t>
      </w:r>
      <w:r w:rsidRPr="00AB59B8">
        <w:rPr>
          <w:rFonts w:ascii="Times New Roman" w:hAnsi="Times New Roman" w:cs="Times New Roman" w:hint="eastAsia"/>
          <w:sz w:val="24"/>
          <w:szCs w:val="24"/>
        </w:rPr>
        <w:t>of</w:t>
      </w:r>
      <w:r w:rsidRPr="00AB59B8">
        <w:rPr>
          <w:rFonts w:ascii="Times New Roman" w:hAnsi="Times New Roman" w:cs="Times New Roman"/>
          <w:sz w:val="24"/>
          <w:szCs w:val="24"/>
        </w:rPr>
        <w:t xml:space="preserve"> the research.</w:t>
      </w:r>
    </w:p>
    <w:p w14:paraId="3559BDA3" w14:textId="4ECCF320" w:rsidR="001328E4" w:rsidRDefault="001328E4" w:rsidP="004D4D06">
      <w:pPr>
        <w:rPr>
          <w:rFonts w:ascii="Times New Roman" w:hAnsi="Times New Roman" w:cs="Times New Roman"/>
          <w:sz w:val="24"/>
          <w:szCs w:val="24"/>
        </w:rPr>
      </w:pPr>
    </w:p>
    <w:p w14:paraId="5D81E3CF" w14:textId="77777777" w:rsidR="00E024F7" w:rsidRPr="00E024F7" w:rsidRDefault="00E024F7" w:rsidP="004D4D06">
      <w:pPr>
        <w:rPr>
          <w:rFonts w:ascii="Times New Roman" w:hAnsi="Times New Roman" w:cs="Times New Roman"/>
          <w:sz w:val="24"/>
          <w:szCs w:val="24"/>
        </w:rPr>
      </w:pPr>
    </w:p>
    <w:p w14:paraId="35E9693D" w14:textId="0B6B368F" w:rsidR="00170163" w:rsidRDefault="00170163" w:rsidP="00B01A01">
      <w:pPr>
        <w:pStyle w:val="Heading2"/>
        <w:jc w:val="center"/>
      </w:pPr>
      <w:bookmarkStart w:id="44" w:name="_Toc59214065"/>
      <w:r w:rsidRPr="00E024F7">
        <w:t xml:space="preserve">4.3 </w:t>
      </w:r>
      <w:r w:rsidR="004247E6" w:rsidRPr="00E024F7">
        <w:t xml:space="preserve">Reliability and Validity </w:t>
      </w:r>
      <w:r w:rsidR="007C2444" w:rsidRPr="00E024F7">
        <w:t>Analys</w:t>
      </w:r>
      <w:r w:rsidR="004247E6" w:rsidRPr="00E024F7">
        <w:t>e</w:t>
      </w:r>
      <w:r w:rsidR="007C2444" w:rsidRPr="00E024F7">
        <w:t>s</w:t>
      </w:r>
      <w:bookmarkEnd w:id="44"/>
    </w:p>
    <w:p w14:paraId="7E093909" w14:textId="71BE713D" w:rsidR="00EA1585" w:rsidRPr="009745AF" w:rsidRDefault="00EA1585" w:rsidP="002F37E3">
      <w:pPr>
        <w:spacing w:after="0" w:line="360" w:lineRule="auto"/>
        <w:rPr>
          <w:rFonts w:ascii="Times New Roman" w:hAnsi="Times New Roman" w:cs="Times New Roman"/>
          <w:sz w:val="24"/>
          <w:szCs w:val="24"/>
        </w:rPr>
      </w:pPr>
      <w:r w:rsidRPr="009745AF">
        <w:rPr>
          <w:rFonts w:ascii="Times New Roman" w:hAnsi="Times New Roman" w:cs="Times New Roman"/>
          <w:sz w:val="24"/>
          <w:szCs w:val="24"/>
        </w:rPr>
        <w:t>Reliability testing is an indicator that reflects the true degree of measurement data, including the measurement of consistency, stability and reproducibility of sample data</w:t>
      </w:r>
      <w:r w:rsidR="009745AF" w:rsidRPr="009745AF">
        <w:rPr>
          <w:rFonts w:ascii="Times New Roman" w:hAnsi="Times New Roman" w:cs="Times New Roman"/>
          <w:sz w:val="24"/>
          <w:szCs w:val="24"/>
        </w:rPr>
        <w:t xml:space="preserve"> (Larsson, 2015)</w:t>
      </w:r>
      <w:r w:rsidRPr="009745AF">
        <w:rPr>
          <w:rFonts w:ascii="Times New Roman" w:hAnsi="Times New Roman" w:cs="Times New Roman"/>
          <w:sz w:val="24"/>
          <w:szCs w:val="24"/>
        </w:rPr>
        <w:t>. This article uses Cronbach’s Alpha to measure the reliability of each variable. Generally speaking, the reliability coefficient</w:t>
      </w:r>
      <w:r w:rsidR="004159A7" w:rsidRPr="009745AF">
        <w:rPr>
          <w:rFonts w:ascii="Times New Roman" w:hAnsi="Times New Roman" w:cs="Times New Roman"/>
          <w:sz w:val="24"/>
          <w:szCs w:val="24"/>
        </w:rPr>
        <w:t xml:space="preserve"> </w:t>
      </w:r>
      <w:r w:rsidR="004159A7" w:rsidRPr="009745AF">
        <w:rPr>
          <w:rFonts w:ascii="Times New Roman" w:hAnsi="Times New Roman" w:cs="Times New Roman" w:hint="eastAsia"/>
          <w:sz w:val="24"/>
          <w:szCs w:val="24"/>
        </w:rPr>
        <w:t>is</w:t>
      </w:r>
      <w:r w:rsidR="004159A7" w:rsidRPr="009745AF">
        <w:rPr>
          <w:rFonts w:ascii="Times New Roman" w:hAnsi="Times New Roman" w:cs="Times New Roman"/>
          <w:sz w:val="24"/>
          <w:szCs w:val="24"/>
        </w:rPr>
        <w:t xml:space="preserve"> </w:t>
      </w:r>
      <w:r w:rsidR="004159A7" w:rsidRPr="009745AF">
        <w:rPr>
          <w:rFonts w:ascii="Times New Roman" w:hAnsi="Times New Roman" w:cs="Times New Roman" w:hint="eastAsia"/>
          <w:sz w:val="24"/>
          <w:szCs w:val="24"/>
        </w:rPr>
        <w:t>higher</w:t>
      </w:r>
      <w:r w:rsidRPr="009745AF">
        <w:rPr>
          <w:rFonts w:ascii="Times New Roman" w:hAnsi="Times New Roman" w:cs="Times New Roman"/>
          <w:sz w:val="24"/>
          <w:szCs w:val="24"/>
        </w:rPr>
        <w:t xml:space="preserve">, </w:t>
      </w:r>
      <w:r w:rsidR="004159A7" w:rsidRPr="009745AF">
        <w:rPr>
          <w:rFonts w:ascii="Times New Roman" w:hAnsi="Times New Roman" w:cs="Times New Roman"/>
          <w:sz w:val="24"/>
          <w:szCs w:val="24"/>
        </w:rPr>
        <w:t xml:space="preserve">the result of the test </w:t>
      </w:r>
      <w:r w:rsidR="004159A7" w:rsidRPr="009745AF">
        <w:rPr>
          <w:rFonts w:ascii="Times New Roman" w:hAnsi="Times New Roman" w:cs="Times New Roman" w:hint="eastAsia"/>
          <w:sz w:val="24"/>
          <w:szCs w:val="24"/>
        </w:rPr>
        <w:t>is</w:t>
      </w:r>
      <w:r w:rsidRPr="009745AF">
        <w:rPr>
          <w:rFonts w:ascii="Times New Roman" w:hAnsi="Times New Roman" w:cs="Times New Roman"/>
          <w:sz w:val="24"/>
          <w:szCs w:val="24"/>
        </w:rPr>
        <w:t xml:space="preserve"> more stable. According to the standard, the reliability analysis of the variables in this study is carried out, and the specific test results are shown in Table </w:t>
      </w:r>
      <w:r w:rsidR="009745AF">
        <w:rPr>
          <w:rFonts w:ascii="Times New Roman" w:hAnsi="Times New Roman" w:cs="Times New Roman"/>
          <w:sz w:val="24"/>
          <w:szCs w:val="24"/>
        </w:rPr>
        <w:t>4</w:t>
      </w:r>
      <w:r w:rsidRPr="009745AF">
        <w:rPr>
          <w:rFonts w:ascii="Times New Roman" w:hAnsi="Times New Roman" w:cs="Times New Roman"/>
          <w:sz w:val="24"/>
          <w:szCs w:val="24"/>
        </w:rPr>
        <w:t>.2.</w:t>
      </w:r>
    </w:p>
    <w:p w14:paraId="689D706F" w14:textId="77777777" w:rsidR="002F37E3" w:rsidRPr="00EA1585" w:rsidRDefault="002F37E3" w:rsidP="002F37E3">
      <w:pPr>
        <w:spacing w:after="0" w:line="36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814"/>
        <w:gridCol w:w="2814"/>
        <w:gridCol w:w="2678"/>
      </w:tblGrid>
      <w:tr w:rsidR="0082650C" w:rsidRPr="00AC16F6" w14:paraId="5B397CBD" w14:textId="77777777" w:rsidTr="0082650C">
        <w:trPr>
          <w:cantSplit/>
        </w:trPr>
        <w:tc>
          <w:tcPr>
            <w:tcW w:w="5000" w:type="pct"/>
            <w:gridSpan w:val="3"/>
            <w:tcBorders>
              <w:top w:val="nil"/>
              <w:left w:val="nil"/>
              <w:bottom w:val="nil"/>
              <w:right w:val="nil"/>
            </w:tcBorders>
            <w:shd w:val="clear" w:color="auto" w:fill="FFFFFF"/>
          </w:tcPr>
          <w:p w14:paraId="3F0C7035" w14:textId="083CCA06" w:rsidR="0082650C" w:rsidRPr="005343E7" w:rsidRDefault="005343E7" w:rsidP="0082650C">
            <w:pPr>
              <w:autoSpaceDE w:val="0"/>
              <w:autoSpaceDN w:val="0"/>
              <w:adjustRightInd w:val="0"/>
              <w:spacing w:line="320" w:lineRule="atLeast"/>
              <w:ind w:left="60" w:right="60"/>
              <w:jc w:val="center"/>
              <w:rPr>
                <w:rFonts w:ascii="Times New Roman" w:eastAsia="MingLiU" w:hAnsi="Times New Roman" w:cs="Times New Roman"/>
                <w:color w:val="000000"/>
                <w:sz w:val="24"/>
                <w:szCs w:val="24"/>
              </w:rPr>
            </w:pPr>
            <w:r>
              <w:rPr>
                <w:rFonts w:ascii="Times New Roman" w:eastAsia="MingLiU" w:hAnsi="Times New Roman" w:cs="Times New Roman"/>
                <w:b/>
                <w:bCs/>
                <w:color w:val="000000"/>
                <w:sz w:val="24"/>
                <w:szCs w:val="24"/>
              </w:rPr>
              <w:t xml:space="preserve">Table </w:t>
            </w:r>
            <w:r w:rsidRPr="005343E7">
              <w:rPr>
                <w:rFonts w:ascii="Times New Roman" w:eastAsia="MingLiU" w:hAnsi="Times New Roman" w:cs="Times New Roman"/>
                <w:b/>
                <w:bCs/>
                <w:color w:val="000000"/>
                <w:sz w:val="24"/>
                <w:szCs w:val="24"/>
              </w:rPr>
              <w:t>4.2</w:t>
            </w:r>
            <w:r>
              <w:rPr>
                <w:rFonts w:ascii="Times New Roman" w:eastAsia="MingLiU" w:hAnsi="Times New Roman" w:cs="Times New Roman"/>
                <w:b/>
                <w:bCs/>
                <w:color w:val="000000"/>
                <w:sz w:val="24"/>
                <w:szCs w:val="24"/>
              </w:rPr>
              <w:t>:</w:t>
            </w:r>
            <w:r w:rsidRPr="005343E7">
              <w:rPr>
                <w:rFonts w:ascii="Times New Roman" w:eastAsia="MingLiU" w:hAnsi="Times New Roman" w:cs="Times New Roman"/>
                <w:b/>
                <w:bCs/>
                <w:color w:val="000000"/>
                <w:sz w:val="24"/>
                <w:szCs w:val="24"/>
              </w:rPr>
              <w:t xml:space="preserve"> </w:t>
            </w:r>
            <w:r>
              <w:rPr>
                <w:rFonts w:ascii="Times New Roman" w:eastAsia="MingLiU" w:hAnsi="Times New Roman" w:cs="Times New Roman"/>
                <w:b/>
                <w:bCs/>
                <w:color w:val="000000"/>
                <w:sz w:val="24"/>
                <w:szCs w:val="24"/>
              </w:rPr>
              <w:t>Summary Table</w:t>
            </w:r>
            <w:r>
              <w:rPr>
                <w:rFonts w:ascii="Times New Roman" w:eastAsia="MingLiU" w:hAnsi="Times New Roman" w:cs="Times New Roman" w:hint="eastAsia"/>
                <w:b/>
                <w:bCs/>
                <w:color w:val="000000"/>
                <w:sz w:val="24"/>
                <w:szCs w:val="24"/>
              </w:rPr>
              <w:t xml:space="preserve"> </w:t>
            </w:r>
            <w:r>
              <w:rPr>
                <w:rFonts w:ascii="Times New Roman" w:eastAsia="MingLiU" w:hAnsi="Times New Roman" w:cs="Times New Roman"/>
                <w:b/>
                <w:bCs/>
                <w:color w:val="000000"/>
                <w:sz w:val="24"/>
                <w:szCs w:val="24"/>
              </w:rPr>
              <w:t xml:space="preserve">of </w:t>
            </w:r>
            <w:r w:rsidR="0082650C" w:rsidRPr="005343E7">
              <w:rPr>
                <w:rFonts w:ascii="Times New Roman" w:eastAsia="MingLiU" w:hAnsi="Times New Roman" w:cs="Times New Roman"/>
                <w:b/>
                <w:bCs/>
                <w:color w:val="000000"/>
                <w:sz w:val="24"/>
                <w:szCs w:val="24"/>
              </w:rPr>
              <w:t>Reliability Statistics</w:t>
            </w:r>
            <w:r>
              <w:rPr>
                <w:rFonts w:ascii="Times New Roman" w:eastAsia="MingLiU" w:hAnsi="Times New Roman" w:cs="Times New Roman"/>
                <w:b/>
                <w:bCs/>
                <w:color w:val="000000"/>
                <w:sz w:val="24"/>
                <w:szCs w:val="24"/>
              </w:rPr>
              <w:t xml:space="preserve"> </w:t>
            </w:r>
          </w:p>
        </w:tc>
      </w:tr>
      <w:tr w:rsidR="0082650C" w:rsidRPr="00AC16F6" w14:paraId="63CE4787" w14:textId="77777777" w:rsidTr="0082650C">
        <w:trPr>
          <w:cantSplit/>
        </w:trPr>
        <w:tc>
          <w:tcPr>
            <w:tcW w:w="1694" w:type="pct"/>
            <w:tcBorders>
              <w:top w:val="single" w:sz="16" w:space="0" w:color="000000"/>
              <w:left w:val="nil"/>
              <w:bottom w:val="single" w:sz="16" w:space="0" w:color="000000"/>
              <w:right w:val="nil"/>
            </w:tcBorders>
            <w:shd w:val="clear" w:color="auto" w:fill="FFFFFF"/>
          </w:tcPr>
          <w:p w14:paraId="0FAB1783" w14:textId="1B3875BA" w:rsidR="0082650C" w:rsidRPr="00EC77B4" w:rsidRDefault="0082650C" w:rsidP="0082650C">
            <w:pPr>
              <w:autoSpaceDE w:val="0"/>
              <w:autoSpaceDN w:val="0"/>
              <w:adjustRightInd w:val="0"/>
              <w:spacing w:line="320" w:lineRule="atLeast"/>
              <w:ind w:left="60" w:right="60"/>
              <w:jc w:val="center"/>
              <w:rPr>
                <w:rFonts w:ascii="Times New Roman" w:eastAsia="MingLiU" w:hAnsi="Times New Roman" w:cs="Times New Roman"/>
                <w:color w:val="000000"/>
                <w:lang w:val="en-CN"/>
              </w:rPr>
            </w:pPr>
            <w:r w:rsidRPr="00EC77B4">
              <w:rPr>
                <w:rFonts w:ascii="Times New Roman" w:eastAsia="MingLiU" w:hAnsi="Times New Roman" w:cs="Times New Roman"/>
                <w:color w:val="000000"/>
                <w:lang w:val="en-CN"/>
              </w:rPr>
              <w:t>Measured variable</w:t>
            </w:r>
          </w:p>
        </w:tc>
        <w:tc>
          <w:tcPr>
            <w:tcW w:w="1694" w:type="pct"/>
            <w:tcBorders>
              <w:top w:val="single" w:sz="16" w:space="0" w:color="000000"/>
              <w:left w:val="nil"/>
              <w:bottom w:val="single" w:sz="16" w:space="0" w:color="000000"/>
              <w:right w:val="nil"/>
            </w:tcBorders>
            <w:shd w:val="clear" w:color="auto" w:fill="FFFFFF"/>
            <w:vAlign w:val="bottom"/>
          </w:tcPr>
          <w:p w14:paraId="4773568C" w14:textId="3348ECA4" w:rsidR="0082650C" w:rsidRPr="00EC77B4" w:rsidRDefault="0082650C" w:rsidP="0082650C">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Cronbach's Alpha</w:t>
            </w:r>
          </w:p>
        </w:tc>
        <w:tc>
          <w:tcPr>
            <w:tcW w:w="1612" w:type="pct"/>
            <w:tcBorders>
              <w:top w:val="single" w:sz="16" w:space="0" w:color="000000"/>
              <w:left w:val="nil"/>
              <w:bottom w:val="single" w:sz="16" w:space="0" w:color="000000"/>
              <w:right w:val="nil"/>
            </w:tcBorders>
            <w:shd w:val="clear" w:color="auto" w:fill="FFFFFF"/>
            <w:vAlign w:val="bottom"/>
          </w:tcPr>
          <w:p w14:paraId="2ECC0450" w14:textId="77777777" w:rsidR="0082650C" w:rsidRPr="00EC77B4" w:rsidRDefault="0082650C" w:rsidP="0082650C">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N of Items</w:t>
            </w:r>
          </w:p>
        </w:tc>
      </w:tr>
      <w:tr w:rsidR="0039590D" w:rsidRPr="00AC16F6" w14:paraId="6FB410FC" w14:textId="77777777" w:rsidTr="0082650C">
        <w:trPr>
          <w:cantSplit/>
        </w:trPr>
        <w:tc>
          <w:tcPr>
            <w:tcW w:w="1694" w:type="pct"/>
            <w:tcBorders>
              <w:top w:val="single" w:sz="16" w:space="0" w:color="000000"/>
              <w:left w:val="nil"/>
              <w:bottom w:val="nil"/>
              <w:right w:val="nil"/>
            </w:tcBorders>
            <w:shd w:val="clear" w:color="auto" w:fill="FFFFFF"/>
          </w:tcPr>
          <w:p w14:paraId="0AE43505" w14:textId="4C03F5AC"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Professionalism</w:t>
            </w:r>
          </w:p>
        </w:tc>
        <w:tc>
          <w:tcPr>
            <w:tcW w:w="1694" w:type="pct"/>
            <w:tcBorders>
              <w:top w:val="single" w:sz="16" w:space="0" w:color="000000"/>
              <w:left w:val="nil"/>
              <w:bottom w:val="nil"/>
              <w:right w:val="nil"/>
            </w:tcBorders>
            <w:shd w:val="clear" w:color="auto" w:fill="FFFFFF"/>
          </w:tcPr>
          <w:p w14:paraId="7B9AF768" w14:textId="0F03F804"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w:t>
            </w:r>
            <w:r w:rsidR="00B37BE5" w:rsidRPr="00EC77B4">
              <w:rPr>
                <w:rFonts w:ascii="Times New Roman" w:eastAsia="MingLiU" w:hAnsi="Times New Roman" w:cs="Times New Roman"/>
                <w:color w:val="000000"/>
              </w:rPr>
              <w:t>7</w:t>
            </w:r>
            <w:r w:rsidRPr="00EC77B4">
              <w:rPr>
                <w:rFonts w:ascii="Times New Roman" w:eastAsia="MingLiU" w:hAnsi="Times New Roman" w:cs="Times New Roman"/>
                <w:color w:val="000000"/>
              </w:rPr>
              <w:t>1</w:t>
            </w:r>
            <w:r w:rsidR="00C15E9F" w:rsidRPr="00EC77B4">
              <w:rPr>
                <w:rFonts w:ascii="Times New Roman" w:eastAsia="MingLiU" w:hAnsi="Times New Roman" w:cs="Times New Roman"/>
                <w:color w:val="000000"/>
              </w:rPr>
              <w:t>9</w:t>
            </w:r>
          </w:p>
        </w:tc>
        <w:tc>
          <w:tcPr>
            <w:tcW w:w="1612" w:type="pct"/>
            <w:tcBorders>
              <w:top w:val="single" w:sz="16" w:space="0" w:color="000000"/>
              <w:left w:val="nil"/>
              <w:bottom w:val="nil"/>
              <w:right w:val="nil"/>
            </w:tcBorders>
            <w:shd w:val="clear" w:color="auto" w:fill="FFFFFF"/>
          </w:tcPr>
          <w:p w14:paraId="03124A2B" w14:textId="273E589A"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2</w:t>
            </w:r>
          </w:p>
        </w:tc>
      </w:tr>
      <w:tr w:rsidR="0039590D" w:rsidRPr="00AC16F6" w14:paraId="44F76FEE" w14:textId="77777777" w:rsidTr="0082650C">
        <w:trPr>
          <w:cantSplit/>
        </w:trPr>
        <w:tc>
          <w:tcPr>
            <w:tcW w:w="1694" w:type="pct"/>
            <w:tcBorders>
              <w:top w:val="nil"/>
              <w:left w:val="nil"/>
              <w:bottom w:val="nil"/>
              <w:right w:val="nil"/>
            </w:tcBorders>
            <w:shd w:val="clear" w:color="auto" w:fill="FFFFFF"/>
          </w:tcPr>
          <w:p w14:paraId="11371DDB" w14:textId="2D4F4DBF"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Product Involvement</w:t>
            </w:r>
          </w:p>
        </w:tc>
        <w:tc>
          <w:tcPr>
            <w:tcW w:w="1694" w:type="pct"/>
            <w:tcBorders>
              <w:top w:val="nil"/>
              <w:left w:val="nil"/>
              <w:bottom w:val="nil"/>
              <w:right w:val="nil"/>
            </w:tcBorders>
            <w:shd w:val="clear" w:color="auto" w:fill="FFFFFF"/>
          </w:tcPr>
          <w:p w14:paraId="0A8116F4" w14:textId="1C3B933D"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.7</w:t>
            </w:r>
            <w:r w:rsidR="00B37BE5" w:rsidRPr="00EC77B4">
              <w:rPr>
                <w:rFonts w:ascii="Times New Roman" w:eastAsia="MingLiU" w:hAnsi="Times New Roman" w:cs="Times New Roman"/>
                <w:color w:val="000000"/>
              </w:rPr>
              <w:t>9</w:t>
            </w:r>
            <w:r w:rsidR="00C15E9F" w:rsidRPr="00EC77B4">
              <w:rPr>
                <w:rFonts w:ascii="Times New Roman" w:eastAsia="MingLiU" w:hAnsi="Times New Roman" w:cs="Times New Roman"/>
                <w:color w:val="000000"/>
              </w:rPr>
              <w:t>7</w:t>
            </w:r>
          </w:p>
        </w:tc>
        <w:tc>
          <w:tcPr>
            <w:tcW w:w="1612" w:type="pct"/>
            <w:tcBorders>
              <w:top w:val="nil"/>
              <w:left w:val="nil"/>
              <w:bottom w:val="nil"/>
              <w:right w:val="nil"/>
            </w:tcBorders>
            <w:shd w:val="clear" w:color="auto" w:fill="FFFFFF"/>
          </w:tcPr>
          <w:p w14:paraId="155A518E" w14:textId="1DD9D441"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3</w:t>
            </w:r>
          </w:p>
        </w:tc>
      </w:tr>
      <w:tr w:rsidR="0039590D" w:rsidRPr="00AC16F6" w14:paraId="2CAAB78F" w14:textId="77777777" w:rsidTr="0082650C">
        <w:trPr>
          <w:cantSplit/>
        </w:trPr>
        <w:tc>
          <w:tcPr>
            <w:tcW w:w="1694" w:type="pct"/>
            <w:tcBorders>
              <w:top w:val="nil"/>
              <w:left w:val="nil"/>
              <w:bottom w:val="nil"/>
              <w:right w:val="nil"/>
            </w:tcBorders>
            <w:shd w:val="clear" w:color="auto" w:fill="FFFFFF"/>
          </w:tcPr>
          <w:p w14:paraId="4B73AB0B" w14:textId="2978E02F"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Popularity</w:t>
            </w:r>
          </w:p>
        </w:tc>
        <w:tc>
          <w:tcPr>
            <w:tcW w:w="1694" w:type="pct"/>
            <w:tcBorders>
              <w:top w:val="nil"/>
              <w:left w:val="nil"/>
              <w:bottom w:val="nil"/>
              <w:right w:val="nil"/>
            </w:tcBorders>
            <w:shd w:val="clear" w:color="auto" w:fill="FFFFFF"/>
          </w:tcPr>
          <w:p w14:paraId="2F75A7FA" w14:textId="03D2DED0"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w:t>
            </w:r>
            <w:r w:rsidR="00B37BE5" w:rsidRPr="00EC77B4">
              <w:rPr>
                <w:rFonts w:ascii="Times New Roman" w:eastAsia="MingLiU" w:hAnsi="Times New Roman" w:cs="Times New Roman"/>
                <w:color w:val="000000"/>
              </w:rPr>
              <w:t>72</w:t>
            </w:r>
            <w:r w:rsidR="00C15E9F" w:rsidRPr="00EC77B4">
              <w:rPr>
                <w:rFonts w:ascii="Times New Roman" w:eastAsia="MingLiU" w:hAnsi="Times New Roman" w:cs="Times New Roman"/>
                <w:color w:val="000000"/>
              </w:rPr>
              <w:t>9</w:t>
            </w:r>
          </w:p>
        </w:tc>
        <w:tc>
          <w:tcPr>
            <w:tcW w:w="1612" w:type="pct"/>
            <w:tcBorders>
              <w:top w:val="nil"/>
              <w:left w:val="nil"/>
              <w:bottom w:val="nil"/>
              <w:right w:val="nil"/>
            </w:tcBorders>
            <w:shd w:val="clear" w:color="auto" w:fill="FFFFFF"/>
          </w:tcPr>
          <w:p w14:paraId="4FB9F9A3" w14:textId="48B07FF4"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2</w:t>
            </w:r>
          </w:p>
        </w:tc>
      </w:tr>
      <w:tr w:rsidR="0039590D" w:rsidRPr="00AC16F6" w14:paraId="4F93CF0F" w14:textId="77777777" w:rsidTr="0082650C">
        <w:trPr>
          <w:cantSplit/>
        </w:trPr>
        <w:tc>
          <w:tcPr>
            <w:tcW w:w="1694" w:type="pct"/>
            <w:tcBorders>
              <w:top w:val="nil"/>
              <w:left w:val="nil"/>
              <w:bottom w:val="nil"/>
              <w:right w:val="nil"/>
            </w:tcBorders>
            <w:shd w:val="clear" w:color="auto" w:fill="FFFFFF"/>
          </w:tcPr>
          <w:p w14:paraId="146EFDFE" w14:textId="62D13350"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Visual Cues</w:t>
            </w:r>
          </w:p>
        </w:tc>
        <w:tc>
          <w:tcPr>
            <w:tcW w:w="1694" w:type="pct"/>
            <w:tcBorders>
              <w:top w:val="nil"/>
              <w:left w:val="nil"/>
              <w:bottom w:val="nil"/>
              <w:right w:val="nil"/>
            </w:tcBorders>
            <w:shd w:val="clear" w:color="auto" w:fill="FFFFFF"/>
          </w:tcPr>
          <w:p w14:paraId="0112A7A9" w14:textId="77472DFD"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.7</w:t>
            </w:r>
            <w:r w:rsidR="00C15E9F" w:rsidRPr="00EC77B4">
              <w:rPr>
                <w:rFonts w:ascii="Times New Roman" w:eastAsia="MingLiU" w:hAnsi="Times New Roman" w:cs="Times New Roman"/>
                <w:color w:val="000000"/>
              </w:rPr>
              <w:t>60</w:t>
            </w:r>
          </w:p>
        </w:tc>
        <w:tc>
          <w:tcPr>
            <w:tcW w:w="1612" w:type="pct"/>
            <w:tcBorders>
              <w:top w:val="nil"/>
              <w:left w:val="nil"/>
              <w:bottom w:val="nil"/>
              <w:right w:val="nil"/>
            </w:tcBorders>
            <w:shd w:val="clear" w:color="auto" w:fill="FFFFFF"/>
          </w:tcPr>
          <w:p w14:paraId="43B69C37" w14:textId="36299247"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3</w:t>
            </w:r>
          </w:p>
        </w:tc>
      </w:tr>
      <w:tr w:rsidR="0039590D" w:rsidRPr="00AC16F6" w14:paraId="1016159B" w14:textId="77777777" w:rsidTr="0082650C">
        <w:trPr>
          <w:cantSplit/>
        </w:trPr>
        <w:tc>
          <w:tcPr>
            <w:tcW w:w="1694" w:type="pct"/>
            <w:tcBorders>
              <w:top w:val="nil"/>
              <w:left w:val="nil"/>
              <w:bottom w:val="nil"/>
              <w:right w:val="nil"/>
            </w:tcBorders>
            <w:shd w:val="clear" w:color="auto" w:fill="FFFFFF"/>
          </w:tcPr>
          <w:p w14:paraId="79DACB83" w14:textId="6768ACA7"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Product Price</w:t>
            </w:r>
          </w:p>
        </w:tc>
        <w:tc>
          <w:tcPr>
            <w:tcW w:w="1694" w:type="pct"/>
            <w:tcBorders>
              <w:top w:val="nil"/>
              <w:left w:val="nil"/>
              <w:bottom w:val="nil"/>
              <w:right w:val="nil"/>
            </w:tcBorders>
            <w:shd w:val="clear" w:color="auto" w:fill="FFFFFF"/>
          </w:tcPr>
          <w:p w14:paraId="59BE61D7" w14:textId="71892AE6"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.81</w:t>
            </w:r>
            <w:r w:rsidR="00C15E9F" w:rsidRPr="00EC77B4">
              <w:rPr>
                <w:rFonts w:ascii="Times New Roman" w:eastAsia="MingLiU" w:hAnsi="Times New Roman" w:cs="Times New Roman"/>
                <w:color w:val="000000"/>
              </w:rPr>
              <w:t>7</w:t>
            </w:r>
          </w:p>
        </w:tc>
        <w:tc>
          <w:tcPr>
            <w:tcW w:w="1612" w:type="pct"/>
            <w:tcBorders>
              <w:top w:val="nil"/>
              <w:left w:val="nil"/>
              <w:bottom w:val="nil"/>
              <w:right w:val="nil"/>
            </w:tcBorders>
            <w:shd w:val="clear" w:color="auto" w:fill="FFFFFF"/>
          </w:tcPr>
          <w:p w14:paraId="77BC5BAE" w14:textId="73DD7113"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4</w:t>
            </w:r>
          </w:p>
        </w:tc>
      </w:tr>
      <w:tr w:rsidR="0039590D" w:rsidRPr="00AC16F6" w14:paraId="0BE73467" w14:textId="77777777" w:rsidTr="0082650C">
        <w:trPr>
          <w:cantSplit/>
        </w:trPr>
        <w:tc>
          <w:tcPr>
            <w:tcW w:w="1694" w:type="pct"/>
            <w:tcBorders>
              <w:top w:val="nil"/>
              <w:left w:val="nil"/>
              <w:bottom w:val="nil"/>
              <w:right w:val="nil"/>
            </w:tcBorders>
            <w:shd w:val="clear" w:color="auto" w:fill="FFFFFF"/>
          </w:tcPr>
          <w:p w14:paraId="2F0F3124" w14:textId="6D7F136D"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Perceived Value</w:t>
            </w:r>
          </w:p>
        </w:tc>
        <w:tc>
          <w:tcPr>
            <w:tcW w:w="1694" w:type="pct"/>
            <w:tcBorders>
              <w:top w:val="nil"/>
              <w:left w:val="nil"/>
              <w:bottom w:val="nil"/>
              <w:right w:val="nil"/>
            </w:tcBorders>
            <w:shd w:val="clear" w:color="auto" w:fill="FFFFFF"/>
          </w:tcPr>
          <w:p w14:paraId="74DCF822" w14:textId="186D901B"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.86</w:t>
            </w:r>
            <w:r w:rsidR="00C15E9F" w:rsidRPr="00EC77B4">
              <w:rPr>
                <w:rFonts w:ascii="Times New Roman" w:eastAsia="MingLiU" w:hAnsi="Times New Roman" w:cs="Times New Roman"/>
                <w:color w:val="000000"/>
              </w:rPr>
              <w:t>9</w:t>
            </w:r>
          </w:p>
        </w:tc>
        <w:tc>
          <w:tcPr>
            <w:tcW w:w="1612" w:type="pct"/>
            <w:tcBorders>
              <w:top w:val="nil"/>
              <w:left w:val="nil"/>
              <w:bottom w:val="nil"/>
              <w:right w:val="nil"/>
            </w:tcBorders>
            <w:shd w:val="clear" w:color="auto" w:fill="FFFFFF"/>
          </w:tcPr>
          <w:p w14:paraId="5C282A2F" w14:textId="0EFA240F"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6</w:t>
            </w:r>
          </w:p>
        </w:tc>
      </w:tr>
      <w:tr w:rsidR="0039590D" w:rsidRPr="00AC16F6" w14:paraId="5EEE2AC2" w14:textId="77777777" w:rsidTr="0082650C">
        <w:trPr>
          <w:cantSplit/>
        </w:trPr>
        <w:tc>
          <w:tcPr>
            <w:tcW w:w="1694" w:type="pct"/>
            <w:tcBorders>
              <w:top w:val="nil"/>
              <w:left w:val="nil"/>
              <w:bottom w:val="nil"/>
              <w:right w:val="nil"/>
            </w:tcBorders>
            <w:shd w:val="clear" w:color="auto" w:fill="FFFFFF"/>
          </w:tcPr>
          <w:p w14:paraId="440AA828" w14:textId="514FD15F"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Buying Behavior</w:t>
            </w:r>
          </w:p>
        </w:tc>
        <w:tc>
          <w:tcPr>
            <w:tcW w:w="1694" w:type="pct"/>
            <w:tcBorders>
              <w:top w:val="nil"/>
              <w:left w:val="nil"/>
              <w:bottom w:val="nil"/>
              <w:right w:val="nil"/>
            </w:tcBorders>
            <w:shd w:val="clear" w:color="auto" w:fill="FFFFFF"/>
          </w:tcPr>
          <w:p w14:paraId="67E1DECB" w14:textId="6DDCF825"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.822</w:t>
            </w:r>
          </w:p>
        </w:tc>
        <w:tc>
          <w:tcPr>
            <w:tcW w:w="1612" w:type="pct"/>
            <w:tcBorders>
              <w:top w:val="nil"/>
              <w:left w:val="nil"/>
              <w:bottom w:val="nil"/>
              <w:right w:val="nil"/>
            </w:tcBorders>
            <w:shd w:val="clear" w:color="auto" w:fill="FFFFFF"/>
          </w:tcPr>
          <w:p w14:paraId="5F2D10E6" w14:textId="1147EA74"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5</w:t>
            </w:r>
          </w:p>
        </w:tc>
      </w:tr>
      <w:tr w:rsidR="0039590D" w:rsidRPr="00AC16F6" w14:paraId="00531296" w14:textId="77777777" w:rsidTr="0082650C">
        <w:trPr>
          <w:cantSplit/>
        </w:trPr>
        <w:tc>
          <w:tcPr>
            <w:tcW w:w="1694" w:type="pct"/>
            <w:tcBorders>
              <w:top w:val="nil"/>
              <w:left w:val="nil"/>
              <w:bottom w:val="single" w:sz="18" w:space="0" w:color="000000"/>
              <w:right w:val="nil"/>
            </w:tcBorders>
            <w:shd w:val="clear" w:color="auto" w:fill="FFFFFF"/>
          </w:tcPr>
          <w:p w14:paraId="016D9635" w14:textId="5CB502EE"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Total</w:t>
            </w:r>
          </w:p>
        </w:tc>
        <w:tc>
          <w:tcPr>
            <w:tcW w:w="1694" w:type="pct"/>
            <w:tcBorders>
              <w:top w:val="nil"/>
              <w:left w:val="nil"/>
              <w:bottom w:val="single" w:sz="18" w:space="0" w:color="000000"/>
              <w:right w:val="nil"/>
            </w:tcBorders>
            <w:shd w:val="clear" w:color="auto" w:fill="FFFFFF"/>
          </w:tcPr>
          <w:p w14:paraId="64281CF5" w14:textId="03175C11"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.756</w:t>
            </w:r>
          </w:p>
        </w:tc>
        <w:tc>
          <w:tcPr>
            <w:tcW w:w="1612" w:type="pct"/>
            <w:tcBorders>
              <w:top w:val="nil"/>
              <w:left w:val="nil"/>
              <w:bottom w:val="single" w:sz="18" w:space="0" w:color="000000"/>
              <w:right w:val="nil"/>
            </w:tcBorders>
            <w:shd w:val="clear" w:color="auto" w:fill="FFFFFF"/>
          </w:tcPr>
          <w:p w14:paraId="71EBDB90" w14:textId="53D9D74A" w:rsidR="0039590D" w:rsidRPr="00EC77B4" w:rsidRDefault="0039590D" w:rsidP="0039590D">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25</w:t>
            </w:r>
          </w:p>
        </w:tc>
      </w:tr>
    </w:tbl>
    <w:p w14:paraId="42DE124B" w14:textId="77777777" w:rsidR="00EA1585" w:rsidRPr="00EA1585" w:rsidRDefault="00EA1585" w:rsidP="00EA1585">
      <w:pPr>
        <w:rPr>
          <w:rFonts w:ascii="Times New Roman" w:hAnsi="Times New Roman" w:cs="Times New Roman"/>
          <w:sz w:val="24"/>
          <w:szCs w:val="24"/>
        </w:rPr>
      </w:pPr>
    </w:p>
    <w:p w14:paraId="2B18B490" w14:textId="68F423D5" w:rsidR="00316049" w:rsidRDefault="00EA1585" w:rsidP="002F37E3">
      <w:pPr>
        <w:spacing w:after="0" w:line="360" w:lineRule="auto"/>
        <w:rPr>
          <w:rFonts w:ascii="Times New Roman" w:hAnsi="Times New Roman" w:cs="Times New Roman"/>
          <w:sz w:val="24"/>
          <w:szCs w:val="24"/>
        </w:rPr>
      </w:pPr>
      <w:r w:rsidRPr="00EA1585">
        <w:rPr>
          <w:rFonts w:ascii="Times New Roman" w:hAnsi="Times New Roman" w:cs="Times New Roman"/>
          <w:sz w:val="24"/>
          <w:szCs w:val="24"/>
        </w:rPr>
        <w:t xml:space="preserve">It can be seen from the above table that the overall reliability coefficient of the scale is 0.756, which is higher than 0.7, indicating acceptable reliability; the reliability coefficients of professionalism, product participation, visual prompts, product prices, and perceived value are all greater than 0.7, indicating the design of the measurement items of the scale in this paper is acceptable, showing </w:t>
      </w:r>
      <w:r w:rsidR="00A01F5D">
        <w:rPr>
          <w:rFonts w:ascii="Times New Roman" w:hAnsi="Times New Roman" w:cs="Times New Roman" w:hint="eastAsia"/>
          <w:sz w:val="24"/>
          <w:szCs w:val="24"/>
        </w:rPr>
        <w:t>acceptable</w:t>
      </w:r>
      <w:r w:rsidRPr="00EA1585">
        <w:rPr>
          <w:rFonts w:ascii="Times New Roman" w:hAnsi="Times New Roman" w:cs="Times New Roman"/>
          <w:sz w:val="24"/>
          <w:szCs w:val="24"/>
        </w:rPr>
        <w:t xml:space="preserve"> internal stability and consistency. The reliability coefficients of </w:t>
      </w:r>
      <w:r w:rsidR="00A01F5D">
        <w:rPr>
          <w:rFonts w:ascii="Times New Roman" w:hAnsi="Times New Roman" w:cs="Times New Roman" w:hint="eastAsia"/>
          <w:sz w:val="24"/>
          <w:szCs w:val="24"/>
        </w:rPr>
        <w:t>product</w:t>
      </w:r>
      <w:r w:rsidR="00A01F5D">
        <w:rPr>
          <w:rFonts w:ascii="Times New Roman" w:hAnsi="Times New Roman" w:cs="Times New Roman"/>
          <w:sz w:val="24"/>
          <w:szCs w:val="24"/>
        </w:rPr>
        <w:t xml:space="preserve"> </w:t>
      </w:r>
      <w:r w:rsidR="00A01F5D">
        <w:rPr>
          <w:rFonts w:ascii="Times New Roman" w:hAnsi="Times New Roman" w:cs="Times New Roman" w:hint="eastAsia"/>
          <w:sz w:val="24"/>
          <w:szCs w:val="24"/>
        </w:rPr>
        <w:t>price</w:t>
      </w:r>
      <w:r w:rsidR="00A01F5D">
        <w:rPr>
          <w:rFonts w:ascii="Times New Roman" w:hAnsi="Times New Roman" w:cs="Times New Roman"/>
          <w:sz w:val="24"/>
          <w:szCs w:val="24"/>
        </w:rPr>
        <w:t>, perceived value</w:t>
      </w:r>
      <w:r w:rsidRPr="00EA1585">
        <w:rPr>
          <w:rFonts w:ascii="Times New Roman" w:hAnsi="Times New Roman" w:cs="Times New Roman"/>
          <w:sz w:val="24"/>
          <w:szCs w:val="24"/>
        </w:rPr>
        <w:t xml:space="preserve"> and </w:t>
      </w:r>
      <w:r w:rsidR="00A01F5D">
        <w:rPr>
          <w:rFonts w:ascii="Times New Roman" w:hAnsi="Times New Roman" w:cs="Times New Roman" w:hint="eastAsia"/>
          <w:sz w:val="24"/>
          <w:szCs w:val="24"/>
        </w:rPr>
        <w:t>buying</w:t>
      </w:r>
      <w:r w:rsidRPr="00EA1585">
        <w:rPr>
          <w:rFonts w:ascii="Times New Roman" w:hAnsi="Times New Roman" w:cs="Times New Roman"/>
          <w:sz w:val="24"/>
          <w:szCs w:val="24"/>
        </w:rPr>
        <w:t xml:space="preserve"> behavior are</w:t>
      </w:r>
      <w:r w:rsidR="00A01F5D">
        <w:rPr>
          <w:rFonts w:ascii="Times New Roman" w:hAnsi="Times New Roman" w:cs="Times New Roman"/>
          <w:sz w:val="24"/>
          <w:szCs w:val="24"/>
        </w:rPr>
        <w:t xml:space="preserve"> all</w:t>
      </w:r>
      <w:r w:rsidRPr="00EA1585">
        <w:rPr>
          <w:rFonts w:ascii="Times New Roman" w:hAnsi="Times New Roman" w:cs="Times New Roman"/>
          <w:sz w:val="24"/>
          <w:szCs w:val="24"/>
        </w:rPr>
        <w:t xml:space="preserve"> greater than 0.8, indicating good reliability. Therefore, the reliability of this questionnaire is </w:t>
      </w:r>
      <w:r w:rsidR="00A01F5D">
        <w:rPr>
          <w:rFonts w:ascii="Times New Roman" w:hAnsi="Times New Roman" w:cs="Times New Roman"/>
          <w:sz w:val="24"/>
          <w:szCs w:val="24"/>
        </w:rPr>
        <w:t>acceptable</w:t>
      </w:r>
      <w:r w:rsidRPr="00EA1585">
        <w:rPr>
          <w:rFonts w:ascii="Times New Roman" w:hAnsi="Times New Roman" w:cs="Times New Roman"/>
          <w:sz w:val="24"/>
          <w:szCs w:val="24"/>
        </w:rPr>
        <w:t>, and the next step of validity analysis can be carried out.</w:t>
      </w:r>
    </w:p>
    <w:p w14:paraId="6F07584F" w14:textId="0C262F69" w:rsidR="00316049" w:rsidRDefault="00316049" w:rsidP="004D4D06">
      <w:pPr>
        <w:rPr>
          <w:rFonts w:ascii="Times New Roman" w:hAnsi="Times New Roman" w:cs="Times New Roman"/>
          <w:sz w:val="24"/>
          <w:szCs w:val="24"/>
        </w:rPr>
      </w:pPr>
    </w:p>
    <w:p w14:paraId="2FF591D5" w14:textId="38C7F7EC" w:rsidR="00722EAB" w:rsidRDefault="00722EAB" w:rsidP="002F37E3">
      <w:pPr>
        <w:spacing w:after="0" w:line="360" w:lineRule="auto"/>
        <w:rPr>
          <w:rFonts w:ascii="Times New Roman" w:hAnsi="Times New Roman" w:cs="Times New Roman"/>
          <w:sz w:val="24"/>
          <w:szCs w:val="24"/>
        </w:rPr>
      </w:pPr>
      <w:r w:rsidRPr="00722EAB">
        <w:rPr>
          <w:rFonts w:ascii="Times New Roman" w:hAnsi="Times New Roman" w:cs="Times New Roman"/>
          <w:sz w:val="24"/>
          <w:szCs w:val="24"/>
        </w:rPr>
        <w:lastRenderedPageBreak/>
        <w:t>Validity analysis reflects the validity of the measurement results and is another indicator to evaluate the quality of the scale</w:t>
      </w:r>
      <w:r w:rsidR="009745AF">
        <w:rPr>
          <w:rFonts w:ascii="Times New Roman" w:hAnsi="Times New Roman" w:cs="Times New Roman"/>
          <w:sz w:val="24"/>
          <w:szCs w:val="24"/>
        </w:rPr>
        <w:t>,</w:t>
      </w:r>
      <w:r w:rsidRPr="00722EAB">
        <w:rPr>
          <w:rFonts w:ascii="Times New Roman" w:hAnsi="Times New Roman" w:cs="Times New Roman"/>
          <w:sz w:val="24"/>
          <w:szCs w:val="24"/>
        </w:rPr>
        <w:t xml:space="preserve"> </w:t>
      </w:r>
      <w:r w:rsidR="009745AF">
        <w:rPr>
          <w:rFonts w:ascii="Times New Roman" w:hAnsi="Times New Roman" w:cs="Times New Roman"/>
          <w:sz w:val="24"/>
          <w:szCs w:val="24"/>
        </w:rPr>
        <w:t>f</w:t>
      </w:r>
      <w:r w:rsidRPr="00722EAB">
        <w:rPr>
          <w:rFonts w:ascii="Times New Roman" w:hAnsi="Times New Roman" w:cs="Times New Roman"/>
          <w:sz w:val="24"/>
          <w:szCs w:val="24"/>
        </w:rPr>
        <w:t>actor analysis is usually used to measure the structural validity of the scale</w:t>
      </w:r>
      <w:r w:rsidR="009745AF" w:rsidRPr="009745AF">
        <w:rPr>
          <w:rFonts w:ascii="Times New Roman" w:hAnsi="Times New Roman" w:cs="Times New Roman"/>
        </w:rPr>
        <w:t xml:space="preserve"> </w:t>
      </w:r>
      <w:r w:rsidR="009745AF">
        <w:rPr>
          <w:rFonts w:ascii="Times New Roman" w:hAnsi="Times New Roman" w:cs="Times New Roman"/>
        </w:rPr>
        <w:t>(</w:t>
      </w:r>
      <w:r w:rsidR="009745AF" w:rsidRPr="00EC7293">
        <w:rPr>
          <w:rFonts w:ascii="Times New Roman" w:hAnsi="Times New Roman" w:cs="Times New Roman"/>
        </w:rPr>
        <w:t>Rourke and Anderson, 2004</w:t>
      </w:r>
      <w:r w:rsidR="009745AF">
        <w:rPr>
          <w:rFonts w:ascii="Times New Roman" w:hAnsi="Times New Roman" w:cs="Times New Roman"/>
        </w:rPr>
        <w:t>)</w:t>
      </w:r>
      <w:r w:rsidR="009745AF">
        <w:rPr>
          <w:rFonts w:ascii="Times New Roman" w:hAnsi="Times New Roman" w:cs="Times New Roman"/>
          <w:sz w:val="24"/>
          <w:szCs w:val="24"/>
        </w:rPr>
        <w:t>. If t</w:t>
      </w:r>
      <w:r w:rsidRPr="00722EAB">
        <w:rPr>
          <w:rFonts w:ascii="Times New Roman" w:hAnsi="Times New Roman" w:cs="Times New Roman"/>
          <w:sz w:val="24"/>
          <w:szCs w:val="24"/>
        </w:rPr>
        <w:t>he KOM value</w:t>
      </w:r>
      <w:r w:rsidR="00254BC9">
        <w:rPr>
          <w:rFonts w:ascii="Times New Roman" w:hAnsi="Times New Roman" w:cs="Times New Roman"/>
          <w:sz w:val="24"/>
          <w:szCs w:val="24"/>
        </w:rPr>
        <w:t xml:space="preserve"> is higher</w:t>
      </w:r>
      <w:r w:rsidRPr="00722EAB">
        <w:rPr>
          <w:rFonts w:ascii="Times New Roman" w:hAnsi="Times New Roman" w:cs="Times New Roman"/>
          <w:sz w:val="24"/>
          <w:szCs w:val="24"/>
        </w:rPr>
        <w:t>, the correlation coefficient</w:t>
      </w:r>
      <w:r w:rsidR="00254BC9">
        <w:rPr>
          <w:rFonts w:ascii="Times New Roman" w:hAnsi="Times New Roman" w:cs="Times New Roman"/>
          <w:sz w:val="24"/>
          <w:szCs w:val="24"/>
        </w:rPr>
        <w:t xml:space="preserve"> is </w:t>
      </w:r>
      <w:r w:rsidR="009745AF">
        <w:rPr>
          <w:rFonts w:ascii="Times New Roman" w:hAnsi="Times New Roman" w:cs="Times New Roman"/>
          <w:sz w:val="24"/>
          <w:szCs w:val="24"/>
        </w:rPr>
        <w:t>also highe</w:t>
      </w:r>
      <w:r w:rsidR="00254BC9">
        <w:rPr>
          <w:rFonts w:ascii="Times New Roman" w:hAnsi="Times New Roman" w:cs="Times New Roman"/>
          <w:sz w:val="24"/>
          <w:szCs w:val="24"/>
        </w:rPr>
        <w:t>r</w:t>
      </w:r>
      <w:r w:rsidRPr="00722EAB">
        <w:rPr>
          <w:rFonts w:ascii="Times New Roman" w:hAnsi="Times New Roman" w:cs="Times New Roman"/>
          <w:sz w:val="24"/>
          <w:szCs w:val="24"/>
        </w:rPr>
        <w:t xml:space="preserve">, that </w:t>
      </w:r>
      <w:r w:rsidR="00254BC9">
        <w:rPr>
          <w:rFonts w:ascii="Times New Roman" w:hAnsi="Times New Roman" w:cs="Times New Roman"/>
          <w:sz w:val="24"/>
          <w:szCs w:val="24"/>
        </w:rPr>
        <w:t>means</w:t>
      </w:r>
      <w:r w:rsidRPr="00722EAB">
        <w:rPr>
          <w:rFonts w:ascii="Times New Roman" w:hAnsi="Times New Roman" w:cs="Times New Roman"/>
          <w:sz w:val="24"/>
          <w:szCs w:val="24"/>
        </w:rPr>
        <w:t xml:space="preserve"> greater </w:t>
      </w:r>
      <w:r w:rsidR="009745AF">
        <w:rPr>
          <w:rFonts w:ascii="Times New Roman" w:hAnsi="Times New Roman" w:cs="Times New Roman"/>
          <w:sz w:val="24"/>
          <w:szCs w:val="24"/>
        </w:rPr>
        <w:t>significan</w:t>
      </w:r>
      <w:r w:rsidR="00B1176D">
        <w:rPr>
          <w:rFonts w:ascii="Times New Roman" w:hAnsi="Times New Roman" w:cs="Times New Roman"/>
          <w:sz w:val="24"/>
          <w:szCs w:val="24"/>
        </w:rPr>
        <w:t>t validity</w:t>
      </w:r>
      <w:r w:rsidRPr="00722EAB">
        <w:rPr>
          <w:rFonts w:ascii="Times New Roman" w:hAnsi="Times New Roman" w:cs="Times New Roman"/>
          <w:sz w:val="24"/>
          <w:szCs w:val="24"/>
        </w:rPr>
        <w:t xml:space="preserve"> in the measurement results. </w:t>
      </w:r>
      <w:r w:rsidR="00254BC9">
        <w:rPr>
          <w:rFonts w:ascii="Times New Roman" w:hAnsi="Times New Roman" w:cs="Times New Roman" w:hint="eastAsia"/>
          <w:sz w:val="24"/>
          <w:szCs w:val="24"/>
        </w:rPr>
        <w:t>T</w:t>
      </w:r>
      <w:r w:rsidRPr="00722EAB">
        <w:rPr>
          <w:rFonts w:ascii="Times New Roman" w:hAnsi="Times New Roman" w:cs="Times New Roman"/>
          <w:sz w:val="24"/>
          <w:szCs w:val="24"/>
        </w:rPr>
        <w:t xml:space="preserve">his </w:t>
      </w:r>
      <w:r w:rsidR="00254BC9">
        <w:rPr>
          <w:rFonts w:ascii="Times New Roman" w:hAnsi="Times New Roman" w:cs="Times New Roman" w:hint="eastAsia"/>
          <w:sz w:val="24"/>
          <w:szCs w:val="24"/>
        </w:rPr>
        <w:t>research</w:t>
      </w:r>
      <w:r w:rsidR="00254BC9">
        <w:rPr>
          <w:rFonts w:ascii="Times New Roman" w:hAnsi="Times New Roman" w:cs="Times New Roman"/>
          <w:sz w:val="24"/>
          <w:szCs w:val="24"/>
        </w:rPr>
        <w:t xml:space="preserve"> </w:t>
      </w:r>
      <w:r w:rsidR="00254BC9">
        <w:rPr>
          <w:rFonts w:ascii="Times New Roman" w:hAnsi="Times New Roman" w:cs="Times New Roman" w:hint="eastAsia"/>
          <w:sz w:val="24"/>
          <w:szCs w:val="24"/>
        </w:rPr>
        <w:t>uses</w:t>
      </w:r>
      <w:r w:rsidRPr="00722EAB">
        <w:rPr>
          <w:rFonts w:ascii="Times New Roman" w:hAnsi="Times New Roman" w:cs="Times New Roman"/>
          <w:sz w:val="24"/>
          <w:szCs w:val="24"/>
        </w:rPr>
        <w:t xml:space="preserve"> KMO and Bartlett sphere test, the test results are shown in Table </w:t>
      </w:r>
      <w:r w:rsidR="009745AF">
        <w:rPr>
          <w:rFonts w:ascii="Times New Roman" w:hAnsi="Times New Roman" w:cs="Times New Roman"/>
          <w:sz w:val="24"/>
          <w:szCs w:val="24"/>
        </w:rPr>
        <w:t>4</w:t>
      </w:r>
      <w:r w:rsidRPr="00722EAB">
        <w:rPr>
          <w:rFonts w:ascii="Times New Roman" w:hAnsi="Times New Roman" w:cs="Times New Roman"/>
          <w:sz w:val="24"/>
          <w:szCs w:val="24"/>
        </w:rPr>
        <w:t>.3</w:t>
      </w:r>
      <w:r w:rsidR="009745AF">
        <w:rPr>
          <w:rFonts w:ascii="Times New Roman" w:hAnsi="Times New Roman" w:cs="Times New Roman"/>
          <w:sz w:val="24"/>
          <w:szCs w:val="24"/>
        </w:rPr>
        <w:t xml:space="preserve"> below.</w:t>
      </w:r>
    </w:p>
    <w:p w14:paraId="30C6A7AD" w14:textId="77777777" w:rsidR="002F37E3" w:rsidRDefault="002F37E3" w:rsidP="002F37E3">
      <w:pPr>
        <w:spacing w:after="0" w:line="360" w:lineRule="auto"/>
        <w:rPr>
          <w:rFonts w:ascii="Times New Roman" w:hAnsi="Times New Roman" w:cs="Times New Roman"/>
          <w:sz w:val="24"/>
          <w:szCs w:val="24"/>
        </w:rPr>
      </w:pPr>
    </w:p>
    <w:tbl>
      <w:tblPr>
        <w:tblW w:w="500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70"/>
        <w:gridCol w:w="1633"/>
        <w:gridCol w:w="1633"/>
        <w:gridCol w:w="1637"/>
        <w:gridCol w:w="1635"/>
      </w:tblGrid>
      <w:tr w:rsidR="00307FB1" w:rsidRPr="00F6255D" w14:paraId="5F82CEA7" w14:textId="1D1174E5" w:rsidTr="00307FB1">
        <w:trPr>
          <w:cantSplit/>
        </w:trPr>
        <w:tc>
          <w:tcPr>
            <w:tcW w:w="5000" w:type="pct"/>
            <w:gridSpan w:val="5"/>
            <w:tcBorders>
              <w:top w:val="nil"/>
              <w:left w:val="nil"/>
              <w:bottom w:val="single" w:sz="18" w:space="0" w:color="000000"/>
              <w:right w:val="nil"/>
            </w:tcBorders>
            <w:shd w:val="clear" w:color="auto" w:fill="FFFFFF"/>
            <w:vAlign w:val="center"/>
          </w:tcPr>
          <w:p w14:paraId="41BE3B1A" w14:textId="3CCED7B9" w:rsidR="00307FB1" w:rsidRPr="005343E7" w:rsidRDefault="005343E7" w:rsidP="004E5256">
            <w:pPr>
              <w:autoSpaceDE w:val="0"/>
              <w:autoSpaceDN w:val="0"/>
              <w:adjustRightInd w:val="0"/>
              <w:spacing w:line="320" w:lineRule="atLeast"/>
              <w:ind w:right="60"/>
              <w:jc w:val="center"/>
              <w:rPr>
                <w:rFonts w:ascii="Times New Roman" w:eastAsia="MingLiU" w:hAnsi="Times New Roman" w:cs="Times New Roman"/>
                <w:b/>
                <w:bCs/>
                <w:color w:val="000000"/>
                <w:sz w:val="24"/>
                <w:szCs w:val="24"/>
              </w:rPr>
            </w:pPr>
            <w:r>
              <w:rPr>
                <w:rFonts w:ascii="Times New Roman" w:eastAsia="MingLiU" w:hAnsi="Times New Roman" w:cs="Times New Roman"/>
                <w:b/>
                <w:bCs/>
                <w:color w:val="000000"/>
                <w:sz w:val="24"/>
                <w:szCs w:val="24"/>
              </w:rPr>
              <w:t xml:space="preserve">Table 4.3: Summary Table of </w:t>
            </w:r>
            <w:r w:rsidR="00307FB1" w:rsidRPr="005343E7">
              <w:rPr>
                <w:rFonts w:ascii="Times New Roman" w:eastAsia="MingLiU" w:hAnsi="Times New Roman" w:cs="Times New Roman"/>
                <w:b/>
                <w:bCs/>
                <w:color w:val="000000"/>
                <w:sz w:val="24"/>
                <w:szCs w:val="24"/>
              </w:rPr>
              <w:t>KMO and Bartlett's Test</w:t>
            </w:r>
          </w:p>
        </w:tc>
      </w:tr>
      <w:tr w:rsidR="00307FB1" w:rsidRPr="00F6255D" w14:paraId="2A33E592" w14:textId="39EE19FB" w:rsidTr="00307FB1">
        <w:trPr>
          <w:cantSplit/>
        </w:trPr>
        <w:tc>
          <w:tcPr>
            <w:tcW w:w="1065" w:type="pct"/>
            <w:vMerge w:val="restart"/>
            <w:tcBorders>
              <w:top w:val="single" w:sz="18" w:space="0" w:color="000000"/>
              <w:left w:val="nil"/>
              <w:right w:val="nil"/>
            </w:tcBorders>
            <w:shd w:val="clear" w:color="auto" w:fill="FFFFFF"/>
            <w:vAlign w:val="center"/>
          </w:tcPr>
          <w:p w14:paraId="383EB4B6" w14:textId="58D2E5B1" w:rsidR="00307FB1" w:rsidRPr="00EC77B4" w:rsidRDefault="00307FB1"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Variable</w:t>
            </w:r>
          </w:p>
        </w:tc>
        <w:tc>
          <w:tcPr>
            <w:tcW w:w="983" w:type="pct"/>
            <w:vMerge w:val="restart"/>
            <w:tcBorders>
              <w:top w:val="single" w:sz="18" w:space="0" w:color="000000"/>
              <w:left w:val="nil"/>
              <w:right w:val="nil"/>
            </w:tcBorders>
            <w:shd w:val="clear" w:color="auto" w:fill="FFFFFF"/>
            <w:vAlign w:val="center"/>
          </w:tcPr>
          <w:p w14:paraId="58A76E00" w14:textId="50C2B7B3" w:rsidR="00307FB1" w:rsidRPr="00EC77B4" w:rsidRDefault="00307FB1"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KMO</w:t>
            </w:r>
          </w:p>
        </w:tc>
        <w:tc>
          <w:tcPr>
            <w:tcW w:w="2952" w:type="pct"/>
            <w:gridSpan w:val="3"/>
            <w:tcBorders>
              <w:top w:val="single" w:sz="18" w:space="0" w:color="000000"/>
              <w:left w:val="nil"/>
              <w:bottom w:val="single" w:sz="4" w:space="0" w:color="auto"/>
              <w:right w:val="nil"/>
            </w:tcBorders>
            <w:shd w:val="clear" w:color="auto" w:fill="FFFFFF"/>
            <w:vAlign w:val="center"/>
          </w:tcPr>
          <w:p w14:paraId="7E677B3C" w14:textId="64A65CF5" w:rsidR="00307FB1" w:rsidRPr="00EC77B4" w:rsidRDefault="00307FB1"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Bartlett's Test of Sphericity</w:t>
            </w:r>
          </w:p>
        </w:tc>
      </w:tr>
      <w:tr w:rsidR="00307FB1" w:rsidRPr="00F6255D" w14:paraId="7B6ED60C" w14:textId="77777777" w:rsidTr="00307FB1">
        <w:trPr>
          <w:cantSplit/>
        </w:trPr>
        <w:tc>
          <w:tcPr>
            <w:tcW w:w="1065" w:type="pct"/>
            <w:vMerge/>
            <w:tcBorders>
              <w:left w:val="nil"/>
              <w:bottom w:val="single" w:sz="18" w:space="0" w:color="auto"/>
              <w:right w:val="nil"/>
            </w:tcBorders>
            <w:shd w:val="clear" w:color="auto" w:fill="FFFFFF"/>
          </w:tcPr>
          <w:p w14:paraId="74C87AF0" w14:textId="77777777" w:rsidR="00307FB1" w:rsidRPr="00EC77B4" w:rsidRDefault="00307FB1" w:rsidP="00307FB1">
            <w:pPr>
              <w:autoSpaceDE w:val="0"/>
              <w:autoSpaceDN w:val="0"/>
              <w:adjustRightInd w:val="0"/>
              <w:spacing w:line="320" w:lineRule="atLeast"/>
              <w:ind w:left="60" w:right="60"/>
              <w:rPr>
                <w:rFonts w:ascii="Times New Roman" w:eastAsia="MingLiU" w:hAnsi="Times New Roman" w:cs="Times New Roman"/>
                <w:color w:val="000000"/>
              </w:rPr>
            </w:pPr>
          </w:p>
        </w:tc>
        <w:tc>
          <w:tcPr>
            <w:tcW w:w="983" w:type="pct"/>
            <w:vMerge/>
            <w:tcBorders>
              <w:left w:val="nil"/>
              <w:bottom w:val="single" w:sz="18" w:space="0" w:color="auto"/>
              <w:right w:val="nil"/>
            </w:tcBorders>
            <w:shd w:val="clear" w:color="auto" w:fill="FFFFFF"/>
          </w:tcPr>
          <w:p w14:paraId="4A213FCC" w14:textId="77777777" w:rsidR="00307FB1" w:rsidRPr="00EC77B4" w:rsidRDefault="00307FB1" w:rsidP="00307FB1">
            <w:pPr>
              <w:autoSpaceDE w:val="0"/>
              <w:autoSpaceDN w:val="0"/>
              <w:adjustRightInd w:val="0"/>
              <w:spacing w:line="320" w:lineRule="atLeast"/>
              <w:ind w:left="60" w:right="60"/>
              <w:jc w:val="right"/>
              <w:rPr>
                <w:rFonts w:ascii="Times New Roman" w:eastAsia="MingLiU" w:hAnsi="Times New Roman" w:cs="Times New Roman"/>
                <w:color w:val="000000"/>
              </w:rPr>
            </w:pPr>
          </w:p>
        </w:tc>
        <w:tc>
          <w:tcPr>
            <w:tcW w:w="983" w:type="pct"/>
            <w:tcBorders>
              <w:top w:val="single" w:sz="4" w:space="0" w:color="auto"/>
              <w:left w:val="nil"/>
              <w:bottom w:val="single" w:sz="18" w:space="0" w:color="auto"/>
              <w:right w:val="nil"/>
            </w:tcBorders>
            <w:shd w:val="clear" w:color="auto" w:fill="FFFFFF"/>
            <w:vAlign w:val="center"/>
          </w:tcPr>
          <w:p w14:paraId="789963A0" w14:textId="5D491C63" w:rsidR="00307FB1" w:rsidRPr="00EC77B4" w:rsidRDefault="00307FB1"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Approx. Chi-Square</w:t>
            </w:r>
          </w:p>
        </w:tc>
        <w:tc>
          <w:tcPr>
            <w:tcW w:w="985" w:type="pct"/>
            <w:tcBorders>
              <w:top w:val="single" w:sz="4" w:space="0" w:color="auto"/>
              <w:left w:val="nil"/>
              <w:bottom w:val="single" w:sz="18" w:space="0" w:color="auto"/>
              <w:right w:val="nil"/>
            </w:tcBorders>
            <w:shd w:val="clear" w:color="auto" w:fill="FFFFFF"/>
            <w:vAlign w:val="center"/>
          </w:tcPr>
          <w:p w14:paraId="2F8FEE42" w14:textId="493E5753" w:rsidR="00307FB1" w:rsidRPr="00EC77B4" w:rsidRDefault="00307FB1"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df</w:t>
            </w:r>
          </w:p>
        </w:tc>
        <w:tc>
          <w:tcPr>
            <w:tcW w:w="984" w:type="pct"/>
            <w:tcBorders>
              <w:top w:val="single" w:sz="4" w:space="0" w:color="auto"/>
              <w:left w:val="nil"/>
              <w:bottom w:val="single" w:sz="18" w:space="0" w:color="auto"/>
              <w:right w:val="nil"/>
            </w:tcBorders>
            <w:shd w:val="clear" w:color="auto" w:fill="FFFFFF"/>
            <w:vAlign w:val="center"/>
          </w:tcPr>
          <w:p w14:paraId="3FB41AA4" w14:textId="69B44F80" w:rsidR="00307FB1" w:rsidRPr="00EC77B4" w:rsidRDefault="00307FB1"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Sig.</w:t>
            </w:r>
          </w:p>
        </w:tc>
      </w:tr>
      <w:tr w:rsidR="00307FB1" w:rsidRPr="00F6255D" w14:paraId="7CBE93CF" w14:textId="77777777" w:rsidTr="00307FB1">
        <w:trPr>
          <w:cantSplit/>
        </w:trPr>
        <w:tc>
          <w:tcPr>
            <w:tcW w:w="1065" w:type="pct"/>
            <w:tcBorders>
              <w:top w:val="single" w:sz="18" w:space="0" w:color="auto"/>
              <w:left w:val="nil"/>
              <w:bottom w:val="nil"/>
              <w:right w:val="nil"/>
            </w:tcBorders>
            <w:shd w:val="clear" w:color="auto" w:fill="FFFFFF"/>
            <w:vAlign w:val="center"/>
          </w:tcPr>
          <w:p w14:paraId="08A3611A" w14:textId="4EB1A41B" w:rsidR="00307FB1" w:rsidRPr="00EC77B4" w:rsidRDefault="00307FB1"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Professionalism</w:t>
            </w:r>
          </w:p>
        </w:tc>
        <w:tc>
          <w:tcPr>
            <w:tcW w:w="983" w:type="pct"/>
            <w:tcBorders>
              <w:top w:val="single" w:sz="18" w:space="0" w:color="auto"/>
              <w:left w:val="nil"/>
              <w:bottom w:val="nil"/>
              <w:right w:val="nil"/>
            </w:tcBorders>
            <w:shd w:val="clear" w:color="auto" w:fill="FFFFFF"/>
            <w:vAlign w:val="center"/>
          </w:tcPr>
          <w:p w14:paraId="7ED0E02F" w14:textId="384C6F3E"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.678</w:t>
            </w:r>
          </w:p>
        </w:tc>
        <w:tc>
          <w:tcPr>
            <w:tcW w:w="983" w:type="pct"/>
            <w:tcBorders>
              <w:top w:val="single" w:sz="18" w:space="0" w:color="auto"/>
              <w:left w:val="nil"/>
              <w:bottom w:val="nil"/>
              <w:right w:val="nil"/>
            </w:tcBorders>
            <w:shd w:val="clear" w:color="auto" w:fill="FFFFFF"/>
            <w:vAlign w:val="center"/>
          </w:tcPr>
          <w:p w14:paraId="2E355EB1" w14:textId="2150CF77"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158.293</w:t>
            </w:r>
          </w:p>
        </w:tc>
        <w:tc>
          <w:tcPr>
            <w:tcW w:w="985" w:type="pct"/>
            <w:tcBorders>
              <w:top w:val="single" w:sz="18" w:space="0" w:color="auto"/>
              <w:left w:val="nil"/>
              <w:bottom w:val="nil"/>
              <w:right w:val="nil"/>
            </w:tcBorders>
            <w:shd w:val="clear" w:color="auto" w:fill="FFFFFF"/>
            <w:vAlign w:val="center"/>
          </w:tcPr>
          <w:p w14:paraId="507E6A44" w14:textId="3433DD80"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3</w:t>
            </w:r>
          </w:p>
        </w:tc>
        <w:tc>
          <w:tcPr>
            <w:tcW w:w="984" w:type="pct"/>
            <w:tcBorders>
              <w:top w:val="single" w:sz="18" w:space="0" w:color="auto"/>
              <w:left w:val="nil"/>
              <w:bottom w:val="nil"/>
              <w:right w:val="nil"/>
            </w:tcBorders>
            <w:shd w:val="clear" w:color="auto" w:fill="FFFFFF"/>
            <w:vAlign w:val="center"/>
          </w:tcPr>
          <w:p w14:paraId="1CBF94DD" w14:textId="2DF25A11"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.000</w:t>
            </w:r>
          </w:p>
        </w:tc>
      </w:tr>
      <w:tr w:rsidR="00307FB1" w:rsidRPr="00F6255D" w14:paraId="27DCFF49" w14:textId="77777777" w:rsidTr="00307FB1">
        <w:trPr>
          <w:cantSplit/>
        </w:trPr>
        <w:tc>
          <w:tcPr>
            <w:tcW w:w="1065" w:type="pct"/>
            <w:tcBorders>
              <w:top w:val="nil"/>
              <w:left w:val="nil"/>
              <w:bottom w:val="nil"/>
              <w:right w:val="nil"/>
            </w:tcBorders>
            <w:shd w:val="clear" w:color="auto" w:fill="FFFFFF"/>
            <w:vAlign w:val="center"/>
          </w:tcPr>
          <w:p w14:paraId="66519445" w14:textId="4132CBDD" w:rsidR="00307FB1" w:rsidRPr="00EC77B4" w:rsidRDefault="00307FB1"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Product Involvement</w:t>
            </w:r>
          </w:p>
        </w:tc>
        <w:tc>
          <w:tcPr>
            <w:tcW w:w="983" w:type="pct"/>
            <w:tcBorders>
              <w:top w:val="nil"/>
              <w:left w:val="nil"/>
              <w:bottom w:val="nil"/>
              <w:right w:val="nil"/>
            </w:tcBorders>
            <w:shd w:val="clear" w:color="auto" w:fill="FFFFFF"/>
            <w:vAlign w:val="center"/>
          </w:tcPr>
          <w:p w14:paraId="62B21366" w14:textId="11413E62"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.718</w:t>
            </w:r>
          </w:p>
        </w:tc>
        <w:tc>
          <w:tcPr>
            <w:tcW w:w="983" w:type="pct"/>
            <w:tcBorders>
              <w:top w:val="nil"/>
              <w:left w:val="nil"/>
              <w:bottom w:val="nil"/>
              <w:right w:val="nil"/>
            </w:tcBorders>
            <w:shd w:val="clear" w:color="auto" w:fill="FFFFFF"/>
            <w:vAlign w:val="center"/>
          </w:tcPr>
          <w:p w14:paraId="649F2551" w14:textId="14CBD310"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276.945</w:t>
            </w:r>
          </w:p>
        </w:tc>
        <w:tc>
          <w:tcPr>
            <w:tcW w:w="985" w:type="pct"/>
            <w:tcBorders>
              <w:top w:val="nil"/>
              <w:left w:val="nil"/>
              <w:bottom w:val="nil"/>
              <w:right w:val="nil"/>
            </w:tcBorders>
            <w:shd w:val="clear" w:color="auto" w:fill="FFFFFF"/>
            <w:vAlign w:val="center"/>
          </w:tcPr>
          <w:p w14:paraId="48677888" w14:textId="6A6CD591"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6</w:t>
            </w:r>
          </w:p>
        </w:tc>
        <w:tc>
          <w:tcPr>
            <w:tcW w:w="984" w:type="pct"/>
            <w:tcBorders>
              <w:top w:val="nil"/>
              <w:left w:val="nil"/>
              <w:bottom w:val="nil"/>
              <w:right w:val="nil"/>
            </w:tcBorders>
            <w:shd w:val="clear" w:color="auto" w:fill="FFFFFF"/>
            <w:vAlign w:val="center"/>
          </w:tcPr>
          <w:p w14:paraId="4487C6A8" w14:textId="5874A242"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.000</w:t>
            </w:r>
          </w:p>
        </w:tc>
      </w:tr>
      <w:tr w:rsidR="00307FB1" w:rsidRPr="00F6255D" w14:paraId="62A4BBAE" w14:textId="77777777" w:rsidTr="00307FB1">
        <w:trPr>
          <w:cantSplit/>
        </w:trPr>
        <w:tc>
          <w:tcPr>
            <w:tcW w:w="1065" w:type="pct"/>
            <w:tcBorders>
              <w:top w:val="nil"/>
              <w:left w:val="nil"/>
              <w:bottom w:val="nil"/>
              <w:right w:val="nil"/>
            </w:tcBorders>
            <w:shd w:val="clear" w:color="auto" w:fill="FFFFFF"/>
            <w:vAlign w:val="center"/>
          </w:tcPr>
          <w:p w14:paraId="577B777E" w14:textId="25233190"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Popularity</w:t>
            </w:r>
          </w:p>
        </w:tc>
        <w:tc>
          <w:tcPr>
            <w:tcW w:w="983" w:type="pct"/>
            <w:tcBorders>
              <w:top w:val="nil"/>
              <w:left w:val="nil"/>
              <w:bottom w:val="nil"/>
              <w:right w:val="nil"/>
            </w:tcBorders>
            <w:shd w:val="clear" w:color="auto" w:fill="FFFFFF"/>
            <w:vAlign w:val="center"/>
          </w:tcPr>
          <w:p w14:paraId="36A3F903" w14:textId="3D2CDDDA"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.686</w:t>
            </w:r>
          </w:p>
        </w:tc>
        <w:tc>
          <w:tcPr>
            <w:tcW w:w="983" w:type="pct"/>
            <w:tcBorders>
              <w:top w:val="nil"/>
              <w:left w:val="nil"/>
              <w:bottom w:val="nil"/>
              <w:right w:val="nil"/>
            </w:tcBorders>
            <w:shd w:val="clear" w:color="auto" w:fill="FFFFFF"/>
            <w:vAlign w:val="center"/>
          </w:tcPr>
          <w:p w14:paraId="4B94B291" w14:textId="226BA63A"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175.485</w:t>
            </w:r>
          </w:p>
        </w:tc>
        <w:tc>
          <w:tcPr>
            <w:tcW w:w="985" w:type="pct"/>
            <w:tcBorders>
              <w:top w:val="nil"/>
              <w:left w:val="nil"/>
              <w:bottom w:val="nil"/>
              <w:right w:val="nil"/>
            </w:tcBorders>
            <w:shd w:val="clear" w:color="auto" w:fill="FFFFFF"/>
            <w:vAlign w:val="center"/>
          </w:tcPr>
          <w:p w14:paraId="229353A6" w14:textId="7D47D4C6"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3</w:t>
            </w:r>
          </w:p>
        </w:tc>
        <w:tc>
          <w:tcPr>
            <w:tcW w:w="984" w:type="pct"/>
            <w:tcBorders>
              <w:top w:val="nil"/>
              <w:left w:val="nil"/>
              <w:bottom w:val="nil"/>
              <w:right w:val="nil"/>
            </w:tcBorders>
            <w:shd w:val="clear" w:color="auto" w:fill="FFFFFF"/>
            <w:vAlign w:val="center"/>
          </w:tcPr>
          <w:p w14:paraId="08FCBB29" w14:textId="169BA746"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.000</w:t>
            </w:r>
          </w:p>
        </w:tc>
      </w:tr>
      <w:tr w:rsidR="00307FB1" w:rsidRPr="00F6255D" w14:paraId="1856C3B3" w14:textId="77777777" w:rsidTr="00307FB1">
        <w:trPr>
          <w:cantSplit/>
        </w:trPr>
        <w:tc>
          <w:tcPr>
            <w:tcW w:w="1065" w:type="pct"/>
            <w:tcBorders>
              <w:top w:val="nil"/>
              <w:left w:val="nil"/>
              <w:bottom w:val="nil"/>
              <w:right w:val="nil"/>
            </w:tcBorders>
            <w:shd w:val="clear" w:color="auto" w:fill="FFFFFF"/>
            <w:vAlign w:val="center"/>
          </w:tcPr>
          <w:p w14:paraId="779D9893" w14:textId="047CEF4B"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Visual Cues</w:t>
            </w:r>
          </w:p>
        </w:tc>
        <w:tc>
          <w:tcPr>
            <w:tcW w:w="983" w:type="pct"/>
            <w:tcBorders>
              <w:top w:val="nil"/>
              <w:left w:val="nil"/>
              <w:bottom w:val="nil"/>
              <w:right w:val="nil"/>
            </w:tcBorders>
            <w:shd w:val="clear" w:color="auto" w:fill="FFFFFF"/>
            <w:vAlign w:val="center"/>
          </w:tcPr>
          <w:p w14:paraId="73F338EF" w14:textId="706CCC47"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.728</w:t>
            </w:r>
          </w:p>
        </w:tc>
        <w:tc>
          <w:tcPr>
            <w:tcW w:w="983" w:type="pct"/>
            <w:tcBorders>
              <w:top w:val="nil"/>
              <w:left w:val="nil"/>
              <w:bottom w:val="nil"/>
              <w:right w:val="nil"/>
            </w:tcBorders>
            <w:shd w:val="clear" w:color="auto" w:fill="FFFFFF"/>
            <w:vAlign w:val="center"/>
          </w:tcPr>
          <w:p w14:paraId="54DC1AA4" w14:textId="46AE2CEB"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314.201</w:t>
            </w:r>
          </w:p>
        </w:tc>
        <w:tc>
          <w:tcPr>
            <w:tcW w:w="985" w:type="pct"/>
            <w:tcBorders>
              <w:top w:val="nil"/>
              <w:left w:val="nil"/>
              <w:bottom w:val="nil"/>
              <w:right w:val="nil"/>
            </w:tcBorders>
            <w:shd w:val="clear" w:color="auto" w:fill="FFFFFF"/>
            <w:vAlign w:val="center"/>
          </w:tcPr>
          <w:p w14:paraId="1AF6DC1F" w14:textId="22FE196D"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6</w:t>
            </w:r>
          </w:p>
        </w:tc>
        <w:tc>
          <w:tcPr>
            <w:tcW w:w="984" w:type="pct"/>
            <w:tcBorders>
              <w:top w:val="nil"/>
              <w:left w:val="nil"/>
              <w:bottom w:val="nil"/>
              <w:right w:val="nil"/>
            </w:tcBorders>
            <w:shd w:val="clear" w:color="auto" w:fill="FFFFFF"/>
            <w:vAlign w:val="center"/>
          </w:tcPr>
          <w:p w14:paraId="0B67633D" w14:textId="2C903E95"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.000</w:t>
            </w:r>
          </w:p>
        </w:tc>
      </w:tr>
      <w:tr w:rsidR="00307FB1" w:rsidRPr="00F6255D" w14:paraId="478B136F" w14:textId="77777777" w:rsidTr="00307FB1">
        <w:trPr>
          <w:cantSplit/>
        </w:trPr>
        <w:tc>
          <w:tcPr>
            <w:tcW w:w="1065" w:type="pct"/>
            <w:tcBorders>
              <w:top w:val="nil"/>
              <w:left w:val="nil"/>
              <w:bottom w:val="nil"/>
              <w:right w:val="nil"/>
            </w:tcBorders>
            <w:shd w:val="clear" w:color="auto" w:fill="FFFFFF"/>
            <w:vAlign w:val="center"/>
          </w:tcPr>
          <w:p w14:paraId="7D97E364" w14:textId="4C8B94B5"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Product Price</w:t>
            </w:r>
          </w:p>
        </w:tc>
        <w:tc>
          <w:tcPr>
            <w:tcW w:w="983" w:type="pct"/>
            <w:tcBorders>
              <w:top w:val="nil"/>
              <w:left w:val="nil"/>
              <w:bottom w:val="nil"/>
              <w:right w:val="nil"/>
            </w:tcBorders>
            <w:shd w:val="clear" w:color="auto" w:fill="FFFFFF"/>
            <w:vAlign w:val="center"/>
          </w:tcPr>
          <w:p w14:paraId="46FB6F69" w14:textId="7336F301"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.800</w:t>
            </w:r>
          </w:p>
        </w:tc>
        <w:tc>
          <w:tcPr>
            <w:tcW w:w="983" w:type="pct"/>
            <w:tcBorders>
              <w:top w:val="nil"/>
              <w:left w:val="nil"/>
              <w:bottom w:val="nil"/>
              <w:right w:val="nil"/>
            </w:tcBorders>
            <w:shd w:val="clear" w:color="auto" w:fill="FFFFFF"/>
            <w:vAlign w:val="center"/>
          </w:tcPr>
          <w:p w14:paraId="36EDE131" w14:textId="2B248BE0"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307.022</w:t>
            </w:r>
          </w:p>
        </w:tc>
        <w:tc>
          <w:tcPr>
            <w:tcW w:w="985" w:type="pct"/>
            <w:tcBorders>
              <w:top w:val="nil"/>
              <w:left w:val="nil"/>
              <w:bottom w:val="nil"/>
              <w:right w:val="nil"/>
            </w:tcBorders>
            <w:shd w:val="clear" w:color="auto" w:fill="FFFFFF"/>
            <w:vAlign w:val="center"/>
          </w:tcPr>
          <w:p w14:paraId="5EE4EAAB" w14:textId="3416CABF"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6</w:t>
            </w:r>
          </w:p>
        </w:tc>
        <w:tc>
          <w:tcPr>
            <w:tcW w:w="984" w:type="pct"/>
            <w:tcBorders>
              <w:top w:val="nil"/>
              <w:left w:val="nil"/>
              <w:bottom w:val="nil"/>
              <w:right w:val="nil"/>
            </w:tcBorders>
            <w:shd w:val="clear" w:color="auto" w:fill="FFFFFF"/>
            <w:vAlign w:val="center"/>
          </w:tcPr>
          <w:p w14:paraId="0F0B821C" w14:textId="4257249B"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.000</w:t>
            </w:r>
          </w:p>
        </w:tc>
      </w:tr>
      <w:tr w:rsidR="00307FB1" w:rsidRPr="00F6255D" w14:paraId="7C4DD1C6" w14:textId="77777777" w:rsidTr="00307FB1">
        <w:trPr>
          <w:cantSplit/>
        </w:trPr>
        <w:tc>
          <w:tcPr>
            <w:tcW w:w="1065" w:type="pct"/>
            <w:tcBorders>
              <w:top w:val="nil"/>
              <w:left w:val="nil"/>
              <w:bottom w:val="nil"/>
              <w:right w:val="nil"/>
            </w:tcBorders>
            <w:shd w:val="clear" w:color="auto" w:fill="FFFFFF"/>
            <w:vAlign w:val="center"/>
          </w:tcPr>
          <w:p w14:paraId="0D27A649" w14:textId="2EA80059"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Perceived Value</w:t>
            </w:r>
          </w:p>
        </w:tc>
        <w:tc>
          <w:tcPr>
            <w:tcW w:w="983" w:type="pct"/>
            <w:tcBorders>
              <w:top w:val="nil"/>
              <w:left w:val="nil"/>
              <w:bottom w:val="nil"/>
              <w:right w:val="nil"/>
            </w:tcBorders>
            <w:shd w:val="clear" w:color="auto" w:fill="FFFFFF"/>
            <w:vAlign w:val="center"/>
          </w:tcPr>
          <w:p w14:paraId="4522E58F" w14:textId="09C44FA0"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.817</w:t>
            </w:r>
          </w:p>
        </w:tc>
        <w:tc>
          <w:tcPr>
            <w:tcW w:w="983" w:type="pct"/>
            <w:tcBorders>
              <w:top w:val="nil"/>
              <w:left w:val="nil"/>
              <w:bottom w:val="nil"/>
              <w:right w:val="nil"/>
            </w:tcBorders>
            <w:shd w:val="clear" w:color="auto" w:fill="FFFFFF"/>
            <w:vAlign w:val="center"/>
          </w:tcPr>
          <w:p w14:paraId="66CD6AC6" w14:textId="32A5F968"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438.164</w:t>
            </w:r>
          </w:p>
        </w:tc>
        <w:tc>
          <w:tcPr>
            <w:tcW w:w="985" w:type="pct"/>
            <w:tcBorders>
              <w:top w:val="nil"/>
              <w:left w:val="nil"/>
              <w:bottom w:val="nil"/>
              <w:right w:val="nil"/>
            </w:tcBorders>
            <w:shd w:val="clear" w:color="auto" w:fill="FFFFFF"/>
            <w:vAlign w:val="center"/>
          </w:tcPr>
          <w:p w14:paraId="7186273C" w14:textId="245DD27D"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6</w:t>
            </w:r>
          </w:p>
        </w:tc>
        <w:tc>
          <w:tcPr>
            <w:tcW w:w="984" w:type="pct"/>
            <w:tcBorders>
              <w:top w:val="nil"/>
              <w:left w:val="nil"/>
              <w:bottom w:val="nil"/>
              <w:right w:val="nil"/>
            </w:tcBorders>
            <w:shd w:val="clear" w:color="auto" w:fill="FFFFFF"/>
            <w:vAlign w:val="center"/>
          </w:tcPr>
          <w:p w14:paraId="429C2BEC" w14:textId="109ADB34"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.000</w:t>
            </w:r>
          </w:p>
        </w:tc>
      </w:tr>
      <w:tr w:rsidR="00307FB1" w:rsidRPr="00F6255D" w14:paraId="3328E49A" w14:textId="77777777" w:rsidTr="00661EBD">
        <w:trPr>
          <w:cantSplit/>
        </w:trPr>
        <w:tc>
          <w:tcPr>
            <w:tcW w:w="1065" w:type="pct"/>
            <w:tcBorders>
              <w:top w:val="nil"/>
              <w:left w:val="nil"/>
              <w:bottom w:val="nil"/>
              <w:right w:val="nil"/>
            </w:tcBorders>
            <w:shd w:val="clear" w:color="auto" w:fill="FFFFFF"/>
            <w:vAlign w:val="center"/>
          </w:tcPr>
          <w:p w14:paraId="7437F152" w14:textId="6B232148"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Buying Behavior</w:t>
            </w:r>
          </w:p>
        </w:tc>
        <w:tc>
          <w:tcPr>
            <w:tcW w:w="983" w:type="pct"/>
            <w:tcBorders>
              <w:top w:val="nil"/>
              <w:left w:val="nil"/>
              <w:bottom w:val="nil"/>
              <w:right w:val="nil"/>
            </w:tcBorders>
            <w:shd w:val="clear" w:color="auto" w:fill="FFFFFF"/>
            <w:vAlign w:val="center"/>
          </w:tcPr>
          <w:p w14:paraId="2131D917" w14:textId="1F4C5636"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.808</w:t>
            </w:r>
          </w:p>
        </w:tc>
        <w:tc>
          <w:tcPr>
            <w:tcW w:w="983" w:type="pct"/>
            <w:tcBorders>
              <w:top w:val="nil"/>
              <w:left w:val="nil"/>
              <w:bottom w:val="nil"/>
              <w:right w:val="nil"/>
            </w:tcBorders>
            <w:shd w:val="clear" w:color="auto" w:fill="FFFFFF"/>
            <w:vAlign w:val="center"/>
          </w:tcPr>
          <w:p w14:paraId="10621C67" w14:textId="610854F1" w:rsidR="00307FB1" w:rsidRPr="00EC77B4" w:rsidRDefault="007852C2"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261.950</w:t>
            </w:r>
          </w:p>
        </w:tc>
        <w:tc>
          <w:tcPr>
            <w:tcW w:w="985" w:type="pct"/>
            <w:tcBorders>
              <w:top w:val="nil"/>
              <w:left w:val="nil"/>
              <w:bottom w:val="nil"/>
              <w:right w:val="nil"/>
            </w:tcBorders>
            <w:shd w:val="clear" w:color="auto" w:fill="FFFFFF"/>
            <w:vAlign w:val="center"/>
          </w:tcPr>
          <w:p w14:paraId="1EE8551D" w14:textId="17AF8C7A" w:rsidR="00307FB1" w:rsidRPr="00EC77B4" w:rsidRDefault="007852C2"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6</w:t>
            </w:r>
          </w:p>
        </w:tc>
        <w:tc>
          <w:tcPr>
            <w:tcW w:w="984" w:type="pct"/>
            <w:tcBorders>
              <w:top w:val="nil"/>
              <w:left w:val="nil"/>
              <w:bottom w:val="nil"/>
              <w:right w:val="nil"/>
            </w:tcBorders>
            <w:shd w:val="clear" w:color="auto" w:fill="FFFFFF"/>
            <w:vAlign w:val="center"/>
          </w:tcPr>
          <w:p w14:paraId="52160E21" w14:textId="46B3700F" w:rsidR="00307FB1"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.000</w:t>
            </w:r>
          </w:p>
        </w:tc>
      </w:tr>
      <w:tr w:rsidR="00661EBD" w:rsidRPr="00F6255D" w14:paraId="62592119" w14:textId="77777777" w:rsidTr="00307FB1">
        <w:trPr>
          <w:cantSplit/>
        </w:trPr>
        <w:tc>
          <w:tcPr>
            <w:tcW w:w="1065" w:type="pct"/>
            <w:tcBorders>
              <w:top w:val="nil"/>
              <w:left w:val="nil"/>
              <w:bottom w:val="single" w:sz="18" w:space="0" w:color="000000"/>
              <w:right w:val="nil"/>
            </w:tcBorders>
            <w:shd w:val="clear" w:color="auto" w:fill="FFFFFF"/>
            <w:vAlign w:val="center"/>
          </w:tcPr>
          <w:p w14:paraId="63FAF294" w14:textId="39B2505D" w:rsidR="00661EBD"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Total</w:t>
            </w:r>
          </w:p>
        </w:tc>
        <w:tc>
          <w:tcPr>
            <w:tcW w:w="983" w:type="pct"/>
            <w:tcBorders>
              <w:top w:val="nil"/>
              <w:left w:val="nil"/>
              <w:bottom w:val="single" w:sz="18" w:space="0" w:color="000000"/>
              <w:right w:val="nil"/>
            </w:tcBorders>
            <w:shd w:val="clear" w:color="auto" w:fill="FFFFFF"/>
            <w:vAlign w:val="center"/>
          </w:tcPr>
          <w:p w14:paraId="2D391293" w14:textId="177DD814" w:rsidR="00661EBD"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.798</w:t>
            </w:r>
          </w:p>
        </w:tc>
        <w:tc>
          <w:tcPr>
            <w:tcW w:w="983" w:type="pct"/>
            <w:tcBorders>
              <w:top w:val="nil"/>
              <w:left w:val="nil"/>
              <w:bottom w:val="single" w:sz="18" w:space="0" w:color="000000"/>
              <w:right w:val="nil"/>
            </w:tcBorders>
            <w:shd w:val="clear" w:color="auto" w:fill="FFFFFF"/>
            <w:vAlign w:val="center"/>
          </w:tcPr>
          <w:p w14:paraId="018A6015" w14:textId="42B7B323" w:rsidR="00661EBD"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224.194</w:t>
            </w:r>
          </w:p>
        </w:tc>
        <w:tc>
          <w:tcPr>
            <w:tcW w:w="985" w:type="pct"/>
            <w:tcBorders>
              <w:top w:val="nil"/>
              <w:left w:val="nil"/>
              <w:bottom w:val="single" w:sz="18" w:space="0" w:color="000000"/>
              <w:right w:val="nil"/>
            </w:tcBorders>
            <w:shd w:val="clear" w:color="auto" w:fill="FFFFFF"/>
            <w:vAlign w:val="center"/>
          </w:tcPr>
          <w:p w14:paraId="3494AE77" w14:textId="2FB86FF9" w:rsidR="00661EBD"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21</w:t>
            </w:r>
          </w:p>
        </w:tc>
        <w:tc>
          <w:tcPr>
            <w:tcW w:w="984" w:type="pct"/>
            <w:tcBorders>
              <w:top w:val="nil"/>
              <w:left w:val="nil"/>
              <w:bottom w:val="single" w:sz="18" w:space="0" w:color="000000"/>
              <w:right w:val="nil"/>
            </w:tcBorders>
            <w:shd w:val="clear" w:color="auto" w:fill="FFFFFF"/>
            <w:vAlign w:val="center"/>
          </w:tcPr>
          <w:p w14:paraId="46F5E4D9" w14:textId="17FC4795" w:rsidR="00661EBD" w:rsidRPr="00EC77B4" w:rsidRDefault="00661EBD" w:rsidP="00307FB1">
            <w:pPr>
              <w:autoSpaceDE w:val="0"/>
              <w:autoSpaceDN w:val="0"/>
              <w:adjustRightInd w:val="0"/>
              <w:spacing w:line="320" w:lineRule="atLeast"/>
              <w:ind w:left="60" w:right="60"/>
              <w:jc w:val="center"/>
              <w:rPr>
                <w:rFonts w:ascii="Times New Roman" w:eastAsia="MingLiU" w:hAnsi="Times New Roman" w:cs="Times New Roman"/>
                <w:color w:val="000000"/>
              </w:rPr>
            </w:pPr>
            <w:r w:rsidRPr="00EC77B4">
              <w:rPr>
                <w:rFonts w:ascii="Times New Roman" w:eastAsia="MingLiU" w:hAnsi="Times New Roman" w:cs="Times New Roman"/>
                <w:color w:val="000000"/>
              </w:rPr>
              <w:t>.000</w:t>
            </w:r>
          </w:p>
        </w:tc>
      </w:tr>
    </w:tbl>
    <w:p w14:paraId="64BB03E1" w14:textId="35385C23" w:rsidR="00A01F5D" w:rsidRDefault="00A01F5D" w:rsidP="004D4D06">
      <w:pPr>
        <w:rPr>
          <w:rFonts w:ascii="Times New Roman" w:hAnsi="Times New Roman" w:cs="Times New Roman"/>
          <w:sz w:val="24"/>
          <w:szCs w:val="24"/>
        </w:rPr>
      </w:pPr>
    </w:p>
    <w:p w14:paraId="7AAD5086" w14:textId="16ED4BA0" w:rsidR="00197378" w:rsidRDefault="00722EAB" w:rsidP="002F37E3">
      <w:pPr>
        <w:spacing w:after="0" w:line="360" w:lineRule="auto"/>
        <w:rPr>
          <w:rFonts w:ascii="Times New Roman" w:hAnsi="Times New Roman" w:cs="Times New Roman"/>
          <w:sz w:val="24"/>
          <w:szCs w:val="24"/>
        </w:rPr>
      </w:pPr>
      <w:r>
        <w:rPr>
          <w:rFonts w:ascii="Times New Roman" w:hAnsi="Times New Roman" w:cs="Times New Roman" w:hint="eastAsia"/>
          <w:sz w:val="24"/>
          <w:szCs w:val="24"/>
        </w:rPr>
        <w:t>According</w:t>
      </w:r>
      <w:r>
        <w:rPr>
          <w:rFonts w:ascii="Times New Roman" w:hAnsi="Times New Roman" w:cs="Times New Roman"/>
          <w:sz w:val="24"/>
          <w:szCs w:val="24"/>
        </w:rPr>
        <w:t xml:space="preserve"> </w:t>
      </w:r>
      <w:r>
        <w:rPr>
          <w:rFonts w:ascii="Times New Roman" w:hAnsi="Times New Roman" w:cs="Times New Roman" w:hint="eastAsia"/>
          <w:sz w:val="24"/>
          <w:szCs w:val="24"/>
        </w:rPr>
        <w:t>to</w:t>
      </w:r>
      <w:r w:rsidRPr="00722EAB">
        <w:rPr>
          <w:rFonts w:ascii="Times New Roman" w:hAnsi="Times New Roman" w:cs="Times New Roman"/>
          <w:sz w:val="24"/>
          <w:szCs w:val="24"/>
        </w:rPr>
        <w:t xml:space="preserve"> the test results in Table </w:t>
      </w:r>
      <w:r w:rsidR="00D77C36">
        <w:rPr>
          <w:rFonts w:ascii="Times New Roman" w:hAnsi="Times New Roman" w:cs="Times New Roman"/>
          <w:sz w:val="24"/>
          <w:szCs w:val="24"/>
        </w:rPr>
        <w:t>4</w:t>
      </w:r>
      <w:r w:rsidRPr="00722EAB">
        <w:rPr>
          <w:rFonts w:ascii="Times New Roman" w:hAnsi="Times New Roman" w:cs="Times New Roman"/>
          <w:sz w:val="24"/>
          <w:szCs w:val="24"/>
        </w:rPr>
        <w:t>.3, the KMO value</w:t>
      </w:r>
      <w:r>
        <w:rPr>
          <w:rFonts w:ascii="Times New Roman" w:hAnsi="Times New Roman" w:cs="Times New Roman" w:hint="eastAsia"/>
          <w:sz w:val="24"/>
          <w:szCs w:val="24"/>
        </w:rPr>
        <w:t>s</w:t>
      </w:r>
      <w:r w:rsidRPr="00722EAB">
        <w:rPr>
          <w:rFonts w:ascii="Times New Roman" w:hAnsi="Times New Roman" w:cs="Times New Roman"/>
          <w:sz w:val="24"/>
          <w:szCs w:val="24"/>
        </w:rPr>
        <w:t xml:space="preserve"> of the measured variable </w:t>
      </w:r>
      <w:r>
        <w:rPr>
          <w:rFonts w:ascii="Times New Roman" w:hAnsi="Times New Roman" w:cs="Times New Roman" w:hint="eastAsia"/>
          <w:sz w:val="24"/>
          <w:szCs w:val="24"/>
        </w:rPr>
        <w:t>are</w:t>
      </w:r>
      <w:r w:rsidRPr="00722EAB">
        <w:rPr>
          <w:rFonts w:ascii="Times New Roman" w:hAnsi="Times New Roman" w:cs="Times New Roman"/>
          <w:sz w:val="24"/>
          <w:szCs w:val="24"/>
        </w:rPr>
        <w:t xml:space="preserve"> greater than 0.6, and the sample can be subjected to factor analysis. If the P value is less than 0.01, it means that it has passed the validity test and can be used for factor analysis. In this study, 25 question items are classified into 7 types of factors, </w:t>
      </w:r>
      <w:r w:rsidR="00197378" w:rsidRPr="00197378">
        <w:rPr>
          <w:rFonts w:ascii="Times New Roman" w:hAnsi="Times New Roman" w:cs="Times New Roman"/>
          <w:sz w:val="24"/>
          <w:szCs w:val="24"/>
        </w:rPr>
        <w:t>most of the item coefficients are greater than 0.7, that is, the items under each variable can be aggregated together according to the theoretical distribution, and the result can be obtained. The questionnaire has good content validity and meets research requirements</w:t>
      </w:r>
      <w:r w:rsidR="00197378">
        <w:rPr>
          <w:rFonts w:ascii="Times New Roman" w:hAnsi="Times New Roman" w:cs="Times New Roman" w:hint="eastAsia"/>
          <w:sz w:val="24"/>
          <w:szCs w:val="24"/>
        </w:rPr>
        <w:t>.</w:t>
      </w:r>
    </w:p>
    <w:p w14:paraId="5A1519E7" w14:textId="11E9050A" w:rsidR="008D34D3" w:rsidRDefault="008D34D3" w:rsidP="004D4D06">
      <w:pPr>
        <w:rPr>
          <w:rFonts w:ascii="Times New Roman" w:hAnsi="Times New Roman" w:cs="Times New Roman"/>
          <w:sz w:val="24"/>
          <w:szCs w:val="24"/>
        </w:rPr>
      </w:pPr>
    </w:p>
    <w:p w14:paraId="337314E5" w14:textId="77777777" w:rsidR="0037762B" w:rsidRPr="00E024F7" w:rsidRDefault="0037762B" w:rsidP="004D4D06">
      <w:pPr>
        <w:rPr>
          <w:rFonts w:ascii="Times New Roman" w:hAnsi="Times New Roman" w:cs="Times New Roman"/>
          <w:sz w:val="24"/>
          <w:szCs w:val="24"/>
        </w:rPr>
      </w:pPr>
    </w:p>
    <w:p w14:paraId="034A7B82" w14:textId="1BECFC8F" w:rsidR="00170163" w:rsidRDefault="00170163" w:rsidP="00B01A01">
      <w:pPr>
        <w:pStyle w:val="Heading2"/>
        <w:jc w:val="center"/>
      </w:pPr>
      <w:bookmarkStart w:id="45" w:name="_Toc59214066"/>
      <w:r w:rsidRPr="00E024F7">
        <w:lastRenderedPageBreak/>
        <w:t>4.4</w:t>
      </w:r>
      <w:r w:rsidR="002F7DCF" w:rsidRPr="00E024F7">
        <w:t xml:space="preserve"> Results of Hypothesis Testing</w:t>
      </w:r>
      <w:bookmarkEnd w:id="45"/>
    </w:p>
    <w:p w14:paraId="1B949604" w14:textId="502B17C8" w:rsidR="000F73E6" w:rsidRPr="00B01A01" w:rsidRDefault="000F73E6" w:rsidP="00B01A01">
      <w:pPr>
        <w:pStyle w:val="Heading2"/>
        <w:jc w:val="center"/>
        <w:rPr>
          <w:sz w:val="28"/>
          <w:szCs w:val="21"/>
        </w:rPr>
      </w:pPr>
      <w:bookmarkStart w:id="46" w:name="_Toc59214067"/>
      <w:r w:rsidRPr="00B01A01">
        <w:rPr>
          <w:sz w:val="28"/>
          <w:szCs w:val="21"/>
        </w:rPr>
        <w:t xml:space="preserve">4.4.1 </w:t>
      </w:r>
      <w:r w:rsidRPr="00B01A01">
        <w:rPr>
          <w:rFonts w:hint="eastAsia"/>
          <w:sz w:val="28"/>
          <w:szCs w:val="21"/>
        </w:rPr>
        <w:t>Correlation</w:t>
      </w:r>
      <w:r w:rsidRPr="00B01A01">
        <w:rPr>
          <w:sz w:val="28"/>
          <w:szCs w:val="21"/>
        </w:rPr>
        <w:t xml:space="preserve"> </w:t>
      </w:r>
      <w:r w:rsidRPr="00B01A01">
        <w:rPr>
          <w:rFonts w:hint="eastAsia"/>
          <w:sz w:val="28"/>
          <w:szCs w:val="21"/>
        </w:rPr>
        <w:t>Analysis</w:t>
      </w:r>
      <w:bookmarkEnd w:id="46"/>
    </w:p>
    <w:p w14:paraId="6DA1B01F" w14:textId="1348C4F3" w:rsidR="000F73E6" w:rsidRPr="005308F1" w:rsidRDefault="000F73E6" w:rsidP="002F37E3">
      <w:pPr>
        <w:spacing w:after="0" w:line="360" w:lineRule="auto"/>
        <w:rPr>
          <w:rFonts w:ascii="Times New Roman" w:hAnsi="Times New Roman" w:cs="Times New Roman"/>
          <w:sz w:val="24"/>
          <w:szCs w:val="24"/>
        </w:rPr>
      </w:pPr>
      <w:r w:rsidRPr="005308F1">
        <w:rPr>
          <w:rFonts w:ascii="Times New Roman" w:hAnsi="Times New Roman" w:cs="Times New Roman"/>
          <w:sz w:val="24"/>
          <w:szCs w:val="24"/>
        </w:rPr>
        <w:t>Correlation Analysis can judge the degree of correlation between elements, which is an analysis of the correlation elements between variables</w:t>
      </w:r>
      <w:r w:rsidR="005308F1" w:rsidRPr="005308F1">
        <w:rPr>
          <w:rFonts w:ascii="Times New Roman" w:hAnsi="Times New Roman" w:cs="Times New Roman"/>
          <w:sz w:val="24"/>
          <w:szCs w:val="24"/>
        </w:rPr>
        <w:t xml:space="preserve"> (</w:t>
      </w:r>
      <w:proofErr w:type="spellStart"/>
      <w:r w:rsidR="005308F1" w:rsidRPr="005308F1">
        <w:rPr>
          <w:rFonts w:ascii="Times New Roman" w:hAnsi="Times New Roman" w:cs="Times New Roman"/>
          <w:sz w:val="24"/>
          <w:szCs w:val="24"/>
        </w:rPr>
        <w:t>Gogtay</w:t>
      </w:r>
      <w:proofErr w:type="spellEnd"/>
      <w:r w:rsidR="005308F1" w:rsidRPr="005308F1">
        <w:rPr>
          <w:rFonts w:ascii="Times New Roman" w:hAnsi="Times New Roman" w:cs="Times New Roman"/>
          <w:sz w:val="24"/>
          <w:szCs w:val="24"/>
        </w:rPr>
        <w:t xml:space="preserve"> and </w:t>
      </w:r>
      <w:proofErr w:type="spellStart"/>
      <w:r w:rsidR="005308F1" w:rsidRPr="005308F1">
        <w:rPr>
          <w:rFonts w:ascii="Times New Roman" w:hAnsi="Times New Roman" w:cs="Times New Roman"/>
          <w:sz w:val="24"/>
          <w:szCs w:val="24"/>
        </w:rPr>
        <w:t>Thatte</w:t>
      </w:r>
      <w:proofErr w:type="spellEnd"/>
      <w:r w:rsidR="005308F1" w:rsidRPr="005308F1">
        <w:rPr>
          <w:rFonts w:ascii="Times New Roman" w:hAnsi="Times New Roman" w:cs="Times New Roman"/>
          <w:sz w:val="24"/>
          <w:szCs w:val="24"/>
        </w:rPr>
        <w:t>, 2017)</w:t>
      </w:r>
      <w:r w:rsidRPr="005308F1">
        <w:rPr>
          <w:rFonts w:ascii="Times New Roman" w:hAnsi="Times New Roman" w:cs="Times New Roman"/>
          <w:sz w:val="24"/>
          <w:szCs w:val="24"/>
        </w:rPr>
        <w:t xml:space="preserve">. This article uses the Pearson correlation coefficient. R is generally used to express Pearson's coefficient. If |R| is closer to 1, the correlation between variables is stronger. This part uses correlation analysis to analyze the correlation among variables such as e-commerce livestreaming seller characteristics, product prices, perceived value, and consumer buying behavior. The specific results are shown in Table </w:t>
      </w:r>
      <w:r w:rsidR="005308F1" w:rsidRPr="005308F1">
        <w:rPr>
          <w:rFonts w:ascii="Times New Roman" w:hAnsi="Times New Roman" w:cs="Times New Roman"/>
          <w:sz w:val="24"/>
          <w:szCs w:val="24"/>
        </w:rPr>
        <w:t>4</w:t>
      </w:r>
      <w:r w:rsidRPr="005308F1">
        <w:rPr>
          <w:rFonts w:ascii="Times New Roman" w:hAnsi="Times New Roman" w:cs="Times New Roman"/>
          <w:sz w:val="24"/>
          <w:szCs w:val="24"/>
        </w:rPr>
        <w:t>.</w:t>
      </w:r>
      <w:r w:rsidR="005308F1" w:rsidRPr="005308F1">
        <w:rPr>
          <w:rFonts w:ascii="Times New Roman" w:hAnsi="Times New Roman" w:cs="Times New Roman"/>
          <w:sz w:val="24"/>
          <w:szCs w:val="24"/>
        </w:rPr>
        <w:t>4</w:t>
      </w:r>
      <w:r w:rsidRPr="005308F1">
        <w:rPr>
          <w:rFonts w:ascii="Times New Roman" w:hAnsi="Times New Roman" w:cs="Times New Roman"/>
          <w:sz w:val="24"/>
          <w:szCs w:val="24"/>
        </w:rPr>
        <w:t>.</w:t>
      </w:r>
    </w:p>
    <w:p w14:paraId="510C9B8C" w14:textId="77777777" w:rsidR="002F37E3" w:rsidRDefault="002F37E3" w:rsidP="002F37E3">
      <w:pPr>
        <w:spacing w:after="0" w:line="360" w:lineRule="auto"/>
        <w:rPr>
          <w:rFonts w:ascii="Times New Roman" w:hAnsi="Times New Roman" w:cs="Times New Roman"/>
          <w:sz w:val="24"/>
          <w:szCs w:val="24"/>
        </w:rPr>
      </w:pPr>
    </w:p>
    <w:p w14:paraId="5B3418C2" w14:textId="3A133844" w:rsidR="00EC77B4" w:rsidRPr="00EC77B4" w:rsidRDefault="005343E7" w:rsidP="00BD5835">
      <w:pPr>
        <w:jc w:val="center"/>
        <w:rPr>
          <w:rFonts w:ascii="Times New Roman" w:hAnsi="Times New Roman" w:cs="Times New Roman"/>
          <w:b/>
          <w:bCs/>
          <w:sz w:val="24"/>
          <w:szCs w:val="24"/>
        </w:rPr>
      </w:pPr>
      <w:r>
        <w:rPr>
          <w:rFonts w:ascii="Times New Roman" w:hAnsi="Times New Roman" w:cs="Times New Roman"/>
          <w:b/>
          <w:bCs/>
          <w:sz w:val="24"/>
          <w:szCs w:val="24"/>
        </w:rPr>
        <w:t>Table 4.4</w:t>
      </w:r>
      <w:r>
        <w:rPr>
          <w:rFonts w:ascii="Times New Roman" w:hAnsi="Times New Roman" w:cs="Times New Roman" w:hint="eastAsia"/>
          <w:b/>
          <w:bCs/>
          <w:sz w:val="24"/>
          <w:szCs w:val="24"/>
        </w:rPr>
        <w:t>:</w:t>
      </w:r>
      <w:r>
        <w:rPr>
          <w:rFonts w:ascii="Times New Roman" w:hAnsi="Times New Roman" w:cs="Times New Roman"/>
          <w:b/>
          <w:bCs/>
          <w:sz w:val="24"/>
          <w:szCs w:val="24"/>
        </w:rPr>
        <w:t xml:space="preserve"> Summary Table of </w:t>
      </w:r>
      <w:r w:rsidR="00EC77B4" w:rsidRPr="00EC77B4">
        <w:rPr>
          <w:rFonts w:ascii="Times New Roman" w:hAnsi="Times New Roman" w:cs="Times New Roman" w:hint="eastAsia"/>
          <w:b/>
          <w:bCs/>
          <w:sz w:val="24"/>
          <w:szCs w:val="24"/>
        </w:rPr>
        <w:t>Correlation</w:t>
      </w:r>
      <w:r w:rsidR="006A3DBA">
        <w:rPr>
          <w:rFonts w:ascii="Times New Roman" w:hAnsi="Times New Roman" w:cs="Times New Roman"/>
          <w:b/>
          <w:bCs/>
          <w:sz w:val="24"/>
          <w:szCs w:val="24"/>
        </w:rPr>
        <w:t xml:space="preserve"> </w:t>
      </w:r>
      <w:r w:rsidR="006A3DBA">
        <w:rPr>
          <w:rFonts w:ascii="Times New Roman" w:hAnsi="Times New Roman" w:cs="Times New Roman" w:hint="eastAsia"/>
          <w:b/>
          <w:bCs/>
          <w:sz w:val="24"/>
          <w:szCs w:val="24"/>
        </w:rPr>
        <w:t>Analysis</w:t>
      </w:r>
    </w:p>
    <w:tbl>
      <w:tblPr>
        <w:tblW w:w="5000" w:type="pct"/>
        <w:tblLook w:val="0000" w:firstRow="0" w:lastRow="0" w:firstColumn="0" w:lastColumn="0" w:noHBand="0" w:noVBand="0"/>
      </w:tblPr>
      <w:tblGrid>
        <w:gridCol w:w="1750"/>
        <w:gridCol w:w="378"/>
        <w:gridCol w:w="953"/>
        <w:gridCol w:w="37"/>
        <w:gridCol w:w="832"/>
        <w:gridCol w:w="264"/>
        <w:gridCol w:w="621"/>
        <w:gridCol w:w="327"/>
        <w:gridCol w:w="469"/>
        <w:gridCol w:w="181"/>
        <w:gridCol w:w="623"/>
        <w:gridCol w:w="110"/>
        <w:gridCol w:w="841"/>
        <w:gridCol w:w="63"/>
        <w:gridCol w:w="857"/>
      </w:tblGrid>
      <w:tr w:rsidR="00FB6807" w:rsidRPr="00EC77B4" w14:paraId="2BB4BFEC" w14:textId="77777777" w:rsidTr="00D521A8">
        <w:tc>
          <w:tcPr>
            <w:tcW w:w="1053" w:type="pct"/>
            <w:tcBorders>
              <w:top w:val="single" w:sz="18" w:space="0" w:color="auto"/>
              <w:bottom w:val="single" w:sz="18" w:space="0" w:color="auto"/>
            </w:tcBorders>
          </w:tcPr>
          <w:p w14:paraId="78A6B77E" w14:textId="77777777" w:rsidR="00EC77B4" w:rsidRPr="00EC77B4" w:rsidRDefault="00EC77B4" w:rsidP="00EC77B4">
            <w:pPr>
              <w:rPr>
                <w:rFonts w:ascii="Times New Roman" w:hAnsi="Times New Roman" w:cs="Times New Roman"/>
                <w:sz w:val="24"/>
                <w:szCs w:val="24"/>
              </w:rPr>
            </w:pPr>
          </w:p>
        </w:tc>
        <w:tc>
          <w:tcPr>
            <w:tcW w:w="824" w:type="pct"/>
            <w:gridSpan w:val="3"/>
            <w:tcBorders>
              <w:top w:val="single" w:sz="18" w:space="0" w:color="auto"/>
              <w:bottom w:val="single" w:sz="18" w:space="0" w:color="auto"/>
            </w:tcBorders>
          </w:tcPr>
          <w:p w14:paraId="2EDA67FE" w14:textId="77777777" w:rsidR="00EC77B4" w:rsidRPr="00EC77B4" w:rsidRDefault="00EC77B4" w:rsidP="00EC77B4">
            <w:pPr>
              <w:rPr>
                <w:rFonts w:ascii="Times New Roman" w:hAnsi="Times New Roman" w:cs="Times New Roman"/>
                <w:sz w:val="16"/>
                <w:szCs w:val="16"/>
              </w:rPr>
            </w:pPr>
            <w:r w:rsidRPr="00EC77B4">
              <w:rPr>
                <w:rFonts w:ascii="Times New Roman" w:hAnsi="Times New Roman" w:cs="Times New Roman"/>
                <w:sz w:val="16"/>
                <w:szCs w:val="16"/>
              </w:rPr>
              <w:t>Professionalism</w:t>
            </w:r>
          </w:p>
        </w:tc>
        <w:tc>
          <w:tcPr>
            <w:tcW w:w="660" w:type="pct"/>
            <w:gridSpan w:val="2"/>
            <w:tcBorders>
              <w:top w:val="single" w:sz="18" w:space="0" w:color="auto"/>
              <w:bottom w:val="single" w:sz="18" w:space="0" w:color="auto"/>
            </w:tcBorders>
          </w:tcPr>
          <w:p w14:paraId="0BD441A2" w14:textId="77777777" w:rsidR="00EC77B4" w:rsidRPr="00EC77B4" w:rsidRDefault="00EC77B4" w:rsidP="00EC77B4">
            <w:pPr>
              <w:rPr>
                <w:rFonts w:ascii="Times New Roman" w:hAnsi="Times New Roman" w:cs="Times New Roman"/>
                <w:sz w:val="16"/>
                <w:szCs w:val="16"/>
              </w:rPr>
            </w:pPr>
            <w:r w:rsidRPr="00EC77B4">
              <w:rPr>
                <w:rFonts w:ascii="Times New Roman" w:hAnsi="Times New Roman" w:cs="Times New Roman"/>
                <w:sz w:val="16"/>
                <w:szCs w:val="16"/>
              </w:rPr>
              <w:t>Product Involvement</w:t>
            </w:r>
          </w:p>
        </w:tc>
        <w:tc>
          <w:tcPr>
            <w:tcW w:w="571" w:type="pct"/>
            <w:gridSpan w:val="2"/>
            <w:tcBorders>
              <w:top w:val="single" w:sz="18" w:space="0" w:color="auto"/>
              <w:bottom w:val="single" w:sz="18" w:space="0" w:color="auto"/>
            </w:tcBorders>
          </w:tcPr>
          <w:p w14:paraId="68E6ACD4" w14:textId="77777777" w:rsidR="00EC77B4" w:rsidRPr="00EC77B4" w:rsidRDefault="00EC77B4" w:rsidP="00EC77B4">
            <w:pPr>
              <w:rPr>
                <w:rFonts w:ascii="Times New Roman" w:hAnsi="Times New Roman" w:cs="Times New Roman"/>
                <w:sz w:val="16"/>
                <w:szCs w:val="16"/>
              </w:rPr>
            </w:pPr>
            <w:r w:rsidRPr="00EC77B4">
              <w:rPr>
                <w:rFonts w:ascii="Times New Roman" w:hAnsi="Times New Roman" w:cs="Times New Roman"/>
                <w:sz w:val="16"/>
                <w:szCs w:val="16"/>
              </w:rPr>
              <w:t>Popularity</w:t>
            </w:r>
          </w:p>
        </w:tc>
        <w:tc>
          <w:tcPr>
            <w:tcW w:w="391" w:type="pct"/>
            <w:gridSpan w:val="2"/>
            <w:tcBorders>
              <w:top w:val="single" w:sz="18" w:space="0" w:color="auto"/>
              <w:bottom w:val="single" w:sz="18" w:space="0" w:color="auto"/>
            </w:tcBorders>
          </w:tcPr>
          <w:p w14:paraId="74813E11" w14:textId="77777777" w:rsidR="00EC77B4" w:rsidRPr="00EC77B4" w:rsidRDefault="00EC77B4" w:rsidP="00EC77B4">
            <w:pPr>
              <w:rPr>
                <w:rFonts w:ascii="Times New Roman" w:hAnsi="Times New Roman" w:cs="Times New Roman"/>
                <w:sz w:val="16"/>
                <w:szCs w:val="16"/>
              </w:rPr>
            </w:pPr>
            <w:r w:rsidRPr="00EC77B4">
              <w:rPr>
                <w:rFonts w:ascii="Times New Roman" w:hAnsi="Times New Roman" w:cs="Times New Roman"/>
                <w:sz w:val="16"/>
                <w:szCs w:val="16"/>
              </w:rPr>
              <w:t>Visual Cues</w:t>
            </w:r>
          </w:p>
        </w:tc>
        <w:tc>
          <w:tcPr>
            <w:tcW w:w="441" w:type="pct"/>
            <w:gridSpan w:val="2"/>
            <w:tcBorders>
              <w:top w:val="single" w:sz="18" w:space="0" w:color="auto"/>
              <w:bottom w:val="single" w:sz="18" w:space="0" w:color="auto"/>
            </w:tcBorders>
          </w:tcPr>
          <w:p w14:paraId="1D371873" w14:textId="77777777" w:rsidR="00EC77B4" w:rsidRPr="00EC77B4" w:rsidRDefault="00EC77B4" w:rsidP="00EC77B4">
            <w:pPr>
              <w:rPr>
                <w:rFonts w:ascii="Times New Roman" w:hAnsi="Times New Roman" w:cs="Times New Roman"/>
                <w:sz w:val="16"/>
                <w:szCs w:val="16"/>
              </w:rPr>
            </w:pPr>
            <w:r w:rsidRPr="00EC77B4">
              <w:rPr>
                <w:rFonts w:ascii="Times New Roman" w:hAnsi="Times New Roman" w:cs="Times New Roman"/>
                <w:sz w:val="16"/>
                <w:szCs w:val="16"/>
              </w:rPr>
              <w:t>Product Price</w:t>
            </w:r>
          </w:p>
        </w:tc>
        <w:tc>
          <w:tcPr>
            <w:tcW w:w="544" w:type="pct"/>
            <w:gridSpan w:val="2"/>
            <w:tcBorders>
              <w:top w:val="single" w:sz="18" w:space="0" w:color="auto"/>
              <w:bottom w:val="single" w:sz="18" w:space="0" w:color="auto"/>
            </w:tcBorders>
          </w:tcPr>
          <w:p w14:paraId="65B1BA6F" w14:textId="77777777" w:rsidR="00EC77B4" w:rsidRPr="00EC77B4" w:rsidRDefault="00EC77B4" w:rsidP="00EC77B4">
            <w:pPr>
              <w:rPr>
                <w:rFonts w:ascii="Times New Roman" w:hAnsi="Times New Roman" w:cs="Times New Roman"/>
                <w:sz w:val="16"/>
                <w:szCs w:val="16"/>
              </w:rPr>
            </w:pPr>
            <w:r w:rsidRPr="00EC77B4">
              <w:rPr>
                <w:rFonts w:ascii="Times New Roman" w:hAnsi="Times New Roman" w:cs="Times New Roman"/>
                <w:sz w:val="16"/>
                <w:szCs w:val="16"/>
              </w:rPr>
              <w:t>Perceived Value</w:t>
            </w:r>
          </w:p>
        </w:tc>
        <w:tc>
          <w:tcPr>
            <w:tcW w:w="516" w:type="pct"/>
            <w:tcBorders>
              <w:top w:val="single" w:sz="18" w:space="0" w:color="auto"/>
              <w:bottom w:val="single" w:sz="18" w:space="0" w:color="auto"/>
            </w:tcBorders>
          </w:tcPr>
          <w:p w14:paraId="6E4A192D" w14:textId="77777777" w:rsidR="00EC77B4" w:rsidRPr="00EC77B4" w:rsidRDefault="00EC77B4" w:rsidP="00EC77B4">
            <w:pPr>
              <w:rPr>
                <w:rFonts w:ascii="Times New Roman" w:hAnsi="Times New Roman" w:cs="Times New Roman"/>
                <w:sz w:val="16"/>
                <w:szCs w:val="16"/>
              </w:rPr>
            </w:pPr>
            <w:r w:rsidRPr="00EC77B4">
              <w:rPr>
                <w:rFonts w:ascii="Times New Roman" w:hAnsi="Times New Roman" w:cs="Times New Roman"/>
                <w:sz w:val="16"/>
                <w:szCs w:val="16"/>
              </w:rPr>
              <w:t>Buying Behavior</w:t>
            </w:r>
          </w:p>
        </w:tc>
      </w:tr>
      <w:tr w:rsidR="00FB6807" w:rsidRPr="00EC77B4" w14:paraId="59B68B3D" w14:textId="77777777" w:rsidTr="00D521A8">
        <w:tc>
          <w:tcPr>
            <w:tcW w:w="1053" w:type="pct"/>
            <w:tcBorders>
              <w:top w:val="single" w:sz="4" w:space="0" w:color="auto"/>
            </w:tcBorders>
          </w:tcPr>
          <w:p w14:paraId="50337BDA" w14:textId="77777777" w:rsidR="00EC77B4" w:rsidRPr="00EC77B4" w:rsidRDefault="00EC77B4" w:rsidP="00EC77B4">
            <w:pPr>
              <w:rPr>
                <w:rFonts w:ascii="Times New Roman" w:hAnsi="Times New Roman" w:cs="Times New Roman"/>
                <w:sz w:val="24"/>
                <w:szCs w:val="24"/>
              </w:rPr>
            </w:pPr>
            <w:r w:rsidRPr="00EC77B4">
              <w:rPr>
                <w:rFonts w:ascii="Times New Roman" w:hAnsi="Times New Roman" w:cs="Times New Roman"/>
                <w:sz w:val="24"/>
                <w:szCs w:val="24"/>
              </w:rPr>
              <w:t>Professionalism</w:t>
            </w:r>
          </w:p>
        </w:tc>
        <w:tc>
          <w:tcPr>
            <w:tcW w:w="228" w:type="pct"/>
            <w:tcBorders>
              <w:top w:val="single" w:sz="4" w:space="0" w:color="auto"/>
            </w:tcBorders>
          </w:tcPr>
          <w:p w14:paraId="62234019" w14:textId="77777777" w:rsidR="00EC77B4" w:rsidRPr="00EC77B4" w:rsidRDefault="00EC77B4" w:rsidP="00EC77B4">
            <w:pPr>
              <w:rPr>
                <w:rFonts w:ascii="Times New Roman" w:hAnsi="Times New Roman" w:cs="Times New Roman"/>
                <w:sz w:val="24"/>
                <w:szCs w:val="24"/>
              </w:rPr>
            </w:pPr>
          </w:p>
        </w:tc>
        <w:tc>
          <w:tcPr>
            <w:tcW w:w="574" w:type="pct"/>
            <w:tcBorders>
              <w:top w:val="single" w:sz="4" w:space="0" w:color="auto"/>
            </w:tcBorders>
            <w:vAlign w:val="center"/>
          </w:tcPr>
          <w:p w14:paraId="7D5EDA1E"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1</w:t>
            </w:r>
          </w:p>
        </w:tc>
        <w:tc>
          <w:tcPr>
            <w:tcW w:w="523" w:type="pct"/>
            <w:gridSpan w:val="2"/>
            <w:tcBorders>
              <w:top w:val="single" w:sz="4" w:space="0" w:color="auto"/>
            </w:tcBorders>
            <w:vAlign w:val="center"/>
          </w:tcPr>
          <w:p w14:paraId="3AE2A556" w14:textId="77777777" w:rsidR="00EC77B4" w:rsidRPr="00EC77B4" w:rsidRDefault="00EC77B4" w:rsidP="00FB6807">
            <w:pPr>
              <w:jc w:val="left"/>
              <w:rPr>
                <w:rFonts w:ascii="Times New Roman" w:hAnsi="Times New Roman" w:cs="Times New Roman"/>
                <w:sz w:val="24"/>
                <w:szCs w:val="24"/>
              </w:rPr>
            </w:pPr>
          </w:p>
        </w:tc>
        <w:tc>
          <w:tcPr>
            <w:tcW w:w="533" w:type="pct"/>
            <w:gridSpan w:val="2"/>
            <w:tcBorders>
              <w:top w:val="single" w:sz="4" w:space="0" w:color="auto"/>
            </w:tcBorders>
            <w:vAlign w:val="center"/>
          </w:tcPr>
          <w:p w14:paraId="23EDB893" w14:textId="77777777" w:rsidR="00EC77B4" w:rsidRPr="00EC77B4" w:rsidRDefault="00EC77B4" w:rsidP="00FB6807">
            <w:pPr>
              <w:jc w:val="left"/>
              <w:rPr>
                <w:rFonts w:ascii="Times New Roman" w:hAnsi="Times New Roman" w:cs="Times New Roman"/>
                <w:sz w:val="24"/>
                <w:szCs w:val="24"/>
              </w:rPr>
            </w:pPr>
          </w:p>
        </w:tc>
        <w:tc>
          <w:tcPr>
            <w:tcW w:w="479" w:type="pct"/>
            <w:gridSpan w:val="2"/>
            <w:tcBorders>
              <w:top w:val="single" w:sz="4" w:space="0" w:color="auto"/>
            </w:tcBorders>
            <w:vAlign w:val="center"/>
          </w:tcPr>
          <w:p w14:paraId="71CE9B31" w14:textId="77777777" w:rsidR="00EC77B4" w:rsidRPr="00EC77B4" w:rsidRDefault="00EC77B4" w:rsidP="00FB6807">
            <w:pPr>
              <w:jc w:val="left"/>
              <w:rPr>
                <w:rFonts w:ascii="Times New Roman" w:hAnsi="Times New Roman" w:cs="Times New Roman"/>
                <w:sz w:val="24"/>
                <w:szCs w:val="24"/>
              </w:rPr>
            </w:pPr>
          </w:p>
        </w:tc>
        <w:tc>
          <w:tcPr>
            <w:tcW w:w="484" w:type="pct"/>
            <w:gridSpan w:val="2"/>
            <w:tcBorders>
              <w:top w:val="single" w:sz="4" w:space="0" w:color="auto"/>
            </w:tcBorders>
            <w:vAlign w:val="center"/>
          </w:tcPr>
          <w:p w14:paraId="1E24A50F" w14:textId="77777777" w:rsidR="00EC77B4" w:rsidRPr="00EC77B4" w:rsidRDefault="00EC77B4" w:rsidP="00FB6807">
            <w:pPr>
              <w:jc w:val="left"/>
              <w:rPr>
                <w:rFonts w:ascii="Times New Roman" w:hAnsi="Times New Roman" w:cs="Times New Roman"/>
                <w:sz w:val="24"/>
                <w:szCs w:val="24"/>
              </w:rPr>
            </w:pPr>
          </w:p>
        </w:tc>
        <w:tc>
          <w:tcPr>
            <w:tcW w:w="572" w:type="pct"/>
            <w:gridSpan w:val="2"/>
            <w:tcBorders>
              <w:top w:val="single" w:sz="4" w:space="0" w:color="auto"/>
            </w:tcBorders>
            <w:vAlign w:val="center"/>
          </w:tcPr>
          <w:p w14:paraId="7EDCE678" w14:textId="77777777" w:rsidR="00EC77B4" w:rsidRPr="00EC77B4" w:rsidRDefault="00EC77B4" w:rsidP="00FB6807">
            <w:pPr>
              <w:jc w:val="left"/>
              <w:rPr>
                <w:rFonts w:ascii="Times New Roman" w:hAnsi="Times New Roman" w:cs="Times New Roman"/>
                <w:sz w:val="24"/>
                <w:szCs w:val="24"/>
              </w:rPr>
            </w:pPr>
          </w:p>
        </w:tc>
        <w:tc>
          <w:tcPr>
            <w:tcW w:w="553" w:type="pct"/>
            <w:gridSpan w:val="2"/>
            <w:tcBorders>
              <w:top w:val="single" w:sz="4" w:space="0" w:color="auto"/>
            </w:tcBorders>
            <w:vAlign w:val="center"/>
          </w:tcPr>
          <w:p w14:paraId="7B82885E" w14:textId="77777777" w:rsidR="00EC77B4" w:rsidRPr="00EC77B4" w:rsidRDefault="00EC77B4" w:rsidP="00FB6807">
            <w:pPr>
              <w:jc w:val="left"/>
              <w:rPr>
                <w:rFonts w:ascii="Times New Roman" w:hAnsi="Times New Roman" w:cs="Times New Roman"/>
                <w:sz w:val="24"/>
                <w:szCs w:val="24"/>
              </w:rPr>
            </w:pPr>
          </w:p>
        </w:tc>
      </w:tr>
      <w:tr w:rsidR="00FB6807" w:rsidRPr="00EC77B4" w14:paraId="5CFB1FEF" w14:textId="77777777" w:rsidTr="00D521A8">
        <w:tc>
          <w:tcPr>
            <w:tcW w:w="1053" w:type="pct"/>
          </w:tcPr>
          <w:p w14:paraId="1FDE389B" w14:textId="01F50D2B" w:rsidR="00EC77B4" w:rsidRPr="00EC77B4" w:rsidRDefault="00EC77B4" w:rsidP="00EC77B4">
            <w:pPr>
              <w:rPr>
                <w:rFonts w:ascii="Times New Roman" w:hAnsi="Times New Roman" w:cs="Times New Roman"/>
                <w:sz w:val="24"/>
                <w:szCs w:val="24"/>
              </w:rPr>
            </w:pPr>
            <w:r w:rsidRPr="00EC77B4">
              <w:rPr>
                <w:rFonts w:ascii="Times New Roman" w:hAnsi="Times New Roman" w:cs="Times New Roman"/>
                <w:sz w:val="24"/>
                <w:szCs w:val="24"/>
              </w:rPr>
              <w:t>Product Involvement</w:t>
            </w:r>
          </w:p>
        </w:tc>
        <w:tc>
          <w:tcPr>
            <w:tcW w:w="228" w:type="pct"/>
          </w:tcPr>
          <w:p w14:paraId="2B2E5020" w14:textId="77777777" w:rsidR="00EC77B4" w:rsidRPr="00EC77B4" w:rsidRDefault="00EC77B4" w:rsidP="00EC77B4">
            <w:pPr>
              <w:rPr>
                <w:rFonts w:ascii="Times New Roman" w:hAnsi="Times New Roman" w:cs="Times New Roman"/>
                <w:sz w:val="24"/>
                <w:szCs w:val="24"/>
              </w:rPr>
            </w:pPr>
          </w:p>
        </w:tc>
        <w:tc>
          <w:tcPr>
            <w:tcW w:w="574" w:type="pct"/>
            <w:vAlign w:val="center"/>
          </w:tcPr>
          <w:p w14:paraId="2AC4AFD9"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-.079</w:t>
            </w:r>
          </w:p>
        </w:tc>
        <w:tc>
          <w:tcPr>
            <w:tcW w:w="523" w:type="pct"/>
            <w:gridSpan w:val="2"/>
            <w:vAlign w:val="center"/>
          </w:tcPr>
          <w:p w14:paraId="569AD19A"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1</w:t>
            </w:r>
          </w:p>
        </w:tc>
        <w:tc>
          <w:tcPr>
            <w:tcW w:w="533" w:type="pct"/>
            <w:gridSpan w:val="2"/>
            <w:vAlign w:val="center"/>
          </w:tcPr>
          <w:p w14:paraId="0C67DC83" w14:textId="77777777" w:rsidR="00EC77B4" w:rsidRPr="00EC77B4" w:rsidRDefault="00EC77B4" w:rsidP="00FB6807">
            <w:pPr>
              <w:jc w:val="left"/>
              <w:rPr>
                <w:rFonts w:ascii="Times New Roman" w:hAnsi="Times New Roman" w:cs="Times New Roman"/>
                <w:sz w:val="24"/>
                <w:szCs w:val="24"/>
              </w:rPr>
            </w:pPr>
          </w:p>
        </w:tc>
        <w:tc>
          <w:tcPr>
            <w:tcW w:w="479" w:type="pct"/>
            <w:gridSpan w:val="2"/>
            <w:vAlign w:val="center"/>
          </w:tcPr>
          <w:p w14:paraId="07833FB8" w14:textId="77777777" w:rsidR="00EC77B4" w:rsidRPr="00EC77B4" w:rsidRDefault="00EC77B4" w:rsidP="00FB6807">
            <w:pPr>
              <w:jc w:val="left"/>
              <w:rPr>
                <w:rFonts w:ascii="Times New Roman" w:hAnsi="Times New Roman" w:cs="Times New Roman"/>
                <w:sz w:val="24"/>
                <w:szCs w:val="24"/>
              </w:rPr>
            </w:pPr>
          </w:p>
        </w:tc>
        <w:tc>
          <w:tcPr>
            <w:tcW w:w="484" w:type="pct"/>
            <w:gridSpan w:val="2"/>
            <w:vAlign w:val="center"/>
          </w:tcPr>
          <w:p w14:paraId="51303D2D" w14:textId="77777777" w:rsidR="00EC77B4" w:rsidRPr="00EC77B4" w:rsidRDefault="00EC77B4" w:rsidP="00FB6807">
            <w:pPr>
              <w:jc w:val="left"/>
              <w:rPr>
                <w:rFonts w:ascii="Times New Roman" w:hAnsi="Times New Roman" w:cs="Times New Roman"/>
                <w:sz w:val="24"/>
                <w:szCs w:val="24"/>
              </w:rPr>
            </w:pPr>
          </w:p>
        </w:tc>
        <w:tc>
          <w:tcPr>
            <w:tcW w:w="572" w:type="pct"/>
            <w:gridSpan w:val="2"/>
            <w:vAlign w:val="center"/>
          </w:tcPr>
          <w:p w14:paraId="42A7BE31" w14:textId="77777777" w:rsidR="00EC77B4" w:rsidRPr="00EC77B4" w:rsidRDefault="00EC77B4" w:rsidP="00FB6807">
            <w:pPr>
              <w:jc w:val="left"/>
              <w:rPr>
                <w:rFonts w:ascii="Times New Roman" w:hAnsi="Times New Roman" w:cs="Times New Roman"/>
                <w:sz w:val="24"/>
                <w:szCs w:val="24"/>
              </w:rPr>
            </w:pPr>
          </w:p>
        </w:tc>
        <w:tc>
          <w:tcPr>
            <w:tcW w:w="553" w:type="pct"/>
            <w:gridSpan w:val="2"/>
            <w:vAlign w:val="center"/>
          </w:tcPr>
          <w:p w14:paraId="38382548" w14:textId="77777777" w:rsidR="00EC77B4" w:rsidRPr="00EC77B4" w:rsidRDefault="00EC77B4" w:rsidP="00FB6807">
            <w:pPr>
              <w:jc w:val="left"/>
              <w:rPr>
                <w:rFonts w:ascii="Times New Roman" w:hAnsi="Times New Roman" w:cs="Times New Roman"/>
                <w:sz w:val="24"/>
                <w:szCs w:val="24"/>
              </w:rPr>
            </w:pPr>
          </w:p>
        </w:tc>
      </w:tr>
      <w:tr w:rsidR="00FB6807" w:rsidRPr="00EC77B4" w14:paraId="38A3FA3B" w14:textId="77777777" w:rsidTr="00D521A8">
        <w:tc>
          <w:tcPr>
            <w:tcW w:w="1053" w:type="pct"/>
          </w:tcPr>
          <w:p w14:paraId="2904F96E" w14:textId="77777777" w:rsidR="00EC77B4" w:rsidRPr="00EC77B4" w:rsidRDefault="00EC77B4" w:rsidP="00EC77B4">
            <w:pPr>
              <w:rPr>
                <w:rFonts w:ascii="Times New Roman" w:hAnsi="Times New Roman" w:cs="Times New Roman"/>
                <w:sz w:val="24"/>
                <w:szCs w:val="24"/>
              </w:rPr>
            </w:pPr>
            <w:r w:rsidRPr="00EC77B4">
              <w:rPr>
                <w:rFonts w:ascii="Times New Roman" w:hAnsi="Times New Roman" w:cs="Times New Roman" w:hint="eastAsia"/>
                <w:sz w:val="24"/>
                <w:szCs w:val="24"/>
              </w:rPr>
              <w:t>Popularity</w:t>
            </w:r>
          </w:p>
        </w:tc>
        <w:tc>
          <w:tcPr>
            <w:tcW w:w="228" w:type="pct"/>
          </w:tcPr>
          <w:p w14:paraId="3EE1B020" w14:textId="77777777" w:rsidR="00EC77B4" w:rsidRPr="00EC77B4" w:rsidRDefault="00EC77B4" w:rsidP="00EC77B4">
            <w:pPr>
              <w:rPr>
                <w:rFonts w:ascii="Times New Roman" w:hAnsi="Times New Roman" w:cs="Times New Roman"/>
                <w:sz w:val="24"/>
                <w:szCs w:val="24"/>
              </w:rPr>
            </w:pPr>
          </w:p>
        </w:tc>
        <w:tc>
          <w:tcPr>
            <w:tcW w:w="574" w:type="pct"/>
            <w:vAlign w:val="center"/>
          </w:tcPr>
          <w:p w14:paraId="732E9A2F"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.062</w:t>
            </w:r>
          </w:p>
        </w:tc>
        <w:tc>
          <w:tcPr>
            <w:tcW w:w="523" w:type="pct"/>
            <w:gridSpan w:val="2"/>
            <w:vAlign w:val="center"/>
          </w:tcPr>
          <w:p w14:paraId="5DDDDFC1"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.344</w:t>
            </w:r>
            <w:r w:rsidRPr="00EC77B4">
              <w:rPr>
                <w:rFonts w:ascii="Times New Roman" w:hAnsi="Times New Roman" w:cs="Times New Roman"/>
                <w:sz w:val="24"/>
                <w:szCs w:val="24"/>
                <w:vertAlign w:val="superscript"/>
              </w:rPr>
              <w:t>**</w:t>
            </w:r>
          </w:p>
        </w:tc>
        <w:tc>
          <w:tcPr>
            <w:tcW w:w="533" w:type="pct"/>
            <w:gridSpan w:val="2"/>
            <w:vAlign w:val="center"/>
          </w:tcPr>
          <w:p w14:paraId="23DDD17F"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1</w:t>
            </w:r>
          </w:p>
        </w:tc>
        <w:tc>
          <w:tcPr>
            <w:tcW w:w="479" w:type="pct"/>
            <w:gridSpan w:val="2"/>
            <w:vAlign w:val="center"/>
          </w:tcPr>
          <w:p w14:paraId="0FBABB93" w14:textId="77777777" w:rsidR="00EC77B4" w:rsidRPr="00EC77B4" w:rsidRDefault="00EC77B4" w:rsidP="00FB6807">
            <w:pPr>
              <w:jc w:val="left"/>
              <w:rPr>
                <w:rFonts w:ascii="Times New Roman" w:hAnsi="Times New Roman" w:cs="Times New Roman"/>
                <w:sz w:val="24"/>
                <w:szCs w:val="24"/>
              </w:rPr>
            </w:pPr>
          </w:p>
        </w:tc>
        <w:tc>
          <w:tcPr>
            <w:tcW w:w="484" w:type="pct"/>
            <w:gridSpan w:val="2"/>
            <w:vAlign w:val="center"/>
          </w:tcPr>
          <w:p w14:paraId="09BA9FFE" w14:textId="77777777" w:rsidR="00EC77B4" w:rsidRPr="00EC77B4" w:rsidRDefault="00EC77B4" w:rsidP="00FB6807">
            <w:pPr>
              <w:jc w:val="left"/>
              <w:rPr>
                <w:rFonts w:ascii="Times New Roman" w:hAnsi="Times New Roman" w:cs="Times New Roman"/>
                <w:sz w:val="24"/>
                <w:szCs w:val="24"/>
              </w:rPr>
            </w:pPr>
          </w:p>
        </w:tc>
        <w:tc>
          <w:tcPr>
            <w:tcW w:w="572" w:type="pct"/>
            <w:gridSpan w:val="2"/>
            <w:vAlign w:val="center"/>
          </w:tcPr>
          <w:p w14:paraId="57987F7B" w14:textId="77777777" w:rsidR="00EC77B4" w:rsidRPr="00EC77B4" w:rsidRDefault="00EC77B4" w:rsidP="00FB6807">
            <w:pPr>
              <w:jc w:val="left"/>
              <w:rPr>
                <w:rFonts w:ascii="Times New Roman" w:hAnsi="Times New Roman" w:cs="Times New Roman"/>
                <w:sz w:val="24"/>
                <w:szCs w:val="24"/>
              </w:rPr>
            </w:pPr>
          </w:p>
        </w:tc>
        <w:tc>
          <w:tcPr>
            <w:tcW w:w="553" w:type="pct"/>
            <w:gridSpan w:val="2"/>
            <w:vAlign w:val="center"/>
          </w:tcPr>
          <w:p w14:paraId="105F71F8" w14:textId="77777777" w:rsidR="00EC77B4" w:rsidRPr="00EC77B4" w:rsidRDefault="00EC77B4" w:rsidP="00FB6807">
            <w:pPr>
              <w:jc w:val="left"/>
              <w:rPr>
                <w:rFonts w:ascii="Times New Roman" w:hAnsi="Times New Roman" w:cs="Times New Roman"/>
                <w:sz w:val="24"/>
                <w:szCs w:val="24"/>
              </w:rPr>
            </w:pPr>
          </w:p>
        </w:tc>
      </w:tr>
      <w:tr w:rsidR="00FB6807" w:rsidRPr="00EC77B4" w14:paraId="5522C114" w14:textId="77777777" w:rsidTr="00D521A8">
        <w:tc>
          <w:tcPr>
            <w:tcW w:w="1053" w:type="pct"/>
          </w:tcPr>
          <w:p w14:paraId="05C379B0" w14:textId="77777777" w:rsidR="00EC77B4" w:rsidRPr="00EC77B4" w:rsidRDefault="00EC77B4" w:rsidP="00EC77B4">
            <w:pPr>
              <w:rPr>
                <w:rFonts w:ascii="Times New Roman" w:hAnsi="Times New Roman" w:cs="Times New Roman"/>
                <w:sz w:val="24"/>
                <w:szCs w:val="24"/>
              </w:rPr>
            </w:pPr>
            <w:r w:rsidRPr="00EC77B4">
              <w:rPr>
                <w:rFonts w:ascii="Times New Roman" w:hAnsi="Times New Roman" w:cs="Times New Roman"/>
                <w:sz w:val="24"/>
                <w:szCs w:val="24"/>
              </w:rPr>
              <w:t>Visual Cues</w:t>
            </w:r>
          </w:p>
        </w:tc>
        <w:tc>
          <w:tcPr>
            <w:tcW w:w="228" w:type="pct"/>
          </w:tcPr>
          <w:p w14:paraId="371FF6A8" w14:textId="77777777" w:rsidR="00EC77B4" w:rsidRPr="00EC77B4" w:rsidRDefault="00EC77B4" w:rsidP="00EC77B4">
            <w:pPr>
              <w:rPr>
                <w:rFonts w:ascii="Times New Roman" w:hAnsi="Times New Roman" w:cs="Times New Roman"/>
                <w:sz w:val="24"/>
                <w:szCs w:val="24"/>
              </w:rPr>
            </w:pPr>
          </w:p>
        </w:tc>
        <w:tc>
          <w:tcPr>
            <w:tcW w:w="574" w:type="pct"/>
            <w:vAlign w:val="center"/>
          </w:tcPr>
          <w:p w14:paraId="60465AD4"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.028</w:t>
            </w:r>
          </w:p>
        </w:tc>
        <w:tc>
          <w:tcPr>
            <w:tcW w:w="523" w:type="pct"/>
            <w:gridSpan w:val="2"/>
            <w:vAlign w:val="center"/>
          </w:tcPr>
          <w:p w14:paraId="06176204"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.218</w:t>
            </w:r>
            <w:r w:rsidRPr="00EC77B4">
              <w:rPr>
                <w:rFonts w:ascii="Times New Roman" w:hAnsi="Times New Roman" w:cs="Times New Roman"/>
                <w:sz w:val="24"/>
                <w:szCs w:val="24"/>
                <w:vertAlign w:val="superscript"/>
              </w:rPr>
              <w:t>**</w:t>
            </w:r>
          </w:p>
        </w:tc>
        <w:tc>
          <w:tcPr>
            <w:tcW w:w="533" w:type="pct"/>
            <w:gridSpan w:val="2"/>
            <w:vAlign w:val="center"/>
          </w:tcPr>
          <w:p w14:paraId="4A17F59D"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.345</w:t>
            </w:r>
            <w:r w:rsidRPr="00EC77B4">
              <w:rPr>
                <w:rFonts w:ascii="Times New Roman" w:hAnsi="Times New Roman" w:cs="Times New Roman"/>
                <w:sz w:val="24"/>
                <w:szCs w:val="24"/>
                <w:vertAlign w:val="superscript"/>
              </w:rPr>
              <w:t>**</w:t>
            </w:r>
          </w:p>
        </w:tc>
        <w:tc>
          <w:tcPr>
            <w:tcW w:w="479" w:type="pct"/>
            <w:gridSpan w:val="2"/>
            <w:vAlign w:val="center"/>
          </w:tcPr>
          <w:p w14:paraId="143670CA"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1</w:t>
            </w:r>
          </w:p>
        </w:tc>
        <w:tc>
          <w:tcPr>
            <w:tcW w:w="484" w:type="pct"/>
            <w:gridSpan w:val="2"/>
            <w:vAlign w:val="center"/>
          </w:tcPr>
          <w:p w14:paraId="0791A651" w14:textId="77777777" w:rsidR="00EC77B4" w:rsidRPr="00EC77B4" w:rsidRDefault="00EC77B4" w:rsidP="00FB6807">
            <w:pPr>
              <w:jc w:val="left"/>
              <w:rPr>
                <w:rFonts w:ascii="Times New Roman" w:hAnsi="Times New Roman" w:cs="Times New Roman"/>
                <w:sz w:val="24"/>
                <w:szCs w:val="24"/>
              </w:rPr>
            </w:pPr>
          </w:p>
        </w:tc>
        <w:tc>
          <w:tcPr>
            <w:tcW w:w="572" w:type="pct"/>
            <w:gridSpan w:val="2"/>
            <w:vAlign w:val="center"/>
          </w:tcPr>
          <w:p w14:paraId="79A615FD" w14:textId="77777777" w:rsidR="00EC77B4" w:rsidRPr="00EC77B4" w:rsidRDefault="00EC77B4" w:rsidP="00FB6807">
            <w:pPr>
              <w:jc w:val="left"/>
              <w:rPr>
                <w:rFonts w:ascii="Times New Roman" w:hAnsi="Times New Roman" w:cs="Times New Roman"/>
                <w:sz w:val="24"/>
                <w:szCs w:val="24"/>
              </w:rPr>
            </w:pPr>
          </w:p>
        </w:tc>
        <w:tc>
          <w:tcPr>
            <w:tcW w:w="553" w:type="pct"/>
            <w:gridSpan w:val="2"/>
            <w:vAlign w:val="center"/>
          </w:tcPr>
          <w:p w14:paraId="73A67D53" w14:textId="77777777" w:rsidR="00EC77B4" w:rsidRPr="00EC77B4" w:rsidRDefault="00EC77B4" w:rsidP="00FB6807">
            <w:pPr>
              <w:jc w:val="left"/>
              <w:rPr>
                <w:rFonts w:ascii="Times New Roman" w:hAnsi="Times New Roman" w:cs="Times New Roman"/>
                <w:sz w:val="24"/>
                <w:szCs w:val="24"/>
              </w:rPr>
            </w:pPr>
          </w:p>
        </w:tc>
      </w:tr>
      <w:tr w:rsidR="00FB6807" w:rsidRPr="00EC77B4" w14:paraId="3C97F53B" w14:textId="77777777" w:rsidTr="00D521A8">
        <w:tc>
          <w:tcPr>
            <w:tcW w:w="1053" w:type="pct"/>
          </w:tcPr>
          <w:p w14:paraId="3155F3B5" w14:textId="77777777" w:rsidR="00EC77B4" w:rsidRPr="00EC77B4" w:rsidRDefault="00EC77B4" w:rsidP="00EC77B4">
            <w:pPr>
              <w:rPr>
                <w:rFonts w:ascii="Times New Roman" w:hAnsi="Times New Roman" w:cs="Times New Roman"/>
                <w:sz w:val="24"/>
                <w:szCs w:val="24"/>
              </w:rPr>
            </w:pPr>
            <w:r w:rsidRPr="00EC77B4">
              <w:rPr>
                <w:rFonts w:ascii="Times New Roman" w:hAnsi="Times New Roman" w:cs="Times New Roman"/>
                <w:sz w:val="24"/>
                <w:szCs w:val="24"/>
              </w:rPr>
              <w:t>Product Price</w:t>
            </w:r>
          </w:p>
        </w:tc>
        <w:tc>
          <w:tcPr>
            <w:tcW w:w="228" w:type="pct"/>
          </w:tcPr>
          <w:p w14:paraId="49733F9E" w14:textId="77777777" w:rsidR="00EC77B4" w:rsidRPr="00EC77B4" w:rsidRDefault="00EC77B4" w:rsidP="00EC77B4">
            <w:pPr>
              <w:rPr>
                <w:rFonts w:ascii="Times New Roman" w:hAnsi="Times New Roman" w:cs="Times New Roman"/>
                <w:sz w:val="24"/>
                <w:szCs w:val="24"/>
              </w:rPr>
            </w:pPr>
          </w:p>
        </w:tc>
        <w:tc>
          <w:tcPr>
            <w:tcW w:w="574" w:type="pct"/>
            <w:vAlign w:val="center"/>
          </w:tcPr>
          <w:p w14:paraId="655C7A92"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.032</w:t>
            </w:r>
          </w:p>
        </w:tc>
        <w:tc>
          <w:tcPr>
            <w:tcW w:w="523" w:type="pct"/>
            <w:gridSpan w:val="2"/>
            <w:vAlign w:val="center"/>
          </w:tcPr>
          <w:p w14:paraId="27D71BA4"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.333</w:t>
            </w:r>
            <w:r w:rsidRPr="00EC77B4">
              <w:rPr>
                <w:rFonts w:ascii="Times New Roman" w:hAnsi="Times New Roman" w:cs="Times New Roman"/>
                <w:sz w:val="24"/>
                <w:szCs w:val="24"/>
                <w:vertAlign w:val="superscript"/>
              </w:rPr>
              <w:t>**</w:t>
            </w:r>
          </w:p>
        </w:tc>
        <w:tc>
          <w:tcPr>
            <w:tcW w:w="533" w:type="pct"/>
            <w:gridSpan w:val="2"/>
            <w:vAlign w:val="center"/>
          </w:tcPr>
          <w:p w14:paraId="024C2BF0"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.403</w:t>
            </w:r>
            <w:r w:rsidRPr="00EC77B4">
              <w:rPr>
                <w:rFonts w:ascii="Times New Roman" w:hAnsi="Times New Roman" w:cs="Times New Roman"/>
                <w:sz w:val="24"/>
                <w:szCs w:val="24"/>
                <w:vertAlign w:val="superscript"/>
              </w:rPr>
              <w:t>**</w:t>
            </w:r>
          </w:p>
        </w:tc>
        <w:tc>
          <w:tcPr>
            <w:tcW w:w="479" w:type="pct"/>
            <w:gridSpan w:val="2"/>
            <w:vAlign w:val="center"/>
          </w:tcPr>
          <w:p w14:paraId="3F3E42FF"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.235</w:t>
            </w:r>
            <w:r w:rsidRPr="00EC77B4">
              <w:rPr>
                <w:rFonts w:ascii="Times New Roman" w:hAnsi="Times New Roman" w:cs="Times New Roman"/>
                <w:sz w:val="24"/>
                <w:szCs w:val="24"/>
                <w:vertAlign w:val="superscript"/>
              </w:rPr>
              <w:t>**</w:t>
            </w:r>
          </w:p>
        </w:tc>
        <w:tc>
          <w:tcPr>
            <w:tcW w:w="484" w:type="pct"/>
            <w:gridSpan w:val="2"/>
            <w:vAlign w:val="center"/>
          </w:tcPr>
          <w:p w14:paraId="529CFBF1"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1</w:t>
            </w:r>
          </w:p>
        </w:tc>
        <w:tc>
          <w:tcPr>
            <w:tcW w:w="572" w:type="pct"/>
            <w:gridSpan w:val="2"/>
            <w:vAlign w:val="center"/>
          </w:tcPr>
          <w:p w14:paraId="6B7A2C15" w14:textId="77777777" w:rsidR="00EC77B4" w:rsidRPr="00EC77B4" w:rsidRDefault="00EC77B4" w:rsidP="00FB6807">
            <w:pPr>
              <w:jc w:val="left"/>
              <w:rPr>
                <w:rFonts w:ascii="Times New Roman" w:hAnsi="Times New Roman" w:cs="Times New Roman"/>
                <w:sz w:val="24"/>
                <w:szCs w:val="24"/>
              </w:rPr>
            </w:pPr>
          </w:p>
        </w:tc>
        <w:tc>
          <w:tcPr>
            <w:tcW w:w="553" w:type="pct"/>
            <w:gridSpan w:val="2"/>
            <w:vAlign w:val="center"/>
          </w:tcPr>
          <w:p w14:paraId="48FA122C" w14:textId="77777777" w:rsidR="00EC77B4" w:rsidRPr="00EC77B4" w:rsidRDefault="00EC77B4" w:rsidP="00FB6807">
            <w:pPr>
              <w:jc w:val="left"/>
              <w:rPr>
                <w:rFonts w:ascii="Times New Roman" w:hAnsi="Times New Roman" w:cs="Times New Roman"/>
                <w:sz w:val="24"/>
                <w:szCs w:val="24"/>
              </w:rPr>
            </w:pPr>
          </w:p>
        </w:tc>
      </w:tr>
      <w:tr w:rsidR="00FB6807" w:rsidRPr="00EC77B4" w14:paraId="5EF0951D" w14:textId="77777777" w:rsidTr="00D521A8">
        <w:tc>
          <w:tcPr>
            <w:tcW w:w="1053" w:type="pct"/>
            <w:tcBorders>
              <w:bottom w:val="nil"/>
            </w:tcBorders>
          </w:tcPr>
          <w:p w14:paraId="2CA7AAB5" w14:textId="77777777" w:rsidR="00EC77B4" w:rsidRPr="00EC77B4" w:rsidRDefault="00EC77B4" w:rsidP="00EC77B4">
            <w:pPr>
              <w:rPr>
                <w:rFonts w:ascii="Times New Roman" w:hAnsi="Times New Roman" w:cs="Times New Roman"/>
                <w:sz w:val="24"/>
                <w:szCs w:val="24"/>
              </w:rPr>
            </w:pPr>
            <w:r w:rsidRPr="00EC77B4">
              <w:rPr>
                <w:rFonts w:ascii="Times New Roman" w:hAnsi="Times New Roman" w:cs="Times New Roman"/>
                <w:sz w:val="24"/>
                <w:szCs w:val="24"/>
              </w:rPr>
              <w:t>Perceived Value</w:t>
            </w:r>
          </w:p>
        </w:tc>
        <w:tc>
          <w:tcPr>
            <w:tcW w:w="228" w:type="pct"/>
            <w:tcBorders>
              <w:bottom w:val="nil"/>
            </w:tcBorders>
          </w:tcPr>
          <w:p w14:paraId="374CA62A" w14:textId="77777777" w:rsidR="00EC77B4" w:rsidRPr="00EC77B4" w:rsidRDefault="00EC77B4" w:rsidP="00EC77B4">
            <w:pPr>
              <w:rPr>
                <w:rFonts w:ascii="Times New Roman" w:hAnsi="Times New Roman" w:cs="Times New Roman"/>
                <w:sz w:val="24"/>
                <w:szCs w:val="24"/>
              </w:rPr>
            </w:pPr>
          </w:p>
        </w:tc>
        <w:tc>
          <w:tcPr>
            <w:tcW w:w="574" w:type="pct"/>
            <w:tcBorders>
              <w:bottom w:val="nil"/>
            </w:tcBorders>
            <w:vAlign w:val="center"/>
          </w:tcPr>
          <w:p w14:paraId="128F6CE2"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.006</w:t>
            </w:r>
          </w:p>
        </w:tc>
        <w:tc>
          <w:tcPr>
            <w:tcW w:w="523" w:type="pct"/>
            <w:gridSpan w:val="2"/>
            <w:tcBorders>
              <w:bottom w:val="nil"/>
            </w:tcBorders>
            <w:vAlign w:val="center"/>
          </w:tcPr>
          <w:p w14:paraId="2350C27D"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.320</w:t>
            </w:r>
            <w:r w:rsidRPr="00EC77B4">
              <w:rPr>
                <w:rFonts w:ascii="Times New Roman" w:hAnsi="Times New Roman" w:cs="Times New Roman"/>
                <w:sz w:val="24"/>
                <w:szCs w:val="24"/>
                <w:vertAlign w:val="superscript"/>
              </w:rPr>
              <w:t>**</w:t>
            </w:r>
          </w:p>
        </w:tc>
        <w:tc>
          <w:tcPr>
            <w:tcW w:w="533" w:type="pct"/>
            <w:gridSpan w:val="2"/>
            <w:tcBorders>
              <w:bottom w:val="nil"/>
            </w:tcBorders>
            <w:vAlign w:val="center"/>
          </w:tcPr>
          <w:p w14:paraId="6C420B93"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.312</w:t>
            </w:r>
            <w:r w:rsidRPr="00EC77B4">
              <w:rPr>
                <w:rFonts w:ascii="Times New Roman" w:hAnsi="Times New Roman" w:cs="Times New Roman"/>
                <w:sz w:val="24"/>
                <w:szCs w:val="24"/>
                <w:vertAlign w:val="superscript"/>
              </w:rPr>
              <w:t>**</w:t>
            </w:r>
          </w:p>
        </w:tc>
        <w:tc>
          <w:tcPr>
            <w:tcW w:w="479" w:type="pct"/>
            <w:gridSpan w:val="2"/>
            <w:tcBorders>
              <w:bottom w:val="nil"/>
            </w:tcBorders>
            <w:vAlign w:val="center"/>
          </w:tcPr>
          <w:p w14:paraId="3CC30242"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.320</w:t>
            </w:r>
            <w:r w:rsidRPr="00EC77B4">
              <w:rPr>
                <w:rFonts w:ascii="Times New Roman" w:hAnsi="Times New Roman" w:cs="Times New Roman"/>
                <w:sz w:val="24"/>
                <w:szCs w:val="24"/>
                <w:vertAlign w:val="superscript"/>
              </w:rPr>
              <w:t>**</w:t>
            </w:r>
          </w:p>
        </w:tc>
        <w:tc>
          <w:tcPr>
            <w:tcW w:w="484" w:type="pct"/>
            <w:gridSpan w:val="2"/>
            <w:tcBorders>
              <w:bottom w:val="nil"/>
            </w:tcBorders>
            <w:vAlign w:val="center"/>
          </w:tcPr>
          <w:p w14:paraId="203A818F"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.411</w:t>
            </w:r>
            <w:r w:rsidRPr="00EC77B4">
              <w:rPr>
                <w:rFonts w:ascii="Times New Roman" w:hAnsi="Times New Roman" w:cs="Times New Roman"/>
                <w:sz w:val="24"/>
                <w:szCs w:val="24"/>
                <w:vertAlign w:val="superscript"/>
              </w:rPr>
              <w:t>**</w:t>
            </w:r>
          </w:p>
        </w:tc>
        <w:tc>
          <w:tcPr>
            <w:tcW w:w="572" w:type="pct"/>
            <w:gridSpan w:val="2"/>
            <w:tcBorders>
              <w:bottom w:val="nil"/>
            </w:tcBorders>
            <w:vAlign w:val="center"/>
          </w:tcPr>
          <w:p w14:paraId="7F890DC8"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1</w:t>
            </w:r>
          </w:p>
        </w:tc>
        <w:tc>
          <w:tcPr>
            <w:tcW w:w="553" w:type="pct"/>
            <w:gridSpan w:val="2"/>
            <w:tcBorders>
              <w:bottom w:val="nil"/>
            </w:tcBorders>
            <w:vAlign w:val="center"/>
          </w:tcPr>
          <w:p w14:paraId="47E2B2C2" w14:textId="77777777" w:rsidR="00EC77B4" w:rsidRPr="00EC77B4" w:rsidRDefault="00EC77B4" w:rsidP="00FB6807">
            <w:pPr>
              <w:jc w:val="left"/>
              <w:rPr>
                <w:rFonts w:ascii="Times New Roman" w:hAnsi="Times New Roman" w:cs="Times New Roman"/>
                <w:sz w:val="24"/>
                <w:szCs w:val="24"/>
              </w:rPr>
            </w:pPr>
          </w:p>
        </w:tc>
      </w:tr>
      <w:tr w:rsidR="00FB6807" w:rsidRPr="00EC77B4" w14:paraId="5FE244F6" w14:textId="77777777" w:rsidTr="00D521A8">
        <w:tc>
          <w:tcPr>
            <w:tcW w:w="1053" w:type="pct"/>
            <w:tcBorders>
              <w:top w:val="nil"/>
              <w:bottom w:val="single" w:sz="18" w:space="0" w:color="auto"/>
            </w:tcBorders>
          </w:tcPr>
          <w:p w14:paraId="4E95752B" w14:textId="77777777" w:rsidR="00EC77B4" w:rsidRPr="00EC77B4" w:rsidRDefault="00EC77B4" w:rsidP="00EC77B4">
            <w:pPr>
              <w:rPr>
                <w:rFonts w:ascii="Times New Roman" w:hAnsi="Times New Roman" w:cs="Times New Roman"/>
                <w:sz w:val="24"/>
                <w:szCs w:val="24"/>
              </w:rPr>
            </w:pPr>
            <w:r w:rsidRPr="00EC77B4">
              <w:rPr>
                <w:rFonts w:ascii="Times New Roman" w:hAnsi="Times New Roman" w:cs="Times New Roman"/>
                <w:sz w:val="24"/>
                <w:szCs w:val="24"/>
              </w:rPr>
              <w:t>Buying Behavior</w:t>
            </w:r>
          </w:p>
        </w:tc>
        <w:tc>
          <w:tcPr>
            <w:tcW w:w="228" w:type="pct"/>
            <w:tcBorders>
              <w:top w:val="nil"/>
              <w:bottom w:val="single" w:sz="18" w:space="0" w:color="auto"/>
            </w:tcBorders>
          </w:tcPr>
          <w:p w14:paraId="56BCC138" w14:textId="77777777" w:rsidR="00EC77B4" w:rsidRPr="00EC77B4" w:rsidRDefault="00EC77B4" w:rsidP="00EC77B4">
            <w:pPr>
              <w:rPr>
                <w:rFonts w:ascii="Times New Roman" w:hAnsi="Times New Roman" w:cs="Times New Roman"/>
                <w:sz w:val="24"/>
                <w:szCs w:val="24"/>
              </w:rPr>
            </w:pPr>
          </w:p>
        </w:tc>
        <w:tc>
          <w:tcPr>
            <w:tcW w:w="574" w:type="pct"/>
            <w:tcBorders>
              <w:top w:val="nil"/>
              <w:bottom w:val="single" w:sz="18" w:space="0" w:color="auto"/>
            </w:tcBorders>
            <w:vAlign w:val="center"/>
          </w:tcPr>
          <w:p w14:paraId="224D6FF1"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.115</w:t>
            </w:r>
          </w:p>
        </w:tc>
        <w:tc>
          <w:tcPr>
            <w:tcW w:w="523" w:type="pct"/>
            <w:gridSpan w:val="2"/>
            <w:tcBorders>
              <w:top w:val="nil"/>
              <w:bottom w:val="single" w:sz="18" w:space="0" w:color="auto"/>
            </w:tcBorders>
            <w:vAlign w:val="center"/>
          </w:tcPr>
          <w:p w14:paraId="0FCC27ED"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.241</w:t>
            </w:r>
            <w:r w:rsidRPr="00EC77B4">
              <w:rPr>
                <w:rFonts w:ascii="Times New Roman" w:hAnsi="Times New Roman" w:cs="Times New Roman"/>
                <w:sz w:val="24"/>
                <w:szCs w:val="24"/>
                <w:vertAlign w:val="superscript"/>
              </w:rPr>
              <w:t>**</w:t>
            </w:r>
          </w:p>
        </w:tc>
        <w:tc>
          <w:tcPr>
            <w:tcW w:w="533" w:type="pct"/>
            <w:gridSpan w:val="2"/>
            <w:tcBorders>
              <w:top w:val="nil"/>
              <w:bottom w:val="single" w:sz="18" w:space="0" w:color="auto"/>
            </w:tcBorders>
            <w:vAlign w:val="center"/>
          </w:tcPr>
          <w:p w14:paraId="26246B7E"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.310</w:t>
            </w:r>
            <w:r w:rsidRPr="00EC77B4">
              <w:rPr>
                <w:rFonts w:ascii="Times New Roman" w:hAnsi="Times New Roman" w:cs="Times New Roman"/>
                <w:sz w:val="24"/>
                <w:szCs w:val="24"/>
                <w:vertAlign w:val="superscript"/>
              </w:rPr>
              <w:t>**</w:t>
            </w:r>
          </w:p>
        </w:tc>
        <w:tc>
          <w:tcPr>
            <w:tcW w:w="479" w:type="pct"/>
            <w:gridSpan w:val="2"/>
            <w:tcBorders>
              <w:top w:val="nil"/>
              <w:bottom w:val="single" w:sz="18" w:space="0" w:color="auto"/>
            </w:tcBorders>
            <w:vAlign w:val="center"/>
          </w:tcPr>
          <w:p w14:paraId="5E3C83AF"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.266</w:t>
            </w:r>
            <w:r w:rsidRPr="00EC77B4">
              <w:rPr>
                <w:rFonts w:ascii="Times New Roman" w:hAnsi="Times New Roman" w:cs="Times New Roman"/>
                <w:sz w:val="24"/>
                <w:szCs w:val="24"/>
                <w:vertAlign w:val="superscript"/>
              </w:rPr>
              <w:t>**</w:t>
            </w:r>
          </w:p>
        </w:tc>
        <w:tc>
          <w:tcPr>
            <w:tcW w:w="484" w:type="pct"/>
            <w:gridSpan w:val="2"/>
            <w:tcBorders>
              <w:top w:val="nil"/>
              <w:bottom w:val="single" w:sz="18" w:space="0" w:color="auto"/>
            </w:tcBorders>
            <w:vAlign w:val="center"/>
          </w:tcPr>
          <w:p w14:paraId="5294B248"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.385</w:t>
            </w:r>
            <w:r w:rsidRPr="00EC77B4">
              <w:rPr>
                <w:rFonts w:ascii="Times New Roman" w:hAnsi="Times New Roman" w:cs="Times New Roman"/>
                <w:sz w:val="24"/>
                <w:szCs w:val="24"/>
                <w:vertAlign w:val="superscript"/>
              </w:rPr>
              <w:t>**</w:t>
            </w:r>
          </w:p>
        </w:tc>
        <w:tc>
          <w:tcPr>
            <w:tcW w:w="572" w:type="pct"/>
            <w:gridSpan w:val="2"/>
            <w:tcBorders>
              <w:top w:val="nil"/>
              <w:bottom w:val="single" w:sz="18" w:space="0" w:color="auto"/>
            </w:tcBorders>
            <w:vAlign w:val="center"/>
          </w:tcPr>
          <w:p w14:paraId="2D88489A"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.427</w:t>
            </w:r>
            <w:r w:rsidRPr="00EC77B4">
              <w:rPr>
                <w:rFonts w:ascii="Times New Roman" w:hAnsi="Times New Roman" w:cs="Times New Roman"/>
                <w:sz w:val="24"/>
                <w:szCs w:val="24"/>
                <w:vertAlign w:val="superscript"/>
              </w:rPr>
              <w:t>**</w:t>
            </w:r>
          </w:p>
        </w:tc>
        <w:tc>
          <w:tcPr>
            <w:tcW w:w="553" w:type="pct"/>
            <w:gridSpan w:val="2"/>
            <w:tcBorders>
              <w:top w:val="nil"/>
              <w:bottom w:val="single" w:sz="18" w:space="0" w:color="auto"/>
            </w:tcBorders>
            <w:vAlign w:val="center"/>
          </w:tcPr>
          <w:p w14:paraId="60560A9E" w14:textId="77777777" w:rsidR="00EC77B4" w:rsidRPr="00EC77B4" w:rsidRDefault="00EC77B4" w:rsidP="00FB6807">
            <w:pPr>
              <w:jc w:val="left"/>
              <w:rPr>
                <w:rFonts w:ascii="Times New Roman" w:hAnsi="Times New Roman" w:cs="Times New Roman"/>
                <w:sz w:val="24"/>
                <w:szCs w:val="24"/>
              </w:rPr>
            </w:pPr>
            <w:r w:rsidRPr="00EC77B4">
              <w:rPr>
                <w:rFonts w:ascii="Times New Roman" w:hAnsi="Times New Roman" w:cs="Times New Roman"/>
                <w:sz w:val="24"/>
                <w:szCs w:val="24"/>
              </w:rPr>
              <w:t>1</w:t>
            </w:r>
          </w:p>
        </w:tc>
      </w:tr>
      <w:tr w:rsidR="00EC77B4" w:rsidRPr="00EC77B4" w14:paraId="6E210250" w14:textId="77777777" w:rsidTr="00D521A8">
        <w:tc>
          <w:tcPr>
            <w:tcW w:w="5000" w:type="pct"/>
            <w:gridSpan w:val="15"/>
            <w:tcBorders>
              <w:top w:val="single" w:sz="4" w:space="0" w:color="auto"/>
              <w:bottom w:val="nil"/>
            </w:tcBorders>
          </w:tcPr>
          <w:p w14:paraId="067C6AFC" w14:textId="77777777" w:rsidR="00EC77B4" w:rsidRPr="00EC77B4" w:rsidRDefault="00EC77B4" w:rsidP="00EC77B4">
            <w:pPr>
              <w:rPr>
                <w:rFonts w:ascii="Times New Roman" w:hAnsi="Times New Roman" w:cs="Times New Roman"/>
                <w:sz w:val="24"/>
                <w:szCs w:val="24"/>
              </w:rPr>
            </w:pPr>
            <w:r w:rsidRPr="00EC77B4">
              <w:rPr>
                <w:rFonts w:ascii="Times New Roman" w:hAnsi="Times New Roman" w:cs="Times New Roman"/>
                <w:sz w:val="24"/>
                <w:szCs w:val="24"/>
              </w:rPr>
              <w:t>**. Correlation is significant at the 0.01 level (2-tailed).</w:t>
            </w:r>
          </w:p>
        </w:tc>
      </w:tr>
    </w:tbl>
    <w:p w14:paraId="5177100B" w14:textId="77777777" w:rsidR="00D521A8" w:rsidRDefault="00D521A8" w:rsidP="00D521A8">
      <w:pPr>
        <w:rPr>
          <w:rFonts w:ascii="Times New Roman" w:hAnsi="Times New Roman" w:cs="Times New Roman"/>
          <w:sz w:val="24"/>
          <w:szCs w:val="24"/>
          <w:lang w:val="en-CN"/>
        </w:rPr>
      </w:pPr>
    </w:p>
    <w:p w14:paraId="780DD8D3" w14:textId="62C5A103" w:rsidR="00D521A8" w:rsidRDefault="00D521A8" w:rsidP="002F37E3">
      <w:pPr>
        <w:spacing w:after="0" w:line="360" w:lineRule="auto"/>
        <w:rPr>
          <w:rFonts w:ascii="Times New Roman" w:hAnsi="Times New Roman" w:cs="Times New Roman"/>
          <w:sz w:val="24"/>
          <w:szCs w:val="24"/>
          <w:lang w:val="en-CN"/>
        </w:rPr>
      </w:pPr>
      <w:r w:rsidRPr="00D521A8">
        <w:rPr>
          <w:rFonts w:ascii="Times New Roman" w:hAnsi="Times New Roman" w:cs="Times New Roman"/>
          <w:sz w:val="24"/>
          <w:szCs w:val="24"/>
          <w:lang w:val="en-CN"/>
        </w:rPr>
        <w:t xml:space="preserve">The data analysis results in Table </w:t>
      </w:r>
      <w:r w:rsidR="005308F1">
        <w:rPr>
          <w:rFonts w:ascii="Times New Roman" w:hAnsi="Times New Roman" w:cs="Times New Roman"/>
          <w:sz w:val="24"/>
          <w:szCs w:val="24"/>
          <w:lang w:val="en-CN"/>
        </w:rPr>
        <w:t>4</w:t>
      </w:r>
      <w:r w:rsidR="003965C3">
        <w:rPr>
          <w:rFonts w:ascii="Times New Roman" w:hAnsi="Times New Roman" w:cs="Times New Roman" w:hint="eastAsia"/>
          <w:sz w:val="24"/>
          <w:szCs w:val="24"/>
          <w:lang w:val="en-CN"/>
        </w:rPr>
        <w:t>.</w:t>
      </w:r>
      <w:r w:rsidR="003965C3">
        <w:rPr>
          <w:rFonts w:ascii="Times New Roman" w:hAnsi="Times New Roman" w:cs="Times New Roman"/>
          <w:sz w:val="24"/>
          <w:szCs w:val="24"/>
          <w:lang w:val="en-CN"/>
        </w:rPr>
        <w:t>4</w:t>
      </w:r>
      <w:r w:rsidRPr="00D521A8">
        <w:rPr>
          <w:rFonts w:ascii="Times New Roman" w:hAnsi="Times New Roman" w:cs="Times New Roman"/>
          <w:sz w:val="24"/>
          <w:szCs w:val="24"/>
          <w:lang w:val="en-CN"/>
        </w:rPr>
        <w:t xml:space="preserve"> show that the correlation coefficient between the professionalism of e-commerce livestreaming sellers and consumer buying behavior is 0.115, and is significantly correlated at the 0.05 level, which preliminarily proves Hypothesis 1.</w:t>
      </w:r>
    </w:p>
    <w:p w14:paraId="66257E21" w14:textId="77777777" w:rsidR="002F37E3" w:rsidRPr="00D521A8" w:rsidRDefault="002F37E3" w:rsidP="002F37E3">
      <w:pPr>
        <w:spacing w:after="0" w:line="360" w:lineRule="auto"/>
        <w:rPr>
          <w:rFonts w:ascii="Times New Roman" w:hAnsi="Times New Roman" w:cs="Times New Roman"/>
          <w:sz w:val="24"/>
          <w:szCs w:val="24"/>
          <w:lang w:val="en-CN"/>
        </w:rPr>
      </w:pPr>
    </w:p>
    <w:p w14:paraId="396D8C80" w14:textId="4764B1AC" w:rsidR="00D521A8" w:rsidRDefault="00D521A8" w:rsidP="002F37E3">
      <w:pPr>
        <w:spacing w:after="0" w:line="360" w:lineRule="auto"/>
        <w:rPr>
          <w:rFonts w:ascii="Times New Roman" w:hAnsi="Times New Roman" w:cs="Times New Roman"/>
          <w:sz w:val="24"/>
          <w:szCs w:val="24"/>
          <w:lang w:val="en-CN"/>
        </w:rPr>
      </w:pPr>
      <w:r w:rsidRPr="00D521A8">
        <w:rPr>
          <w:rFonts w:ascii="Times New Roman" w:hAnsi="Times New Roman" w:cs="Times New Roman"/>
          <w:sz w:val="24"/>
          <w:szCs w:val="24"/>
          <w:lang w:val="en-CN"/>
        </w:rPr>
        <w:t xml:space="preserve">The correlation coefficient between product Involvement of e-commerce livestreaming </w:t>
      </w:r>
      <w:r w:rsidRPr="00D521A8">
        <w:rPr>
          <w:rFonts w:ascii="Times New Roman" w:hAnsi="Times New Roman" w:cs="Times New Roman"/>
          <w:sz w:val="24"/>
          <w:szCs w:val="24"/>
          <w:lang w:val="en-CN"/>
        </w:rPr>
        <w:lastRenderedPageBreak/>
        <w:t>sellers and consumer buying behavior is 0.241, and is significantly correlated at the 0.01 level, which preliminarily proves Hypothesis 2.</w:t>
      </w:r>
    </w:p>
    <w:p w14:paraId="7D00ECB8" w14:textId="77777777" w:rsidR="002F37E3" w:rsidRPr="00D521A8" w:rsidRDefault="002F37E3" w:rsidP="002F37E3">
      <w:pPr>
        <w:spacing w:after="0" w:line="360" w:lineRule="auto"/>
        <w:rPr>
          <w:rFonts w:ascii="Times New Roman" w:hAnsi="Times New Roman" w:cs="Times New Roman"/>
          <w:sz w:val="24"/>
          <w:szCs w:val="24"/>
          <w:lang w:val="en-CN"/>
        </w:rPr>
      </w:pPr>
    </w:p>
    <w:p w14:paraId="22938C0C" w14:textId="27865BDC" w:rsidR="00D521A8" w:rsidRDefault="00D521A8" w:rsidP="002F37E3">
      <w:pPr>
        <w:spacing w:after="0" w:line="360" w:lineRule="auto"/>
        <w:rPr>
          <w:rFonts w:ascii="Times New Roman" w:hAnsi="Times New Roman" w:cs="Times New Roman"/>
          <w:sz w:val="24"/>
          <w:szCs w:val="24"/>
          <w:lang w:val="en-CN"/>
        </w:rPr>
      </w:pPr>
      <w:r w:rsidRPr="00D521A8">
        <w:rPr>
          <w:rFonts w:ascii="Times New Roman" w:hAnsi="Times New Roman" w:cs="Times New Roman"/>
          <w:sz w:val="24"/>
          <w:szCs w:val="24"/>
          <w:lang w:val="en-CN"/>
        </w:rPr>
        <w:t>The correlation coefficient between the popularity of e-commerce livestreaming sellers and consumer buying behavior is 0.310, and is significantly correlated at the 0.01 level, which preliminarily proves Hypothesis 3.</w:t>
      </w:r>
    </w:p>
    <w:p w14:paraId="687EDB10" w14:textId="77777777" w:rsidR="002F37E3" w:rsidRPr="00D521A8" w:rsidRDefault="002F37E3" w:rsidP="002F37E3">
      <w:pPr>
        <w:spacing w:after="0" w:line="360" w:lineRule="auto"/>
        <w:rPr>
          <w:rFonts w:ascii="Times New Roman" w:hAnsi="Times New Roman" w:cs="Times New Roman"/>
          <w:sz w:val="24"/>
          <w:szCs w:val="24"/>
          <w:lang w:val="en-CN"/>
        </w:rPr>
      </w:pPr>
    </w:p>
    <w:p w14:paraId="203D7E5F" w14:textId="65A6F457" w:rsidR="00D521A8" w:rsidRDefault="00D521A8" w:rsidP="002F37E3">
      <w:pPr>
        <w:spacing w:after="0" w:line="360" w:lineRule="auto"/>
        <w:rPr>
          <w:rFonts w:ascii="Times New Roman" w:hAnsi="Times New Roman" w:cs="Times New Roman"/>
          <w:sz w:val="24"/>
          <w:szCs w:val="24"/>
          <w:lang w:val="en-CN"/>
        </w:rPr>
      </w:pPr>
      <w:r w:rsidRPr="00D521A8">
        <w:rPr>
          <w:rFonts w:ascii="Times New Roman" w:hAnsi="Times New Roman" w:cs="Times New Roman"/>
          <w:sz w:val="24"/>
          <w:szCs w:val="24"/>
          <w:lang w:val="en-CN"/>
        </w:rPr>
        <w:t>The correlation coefficient between visual cues of e-commerce livestreaming sellers and consumer buying behavior is 0.266, and is significantly correlated at the 0.01 level, which preliminarily proves Hypothesis 4.</w:t>
      </w:r>
    </w:p>
    <w:p w14:paraId="50F88D4A" w14:textId="77777777" w:rsidR="002F37E3" w:rsidRPr="00D521A8" w:rsidRDefault="002F37E3" w:rsidP="002F37E3">
      <w:pPr>
        <w:spacing w:after="0" w:line="360" w:lineRule="auto"/>
        <w:rPr>
          <w:rFonts w:ascii="Times New Roman" w:hAnsi="Times New Roman" w:cs="Times New Roman"/>
          <w:sz w:val="24"/>
          <w:szCs w:val="24"/>
          <w:lang w:val="en-CN"/>
        </w:rPr>
      </w:pPr>
    </w:p>
    <w:p w14:paraId="2DB4C636" w14:textId="6A5127FF" w:rsidR="00D521A8" w:rsidRDefault="00D521A8" w:rsidP="002F37E3">
      <w:pPr>
        <w:spacing w:after="0" w:line="360" w:lineRule="auto"/>
        <w:rPr>
          <w:rFonts w:ascii="Times New Roman" w:hAnsi="Times New Roman" w:cs="Times New Roman"/>
          <w:sz w:val="24"/>
          <w:szCs w:val="24"/>
          <w:lang w:val="en-CN"/>
        </w:rPr>
      </w:pPr>
      <w:r w:rsidRPr="00D521A8">
        <w:rPr>
          <w:rFonts w:ascii="Times New Roman" w:hAnsi="Times New Roman" w:cs="Times New Roman"/>
          <w:sz w:val="24"/>
          <w:szCs w:val="24"/>
          <w:lang w:val="en-CN"/>
        </w:rPr>
        <w:t>The correlation coefficients between the characteristics of e-commerce livestreaming sellers and perceived value are 0.006, 0.320, 0.312, and 0.320 respectively, the correlation</w:t>
      </w:r>
      <w:r w:rsidR="003965C3">
        <w:rPr>
          <w:rFonts w:ascii="Times New Roman" w:hAnsi="Times New Roman" w:cs="Times New Roman"/>
          <w:sz w:val="24"/>
          <w:szCs w:val="24"/>
          <w:lang w:val="en-CN"/>
        </w:rPr>
        <w:t>s</w:t>
      </w:r>
      <w:r w:rsidRPr="00D521A8">
        <w:rPr>
          <w:rFonts w:ascii="Times New Roman" w:hAnsi="Times New Roman" w:cs="Times New Roman"/>
          <w:sz w:val="24"/>
          <w:szCs w:val="24"/>
          <w:lang w:val="en-CN"/>
        </w:rPr>
        <w:t xml:space="preserve"> </w:t>
      </w:r>
      <w:r w:rsidR="003965C3">
        <w:rPr>
          <w:rFonts w:ascii="Times New Roman" w:hAnsi="Times New Roman" w:cs="Times New Roman"/>
          <w:sz w:val="24"/>
          <w:szCs w:val="24"/>
          <w:lang w:val="en-CN"/>
        </w:rPr>
        <w:t>are</w:t>
      </w:r>
      <w:r w:rsidRPr="00D521A8">
        <w:rPr>
          <w:rFonts w:ascii="Times New Roman" w:hAnsi="Times New Roman" w:cs="Times New Roman"/>
          <w:sz w:val="24"/>
          <w:szCs w:val="24"/>
          <w:lang w:val="en-CN"/>
        </w:rPr>
        <w:t xml:space="preserve"> significant; the correlation coefficient between perceived value and consumer buying behavior is 0.427, which is significantly correlated at the 0.05 level; in summary , </w:t>
      </w:r>
      <w:r w:rsidR="003965C3">
        <w:rPr>
          <w:rFonts w:ascii="Times New Roman" w:hAnsi="Times New Roman" w:cs="Times New Roman"/>
          <w:sz w:val="24"/>
          <w:szCs w:val="24"/>
          <w:lang w:val="en-CN"/>
        </w:rPr>
        <w:t>p</w:t>
      </w:r>
      <w:r w:rsidRPr="00D521A8">
        <w:rPr>
          <w:rFonts w:ascii="Times New Roman" w:hAnsi="Times New Roman" w:cs="Times New Roman"/>
          <w:sz w:val="24"/>
          <w:szCs w:val="24"/>
          <w:lang w:val="en-CN"/>
        </w:rPr>
        <w:t xml:space="preserve">erceived value is positively correlated with the characteristics of e-commerce livestreaming sellers and consumer buying behavior, which </w:t>
      </w:r>
      <w:r w:rsidR="002D6065">
        <w:rPr>
          <w:rFonts w:ascii="Times New Roman" w:hAnsi="Times New Roman" w:cs="Times New Roman" w:hint="eastAsia"/>
          <w:sz w:val="24"/>
          <w:szCs w:val="24"/>
          <w:lang w:val="en-CN"/>
        </w:rPr>
        <w:t>preliminarily</w:t>
      </w:r>
      <w:r w:rsidRPr="00D521A8">
        <w:rPr>
          <w:rFonts w:ascii="Times New Roman" w:hAnsi="Times New Roman" w:cs="Times New Roman"/>
          <w:sz w:val="24"/>
          <w:szCs w:val="24"/>
          <w:lang w:val="en-CN"/>
        </w:rPr>
        <w:t xml:space="preserve"> proves Hypothesis 5.</w:t>
      </w:r>
    </w:p>
    <w:p w14:paraId="467852DA" w14:textId="77777777" w:rsidR="002F37E3" w:rsidRPr="00D521A8" w:rsidRDefault="002F37E3" w:rsidP="002F37E3">
      <w:pPr>
        <w:spacing w:after="0" w:line="360" w:lineRule="auto"/>
        <w:rPr>
          <w:rFonts w:ascii="Times New Roman" w:hAnsi="Times New Roman" w:cs="Times New Roman"/>
          <w:sz w:val="24"/>
          <w:szCs w:val="24"/>
          <w:lang w:val="en-CN"/>
        </w:rPr>
      </w:pPr>
    </w:p>
    <w:p w14:paraId="1D33847E" w14:textId="110F60A5" w:rsidR="00D521A8" w:rsidRDefault="00D521A8" w:rsidP="002F37E3">
      <w:pPr>
        <w:spacing w:after="0" w:line="360" w:lineRule="auto"/>
        <w:rPr>
          <w:rFonts w:ascii="Times New Roman" w:hAnsi="Times New Roman" w:cs="Times New Roman"/>
          <w:sz w:val="24"/>
          <w:szCs w:val="24"/>
          <w:lang w:val="en-CN"/>
        </w:rPr>
      </w:pPr>
      <w:r w:rsidRPr="00D521A8">
        <w:rPr>
          <w:rFonts w:ascii="Times New Roman" w:hAnsi="Times New Roman" w:cs="Times New Roman"/>
          <w:sz w:val="24"/>
          <w:szCs w:val="24"/>
          <w:lang w:val="en-CN"/>
        </w:rPr>
        <w:t>The correlation coefficients between the characteristics of e-commerce livestreaming sellers and product price are 0.032, 0.333, 0.403, 0.235 respectively, the correlation</w:t>
      </w:r>
      <w:r w:rsidR="003965C3">
        <w:rPr>
          <w:rFonts w:ascii="Times New Roman" w:hAnsi="Times New Roman" w:cs="Times New Roman"/>
          <w:sz w:val="24"/>
          <w:szCs w:val="24"/>
          <w:lang w:val="en-CN"/>
        </w:rPr>
        <w:t>s</w:t>
      </w:r>
      <w:r w:rsidRPr="00D521A8">
        <w:rPr>
          <w:rFonts w:ascii="Times New Roman" w:hAnsi="Times New Roman" w:cs="Times New Roman"/>
          <w:sz w:val="24"/>
          <w:szCs w:val="24"/>
          <w:lang w:val="en-CN"/>
        </w:rPr>
        <w:t xml:space="preserve"> </w:t>
      </w:r>
      <w:r w:rsidR="003965C3">
        <w:rPr>
          <w:rFonts w:ascii="Times New Roman" w:hAnsi="Times New Roman" w:cs="Times New Roman"/>
          <w:sz w:val="24"/>
          <w:szCs w:val="24"/>
          <w:lang w:val="en-CN"/>
        </w:rPr>
        <w:t>are</w:t>
      </w:r>
      <w:r w:rsidRPr="00D521A8">
        <w:rPr>
          <w:rFonts w:ascii="Times New Roman" w:hAnsi="Times New Roman" w:cs="Times New Roman"/>
          <w:sz w:val="24"/>
          <w:szCs w:val="24"/>
          <w:lang w:val="en-CN"/>
        </w:rPr>
        <w:t xml:space="preserve"> significant; the correlation coefficient between product price and perceived value is 0.411, which is significantly correlated at the 0.05 level; in summary, product </w:t>
      </w:r>
      <w:r w:rsidR="003965C3">
        <w:rPr>
          <w:rFonts w:ascii="Times New Roman" w:hAnsi="Times New Roman" w:cs="Times New Roman"/>
          <w:sz w:val="24"/>
          <w:szCs w:val="24"/>
          <w:lang w:val="en-CN"/>
        </w:rPr>
        <w:t>p</w:t>
      </w:r>
      <w:r w:rsidRPr="00D521A8">
        <w:rPr>
          <w:rFonts w:ascii="Times New Roman" w:hAnsi="Times New Roman" w:cs="Times New Roman"/>
          <w:sz w:val="24"/>
          <w:szCs w:val="24"/>
          <w:lang w:val="en-CN"/>
        </w:rPr>
        <w:t xml:space="preserve">rice </w:t>
      </w:r>
      <w:r w:rsidR="003965C3">
        <w:rPr>
          <w:rFonts w:ascii="Times New Roman" w:hAnsi="Times New Roman" w:cs="Times New Roman"/>
          <w:sz w:val="24"/>
          <w:szCs w:val="24"/>
          <w:lang w:val="en-CN"/>
        </w:rPr>
        <w:t>is</w:t>
      </w:r>
      <w:r w:rsidRPr="00D521A8">
        <w:rPr>
          <w:rFonts w:ascii="Times New Roman" w:hAnsi="Times New Roman" w:cs="Times New Roman"/>
          <w:sz w:val="24"/>
          <w:szCs w:val="24"/>
          <w:lang w:val="en-CN"/>
        </w:rPr>
        <w:t xml:space="preserve"> positively correlated with the characteristics</w:t>
      </w:r>
      <w:r w:rsidR="003965C3" w:rsidRPr="003965C3">
        <w:rPr>
          <w:rFonts w:ascii="Times New Roman" w:hAnsi="Times New Roman" w:cs="Times New Roman"/>
          <w:sz w:val="24"/>
          <w:szCs w:val="24"/>
          <w:lang w:val="en-CN"/>
        </w:rPr>
        <w:t xml:space="preserve"> </w:t>
      </w:r>
      <w:r w:rsidR="003965C3" w:rsidRPr="00D521A8">
        <w:rPr>
          <w:rFonts w:ascii="Times New Roman" w:hAnsi="Times New Roman" w:cs="Times New Roman"/>
          <w:sz w:val="24"/>
          <w:szCs w:val="24"/>
          <w:lang w:val="en-CN"/>
        </w:rPr>
        <w:t>of e-commerce livestreaming sellers</w:t>
      </w:r>
      <w:r w:rsidRPr="00D521A8">
        <w:rPr>
          <w:rFonts w:ascii="Times New Roman" w:hAnsi="Times New Roman" w:cs="Times New Roman"/>
          <w:sz w:val="24"/>
          <w:szCs w:val="24"/>
          <w:lang w:val="en-CN"/>
        </w:rPr>
        <w:t xml:space="preserve"> and perceived value, which </w:t>
      </w:r>
      <w:r w:rsidR="002D6065">
        <w:rPr>
          <w:rFonts w:ascii="Times New Roman" w:hAnsi="Times New Roman" w:cs="Times New Roman" w:hint="eastAsia"/>
          <w:sz w:val="24"/>
          <w:szCs w:val="24"/>
          <w:lang w:val="en-CN"/>
        </w:rPr>
        <w:t>preliminarily</w:t>
      </w:r>
      <w:r w:rsidRPr="00D521A8">
        <w:rPr>
          <w:rFonts w:ascii="Times New Roman" w:hAnsi="Times New Roman" w:cs="Times New Roman"/>
          <w:sz w:val="24"/>
          <w:szCs w:val="24"/>
          <w:lang w:val="en-CN"/>
        </w:rPr>
        <w:t xml:space="preserve"> proves Hypothesis 6.</w:t>
      </w:r>
    </w:p>
    <w:p w14:paraId="15FB5F8D" w14:textId="77777777" w:rsidR="002F37E3" w:rsidRPr="00D521A8" w:rsidRDefault="002F37E3" w:rsidP="002F37E3">
      <w:pPr>
        <w:spacing w:after="0" w:line="360" w:lineRule="auto"/>
        <w:rPr>
          <w:rFonts w:ascii="Times New Roman" w:hAnsi="Times New Roman" w:cs="Times New Roman"/>
          <w:sz w:val="24"/>
          <w:szCs w:val="24"/>
          <w:lang w:val="en-CN"/>
        </w:rPr>
      </w:pPr>
    </w:p>
    <w:p w14:paraId="4E0914AB" w14:textId="6AD85EB6" w:rsidR="000F73E6" w:rsidRPr="00EC77B4" w:rsidRDefault="00D521A8" w:rsidP="002F37E3">
      <w:pPr>
        <w:spacing w:after="0" w:line="360" w:lineRule="auto"/>
        <w:rPr>
          <w:rFonts w:ascii="Times New Roman" w:hAnsi="Times New Roman" w:cs="Times New Roman"/>
          <w:sz w:val="24"/>
          <w:szCs w:val="24"/>
          <w:lang w:val="en-CN"/>
        </w:rPr>
      </w:pPr>
      <w:r w:rsidRPr="00D521A8">
        <w:rPr>
          <w:rFonts w:ascii="Times New Roman" w:hAnsi="Times New Roman" w:cs="Times New Roman"/>
          <w:sz w:val="24"/>
          <w:szCs w:val="24"/>
          <w:lang w:val="en-CN"/>
        </w:rPr>
        <w:t xml:space="preserve">According to the data, the correlation coefficient between the variables is at a significant level. Each </w:t>
      </w:r>
      <w:r w:rsidR="003965C3">
        <w:rPr>
          <w:rFonts w:ascii="Times New Roman" w:hAnsi="Times New Roman" w:cs="Times New Roman"/>
          <w:sz w:val="24"/>
          <w:szCs w:val="24"/>
          <w:lang w:val="en-CN"/>
        </w:rPr>
        <w:t>characteristic</w:t>
      </w:r>
      <w:r w:rsidRPr="00D521A8">
        <w:rPr>
          <w:rFonts w:ascii="Times New Roman" w:hAnsi="Times New Roman" w:cs="Times New Roman"/>
          <w:sz w:val="24"/>
          <w:szCs w:val="24"/>
          <w:lang w:val="en-CN"/>
        </w:rPr>
        <w:t xml:space="preserve"> of e-commerce livestreaming seller has a significant positive correlation with product price, perceived value, and consumer buying behavior, which can be further tested by regression methods.</w:t>
      </w:r>
    </w:p>
    <w:p w14:paraId="3F767523" w14:textId="678D743E" w:rsidR="000F73E6" w:rsidRDefault="000F73E6" w:rsidP="004D4D06">
      <w:pPr>
        <w:rPr>
          <w:rFonts w:ascii="Times New Roman" w:hAnsi="Times New Roman" w:cs="Times New Roman"/>
          <w:sz w:val="24"/>
          <w:szCs w:val="24"/>
          <w:lang w:val="en-CN"/>
        </w:rPr>
      </w:pPr>
    </w:p>
    <w:p w14:paraId="38B16E6D" w14:textId="77777777" w:rsidR="002F37E3" w:rsidRDefault="002F37E3" w:rsidP="004D4D06">
      <w:pPr>
        <w:rPr>
          <w:rFonts w:ascii="Times New Roman" w:hAnsi="Times New Roman" w:cs="Times New Roman"/>
          <w:sz w:val="24"/>
          <w:szCs w:val="24"/>
          <w:lang w:val="en-CN"/>
        </w:rPr>
      </w:pPr>
    </w:p>
    <w:p w14:paraId="23E7C02C" w14:textId="332BA3D8" w:rsidR="00F37BF8" w:rsidRPr="00B01A01" w:rsidRDefault="00F37BF8" w:rsidP="00B01A01">
      <w:pPr>
        <w:pStyle w:val="Heading2"/>
        <w:jc w:val="center"/>
        <w:rPr>
          <w:sz w:val="28"/>
          <w:szCs w:val="21"/>
          <w:lang w:val="en-CN"/>
        </w:rPr>
      </w:pPr>
      <w:bookmarkStart w:id="47" w:name="_Toc59214068"/>
      <w:r w:rsidRPr="00B01A01">
        <w:rPr>
          <w:sz w:val="28"/>
          <w:szCs w:val="21"/>
          <w:lang w:val="en-CN"/>
        </w:rPr>
        <w:lastRenderedPageBreak/>
        <w:t xml:space="preserve">4.4.2 </w:t>
      </w:r>
      <w:r w:rsidR="008617E7" w:rsidRPr="00B01A01">
        <w:rPr>
          <w:sz w:val="28"/>
          <w:szCs w:val="21"/>
          <w:lang w:val="en-CN"/>
        </w:rPr>
        <w:t xml:space="preserve">Regression </w:t>
      </w:r>
      <w:r w:rsidR="008617E7" w:rsidRPr="00B01A01">
        <w:rPr>
          <w:rFonts w:hint="eastAsia"/>
          <w:sz w:val="28"/>
          <w:szCs w:val="21"/>
          <w:lang w:val="en-CN"/>
        </w:rPr>
        <w:t>A</w:t>
      </w:r>
      <w:r w:rsidR="008617E7" w:rsidRPr="00B01A01">
        <w:rPr>
          <w:sz w:val="28"/>
          <w:szCs w:val="21"/>
          <w:lang w:val="en-CN"/>
        </w:rPr>
        <w:t xml:space="preserve">nalysis of </w:t>
      </w:r>
      <w:r w:rsidR="00520023" w:rsidRPr="00B01A01">
        <w:rPr>
          <w:rFonts w:hint="eastAsia"/>
          <w:sz w:val="28"/>
          <w:szCs w:val="21"/>
          <w:lang w:val="en-CN"/>
        </w:rPr>
        <w:t>E-commerce</w:t>
      </w:r>
      <w:r w:rsidR="00520023" w:rsidRPr="00B01A01">
        <w:rPr>
          <w:sz w:val="28"/>
          <w:szCs w:val="21"/>
          <w:lang w:val="en-CN"/>
        </w:rPr>
        <w:t xml:space="preserve"> </w:t>
      </w:r>
      <w:r w:rsidR="00520023" w:rsidRPr="00B01A01">
        <w:rPr>
          <w:rFonts w:hint="eastAsia"/>
          <w:sz w:val="28"/>
          <w:szCs w:val="21"/>
          <w:lang w:val="en-CN"/>
        </w:rPr>
        <w:t>Livestreaming</w:t>
      </w:r>
      <w:r w:rsidR="00520023" w:rsidRPr="00B01A01">
        <w:rPr>
          <w:sz w:val="28"/>
          <w:szCs w:val="21"/>
          <w:lang w:val="en-CN"/>
        </w:rPr>
        <w:t xml:space="preserve"> </w:t>
      </w:r>
      <w:r w:rsidR="00520023" w:rsidRPr="00B01A01">
        <w:rPr>
          <w:rFonts w:hint="eastAsia"/>
          <w:sz w:val="28"/>
          <w:szCs w:val="21"/>
          <w:lang w:val="en-CN"/>
        </w:rPr>
        <w:t>sellers</w:t>
      </w:r>
      <w:r w:rsidR="00520023" w:rsidRPr="00B01A01">
        <w:rPr>
          <w:sz w:val="28"/>
          <w:szCs w:val="21"/>
          <w:lang w:val="en-CN"/>
        </w:rPr>
        <w:t>’</w:t>
      </w:r>
      <w:r w:rsidR="008617E7" w:rsidRPr="00B01A01">
        <w:rPr>
          <w:rFonts w:hint="eastAsia"/>
          <w:sz w:val="28"/>
          <w:szCs w:val="21"/>
          <w:lang w:val="en-CN"/>
        </w:rPr>
        <w:t xml:space="preserve"> </w:t>
      </w:r>
      <w:r w:rsidR="00520023" w:rsidRPr="00B01A01">
        <w:rPr>
          <w:rFonts w:hint="eastAsia"/>
          <w:sz w:val="28"/>
          <w:szCs w:val="21"/>
          <w:lang w:val="en-CN"/>
        </w:rPr>
        <w:t>Characteristics</w:t>
      </w:r>
      <w:r w:rsidR="00520023" w:rsidRPr="00B01A01">
        <w:rPr>
          <w:sz w:val="28"/>
          <w:szCs w:val="21"/>
          <w:lang w:val="en-CN"/>
        </w:rPr>
        <w:t xml:space="preserve"> </w:t>
      </w:r>
      <w:r w:rsidR="008617E7" w:rsidRPr="00B01A01">
        <w:rPr>
          <w:sz w:val="28"/>
          <w:szCs w:val="21"/>
          <w:lang w:val="en-CN"/>
        </w:rPr>
        <w:t>and</w:t>
      </w:r>
      <w:r w:rsidR="00520023" w:rsidRPr="00B01A01">
        <w:rPr>
          <w:sz w:val="28"/>
          <w:szCs w:val="21"/>
          <w:lang w:val="en-CN"/>
        </w:rPr>
        <w:t xml:space="preserve"> </w:t>
      </w:r>
      <w:r w:rsidR="00520023" w:rsidRPr="00B01A01">
        <w:rPr>
          <w:rFonts w:hint="eastAsia"/>
          <w:sz w:val="28"/>
          <w:szCs w:val="21"/>
          <w:lang w:val="en-CN"/>
        </w:rPr>
        <w:t>Consumer</w:t>
      </w:r>
      <w:r w:rsidR="00520023" w:rsidRPr="00B01A01">
        <w:rPr>
          <w:sz w:val="28"/>
          <w:szCs w:val="21"/>
          <w:lang w:val="en-CN"/>
        </w:rPr>
        <w:t xml:space="preserve"> </w:t>
      </w:r>
      <w:r w:rsidR="00520023" w:rsidRPr="00B01A01">
        <w:rPr>
          <w:rFonts w:hint="eastAsia"/>
          <w:sz w:val="28"/>
          <w:szCs w:val="21"/>
          <w:lang w:val="en-CN"/>
        </w:rPr>
        <w:t>Buying</w:t>
      </w:r>
      <w:r w:rsidR="00520023" w:rsidRPr="00B01A01">
        <w:rPr>
          <w:sz w:val="28"/>
          <w:szCs w:val="21"/>
          <w:lang w:val="en-CN"/>
        </w:rPr>
        <w:t xml:space="preserve"> </w:t>
      </w:r>
      <w:r w:rsidR="00520023" w:rsidRPr="00B01A01">
        <w:rPr>
          <w:rFonts w:hint="eastAsia"/>
          <w:sz w:val="28"/>
          <w:szCs w:val="21"/>
          <w:lang w:val="en-CN"/>
        </w:rPr>
        <w:t>Behavior</w:t>
      </w:r>
      <w:bookmarkEnd w:id="47"/>
    </w:p>
    <w:p w14:paraId="7F809D89" w14:textId="51B905B9" w:rsidR="00F37BF8" w:rsidRPr="009C2780" w:rsidRDefault="00DF3719" w:rsidP="00876801">
      <w:pPr>
        <w:spacing w:after="0" w:line="360" w:lineRule="auto"/>
        <w:rPr>
          <w:rFonts w:ascii="Times New Roman" w:hAnsi="Times New Roman" w:cs="Times New Roman"/>
          <w:sz w:val="24"/>
          <w:szCs w:val="24"/>
        </w:rPr>
      </w:pPr>
      <w:r w:rsidRPr="00DF3719">
        <w:rPr>
          <w:rFonts w:ascii="Times New Roman" w:hAnsi="Times New Roman" w:cs="Times New Roman"/>
          <w:sz w:val="24"/>
          <w:szCs w:val="24"/>
          <w:lang w:val="en-CN"/>
        </w:rPr>
        <w:t>The analysis here is about the influence of the independent variables on the dependent variable</w:t>
      </w:r>
      <w:r w:rsidR="00C8073D" w:rsidRPr="00C8073D">
        <w:rPr>
          <w:rFonts w:ascii="Times New Roman" w:hAnsi="Times New Roman" w:cs="Times New Roman"/>
          <w:sz w:val="24"/>
          <w:szCs w:val="24"/>
          <w:lang w:val="en-CN"/>
        </w:rPr>
        <w:t xml:space="preserve"> </w:t>
      </w:r>
      <w:r w:rsidR="00C8073D" w:rsidRPr="00DF3719">
        <w:rPr>
          <w:rFonts w:ascii="Times New Roman" w:hAnsi="Times New Roman" w:cs="Times New Roman"/>
          <w:sz w:val="24"/>
          <w:szCs w:val="24"/>
          <w:lang w:val="en-CN"/>
        </w:rPr>
        <w:t xml:space="preserve">in </w:t>
      </w:r>
      <w:r w:rsidR="00C8073D">
        <w:rPr>
          <w:rFonts w:ascii="Times New Roman" w:hAnsi="Times New Roman" w:cs="Times New Roman" w:hint="eastAsia"/>
          <w:sz w:val="24"/>
          <w:szCs w:val="24"/>
          <w:lang w:val="en-CN"/>
        </w:rPr>
        <w:t>conceptual</w:t>
      </w:r>
      <w:r w:rsidR="00C8073D" w:rsidRPr="00DF3719">
        <w:rPr>
          <w:rFonts w:ascii="Times New Roman" w:hAnsi="Times New Roman" w:cs="Times New Roman"/>
          <w:sz w:val="24"/>
          <w:szCs w:val="24"/>
          <w:lang w:val="en-CN"/>
        </w:rPr>
        <w:t xml:space="preserve"> model</w:t>
      </w:r>
      <w:r w:rsidRPr="00DF3719">
        <w:rPr>
          <w:rFonts w:ascii="Times New Roman" w:hAnsi="Times New Roman" w:cs="Times New Roman"/>
          <w:sz w:val="24"/>
          <w:szCs w:val="24"/>
          <w:lang w:val="en-CN"/>
        </w:rPr>
        <w:t>, that is, the study of the relationship between the characteristics of e-commerce livestreaming sellers and consumer buying behavior. This article examines the explanatory power of professionalism, product involvement, popularity and visual cues on dependent variable, and judges its relative effects on dependent variable based on the size of regression coefficients. The value range of the regression coefficient is 0~1</w:t>
      </w:r>
      <w:r w:rsidR="00C8073D">
        <w:rPr>
          <w:rFonts w:ascii="Times New Roman" w:hAnsi="Times New Roman" w:cs="Times New Roman" w:hint="eastAsia"/>
          <w:sz w:val="24"/>
          <w:szCs w:val="24"/>
          <w:lang w:val="en-CN"/>
        </w:rPr>
        <w:t>,</w:t>
      </w:r>
      <w:r w:rsidRPr="00DF3719">
        <w:rPr>
          <w:rFonts w:ascii="Times New Roman" w:hAnsi="Times New Roman" w:cs="Times New Roman"/>
          <w:sz w:val="24"/>
          <w:szCs w:val="24"/>
          <w:lang w:val="en-CN"/>
        </w:rPr>
        <w:t xml:space="preserve"> </w:t>
      </w:r>
      <w:r w:rsidR="00C8073D">
        <w:rPr>
          <w:rFonts w:ascii="Times New Roman" w:hAnsi="Times New Roman" w:cs="Times New Roman"/>
          <w:sz w:val="24"/>
          <w:szCs w:val="24"/>
          <w:lang w:val="en-CN"/>
        </w:rPr>
        <w:t>when it</w:t>
      </w:r>
      <w:r w:rsidRPr="00DF3719">
        <w:rPr>
          <w:rFonts w:ascii="Times New Roman" w:hAnsi="Times New Roman" w:cs="Times New Roman"/>
          <w:sz w:val="24"/>
          <w:szCs w:val="24"/>
          <w:lang w:val="en-CN"/>
        </w:rPr>
        <w:t xml:space="preserve"> </w:t>
      </w:r>
      <w:r w:rsidR="00C8073D">
        <w:rPr>
          <w:rFonts w:ascii="Times New Roman" w:hAnsi="Times New Roman" w:cs="Times New Roman" w:hint="eastAsia"/>
          <w:sz w:val="24"/>
          <w:szCs w:val="24"/>
          <w:lang w:val="en-CN"/>
        </w:rPr>
        <w:t>is</w:t>
      </w:r>
      <w:r w:rsidR="00C8073D">
        <w:rPr>
          <w:rFonts w:ascii="Times New Roman" w:hAnsi="Times New Roman" w:cs="Times New Roman"/>
          <w:sz w:val="24"/>
          <w:szCs w:val="24"/>
          <w:lang w:val="en-CN"/>
        </w:rPr>
        <w:t xml:space="preserve"> </w:t>
      </w:r>
      <w:r w:rsidRPr="00DF3719">
        <w:rPr>
          <w:rFonts w:ascii="Times New Roman" w:hAnsi="Times New Roman" w:cs="Times New Roman"/>
          <w:sz w:val="24"/>
          <w:szCs w:val="24"/>
          <w:lang w:val="en-CN"/>
        </w:rPr>
        <w:t xml:space="preserve">closer to 1, </w:t>
      </w:r>
      <w:r w:rsidR="00C8073D">
        <w:rPr>
          <w:rFonts w:ascii="Times New Roman" w:hAnsi="Times New Roman" w:cs="Times New Roman" w:hint="eastAsia"/>
          <w:sz w:val="24"/>
          <w:szCs w:val="24"/>
          <w:lang w:val="en-CN"/>
        </w:rPr>
        <w:t>it</w:t>
      </w:r>
      <w:r w:rsidR="00C8073D">
        <w:rPr>
          <w:rFonts w:ascii="Times New Roman" w:hAnsi="Times New Roman" w:cs="Times New Roman"/>
          <w:sz w:val="24"/>
          <w:szCs w:val="24"/>
          <w:lang w:val="en-CN"/>
        </w:rPr>
        <w:t xml:space="preserve"> </w:t>
      </w:r>
      <w:r w:rsidR="00C8073D">
        <w:rPr>
          <w:rFonts w:ascii="Times New Roman" w:hAnsi="Times New Roman" w:cs="Times New Roman" w:hint="eastAsia"/>
          <w:sz w:val="24"/>
          <w:szCs w:val="24"/>
          <w:lang w:val="en-CN"/>
        </w:rPr>
        <w:t>is</w:t>
      </w:r>
      <w:r w:rsidRPr="00DF3719">
        <w:rPr>
          <w:rFonts w:ascii="Times New Roman" w:hAnsi="Times New Roman" w:cs="Times New Roman"/>
          <w:sz w:val="24"/>
          <w:szCs w:val="24"/>
          <w:lang w:val="en-CN"/>
        </w:rPr>
        <w:t xml:space="preserve"> better </w:t>
      </w:r>
      <w:r w:rsidR="00C8073D">
        <w:rPr>
          <w:rFonts w:ascii="Times New Roman" w:hAnsi="Times New Roman" w:cs="Times New Roman" w:hint="eastAsia"/>
          <w:sz w:val="24"/>
          <w:szCs w:val="24"/>
          <w:lang w:val="en-CN"/>
        </w:rPr>
        <w:t>to</w:t>
      </w:r>
      <w:r w:rsidRPr="00DF3719">
        <w:rPr>
          <w:rFonts w:ascii="Times New Roman" w:hAnsi="Times New Roman" w:cs="Times New Roman"/>
          <w:sz w:val="24"/>
          <w:szCs w:val="24"/>
          <w:lang w:val="en-CN"/>
        </w:rPr>
        <w:t xml:space="preserve"> fit and </w:t>
      </w:r>
      <w:r w:rsidR="00C8073D">
        <w:rPr>
          <w:rFonts w:ascii="Times New Roman" w:hAnsi="Times New Roman" w:cs="Times New Roman" w:hint="eastAsia"/>
          <w:sz w:val="24"/>
          <w:szCs w:val="24"/>
          <w:lang w:val="en-CN"/>
        </w:rPr>
        <w:t>can</w:t>
      </w:r>
      <w:r w:rsidRPr="00DF3719">
        <w:rPr>
          <w:rFonts w:ascii="Times New Roman" w:hAnsi="Times New Roman" w:cs="Times New Roman"/>
          <w:sz w:val="24"/>
          <w:szCs w:val="24"/>
          <w:lang w:val="en-CN"/>
        </w:rPr>
        <w:t xml:space="preserve"> better</w:t>
      </w:r>
      <w:r w:rsidR="00C8073D">
        <w:rPr>
          <w:rFonts w:ascii="Times New Roman" w:hAnsi="Times New Roman" w:cs="Times New Roman"/>
          <w:sz w:val="24"/>
          <w:szCs w:val="24"/>
          <w:lang w:val="en-CN"/>
        </w:rPr>
        <w:t xml:space="preserve"> </w:t>
      </w:r>
      <w:r w:rsidRPr="00DF3719">
        <w:rPr>
          <w:rFonts w:ascii="Times New Roman" w:hAnsi="Times New Roman" w:cs="Times New Roman"/>
          <w:sz w:val="24"/>
          <w:szCs w:val="24"/>
          <w:lang w:val="en-CN"/>
        </w:rPr>
        <w:t>expla</w:t>
      </w:r>
      <w:r w:rsidR="00C8073D">
        <w:rPr>
          <w:rFonts w:ascii="Times New Roman" w:hAnsi="Times New Roman" w:cs="Times New Roman" w:hint="eastAsia"/>
          <w:sz w:val="24"/>
          <w:szCs w:val="24"/>
          <w:lang w:val="en-CN"/>
        </w:rPr>
        <w:t>in</w:t>
      </w:r>
      <w:r w:rsidRPr="00DF3719">
        <w:rPr>
          <w:rFonts w:ascii="Times New Roman" w:hAnsi="Times New Roman" w:cs="Times New Roman"/>
          <w:sz w:val="24"/>
          <w:szCs w:val="24"/>
          <w:lang w:val="en-CN"/>
        </w:rPr>
        <w:t xml:space="preserve"> the independent variable</w:t>
      </w:r>
      <w:r w:rsidR="00C8073D">
        <w:rPr>
          <w:rFonts w:ascii="Times New Roman" w:hAnsi="Times New Roman" w:cs="Times New Roman" w:hint="eastAsia"/>
          <w:sz w:val="24"/>
          <w:szCs w:val="24"/>
          <w:lang w:val="en-CN"/>
        </w:rPr>
        <w:t>s</w:t>
      </w:r>
      <w:r w:rsidRPr="00DF3719">
        <w:rPr>
          <w:rFonts w:ascii="Times New Roman" w:hAnsi="Times New Roman" w:cs="Times New Roman"/>
          <w:sz w:val="24"/>
          <w:szCs w:val="24"/>
          <w:lang w:val="en-CN"/>
        </w:rPr>
        <w:t xml:space="preserve"> to the dependent variable. When the significance level of </w:t>
      </w:r>
      <w:r w:rsidR="00C8073D">
        <w:rPr>
          <w:rFonts w:ascii="Times New Roman" w:hAnsi="Times New Roman" w:cs="Times New Roman"/>
          <w:sz w:val="24"/>
          <w:szCs w:val="24"/>
          <w:lang w:val="en-CN"/>
        </w:rPr>
        <w:t xml:space="preserve"> </w:t>
      </w:r>
      <w:r w:rsidRPr="00DF3719">
        <w:rPr>
          <w:rFonts w:ascii="Times New Roman" w:hAnsi="Times New Roman" w:cs="Times New Roman"/>
          <w:sz w:val="24"/>
          <w:szCs w:val="24"/>
          <w:lang w:val="en-CN"/>
        </w:rPr>
        <w:t xml:space="preserve">T or F value is less than 0.05, the regression equation is </w:t>
      </w:r>
      <w:r w:rsidR="009C2780">
        <w:rPr>
          <w:rFonts w:ascii="Times New Roman" w:hAnsi="Times New Roman" w:cs="Times New Roman" w:hint="eastAsia"/>
          <w:sz w:val="24"/>
          <w:szCs w:val="24"/>
          <w:lang w:val="en-CN"/>
        </w:rPr>
        <w:t>meaningful</w:t>
      </w:r>
      <w:r w:rsidRPr="00DF3719">
        <w:rPr>
          <w:rFonts w:ascii="Times New Roman" w:hAnsi="Times New Roman" w:cs="Times New Roman"/>
          <w:sz w:val="24"/>
          <w:szCs w:val="24"/>
          <w:lang w:val="en-CN"/>
        </w:rPr>
        <w:t xml:space="preserve">. The specific regression analysis results are shown in Table </w:t>
      </w:r>
      <w:r w:rsidR="005308F1">
        <w:rPr>
          <w:rFonts w:ascii="Times New Roman" w:hAnsi="Times New Roman" w:cs="Times New Roman"/>
          <w:sz w:val="24"/>
          <w:szCs w:val="24"/>
          <w:lang w:val="en-CN"/>
        </w:rPr>
        <w:t>4</w:t>
      </w:r>
      <w:r w:rsidRPr="00DF3719">
        <w:rPr>
          <w:rFonts w:ascii="Times New Roman" w:hAnsi="Times New Roman" w:cs="Times New Roman"/>
          <w:sz w:val="24"/>
          <w:szCs w:val="24"/>
          <w:lang w:val="en-CN"/>
        </w:rPr>
        <w:t>.</w:t>
      </w:r>
      <w:r w:rsidR="005308F1">
        <w:rPr>
          <w:rFonts w:ascii="Times New Roman" w:hAnsi="Times New Roman" w:cs="Times New Roman"/>
          <w:sz w:val="24"/>
          <w:szCs w:val="24"/>
          <w:lang w:val="en-CN"/>
        </w:rPr>
        <w:t>5</w:t>
      </w:r>
      <w:r w:rsidRPr="00DF3719">
        <w:rPr>
          <w:rFonts w:ascii="Times New Roman" w:hAnsi="Times New Roman" w:cs="Times New Roman"/>
          <w:sz w:val="24"/>
          <w:szCs w:val="24"/>
          <w:lang w:val="en-CN"/>
        </w:rPr>
        <w:t xml:space="preserve"> below</w:t>
      </w:r>
      <w:r w:rsidR="005308F1">
        <w:rPr>
          <w:rFonts w:ascii="Times New Roman" w:hAnsi="Times New Roman" w:cs="Times New Roman"/>
          <w:sz w:val="24"/>
          <w:szCs w:val="24"/>
          <w:lang w:val="en-CN"/>
        </w:rPr>
        <w:t>.</w:t>
      </w:r>
    </w:p>
    <w:p w14:paraId="00714DF6" w14:textId="15C89263" w:rsidR="0039314B" w:rsidRDefault="0039314B" w:rsidP="004D4D06">
      <w:pPr>
        <w:rPr>
          <w:rFonts w:ascii="Times New Roman" w:hAnsi="Times New Roman" w:cs="Times New Roman"/>
          <w:sz w:val="24"/>
          <w:szCs w:val="24"/>
          <w:lang w:val="en-CN"/>
        </w:rPr>
      </w:pPr>
    </w:p>
    <w:p w14:paraId="4AA4A666" w14:textId="29907282" w:rsidR="0039314B" w:rsidRDefault="0039314B" w:rsidP="004D4D06">
      <w:pPr>
        <w:rPr>
          <w:rFonts w:ascii="Times New Roman" w:hAnsi="Times New Roman" w:cs="Times New Roman"/>
          <w:sz w:val="24"/>
          <w:szCs w:val="24"/>
          <w:lang w:val="en-CN"/>
        </w:rPr>
      </w:pPr>
    </w:p>
    <w:p w14:paraId="6389AF2E" w14:textId="77777777" w:rsidR="0039314B" w:rsidRDefault="0039314B" w:rsidP="004D4D06">
      <w:pPr>
        <w:rPr>
          <w:rFonts w:ascii="Times New Roman" w:hAnsi="Times New Roman" w:cs="Times New Roman"/>
          <w:sz w:val="24"/>
          <w:szCs w:val="24"/>
          <w:lang w:val="en-C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2"/>
        <w:gridCol w:w="18"/>
        <w:gridCol w:w="1440"/>
        <w:gridCol w:w="118"/>
        <w:gridCol w:w="776"/>
        <w:gridCol w:w="130"/>
        <w:gridCol w:w="1028"/>
        <w:gridCol w:w="133"/>
        <w:gridCol w:w="963"/>
        <w:gridCol w:w="108"/>
        <w:gridCol w:w="20"/>
        <w:gridCol w:w="721"/>
        <w:gridCol w:w="40"/>
        <w:gridCol w:w="704"/>
        <w:gridCol w:w="63"/>
        <w:gridCol w:w="761"/>
        <w:gridCol w:w="10"/>
        <w:gridCol w:w="736"/>
        <w:gridCol w:w="15"/>
      </w:tblGrid>
      <w:tr w:rsidR="0039314B" w:rsidRPr="00B6147E" w14:paraId="5A5859BA" w14:textId="77777777" w:rsidTr="0039314B">
        <w:trPr>
          <w:gridAfter w:val="1"/>
          <w:wAfter w:w="9" w:type="pct"/>
          <w:cantSplit/>
        </w:trPr>
        <w:tc>
          <w:tcPr>
            <w:tcW w:w="4991" w:type="pct"/>
            <w:gridSpan w:val="18"/>
            <w:tcBorders>
              <w:top w:val="nil"/>
              <w:left w:val="nil"/>
              <w:bottom w:val="nil"/>
              <w:right w:val="nil"/>
            </w:tcBorders>
            <w:shd w:val="clear" w:color="auto" w:fill="FFFFFF"/>
            <w:vAlign w:val="center"/>
          </w:tcPr>
          <w:p w14:paraId="31F9E1CE" w14:textId="5B10C0B6" w:rsidR="0039314B" w:rsidRPr="00CB456B" w:rsidRDefault="005343E7" w:rsidP="004B459F">
            <w:pPr>
              <w:autoSpaceDE w:val="0"/>
              <w:autoSpaceDN w:val="0"/>
              <w:adjustRightInd w:val="0"/>
              <w:spacing w:line="400" w:lineRule="atLeast"/>
              <w:jc w:val="center"/>
              <w:rPr>
                <w:rFonts w:ascii="Times New Roman" w:hAnsi="Times New Roman" w:cs="Times New Roman"/>
                <w:b/>
                <w:bCs/>
                <w:sz w:val="24"/>
                <w:szCs w:val="24"/>
              </w:rPr>
            </w:pPr>
            <w:r>
              <w:rPr>
                <w:rFonts w:ascii="Times New Roman" w:hAnsi="Times New Roman" w:cs="Times New Roman"/>
                <w:b/>
                <w:bCs/>
                <w:sz w:val="24"/>
                <w:szCs w:val="24"/>
              </w:rPr>
              <w:t>Table 4.5</w:t>
            </w:r>
            <w:r>
              <w:rPr>
                <w:rFonts w:ascii="Times New Roman" w:hAnsi="Times New Roman" w:cs="Times New Roman" w:hint="eastAsia"/>
                <w:b/>
                <w:bCs/>
                <w:sz w:val="24"/>
                <w:szCs w:val="24"/>
              </w:rPr>
              <w:t>:</w:t>
            </w:r>
            <w:r>
              <w:rPr>
                <w:rFonts w:ascii="Times New Roman" w:hAnsi="Times New Roman" w:cs="Times New Roman"/>
                <w:b/>
                <w:bCs/>
                <w:sz w:val="24"/>
                <w:szCs w:val="24"/>
              </w:rPr>
              <w:t xml:space="preserve"> </w:t>
            </w:r>
            <w:r w:rsidR="0039314B" w:rsidRPr="00CB456B">
              <w:rPr>
                <w:rFonts w:ascii="Times New Roman" w:hAnsi="Times New Roman" w:cs="Times New Roman"/>
                <w:b/>
                <w:bCs/>
                <w:sz w:val="24"/>
                <w:szCs w:val="24"/>
              </w:rPr>
              <w:t xml:space="preserve">Summary </w:t>
            </w:r>
            <w:r w:rsidR="0039314B" w:rsidRPr="00CB456B">
              <w:rPr>
                <w:rFonts w:ascii="Times New Roman" w:hAnsi="Times New Roman" w:cs="Times New Roman" w:hint="eastAsia"/>
                <w:b/>
                <w:bCs/>
                <w:sz w:val="24"/>
                <w:szCs w:val="24"/>
              </w:rPr>
              <w:t>T</w:t>
            </w:r>
            <w:r w:rsidR="0039314B" w:rsidRPr="00CB456B">
              <w:rPr>
                <w:rFonts w:ascii="Times New Roman" w:hAnsi="Times New Roman" w:cs="Times New Roman"/>
                <w:b/>
                <w:bCs/>
                <w:sz w:val="24"/>
                <w:szCs w:val="24"/>
              </w:rPr>
              <w:t xml:space="preserve">able of </w:t>
            </w:r>
            <w:r w:rsidR="0039314B" w:rsidRPr="00CB456B">
              <w:rPr>
                <w:rFonts w:ascii="Times New Roman" w:hAnsi="Times New Roman" w:cs="Times New Roman" w:hint="eastAsia"/>
                <w:b/>
                <w:bCs/>
                <w:sz w:val="24"/>
                <w:szCs w:val="24"/>
              </w:rPr>
              <w:t>R</w:t>
            </w:r>
            <w:r w:rsidR="0039314B" w:rsidRPr="00CB456B">
              <w:rPr>
                <w:rFonts w:ascii="Times New Roman" w:hAnsi="Times New Roman" w:cs="Times New Roman"/>
                <w:b/>
                <w:bCs/>
                <w:sz w:val="24"/>
                <w:szCs w:val="24"/>
              </w:rPr>
              <w:t xml:space="preserve">egression </w:t>
            </w:r>
            <w:r w:rsidR="0039314B" w:rsidRPr="00CB456B">
              <w:rPr>
                <w:rFonts w:ascii="Times New Roman" w:hAnsi="Times New Roman" w:cs="Times New Roman" w:hint="eastAsia"/>
                <w:b/>
                <w:bCs/>
                <w:sz w:val="24"/>
                <w:szCs w:val="24"/>
              </w:rPr>
              <w:t>M</w:t>
            </w:r>
            <w:r w:rsidR="0039314B" w:rsidRPr="00CB456B">
              <w:rPr>
                <w:rFonts w:ascii="Times New Roman" w:hAnsi="Times New Roman" w:cs="Times New Roman"/>
                <w:b/>
                <w:bCs/>
                <w:sz w:val="24"/>
                <w:szCs w:val="24"/>
              </w:rPr>
              <w:t xml:space="preserve">odels </w:t>
            </w:r>
            <w:r w:rsidR="0039314B" w:rsidRPr="00CB456B">
              <w:rPr>
                <w:rFonts w:ascii="Times New Roman" w:hAnsi="Times New Roman" w:cs="Times New Roman" w:hint="eastAsia"/>
                <w:b/>
                <w:bCs/>
                <w:sz w:val="24"/>
                <w:szCs w:val="24"/>
              </w:rPr>
              <w:t>of</w:t>
            </w:r>
            <w:r w:rsidR="0039314B" w:rsidRPr="00CB456B">
              <w:rPr>
                <w:rFonts w:ascii="Times New Roman" w:hAnsi="Times New Roman" w:cs="Times New Roman"/>
                <w:b/>
                <w:bCs/>
                <w:sz w:val="24"/>
                <w:szCs w:val="24"/>
              </w:rPr>
              <w:t xml:space="preserve"> </w:t>
            </w:r>
            <w:r w:rsidR="0039314B" w:rsidRPr="00CB456B">
              <w:rPr>
                <w:rFonts w:ascii="Times New Roman" w:hAnsi="Times New Roman" w:cs="Times New Roman" w:hint="eastAsia"/>
                <w:b/>
                <w:bCs/>
                <w:sz w:val="24"/>
                <w:szCs w:val="24"/>
              </w:rPr>
              <w:t>E</w:t>
            </w:r>
            <w:r w:rsidR="0039314B" w:rsidRPr="00CB456B">
              <w:rPr>
                <w:rFonts w:ascii="Times New Roman" w:hAnsi="Times New Roman" w:cs="Times New Roman"/>
                <w:b/>
                <w:bCs/>
                <w:sz w:val="24"/>
                <w:szCs w:val="24"/>
              </w:rPr>
              <w:t xml:space="preserve">ach </w:t>
            </w:r>
            <w:r w:rsidR="0039314B" w:rsidRPr="00CB456B">
              <w:rPr>
                <w:rFonts w:ascii="Times New Roman" w:hAnsi="Times New Roman" w:cs="Times New Roman" w:hint="eastAsia"/>
                <w:b/>
                <w:bCs/>
                <w:sz w:val="24"/>
                <w:szCs w:val="24"/>
              </w:rPr>
              <w:t>C</w:t>
            </w:r>
            <w:r w:rsidR="0039314B" w:rsidRPr="00CB456B">
              <w:rPr>
                <w:rFonts w:ascii="Times New Roman" w:hAnsi="Times New Roman" w:cs="Times New Roman"/>
                <w:b/>
                <w:bCs/>
                <w:sz w:val="24"/>
                <w:szCs w:val="24"/>
              </w:rPr>
              <w:t xml:space="preserve">haracteristic </w:t>
            </w:r>
            <w:r w:rsidR="00EA5F90">
              <w:rPr>
                <w:rFonts w:ascii="Times New Roman" w:hAnsi="Times New Roman" w:cs="Times New Roman"/>
                <w:b/>
                <w:bCs/>
                <w:sz w:val="24"/>
                <w:szCs w:val="24"/>
              </w:rPr>
              <w:t>&amp;</w:t>
            </w:r>
            <w:r w:rsidR="0039314B" w:rsidRPr="00CB456B">
              <w:rPr>
                <w:rFonts w:ascii="Times New Roman" w:hAnsi="Times New Roman" w:cs="Times New Roman"/>
                <w:b/>
                <w:bCs/>
                <w:sz w:val="24"/>
                <w:szCs w:val="24"/>
              </w:rPr>
              <w:t xml:space="preserve"> </w:t>
            </w:r>
            <w:r w:rsidR="0039314B" w:rsidRPr="00CB456B">
              <w:rPr>
                <w:rFonts w:ascii="Times New Roman" w:hAnsi="Times New Roman" w:cs="Times New Roman" w:hint="eastAsia"/>
                <w:b/>
                <w:bCs/>
                <w:sz w:val="24"/>
                <w:szCs w:val="24"/>
              </w:rPr>
              <w:t>Buying</w:t>
            </w:r>
            <w:r w:rsidR="0039314B" w:rsidRPr="00CB456B">
              <w:rPr>
                <w:rFonts w:ascii="Times New Roman" w:hAnsi="Times New Roman" w:cs="Times New Roman"/>
                <w:b/>
                <w:bCs/>
                <w:sz w:val="24"/>
                <w:szCs w:val="24"/>
              </w:rPr>
              <w:t xml:space="preserve"> </w:t>
            </w:r>
            <w:r w:rsidR="0039314B" w:rsidRPr="00CB456B">
              <w:rPr>
                <w:rFonts w:ascii="Times New Roman" w:hAnsi="Times New Roman" w:cs="Times New Roman" w:hint="eastAsia"/>
                <w:b/>
                <w:bCs/>
                <w:sz w:val="24"/>
                <w:szCs w:val="24"/>
              </w:rPr>
              <w:t>B</w:t>
            </w:r>
            <w:r w:rsidR="0039314B" w:rsidRPr="00CB456B">
              <w:rPr>
                <w:rFonts w:ascii="Times New Roman" w:hAnsi="Times New Roman" w:cs="Times New Roman"/>
                <w:b/>
                <w:bCs/>
                <w:sz w:val="24"/>
                <w:szCs w:val="24"/>
              </w:rPr>
              <w:t>ehavior</w:t>
            </w:r>
          </w:p>
        </w:tc>
      </w:tr>
      <w:tr w:rsidR="0039314B" w:rsidRPr="00B6147E" w14:paraId="6A3B76FF" w14:textId="77777777" w:rsidTr="004B459F">
        <w:trPr>
          <w:gridAfter w:val="1"/>
          <w:wAfter w:w="9" w:type="pct"/>
          <w:cantSplit/>
        </w:trPr>
        <w:tc>
          <w:tcPr>
            <w:tcW w:w="1191" w:type="pct"/>
            <w:gridSpan w:val="3"/>
            <w:vMerge w:val="restart"/>
            <w:tcBorders>
              <w:top w:val="single" w:sz="16" w:space="0" w:color="000000"/>
              <w:left w:val="nil"/>
              <w:bottom w:val="nil"/>
              <w:right w:val="nil"/>
            </w:tcBorders>
            <w:shd w:val="clear" w:color="auto" w:fill="FFFFFF"/>
            <w:vAlign w:val="bottom"/>
          </w:tcPr>
          <w:p w14:paraId="0A770FC3" w14:textId="77777777" w:rsidR="0039314B" w:rsidRPr="00B6147E" w:rsidRDefault="0039314B" w:rsidP="004B459F">
            <w:pPr>
              <w:autoSpaceDE w:val="0"/>
              <w:autoSpaceDN w:val="0"/>
              <w:adjustRightInd w:val="0"/>
              <w:spacing w:line="400" w:lineRule="atLeast"/>
              <w:rPr>
                <w:rFonts w:ascii="Times New Roman" w:hAnsi="Times New Roman" w:cs="Times New Roman"/>
              </w:rPr>
            </w:pPr>
            <w:r>
              <w:rPr>
                <w:rFonts w:ascii="Times New Roman" w:hAnsi="Times New Roman" w:cs="Times New Roman"/>
              </w:rPr>
              <w:t xml:space="preserve">  </w:t>
            </w:r>
            <w:r w:rsidRPr="00B6147E">
              <w:rPr>
                <w:rFonts w:ascii="Times New Roman" w:hAnsi="Times New Roman" w:cs="Times New Roman"/>
              </w:rPr>
              <w:t>Model</w:t>
            </w:r>
          </w:p>
        </w:tc>
        <w:tc>
          <w:tcPr>
            <w:tcW w:w="1235" w:type="pct"/>
            <w:gridSpan w:val="4"/>
            <w:tcBorders>
              <w:top w:val="single" w:sz="18" w:space="0" w:color="000000"/>
              <w:left w:val="nil"/>
              <w:bottom w:val="single" w:sz="4" w:space="0" w:color="auto"/>
              <w:right w:val="nil"/>
            </w:tcBorders>
            <w:shd w:val="clear" w:color="auto" w:fill="FFFFFF"/>
            <w:vAlign w:val="bottom"/>
          </w:tcPr>
          <w:p w14:paraId="14A4617E" w14:textId="77777777" w:rsidR="0039314B" w:rsidRDefault="0039314B" w:rsidP="00CD4319">
            <w:pPr>
              <w:autoSpaceDE w:val="0"/>
              <w:autoSpaceDN w:val="0"/>
              <w:adjustRightInd w:val="0"/>
              <w:spacing w:line="240" w:lineRule="auto"/>
              <w:rPr>
                <w:rFonts w:ascii="Times New Roman" w:hAnsi="Times New Roman" w:cs="Times New Roman"/>
              </w:rPr>
            </w:pPr>
            <w:r w:rsidRPr="00B6147E">
              <w:rPr>
                <w:rFonts w:ascii="Times New Roman" w:hAnsi="Times New Roman" w:cs="Times New Roman"/>
              </w:rPr>
              <w:t>Unstandardized</w:t>
            </w:r>
          </w:p>
          <w:p w14:paraId="013CD45A" w14:textId="77777777" w:rsidR="0039314B" w:rsidRPr="00B6147E" w:rsidRDefault="0039314B" w:rsidP="00CD4319">
            <w:pPr>
              <w:autoSpaceDE w:val="0"/>
              <w:autoSpaceDN w:val="0"/>
              <w:adjustRightInd w:val="0"/>
              <w:spacing w:line="240" w:lineRule="auto"/>
              <w:rPr>
                <w:rFonts w:ascii="Times New Roman" w:hAnsi="Times New Roman" w:cs="Times New Roman"/>
              </w:rPr>
            </w:pPr>
            <w:r w:rsidRPr="00B6147E">
              <w:rPr>
                <w:rFonts w:ascii="Times New Roman" w:hAnsi="Times New Roman" w:cs="Times New Roman"/>
              </w:rPr>
              <w:t>Coefficients</w:t>
            </w:r>
          </w:p>
        </w:tc>
        <w:tc>
          <w:tcPr>
            <w:tcW w:w="725" w:type="pct"/>
            <w:gridSpan w:val="3"/>
            <w:tcBorders>
              <w:top w:val="single" w:sz="18" w:space="0" w:color="000000"/>
              <w:left w:val="nil"/>
              <w:bottom w:val="single" w:sz="4" w:space="0" w:color="auto"/>
              <w:right w:val="nil"/>
            </w:tcBorders>
            <w:shd w:val="clear" w:color="auto" w:fill="FFFFFF"/>
            <w:vAlign w:val="bottom"/>
          </w:tcPr>
          <w:p w14:paraId="15AB2F4E" w14:textId="77777777" w:rsidR="0039314B" w:rsidRPr="00B6147E" w:rsidRDefault="0039314B" w:rsidP="004B459F">
            <w:pPr>
              <w:autoSpaceDE w:val="0"/>
              <w:autoSpaceDN w:val="0"/>
              <w:adjustRightInd w:val="0"/>
              <w:spacing w:line="400" w:lineRule="atLeast"/>
              <w:rPr>
                <w:rFonts w:ascii="Times New Roman" w:hAnsi="Times New Roman" w:cs="Times New Roman"/>
              </w:rPr>
            </w:pPr>
            <w:r w:rsidRPr="00B6147E">
              <w:rPr>
                <w:rFonts w:ascii="Times New Roman" w:hAnsi="Times New Roman" w:cs="Times New Roman"/>
              </w:rPr>
              <w:t>Standardized Coefficients</w:t>
            </w:r>
          </w:p>
        </w:tc>
        <w:tc>
          <w:tcPr>
            <w:tcW w:w="446" w:type="pct"/>
            <w:gridSpan w:val="2"/>
            <w:vMerge w:val="restart"/>
            <w:tcBorders>
              <w:top w:val="single" w:sz="16" w:space="0" w:color="000000"/>
              <w:left w:val="nil"/>
              <w:right w:val="nil"/>
            </w:tcBorders>
            <w:shd w:val="clear" w:color="auto" w:fill="FFFFFF"/>
            <w:vAlign w:val="bottom"/>
          </w:tcPr>
          <w:p w14:paraId="63427610"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t</w:t>
            </w:r>
          </w:p>
        </w:tc>
        <w:tc>
          <w:tcPr>
            <w:tcW w:w="448" w:type="pct"/>
            <w:gridSpan w:val="2"/>
            <w:vMerge w:val="restart"/>
            <w:tcBorders>
              <w:top w:val="single" w:sz="16" w:space="0" w:color="000000"/>
              <w:left w:val="nil"/>
              <w:right w:val="nil"/>
            </w:tcBorders>
            <w:shd w:val="clear" w:color="auto" w:fill="FFFFFF"/>
            <w:vAlign w:val="bottom"/>
          </w:tcPr>
          <w:p w14:paraId="07B82808"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Sig.</w:t>
            </w:r>
          </w:p>
        </w:tc>
        <w:tc>
          <w:tcPr>
            <w:tcW w:w="502" w:type="pct"/>
            <w:gridSpan w:val="3"/>
            <w:tcBorders>
              <w:top w:val="single" w:sz="16" w:space="0" w:color="000000"/>
              <w:left w:val="nil"/>
              <w:bottom w:val="nil"/>
              <w:right w:val="nil"/>
            </w:tcBorders>
            <w:shd w:val="clear" w:color="auto" w:fill="FFFFFF"/>
          </w:tcPr>
          <w:p w14:paraId="3EE47F64" w14:textId="77777777" w:rsidR="0039314B" w:rsidRPr="00B6147E" w:rsidRDefault="0039314B" w:rsidP="004B459F">
            <w:pPr>
              <w:autoSpaceDE w:val="0"/>
              <w:autoSpaceDN w:val="0"/>
              <w:adjustRightInd w:val="0"/>
              <w:spacing w:line="400" w:lineRule="atLeast"/>
              <w:rPr>
                <w:rFonts w:ascii="Times New Roman" w:hAnsi="Times New Roman" w:cs="Times New Roman"/>
              </w:rPr>
            </w:pPr>
          </w:p>
        </w:tc>
        <w:tc>
          <w:tcPr>
            <w:tcW w:w="443" w:type="pct"/>
            <w:tcBorders>
              <w:top w:val="single" w:sz="16" w:space="0" w:color="000000"/>
              <w:left w:val="nil"/>
              <w:bottom w:val="nil"/>
              <w:right w:val="nil"/>
            </w:tcBorders>
            <w:shd w:val="clear" w:color="auto" w:fill="FFFFFF"/>
          </w:tcPr>
          <w:p w14:paraId="5EF7F9EA" w14:textId="77777777" w:rsidR="0039314B" w:rsidRPr="00B6147E" w:rsidRDefault="0039314B" w:rsidP="004B459F">
            <w:pPr>
              <w:autoSpaceDE w:val="0"/>
              <w:autoSpaceDN w:val="0"/>
              <w:adjustRightInd w:val="0"/>
              <w:spacing w:line="400" w:lineRule="atLeast"/>
              <w:rPr>
                <w:rFonts w:ascii="Times New Roman" w:hAnsi="Times New Roman" w:cs="Times New Roman"/>
              </w:rPr>
            </w:pPr>
          </w:p>
        </w:tc>
      </w:tr>
      <w:tr w:rsidR="0039314B" w:rsidRPr="00B6147E" w14:paraId="29027CC7" w14:textId="77777777" w:rsidTr="004B459F">
        <w:trPr>
          <w:gridAfter w:val="1"/>
          <w:wAfter w:w="9" w:type="pct"/>
          <w:cantSplit/>
        </w:trPr>
        <w:tc>
          <w:tcPr>
            <w:tcW w:w="1191" w:type="pct"/>
            <w:gridSpan w:val="3"/>
            <w:vMerge/>
            <w:tcBorders>
              <w:top w:val="single" w:sz="4" w:space="0" w:color="auto"/>
              <w:left w:val="nil"/>
              <w:bottom w:val="nil"/>
              <w:right w:val="nil"/>
            </w:tcBorders>
            <w:shd w:val="clear" w:color="auto" w:fill="FFFFFF"/>
            <w:vAlign w:val="bottom"/>
          </w:tcPr>
          <w:p w14:paraId="0651118C" w14:textId="77777777" w:rsidR="0039314B" w:rsidRPr="00B6147E" w:rsidRDefault="0039314B" w:rsidP="004B459F">
            <w:pPr>
              <w:autoSpaceDE w:val="0"/>
              <w:autoSpaceDN w:val="0"/>
              <w:adjustRightInd w:val="0"/>
              <w:spacing w:line="400" w:lineRule="atLeast"/>
              <w:rPr>
                <w:rFonts w:ascii="Times New Roman" w:hAnsi="Times New Roman" w:cs="Times New Roman"/>
              </w:rPr>
            </w:pPr>
          </w:p>
        </w:tc>
        <w:tc>
          <w:tcPr>
            <w:tcW w:w="616" w:type="pct"/>
            <w:gridSpan w:val="3"/>
            <w:tcBorders>
              <w:top w:val="single" w:sz="4" w:space="0" w:color="auto"/>
              <w:left w:val="nil"/>
              <w:bottom w:val="single" w:sz="16" w:space="0" w:color="000000"/>
              <w:right w:val="nil"/>
            </w:tcBorders>
            <w:shd w:val="clear" w:color="auto" w:fill="FFFFFF"/>
            <w:vAlign w:val="bottom"/>
          </w:tcPr>
          <w:p w14:paraId="6F1AD377"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B</w:t>
            </w:r>
          </w:p>
        </w:tc>
        <w:tc>
          <w:tcPr>
            <w:tcW w:w="619" w:type="pct"/>
            <w:tcBorders>
              <w:top w:val="single" w:sz="4" w:space="0" w:color="auto"/>
              <w:left w:val="nil"/>
              <w:bottom w:val="single" w:sz="16" w:space="0" w:color="000000"/>
              <w:right w:val="nil"/>
            </w:tcBorders>
            <w:shd w:val="clear" w:color="auto" w:fill="FFFFFF"/>
            <w:vAlign w:val="bottom"/>
          </w:tcPr>
          <w:p w14:paraId="732F717E"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Std. Error</w:t>
            </w:r>
          </w:p>
        </w:tc>
        <w:tc>
          <w:tcPr>
            <w:tcW w:w="725" w:type="pct"/>
            <w:gridSpan w:val="3"/>
            <w:tcBorders>
              <w:top w:val="single" w:sz="4" w:space="0" w:color="auto"/>
              <w:left w:val="nil"/>
              <w:bottom w:val="single" w:sz="16" w:space="0" w:color="000000"/>
              <w:right w:val="nil"/>
            </w:tcBorders>
            <w:shd w:val="clear" w:color="auto" w:fill="FFFFFF"/>
            <w:vAlign w:val="bottom"/>
          </w:tcPr>
          <w:p w14:paraId="7E21D2F3"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Beta</w:t>
            </w:r>
          </w:p>
        </w:tc>
        <w:tc>
          <w:tcPr>
            <w:tcW w:w="446" w:type="pct"/>
            <w:gridSpan w:val="2"/>
            <w:vMerge/>
            <w:tcBorders>
              <w:top w:val="single" w:sz="16" w:space="0" w:color="000000"/>
              <w:left w:val="nil"/>
              <w:right w:val="nil"/>
            </w:tcBorders>
            <w:shd w:val="clear" w:color="auto" w:fill="FFFFFF"/>
            <w:vAlign w:val="bottom"/>
          </w:tcPr>
          <w:p w14:paraId="72A6AEEF" w14:textId="77777777" w:rsidR="0039314B" w:rsidRPr="00B6147E" w:rsidRDefault="0039314B" w:rsidP="004B459F">
            <w:pPr>
              <w:autoSpaceDE w:val="0"/>
              <w:autoSpaceDN w:val="0"/>
              <w:adjustRightInd w:val="0"/>
              <w:spacing w:line="400" w:lineRule="atLeast"/>
              <w:rPr>
                <w:rFonts w:ascii="Times New Roman" w:hAnsi="Times New Roman" w:cs="Times New Roman"/>
              </w:rPr>
            </w:pPr>
          </w:p>
        </w:tc>
        <w:tc>
          <w:tcPr>
            <w:tcW w:w="448" w:type="pct"/>
            <w:gridSpan w:val="2"/>
            <w:vMerge/>
            <w:tcBorders>
              <w:top w:val="single" w:sz="16" w:space="0" w:color="000000"/>
              <w:left w:val="nil"/>
              <w:right w:val="nil"/>
            </w:tcBorders>
            <w:shd w:val="clear" w:color="auto" w:fill="FFFFFF"/>
            <w:vAlign w:val="bottom"/>
          </w:tcPr>
          <w:p w14:paraId="7F91EDFF" w14:textId="77777777" w:rsidR="0039314B" w:rsidRPr="00B6147E" w:rsidRDefault="0039314B" w:rsidP="004B459F">
            <w:pPr>
              <w:autoSpaceDE w:val="0"/>
              <w:autoSpaceDN w:val="0"/>
              <w:adjustRightInd w:val="0"/>
              <w:spacing w:line="400" w:lineRule="atLeast"/>
              <w:rPr>
                <w:rFonts w:ascii="Times New Roman" w:hAnsi="Times New Roman" w:cs="Times New Roman"/>
              </w:rPr>
            </w:pPr>
          </w:p>
        </w:tc>
        <w:tc>
          <w:tcPr>
            <w:tcW w:w="502" w:type="pct"/>
            <w:gridSpan w:val="3"/>
            <w:tcBorders>
              <w:top w:val="nil"/>
              <w:left w:val="nil"/>
              <w:right w:val="nil"/>
            </w:tcBorders>
            <w:shd w:val="clear" w:color="auto" w:fill="FFFFFF"/>
            <w:vAlign w:val="bottom"/>
          </w:tcPr>
          <w:p w14:paraId="1C64547D" w14:textId="77777777" w:rsidR="0039314B" w:rsidRPr="00B6147E" w:rsidRDefault="0039314B" w:rsidP="00CC7112">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hint="eastAsia"/>
              </w:rPr>
              <w:t>Adjusted</w:t>
            </w:r>
            <w:r>
              <w:rPr>
                <w:rFonts w:ascii="Times New Roman" w:hAnsi="Times New Roman" w:cs="Times New Roman"/>
              </w:rPr>
              <w:t xml:space="preserve"> </w:t>
            </w:r>
            <w:r>
              <w:rPr>
                <w:rFonts w:ascii="Times New Roman" w:hAnsi="Times New Roman" w:cs="Times New Roman" w:hint="eastAsia"/>
              </w:rPr>
              <w:t>R</w:t>
            </w:r>
            <w:r w:rsidRPr="00B6147E">
              <w:rPr>
                <w:rFonts w:ascii="Times New Roman" w:hAnsi="Times New Roman" w:cs="Times New Roman"/>
                <w:vertAlign w:val="superscript"/>
              </w:rPr>
              <w:t>2</w:t>
            </w:r>
          </w:p>
        </w:tc>
        <w:tc>
          <w:tcPr>
            <w:tcW w:w="443" w:type="pct"/>
            <w:tcBorders>
              <w:top w:val="nil"/>
              <w:left w:val="nil"/>
              <w:right w:val="nil"/>
            </w:tcBorders>
            <w:shd w:val="clear" w:color="auto" w:fill="FFFFFF"/>
            <w:vAlign w:val="bottom"/>
          </w:tcPr>
          <w:p w14:paraId="5009F4D5" w14:textId="77777777" w:rsidR="0039314B" w:rsidRPr="00B6147E" w:rsidRDefault="0039314B" w:rsidP="00CC7112">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hint="eastAsia"/>
              </w:rPr>
              <w:t>F</w:t>
            </w:r>
          </w:p>
        </w:tc>
      </w:tr>
      <w:tr w:rsidR="0039314B" w:rsidRPr="00B6147E" w14:paraId="1AE7B820" w14:textId="77777777" w:rsidTr="004B459F">
        <w:trPr>
          <w:gridAfter w:val="1"/>
          <w:wAfter w:w="9" w:type="pct"/>
          <w:cantSplit/>
        </w:trPr>
        <w:tc>
          <w:tcPr>
            <w:tcW w:w="314" w:type="pct"/>
            <w:vMerge w:val="restart"/>
            <w:tcBorders>
              <w:top w:val="single" w:sz="16" w:space="0" w:color="000000"/>
              <w:left w:val="nil"/>
              <w:bottom w:val="single" w:sz="16" w:space="0" w:color="000000"/>
              <w:right w:val="nil"/>
            </w:tcBorders>
            <w:shd w:val="clear" w:color="auto" w:fill="FFFFFF"/>
            <w:vAlign w:val="bottom"/>
          </w:tcPr>
          <w:p w14:paraId="5F799943" w14:textId="77777777" w:rsidR="0039314B"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1</w:t>
            </w:r>
          </w:p>
          <w:p w14:paraId="56F9774E"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p>
        </w:tc>
        <w:tc>
          <w:tcPr>
            <w:tcW w:w="878" w:type="pct"/>
            <w:gridSpan w:val="2"/>
            <w:tcBorders>
              <w:top w:val="single" w:sz="16" w:space="0" w:color="000000"/>
              <w:left w:val="nil"/>
              <w:bottom w:val="nil"/>
              <w:right w:val="nil"/>
            </w:tcBorders>
            <w:shd w:val="clear" w:color="auto" w:fill="FFFFFF"/>
          </w:tcPr>
          <w:p w14:paraId="3B62CE9E"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(Constant)</w:t>
            </w:r>
          </w:p>
        </w:tc>
        <w:tc>
          <w:tcPr>
            <w:tcW w:w="616" w:type="pct"/>
            <w:gridSpan w:val="3"/>
            <w:tcBorders>
              <w:top w:val="single" w:sz="16" w:space="0" w:color="000000"/>
              <w:left w:val="nil"/>
              <w:bottom w:val="nil"/>
              <w:right w:val="nil"/>
            </w:tcBorders>
            <w:shd w:val="clear" w:color="auto" w:fill="FFFFFF"/>
            <w:vAlign w:val="bottom"/>
          </w:tcPr>
          <w:p w14:paraId="589D50B9"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3.717</w:t>
            </w:r>
          </w:p>
        </w:tc>
        <w:tc>
          <w:tcPr>
            <w:tcW w:w="619" w:type="pct"/>
            <w:tcBorders>
              <w:top w:val="single" w:sz="16" w:space="0" w:color="000000"/>
              <w:left w:val="nil"/>
              <w:bottom w:val="nil"/>
              <w:right w:val="nil"/>
            </w:tcBorders>
            <w:shd w:val="clear" w:color="auto" w:fill="FFFFFF"/>
          </w:tcPr>
          <w:p w14:paraId="262EB46E"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.216</w:t>
            </w:r>
          </w:p>
        </w:tc>
        <w:tc>
          <w:tcPr>
            <w:tcW w:w="725" w:type="pct"/>
            <w:gridSpan w:val="3"/>
            <w:tcBorders>
              <w:top w:val="single" w:sz="16" w:space="0" w:color="000000"/>
              <w:left w:val="nil"/>
              <w:bottom w:val="nil"/>
              <w:right w:val="nil"/>
            </w:tcBorders>
            <w:shd w:val="clear" w:color="auto" w:fill="FFFFFF"/>
            <w:vAlign w:val="center"/>
          </w:tcPr>
          <w:p w14:paraId="68CCB707" w14:textId="77777777" w:rsidR="0039314B" w:rsidRPr="00B6147E" w:rsidRDefault="0039314B" w:rsidP="004B459F">
            <w:pPr>
              <w:autoSpaceDE w:val="0"/>
              <w:autoSpaceDN w:val="0"/>
              <w:adjustRightInd w:val="0"/>
              <w:spacing w:line="400" w:lineRule="atLeast"/>
              <w:rPr>
                <w:rFonts w:ascii="Times New Roman" w:hAnsi="Times New Roman" w:cs="Times New Roman"/>
              </w:rPr>
            </w:pPr>
          </w:p>
        </w:tc>
        <w:tc>
          <w:tcPr>
            <w:tcW w:w="446" w:type="pct"/>
            <w:gridSpan w:val="2"/>
            <w:tcBorders>
              <w:top w:val="single" w:sz="16" w:space="0" w:color="000000"/>
              <w:left w:val="nil"/>
              <w:bottom w:val="nil"/>
              <w:right w:val="nil"/>
            </w:tcBorders>
            <w:shd w:val="clear" w:color="auto" w:fill="FFFFFF"/>
            <w:vAlign w:val="bottom"/>
          </w:tcPr>
          <w:p w14:paraId="109663EF"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17.219</w:t>
            </w:r>
          </w:p>
        </w:tc>
        <w:tc>
          <w:tcPr>
            <w:tcW w:w="448" w:type="pct"/>
            <w:gridSpan w:val="2"/>
            <w:tcBorders>
              <w:top w:val="single" w:sz="16" w:space="0" w:color="000000"/>
              <w:left w:val="nil"/>
              <w:bottom w:val="nil"/>
              <w:right w:val="nil"/>
            </w:tcBorders>
            <w:shd w:val="clear" w:color="auto" w:fill="FFFFFF"/>
          </w:tcPr>
          <w:p w14:paraId="748479E0"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.000</w:t>
            </w:r>
          </w:p>
        </w:tc>
        <w:tc>
          <w:tcPr>
            <w:tcW w:w="502" w:type="pct"/>
            <w:gridSpan w:val="3"/>
            <w:tcBorders>
              <w:top w:val="single" w:sz="16" w:space="0" w:color="000000"/>
              <w:left w:val="nil"/>
              <w:bottom w:val="nil"/>
              <w:right w:val="nil"/>
            </w:tcBorders>
            <w:shd w:val="clear" w:color="auto" w:fill="FFFFFF"/>
          </w:tcPr>
          <w:p w14:paraId="19446D1B" w14:textId="77777777" w:rsidR="0039314B" w:rsidRPr="00B6147E" w:rsidRDefault="0039314B" w:rsidP="004B459F">
            <w:pPr>
              <w:autoSpaceDE w:val="0"/>
              <w:autoSpaceDN w:val="0"/>
              <w:adjustRightInd w:val="0"/>
              <w:spacing w:line="400" w:lineRule="atLeast"/>
              <w:rPr>
                <w:rFonts w:ascii="Times New Roman" w:hAnsi="Times New Roman" w:cs="Times New Roman"/>
              </w:rPr>
            </w:pPr>
          </w:p>
        </w:tc>
        <w:tc>
          <w:tcPr>
            <w:tcW w:w="443" w:type="pct"/>
            <w:tcBorders>
              <w:top w:val="single" w:sz="16" w:space="0" w:color="000000"/>
              <w:left w:val="nil"/>
              <w:bottom w:val="nil"/>
              <w:right w:val="nil"/>
            </w:tcBorders>
            <w:shd w:val="clear" w:color="auto" w:fill="FFFFFF"/>
          </w:tcPr>
          <w:p w14:paraId="711A597B" w14:textId="77777777" w:rsidR="0039314B" w:rsidRPr="00B6147E" w:rsidRDefault="0039314B" w:rsidP="004B459F">
            <w:pPr>
              <w:autoSpaceDE w:val="0"/>
              <w:autoSpaceDN w:val="0"/>
              <w:adjustRightInd w:val="0"/>
              <w:spacing w:line="400" w:lineRule="atLeast"/>
              <w:rPr>
                <w:rFonts w:ascii="Times New Roman" w:hAnsi="Times New Roman" w:cs="Times New Roman"/>
              </w:rPr>
            </w:pPr>
          </w:p>
        </w:tc>
      </w:tr>
      <w:tr w:rsidR="0039314B" w:rsidRPr="00B6147E" w14:paraId="2A294D2E" w14:textId="77777777" w:rsidTr="004B459F">
        <w:trPr>
          <w:gridAfter w:val="1"/>
          <w:wAfter w:w="9" w:type="pct"/>
          <w:cantSplit/>
        </w:trPr>
        <w:tc>
          <w:tcPr>
            <w:tcW w:w="314" w:type="pct"/>
            <w:vMerge/>
            <w:tcBorders>
              <w:top w:val="single" w:sz="16" w:space="0" w:color="000000"/>
              <w:left w:val="nil"/>
              <w:bottom w:val="nil"/>
              <w:right w:val="nil"/>
            </w:tcBorders>
            <w:shd w:val="clear" w:color="auto" w:fill="FFFFFF"/>
          </w:tcPr>
          <w:p w14:paraId="468F6197" w14:textId="77777777" w:rsidR="0039314B" w:rsidRPr="00B6147E" w:rsidRDefault="0039314B" w:rsidP="004B459F">
            <w:pPr>
              <w:autoSpaceDE w:val="0"/>
              <w:autoSpaceDN w:val="0"/>
              <w:adjustRightInd w:val="0"/>
              <w:spacing w:line="400" w:lineRule="atLeast"/>
              <w:rPr>
                <w:rFonts w:ascii="Times New Roman" w:hAnsi="Times New Roman" w:cs="Times New Roman"/>
              </w:rPr>
            </w:pPr>
          </w:p>
        </w:tc>
        <w:tc>
          <w:tcPr>
            <w:tcW w:w="878" w:type="pct"/>
            <w:gridSpan w:val="2"/>
            <w:tcBorders>
              <w:top w:val="nil"/>
              <w:left w:val="nil"/>
              <w:bottom w:val="nil"/>
              <w:right w:val="nil"/>
            </w:tcBorders>
            <w:shd w:val="clear" w:color="auto" w:fill="FFFFFF"/>
          </w:tcPr>
          <w:p w14:paraId="059FC004"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Professionalism</w:t>
            </w:r>
          </w:p>
        </w:tc>
        <w:tc>
          <w:tcPr>
            <w:tcW w:w="616" w:type="pct"/>
            <w:gridSpan w:val="3"/>
            <w:tcBorders>
              <w:top w:val="nil"/>
              <w:left w:val="nil"/>
              <w:bottom w:val="nil"/>
              <w:right w:val="nil"/>
            </w:tcBorders>
            <w:shd w:val="clear" w:color="auto" w:fill="FFFFFF"/>
            <w:vAlign w:val="bottom"/>
          </w:tcPr>
          <w:p w14:paraId="5C960AFB"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.089</w:t>
            </w:r>
          </w:p>
        </w:tc>
        <w:tc>
          <w:tcPr>
            <w:tcW w:w="619" w:type="pct"/>
            <w:tcBorders>
              <w:top w:val="nil"/>
              <w:left w:val="nil"/>
              <w:bottom w:val="nil"/>
              <w:right w:val="nil"/>
            </w:tcBorders>
            <w:shd w:val="clear" w:color="auto" w:fill="FFFFFF"/>
          </w:tcPr>
          <w:p w14:paraId="03301B80"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.054</w:t>
            </w:r>
          </w:p>
        </w:tc>
        <w:tc>
          <w:tcPr>
            <w:tcW w:w="725" w:type="pct"/>
            <w:gridSpan w:val="3"/>
            <w:tcBorders>
              <w:top w:val="nil"/>
              <w:left w:val="nil"/>
              <w:bottom w:val="nil"/>
              <w:right w:val="nil"/>
            </w:tcBorders>
            <w:shd w:val="clear" w:color="auto" w:fill="FFFFFF"/>
            <w:vAlign w:val="bottom"/>
          </w:tcPr>
          <w:p w14:paraId="679BA895"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.115</w:t>
            </w:r>
          </w:p>
        </w:tc>
        <w:tc>
          <w:tcPr>
            <w:tcW w:w="446" w:type="pct"/>
            <w:gridSpan w:val="2"/>
            <w:tcBorders>
              <w:top w:val="nil"/>
              <w:left w:val="nil"/>
              <w:bottom w:val="nil"/>
              <w:right w:val="nil"/>
            </w:tcBorders>
            <w:shd w:val="clear" w:color="auto" w:fill="FFFFFF"/>
            <w:vAlign w:val="bottom"/>
          </w:tcPr>
          <w:p w14:paraId="599F46FA"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1.639</w:t>
            </w:r>
          </w:p>
        </w:tc>
        <w:tc>
          <w:tcPr>
            <w:tcW w:w="448" w:type="pct"/>
            <w:gridSpan w:val="2"/>
            <w:tcBorders>
              <w:top w:val="nil"/>
              <w:left w:val="nil"/>
              <w:bottom w:val="nil"/>
              <w:right w:val="nil"/>
            </w:tcBorders>
            <w:shd w:val="clear" w:color="auto" w:fill="FFFFFF"/>
          </w:tcPr>
          <w:p w14:paraId="4E72D669"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sidRPr="00B6147E">
              <w:rPr>
                <w:rFonts w:ascii="Times New Roman" w:hAnsi="Times New Roman" w:cs="Times New Roman"/>
              </w:rPr>
              <w:t>.103</w:t>
            </w:r>
          </w:p>
        </w:tc>
        <w:tc>
          <w:tcPr>
            <w:tcW w:w="502" w:type="pct"/>
            <w:gridSpan w:val="3"/>
            <w:tcBorders>
              <w:top w:val="nil"/>
              <w:left w:val="nil"/>
              <w:bottom w:val="nil"/>
              <w:right w:val="nil"/>
            </w:tcBorders>
            <w:shd w:val="clear" w:color="auto" w:fill="FFFFFF"/>
          </w:tcPr>
          <w:p w14:paraId="26986212"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008</w:t>
            </w:r>
          </w:p>
        </w:tc>
        <w:tc>
          <w:tcPr>
            <w:tcW w:w="443" w:type="pct"/>
            <w:tcBorders>
              <w:top w:val="nil"/>
              <w:left w:val="nil"/>
              <w:bottom w:val="nil"/>
              <w:right w:val="nil"/>
            </w:tcBorders>
            <w:shd w:val="clear" w:color="auto" w:fill="FFFFFF"/>
          </w:tcPr>
          <w:p w14:paraId="3EF723E8" w14:textId="77777777" w:rsidR="0039314B" w:rsidRPr="00B6147E"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2.685</w:t>
            </w:r>
          </w:p>
        </w:tc>
      </w:tr>
      <w:tr w:rsidR="0039314B" w:rsidRPr="003F3EF7" w14:paraId="1D8C963F" w14:textId="77777777" w:rsidTr="004B459F">
        <w:trPr>
          <w:cantSplit/>
        </w:trPr>
        <w:tc>
          <w:tcPr>
            <w:tcW w:w="325" w:type="pct"/>
            <w:gridSpan w:val="2"/>
            <w:vMerge w:val="restart"/>
            <w:tcBorders>
              <w:top w:val="nil"/>
              <w:left w:val="nil"/>
              <w:bottom w:val="single" w:sz="16" w:space="0" w:color="000000"/>
              <w:right w:val="nil"/>
            </w:tcBorders>
            <w:shd w:val="clear" w:color="auto" w:fill="FFFFFF"/>
          </w:tcPr>
          <w:p w14:paraId="326FE7B7" w14:textId="13ACC847" w:rsidR="0039314B" w:rsidRPr="003F3EF7" w:rsidRDefault="0039314B" w:rsidP="00564B5D">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2</w:t>
            </w:r>
          </w:p>
        </w:tc>
        <w:tc>
          <w:tcPr>
            <w:tcW w:w="938" w:type="pct"/>
            <w:gridSpan w:val="2"/>
            <w:tcBorders>
              <w:top w:val="nil"/>
              <w:left w:val="nil"/>
              <w:bottom w:val="nil"/>
              <w:right w:val="nil"/>
            </w:tcBorders>
            <w:shd w:val="clear" w:color="auto" w:fill="FFFFFF"/>
          </w:tcPr>
          <w:p w14:paraId="0A1918E6"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sidRPr="003F3EF7">
              <w:rPr>
                <w:rFonts w:ascii="Times New Roman" w:hAnsi="Times New Roman" w:cs="Times New Roman"/>
              </w:rPr>
              <w:t>(Constant)</w:t>
            </w:r>
          </w:p>
        </w:tc>
        <w:tc>
          <w:tcPr>
            <w:tcW w:w="467" w:type="pct"/>
            <w:tcBorders>
              <w:top w:val="nil"/>
              <w:left w:val="nil"/>
              <w:bottom w:val="nil"/>
              <w:right w:val="nil"/>
            </w:tcBorders>
            <w:shd w:val="clear" w:color="auto" w:fill="FFFFFF"/>
          </w:tcPr>
          <w:p w14:paraId="7FDCD29E"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sidRPr="003F3EF7">
              <w:rPr>
                <w:rFonts w:ascii="Times New Roman" w:hAnsi="Times New Roman" w:cs="Times New Roman"/>
              </w:rPr>
              <w:t>3.267</w:t>
            </w:r>
          </w:p>
        </w:tc>
        <w:tc>
          <w:tcPr>
            <w:tcW w:w="777" w:type="pct"/>
            <w:gridSpan w:val="3"/>
            <w:tcBorders>
              <w:top w:val="nil"/>
              <w:left w:val="nil"/>
              <w:bottom w:val="nil"/>
              <w:right w:val="nil"/>
            </w:tcBorders>
            <w:shd w:val="clear" w:color="auto" w:fill="FFFFFF"/>
          </w:tcPr>
          <w:p w14:paraId="5588F7E6"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sidRPr="003F3EF7">
              <w:rPr>
                <w:rFonts w:ascii="Times New Roman" w:hAnsi="Times New Roman" w:cs="Times New Roman"/>
              </w:rPr>
              <w:t>.229</w:t>
            </w:r>
          </w:p>
        </w:tc>
        <w:tc>
          <w:tcPr>
            <w:tcW w:w="657" w:type="pct"/>
            <w:gridSpan w:val="3"/>
            <w:tcBorders>
              <w:top w:val="nil"/>
              <w:left w:val="nil"/>
              <w:bottom w:val="nil"/>
              <w:right w:val="nil"/>
            </w:tcBorders>
            <w:shd w:val="clear" w:color="auto" w:fill="FFFFFF"/>
          </w:tcPr>
          <w:p w14:paraId="029B202E"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p>
        </w:tc>
        <w:tc>
          <w:tcPr>
            <w:tcW w:w="458" w:type="pct"/>
            <w:gridSpan w:val="2"/>
            <w:tcBorders>
              <w:top w:val="nil"/>
              <w:left w:val="nil"/>
              <w:bottom w:val="nil"/>
              <w:right w:val="nil"/>
            </w:tcBorders>
            <w:shd w:val="clear" w:color="auto" w:fill="FFFFFF"/>
          </w:tcPr>
          <w:p w14:paraId="142E2E39"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sidRPr="003F3EF7">
              <w:rPr>
                <w:rFonts w:ascii="Times New Roman" w:hAnsi="Times New Roman" w:cs="Times New Roman"/>
              </w:rPr>
              <w:t>14.265</w:t>
            </w:r>
          </w:p>
        </w:tc>
        <w:tc>
          <w:tcPr>
            <w:tcW w:w="461" w:type="pct"/>
            <w:gridSpan w:val="2"/>
            <w:tcBorders>
              <w:top w:val="nil"/>
              <w:left w:val="nil"/>
              <w:bottom w:val="nil"/>
              <w:right w:val="nil"/>
            </w:tcBorders>
            <w:shd w:val="clear" w:color="auto" w:fill="FFFFFF"/>
          </w:tcPr>
          <w:p w14:paraId="4AB00C50"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sidRPr="003F3EF7">
              <w:rPr>
                <w:rFonts w:ascii="Times New Roman" w:hAnsi="Times New Roman" w:cs="Times New Roman"/>
              </w:rPr>
              <w:t>.000</w:t>
            </w:r>
          </w:p>
        </w:tc>
        <w:tc>
          <w:tcPr>
            <w:tcW w:w="458" w:type="pct"/>
            <w:tcBorders>
              <w:top w:val="nil"/>
              <w:left w:val="nil"/>
              <w:bottom w:val="nil"/>
              <w:right w:val="nil"/>
            </w:tcBorders>
            <w:shd w:val="clear" w:color="auto" w:fill="FFFFFF"/>
          </w:tcPr>
          <w:p w14:paraId="5ED52E1B"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p>
        </w:tc>
        <w:tc>
          <w:tcPr>
            <w:tcW w:w="458" w:type="pct"/>
            <w:gridSpan w:val="3"/>
            <w:tcBorders>
              <w:top w:val="nil"/>
              <w:left w:val="nil"/>
              <w:bottom w:val="nil"/>
              <w:right w:val="nil"/>
            </w:tcBorders>
            <w:shd w:val="clear" w:color="auto" w:fill="FFFFFF"/>
          </w:tcPr>
          <w:p w14:paraId="3356A1DE"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p>
        </w:tc>
      </w:tr>
      <w:tr w:rsidR="0039314B" w:rsidRPr="003F3EF7" w14:paraId="5CC84266" w14:textId="77777777" w:rsidTr="004B459F">
        <w:trPr>
          <w:cantSplit/>
          <w:trHeight w:val="278"/>
        </w:trPr>
        <w:tc>
          <w:tcPr>
            <w:tcW w:w="325" w:type="pct"/>
            <w:gridSpan w:val="2"/>
            <w:vMerge/>
            <w:tcBorders>
              <w:top w:val="single" w:sz="16" w:space="0" w:color="000000"/>
              <w:left w:val="nil"/>
              <w:bottom w:val="nil"/>
              <w:right w:val="nil"/>
            </w:tcBorders>
            <w:shd w:val="clear" w:color="auto" w:fill="FFFFFF"/>
          </w:tcPr>
          <w:p w14:paraId="356CA523"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p>
        </w:tc>
        <w:tc>
          <w:tcPr>
            <w:tcW w:w="938" w:type="pct"/>
            <w:gridSpan w:val="2"/>
            <w:tcBorders>
              <w:top w:val="nil"/>
              <w:left w:val="nil"/>
              <w:bottom w:val="nil"/>
              <w:right w:val="nil"/>
            </w:tcBorders>
            <w:shd w:val="clear" w:color="auto" w:fill="FFFFFF"/>
          </w:tcPr>
          <w:p w14:paraId="2407F6AD" w14:textId="77777777" w:rsidR="0039314B" w:rsidRDefault="0039314B" w:rsidP="00A10400">
            <w:pPr>
              <w:autoSpaceDE w:val="0"/>
              <w:autoSpaceDN w:val="0"/>
              <w:adjustRightInd w:val="0"/>
              <w:spacing w:line="240" w:lineRule="auto"/>
              <w:contextualSpacing/>
              <w:jc w:val="center"/>
              <w:rPr>
                <w:rFonts w:ascii="Times New Roman" w:hAnsi="Times New Roman" w:cs="Times New Roman"/>
              </w:rPr>
            </w:pPr>
            <w:r w:rsidRPr="003F3EF7">
              <w:rPr>
                <w:rFonts w:ascii="Times New Roman" w:hAnsi="Times New Roman" w:cs="Times New Roman"/>
              </w:rPr>
              <w:t>Product</w:t>
            </w:r>
          </w:p>
          <w:p w14:paraId="608EFED9" w14:textId="0A03A81F" w:rsidR="00002D36" w:rsidRPr="00002D36" w:rsidRDefault="0039314B" w:rsidP="00002D36">
            <w:pPr>
              <w:autoSpaceDE w:val="0"/>
              <w:autoSpaceDN w:val="0"/>
              <w:adjustRightInd w:val="0"/>
              <w:spacing w:line="240" w:lineRule="auto"/>
              <w:contextualSpacing/>
              <w:jc w:val="center"/>
              <w:rPr>
                <w:rFonts w:ascii="Times New Roman" w:hAnsi="Times New Roman" w:cs="Times New Roman"/>
              </w:rPr>
            </w:pPr>
            <w:r w:rsidRPr="003F3EF7">
              <w:rPr>
                <w:rFonts w:ascii="Times New Roman" w:hAnsi="Times New Roman" w:cs="Times New Roman"/>
              </w:rPr>
              <w:t>Involvement</w:t>
            </w:r>
          </w:p>
        </w:tc>
        <w:tc>
          <w:tcPr>
            <w:tcW w:w="467" w:type="pct"/>
            <w:tcBorders>
              <w:top w:val="nil"/>
              <w:left w:val="nil"/>
              <w:bottom w:val="nil"/>
              <w:right w:val="nil"/>
            </w:tcBorders>
            <w:shd w:val="clear" w:color="auto" w:fill="FFFFFF"/>
          </w:tcPr>
          <w:p w14:paraId="68BA93B1" w14:textId="77777777" w:rsidR="0039314B" w:rsidRDefault="0039314B" w:rsidP="004B459F">
            <w:pPr>
              <w:autoSpaceDE w:val="0"/>
              <w:autoSpaceDN w:val="0"/>
              <w:adjustRightInd w:val="0"/>
              <w:spacing w:line="400" w:lineRule="atLeast"/>
              <w:jc w:val="center"/>
              <w:rPr>
                <w:rFonts w:ascii="Times New Roman" w:hAnsi="Times New Roman" w:cs="Times New Roman"/>
              </w:rPr>
            </w:pPr>
            <w:r w:rsidRPr="003F3EF7">
              <w:rPr>
                <w:rFonts w:ascii="Times New Roman" w:hAnsi="Times New Roman" w:cs="Times New Roman"/>
              </w:rPr>
              <w:t>.198</w:t>
            </w:r>
          </w:p>
          <w:p w14:paraId="68D3A6EB" w14:textId="1B2CAE0D" w:rsidR="00002D36" w:rsidRPr="00002D36" w:rsidRDefault="00002D36" w:rsidP="00002D36">
            <w:pPr>
              <w:tabs>
                <w:tab w:val="left" w:pos="400"/>
              </w:tabs>
              <w:rPr>
                <w:rFonts w:ascii="Times New Roman" w:hAnsi="Times New Roman" w:cs="Times New Roman"/>
              </w:rPr>
            </w:pPr>
            <w:r>
              <w:rPr>
                <w:rFonts w:ascii="Times New Roman" w:hAnsi="Times New Roman" w:cs="Times New Roman"/>
              </w:rPr>
              <w:tab/>
            </w:r>
          </w:p>
        </w:tc>
        <w:tc>
          <w:tcPr>
            <w:tcW w:w="777" w:type="pct"/>
            <w:gridSpan w:val="3"/>
            <w:tcBorders>
              <w:top w:val="nil"/>
              <w:left w:val="nil"/>
              <w:bottom w:val="nil"/>
              <w:right w:val="nil"/>
            </w:tcBorders>
            <w:shd w:val="clear" w:color="auto" w:fill="FFFFFF"/>
          </w:tcPr>
          <w:p w14:paraId="1AB76847" w14:textId="245E96B6" w:rsidR="00A10400" w:rsidRPr="00A10400" w:rsidRDefault="0039314B" w:rsidP="00A10400">
            <w:pPr>
              <w:autoSpaceDE w:val="0"/>
              <w:autoSpaceDN w:val="0"/>
              <w:adjustRightInd w:val="0"/>
              <w:spacing w:line="400" w:lineRule="atLeast"/>
              <w:jc w:val="center"/>
              <w:rPr>
                <w:rFonts w:ascii="Times New Roman" w:hAnsi="Times New Roman" w:cs="Times New Roman"/>
              </w:rPr>
            </w:pPr>
            <w:r w:rsidRPr="003F3EF7">
              <w:rPr>
                <w:rFonts w:ascii="Times New Roman" w:hAnsi="Times New Roman" w:cs="Times New Roman"/>
              </w:rPr>
              <w:t>.056</w:t>
            </w:r>
          </w:p>
        </w:tc>
        <w:tc>
          <w:tcPr>
            <w:tcW w:w="580" w:type="pct"/>
            <w:tcBorders>
              <w:top w:val="nil"/>
              <w:left w:val="nil"/>
              <w:bottom w:val="nil"/>
              <w:right w:val="nil"/>
            </w:tcBorders>
            <w:shd w:val="clear" w:color="auto" w:fill="FFFFFF"/>
          </w:tcPr>
          <w:p w14:paraId="09283CA5"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sidRPr="003F3EF7">
              <w:rPr>
                <w:rFonts w:ascii="Times New Roman" w:hAnsi="Times New Roman" w:cs="Times New Roman"/>
              </w:rPr>
              <w:t>.241</w:t>
            </w:r>
          </w:p>
        </w:tc>
        <w:tc>
          <w:tcPr>
            <w:tcW w:w="535" w:type="pct"/>
            <w:gridSpan w:val="4"/>
            <w:tcBorders>
              <w:top w:val="nil"/>
              <w:left w:val="nil"/>
              <w:bottom w:val="nil"/>
              <w:right w:val="nil"/>
            </w:tcBorders>
            <w:shd w:val="clear" w:color="auto" w:fill="FFFFFF"/>
          </w:tcPr>
          <w:p w14:paraId="67AB390A"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sidRPr="003F3EF7">
              <w:rPr>
                <w:rFonts w:ascii="Times New Roman" w:hAnsi="Times New Roman" w:cs="Times New Roman"/>
              </w:rPr>
              <w:t>3.524</w:t>
            </w:r>
          </w:p>
        </w:tc>
        <w:tc>
          <w:tcPr>
            <w:tcW w:w="461" w:type="pct"/>
            <w:gridSpan w:val="2"/>
            <w:tcBorders>
              <w:top w:val="nil"/>
              <w:left w:val="nil"/>
              <w:bottom w:val="nil"/>
              <w:right w:val="nil"/>
            </w:tcBorders>
            <w:shd w:val="clear" w:color="auto" w:fill="FFFFFF"/>
          </w:tcPr>
          <w:p w14:paraId="2EB83031" w14:textId="42E0781B" w:rsidR="0039314B" w:rsidRPr="003F3EF7" w:rsidRDefault="0039314B" w:rsidP="004B459F">
            <w:pPr>
              <w:autoSpaceDE w:val="0"/>
              <w:autoSpaceDN w:val="0"/>
              <w:adjustRightInd w:val="0"/>
              <w:spacing w:line="400" w:lineRule="atLeast"/>
              <w:jc w:val="center"/>
              <w:rPr>
                <w:rFonts w:ascii="Times New Roman" w:hAnsi="Times New Roman" w:cs="Times New Roman"/>
              </w:rPr>
            </w:pPr>
            <w:r w:rsidRPr="003F3EF7">
              <w:rPr>
                <w:rFonts w:ascii="Times New Roman" w:hAnsi="Times New Roman" w:cs="Times New Roman"/>
              </w:rPr>
              <w:t>.00</w:t>
            </w:r>
            <w:r w:rsidR="002F7CAE">
              <w:rPr>
                <w:rFonts w:ascii="Times New Roman" w:hAnsi="Times New Roman" w:cs="Times New Roman"/>
              </w:rPr>
              <w:t>0</w:t>
            </w:r>
          </w:p>
        </w:tc>
        <w:tc>
          <w:tcPr>
            <w:tcW w:w="458" w:type="pct"/>
            <w:tcBorders>
              <w:top w:val="nil"/>
              <w:left w:val="nil"/>
              <w:bottom w:val="nil"/>
              <w:right w:val="nil"/>
            </w:tcBorders>
            <w:shd w:val="clear" w:color="auto" w:fill="FFFFFF"/>
          </w:tcPr>
          <w:p w14:paraId="6B1D8F6E"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.053</w:t>
            </w:r>
          </w:p>
        </w:tc>
        <w:tc>
          <w:tcPr>
            <w:tcW w:w="458" w:type="pct"/>
            <w:gridSpan w:val="3"/>
            <w:tcBorders>
              <w:top w:val="nil"/>
              <w:left w:val="nil"/>
              <w:bottom w:val="nil"/>
              <w:right w:val="nil"/>
            </w:tcBorders>
            <w:shd w:val="clear" w:color="auto" w:fill="FFFFFF"/>
          </w:tcPr>
          <w:p w14:paraId="681461AD" w14:textId="77777777" w:rsidR="0039314B"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12.417</w:t>
            </w:r>
          </w:p>
          <w:p w14:paraId="70F40748"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p>
        </w:tc>
      </w:tr>
      <w:tr w:rsidR="0039314B" w:rsidRPr="003F3EF7" w14:paraId="1710FB36" w14:textId="77777777" w:rsidTr="004B459F">
        <w:trPr>
          <w:cantSplit/>
        </w:trPr>
        <w:tc>
          <w:tcPr>
            <w:tcW w:w="325" w:type="pct"/>
            <w:gridSpan w:val="2"/>
            <w:tcBorders>
              <w:top w:val="nil"/>
              <w:left w:val="nil"/>
              <w:bottom w:val="nil"/>
              <w:right w:val="nil"/>
            </w:tcBorders>
            <w:shd w:val="clear" w:color="auto" w:fill="FFFFFF"/>
          </w:tcPr>
          <w:p w14:paraId="09A83CF7"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3</w:t>
            </w:r>
          </w:p>
        </w:tc>
        <w:tc>
          <w:tcPr>
            <w:tcW w:w="938" w:type="pct"/>
            <w:gridSpan w:val="2"/>
            <w:tcBorders>
              <w:top w:val="nil"/>
              <w:left w:val="nil"/>
              <w:bottom w:val="nil"/>
              <w:right w:val="nil"/>
            </w:tcBorders>
            <w:shd w:val="clear" w:color="auto" w:fill="FFFFFF"/>
            <w:vAlign w:val="bottom"/>
          </w:tcPr>
          <w:p w14:paraId="16379784" w14:textId="77777777" w:rsidR="0039314B" w:rsidRPr="003F3EF7" w:rsidRDefault="0039314B" w:rsidP="00564B5D">
            <w:pPr>
              <w:autoSpaceDE w:val="0"/>
              <w:autoSpaceDN w:val="0"/>
              <w:adjustRightInd w:val="0"/>
              <w:jc w:val="center"/>
              <w:rPr>
                <w:rFonts w:ascii="Times New Roman" w:hAnsi="Times New Roman" w:cs="Times New Roman"/>
              </w:rPr>
            </w:pPr>
            <w:r>
              <w:rPr>
                <w:rFonts w:ascii="Times New Roman" w:hAnsi="Times New Roman" w:cs="Times New Roman"/>
              </w:rPr>
              <w:t>(Constant)</w:t>
            </w:r>
          </w:p>
        </w:tc>
        <w:tc>
          <w:tcPr>
            <w:tcW w:w="467" w:type="pct"/>
            <w:tcBorders>
              <w:top w:val="nil"/>
              <w:left w:val="nil"/>
              <w:bottom w:val="nil"/>
              <w:right w:val="nil"/>
            </w:tcBorders>
            <w:shd w:val="clear" w:color="auto" w:fill="FFFFFF"/>
          </w:tcPr>
          <w:p w14:paraId="6DBC56E0"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3.324</w:t>
            </w:r>
          </w:p>
        </w:tc>
        <w:tc>
          <w:tcPr>
            <w:tcW w:w="777" w:type="pct"/>
            <w:gridSpan w:val="3"/>
            <w:tcBorders>
              <w:top w:val="nil"/>
              <w:left w:val="nil"/>
              <w:bottom w:val="nil"/>
              <w:right w:val="nil"/>
            </w:tcBorders>
            <w:shd w:val="clear" w:color="auto" w:fill="FFFFFF"/>
          </w:tcPr>
          <w:p w14:paraId="6D5DCADB"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.163</w:t>
            </w:r>
          </w:p>
        </w:tc>
        <w:tc>
          <w:tcPr>
            <w:tcW w:w="580" w:type="pct"/>
            <w:tcBorders>
              <w:top w:val="nil"/>
              <w:left w:val="nil"/>
              <w:bottom w:val="nil"/>
              <w:right w:val="nil"/>
            </w:tcBorders>
            <w:shd w:val="clear" w:color="auto" w:fill="FFFFFF"/>
          </w:tcPr>
          <w:p w14:paraId="423C1A96"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p>
        </w:tc>
        <w:tc>
          <w:tcPr>
            <w:tcW w:w="535" w:type="pct"/>
            <w:gridSpan w:val="4"/>
            <w:tcBorders>
              <w:top w:val="nil"/>
              <w:left w:val="nil"/>
              <w:bottom w:val="nil"/>
              <w:right w:val="nil"/>
            </w:tcBorders>
            <w:shd w:val="clear" w:color="auto" w:fill="FFFFFF"/>
          </w:tcPr>
          <w:p w14:paraId="16D4BD0B"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20.421</w:t>
            </w:r>
          </w:p>
        </w:tc>
        <w:tc>
          <w:tcPr>
            <w:tcW w:w="461" w:type="pct"/>
            <w:gridSpan w:val="2"/>
            <w:tcBorders>
              <w:top w:val="nil"/>
              <w:left w:val="nil"/>
              <w:bottom w:val="nil"/>
              <w:right w:val="nil"/>
            </w:tcBorders>
            <w:shd w:val="clear" w:color="auto" w:fill="FFFFFF"/>
          </w:tcPr>
          <w:p w14:paraId="7A650C95"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.000</w:t>
            </w:r>
          </w:p>
        </w:tc>
        <w:tc>
          <w:tcPr>
            <w:tcW w:w="458" w:type="pct"/>
            <w:tcBorders>
              <w:top w:val="nil"/>
              <w:left w:val="nil"/>
              <w:bottom w:val="nil"/>
              <w:right w:val="nil"/>
            </w:tcBorders>
            <w:shd w:val="clear" w:color="auto" w:fill="FFFFFF"/>
          </w:tcPr>
          <w:p w14:paraId="11A0BC2C" w14:textId="77777777" w:rsidR="0039314B" w:rsidRDefault="0039314B" w:rsidP="004B459F">
            <w:pPr>
              <w:autoSpaceDE w:val="0"/>
              <w:autoSpaceDN w:val="0"/>
              <w:adjustRightInd w:val="0"/>
              <w:spacing w:line="400" w:lineRule="atLeast"/>
              <w:jc w:val="center"/>
              <w:rPr>
                <w:rFonts w:ascii="Times New Roman" w:hAnsi="Times New Roman" w:cs="Times New Roman"/>
              </w:rPr>
            </w:pPr>
          </w:p>
        </w:tc>
        <w:tc>
          <w:tcPr>
            <w:tcW w:w="458" w:type="pct"/>
            <w:gridSpan w:val="3"/>
            <w:tcBorders>
              <w:top w:val="nil"/>
              <w:left w:val="nil"/>
              <w:bottom w:val="nil"/>
              <w:right w:val="nil"/>
            </w:tcBorders>
            <w:shd w:val="clear" w:color="auto" w:fill="FFFFFF"/>
          </w:tcPr>
          <w:p w14:paraId="5E5FAA31" w14:textId="77777777" w:rsidR="0039314B" w:rsidRDefault="0039314B" w:rsidP="004B459F">
            <w:pPr>
              <w:autoSpaceDE w:val="0"/>
              <w:autoSpaceDN w:val="0"/>
              <w:adjustRightInd w:val="0"/>
              <w:spacing w:line="400" w:lineRule="atLeast"/>
              <w:jc w:val="center"/>
              <w:rPr>
                <w:rFonts w:ascii="Times New Roman" w:hAnsi="Times New Roman" w:cs="Times New Roman"/>
              </w:rPr>
            </w:pPr>
          </w:p>
        </w:tc>
      </w:tr>
      <w:tr w:rsidR="0039314B" w:rsidRPr="003F3EF7" w14:paraId="645CB56B" w14:textId="77777777" w:rsidTr="004B459F">
        <w:trPr>
          <w:cantSplit/>
        </w:trPr>
        <w:tc>
          <w:tcPr>
            <w:tcW w:w="325" w:type="pct"/>
            <w:gridSpan w:val="2"/>
            <w:tcBorders>
              <w:top w:val="nil"/>
              <w:left w:val="nil"/>
              <w:bottom w:val="nil"/>
              <w:right w:val="nil"/>
            </w:tcBorders>
            <w:shd w:val="clear" w:color="auto" w:fill="FFFFFF"/>
          </w:tcPr>
          <w:p w14:paraId="0181FF31"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p>
        </w:tc>
        <w:tc>
          <w:tcPr>
            <w:tcW w:w="938" w:type="pct"/>
            <w:gridSpan w:val="2"/>
            <w:tcBorders>
              <w:top w:val="nil"/>
              <w:left w:val="nil"/>
              <w:bottom w:val="nil"/>
              <w:right w:val="nil"/>
            </w:tcBorders>
            <w:shd w:val="clear" w:color="auto" w:fill="FFFFFF"/>
            <w:vAlign w:val="bottom"/>
          </w:tcPr>
          <w:p w14:paraId="5521C248" w14:textId="4B6B33C7" w:rsidR="0039314B" w:rsidRPr="003F3EF7" w:rsidRDefault="0039314B" w:rsidP="00A10400">
            <w:pPr>
              <w:autoSpaceDE w:val="0"/>
              <w:autoSpaceDN w:val="0"/>
              <w:adjustRightInd w:val="0"/>
              <w:jc w:val="center"/>
              <w:rPr>
                <w:rFonts w:ascii="Times New Roman" w:hAnsi="Times New Roman" w:cs="Times New Roman"/>
              </w:rPr>
            </w:pPr>
            <w:r>
              <w:rPr>
                <w:rFonts w:ascii="Times New Roman" w:hAnsi="Times New Roman" w:cs="Times New Roman"/>
              </w:rPr>
              <w:t>Popularity</w:t>
            </w:r>
          </w:p>
        </w:tc>
        <w:tc>
          <w:tcPr>
            <w:tcW w:w="467" w:type="pct"/>
            <w:tcBorders>
              <w:top w:val="nil"/>
              <w:left w:val="nil"/>
              <w:bottom w:val="nil"/>
              <w:right w:val="nil"/>
            </w:tcBorders>
            <w:shd w:val="clear" w:color="auto" w:fill="FFFFFF"/>
          </w:tcPr>
          <w:p w14:paraId="0B273779"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.173</w:t>
            </w:r>
          </w:p>
        </w:tc>
        <w:tc>
          <w:tcPr>
            <w:tcW w:w="777" w:type="pct"/>
            <w:gridSpan w:val="3"/>
            <w:tcBorders>
              <w:top w:val="nil"/>
              <w:left w:val="nil"/>
              <w:bottom w:val="nil"/>
              <w:right w:val="nil"/>
            </w:tcBorders>
            <w:shd w:val="clear" w:color="auto" w:fill="FFFFFF"/>
          </w:tcPr>
          <w:p w14:paraId="7A87E556"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.037</w:t>
            </w:r>
          </w:p>
        </w:tc>
        <w:tc>
          <w:tcPr>
            <w:tcW w:w="580" w:type="pct"/>
            <w:tcBorders>
              <w:top w:val="nil"/>
              <w:left w:val="nil"/>
              <w:bottom w:val="nil"/>
              <w:right w:val="nil"/>
            </w:tcBorders>
            <w:shd w:val="clear" w:color="auto" w:fill="FFFFFF"/>
          </w:tcPr>
          <w:p w14:paraId="4A75FFEA"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.310</w:t>
            </w:r>
          </w:p>
        </w:tc>
        <w:tc>
          <w:tcPr>
            <w:tcW w:w="535" w:type="pct"/>
            <w:gridSpan w:val="4"/>
            <w:tcBorders>
              <w:top w:val="nil"/>
              <w:left w:val="nil"/>
              <w:bottom w:val="nil"/>
              <w:right w:val="nil"/>
            </w:tcBorders>
            <w:shd w:val="clear" w:color="auto" w:fill="FFFFFF"/>
          </w:tcPr>
          <w:p w14:paraId="2BE78E99"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4.641</w:t>
            </w:r>
          </w:p>
        </w:tc>
        <w:tc>
          <w:tcPr>
            <w:tcW w:w="461" w:type="pct"/>
            <w:gridSpan w:val="2"/>
            <w:tcBorders>
              <w:top w:val="nil"/>
              <w:left w:val="nil"/>
              <w:bottom w:val="nil"/>
              <w:right w:val="nil"/>
            </w:tcBorders>
            <w:shd w:val="clear" w:color="auto" w:fill="FFFFFF"/>
          </w:tcPr>
          <w:p w14:paraId="6D564E35"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.000</w:t>
            </w:r>
          </w:p>
        </w:tc>
        <w:tc>
          <w:tcPr>
            <w:tcW w:w="458" w:type="pct"/>
            <w:tcBorders>
              <w:top w:val="nil"/>
              <w:left w:val="nil"/>
              <w:bottom w:val="nil"/>
              <w:right w:val="nil"/>
            </w:tcBorders>
            <w:shd w:val="clear" w:color="auto" w:fill="FFFFFF"/>
          </w:tcPr>
          <w:p w14:paraId="23034429" w14:textId="77777777" w:rsidR="0039314B"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.092</w:t>
            </w:r>
          </w:p>
        </w:tc>
        <w:tc>
          <w:tcPr>
            <w:tcW w:w="458" w:type="pct"/>
            <w:gridSpan w:val="3"/>
            <w:tcBorders>
              <w:top w:val="nil"/>
              <w:left w:val="nil"/>
              <w:bottom w:val="nil"/>
              <w:right w:val="nil"/>
            </w:tcBorders>
            <w:shd w:val="clear" w:color="auto" w:fill="FFFFFF"/>
          </w:tcPr>
          <w:p w14:paraId="4F5AAAF1" w14:textId="77777777" w:rsidR="0039314B"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21.543</w:t>
            </w:r>
          </w:p>
        </w:tc>
      </w:tr>
      <w:tr w:rsidR="0039314B" w:rsidRPr="003F3EF7" w14:paraId="7C63D386" w14:textId="77777777" w:rsidTr="004B459F">
        <w:trPr>
          <w:cantSplit/>
        </w:trPr>
        <w:tc>
          <w:tcPr>
            <w:tcW w:w="325" w:type="pct"/>
            <w:gridSpan w:val="2"/>
            <w:tcBorders>
              <w:top w:val="nil"/>
              <w:left w:val="nil"/>
              <w:bottom w:val="nil"/>
              <w:right w:val="nil"/>
            </w:tcBorders>
            <w:shd w:val="clear" w:color="auto" w:fill="FFFFFF"/>
          </w:tcPr>
          <w:p w14:paraId="53A8A9DA"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4</w:t>
            </w:r>
          </w:p>
        </w:tc>
        <w:tc>
          <w:tcPr>
            <w:tcW w:w="938" w:type="pct"/>
            <w:gridSpan w:val="2"/>
            <w:tcBorders>
              <w:top w:val="nil"/>
              <w:left w:val="nil"/>
              <w:bottom w:val="nil"/>
              <w:right w:val="nil"/>
            </w:tcBorders>
            <w:shd w:val="clear" w:color="auto" w:fill="FFFFFF"/>
            <w:vAlign w:val="bottom"/>
          </w:tcPr>
          <w:p w14:paraId="08890430" w14:textId="77777777" w:rsidR="0039314B" w:rsidRDefault="0039314B" w:rsidP="00A10400">
            <w:pPr>
              <w:autoSpaceDE w:val="0"/>
              <w:autoSpaceDN w:val="0"/>
              <w:adjustRightInd w:val="0"/>
              <w:jc w:val="center"/>
              <w:rPr>
                <w:rFonts w:ascii="Times New Roman" w:hAnsi="Times New Roman" w:cs="Times New Roman"/>
              </w:rPr>
            </w:pPr>
            <w:r>
              <w:rPr>
                <w:rFonts w:ascii="Times New Roman" w:hAnsi="Times New Roman" w:cs="Times New Roman"/>
              </w:rPr>
              <w:t>(Constant)</w:t>
            </w:r>
          </w:p>
        </w:tc>
        <w:tc>
          <w:tcPr>
            <w:tcW w:w="467" w:type="pct"/>
            <w:tcBorders>
              <w:top w:val="nil"/>
              <w:left w:val="nil"/>
              <w:bottom w:val="nil"/>
              <w:right w:val="nil"/>
            </w:tcBorders>
            <w:shd w:val="clear" w:color="auto" w:fill="FFFFFF"/>
          </w:tcPr>
          <w:p w14:paraId="0B725FCF" w14:textId="77777777" w:rsidR="0039314B"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3.252</w:t>
            </w:r>
          </w:p>
        </w:tc>
        <w:tc>
          <w:tcPr>
            <w:tcW w:w="777" w:type="pct"/>
            <w:gridSpan w:val="3"/>
            <w:tcBorders>
              <w:top w:val="nil"/>
              <w:left w:val="nil"/>
              <w:bottom w:val="nil"/>
              <w:right w:val="nil"/>
            </w:tcBorders>
            <w:shd w:val="clear" w:color="auto" w:fill="FFFFFF"/>
          </w:tcPr>
          <w:p w14:paraId="3DD24EC8" w14:textId="77777777" w:rsidR="0039314B"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.208</w:t>
            </w:r>
          </w:p>
        </w:tc>
        <w:tc>
          <w:tcPr>
            <w:tcW w:w="580" w:type="pct"/>
            <w:tcBorders>
              <w:top w:val="nil"/>
              <w:left w:val="nil"/>
              <w:bottom w:val="nil"/>
              <w:right w:val="nil"/>
            </w:tcBorders>
            <w:shd w:val="clear" w:color="auto" w:fill="FFFFFF"/>
          </w:tcPr>
          <w:p w14:paraId="48252C8B" w14:textId="77777777" w:rsidR="0039314B" w:rsidRDefault="0039314B" w:rsidP="004B459F">
            <w:pPr>
              <w:autoSpaceDE w:val="0"/>
              <w:autoSpaceDN w:val="0"/>
              <w:adjustRightInd w:val="0"/>
              <w:spacing w:line="400" w:lineRule="atLeast"/>
              <w:jc w:val="center"/>
              <w:rPr>
                <w:rFonts w:ascii="Times New Roman" w:hAnsi="Times New Roman" w:cs="Times New Roman"/>
              </w:rPr>
            </w:pPr>
          </w:p>
        </w:tc>
        <w:tc>
          <w:tcPr>
            <w:tcW w:w="535" w:type="pct"/>
            <w:gridSpan w:val="4"/>
            <w:tcBorders>
              <w:top w:val="nil"/>
              <w:left w:val="nil"/>
              <w:bottom w:val="nil"/>
              <w:right w:val="nil"/>
            </w:tcBorders>
            <w:shd w:val="clear" w:color="auto" w:fill="FFFFFF"/>
          </w:tcPr>
          <w:p w14:paraId="552A9AD3" w14:textId="77777777" w:rsidR="0039314B"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15.639</w:t>
            </w:r>
          </w:p>
        </w:tc>
        <w:tc>
          <w:tcPr>
            <w:tcW w:w="461" w:type="pct"/>
            <w:gridSpan w:val="2"/>
            <w:tcBorders>
              <w:top w:val="nil"/>
              <w:left w:val="nil"/>
              <w:bottom w:val="nil"/>
              <w:right w:val="nil"/>
            </w:tcBorders>
            <w:shd w:val="clear" w:color="auto" w:fill="FFFFFF"/>
          </w:tcPr>
          <w:p w14:paraId="5E8271AF" w14:textId="77777777" w:rsidR="0039314B"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.000</w:t>
            </w:r>
          </w:p>
        </w:tc>
        <w:tc>
          <w:tcPr>
            <w:tcW w:w="458" w:type="pct"/>
            <w:tcBorders>
              <w:top w:val="nil"/>
              <w:left w:val="nil"/>
              <w:bottom w:val="nil"/>
              <w:right w:val="nil"/>
            </w:tcBorders>
            <w:shd w:val="clear" w:color="auto" w:fill="FFFFFF"/>
          </w:tcPr>
          <w:p w14:paraId="4D502908" w14:textId="77777777" w:rsidR="0039314B" w:rsidRDefault="0039314B" w:rsidP="004B459F">
            <w:pPr>
              <w:autoSpaceDE w:val="0"/>
              <w:autoSpaceDN w:val="0"/>
              <w:adjustRightInd w:val="0"/>
              <w:spacing w:line="400" w:lineRule="atLeast"/>
              <w:jc w:val="center"/>
              <w:rPr>
                <w:rFonts w:ascii="Times New Roman" w:hAnsi="Times New Roman" w:cs="Times New Roman"/>
              </w:rPr>
            </w:pPr>
          </w:p>
        </w:tc>
        <w:tc>
          <w:tcPr>
            <w:tcW w:w="458" w:type="pct"/>
            <w:gridSpan w:val="3"/>
            <w:tcBorders>
              <w:top w:val="nil"/>
              <w:left w:val="nil"/>
              <w:bottom w:val="nil"/>
              <w:right w:val="nil"/>
            </w:tcBorders>
            <w:shd w:val="clear" w:color="auto" w:fill="FFFFFF"/>
          </w:tcPr>
          <w:p w14:paraId="1742E54F" w14:textId="77777777" w:rsidR="0039314B" w:rsidRDefault="0039314B" w:rsidP="004B459F">
            <w:pPr>
              <w:autoSpaceDE w:val="0"/>
              <w:autoSpaceDN w:val="0"/>
              <w:adjustRightInd w:val="0"/>
              <w:spacing w:line="400" w:lineRule="atLeast"/>
              <w:jc w:val="center"/>
              <w:rPr>
                <w:rFonts w:ascii="Times New Roman" w:hAnsi="Times New Roman" w:cs="Times New Roman"/>
              </w:rPr>
            </w:pPr>
          </w:p>
        </w:tc>
      </w:tr>
      <w:tr w:rsidR="0039314B" w:rsidRPr="003F3EF7" w14:paraId="367BAC17" w14:textId="77777777" w:rsidTr="004B459F">
        <w:trPr>
          <w:cantSplit/>
        </w:trPr>
        <w:tc>
          <w:tcPr>
            <w:tcW w:w="325" w:type="pct"/>
            <w:gridSpan w:val="2"/>
            <w:tcBorders>
              <w:top w:val="nil"/>
              <w:left w:val="nil"/>
              <w:bottom w:val="single" w:sz="18" w:space="0" w:color="000000"/>
              <w:right w:val="nil"/>
            </w:tcBorders>
            <w:shd w:val="clear" w:color="auto" w:fill="FFFFFF"/>
          </w:tcPr>
          <w:p w14:paraId="1CB6B4FE" w14:textId="77777777" w:rsidR="0039314B" w:rsidRPr="003F3EF7" w:rsidRDefault="0039314B" w:rsidP="004B459F">
            <w:pPr>
              <w:autoSpaceDE w:val="0"/>
              <w:autoSpaceDN w:val="0"/>
              <w:adjustRightInd w:val="0"/>
              <w:spacing w:line="400" w:lineRule="atLeast"/>
              <w:jc w:val="center"/>
              <w:rPr>
                <w:rFonts w:ascii="Times New Roman" w:hAnsi="Times New Roman" w:cs="Times New Roman"/>
              </w:rPr>
            </w:pPr>
          </w:p>
        </w:tc>
        <w:tc>
          <w:tcPr>
            <w:tcW w:w="938" w:type="pct"/>
            <w:gridSpan w:val="2"/>
            <w:tcBorders>
              <w:top w:val="nil"/>
              <w:left w:val="nil"/>
              <w:bottom w:val="single" w:sz="18" w:space="0" w:color="000000"/>
              <w:right w:val="nil"/>
            </w:tcBorders>
            <w:shd w:val="clear" w:color="auto" w:fill="FFFFFF"/>
            <w:vAlign w:val="bottom"/>
          </w:tcPr>
          <w:p w14:paraId="284A2AC0" w14:textId="77777777" w:rsidR="0039314B" w:rsidRDefault="0039314B" w:rsidP="00A10400">
            <w:pPr>
              <w:autoSpaceDE w:val="0"/>
              <w:autoSpaceDN w:val="0"/>
              <w:adjustRightInd w:val="0"/>
              <w:jc w:val="center"/>
              <w:rPr>
                <w:rFonts w:ascii="Times New Roman" w:hAnsi="Times New Roman" w:cs="Times New Roman"/>
              </w:rPr>
            </w:pPr>
            <w:r>
              <w:rPr>
                <w:rFonts w:ascii="Times New Roman" w:hAnsi="Times New Roman" w:cs="Times New Roman"/>
              </w:rPr>
              <w:t>Visual Cues</w:t>
            </w:r>
          </w:p>
        </w:tc>
        <w:tc>
          <w:tcPr>
            <w:tcW w:w="467" w:type="pct"/>
            <w:tcBorders>
              <w:top w:val="nil"/>
              <w:left w:val="nil"/>
              <w:bottom w:val="single" w:sz="18" w:space="0" w:color="000000"/>
              <w:right w:val="nil"/>
            </w:tcBorders>
            <w:shd w:val="clear" w:color="auto" w:fill="FFFFFF"/>
          </w:tcPr>
          <w:p w14:paraId="4056BD40" w14:textId="77777777" w:rsidR="0039314B"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.201</w:t>
            </w:r>
          </w:p>
        </w:tc>
        <w:tc>
          <w:tcPr>
            <w:tcW w:w="777" w:type="pct"/>
            <w:gridSpan w:val="3"/>
            <w:tcBorders>
              <w:top w:val="nil"/>
              <w:left w:val="nil"/>
              <w:bottom w:val="single" w:sz="18" w:space="0" w:color="000000"/>
              <w:right w:val="nil"/>
            </w:tcBorders>
            <w:shd w:val="clear" w:color="auto" w:fill="FFFFFF"/>
          </w:tcPr>
          <w:p w14:paraId="5AA70E40" w14:textId="77777777" w:rsidR="0039314B"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.051</w:t>
            </w:r>
          </w:p>
        </w:tc>
        <w:tc>
          <w:tcPr>
            <w:tcW w:w="580" w:type="pct"/>
            <w:tcBorders>
              <w:top w:val="nil"/>
              <w:left w:val="nil"/>
              <w:bottom w:val="single" w:sz="18" w:space="0" w:color="000000"/>
              <w:right w:val="nil"/>
            </w:tcBorders>
            <w:shd w:val="clear" w:color="auto" w:fill="FFFFFF"/>
          </w:tcPr>
          <w:p w14:paraId="55DA8A76" w14:textId="77777777" w:rsidR="0039314B"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.266</w:t>
            </w:r>
          </w:p>
        </w:tc>
        <w:tc>
          <w:tcPr>
            <w:tcW w:w="535" w:type="pct"/>
            <w:gridSpan w:val="4"/>
            <w:tcBorders>
              <w:top w:val="nil"/>
              <w:left w:val="nil"/>
              <w:bottom w:val="single" w:sz="18" w:space="0" w:color="000000"/>
              <w:right w:val="nil"/>
            </w:tcBorders>
            <w:shd w:val="clear" w:color="auto" w:fill="FFFFFF"/>
          </w:tcPr>
          <w:p w14:paraId="3BFEA935" w14:textId="77777777" w:rsidR="0039314B"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3.923</w:t>
            </w:r>
          </w:p>
        </w:tc>
        <w:tc>
          <w:tcPr>
            <w:tcW w:w="461" w:type="pct"/>
            <w:gridSpan w:val="2"/>
            <w:tcBorders>
              <w:top w:val="nil"/>
              <w:left w:val="nil"/>
              <w:bottom w:val="single" w:sz="18" w:space="0" w:color="000000"/>
              <w:right w:val="nil"/>
            </w:tcBorders>
            <w:shd w:val="clear" w:color="auto" w:fill="FFFFFF"/>
          </w:tcPr>
          <w:p w14:paraId="33AE3603" w14:textId="77777777" w:rsidR="0039314B"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.000</w:t>
            </w:r>
          </w:p>
        </w:tc>
        <w:tc>
          <w:tcPr>
            <w:tcW w:w="458" w:type="pct"/>
            <w:tcBorders>
              <w:top w:val="nil"/>
              <w:left w:val="nil"/>
              <w:bottom w:val="single" w:sz="18" w:space="0" w:color="000000"/>
              <w:right w:val="nil"/>
            </w:tcBorders>
            <w:shd w:val="clear" w:color="auto" w:fill="FFFFFF"/>
          </w:tcPr>
          <w:p w14:paraId="3D5AF02D" w14:textId="77777777" w:rsidR="0039314B"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.066</w:t>
            </w:r>
          </w:p>
        </w:tc>
        <w:tc>
          <w:tcPr>
            <w:tcW w:w="458" w:type="pct"/>
            <w:gridSpan w:val="3"/>
            <w:tcBorders>
              <w:top w:val="nil"/>
              <w:left w:val="nil"/>
              <w:bottom w:val="single" w:sz="18" w:space="0" w:color="000000"/>
              <w:right w:val="nil"/>
            </w:tcBorders>
            <w:shd w:val="clear" w:color="auto" w:fill="FFFFFF"/>
          </w:tcPr>
          <w:p w14:paraId="64BCB514" w14:textId="77777777" w:rsidR="0039314B" w:rsidRDefault="0039314B" w:rsidP="004B459F">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15.394</w:t>
            </w:r>
          </w:p>
        </w:tc>
      </w:tr>
      <w:tr w:rsidR="0039314B" w:rsidRPr="003F3EF7" w14:paraId="65E7E44C" w14:textId="77777777" w:rsidTr="0039314B">
        <w:trPr>
          <w:cantSplit/>
        </w:trPr>
        <w:tc>
          <w:tcPr>
            <w:tcW w:w="4084" w:type="pct"/>
            <w:gridSpan w:val="15"/>
            <w:tcBorders>
              <w:top w:val="nil"/>
              <w:left w:val="nil"/>
              <w:bottom w:val="nil"/>
              <w:right w:val="nil"/>
            </w:tcBorders>
            <w:shd w:val="clear" w:color="auto" w:fill="FFFFFF"/>
          </w:tcPr>
          <w:p w14:paraId="4185B071" w14:textId="77777777" w:rsidR="0039314B" w:rsidRPr="003F3EF7" w:rsidRDefault="0039314B" w:rsidP="004B459F">
            <w:pPr>
              <w:autoSpaceDE w:val="0"/>
              <w:autoSpaceDN w:val="0"/>
              <w:adjustRightInd w:val="0"/>
              <w:spacing w:line="400" w:lineRule="atLeast"/>
              <w:rPr>
                <w:rFonts w:ascii="Times New Roman" w:hAnsi="Times New Roman" w:cs="Times New Roman"/>
              </w:rPr>
            </w:pPr>
            <w:r w:rsidRPr="003F3EF7">
              <w:rPr>
                <w:rFonts w:ascii="Times New Roman" w:hAnsi="Times New Roman" w:cs="Times New Roman"/>
              </w:rPr>
              <w:t>a. Dependent Variable: Buying</w:t>
            </w:r>
            <w:r>
              <w:rPr>
                <w:rFonts w:ascii="Times New Roman" w:hAnsi="Times New Roman" w:cs="Times New Roman"/>
              </w:rPr>
              <w:t xml:space="preserve"> </w:t>
            </w:r>
            <w:r w:rsidRPr="003F3EF7">
              <w:rPr>
                <w:rFonts w:ascii="Times New Roman" w:hAnsi="Times New Roman" w:cs="Times New Roman"/>
              </w:rPr>
              <w:t>Behavior</w:t>
            </w:r>
          </w:p>
        </w:tc>
        <w:tc>
          <w:tcPr>
            <w:tcW w:w="458" w:type="pct"/>
            <w:tcBorders>
              <w:top w:val="nil"/>
              <w:left w:val="nil"/>
              <w:bottom w:val="nil"/>
              <w:right w:val="nil"/>
            </w:tcBorders>
            <w:shd w:val="clear" w:color="auto" w:fill="FFFFFF"/>
          </w:tcPr>
          <w:p w14:paraId="40CEC0D5" w14:textId="77777777" w:rsidR="0039314B" w:rsidRPr="003F3EF7" w:rsidRDefault="0039314B" w:rsidP="004B459F">
            <w:pPr>
              <w:autoSpaceDE w:val="0"/>
              <w:autoSpaceDN w:val="0"/>
              <w:adjustRightInd w:val="0"/>
              <w:spacing w:line="400" w:lineRule="atLeast"/>
              <w:rPr>
                <w:rFonts w:ascii="Times New Roman" w:hAnsi="Times New Roman" w:cs="Times New Roman"/>
              </w:rPr>
            </w:pPr>
          </w:p>
        </w:tc>
        <w:tc>
          <w:tcPr>
            <w:tcW w:w="458" w:type="pct"/>
            <w:gridSpan w:val="3"/>
            <w:tcBorders>
              <w:top w:val="nil"/>
              <w:left w:val="nil"/>
              <w:bottom w:val="nil"/>
              <w:right w:val="nil"/>
            </w:tcBorders>
            <w:shd w:val="clear" w:color="auto" w:fill="FFFFFF"/>
          </w:tcPr>
          <w:p w14:paraId="56C886CA" w14:textId="77777777" w:rsidR="0039314B" w:rsidRPr="003F3EF7" w:rsidRDefault="0039314B" w:rsidP="004B459F">
            <w:pPr>
              <w:autoSpaceDE w:val="0"/>
              <w:autoSpaceDN w:val="0"/>
              <w:adjustRightInd w:val="0"/>
              <w:spacing w:line="400" w:lineRule="atLeast"/>
              <w:rPr>
                <w:rFonts w:ascii="Times New Roman" w:hAnsi="Times New Roman" w:cs="Times New Roman"/>
              </w:rPr>
            </w:pPr>
          </w:p>
        </w:tc>
      </w:tr>
    </w:tbl>
    <w:p w14:paraId="3822EDE4" w14:textId="77777777" w:rsidR="004B459F" w:rsidRDefault="004B459F" w:rsidP="0039314B">
      <w:pPr>
        <w:autoSpaceDE w:val="0"/>
        <w:autoSpaceDN w:val="0"/>
        <w:adjustRightInd w:val="0"/>
        <w:spacing w:line="400" w:lineRule="atLeast"/>
        <w:rPr>
          <w:rFonts w:ascii="Times New Roman" w:hAnsi="Times New Roman" w:cs="Times New Roman"/>
        </w:rPr>
      </w:pPr>
    </w:p>
    <w:p w14:paraId="0C2E2D8D" w14:textId="3704D8DE" w:rsidR="0039314B" w:rsidRDefault="004B459F" w:rsidP="00876801">
      <w:pPr>
        <w:autoSpaceDE w:val="0"/>
        <w:autoSpaceDN w:val="0"/>
        <w:adjustRightInd w:val="0"/>
        <w:spacing w:after="0" w:line="360" w:lineRule="auto"/>
        <w:rPr>
          <w:rFonts w:ascii="Times New Roman" w:hAnsi="Times New Roman" w:cs="Times New Roman"/>
          <w:sz w:val="24"/>
          <w:szCs w:val="24"/>
          <w:lang w:val="en-CN"/>
        </w:rPr>
      </w:pPr>
      <w:r w:rsidRPr="002F7CAE">
        <w:rPr>
          <w:rFonts w:ascii="Times New Roman" w:hAnsi="Times New Roman" w:cs="Times New Roman"/>
          <w:sz w:val="24"/>
          <w:szCs w:val="24"/>
        </w:rPr>
        <w:t xml:space="preserve">According to Table </w:t>
      </w:r>
      <w:r w:rsidR="005308F1">
        <w:rPr>
          <w:rFonts w:ascii="Times New Roman" w:hAnsi="Times New Roman" w:cs="Times New Roman"/>
          <w:sz w:val="24"/>
          <w:szCs w:val="24"/>
        </w:rPr>
        <w:t>4</w:t>
      </w:r>
      <w:r w:rsidRPr="002F7CAE">
        <w:rPr>
          <w:rFonts w:ascii="Times New Roman" w:hAnsi="Times New Roman" w:cs="Times New Roman"/>
          <w:sz w:val="24"/>
          <w:szCs w:val="24"/>
        </w:rPr>
        <w:t>.</w:t>
      </w:r>
      <w:r w:rsidR="005308F1">
        <w:rPr>
          <w:rFonts w:ascii="Times New Roman" w:hAnsi="Times New Roman" w:cs="Times New Roman"/>
          <w:sz w:val="24"/>
          <w:szCs w:val="24"/>
        </w:rPr>
        <w:t>5</w:t>
      </w:r>
      <w:r w:rsidRPr="002F7CAE">
        <w:rPr>
          <w:rFonts w:ascii="Times New Roman" w:hAnsi="Times New Roman" w:cs="Times New Roman"/>
          <w:sz w:val="24"/>
          <w:szCs w:val="24"/>
        </w:rPr>
        <w:t>, in Model 1, the predictor variable represents professionalism; the dependent variable represents Buying behavior. The regression coefficient between the two is 0.115, and the adjusted R</w:t>
      </w:r>
      <w:r w:rsidRPr="002F7CAE">
        <w:rPr>
          <w:rFonts w:ascii="Times New Roman" w:hAnsi="Times New Roman" w:cs="Times New Roman"/>
          <w:sz w:val="24"/>
          <w:szCs w:val="24"/>
          <w:vertAlign w:val="superscript"/>
        </w:rPr>
        <w:t>2</w:t>
      </w:r>
      <w:r w:rsidRPr="002F7CAE">
        <w:rPr>
          <w:rFonts w:ascii="Times New Roman" w:hAnsi="Times New Roman" w:cs="Times New Roman"/>
          <w:sz w:val="24"/>
          <w:szCs w:val="24"/>
        </w:rPr>
        <w:t xml:space="preserve"> is 0.008, which professionally explains the 0.8% change in consumer </w:t>
      </w:r>
      <w:r w:rsidR="002F7CAE">
        <w:rPr>
          <w:rFonts w:ascii="Times New Roman" w:hAnsi="Times New Roman" w:cs="Times New Roman"/>
          <w:sz w:val="24"/>
          <w:szCs w:val="24"/>
        </w:rPr>
        <w:t>buy</w:t>
      </w:r>
      <w:r w:rsidRPr="002F7CAE">
        <w:rPr>
          <w:rFonts w:ascii="Times New Roman" w:hAnsi="Times New Roman" w:cs="Times New Roman"/>
          <w:sz w:val="24"/>
          <w:szCs w:val="24"/>
        </w:rPr>
        <w:t xml:space="preserve">ing behavior. The F value is 2.685, and the Sig. value is greater than 0.001, which does not meet the F test requirements and is not significant. In summary, we can see that professionalism has no positive </w:t>
      </w:r>
      <w:r w:rsidR="002F7CAE">
        <w:rPr>
          <w:rFonts w:ascii="Times New Roman" w:hAnsi="Times New Roman" w:cs="Times New Roman" w:hint="eastAsia"/>
          <w:sz w:val="24"/>
          <w:szCs w:val="24"/>
        </w:rPr>
        <w:t>influence</w:t>
      </w:r>
      <w:r w:rsidRPr="002F7CAE">
        <w:rPr>
          <w:rFonts w:ascii="Times New Roman" w:hAnsi="Times New Roman" w:cs="Times New Roman"/>
          <w:sz w:val="24"/>
          <w:szCs w:val="24"/>
        </w:rPr>
        <w:t xml:space="preserve"> on consumers' </w:t>
      </w:r>
      <w:r w:rsidR="002F7CAE" w:rsidRPr="002F7CAE">
        <w:rPr>
          <w:rFonts w:ascii="Times New Roman" w:hAnsi="Times New Roman" w:cs="Times New Roman"/>
          <w:sz w:val="24"/>
          <w:szCs w:val="24"/>
        </w:rPr>
        <w:t>buy</w:t>
      </w:r>
      <w:r w:rsidRPr="002F7CAE">
        <w:rPr>
          <w:rFonts w:ascii="Times New Roman" w:hAnsi="Times New Roman" w:cs="Times New Roman"/>
          <w:sz w:val="24"/>
          <w:szCs w:val="24"/>
        </w:rPr>
        <w:t xml:space="preserve">ing behavior, </w:t>
      </w:r>
      <w:r w:rsidR="002F7CAE">
        <w:rPr>
          <w:rFonts w:ascii="Times New Roman" w:hAnsi="Times New Roman" w:cs="Times New Roman"/>
          <w:sz w:val="24"/>
          <w:szCs w:val="24"/>
        </w:rPr>
        <w:t>here is i</w:t>
      </w:r>
      <w:r w:rsidR="002F7CAE" w:rsidRPr="002F7CAE">
        <w:rPr>
          <w:rFonts w:ascii="Times New Roman" w:hAnsi="Times New Roman" w:cs="Times New Roman"/>
          <w:sz w:val="24"/>
          <w:szCs w:val="24"/>
        </w:rPr>
        <w:t>nsufficient evidence to support H1 – hence invalid</w:t>
      </w:r>
      <w:r w:rsidR="002F7CAE">
        <w:rPr>
          <w:rFonts w:ascii="Times New Roman" w:hAnsi="Times New Roman" w:cs="Times New Roman" w:hint="eastAsia"/>
          <w:sz w:val="24"/>
          <w:szCs w:val="24"/>
          <w:lang w:val="en-CN"/>
        </w:rPr>
        <w:t>.</w:t>
      </w:r>
    </w:p>
    <w:p w14:paraId="39B6AF64" w14:textId="77777777" w:rsidR="00876801" w:rsidRPr="002F7CAE" w:rsidRDefault="00876801" w:rsidP="00876801">
      <w:pPr>
        <w:autoSpaceDE w:val="0"/>
        <w:autoSpaceDN w:val="0"/>
        <w:adjustRightInd w:val="0"/>
        <w:spacing w:after="0" w:line="360" w:lineRule="auto"/>
        <w:rPr>
          <w:rFonts w:ascii="Times New Roman" w:hAnsi="Times New Roman" w:cs="Times New Roman"/>
          <w:sz w:val="24"/>
          <w:szCs w:val="24"/>
          <w:lang w:val="en-CN"/>
        </w:rPr>
      </w:pPr>
    </w:p>
    <w:p w14:paraId="6B73E179" w14:textId="307358C2" w:rsidR="002F7CAE" w:rsidRDefault="002F7CAE" w:rsidP="00876801">
      <w:pPr>
        <w:autoSpaceDE w:val="0"/>
        <w:autoSpaceDN w:val="0"/>
        <w:adjustRightInd w:val="0"/>
        <w:spacing w:after="0" w:line="360" w:lineRule="auto"/>
        <w:rPr>
          <w:rFonts w:ascii="Times New Roman" w:hAnsi="Times New Roman" w:cs="Times New Roman"/>
          <w:sz w:val="24"/>
          <w:szCs w:val="24"/>
          <w:lang w:val="en-CN"/>
        </w:rPr>
      </w:pPr>
      <w:r>
        <w:rPr>
          <w:rFonts w:ascii="Times New Roman" w:hAnsi="Times New Roman" w:cs="Times New Roman"/>
          <w:sz w:val="24"/>
          <w:szCs w:val="24"/>
          <w:lang w:val="en-CN"/>
        </w:rPr>
        <w:t>I</w:t>
      </w:r>
      <w:r w:rsidRPr="002F7CAE">
        <w:rPr>
          <w:rFonts w:ascii="Times New Roman" w:hAnsi="Times New Roman" w:cs="Times New Roman"/>
          <w:sz w:val="24"/>
          <w:szCs w:val="24"/>
        </w:rPr>
        <w:t xml:space="preserve">n Model </w:t>
      </w:r>
      <w:r>
        <w:rPr>
          <w:rFonts w:ascii="Times New Roman" w:hAnsi="Times New Roman" w:cs="Times New Roman"/>
          <w:sz w:val="24"/>
          <w:szCs w:val="24"/>
        </w:rPr>
        <w:t>2</w:t>
      </w:r>
      <w:r w:rsidRPr="002F7CAE">
        <w:rPr>
          <w:rFonts w:ascii="Times New Roman" w:hAnsi="Times New Roman" w:cs="Times New Roman"/>
          <w:sz w:val="24"/>
          <w:szCs w:val="24"/>
        </w:rPr>
        <w:t xml:space="preserve">, the predictor variable represents </w:t>
      </w:r>
      <w:r>
        <w:rPr>
          <w:rFonts w:ascii="Times New Roman" w:hAnsi="Times New Roman" w:cs="Times New Roman"/>
          <w:sz w:val="24"/>
          <w:szCs w:val="24"/>
        </w:rPr>
        <w:t>product involvement</w:t>
      </w:r>
      <w:r w:rsidRPr="002F7CAE">
        <w:rPr>
          <w:rFonts w:ascii="Times New Roman" w:hAnsi="Times New Roman" w:cs="Times New Roman"/>
          <w:sz w:val="24"/>
          <w:szCs w:val="24"/>
        </w:rPr>
        <w:t xml:space="preserve">; the dependent variable represents </w:t>
      </w:r>
      <w:r>
        <w:rPr>
          <w:rFonts w:ascii="Times New Roman" w:hAnsi="Times New Roman" w:cs="Times New Roman"/>
          <w:sz w:val="24"/>
          <w:szCs w:val="24"/>
        </w:rPr>
        <w:t>b</w:t>
      </w:r>
      <w:r w:rsidRPr="002F7CAE">
        <w:rPr>
          <w:rFonts w:ascii="Times New Roman" w:hAnsi="Times New Roman" w:cs="Times New Roman"/>
          <w:sz w:val="24"/>
          <w:szCs w:val="24"/>
        </w:rPr>
        <w:t>uying behavior. The regression coefficient between the two is 0</w:t>
      </w:r>
      <w:r>
        <w:rPr>
          <w:rFonts w:ascii="Times New Roman" w:hAnsi="Times New Roman" w:cs="Times New Roman"/>
          <w:sz w:val="24"/>
          <w:szCs w:val="24"/>
        </w:rPr>
        <w:t>.241</w:t>
      </w:r>
      <w:r w:rsidRPr="002F7CAE">
        <w:rPr>
          <w:rFonts w:ascii="Times New Roman" w:hAnsi="Times New Roman" w:cs="Times New Roman"/>
          <w:sz w:val="24"/>
          <w:szCs w:val="24"/>
        </w:rPr>
        <w:t>, and the adjusted R</w:t>
      </w:r>
      <w:r w:rsidRPr="002F7CAE">
        <w:rPr>
          <w:rFonts w:ascii="Times New Roman" w:hAnsi="Times New Roman" w:cs="Times New Roman"/>
          <w:sz w:val="24"/>
          <w:szCs w:val="24"/>
          <w:vertAlign w:val="superscript"/>
        </w:rPr>
        <w:t>2</w:t>
      </w:r>
      <w:r w:rsidRPr="002F7CAE">
        <w:rPr>
          <w:rFonts w:ascii="Times New Roman" w:hAnsi="Times New Roman" w:cs="Times New Roman"/>
          <w:sz w:val="24"/>
          <w:szCs w:val="24"/>
        </w:rPr>
        <w:t xml:space="preserve"> is 0.0</w:t>
      </w:r>
      <w:r>
        <w:rPr>
          <w:rFonts w:ascii="Times New Roman" w:hAnsi="Times New Roman" w:cs="Times New Roman"/>
          <w:sz w:val="24"/>
          <w:szCs w:val="24"/>
        </w:rPr>
        <w:t>53</w:t>
      </w:r>
      <w:r w:rsidRPr="002F7CAE">
        <w:rPr>
          <w:rFonts w:ascii="Times New Roman" w:hAnsi="Times New Roman" w:cs="Times New Roman"/>
          <w:sz w:val="24"/>
          <w:szCs w:val="24"/>
        </w:rPr>
        <w:t xml:space="preserve">, which professionally explains the </w:t>
      </w:r>
      <w:r>
        <w:rPr>
          <w:rFonts w:ascii="Times New Roman" w:hAnsi="Times New Roman" w:cs="Times New Roman"/>
          <w:sz w:val="24"/>
          <w:szCs w:val="24"/>
        </w:rPr>
        <w:t>5</w:t>
      </w:r>
      <w:r w:rsidRPr="002F7CAE">
        <w:rPr>
          <w:rFonts w:ascii="Times New Roman" w:hAnsi="Times New Roman" w:cs="Times New Roman"/>
          <w:sz w:val="24"/>
          <w:szCs w:val="24"/>
        </w:rPr>
        <w:t>.</w:t>
      </w:r>
      <w:r>
        <w:rPr>
          <w:rFonts w:ascii="Times New Roman" w:hAnsi="Times New Roman" w:cs="Times New Roman"/>
          <w:sz w:val="24"/>
          <w:szCs w:val="24"/>
        </w:rPr>
        <w:t>3</w:t>
      </w:r>
      <w:r w:rsidRPr="002F7CAE">
        <w:rPr>
          <w:rFonts w:ascii="Times New Roman" w:hAnsi="Times New Roman" w:cs="Times New Roman"/>
          <w:sz w:val="24"/>
          <w:szCs w:val="24"/>
        </w:rPr>
        <w:t xml:space="preserve">% change in consumer </w:t>
      </w:r>
      <w:r>
        <w:rPr>
          <w:rFonts w:ascii="Times New Roman" w:hAnsi="Times New Roman" w:cs="Times New Roman"/>
          <w:sz w:val="24"/>
          <w:szCs w:val="24"/>
        </w:rPr>
        <w:t>buy</w:t>
      </w:r>
      <w:r w:rsidRPr="002F7CAE">
        <w:rPr>
          <w:rFonts w:ascii="Times New Roman" w:hAnsi="Times New Roman" w:cs="Times New Roman"/>
          <w:sz w:val="24"/>
          <w:szCs w:val="24"/>
        </w:rPr>
        <w:t xml:space="preserve">ing behavior. The F value is </w:t>
      </w:r>
      <w:r>
        <w:rPr>
          <w:rFonts w:ascii="Times New Roman" w:hAnsi="Times New Roman" w:cs="Times New Roman"/>
          <w:sz w:val="24"/>
          <w:szCs w:val="24"/>
        </w:rPr>
        <w:t>1</w:t>
      </w:r>
      <w:r w:rsidRPr="002F7CAE">
        <w:rPr>
          <w:rFonts w:ascii="Times New Roman" w:hAnsi="Times New Roman" w:cs="Times New Roman"/>
          <w:sz w:val="24"/>
          <w:szCs w:val="24"/>
        </w:rPr>
        <w:t>2.</w:t>
      </w:r>
      <w:r>
        <w:rPr>
          <w:rFonts w:ascii="Times New Roman" w:hAnsi="Times New Roman" w:cs="Times New Roman"/>
          <w:sz w:val="24"/>
          <w:szCs w:val="24"/>
        </w:rPr>
        <w:t>417</w:t>
      </w:r>
      <w:r w:rsidRPr="002F7CAE">
        <w:rPr>
          <w:rFonts w:ascii="Times New Roman" w:hAnsi="Times New Roman" w:cs="Times New Roman"/>
          <w:sz w:val="24"/>
          <w:szCs w:val="24"/>
        </w:rPr>
        <w:t xml:space="preserve">, and the Sig. value is </w:t>
      </w:r>
      <w:r>
        <w:rPr>
          <w:rFonts w:ascii="Times New Roman" w:hAnsi="Times New Roman" w:cs="Times New Roman"/>
          <w:sz w:val="24"/>
          <w:szCs w:val="24"/>
        </w:rPr>
        <w:t>less</w:t>
      </w:r>
      <w:r w:rsidRPr="002F7CAE">
        <w:rPr>
          <w:rFonts w:ascii="Times New Roman" w:hAnsi="Times New Roman" w:cs="Times New Roman"/>
          <w:sz w:val="24"/>
          <w:szCs w:val="24"/>
        </w:rPr>
        <w:t xml:space="preserve"> than 0.001, which meet the F test requirements and is significant. In summary, we can see that </w:t>
      </w:r>
      <w:r w:rsidR="00E470F9">
        <w:rPr>
          <w:rFonts w:ascii="Times New Roman" w:hAnsi="Times New Roman" w:cs="Times New Roman"/>
          <w:sz w:val="24"/>
          <w:szCs w:val="24"/>
        </w:rPr>
        <w:t>product involvement</w:t>
      </w:r>
      <w:r w:rsidRPr="002F7CAE">
        <w:rPr>
          <w:rFonts w:ascii="Times New Roman" w:hAnsi="Times New Roman" w:cs="Times New Roman"/>
          <w:sz w:val="24"/>
          <w:szCs w:val="24"/>
        </w:rPr>
        <w:t xml:space="preserve"> has positive </w:t>
      </w:r>
      <w:r>
        <w:rPr>
          <w:rFonts w:ascii="Times New Roman" w:hAnsi="Times New Roman" w:cs="Times New Roman" w:hint="eastAsia"/>
          <w:sz w:val="24"/>
          <w:szCs w:val="24"/>
        </w:rPr>
        <w:t>influence</w:t>
      </w:r>
      <w:r w:rsidRPr="002F7CAE">
        <w:rPr>
          <w:rFonts w:ascii="Times New Roman" w:hAnsi="Times New Roman" w:cs="Times New Roman"/>
          <w:sz w:val="24"/>
          <w:szCs w:val="24"/>
        </w:rPr>
        <w:t xml:space="preserve"> on consumers' buying behavior, </w:t>
      </w:r>
      <w:r>
        <w:rPr>
          <w:rFonts w:ascii="Times New Roman" w:hAnsi="Times New Roman" w:cs="Times New Roman"/>
          <w:sz w:val="24"/>
          <w:szCs w:val="24"/>
        </w:rPr>
        <w:t xml:space="preserve">here is </w:t>
      </w:r>
      <w:r w:rsidRPr="002F7CAE">
        <w:rPr>
          <w:rFonts w:ascii="Times New Roman" w:hAnsi="Times New Roman" w:cs="Times New Roman"/>
          <w:sz w:val="24"/>
          <w:szCs w:val="24"/>
        </w:rPr>
        <w:t>sufficient evidence to support H</w:t>
      </w:r>
      <w:r>
        <w:rPr>
          <w:rFonts w:ascii="Times New Roman" w:hAnsi="Times New Roman" w:cs="Times New Roman"/>
          <w:sz w:val="24"/>
          <w:szCs w:val="24"/>
        </w:rPr>
        <w:t>2</w:t>
      </w:r>
      <w:r w:rsidRPr="002F7CAE">
        <w:rPr>
          <w:rFonts w:ascii="Times New Roman" w:hAnsi="Times New Roman" w:cs="Times New Roman"/>
          <w:sz w:val="24"/>
          <w:szCs w:val="24"/>
        </w:rPr>
        <w:t xml:space="preserve"> – hence valid</w:t>
      </w:r>
      <w:r>
        <w:rPr>
          <w:rFonts w:ascii="Times New Roman" w:hAnsi="Times New Roman" w:cs="Times New Roman" w:hint="eastAsia"/>
          <w:sz w:val="24"/>
          <w:szCs w:val="24"/>
          <w:lang w:val="en-CN"/>
        </w:rPr>
        <w:t>.</w:t>
      </w:r>
    </w:p>
    <w:p w14:paraId="5420E49D" w14:textId="77777777" w:rsidR="00876801" w:rsidRPr="002F7CAE" w:rsidRDefault="00876801" w:rsidP="00876801">
      <w:pPr>
        <w:autoSpaceDE w:val="0"/>
        <w:autoSpaceDN w:val="0"/>
        <w:adjustRightInd w:val="0"/>
        <w:spacing w:after="0" w:line="360" w:lineRule="auto"/>
        <w:rPr>
          <w:rFonts w:ascii="Times New Roman" w:hAnsi="Times New Roman" w:cs="Times New Roman"/>
          <w:sz w:val="24"/>
          <w:szCs w:val="24"/>
          <w:lang w:val="en-CN"/>
        </w:rPr>
      </w:pPr>
    </w:p>
    <w:p w14:paraId="42F1A822" w14:textId="0CEF4895" w:rsidR="00E470F9" w:rsidRDefault="00E470F9" w:rsidP="00876801">
      <w:pPr>
        <w:autoSpaceDE w:val="0"/>
        <w:autoSpaceDN w:val="0"/>
        <w:adjustRightInd w:val="0"/>
        <w:spacing w:after="0" w:line="360" w:lineRule="auto"/>
        <w:rPr>
          <w:rFonts w:ascii="Times New Roman" w:hAnsi="Times New Roman" w:cs="Times New Roman"/>
          <w:sz w:val="24"/>
          <w:szCs w:val="24"/>
          <w:lang w:val="en-CN"/>
        </w:rPr>
      </w:pPr>
      <w:r>
        <w:rPr>
          <w:rFonts w:ascii="Times New Roman" w:hAnsi="Times New Roman" w:cs="Times New Roman"/>
          <w:sz w:val="24"/>
          <w:szCs w:val="24"/>
          <w:lang w:val="en-CN"/>
        </w:rPr>
        <w:t>I</w:t>
      </w:r>
      <w:r w:rsidRPr="002F7CAE">
        <w:rPr>
          <w:rFonts w:ascii="Times New Roman" w:hAnsi="Times New Roman" w:cs="Times New Roman"/>
          <w:sz w:val="24"/>
          <w:szCs w:val="24"/>
        </w:rPr>
        <w:t xml:space="preserve">n Model </w:t>
      </w:r>
      <w:r>
        <w:rPr>
          <w:rFonts w:ascii="Times New Roman" w:hAnsi="Times New Roman" w:cs="Times New Roman"/>
          <w:sz w:val="24"/>
          <w:szCs w:val="24"/>
        </w:rPr>
        <w:t>3</w:t>
      </w:r>
      <w:r w:rsidRPr="002F7CAE">
        <w:rPr>
          <w:rFonts w:ascii="Times New Roman" w:hAnsi="Times New Roman" w:cs="Times New Roman"/>
          <w:sz w:val="24"/>
          <w:szCs w:val="24"/>
        </w:rPr>
        <w:t xml:space="preserve">, the predictor variable represents </w:t>
      </w:r>
      <w:r>
        <w:rPr>
          <w:rFonts w:ascii="Times New Roman" w:hAnsi="Times New Roman" w:cs="Times New Roman"/>
          <w:sz w:val="24"/>
          <w:szCs w:val="24"/>
        </w:rPr>
        <w:t>popularity</w:t>
      </w:r>
      <w:r w:rsidRPr="002F7CAE">
        <w:rPr>
          <w:rFonts w:ascii="Times New Roman" w:hAnsi="Times New Roman" w:cs="Times New Roman"/>
          <w:sz w:val="24"/>
          <w:szCs w:val="24"/>
        </w:rPr>
        <w:t xml:space="preserve">; the dependent variable represents </w:t>
      </w:r>
      <w:r>
        <w:rPr>
          <w:rFonts w:ascii="Times New Roman" w:hAnsi="Times New Roman" w:cs="Times New Roman"/>
          <w:sz w:val="24"/>
          <w:szCs w:val="24"/>
        </w:rPr>
        <w:t>b</w:t>
      </w:r>
      <w:r w:rsidRPr="002F7CAE">
        <w:rPr>
          <w:rFonts w:ascii="Times New Roman" w:hAnsi="Times New Roman" w:cs="Times New Roman"/>
          <w:sz w:val="24"/>
          <w:szCs w:val="24"/>
        </w:rPr>
        <w:t>uying behavior. The regression coefficient between the two is 0</w:t>
      </w:r>
      <w:r>
        <w:rPr>
          <w:rFonts w:ascii="Times New Roman" w:hAnsi="Times New Roman" w:cs="Times New Roman"/>
          <w:sz w:val="24"/>
          <w:szCs w:val="24"/>
        </w:rPr>
        <w:t>.310</w:t>
      </w:r>
      <w:r w:rsidRPr="002F7CAE">
        <w:rPr>
          <w:rFonts w:ascii="Times New Roman" w:hAnsi="Times New Roman" w:cs="Times New Roman"/>
          <w:sz w:val="24"/>
          <w:szCs w:val="24"/>
        </w:rPr>
        <w:t>, and the adjusted R</w:t>
      </w:r>
      <w:r w:rsidRPr="002F7CAE">
        <w:rPr>
          <w:rFonts w:ascii="Times New Roman" w:hAnsi="Times New Roman" w:cs="Times New Roman"/>
          <w:sz w:val="24"/>
          <w:szCs w:val="24"/>
          <w:vertAlign w:val="superscript"/>
        </w:rPr>
        <w:t>2</w:t>
      </w:r>
      <w:r w:rsidRPr="002F7CAE">
        <w:rPr>
          <w:rFonts w:ascii="Times New Roman" w:hAnsi="Times New Roman" w:cs="Times New Roman"/>
          <w:sz w:val="24"/>
          <w:szCs w:val="24"/>
        </w:rPr>
        <w:t xml:space="preserve"> is 0.0</w:t>
      </w:r>
      <w:r>
        <w:rPr>
          <w:rFonts w:ascii="Times New Roman" w:hAnsi="Times New Roman" w:cs="Times New Roman"/>
          <w:sz w:val="24"/>
          <w:szCs w:val="24"/>
        </w:rPr>
        <w:t>92</w:t>
      </w:r>
      <w:r w:rsidRPr="002F7CAE">
        <w:rPr>
          <w:rFonts w:ascii="Times New Roman" w:hAnsi="Times New Roman" w:cs="Times New Roman"/>
          <w:sz w:val="24"/>
          <w:szCs w:val="24"/>
        </w:rPr>
        <w:t xml:space="preserve">, which professionally explains the </w:t>
      </w:r>
      <w:r>
        <w:rPr>
          <w:rFonts w:ascii="Times New Roman" w:hAnsi="Times New Roman" w:cs="Times New Roman"/>
          <w:sz w:val="24"/>
          <w:szCs w:val="24"/>
        </w:rPr>
        <w:t>9</w:t>
      </w:r>
      <w:r w:rsidRPr="002F7CAE">
        <w:rPr>
          <w:rFonts w:ascii="Times New Roman" w:hAnsi="Times New Roman" w:cs="Times New Roman"/>
          <w:sz w:val="24"/>
          <w:szCs w:val="24"/>
        </w:rPr>
        <w:t>.</w:t>
      </w:r>
      <w:r>
        <w:rPr>
          <w:rFonts w:ascii="Times New Roman" w:hAnsi="Times New Roman" w:cs="Times New Roman"/>
          <w:sz w:val="24"/>
          <w:szCs w:val="24"/>
        </w:rPr>
        <w:t>2</w:t>
      </w:r>
      <w:r w:rsidRPr="002F7CAE">
        <w:rPr>
          <w:rFonts w:ascii="Times New Roman" w:hAnsi="Times New Roman" w:cs="Times New Roman"/>
          <w:sz w:val="24"/>
          <w:szCs w:val="24"/>
        </w:rPr>
        <w:t xml:space="preserve">% change in consumer </w:t>
      </w:r>
      <w:r>
        <w:rPr>
          <w:rFonts w:ascii="Times New Roman" w:hAnsi="Times New Roman" w:cs="Times New Roman"/>
          <w:sz w:val="24"/>
          <w:szCs w:val="24"/>
        </w:rPr>
        <w:t>buy</w:t>
      </w:r>
      <w:r w:rsidRPr="002F7CAE">
        <w:rPr>
          <w:rFonts w:ascii="Times New Roman" w:hAnsi="Times New Roman" w:cs="Times New Roman"/>
          <w:sz w:val="24"/>
          <w:szCs w:val="24"/>
        </w:rPr>
        <w:t>ing behavior. The F value is 2</w:t>
      </w:r>
      <w:r>
        <w:rPr>
          <w:rFonts w:ascii="Times New Roman" w:hAnsi="Times New Roman" w:cs="Times New Roman"/>
          <w:sz w:val="24"/>
          <w:szCs w:val="24"/>
        </w:rPr>
        <w:t>1</w:t>
      </w:r>
      <w:r w:rsidRPr="002F7CAE">
        <w:rPr>
          <w:rFonts w:ascii="Times New Roman" w:hAnsi="Times New Roman" w:cs="Times New Roman"/>
          <w:sz w:val="24"/>
          <w:szCs w:val="24"/>
        </w:rPr>
        <w:t>.</w:t>
      </w:r>
      <w:r>
        <w:rPr>
          <w:rFonts w:ascii="Times New Roman" w:hAnsi="Times New Roman" w:cs="Times New Roman"/>
          <w:sz w:val="24"/>
          <w:szCs w:val="24"/>
        </w:rPr>
        <w:t>543</w:t>
      </w:r>
      <w:r w:rsidRPr="002F7CAE">
        <w:rPr>
          <w:rFonts w:ascii="Times New Roman" w:hAnsi="Times New Roman" w:cs="Times New Roman"/>
          <w:sz w:val="24"/>
          <w:szCs w:val="24"/>
        </w:rPr>
        <w:t xml:space="preserve">, and the Sig. value is </w:t>
      </w:r>
      <w:r>
        <w:rPr>
          <w:rFonts w:ascii="Times New Roman" w:hAnsi="Times New Roman" w:cs="Times New Roman"/>
          <w:sz w:val="24"/>
          <w:szCs w:val="24"/>
        </w:rPr>
        <w:t>less</w:t>
      </w:r>
      <w:r w:rsidRPr="002F7CAE">
        <w:rPr>
          <w:rFonts w:ascii="Times New Roman" w:hAnsi="Times New Roman" w:cs="Times New Roman"/>
          <w:sz w:val="24"/>
          <w:szCs w:val="24"/>
        </w:rPr>
        <w:t xml:space="preserve"> than 0.001, which meet the F test requirements and is significant. In summary, we can see that </w:t>
      </w:r>
      <w:r>
        <w:rPr>
          <w:rFonts w:ascii="Times New Roman" w:hAnsi="Times New Roman" w:cs="Times New Roman"/>
          <w:sz w:val="24"/>
          <w:szCs w:val="24"/>
        </w:rPr>
        <w:t>popularity</w:t>
      </w:r>
      <w:r w:rsidRPr="002F7CAE">
        <w:rPr>
          <w:rFonts w:ascii="Times New Roman" w:hAnsi="Times New Roman" w:cs="Times New Roman"/>
          <w:sz w:val="24"/>
          <w:szCs w:val="24"/>
        </w:rPr>
        <w:t xml:space="preserve"> has positive </w:t>
      </w:r>
      <w:r>
        <w:rPr>
          <w:rFonts w:ascii="Times New Roman" w:hAnsi="Times New Roman" w:cs="Times New Roman" w:hint="eastAsia"/>
          <w:sz w:val="24"/>
          <w:szCs w:val="24"/>
        </w:rPr>
        <w:t>influence</w:t>
      </w:r>
      <w:r w:rsidRPr="002F7CAE">
        <w:rPr>
          <w:rFonts w:ascii="Times New Roman" w:hAnsi="Times New Roman" w:cs="Times New Roman"/>
          <w:sz w:val="24"/>
          <w:szCs w:val="24"/>
        </w:rPr>
        <w:t xml:space="preserve"> on consumers' buying behavior, </w:t>
      </w:r>
      <w:r>
        <w:rPr>
          <w:rFonts w:ascii="Times New Roman" w:hAnsi="Times New Roman" w:cs="Times New Roman"/>
          <w:sz w:val="24"/>
          <w:szCs w:val="24"/>
        </w:rPr>
        <w:t xml:space="preserve">here is </w:t>
      </w:r>
      <w:r w:rsidRPr="002F7CAE">
        <w:rPr>
          <w:rFonts w:ascii="Times New Roman" w:hAnsi="Times New Roman" w:cs="Times New Roman"/>
          <w:sz w:val="24"/>
          <w:szCs w:val="24"/>
        </w:rPr>
        <w:t>sufficient evidence to support H</w:t>
      </w:r>
      <w:r w:rsidR="00DF33E2">
        <w:rPr>
          <w:rFonts w:ascii="Times New Roman" w:hAnsi="Times New Roman" w:cs="Times New Roman"/>
          <w:sz w:val="24"/>
          <w:szCs w:val="24"/>
        </w:rPr>
        <w:t>3</w:t>
      </w:r>
      <w:r w:rsidRPr="002F7CAE">
        <w:rPr>
          <w:rFonts w:ascii="Times New Roman" w:hAnsi="Times New Roman" w:cs="Times New Roman"/>
          <w:sz w:val="24"/>
          <w:szCs w:val="24"/>
        </w:rPr>
        <w:t xml:space="preserve"> – hence valid</w:t>
      </w:r>
      <w:r>
        <w:rPr>
          <w:rFonts w:ascii="Times New Roman" w:hAnsi="Times New Roman" w:cs="Times New Roman" w:hint="eastAsia"/>
          <w:sz w:val="24"/>
          <w:szCs w:val="24"/>
          <w:lang w:val="en-CN"/>
        </w:rPr>
        <w:t>.</w:t>
      </w:r>
    </w:p>
    <w:p w14:paraId="52C04509" w14:textId="77777777" w:rsidR="00876801" w:rsidRPr="002F7CAE" w:rsidRDefault="00876801" w:rsidP="00876801">
      <w:pPr>
        <w:autoSpaceDE w:val="0"/>
        <w:autoSpaceDN w:val="0"/>
        <w:adjustRightInd w:val="0"/>
        <w:spacing w:after="0" w:line="360" w:lineRule="auto"/>
        <w:rPr>
          <w:rFonts w:ascii="Times New Roman" w:hAnsi="Times New Roman" w:cs="Times New Roman"/>
          <w:sz w:val="24"/>
          <w:szCs w:val="24"/>
          <w:lang w:val="en-CN"/>
        </w:rPr>
      </w:pPr>
    </w:p>
    <w:p w14:paraId="778D1242" w14:textId="352539FF" w:rsidR="00C8073D" w:rsidRDefault="00DF33E2" w:rsidP="00876801">
      <w:pPr>
        <w:autoSpaceDE w:val="0"/>
        <w:autoSpaceDN w:val="0"/>
        <w:adjustRightInd w:val="0"/>
        <w:spacing w:after="0" w:line="360" w:lineRule="auto"/>
        <w:rPr>
          <w:rFonts w:ascii="Times New Roman" w:hAnsi="Times New Roman" w:cs="Times New Roman"/>
          <w:sz w:val="24"/>
          <w:szCs w:val="24"/>
          <w:lang w:val="en-CN"/>
        </w:rPr>
      </w:pPr>
      <w:r>
        <w:rPr>
          <w:rFonts w:ascii="Times New Roman" w:hAnsi="Times New Roman" w:cs="Times New Roman"/>
          <w:sz w:val="24"/>
          <w:szCs w:val="24"/>
          <w:lang w:val="en-CN"/>
        </w:rPr>
        <w:t>I</w:t>
      </w:r>
      <w:r w:rsidRPr="002F7CAE">
        <w:rPr>
          <w:rFonts w:ascii="Times New Roman" w:hAnsi="Times New Roman" w:cs="Times New Roman"/>
          <w:sz w:val="24"/>
          <w:szCs w:val="24"/>
        </w:rPr>
        <w:t xml:space="preserve">n Model </w:t>
      </w:r>
      <w:r>
        <w:rPr>
          <w:rFonts w:ascii="Times New Roman" w:hAnsi="Times New Roman" w:cs="Times New Roman"/>
          <w:sz w:val="24"/>
          <w:szCs w:val="24"/>
        </w:rPr>
        <w:t>4</w:t>
      </w:r>
      <w:r w:rsidRPr="002F7CAE">
        <w:rPr>
          <w:rFonts w:ascii="Times New Roman" w:hAnsi="Times New Roman" w:cs="Times New Roman"/>
          <w:sz w:val="24"/>
          <w:szCs w:val="24"/>
        </w:rPr>
        <w:t xml:space="preserve">, the predictor variable represents </w:t>
      </w:r>
      <w:r>
        <w:rPr>
          <w:rFonts w:ascii="Times New Roman" w:hAnsi="Times New Roman" w:cs="Times New Roman"/>
          <w:sz w:val="24"/>
          <w:szCs w:val="24"/>
        </w:rPr>
        <w:t>visual cues</w:t>
      </w:r>
      <w:r w:rsidRPr="002F7CAE">
        <w:rPr>
          <w:rFonts w:ascii="Times New Roman" w:hAnsi="Times New Roman" w:cs="Times New Roman"/>
          <w:sz w:val="24"/>
          <w:szCs w:val="24"/>
        </w:rPr>
        <w:t xml:space="preserve">; the dependent variable represents </w:t>
      </w:r>
      <w:r>
        <w:rPr>
          <w:rFonts w:ascii="Times New Roman" w:hAnsi="Times New Roman" w:cs="Times New Roman"/>
          <w:sz w:val="24"/>
          <w:szCs w:val="24"/>
        </w:rPr>
        <w:t>b</w:t>
      </w:r>
      <w:r w:rsidRPr="002F7CAE">
        <w:rPr>
          <w:rFonts w:ascii="Times New Roman" w:hAnsi="Times New Roman" w:cs="Times New Roman"/>
          <w:sz w:val="24"/>
          <w:szCs w:val="24"/>
        </w:rPr>
        <w:t>uying behavior. The regression coefficient between the two is 0</w:t>
      </w:r>
      <w:r>
        <w:rPr>
          <w:rFonts w:ascii="Times New Roman" w:hAnsi="Times New Roman" w:cs="Times New Roman"/>
          <w:sz w:val="24"/>
          <w:szCs w:val="24"/>
        </w:rPr>
        <w:t>.266</w:t>
      </w:r>
      <w:r w:rsidRPr="002F7CAE">
        <w:rPr>
          <w:rFonts w:ascii="Times New Roman" w:hAnsi="Times New Roman" w:cs="Times New Roman"/>
          <w:sz w:val="24"/>
          <w:szCs w:val="24"/>
        </w:rPr>
        <w:t xml:space="preserve">, and </w:t>
      </w:r>
      <w:r w:rsidRPr="002F7CAE">
        <w:rPr>
          <w:rFonts w:ascii="Times New Roman" w:hAnsi="Times New Roman" w:cs="Times New Roman"/>
          <w:sz w:val="24"/>
          <w:szCs w:val="24"/>
        </w:rPr>
        <w:lastRenderedPageBreak/>
        <w:t>the adjusted R</w:t>
      </w:r>
      <w:r w:rsidRPr="002F7CAE">
        <w:rPr>
          <w:rFonts w:ascii="Times New Roman" w:hAnsi="Times New Roman" w:cs="Times New Roman"/>
          <w:sz w:val="24"/>
          <w:szCs w:val="24"/>
          <w:vertAlign w:val="superscript"/>
        </w:rPr>
        <w:t>2</w:t>
      </w:r>
      <w:r w:rsidRPr="002F7CAE">
        <w:rPr>
          <w:rFonts w:ascii="Times New Roman" w:hAnsi="Times New Roman" w:cs="Times New Roman"/>
          <w:sz w:val="24"/>
          <w:szCs w:val="24"/>
        </w:rPr>
        <w:t xml:space="preserve"> is 0.0</w:t>
      </w:r>
      <w:r>
        <w:rPr>
          <w:rFonts w:ascii="Times New Roman" w:hAnsi="Times New Roman" w:cs="Times New Roman"/>
          <w:sz w:val="24"/>
          <w:szCs w:val="24"/>
        </w:rPr>
        <w:t>66</w:t>
      </w:r>
      <w:r w:rsidRPr="002F7CAE">
        <w:rPr>
          <w:rFonts w:ascii="Times New Roman" w:hAnsi="Times New Roman" w:cs="Times New Roman"/>
          <w:sz w:val="24"/>
          <w:szCs w:val="24"/>
        </w:rPr>
        <w:t xml:space="preserve">, which professionally explains the </w:t>
      </w:r>
      <w:r>
        <w:rPr>
          <w:rFonts w:ascii="Times New Roman" w:hAnsi="Times New Roman" w:cs="Times New Roman"/>
          <w:sz w:val="24"/>
          <w:szCs w:val="24"/>
        </w:rPr>
        <w:t>6</w:t>
      </w:r>
      <w:r w:rsidRPr="002F7CAE">
        <w:rPr>
          <w:rFonts w:ascii="Times New Roman" w:hAnsi="Times New Roman" w:cs="Times New Roman"/>
          <w:sz w:val="24"/>
          <w:szCs w:val="24"/>
        </w:rPr>
        <w:t>.</w:t>
      </w:r>
      <w:r>
        <w:rPr>
          <w:rFonts w:ascii="Times New Roman" w:hAnsi="Times New Roman" w:cs="Times New Roman"/>
          <w:sz w:val="24"/>
          <w:szCs w:val="24"/>
        </w:rPr>
        <w:t>6</w:t>
      </w:r>
      <w:r w:rsidRPr="002F7CAE">
        <w:rPr>
          <w:rFonts w:ascii="Times New Roman" w:hAnsi="Times New Roman" w:cs="Times New Roman"/>
          <w:sz w:val="24"/>
          <w:szCs w:val="24"/>
        </w:rPr>
        <w:t xml:space="preserve">% change in consumer </w:t>
      </w:r>
      <w:r>
        <w:rPr>
          <w:rFonts w:ascii="Times New Roman" w:hAnsi="Times New Roman" w:cs="Times New Roman"/>
          <w:sz w:val="24"/>
          <w:szCs w:val="24"/>
        </w:rPr>
        <w:t>buy</w:t>
      </w:r>
      <w:r w:rsidRPr="002F7CAE">
        <w:rPr>
          <w:rFonts w:ascii="Times New Roman" w:hAnsi="Times New Roman" w:cs="Times New Roman"/>
          <w:sz w:val="24"/>
          <w:szCs w:val="24"/>
        </w:rPr>
        <w:t xml:space="preserve">ing behavior. The F value is </w:t>
      </w:r>
      <w:r>
        <w:rPr>
          <w:rFonts w:ascii="Times New Roman" w:hAnsi="Times New Roman" w:cs="Times New Roman"/>
          <w:sz w:val="24"/>
          <w:szCs w:val="24"/>
        </w:rPr>
        <w:t>15</w:t>
      </w:r>
      <w:r w:rsidRPr="002F7CAE">
        <w:rPr>
          <w:rFonts w:ascii="Times New Roman" w:hAnsi="Times New Roman" w:cs="Times New Roman"/>
          <w:sz w:val="24"/>
          <w:szCs w:val="24"/>
        </w:rPr>
        <w:t>.</w:t>
      </w:r>
      <w:r>
        <w:rPr>
          <w:rFonts w:ascii="Times New Roman" w:hAnsi="Times New Roman" w:cs="Times New Roman"/>
          <w:sz w:val="24"/>
          <w:szCs w:val="24"/>
        </w:rPr>
        <w:t>394</w:t>
      </w:r>
      <w:r w:rsidRPr="002F7CAE">
        <w:rPr>
          <w:rFonts w:ascii="Times New Roman" w:hAnsi="Times New Roman" w:cs="Times New Roman"/>
          <w:sz w:val="24"/>
          <w:szCs w:val="24"/>
        </w:rPr>
        <w:t xml:space="preserve">, and the Sig. value is </w:t>
      </w:r>
      <w:r>
        <w:rPr>
          <w:rFonts w:ascii="Times New Roman" w:hAnsi="Times New Roman" w:cs="Times New Roman"/>
          <w:sz w:val="24"/>
          <w:szCs w:val="24"/>
        </w:rPr>
        <w:t>less</w:t>
      </w:r>
      <w:r w:rsidRPr="002F7CAE">
        <w:rPr>
          <w:rFonts w:ascii="Times New Roman" w:hAnsi="Times New Roman" w:cs="Times New Roman"/>
          <w:sz w:val="24"/>
          <w:szCs w:val="24"/>
        </w:rPr>
        <w:t xml:space="preserve"> than 0.001, which meet the F test requirements and is significant. In summary, we can see that </w:t>
      </w:r>
      <w:r>
        <w:rPr>
          <w:rFonts w:ascii="Times New Roman" w:hAnsi="Times New Roman" w:cs="Times New Roman"/>
          <w:sz w:val="24"/>
          <w:szCs w:val="24"/>
        </w:rPr>
        <w:t>visual cues</w:t>
      </w:r>
      <w:r w:rsidRPr="002F7CAE">
        <w:rPr>
          <w:rFonts w:ascii="Times New Roman" w:hAnsi="Times New Roman" w:cs="Times New Roman"/>
          <w:sz w:val="24"/>
          <w:szCs w:val="24"/>
        </w:rPr>
        <w:t xml:space="preserve"> </w:t>
      </w:r>
      <w:r w:rsidR="0075055D" w:rsidRPr="002F7CAE">
        <w:rPr>
          <w:rFonts w:ascii="Times New Roman" w:hAnsi="Times New Roman" w:cs="Times New Roman"/>
          <w:sz w:val="24"/>
          <w:szCs w:val="24"/>
        </w:rPr>
        <w:t>have</w:t>
      </w:r>
      <w:r w:rsidRPr="002F7CAE">
        <w:rPr>
          <w:rFonts w:ascii="Times New Roman" w:hAnsi="Times New Roman" w:cs="Times New Roman"/>
          <w:sz w:val="24"/>
          <w:szCs w:val="24"/>
        </w:rPr>
        <w:t xml:space="preserve"> positive </w:t>
      </w:r>
      <w:r>
        <w:rPr>
          <w:rFonts w:ascii="Times New Roman" w:hAnsi="Times New Roman" w:cs="Times New Roman" w:hint="eastAsia"/>
          <w:sz w:val="24"/>
          <w:szCs w:val="24"/>
        </w:rPr>
        <w:t>influence</w:t>
      </w:r>
      <w:r w:rsidRPr="002F7CAE">
        <w:rPr>
          <w:rFonts w:ascii="Times New Roman" w:hAnsi="Times New Roman" w:cs="Times New Roman"/>
          <w:sz w:val="24"/>
          <w:szCs w:val="24"/>
        </w:rPr>
        <w:t xml:space="preserve"> on consumers' buying behavior, </w:t>
      </w:r>
      <w:r>
        <w:rPr>
          <w:rFonts w:ascii="Times New Roman" w:hAnsi="Times New Roman" w:cs="Times New Roman"/>
          <w:sz w:val="24"/>
          <w:szCs w:val="24"/>
        </w:rPr>
        <w:t xml:space="preserve">here is </w:t>
      </w:r>
      <w:r w:rsidRPr="002F7CAE">
        <w:rPr>
          <w:rFonts w:ascii="Times New Roman" w:hAnsi="Times New Roman" w:cs="Times New Roman"/>
          <w:sz w:val="24"/>
          <w:szCs w:val="24"/>
        </w:rPr>
        <w:t>sufficient evidence to support H</w:t>
      </w:r>
      <w:r>
        <w:rPr>
          <w:rFonts w:ascii="Times New Roman" w:hAnsi="Times New Roman" w:cs="Times New Roman"/>
          <w:sz w:val="24"/>
          <w:szCs w:val="24"/>
        </w:rPr>
        <w:t>4</w:t>
      </w:r>
      <w:r w:rsidRPr="002F7CAE">
        <w:rPr>
          <w:rFonts w:ascii="Times New Roman" w:hAnsi="Times New Roman" w:cs="Times New Roman"/>
          <w:sz w:val="24"/>
          <w:szCs w:val="24"/>
        </w:rPr>
        <w:t xml:space="preserve"> – hence valid</w:t>
      </w:r>
      <w:r>
        <w:rPr>
          <w:rFonts w:ascii="Times New Roman" w:hAnsi="Times New Roman" w:cs="Times New Roman" w:hint="eastAsia"/>
          <w:sz w:val="24"/>
          <w:szCs w:val="24"/>
          <w:lang w:val="en-CN"/>
        </w:rPr>
        <w:t>.</w:t>
      </w:r>
    </w:p>
    <w:p w14:paraId="702EA94D" w14:textId="77777777" w:rsidR="00876801" w:rsidRPr="002F7CAE" w:rsidRDefault="00876801" w:rsidP="00876801">
      <w:pPr>
        <w:autoSpaceDE w:val="0"/>
        <w:autoSpaceDN w:val="0"/>
        <w:adjustRightInd w:val="0"/>
        <w:spacing w:after="0" w:line="360" w:lineRule="auto"/>
        <w:rPr>
          <w:rFonts w:ascii="Times New Roman" w:hAnsi="Times New Roman" w:cs="Times New Roman"/>
          <w:sz w:val="24"/>
          <w:szCs w:val="24"/>
          <w:lang w:val="en-CN"/>
        </w:rPr>
      </w:pPr>
    </w:p>
    <w:p w14:paraId="228BECCE" w14:textId="77777777" w:rsidR="004B4F89" w:rsidRDefault="004B4F89" w:rsidP="004D4D06">
      <w:pPr>
        <w:rPr>
          <w:rFonts w:ascii="Times New Roman" w:hAnsi="Times New Roman" w:cs="Times New Roman"/>
          <w:sz w:val="24"/>
          <w:szCs w:val="24"/>
          <w:lang w:val="en-CN"/>
        </w:rPr>
      </w:pPr>
    </w:p>
    <w:p w14:paraId="44785537" w14:textId="3294F29D" w:rsidR="00F37BF8" w:rsidRPr="00B01A01" w:rsidRDefault="00F37BF8" w:rsidP="00B01A01">
      <w:pPr>
        <w:pStyle w:val="Heading2"/>
        <w:jc w:val="center"/>
        <w:rPr>
          <w:sz w:val="28"/>
          <w:szCs w:val="21"/>
          <w:lang w:val="en-CN"/>
        </w:rPr>
      </w:pPr>
      <w:bookmarkStart w:id="48" w:name="_Toc59214069"/>
      <w:r w:rsidRPr="00B01A01">
        <w:rPr>
          <w:sz w:val="28"/>
          <w:szCs w:val="21"/>
          <w:lang w:val="en-CN"/>
        </w:rPr>
        <w:t xml:space="preserve">4.4.3 </w:t>
      </w:r>
      <w:r w:rsidR="004B4F89" w:rsidRPr="00B01A01">
        <w:rPr>
          <w:sz w:val="28"/>
          <w:szCs w:val="21"/>
          <w:lang w:val="en-CN"/>
        </w:rPr>
        <w:t xml:space="preserve">Regression </w:t>
      </w:r>
      <w:r w:rsidRPr="00B01A01">
        <w:rPr>
          <w:sz w:val="28"/>
          <w:szCs w:val="21"/>
          <w:lang w:val="en-CN"/>
        </w:rPr>
        <w:t>Analysis of the Mediating Effect of Perceived Value</w:t>
      </w:r>
      <w:bookmarkEnd w:id="48"/>
    </w:p>
    <w:p w14:paraId="74325792" w14:textId="77E4E9B1" w:rsidR="00D25460" w:rsidRPr="007944B6" w:rsidRDefault="00D25460" w:rsidP="004F5BD7">
      <w:pPr>
        <w:spacing w:after="0" w:line="360" w:lineRule="auto"/>
        <w:rPr>
          <w:rFonts w:ascii="Times New Roman" w:hAnsi="Times New Roman" w:cs="Times New Roman"/>
          <w:sz w:val="24"/>
          <w:szCs w:val="24"/>
          <w:lang w:val="en-CN"/>
        </w:rPr>
      </w:pPr>
      <w:r w:rsidRPr="007944B6">
        <w:rPr>
          <w:rFonts w:ascii="Times New Roman" w:hAnsi="Times New Roman" w:cs="Times New Roman"/>
          <w:sz w:val="24"/>
          <w:szCs w:val="24"/>
          <w:lang w:val="en-CN"/>
        </w:rPr>
        <w:t xml:space="preserve">Early studies generally used the stepwise regression method of </w:t>
      </w:r>
      <w:r w:rsidR="007D275A" w:rsidRPr="007944B6">
        <w:rPr>
          <w:rFonts w:ascii="Times New Roman" w:hAnsi="Times New Roman" w:cs="Times New Roman"/>
          <w:sz w:val="24"/>
          <w:szCs w:val="24"/>
          <w:lang w:val="en-CN"/>
        </w:rPr>
        <w:t xml:space="preserve"> </w:t>
      </w:r>
      <w:r w:rsidRPr="007944B6">
        <w:rPr>
          <w:rFonts w:ascii="Times New Roman" w:hAnsi="Times New Roman" w:cs="Times New Roman"/>
          <w:sz w:val="24"/>
          <w:szCs w:val="24"/>
          <w:lang w:val="en-CN"/>
        </w:rPr>
        <w:t xml:space="preserve">Baron and Kenny (1986) to verify the mediating effect. Subsequently, </w:t>
      </w:r>
      <w:proofErr w:type="spellStart"/>
      <w:r w:rsidR="007944B6" w:rsidRPr="007944B6">
        <w:rPr>
          <w:rFonts w:ascii="Times New Roman" w:hAnsi="Times New Roman" w:cs="Times New Roman"/>
          <w:sz w:val="24"/>
          <w:szCs w:val="24"/>
        </w:rPr>
        <w:t>Demming</w:t>
      </w:r>
      <w:proofErr w:type="spellEnd"/>
      <w:r w:rsidR="007944B6" w:rsidRPr="007944B6">
        <w:rPr>
          <w:rFonts w:ascii="Times New Roman" w:hAnsi="Times New Roman" w:cs="Times New Roman"/>
          <w:sz w:val="24"/>
          <w:szCs w:val="24"/>
        </w:rPr>
        <w:t xml:space="preserve">, Jahn and </w:t>
      </w:r>
      <w:proofErr w:type="spellStart"/>
      <w:r w:rsidR="007944B6" w:rsidRPr="007944B6">
        <w:rPr>
          <w:rFonts w:ascii="Times New Roman" w:hAnsi="Times New Roman" w:cs="Times New Roman"/>
          <w:sz w:val="24"/>
          <w:szCs w:val="24"/>
        </w:rPr>
        <w:t>Boztug</w:t>
      </w:r>
      <w:proofErr w:type="spellEnd"/>
      <w:r w:rsidR="007944B6" w:rsidRPr="007944B6">
        <w:rPr>
          <w:rFonts w:ascii="Times New Roman" w:hAnsi="Times New Roman" w:cs="Times New Roman"/>
          <w:sz w:val="24"/>
          <w:szCs w:val="24"/>
        </w:rPr>
        <w:t xml:space="preserve"> (2017</w:t>
      </w:r>
      <w:r w:rsidRPr="007944B6">
        <w:rPr>
          <w:rFonts w:ascii="Times New Roman" w:hAnsi="Times New Roman" w:cs="Times New Roman"/>
          <w:sz w:val="24"/>
          <w:szCs w:val="24"/>
          <w:lang w:val="en-CN"/>
        </w:rPr>
        <w:t xml:space="preserve">) </w:t>
      </w:r>
      <w:r w:rsidR="007944B6">
        <w:rPr>
          <w:rFonts w:ascii="Times New Roman" w:hAnsi="Times New Roman" w:cs="Times New Roman"/>
          <w:sz w:val="24"/>
          <w:szCs w:val="24"/>
          <w:lang w:val="en-CN"/>
        </w:rPr>
        <w:t>pointed out that</w:t>
      </w:r>
      <w:r w:rsidRPr="007944B6">
        <w:rPr>
          <w:rFonts w:ascii="Times New Roman" w:hAnsi="Times New Roman" w:cs="Times New Roman"/>
          <w:sz w:val="24"/>
          <w:szCs w:val="24"/>
          <w:lang w:val="en-CN"/>
        </w:rPr>
        <w:t xml:space="preserve"> </w:t>
      </w:r>
      <w:r w:rsidR="007944B6">
        <w:rPr>
          <w:rFonts w:ascii="Times New Roman" w:hAnsi="Times New Roman" w:cs="Times New Roman"/>
          <w:sz w:val="24"/>
          <w:szCs w:val="24"/>
          <w:lang w:val="en-CN"/>
        </w:rPr>
        <w:t>how to conduct mediation analysis in markeing research,</w:t>
      </w:r>
      <w:r w:rsidRPr="007944B6">
        <w:rPr>
          <w:rFonts w:ascii="Times New Roman" w:hAnsi="Times New Roman" w:cs="Times New Roman"/>
          <w:sz w:val="24"/>
          <w:szCs w:val="24"/>
          <w:lang w:val="en-CN"/>
        </w:rPr>
        <w:t xml:space="preserve"> and making the test of the mediati</w:t>
      </w:r>
      <w:r w:rsidR="00FC6986" w:rsidRPr="007944B6">
        <w:rPr>
          <w:rFonts w:ascii="Times New Roman" w:hAnsi="Times New Roman" w:cs="Times New Roman" w:hint="eastAsia"/>
          <w:sz w:val="24"/>
          <w:szCs w:val="24"/>
          <w:lang w:val="en-CN"/>
        </w:rPr>
        <w:t>ng</w:t>
      </w:r>
      <w:r w:rsidRPr="007944B6">
        <w:rPr>
          <w:rFonts w:ascii="Times New Roman" w:hAnsi="Times New Roman" w:cs="Times New Roman"/>
          <w:sz w:val="24"/>
          <w:szCs w:val="24"/>
          <w:lang w:val="en-CN"/>
        </w:rPr>
        <w:t xml:space="preserve"> effect more concise and understandable</w:t>
      </w:r>
      <w:r w:rsidR="007944B6">
        <w:rPr>
          <w:rFonts w:ascii="Times New Roman" w:hAnsi="Times New Roman" w:cs="Times New Roman"/>
          <w:sz w:val="24"/>
          <w:szCs w:val="24"/>
          <w:lang w:val="en-CN"/>
        </w:rPr>
        <w:t>.</w:t>
      </w:r>
      <w:r w:rsidRPr="007944B6">
        <w:rPr>
          <w:rFonts w:ascii="Times New Roman" w:hAnsi="Times New Roman" w:cs="Times New Roman"/>
          <w:sz w:val="24"/>
          <w:szCs w:val="24"/>
          <w:lang w:val="en-CN"/>
        </w:rPr>
        <w:t xml:space="preserve"> This article uses the </w:t>
      </w:r>
      <w:r w:rsidR="007944B6">
        <w:rPr>
          <w:rFonts w:ascii="Times New Roman" w:hAnsi="Times New Roman" w:cs="Times New Roman"/>
          <w:sz w:val="24"/>
          <w:szCs w:val="24"/>
          <w:lang w:val="en-CN"/>
        </w:rPr>
        <w:t xml:space="preserve">related method to test </w:t>
      </w:r>
      <w:r w:rsidRPr="007944B6">
        <w:rPr>
          <w:rFonts w:ascii="Times New Roman" w:hAnsi="Times New Roman" w:cs="Times New Roman"/>
          <w:sz w:val="24"/>
          <w:szCs w:val="24"/>
          <w:lang w:val="en-CN"/>
        </w:rPr>
        <w:t xml:space="preserve">mediating </w:t>
      </w:r>
      <w:r w:rsidR="00FC6986" w:rsidRPr="007944B6">
        <w:rPr>
          <w:rFonts w:ascii="Times New Roman" w:hAnsi="Times New Roman" w:cs="Times New Roman"/>
          <w:sz w:val="24"/>
          <w:szCs w:val="24"/>
          <w:lang w:val="en-CN"/>
        </w:rPr>
        <w:t>effect</w:t>
      </w:r>
      <w:r w:rsidRPr="007944B6">
        <w:rPr>
          <w:rFonts w:ascii="Times New Roman" w:hAnsi="Times New Roman" w:cs="Times New Roman"/>
          <w:sz w:val="24"/>
          <w:szCs w:val="24"/>
          <w:lang w:val="en-CN"/>
        </w:rPr>
        <w:t xml:space="preserve"> of perceived value, which is mainly completed in four steps:</w:t>
      </w:r>
    </w:p>
    <w:p w14:paraId="314A95D5" w14:textId="7BACE4A4" w:rsidR="00C91638" w:rsidRPr="00D25460" w:rsidRDefault="007C20F5" w:rsidP="00C91638">
      <w:pPr>
        <w:jc w:val="center"/>
        <w:rPr>
          <w:rFonts w:ascii="Times New Roman" w:hAnsi="Times New Roman" w:cs="Times New Roman"/>
          <w:sz w:val="24"/>
          <w:szCs w:val="24"/>
          <w:lang w:val="en-CN"/>
        </w:rPr>
      </w:pPr>
      <w:r>
        <w:rPr>
          <w:rFonts w:ascii="Times New Roman" w:hAnsi="Times New Roman" w:cs="Times New Roman"/>
          <w:noProof/>
          <w:sz w:val="24"/>
          <w:szCs w:val="24"/>
          <w:lang w:val="en-CN"/>
        </w:rPr>
        <w:drawing>
          <wp:inline distT="0" distB="0" distL="0" distR="0" wp14:anchorId="32CC508E" wp14:editId="35648BA5">
            <wp:extent cx="5274310" cy="3714750"/>
            <wp:effectExtent l="12700" t="12700" r="889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cstate="print">
                      <a:extLst>
                        <a:ext uri="{28A0092B-C50C-407E-A947-70E740481C1C}">
                          <a14:useLocalDpi xmlns:a14="http://schemas.microsoft.com/office/drawing/2010/main" val="0"/>
                        </a:ext>
                      </a:extLst>
                    </a:blip>
                    <a:srcRect b="7773"/>
                    <a:stretch/>
                  </pic:blipFill>
                  <pic:spPr bwMode="auto">
                    <a:xfrm>
                      <a:off x="0" y="0"/>
                      <a:ext cx="5274310" cy="371475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46D504" w14:textId="1C1A4FBA" w:rsidR="005F3316" w:rsidRDefault="005F3316" w:rsidP="005F3316">
      <w:pPr>
        <w:spacing w:after="0" w:line="360" w:lineRule="auto"/>
        <w:jc w:val="center"/>
        <w:rPr>
          <w:rFonts w:ascii="Times New Roman" w:hAnsi="Times New Roman" w:cs="Times New Roman"/>
          <w:sz w:val="24"/>
          <w:szCs w:val="24"/>
          <w:lang w:val="en-CN"/>
        </w:rPr>
      </w:pPr>
      <w:r>
        <w:rPr>
          <w:rFonts w:ascii="Times New Roman" w:hAnsi="Times New Roman" w:cs="Times New Roman"/>
          <w:sz w:val="24"/>
          <w:szCs w:val="24"/>
          <w:lang w:val="en-CN"/>
        </w:rPr>
        <w:t xml:space="preserve">Figure 4.1: Four steps of </w:t>
      </w:r>
      <w:r w:rsidRPr="00D25460">
        <w:rPr>
          <w:rFonts w:ascii="Times New Roman" w:hAnsi="Times New Roman" w:cs="Times New Roman"/>
          <w:sz w:val="24"/>
          <w:szCs w:val="24"/>
          <w:lang w:val="en-CN"/>
        </w:rPr>
        <w:t xml:space="preserve">mediating </w:t>
      </w:r>
      <w:r>
        <w:rPr>
          <w:rFonts w:ascii="Times New Roman" w:hAnsi="Times New Roman" w:cs="Times New Roman"/>
          <w:sz w:val="24"/>
          <w:szCs w:val="24"/>
          <w:lang w:val="en-CN"/>
        </w:rPr>
        <w:t>effect test</w:t>
      </w:r>
    </w:p>
    <w:p w14:paraId="26733F16" w14:textId="77777777" w:rsidR="005F3316" w:rsidRDefault="005F3316" w:rsidP="004F5BD7">
      <w:pPr>
        <w:spacing w:after="0" w:line="360" w:lineRule="auto"/>
        <w:rPr>
          <w:rFonts w:ascii="Times New Roman" w:hAnsi="Times New Roman" w:cs="Times New Roman"/>
          <w:sz w:val="24"/>
          <w:szCs w:val="24"/>
          <w:lang w:val="en-CN"/>
        </w:rPr>
      </w:pPr>
    </w:p>
    <w:p w14:paraId="4A567AAB" w14:textId="6B7E7476" w:rsidR="00D25460" w:rsidRPr="00D25460" w:rsidRDefault="00D25460" w:rsidP="004F5BD7">
      <w:pPr>
        <w:spacing w:after="0" w:line="360" w:lineRule="auto"/>
        <w:rPr>
          <w:rFonts w:ascii="Times New Roman" w:hAnsi="Times New Roman" w:cs="Times New Roman"/>
          <w:sz w:val="24"/>
          <w:szCs w:val="24"/>
          <w:lang w:val="en-CN"/>
        </w:rPr>
      </w:pPr>
      <w:r w:rsidRPr="00D25460">
        <w:rPr>
          <w:rFonts w:ascii="Times New Roman" w:hAnsi="Times New Roman" w:cs="Times New Roman"/>
          <w:sz w:val="24"/>
          <w:szCs w:val="24"/>
          <w:lang w:val="en-CN"/>
        </w:rPr>
        <w:t>1. If the regression of the independent variable</w:t>
      </w:r>
      <w:r w:rsidR="00FC6986">
        <w:rPr>
          <w:rFonts w:ascii="Times New Roman" w:hAnsi="Times New Roman" w:cs="Times New Roman"/>
          <w:sz w:val="24"/>
          <w:szCs w:val="24"/>
          <w:lang w:val="en-CN"/>
        </w:rPr>
        <w:t>s</w:t>
      </w:r>
      <w:r w:rsidRPr="00D25460">
        <w:rPr>
          <w:rFonts w:ascii="Times New Roman" w:hAnsi="Times New Roman" w:cs="Times New Roman"/>
          <w:sz w:val="24"/>
          <w:szCs w:val="24"/>
          <w:lang w:val="en-CN"/>
        </w:rPr>
        <w:t xml:space="preserve"> and the dependent variable is significant, proceed to the next step, otherwise stop;</w:t>
      </w:r>
    </w:p>
    <w:p w14:paraId="72ACCB0F" w14:textId="2B1D91E2" w:rsidR="00D25460" w:rsidRPr="00D25460" w:rsidRDefault="00D25460" w:rsidP="004F5BD7">
      <w:pPr>
        <w:spacing w:after="0" w:line="360" w:lineRule="auto"/>
        <w:rPr>
          <w:rFonts w:ascii="Times New Roman" w:hAnsi="Times New Roman" w:cs="Times New Roman"/>
          <w:sz w:val="24"/>
          <w:szCs w:val="24"/>
          <w:lang w:val="en-CN"/>
        </w:rPr>
      </w:pPr>
      <w:r w:rsidRPr="00D25460">
        <w:rPr>
          <w:rFonts w:ascii="Times New Roman" w:hAnsi="Times New Roman" w:cs="Times New Roman"/>
          <w:sz w:val="24"/>
          <w:szCs w:val="24"/>
          <w:lang w:val="en-CN"/>
        </w:rPr>
        <w:t>2. The regression between the independent variable and the mediat</w:t>
      </w:r>
      <w:r w:rsidR="00FC6986">
        <w:rPr>
          <w:rFonts w:ascii="Times New Roman" w:hAnsi="Times New Roman" w:cs="Times New Roman"/>
          <w:sz w:val="24"/>
          <w:szCs w:val="24"/>
          <w:lang w:val="en-CN"/>
        </w:rPr>
        <w:t>ing</w:t>
      </w:r>
      <w:r w:rsidRPr="00D25460">
        <w:rPr>
          <w:rFonts w:ascii="Times New Roman" w:hAnsi="Times New Roman" w:cs="Times New Roman"/>
          <w:sz w:val="24"/>
          <w:szCs w:val="24"/>
          <w:lang w:val="en-CN"/>
        </w:rPr>
        <w:t xml:space="preserve"> variable, if the result is significant, proceed to the next step, otherwise stop;</w:t>
      </w:r>
    </w:p>
    <w:p w14:paraId="69F6EF97" w14:textId="11156CDF" w:rsidR="00D25460" w:rsidRPr="00D25460" w:rsidRDefault="00D25460" w:rsidP="004F5BD7">
      <w:pPr>
        <w:spacing w:after="0" w:line="360" w:lineRule="auto"/>
        <w:rPr>
          <w:rFonts w:ascii="Times New Roman" w:hAnsi="Times New Roman" w:cs="Times New Roman"/>
          <w:sz w:val="24"/>
          <w:szCs w:val="24"/>
          <w:lang w:val="en-CN"/>
        </w:rPr>
      </w:pPr>
      <w:r w:rsidRPr="00D25460">
        <w:rPr>
          <w:rFonts w:ascii="Times New Roman" w:hAnsi="Times New Roman" w:cs="Times New Roman"/>
          <w:sz w:val="24"/>
          <w:szCs w:val="24"/>
          <w:lang w:val="en-CN"/>
        </w:rPr>
        <w:t>3. If the regression between the mediat</w:t>
      </w:r>
      <w:r w:rsidR="00FC6986">
        <w:rPr>
          <w:rFonts w:ascii="Times New Roman" w:hAnsi="Times New Roman" w:cs="Times New Roman"/>
          <w:sz w:val="24"/>
          <w:szCs w:val="24"/>
          <w:lang w:val="en-CN"/>
        </w:rPr>
        <w:t>ing</w:t>
      </w:r>
      <w:r w:rsidRPr="00D25460">
        <w:rPr>
          <w:rFonts w:ascii="Times New Roman" w:hAnsi="Times New Roman" w:cs="Times New Roman"/>
          <w:sz w:val="24"/>
          <w:szCs w:val="24"/>
          <w:lang w:val="en-CN"/>
        </w:rPr>
        <w:t xml:space="preserve"> variable and the dependent variable is significant, proceed to the next step, otherwise stop;</w:t>
      </w:r>
    </w:p>
    <w:p w14:paraId="4152587C" w14:textId="71D74EF4" w:rsidR="00D25460" w:rsidRPr="00D25460" w:rsidRDefault="00D25460" w:rsidP="004F5BD7">
      <w:pPr>
        <w:spacing w:after="0" w:line="360" w:lineRule="auto"/>
        <w:rPr>
          <w:rFonts w:ascii="Times New Roman" w:hAnsi="Times New Roman" w:cs="Times New Roman"/>
          <w:sz w:val="24"/>
          <w:szCs w:val="24"/>
          <w:lang w:val="en-CN"/>
        </w:rPr>
      </w:pPr>
      <w:r w:rsidRPr="00D25460">
        <w:rPr>
          <w:rFonts w:ascii="Times New Roman" w:hAnsi="Times New Roman" w:cs="Times New Roman"/>
          <w:sz w:val="24"/>
          <w:szCs w:val="24"/>
          <w:lang w:val="en-CN"/>
        </w:rPr>
        <w:t>4. Perform regression analysis between independent variables, mediat</w:t>
      </w:r>
      <w:r w:rsidR="00FC6986">
        <w:rPr>
          <w:rFonts w:ascii="Times New Roman" w:hAnsi="Times New Roman" w:cs="Times New Roman"/>
          <w:sz w:val="24"/>
          <w:szCs w:val="24"/>
          <w:lang w:val="en-CN"/>
        </w:rPr>
        <w:t>ing</w:t>
      </w:r>
      <w:r w:rsidRPr="00D25460">
        <w:rPr>
          <w:rFonts w:ascii="Times New Roman" w:hAnsi="Times New Roman" w:cs="Times New Roman"/>
          <w:sz w:val="24"/>
          <w:szCs w:val="24"/>
          <w:lang w:val="en-CN"/>
        </w:rPr>
        <w:t xml:space="preserve"> variable and dependent variable, add </w:t>
      </w:r>
      <w:r w:rsidR="00FC6986">
        <w:rPr>
          <w:rFonts w:ascii="Times New Roman" w:hAnsi="Times New Roman" w:cs="Times New Roman"/>
          <w:sz w:val="24"/>
          <w:szCs w:val="24"/>
          <w:lang w:val="en-CN"/>
        </w:rPr>
        <w:t xml:space="preserve">interactive </w:t>
      </w:r>
      <w:r w:rsidRPr="00D25460">
        <w:rPr>
          <w:rFonts w:ascii="Times New Roman" w:hAnsi="Times New Roman" w:cs="Times New Roman"/>
          <w:sz w:val="24"/>
          <w:szCs w:val="24"/>
          <w:lang w:val="en-CN"/>
        </w:rPr>
        <w:t>term</w:t>
      </w:r>
      <w:r w:rsidR="00FC6986">
        <w:rPr>
          <w:rFonts w:ascii="Times New Roman" w:hAnsi="Times New Roman" w:cs="Times New Roman"/>
          <w:sz w:val="24"/>
          <w:szCs w:val="24"/>
          <w:lang w:val="en-CN"/>
        </w:rPr>
        <w:t>s</w:t>
      </w:r>
      <w:r w:rsidRPr="00D25460">
        <w:rPr>
          <w:rFonts w:ascii="Times New Roman" w:hAnsi="Times New Roman" w:cs="Times New Roman"/>
          <w:sz w:val="24"/>
          <w:szCs w:val="24"/>
          <w:lang w:val="en-CN"/>
        </w:rPr>
        <w:t xml:space="preserve"> </w:t>
      </w:r>
      <w:r w:rsidR="00FC6986">
        <w:rPr>
          <w:rFonts w:ascii="Times New Roman" w:hAnsi="Times New Roman" w:cs="Times New Roman"/>
          <w:sz w:val="24"/>
          <w:szCs w:val="24"/>
          <w:lang w:val="en-CN"/>
        </w:rPr>
        <w:t>of</w:t>
      </w:r>
      <w:r w:rsidRPr="00D25460">
        <w:rPr>
          <w:rFonts w:ascii="Times New Roman" w:hAnsi="Times New Roman" w:cs="Times New Roman"/>
          <w:sz w:val="24"/>
          <w:szCs w:val="24"/>
          <w:lang w:val="en-CN"/>
        </w:rPr>
        <w:t xml:space="preserve"> independent variables and mediat</w:t>
      </w:r>
      <w:r w:rsidR="00FC6986">
        <w:rPr>
          <w:rFonts w:ascii="Times New Roman" w:hAnsi="Times New Roman" w:cs="Times New Roman"/>
          <w:sz w:val="24"/>
          <w:szCs w:val="24"/>
          <w:lang w:val="en-CN"/>
        </w:rPr>
        <w:t>ing</w:t>
      </w:r>
      <w:r w:rsidRPr="00D25460">
        <w:rPr>
          <w:rFonts w:ascii="Times New Roman" w:hAnsi="Times New Roman" w:cs="Times New Roman"/>
          <w:sz w:val="24"/>
          <w:szCs w:val="24"/>
          <w:lang w:val="en-CN"/>
        </w:rPr>
        <w:t xml:space="preserve"> variable, compare the changes of the regression coefficients and the significant changes</w:t>
      </w:r>
      <w:r w:rsidR="00FC6986">
        <w:rPr>
          <w:rFonts w:ascii="Times New Roman" w:hAnsi="Times New Roman" w:cs="Times New Roman"/>
          <w:sz w:val="24"/>
          <w:szCs w:val="24"/>
          <w:lang w:val="en-CN"/>
        </w:rPr>
        <w:t xml:space="preserve"> after adding </w:t>
      </w:r>
      <w:r w:rsidR="00BC4368">
        <w:rPr>
          <w:rFonts w:ascii="Times New Roman" w:hAnsi="Times New Roman" w:cs="Times New Roman"/>
          <w:sz w:val="24"/>
          <w:szCs w:val="24"/>
          <w:lang w:val="en-CN"/>
        </w:rPr>
        <w:t>mediator</w:t>
      </w:r>
      <w:r w:rsidR="00FC6986">
        <w:rPr>
          <w:rFonts w:ascii="Times New Roman" w:hAnsi="Times New Roman" w:cs="Times New Roman"/>
          <w:sz w:val="24"/>
          <w:szCs w:val="24"/>
          <w:lang w:val="en-CN"/>
        </w:rPr>
        <w:t xml:space="preserve">, </w:t>
      </w:r>
      <w:r w:rsidRPr="00D25460">
        <w:rPr>
          <w:rFonts w:ascii="Times New Roman" w:hAnsi="Times New Roman" w:cs="Times New Roman"/>
          <w:sz w:val="24"/>
          <w:szCs w:val="24"/>
          <w:lang w:val="en-CN"/>
        </w:rPr>
        <w:t xml:space="preserve"> </w:t>
      </w:r>
      <w:r w:rsidR="00FC6986">
        <w:rPr>
          <w:rFonts w:ascii="Times New Roman" w:hAnsi="Times New Roman" w:cs="Times New Roman"/>
          <w:sz w:val="24"/>
          <w:szCs w:val="24"/>
          <w:lang w:val="en-CN"/>
        </w:rPr>
        <w:t xml:space="preserve">thus </w:t>
      </w:r>
      <w:r w:rsidRPr="00D25460">
        <w:rPr>
          <w:rFonts w:ascii="Times New Roman" w:hAnsi="Times New Roman" w:cs="Times New Roman"/>
          <w:sz w:val="24"/>
          <w:szCs w:val="24"/>
          <w:lang w:val="en-CN"/>
        </w:rPr>
        <w:t>to test the mediat</w:t>
      </w:r>
      <w:r w:rsidR="00FC6986">
        <w:rPr>
          <w:rFonts w:ascii="Times New Roman" w:hAnsi="Times New Roman" w:cs="Times New Roman"/>
          <w:sz w:val="24"/>
          <w:szCs w:val="24"/>
          <w:lang w:val="en-CN"/>
        </w:rPr>
        <w:t>ing</w:t>
      </w:r>
      <w:r w:rsidRPr="00D25460">
        <w:rPr>
          <w:rFonts w:ascii="Times New Roman" w:hAnsi="Times New Roman" w:cs="Times New Roman"/>
          <w:sz w:val="24"/>
          <w:szCs w:val="24"/>
          <w:lang w:val="en-CN"/>
        </w:rPr>
        <w:t xml:space="preserve"> effect.</w:t>
      </w:r>
    </w:p>
    <w:p w14:paraId="570A9ED9" w14:textId="77777777" w:rsidR="004F5BD7" w:rsidRDefault="004F5BD7" w:rsidP="004F5BD7">
      <w:pPr>
        <w:spacing w:after="0" w:line="360" w:lineRule="auto"/>
        <w:rPr>
          <w:rFonts w:ascii="Times New Roman" w:hAnsi="Times New Roman" w:cs="Times New Roman"/>
          <w:sz w:val="24"/>
          <w:szCs w:val="24"/>
          <w:lang w:val="en-CN"/>
        </w:rPr>
      </w:pPr>
    </w:p>
    <w:p w14:paraId="519CDF39" w14:textId="4A57A0B4" w:rsidR="008A6A80" w:rsidRPr="004F5BD7" w:rsidRDefault="00D25460" w:rsidP="004F5BD7">
      <w:pPr>
        <w:spacing w:after="0" w:line="360" w:lineRule="auto"/>
        <w:rPr>
          <w:rFonts w:ascii="Times New Roman" w:hAnsi="Times New Roman" w:cs="Times New Roman"/>
          <w:sz w:val="24"/>
          <w:szCs w:val="24"/>
          <w:lang w:val="en-CN"/>
        </w:rPr>
      </w:pPr>
      <w:r w:rsidRPr="00D25460">
        <w:rPr>
          <w:rFonts w:ascii="Times New Roman" w:hAnsi="Times New Roman" w:cs="Times New Roman"/>
          <w:sz w:val="24"/>
          <w:szCs w:val="24"/>
          <w:lang w:val="en-CN"/>
        </w:rPr>
        <w:t>The specific test results are as follows</w:t>
      </w:r>
      <w:r w:rsidR="004F5BD7">
        <w:rPr>
          <w:rFonts w:ascii="Times New Roman" w:hAnsi="Times New Roman" w:cs="Times New Roman"/>
          <w:sz w:val="24"/>
          <w:szCs w:val="24"/>
          <w:lang w:val="en-CN"/>
        </w:rPr>
        <w:t>:</w:t>
      </w:r>
    </w:p>
    <w:p w14:paraId="0DC84F34" w14:textId="0B38603B" w:rsidR="004B4F89" w:rsidRDefault="008A6A80" w:rsidP="004F5BD7">
      <w:pPr>
        <w:spacing w:after="0" w:line="360" w:lineRule="auto"/>
        <w:rPr>
          <w:rFonts w:ascii="Times New Roman" w:hAnsi="Times New Roman" w:cs="Times New Roman"/>
          <w:sz w:val="24"/>
          <w:szCs w:val="24"/>
        </w:rPr>
      </w:pPr>
      <w:r w:rsidRPr="008A6A80">
        <w:rPr>
          <w:rFonts w:ascii="Times New Roman" w:hAnsi="Times New Roman" w:cs="Times New Roman"/>
          <w:sz w:val="24"/>
          <w:szCs w:val="24"/>
        </w:rPr>
        <w:t>For the first step, the regression of the independent variable</w:t>
      </w:r>
      <w:r>
        <w:rPr>
          <w:rFonts w:ascii="Times New Roman" w:hAnsi="Times New Roman" w:cs="Times New Roman" w:hint="eastAsia"/>
          <w:sz w:val="24"/>
          <w:szCs w:val="24"/>
        </w:rPr>
        <w:t>s</w:t>
      </w:r>
      <w:r w:rsidRPr="008A6A80">
        <w:rPr>
          <w:rFonts w:ascii="Times New Roman" w:hAnsi="Times New Roman" w:cs="Times New Roman"/>
          <w:sz w:val="24"/>
          <w:szCs w:val="24"/>
        </w:rPr>
        <w:t xml:space="preserve"> to the dependent variable in the </w:t>
      </w:r>
      <w:r>
        <w:rPr>
          <w:rFonts w:ascii="Times New Roman" w:hAnsi="Times New Roman" w:cs="Times New Roman" w:hint="eastAsia"/>
          <w:sz w:val="24"/>
          <w:szCs w:val="24"/>
        </w:rPr>
        <w:t>conceptual</w:t>
      </w:r>
      <w:r w:rsidRPr="008A6A80">
        <w:rPr>
          <w:rFonts w:ascii="Times New Roman" w:hAnsi="Times New Roman" w:cs="Times New Roman"/>
          <w:sz w:val="24"/>
          <w:szCs w:val="24"/>
        </w:rPr>
        <w:t xml:space="preserve"> model has been verified in the regression analysis of the previous four hypotheses, </w:t>
      </w:r>
      <w:r>
        <w:rPr>
          <w:rFonts w:ascii="Times New Roman" w:hAnsi="Times New Roman" w:cs="Times New Roman" w:hint="eastAsia"/>
          <w:sz w:val="24"/>
          <w:szCs w:val="24"/>
        </w:rPr>
        <w:t>and</w:t>
      </w:r>
      <w:r>
        <w:rPr>
          <w:rFonts w:ascii="Times New Roman" w:hAnsi="Times New Roman" w:cs="Times New Roman"/>
          <w:sz w:val="24"/>
          <w:szCs w:val="24"/>
        </w:rPr>
        <w:t xml:space="preserve"> </w:t>
      </w:r>
      <w:r>
        <w:rPr>
          <w:rFonts w:ascii="Times New Roman" w:hAnsi="Times New Roman" w:cs="Times New Roman" w:hint="eastAsia"/>
          <w:sz w:val="24"/>
          <w:szCs w:val="24"/>
        </w:rPr>
        <w:t>results</w:t>
      </w:r>
      <w:r>
        <w:rPr>
          <w:rFonts w:ascii="Times New Roman" w:hAnsi="Times New Roman" w:cs="Times New Roman"/>
          <w:sz w:val="24"/>
          <w:szCs w:val="24"/>
        </w:rPr>
        <w:t xml:space="preserve"> shown that effective characteristics are product involvement, popularity and visual cues, professionalism is not an effective characteristic and removed from the test of mediating effect. S</w:t>
      </w:r>
      <w:r w:rsidRPr="008A6A80">
        <w:rPr>
          <w:rFonts w:ascii="Times New Roman" w:hAnsi="Times New Roman" w:cs="Times New Roman"/>
          <w:sz w:val="24"/>
          <w:szCs w:val="24"/>
        </w:rPr>
        <w:t xml:space="preserve">o directly </w:t>
      </w:r>
      <w:r w:rsidR="005843ED">
        <w:rPr>
          <w:rFonts w:ascii="Times New Roman" w:hAnsi="Times New Roman" w:cs="Times New Roman"/>
          <w:sz w:val="24"/>
          <w:szCs w:val="24"/>
        </w:rPr>
        <w:t>start</w:t>
      </w:r>
      <w:r w:rsidRPr="008A6A80">
        <w:rPr>
          <w:rFonts w:ascii="Times New Roman" w:hAnsi="Times New Roman" w:cs="Times New Roman"/>
          <w:sz w:val="24"/>
          <w:szCs w:val="24"/>
        </w:rPr>
        <w:t xml:space="preserve"> the second step, which is to test the significance of the relationship between the independent variable</w:t>
      </w:r>
      <w:r>
        <w:rPr>
          <w:rFonts w:ascii="Times New Roman" w:hAnsi="Times New Roman" w:cs="Times New Roman"/>
          <w:sz w:val="24"/>
          <w:szCs w:val="24"/>
        </w:rPr>
        <w:t>s</w:t>
      </w:r>
      <w:r w:rsidRPr="008A6A80">
        <w:rPr>
          <w:rFonts w:ascii="Times New Roman" w:hAnsi="Times New Roman" w:cs="Times New Roman"/>
          <w:sz w:val="24"/>
          <w:szCs w:val="24"/>
        </w:rPr>
        <w:t xml:space="preserve"> and the mediat</w:t>
      </w:r>
      <w:r>
        <w:rPr>
          <w:rFonts w:ascii="Times New Roman" w:hAnsi="Times New Roman" w:cs="Times New Roman" w:hint="eastAsia"/>
          <w:sz w:val="24"/>
          <w:szCs w:val="24"/>
        </w:rPr>
        <w:t>ing</w:t>
      </w:r>
      <w:r w:rsidRPr="008A6A80">
        <w:rPr>
          <w:rFonts w:ascii="Times New Roman" w:hAnsi="Times New Roman" w:cs="Times New Roman"/>
          <w:sz w:val="24"/>
          <w:szCs w:val="24"/>
        </w:rPr>
        <w:t xml:space="preserve"> variable. Tak</w:t>
      </w:r>
      <w:r w:rsidR="005843ED">
        <w:rPr>
          <w:rFonts w:ascii="Times New Roman" w:hAnsi="Times New Roman" w:cs="Times New Roman"/>
          <w:sz w:val="24"/>
          <w:szCs w:val="24"/>
        </w:rPr>
        <w:t>ing</w:t>
      </w:r>
      <w:r w:rsidRPr="008A6A80">
        <w:rPr>
          <w:rFonts w:ascii="Times New Roman" w:hAnsi="Times New Roman" w:cs="Times New Roman"/>
          <w:sz w:val="24"/>
          <w:szCs w:val="24"/>
        </w:rPr>
        <w:t xml:space="preserve"> the characteristics of e-commerce livestreaming sellers as independent variables, introduce its effective three characteristics into the regression model, and use perceived value as the dependent variable for regression analysis, as shown in Table </w:t>
      </w:r>
      <w:r w:rsidR="005308F1">
        <w:rPr>
          <w:rFonts w:ascii="Times New Roman" w:hAnsi="Times New Roman" w:cs="Times New Roman"/>
          <w:sz w:val="24"/>
          <w:szCs w:val="24"/>
        </w:rPr>
        <w:t>4</w:t>
      </w:r>
      <w:r w:rsidRPr="008A6A80">
        <w:rPr>
          <w:rFonts w:ascii="Times New Roman" w:hAnsi="Times New Roman" w:cs="Times New Roman"/>
          <w:sz w:val="24"/>
          <w:szCs w:val="24"/>
        </w:rPr>
        <w:t>.</w:t>
      </w:r>
      <w:r w:rsidR="005308F1">
        <w:rPr>
          <w:rFonts w:ascii="Times New Roman" w:hAnsi="Times New Roman" w:cs="Times New Roman"/>
          <w:sz w:val="24"/>
          <w:szCs w:val="24"/>
        </w:rPr>
        <w:t>6</w:t>
      </w:r>
      <w:r w:rsidRPr="008A6A80">
        <w:rPr>
          <w:rFonts w:ascii="Times New Roman" w:hAnsi="Times New Roman" w:cs="Times New Roman"/>
          <w:sz w:val="24"/>
          <w:szCs w:val="24"/>
        </w:rPr>
        <w:t xml:space="preserve"> below.</w:t>
      </w:r>
    </w:p>
    <w:p w14:paraId="1C7059AE" w14:textId="77777777" w:rsidR="004F5BD7" w:rsidRDefault="004F5BD7" w:rsidP="004F5BD7">
      <w:pPr>
        <w:spacing w:after="0" w:line="360" w:lineRule="auto"/>
        <w:rPr>
          <w:rFonts w:ascii="Times New Roman" w:hAnsi="Times New Roman" w:cs="Times New Roman"/>
          <w:sz w:val="24"/>
          <w:szCs w:val="24"/>
        </w:rPr>
      </w:pPr>
    </w:p>
    <w:p w14:paraId="30DA2A8E" w14:textId="052B369D" w:rsidR="000A1CF6" w:rsidRPr="00561D46" w:rsidRDefault="005343E7" w:rsidP="000A1CF6">
      <w:pPr>
        <w:autoSpaceDE w:val="0"/>
        <w:autoSpaceDN w:val="0"/>
        <w:adjustRightInd w:val="0"/>
        <w:spacing w:line="400" w:lineRule="atLeast"/>
        <w:jc w:val="center"/>
        <w:rPr>
          <w:rFonts w:ascii="Times New Roman" w:hAnsi="Times New Roman" w:cs="Times New Roman"/>
          <w:b/>
          <w:bCs/>
          <w:sz w:val="24"/>
          <w:szCs w:val="24"/>
        </w:rPr>
      </w:pPr>
      <w:r>
        <w:rPr>
          <w:rFonts w:ascii="Times New Roman" w:hAnsi="Times New Roman" w:cs="Times New Roman"/>
          <w:b/>
          <w:bCs/>
          <w:sz w:val="24"/>
          <w:szCs w:val="24"/>
        </w:rPr>
        <w:t xml:space="preserve">Table 4.6: </w:t>
      </w:r>
      <w:r w:rsidR="000A1CF6" w:rsidRPr="00561D46">
        <w:rPr>
          <w:rFonts w:ascii="Times New Roman" w:hAnsi="Times New Roman" w:cs="Times New Roman"/>
          <w:b/>
          <w:bCs/>
          <w:sz w:val="24"/>
          <w:szCs w:val="24"/>
        </w:rPr>
        <w:t xml:space="preserve">Multiple Linear Regression Model </w:t>
      </w:r>
      <w:r w:rsidR="000A1CF6" w:rsidRPr="00561D46">
        <w:rPr>
          <w:rFonts w:ascii="Times New Roman" w:hAnsi="Times New Roman" w:cs="Times New Roman" w:hint="eastAsia"/>
          <w:b/>
          <w:bCs/>
          <w:sz w:val="24"/>
          <w:szCs w:val="24"/>
        </w:rPr>
        <w:t>of</w:t>
      </w:r>
      <w:r w:rsidR="000A1CF6" w:rsidRPr="00561D46">
        <w:rPr>
          <w:rFonts w:ascii="Times New Roman" w:hAnsi="Times New Roman" w:cs="Times New Roman"/>
          <w:b/>
          <w:bCs/>
          <w:sz w:val="24"/>
          <w:szCs w:val="24"/>
        </w:rPr>
        <w:t xml:space="preserve"> </w:t>
      </w:r>
      <w:r w:rsidR="000A1CF6" w:rsidRPr="00561D46">
        <w:rPr>
          <w:rFonts w:ascii="Times New Roman" w:hAnsi="Times New Roman" w:cs="Times New Roman" w:hint="eastAsia"/>
          <w:b/>
          <w:bCs/>
          <w:sz w:val="24"/>
          <w:szCs w:val="24"/>
        </w:rPr>
        <w:t>Product</w:t>
      </w:r>
      <w:r w:rsidR="000A1CF6" w:rsidRPr="00561D46">
        <w:rPr>
          <w:rFonts w:ascii="Times New Roman" w:hAnsi="Times New Roman" w:cs="Times New Roman"/>
          <w:b/>
          <w:bCs/>
          <w:sz w:val="24"/>
          <w:szCs w:val="24"/>
        </w:rPr>
        <w:t xml:space="preserve"> </w:t>
      </w:r>
      <w:r w:rsidR="000A1CF6" w:rsidRPr="00561D46">
        <w:rPr>
          <w:rFonts w:ascii="Times New Roman" w:hAnsi="Times New Roman" w:cs="Times New Roman" w:hint="eastAsia"/>
          <w:b/>
          <w:bCs/>
          <w:sz w:val="24"/>
          <w:szCs w:val="24"/>
        </w:rPr>
        <w:t>Involvement,</w:t>
      </w:r>
      <w:r w:rsidR="000A1CF6" w:rsidRPr="00561D46">
        <w:rPr>
          <w:rFonts w:ascii="Times New Roman" w:hAnsi="Times New Roman" w:cs="Times New Roman"/>
          <w:b/>
          <w:bCs/>
          <w:sz w:val="24"/>
          <w:szCs w:val="24"/>
        </w:rPr>
        <w:t xml:space="preserve"> Popularity, Visual Cues and Perceived Value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31"/>
        <w:gridCol w:w="1542"/>
        <w:gridCol w:w="1021"/>
        <w:gridCol w:w="1022"/>
        <w:gridCol w:w="1150"/>
        <w:gridCol w:w="748"/>
        <w:gridCol w:w="748"/>
        <w:gridCol w:w="796"/>
        <w:gridCol w:w="748"/>
      </w:tblGrid>
      <w:tr w:rsidR="000A1CF6" w:rsidRPr="00790A81" w14:paraId="4ED39077" w14:textId="77777777" w:rsidTr="00ED18FD">
        <w:trPr>
          <w:cantSplit/>
        </w:trPr>
        <w:tc>
          <w:tcPr>
            <w:tcW w:w="1249" w:type="pct"/>
            <w:gridSpan w:val="2"/>
            <w:vMerge w:val="restart"/>
            <w:tcBorders>
              <w:top w:val="single" w:sz="16" w:space="0" w:color="000000"/>
              <w:left w:val="nil"/>
              <w:bottom w:val="nil"/>
              <w:right w:val="nil"/>
            </w:tcBorders>
            <w:shd w:val="clear" w:color="auto" w:fill="FFFFFF"/>
            <w:vAlign w:val="bottom"/>
          </w:tcPr>
          <w:p w14:paraId="3C9F6047" w14:textId="77777777" w:rsidR="000A1CF6" w:rsidRPr="00790A81" w:rsidRDefault="000A1CF6" w:rsidP="00F61B58">
            <w:pPr>
              <w:autoSpaceDE w:val="0"/>
              <w:autoSpaceDN w:val="0"/>
              <w:adjustRightInd w:val="0"/>
              <w:spacing w:line="400" w:lineRule="atLeast"/>
              <w:rPr>
                <w:rFonts w:ascii="Times New Roman" w:hAnsi="Times New Roman" w:cs="Times New Roman"/>
              </w:rPr>
            </w:pPr>
            <w:r w:rsidRPr="00790A81">
              <w:rPr>
                <w:rFonts w:ascii="Times New Roman" w:hAnsi="Times New Roman" w:cs="Times New Roman"/>
              </w:rPr>
              <w:t>Model</w:t>
            </w:r>
          </w:p>
        </w:tc>
        <w:tc>
          <w:tcPr>
            <w:tcW w:w="1230" w:type="pct"/>
            <w:gridSpan w:val="2"/>
            <w:tcBorders>
              <w:top w:val="single" w:sz="16" w:space="0" w:color="000000"/>
              <w:left w:val="nil"/>
              <w:right w:val="nil"/>
            </w:tcBorders>
            <w:shd w:val="clear" w:color="auto" w:fill="FFFFFF"/>
            <w:vAlign w:val="bottom"/>
          </w:tcPr>
          <w:p w14:paraId="493D63B3" w14:textId="77777777" w:rsidR="000A1CF6" w:rsidRDefault="000A1CF6" w:rsidP="000A1CF6">
            <w:pPr>
              <w:autoSpaceDE w:val="0"/>
              <w:autoSpaceDN w:val="0"/>
              <w:adjustRightInd w:val="0"/>
              <w:spacing w:line="240" w:lineRule="auto"/>
              <w:rPr>
                <w:rFonts w:ascii="Times New Roman" w:hAnsi="Times New Roman" w:cs="Times New Roman"/>
              </w:rPr>
            </w:pPr>
            <w:r w:rsidRPr="00790A81">
              <w:rPr>
                <w:rFonts w:ascii="Times New Roman" w:hAnsi="Times New Roman" w:cs="Times New Roman"/>
              </w:rPr>
              <w:t>Unstandardized</w:t>
            </w:r>
          </w:p>
          <w:p w14:paraId="5326B70C" w14:textId="77777777" w:rsidR="000A1CF6" w:rsidRPr="00790A81" w:rsidRDefault="000A1CF6" w:rsidP="000A1CF6">
            <w:pPr>
              <w:autoSpaceDE w:val="0"/>
              <w:autoSpaceDN w:val="0"/>
              <w:adjustRightInd w:val="0"/>
              <w:spacing w:line="240" w:lineRule="auto"/>
              <w:rPr>
                <w:rFonts w:ascii="Times New Roman" w:hAnsi="Times New Roman" w:cs="Times New Roman"/>
              </w:rPr>
            </w:pPr>
            <w:r w:rsidRPr="00790A81">
              <w:rPr>
                <w:rFonts w:ascii="Times New Roman" w:hAnsi="Times New Roman" w:cs="Times New Roman"/>
              </w:rPr>
              <w:t>Coefficients</w:t>
            </w:r>
          </w:p>
        </w:tc>
        <w:tc>
          <w:tcPr>
            <w:tcW w:w="692" w:type="pct"/>
            <w:tcBorders>
              <w:top w:val="single" w:sz="16" w:space="0" w:color="000000"/>
              <w:left w:val="nil"/>
              <w:right w:val="nil"/>
            </w:tcBorders>
            <w:shd w:val="clear" w:color="auto" w:fill="FFFFFF"/>
            <w:vAlign w:val="bottom"/>
          </w:tcPr>
          <w:p w14:paraId="0F492C37" w14:textId="77777777" w:rsidR="000A1CF6" w:rsidRPr="00790A81" w:rsidRDefault="000A1CF6" w:rsidP="00F61B58">
            <w:pPr>
              <w:autoSpaceDE w:val="0"/>
              <w:autoSpaceDN w:val="0"/>
              <w:adjustRightInd w:val="0"/>
              <w:spacing w:line="400" w:lineRule="atLeast"/>
              <w:rPr>
                <w:rFonts w:ascii="Times New Roman" w:hAnsi="Times New Roman" w:cs="Times New Roman"/>
              </w:rPr>
            </w:pPr>
            <w:r w:rsidRPr="00790A81">
              <w:rPr>
                <w:rFonts w:ascii="Times New Roman" w:hAnsi="Times New Roman" w:cs="Times New Roman"/>
              </w:rPr>
              <w:t>Standardized Coefficients</w:t>
            </w:r>
          </w:p>
        </w:tc>
        <w:tc>
          <w:tcPr>
            <w:tcW w:w="450" w:type="pct"/>
            <w:vMerge w:val="restart"/>
            <w:tcBorders>
              <w:top w:val="single" w:sz="16" w:space="0" w:color="000000"/>
              <w:left w:val="nil"/>
              <w:right w:val="nil"/>
            </w:tcBorders>
            <w:shd w:val="clear" w:color="auto" w:fill="FFFFFF"/>
            <w:vAlign w:val="bottom"/>
          </w:tcPr>
          <w:p w14:paraId="05320031" w14:textId="77777777" w:rsidR="000A1CF6" w:rsidRPr="00790A81" w:rsidRDefault="000A1CF6" w:rsidP="00CE3EC1">
            <w:pPr>
              <w:autoSpaceDE w:val="0"/>
              <w:autoSpaceDN w:val="0"/>
              <w:adjustRightInd w:val="0"/>
              <w:spacing w:line="400" w:lineRule="atLeast"/>
              <w:jc w:val="center"/>
              <w:rPr>
                <w:rFonts w:ascii="Times New Roman" w:hAnsi="Times New Roman" w:cs="Times New Roman"/>
              </w:rPr>
            </w:pPr>
            <w:r w:rsidRPr="00790A81">
              <w:rPr>
                <w:rFonts w:ascii="Times New Roman" w:hAnsi="Times New Roman" w:cs="Times New Roman"/>
              </w:rPr>
              <w:t>t</w:t>
            </w:r>
          </w:p>
        </w:tc>
        <w:tc>
          <w:tcPr>
            <w:tcW w:w="450" w:type="pct"/>
            <w:vMerge w:val="restart"/>
            <w:tcBorders>
              <w:top w:val="single" w:sz="16" w:space="0" w:color="000000"/>
              <w:left w:val="nil"/>
              <w:right w:val="nil"/>
            </w:tcBorders>
            <w:shd w:val="clear" w:color="auto" w:fill="FFFFFF"/>
            <w:vAlign w:val="bottom"/>
          </w:tcPr>
          <w:p w14:paraId="6A3E12D8" w14:textId="77777777" w:rsidR="000A1CF6" w:rsidRPr="00790A81" w:rsidRDefault="000A1CF6" w:rsidP="00CE3EC1">
            <w:pPr>
              <w:autoSpaceDE w:val="0"/>
              <w:autoSpaceDN w:val="0"/>
              <w:adjustRightInd w:val="0"/>
              <w:spacing w:line="400" w:lineRule="atLeast"/>
              <w:jc w:val="center"/>
              <w:rPr>
                <w:rFonts w:ascii="Times New Roman" w:hAnsi="Times New Roman" w:cs="Times New Roman"/>
              </w:rPr>
            </w:pPr>
            <w:r w:rsidRPr="00790A81">
              <w:rPr>
                <w:rFonts w:ascii="Times New Roman" w:hAnsi="Times New Roman" w:cs="Times New Roman"/>
              </w:rPr>
              <w:t>Sig.</w:t>
            </w:r>
          </w:p>
        </w:tc>
        <w:tc>
          <w:tcPr>
            <w:tcW w:w="479" w:type="pct"/>
            <w:tcBorders>
              <w:top w:val="single" w:sz="16" w:space="0" w:color="000000"/>
              <w:left w:val="nil"/>
              <w:bottom w:val="nil"/>
              <w:right w:val="nil"/>
            </w:tcBorders>
            <w:shd w:val="clear" w:color="auto" w:fill="FFFFFF"/>
          </w:tcPr>
          <w:p w14:paraId="6A65C767" w14:textId="77777777" w:rsidR="000A1CF6" w:rsidRPr="00790A81" w:rsidRDefault="000A1CF6" w:rsidP="00F61B58">
            <w:pPr>
              <w:autoSpaceDE w:val="0"/>
              <w:autoSpaceDN w:val="0"/>
              <w:adjustRightInd w:val="0"/>
              <w:spacing w:line="400" w:lineRule="atLeast"/>
              <w:rPr>
                <w:rFonts w:ascii="Times New Roman" w:hAnsi="Times New Roman" w:cs="Times New Roman"/>
              </w:rPr>
            </w:pPr>
          </w:p>
        </w:tc>
        <w:tc>
          <w:tcPr>
            <w:tcW w:w="450" w:type="pct"/>
            <w:tcBorders>
              <w:top w:val="single" w:sz="16" w:space="0" w:color="000000"/>
              <w:left w:val="nil"/>
              <w:bottom w:val="nil"/>
              <w:right w:val="nil"/>
            </w:tcBorders>
            <w:shd w:val="clear" w:color="auto" w:fill="FFFFFF"/>
          </w:tcPr>
          <w:p w14:paraId="5D9F9993" w14:textId="77777777" w:rsidR="000A1CF6" w:rsidRPr="00790A81" w:rsidRDefault="000A1CF6" w:rsidP="00F61B58">
            <w:pPr>
              <w:autoSpaceDE w:val="0"/>
              <w:autoSpaceDN w:val="0"/>
              <w:adjustRightInd w:val="0"/>
              <w:spacing w:line="400" w:lineRule="atLeast"/>
              <w:rPr>
                <w:rFonts w:ascii="Times New Roman" w:hAnsi="Times New Roman" w:cs="Times New Roman"/>
              </w:rPr>
            </w:pPr>
          </w:p>
        </w:tc>
      </w:tr>
      <w:tr w:rsidR="000A1CF6" w:rsidRPr="00790A81" w14:paraId="57E046B6" w14:textId="77777777" w:rsidTr="00ED18FD">
        <w:trPr>
          <w:cantSplit/>
        </w:trPr>
        <w:tc>
          <w:tcPr>
            <w:tcW w:w="1249" w:type="pct"/>
            <w:gridSpan w:val="2"/>
            <w:vMerge/>
            <w:tcBorders>
              <w:top w:val="single" w:sz="16" w:space="0" w:color="000000"/>
              <w:left w:val="nil"/>
              <w:bottom w:val="nil"/>
              <w:right w:val="nil"/>
            </w:tcBorders>
            <w:shd w:val="clear" w:color="auto" w:fill="FFFFFF"/>
            <w:vAlign w:val="bottom"/>
          </w:tcPr>
          <w:p w14:paraId="255A0CEF" w14:textId="77777777" w:rsidR="000A1CF6" w:rsidRPr="00790A81" w:rsidRDefault="000A1CF6" w:rsidP="00F61B58">
            <w:pPr>
              <w:autoSpaceDE w:val="0"/>
              <w:autoSpaceDN w:val="0"/>
              <w:adjustRightInd w:val="0"/>
              <w:spacing w:line="400" w:lineRule="atLeast"/>
              <w:rPr>
                <w:rFonts w:ascii="Times New Roman" w:hAnsi="Times New Roman" w:cs="Times New Roman"/>
              </w:rPr>
            </w:pPr>
          </w:p>
        </w:tc>
        <w:tc>
          <w:tcPr>
            <w:tcW w:w="615" w:type="pct"/>
            <w:tcBorders>
              <w:left w:val="nil"/>
              <w:bottom w:val="single" w:sz="16" w:space="0" w:color="000000"/>
              <w:right w:val="nil"/>
            </w:tcBorders>
            <w:shd w:val="clear" w:color="auto" w:fill="FFFFFF"/>
            <w:vAlign w:val="bottom"/>
          </w:tcPr>
          <w:p w14:paraId="0AAEEF4A" w14:textId="77777777" w:rsidR="000A1CF6" w:rsidRPr="00790A81" w:rsidRDefault="000A1CF6" w:rsidP="00F61B58">
            <w:pPr>
              <w:autoSpaceDE w:val="0"/>
              <w:autoSpaceDN w:val="0"/>
              <w:adjustRightInd w:val="0"/>
              <w:spacing w:line="400" w:lineRule="atLeast"/>
              <w:rPr>
                <w:rFonts w:ascii="Times New Roman" w:hAnsi="Times New Roman" w:cs="Times New Roman"/>
              </w:rPr>
            </w:pPr>
            <w:r w:rsidRPr="00790A81">
              <w:rPr>
                <w:rFonts w:ascii="Times New Roman" w:hAnsi="Times New Roman" w:cs="Times New Roman"/>
              </w:rPr>
              <w:t>B</w:t>
            </w:r>
          </w:p>
        </w:tc>
        <w:tc>
          <w:tcPr>
            <w:tcW w:w="615" w:type="pct"/>
            <w:tcBorders>
              <w:left w:val="nil"/>
              <w:bottom w:val="single" w:sz="16" w:space="0" w:color="000000"/>
              <w:right w:val="nil"/>
            </w:tcBorders>
            <w:shd w:val="clear" w:color="auto" w:fill="FFFFFF"/>
            <w:vAlign w:val="bottom"/>
          </w:tcPr>
          <w:p w14:paraId="741EA1C7" w14:textId="77777777" w:rsidR="000A1CF6" w:rsidRPr="00790A81" w:rsidRDefault="000A1CF6" w:rsidP="00F61B58">
            <w:pPr>
              <w:autoSpaceDE w:val="0"/>
              <w:autoSpaceDN w:val="0"/>
              <w:adjustRightInd w:val="0"/>
              <w:spacing w:line="400" w:lineRule="atLeast"/>
              <w:rPr>
                <w:rFonts w:ascii="Times New Roman" w:hAnsi="Times New Roman" w:cs="Times New Roman"/>
              </w:rPr>
            </w:pPr>
            <w:r w:rsidRPr="00790A81">
              <w:rPr>
                <w:rFonts w:ascii="Times New Roman" w:hAnsi="Times New Roman" w:cs="Times New Roman"/>
              </w:rPr>
              <w:t>Std. Error</w:t>
            </w:r>
          </w:p>
        </w:tc>
        <w:tc>
          <w:tcPr>
            <w:tcW w:w="692" w:type="pct"/>
            <w:tcBorders>
              <w:left w:val="nil"/>
              <w:bottom w:val="single" w:sz="16" w:space="0" w:color="000000"/>
              <w:right w:val="nil"/>
            </w:tcBorders>
            <w:shd w:val="clear" w:color="auto" w:fill="FFFFFF"/>
            <w:vAlign w:val="bottom"/>
          </w:tcPr>
          <w:p w14:paraId="56313C76" w14:textId="77777777" w:rsidR="000A1CF6" w:rsidRPr="00790A81" w:rsidRDefault="000A1CF6" w:rsidP="00CE3EC1">
            <w:pPr>
              <w:autoSpaceDE w:val="0"/>
              <w:autoSpaceDN w:val="0"/>
              <w:adjustRightInd w:val="0"/>
              <w:spacing w:line="400" w:lineRule="atLeast"/>
              <w:jc w:val="center"/>
              <w:rPr>
                <w:rFonts w:ascii="Times New Roman" w:hAnsi="Times New Roman" w:cs="Times New Roman"/>
              </w:rPr>
            </w:pPr>
            <w:r w:rsidRPr="00790A81">
              <w:rPr>
                <w:rFonts w:ascii="Times New Roman" w:hAnsi="Times New Roman" w:cs="Times New Roman"/>
              </w:rPr>
              <w:t>Beta</w:t>
            </w:r>
          </w:p>
        </w:tc>
        <w:tc>
          <w:tcPr>
            <w:tcW w:w="450" w:type="pct"/>
            <w:vMerge/>
            <w:tcBorders>
              <w:top w:val="single" w:sz="16" w:space="0" w:color="000000"/>
              <w:left w:val="nil"/>
              <w:right w:val="nil"/>
            </w:tcBorders>
            <w:shd w:val="clear" w:color="auto" w:fill="FFFFFF"/>
            <w:vAlign w:val="bottom"/>
          </w:tcPr>
          <w:p w14:paraId="39E96DBC" w14:textId="77777777" w:rsidR="000A1CF6" w:rsidRPr="00790A81" w:rsidRDefault="000A1CF6" w:rsidP="00CE3EC1">
            <w:pPr>
              <w:autoSpaceDE w:val="0"/>
              <w:autoSpaceDN w:val="0"/>
              <w:adjustRightInd w:val="0"/>
              <w:spacing w:line="400" w:lineRule="atLeast"/>
              <w:jc w:val="center"/>
              <w:rPr>
                <w:rFonts w:ascii="Times New Roman" w:hAnsi="Times New Roman" w:cs="Times New Roman"/>
              </w:rPr>
            </w:pPr>
          </w:p>
        </w:tc>
        <w:tc>
          <w:tcPr>
            <w:tcW w:w="450" w:type="pct"/>
            <w:vMerge/>
            <w:tcBorders>
              <w:top w:val="single" w:sz="16" w:space="0" w:color="000000"/>
              <w:left w:val="nil"/>
              <w:right w:val="nil"/>
            </w:tcBorders>
            <w:shd w:val="clear" w:color="auto" w:fill="FFFFFF"/>
            <w:vAlign w:val="bottom"/>
          </w:tcPr>
          <w:p w14:paraId="4B238A3B" w14:textId="77777777" w:rsidR="000A1CF6" w:rsidRPr="00790A81" w:rsidRDefault="000A1CF6" w:rsidP="00CE3EC1">
            <w:pPr>
              <w:autoSpaceDE w:val="0"/>
              <w:autoSpaceDN w:val="0"/>
              <w:adjustRightInd w:val="0"/>
              <w:spacing w:line="400" w:lineRule="atLeast"/>
              <w:jc w:val="center"/>
              <w:rPr>
                <w:rFonts w:ascii="Times New Roman" w:hAnsi="Times New Roman" w:cs="Times New Roman"/>
              </w:rPr>
            </w:pPr>
          </w:p>
        </w:tc>
        <w:tc>
          <w:tcPr>
            <w:tcW w:w="479" w:type="pct"/>
            <w:tcBorders>
              <w:top w:val="nil"/>
              <w:left w:val="nil"/>
              <w:right w:val="nil"/>
            </w:tcBorders>
            <w:shd w:val="clear" w:color="auto" w:fill="FFFFFF"/>
          </w:tcPr>
          <w:p w14:paraId="2D7AD778" w14:textId="77777777" w:rsidR="000A1CF6" w:rsidRPr="00790A81" w:rsidRDefault="000A1CF6" w:rsidP="00F61B58">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hint="eastAsia"/>
              </w:rPr>
              <w:t>Adjusted</w:t>
            </w:r>
            <w:r>
              <w:rPr>
                <w:rFonts w:ascii="Times New Roman" w:hAnsi="Times New Roman" w:cs="Times New Roman"/>
              </w:rPr>
              <w:t xml:space="preserve"> </w:t>
            </w:r>
            <w:r>
              <w:rPr>
                <w:rFonts w:ascii="Times New Roman" w:hAnsi="Times New Roman" w:cs="Times New Roman" w:hint="eastAsia"/>
              </w:rPr>
              <w:t>R</w:t>
            </w:r>
            <w:r w:rsidRPr="00790A81">
              <w:rPr>
                <w:rFonts w:ascii="Times New Roman" w:hAnsi="Times New Roman" w:cs="Times New Roman"/>
                <w:vertAlign w:val="superscript"/>
              </w:rPr>
              <w:t>2</w:t>
            </w:r>
          </w:p>
        </w:tc>
        <w:tc>
          <w:tcPr>
            <w:tcW w:w="450" w:type="pct"/>
            <w:tcBorders>
              <w:top w:val="nil"/>
              <w:left w:val="nil"/>
              <w:right w:val="nil"/>
            </w:tcBorders>
            <w:shd w:val="clear" w:color="auto" w:fill="FFFFFF"/>
            <w:vAlign w:val="bottom"/>
          </w:tcPr>
          <w:p w14:paraId="5CA8EEDC" w14:textId="77777777" w:rsidR="000A1CF6" w:rsidRPr="00790A81" w:rsidRDefault="000A1CF6" w:rsidP="00F61B58">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hint="eastAsia"/>
              </w:rPr>
              <w:t>F</w:t>
            </w:r>
          </w:p>
        </w:tc>
      </w:tr>
      <w:tr w:rsidR="000A1CF6" w:rsidRPr="00790A81" w14:paraId="0444C884" w14:textId="77777777" w:rsidTr="00ED18FD">
        <w:trPr>
          <w:cantSplit/>
        </w:trPr>
        <w:tc>
          <w:tcPr>
            <w:tcW w:w="320" w:type="pct"/>
            <w:vMerge w:val="restart"/>
            <w:tcBorders>
              <w:top w:val="single" w:sz="16" w:space="0" w:color="000000"/>
              <w:left w:val="nil"/>
              <w:bottom w:val="single" w:sz="16" w:space="0" w:color="000000"/>
              <w:right w:val="nil"/>
            </w:tcBorders>
            <w:shd w:val="clear" w:color="auto" w:fill="FFFFFF"/>
          </w:tcPr>
          <w:p w14:paraId="52059752" w14:textId="77777777" w:rsidR="000A1CF6" w:rsidRPr="00790A81" w:rsidRDefault="000A1CF6" w:rsidP="00F61B58">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5</w:t>
            </w:r>
          </w:p>
        </w:tc>
        <w:tc>
          <w:tcPr>
            <w:tcW w:w="929" w:type="pct"/>
            <w:tcBorders>
              <w:top w:val="single" w:sz="16" w:space="0" w:color="000000"/>
              <w:left w:val="nil"/>
              <w:bottom w:val="nil"/>
              <w:right w:val="nil"/>
            </w:tcBorders>
            <w:shd w:val="clear" w:color="auto" w:fill="FFFFFF"/>
          </w:tcPr>
          <w:p w14:paraId="3B8B1183" w14:textId="77777777" w:rsidR="000A1CF6" w:rsidRPr="00790A81" w:rsidRDefault="000A1CF6" w:rsidP="00F61B58">
            <w:pPr>
              <w:autoSpaceDE w:val="0"/>
              <w:autoSpaceDN w:val="0"/>
              <w:adjustRightInd w:val="0"/>
              <w:spacing w:line="400" w:lineRule="atLeast"/>
              <w:rPr>
                <w:rFonts w:ascii="Times New Roman" w:hAnsi="Times New Roman" w:cs="Times New Roman"/>
              </w:rPr>
            </w:pPr>
            <w:r w:rsidRPr="00790A81">
              <w:rPr>
                <w:rFonts w:ascii="Times New Roman" w:hAnsi="Times New Roman" w:cs="Times New Roman"/>
              </w:rPr>
              <w:t>(Constant)</w:t>
            </w:r>
          </w:p>
        </w:tc>
        <w:tc>
          <w:tcPr>
            <w:tcW w:w="615" w:type="pct"/>
            <w:tcBorders>
              <w:top w:val="single" w:sz="16" w:space="0" w:color="000000"/>
              <w:left w:val="nil"/>
              <w:bottom w:val="nil"/>
              <w:right w:val="nil"/>
            </w:tcBorders>
            <w:shd w:val="clear" w:color="auto" w:fill="FFFFFF"/>
          </w:tcPr>
          <w:p w14:paraId="612B9791" w14:textId="77777777" w:rsidR="000A1CF6" w:rsidRPr="00790A81" w:rsidRDefault="000A1CF6" w:rsidP="00F61B58">
            <w:pPr>
              <w:autoSpaceDE w:val="0"/>
              <w:autoSpaceDN w:val="0"/>
              <w:adjustRightInd w:val="0"/>
              <w:spacing w:line="400" w:lineRule="atLeast"/>
              <w:rPr>
                <w:rFonts w:ascii="Times New Roman" w:hAnsi="Times New Roman" w:cs="Times New Roman"/>
              </w:rPr>
            </w:pPr>
            <w:r w:rsidRPr="00790A81">
              <w:rPr>
                <w:rFonts w:ascii="Times New Roman" w:hAnsi="Times New Roman" w:cs="Times New Roman"/>
              </w:rPr>
              <w:t>2.360</w:t>
            </w:r>
          </w:p>
        </w:tc>
        <w:tc>
          <w:tcPr>
            <w:tcW w:w="615" w:type="pct"/>
            <w:tcBorders>
              <w:top w:val="single" w:sz="16" w:space="0" w:color="000000"/>
              <w:left w:val="nil"/>
              <w:bottom w:val="nil"/>
              <w:right w:val="nil"/>
            </w:tcBorders>
            <w:shd w:val="clear" w:color="auto" w:fill="FFFFFF"/>
          </w:tcPr>
          <w:p w14:paraId="606292BB" w14:textId="77777777" w:rsidR="000A1CF6" w:rsidRPr="00790A81" w:rsidRDefault="000A1CF6" w:rsidP="00F61B58">
            <w:pPr>
              <w:autoSpaceDE w:val="0"/>
              <w:autoSpaceDN w:val="0"/>
              <w:adjustRightInd w:val="0"/>
              <w:spacing w:line="400" w:lineRule="atLeast"/>
              <w:rPr>
                <w:rFonts w:ascii="Times New Roman" w:hAnsi="Times New Roman" w:cs="Times New Roman"/>
              </w:rPr>
            </w:pPr>
            <w:r w:rsidRPr="00790A81">
              <w:rPr>
                <w:rFonts w:ascii="Times New Roman" w:hAnsi="Times New Roman" w:cs="Times New Roman"/>
              </w:rPr>
              <w:t>.244</w:t>
            </w:r>
          </w:p>
        </w:tc>
        <w:tc>
          <w:tcPr>
            <w:tcW w:w="692" w:type="pct"/>
            <w:tcBorders>
              <w:top w:val="single" w:sz="16" w:space="0" w:color="000000"/>
              <w:left w:val="nil"/>
              <w:bottom w:val="nil"/>
              <w:right w:val="nil"/>
            </w:tcBorders>
            <w:shd w:val="clear" w:color="auto" w:fill="FFFFFF"/>
            <w:vAlign w:val="bottom"/>
          </w:tcPr>
          <w:p w14:paraId="40A3EFD8" w14:textId="77777777" w:rsidR="000A1CF6" w:rsidRPr="00790A81" w:rsidRDefault="000A1CF6" w:rsidP="00CE3EC1">
            <w:pPr>
              <w:autoSpaceDE w:val="0"/>
              <w:autoSpaceDN w:val="0"/>
              <w:adjustRightInd w:val="0"/>
              <w:spacing w:line="400" w:lineRule="atLeast"/>
              <w:jc w:val="center"/>
              <w:rPr>
                <w:rFonts w:ascii="Times New Roman" w:hAnsi="Times New Roman" w:cs="Times New Roman"/>
              </w:rPr>
            </w:pPr>
          </w:p>
        </w:tc>
        <w:tc>
          <w:tcPr>
            <w:tcW w:w="450" w:type="pct"/>
            <w:tcBorders>
              <w:top w:val="single" w:sz="16" w:space="0" w:color="000000"/>
              <w:left w:val="nil"/>
              <w:bottom w:val="nil"/>
              <w:right w:val="nil"/>
            </w:tcBorders>
            <w:shd w:val="clear" w:color="auto" w:fill="FFFFFF"/>
            <w:vAlign w:val="bottom"/>
          </w:tcPr>
          <w:p w14:paraId="6C34F820" w14:textId="77777777" w:rsidR="000A1CF6" w:rsidRPr="00790A81" w:rsidRDefault="000A1CF6" w:rsidP="00CE3EC1">
            <w:pPr>
              <w:autoSpaceDE w:val="0"/>
              <w:autoSpaceDN w:val="0"/>
              <w:adjustRightInd w:val="0"/>
              <w:spacing w:line="400" w:lineRule="atLeast"/>
              <w:jc w:val="center"/>
              <w:rPr>
                <w:rFonts w:ascii="Times New Roman" w:hAnsi="Times New Roman" w:cs="Times New Roman"/>
              </w:rPr>
            </w:pPr>
            <w:r w:rsidRPr="00790A81">
              <w:rPr>
                <w:rFonts w:ascii="Times New Roman" w:hAnsi="Times New Roman" w:cs="Times New Roman"/>
              </w:rPr>
              <w:t>9.675</w:t>
            </w:r>
          </w:p>
        </w:tc>
        <w:tc>
          <w:tcPr>
            <w:tcW w:w="450" w:type="pct"/>
            <w:tcBorders>
              <w:top w:val="single" w:sz="16" w:space="0" w:color="000000"/>
              <w:left w:val="nil"/>
              <w:bottom w:val="nil"/>
              <w:right w:val="nil"/>
            </w:tcBorders>
            <w:shd w:val="clear" w:color="auto" w:fill="FFFFFF"/>
            <w:vAlign w:val="bottom"/>
          </w:tcPr>
          <w:p w14:paraId="471FC87A" w14:textId="77777777" w:rsidR="000A1CF6" w:rsidRPr="00790A81" w:rsidRDefault="000A1CF6" w:rsidP="00CE3EC1">
            <w:pPr>
              <w:autoSpaceDE w:val="0"/>
              <w:autoSpaceDN w:val="0"/>
              <w:adjustRightInd w:val="0"/>
              <w:spacing w:line="400" w:lineRule="atLeast"/>
              <w:jc w:val="center"/>
              <w:rPr>
                <w:rFonts w:ascii="Times New Roman" w:hAnsi="Times New Roman" w:cs="Times New Roman"/>
              </w:rPr>
            </w:pPr>
            <w:r w:rsidRPr="00790A81">
              <w:rPr>
                <w:rFonts w:ascii="Times New Roman" w:hAnsi="Times New Roman" w:cs="Times New Roman"/>
              </w:rPr>
              <w:t>.000</w:t>
            </w:r>
          </w:p>
        </w:tc>
        <w:tc>
          <w:tcPr>
            <w:tcW w:w="479" w:type="pct"/>
            <w:tcBorders>
              <w:top w:val="single" w:sz="16" w:space="0" w:color="000000"/>
              <w:left w:val="nil"/>
              <w:bottom w:val="nil"/>
              <w:right w:val="nil"/>
            </w:tcBorders>
            <w:shd w:val="clear" w:color="auto" w:fill="FFFFFF"/>
          </w:tcPr>
          <w:p w14:paraId="295ADD0B" w14:textId="77777777" w:rsidR="000A1CF6" w:rsidRPr="00790A81" w:rsidRDefault="000A1CF6" w:rsidP="00F61B58">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177</w:t>
            </w:r>
          </w:p>
        </w:tc>
        <w:tc>
          <w:tcPr>
            <w:tcW w:w="450" w:type="pct"/>
            <w:tcBorders>
              <w:top w:val="single" w:sz="16" w:space="0" w:color="000000"/>
              <w:left w:val="nil"/>
              <w:bottom w:val="nil"/>
              <w:right w:val="nil"/>
            </w:tcBorders>
            <w:shd w:val="clear" w:color="auto" w:fill="FFFFFF"/>
          </w:tcPr>
          <w:p w14:paraId="1DDEB7FB" w14:textId="77777777" w:rsidR="000A1CF6" w:rsidRPr="00790A81" w:rsidRDefault="000A1CF6" w:rsidP="00F61B58">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15.584</w:t>
            </w:r>
          </w:p>
        </w:tc>
      </w:tr>
      <w:tr w:rsidR="000A1CF6" w:rsidRPr="00790A81" w14:paraId="20F76674" w14:textId="77777777" w:rsidTr="00ED18FD">
        <w:trPr>
          <w:cantSplit/>
        </w:trPr>
        <w:tc>
          <w:tcPr>
            <w:tcW w:w="320" w:type="pct"/>
            <w:vMerge/>
            <w:tcBorders>
              <w:top w:val="single" w:sz="16" w:space="0" w:color="000000"/>
              <w:left w:val="nil"/>
              <w:bottom w:val="single" w:sz="16" w:space="0" w:color="000000"/>
              <w:right w:val="nil"/>
            </w:tcBorders>
            <w:shd w:val="clear" w:color="auto" w:fill="FFFFFF"/>
          </w:tcPr>
          <w:p w14:paraId="5DCD297F" w14:textId="77777777" w:rsidR="000A1CF6" w:rsidRPr="00790A81" w:rsidRDefault="000A1CF6" w:rsidP="00F61B58">
            <w:pPr>
              <w:autoSpaceDE w:val="0"/>
              <w:autoSpaceDN w:val="0"/>
              <w:adjustRightInd w:val="0"/>
              <w:spacing w:line="400" w:lineRule="atLeast"/>
              <w:rPr>
                <w:rFonts w:ascii="Times New Roman" w:hAnsi="Times New Roman" w:cs="Times New Roman"/>
              </w:rPr>
            </w:pPr>
          </w:p>
        </w:tc>
        <w:tc>
          <w:tcPr>
            <w:tcW w:w="929" w:type="pct"/>
            <w:tcBorders>
              <w:top w:val="nil"/>
              <w:left w:val="nil"/>
              <w:bottom w:val="nil"/>
              <w:right w:val="nil"/>
            </w:tcBorders>
            <w:shd w:val="clear" w:color="auto" w:fill="FFFFFF"/>
          </w:tcPr>
          <w:p w14:paraId="22BDDA29" w14:textId="77777777" w:rsidR="000A1CF6" w:rsidRDefault="000A1CF6" w:rsidP="00967E53">
            <w:pPr>
              <w:autoSpaceDE w:val="0"/>
              <w:autoSpaceDN w:val="0"/>
              <w:adjustRightInd w:val="0"/>
              <w:spacing w:line="240" w:lineRule="auto"/>
              <w:rPr>
                <w:rFonts w:ascii="Times New Roman" w:hAnsi="Times New Roman" w:cs="Times New Roman"/>
              </w:rPr>
            </w:pPr>
            <w:r w:rsidRPr="00790A81">
              <w:rPr>
                <w:rFonts w:ascii="Times New Roman" w:hAnsi="Times New Roman" w:cs="Times New Roman"/>
              </w:rPr>
              <w:t>Product</w:t>
            </w:r>
          </w:p>
          <w:p w14:paraId="68671562" w14:textId="77777777" w:rsidR="000A1CF6" w:rsidRPr="00790A81" w:rsidRDefault="000A1CF6" w:rsidP="00967E53">
            <w:pPr>
              <w:autoSpaceDE w:val="0"/>
              <w:autoSpaceDN w:val="0"/>
              <w:adjustRightInd w:val="0"/>
              <w:spacing w:line="240" w:lineRule="auto"/>
              <w:rPr>
                <w:rFonts w:ascii="Times New Roman" w:hAnsi="Times New Roman" w:cs="Times New Roman"/>
              </w:rPr>
            </w:pPr>
            <w:r w:rsidRPr="00790A81">
              <w:rPr>
                <w:rFonts w:ascii="Times New Roman" w:hAnsi="Times New Roman" w:cs="Times New Roman"/>
              </w:rPr>
              <w:t>Involvement</w:t>
            </w:r>
          </w:p>
        </w:tc>
        <w:tc>
          <w:tcPr>
            <w:tcW w:w="615" w:type="pct"/>
            <w:tcBorders>
              <w:top w:val="nil"/>
              <w:left w:val="nil"/>
              <w:bottom w:val="nil"/>
              <w:right w:val="nil"/>
            </w:tcBorders>
            <w:shd w:val="clear" w:color="auto" w:fill="FFFFFF"/>
          </w:tcPr>
          <w:p w14:paraId="55AC3D2C" w14:textId="77777777" w:rsidR="000A1CF6" w:rsidRPr="00790A81" w:rsidRDefault="000A1CF6" w:rsidP="00F61B58">
            <w:pPr>
              <w:autoSpaceDE w:val="0"/>
              <w:autoSpaceDN w:val="0"/>
              <w:adjustRightInd w:val="0"/>
              <w:spacing w:line="400" w:lineRule="atLeast"/>
              <w:rPr>
                <w:rFonts w:ascii="Times New Roman" w:hAnsi="Times New Roman" w:cs="Times New Roman"/>
              </w:rPr>
            </w:pPr>
            <w:r w:rsidRPr="00790A81">
              <w:rPr>
                <w:rFonts w:ascii="Times New Roman" w:hAnsi="Times New Roman" w:cs="Times New Roman"/>
              </w:rPr>
              <w:t>.165</w:t>
            </w:r>
          </w:p>
        </w:tc>
        <w:tc>
          <w:tcPr>
            <w:tcW w:w="615" w:type="pct"/>
            <w:tcBorders>
              <w:top w:val="nil"/>
              <w:left w:val="nil"/>
              <w:bottom w:val="nil"/>
              <w:right w:val="nil"/>
            </w:tcBorders>
            <w:shd w:val="clear" w:color="auto" w:fill="FFFFFF"/>
          </w:tcPr>
          <w:p w14:paraId="4BB3A264" w14:textId="77777777" w:rsidR="000A1CF6" w:rsidRPr="00790A81" w:rsidRDefault="000A1CF6" w:rsidP="00F61B58">
            <w:pPr>
              <w:autoSpaceDE w:val="0"/>
              <w:autoSpaceDN w:val="0"/>
              <w:adjustRightInd w:val="0"/>
              <w:spacing w:line="400" w:lineRule="atLeast"/>
              <w:rPr>
                <w:rFonts w:ascii="Times New Roman" w:hAnsi="Times New Roman" w:cs="Times New Roman"/>
              </w:rPr>
            </w:pPr>
            <w:r w:rsidRPr="00790A81">
              <w:rPr>
                <w:rFonts w:ascii="Times New Roman" w:hAnsi="Times New Roman" w:cs="Times New Roman"/>
              </w:rPr>
              <w:t>.052</w:t>
            </w:r>
          </w:p>
        </w:tc>
        <w:tc>
          <w:tcPr>
            <w:tcW w:w="692" w:type="pct"/>
            <w:tcBorders>
              <w:top w:val="nil"/>
              <w:left w:val="nil"/>
              <w:bottom w:val="nil"/>
              <w:right w:val="nil"/>
            </w:tcBorders>
            <w:shd w:val="clear" w:color="auto" w:fill="FFFFFF"/>
          </w:tcPr>
          <w:p w14:paraId="4569B543" w14:textId="77777777" w:rsidR="000A1CF6" w:rsidRPr="00790A81" w:rsidRDefault="000A1CF6" w:rsidP="00967E53">
            <w:pPr>
              <w:autoSpaceDE w:val="0"/>
              <w:autoSpaceDN w:val="0"/>
              <w:adjustRightInd w:val="0"/>
              <w:spacing w:line="400" w:lineRule="atLeast"/>
              <w:jc w:val="center"/>
              <w:rPr>
                <w:rFonts w:ascii="Times New Roman" w:hAnsi="Times New Roman" w:cs="Times New Roman"/>
              </w:rPr>
            </w:pPr>
            <w:r w:rsidRPr="00790A81">
              <w:rPr>
                <w:rFonts w:ascii="Times New Roman" w:hAnsi="Times New Roman" w:cs="Times New Roman"/>
              </w:rPr>
              <w:t>.217</w:t>
            </w:r>
          </w:p>
        </w:tc>
        <w:tc>
          <w:tcPr>
            <w:tcW w:w="450" w:type="pct"/>
            <w:tcBorders>
              <w:top w:val="nil"/>
              <w:left w:val="nil"/>
              <w:bottom w:val="nil"/>
              <w:right w:val="nil"/>
            </w:tcBorders>
            <w:shd w:val="clear" w:color="auto" w:fill="FFFFFF"/>
          </w:tcPr>
          <w:p w14:paraId="035BAA81" w14:textId="77777777" w:rsidR="000A1CF6" w:rsidRPr="00790A81" w:rsidRDefault="000A1CF6" w:rsidP="00967E53">
            <w:pPr>
              <w:autoSpaceDE w:val="0"/>
              <w:autoSpaceDN w:val="0"/>
              <w:adjustRightInd w:val="0"/>
              <w:spacing w:line="400" w:lineRule="atLeast"/>
              <w:jc w:val="center"/>
              <w:rPr>
                <w:rFonts w:ascii="Times New Roman" w:hAnsi="Times New Roman" w:cs="Times New Roman"/>
              </w:rPr>
            </w:pPr>
            <w:r w:rsidRPr="00790A81">
              <w:rPr>
                <w:rFonts w:ascii="Times New Roman" w:hAnsi="Times New Roman" w:cs="Times New Roman"/>
              </w:rPr>
              <w:t>3.180</w:t>
            </w:r>
          </w:p>
        </w:tc>
        <w:tc>
          <w:tcPr>
            <w:tcW w:w="450" w:type="pct"/>
            <w:tcBorders>
              <w:top w:val="nil"/>
              <w:left w:val="nil"/>
              <w:bottom w:val="nil"/>
              <w:right w:val="nil"/>
            </w:tcBorders>
            <w:shd w:val="clear" w:color="auto" w:fill="FFFFFF"/>
          </w:tcPr>
          <w:p w14:paraId="6EA8BE33" w14:textId="77777777" w:rsidR="000A1CF6" w:rsidRPr="00790A81" w:rsidRDefault="000A1CF6" w:rsidP="00967E53">
            <w:pPr>
              <w:autoSpaceDE w:val="0"/>
              <w:autoSpaceDN w:val="0"/>
              <w:adjustRightInd w:val="0"/>
              <w:spacing w:line="400" w:lineRule="atLeast"/>
              <w:jc w:val="center"/>
              <w:rPr>
                <w:rFonts w:ascii="Times New Roman" w:hAnsi="Times New Roman" w:cs="Times New Roman"/>
              </w:rPr>
            </w:pPr>
            <w:r w:rsidRPr="00790A81">
              <w:rPr>
                <w:rFonts w:ascii="Times New Roman" w:hAnsi="Times New Roman" w:cs="Times New Roman"/>
              </w:rPr>
              <w:t>.002</w:t>
            </w:r>
          </w:p>
        </w:tc>
        <w:tc>
          <w:tcPr>
            <w:tcW w:w="479" w:type="pct"/>
            <w:tcBorders>
              <w:top w:val="nil"/>
              <w:left w:val="nil"/>
              <w:bottom w:val="nil"/>
              <w:right w:val="nil"/>
            </w:tcBorders>
            <w:shd w:val="clear" w:color="auto" w:fill="FFFFFF"/>
          </w:tcPr>
          <w:p w14:paraId="5A95923A" w14:textId="77777777" w:rsidR="000A1CF6" w:rsidRPr="00790A81" w:rsidRDefault="000A1CF6" w:rsidP="00F61B58">
            <w:pPr>
              <w:autoSpaceDE w:val="0"/>
              <w:autoSpaceDN w:val="0"/>
              <w:adjustRightInd w:val="0"/>
              <w:spacing w:line="400" w:lineRule="atLeast"/>
              <w:rPr>
                <w:rFonts w:ascii="Times New Roman" w:hAnsi="Times New Roman" w:cs="Times New Roman"/>
              </w:rPr>
            </w:pPr>
          </w:p>
        </w:tc>
        <w:tc>
          <w:tcPr>
            <w:tcW w:w="450" w:type="pct"/>
            <w:tcBorders>
              <w:top w:val="nil"/>
              <w:left w:val="nil"/>
              <w:bottom w:val="nil"/>
              <w:right w:val="nil"/>
            </w:tcBorders>
            <w:shd w:val="clear" w:color="auto" w:fill="FFFFFF"/>
          </w:tcPr>
          <w:p w14:paraId="3717A3E5" w14:textId="77777777" w:rsidR="000A1CF6" w:rsidRPr="00790A81" w:rsidRDefault="000A1CF6" w:rsidP="00F61B58">
            <w:pPr>
              <w:autoSpaceDE w:val="0"/>
              <w:autoSpaceDN w:val="0"/>
              <w:adjustRightInd w:val="0"/>
              <w:spacing w:line="400" w:lineRule="atLeast"/>
              <w:rPr>
                <w:rFonts w:ascii="Times New Roman" w:hAnsi="Times New Roman" w:cs="Times New Roman"/>
              </w:rPr>
            </w:pPr>
          </w:p>
        </w:tc>
      </w:tr>
      <w:tr w:rsidR="000A1CF6" w:rsidRPr="00790A81" w14:paraId="29C35B39" w14:textId="77777777" w:rsidTr="00ED18FD">
        <w:trPr>
          <w:cantSplit/>
        </w:trPr>
        <w:tc>
          <w:tcPr>
            <w:tcW w:w="320" w:type="pct"/>
            <w:vMerge/>
            <w:tcBorders>
              <w:top w:val="single" w:sz="16" w:space="0" w:color="000000"/>
              <w:left w:val="nil"/>
              <w:bottom w:val="single" w:sz="16" w:space="0" w:color="000000"/>
              <w:right w:val="nil"/>
            </w:tcBorders>
            <w:shd w:val="clear" w:color="auto" w:fill="FFFFFF"/>
          </w:tcPr>
          <w:p w14:paraId="4E2236F3" w14:textId="77777777" w:rsidR="000A1CF6" w:rsidRPr="00790A81" w:rsidRDefault="000A1CF6" w:rsidP="00F61B58">
            <w:pPr>
              <w:autoSpaceDE w:val="0"/>
              <w:autoSpaceDN w:val="0"/>
              <w:adjustRightInd w:val="0"/>
              <w:spacing w:line="400" w:lineRule="atLeast"/>
              <w:rPr>
                <w:rFonts w:ascii="Times New Roman" w:hAnsi="Times New Roman" w:cs="Times New Roman"/>
              </w:rPr>
            </w:pPr>
          </w:p>
        </w:tc>
        <w:tc>
          <w:tcPr>
            <w:tcW w:w="929" w:type="pct"/>
            <w:tcBorders>
              <w:top w:val="nil"/>
              <w:left w:val="nil"/>
              <w:bottom w:val="nil"/>
              <w:right w:val="nil"/>
            </w:tcBorders>
            <w:shd w:val="clear" w:color="auto" w:fill="FFFFFF"/>
          </w:tcPr>
          <w:p w14:paraId="11A2D4B5" w14:textId="77777777" w:rsidR="000A1CF6" w:rsidRPr="00790A81" w:rsidRDefault="000A1CF6" w:rsidP="00F61B58">
            <w:pPr>
              <w:autoSpaceDE w:val="0"/>
              <w:autoSpaceDN w:val="0"/>
              <w:adjustRightInd w:val="0"/>
              <w:spacing w:line="400" w:lineRule="atLeast"/>
              <w:rPr>
                <w:rFonts w:ascii="Times New Roman" w:hAnsi="Times New Roman" w:cs="Times New Roman"/>
              </w:rPr>
            </w:pPr>
            <w:r w:rsidRPr="00790A81">
              <w:rPr>
                <w:rFonts w:ascii="Times New Roman" w:hAnsi="Times New Roman" w:cs="Times New Roman"/>
              </w:rPr>
              <w:t>Popularity</w:t>
            </w:r>
          </w:p>
        </w:tc>
        <w:tc>
          <w:tcPr>
            <w:tcW w:w="615" w:type="pct"/>
            <w:tcBorders>
              <w:top w:val="nil"/>
              <w:left w:val="nil"/>
              <w:bottom w:val="nil"/>
              <w:right w:val="nil"/>
            </w:tcBorders>
            <w:shd w:val="clear" w:color="auto" w:fill="FFFFFF"/>
          </w:tcPr>
          <w:p w14:paraId="2EC6E1B9" w14:textId="77777777" w:rsidR="000A1CF6" w:rsidRPr="00790A81" w:rsidRDefault="000A1CF6" w:rsidP="00F61B58">
            <w:pPr>
              <w:autoSpaceDE w:val="0"/>
              <w:autoSpaceDN w:val="0"/>
              <w:adjustRightInd w:val="0"/>
              <w:spacing w:line="400" w:lineRule="atLeast"/>
              <w:rPr>
                <w:rFonts w:ascii="Times New Roman" w:hAnsi="Times New Roman" w:cs="Times New Roman"/>
              </w:rPr>
            </w:pPr>
            <w:r w:rsidRPr="00790A81">
              <w:rPr>
                <w:rFonts w:ascii="Times New Roman" w:hAnsi="Times New Roman" w:cs="Times New Roman"/>
              </w:rPr>
              <w:t>.083</w:t>
            </w:r>
          </w:p>
        </w:tc>
        <w:tc>
          <w:tcPr>
            <w:tcW w:w="615" w:type="pct"/>
            <w:tcBorders>
              <w:top w:val="nil"/>
              <w:left w:val="nil"/>
              <w:bottom w:val="nil"/>
              <w:right w:val="nil"/>
            </w:tcBorders>
            <w:shd w:val="clear" w:color="auto" w:fill="FFFFFF"/>
          </w:tcPr>
          <w:p w14:paraId="1ECE3201" w14:textId="77777777" w:rsidR="000A1CF6" w:rsidRPr="00790A81" w:rsidRDefault="000A1CF6" w:rsidP="00F61B58">
            <w:pPr>
              <w:autoSpaceDE w:val="0"/>
              <w:autoSpaceDN w:val="0"/>
              <w:adjustRightInd w:val="0"/>
              <w:spacing w:line="400" w:lineRule="atLeast"/>
              <w:rPr>
                <w:rFonts w:ascii="Times New Roman" w:hAnsi="Times New Roman" w:cs="Times New Roman"/>
              </w:rPr>
            </w:pPr>
            <w:r w:rsidRPr="00790A81">
              <w:rPr>
                <w:rFonts w:ascii="Times New Roman" w:hAnsi="Times New Roman" w:cs="Times New Roman"/>
              </w:rPr>
              <w:t>.036</w:t>
            </w:r>
          </w:p>
        </w:tc>
        <w:tc>
          <w:tcPr>
            <w:tcW w:w="692" w:type="pct"/>
            <w:tcBorders>
              <w:top w:val="nil"/>
              <w:left w:val="nil"/>
              <w:bottom w:val="nil"/>
              <w:right w:val="nil"/>
            </w:tcBorders>
            <w:shd w:val="clear" w:color="auto" w:fill="FFFFFF"/>
            <w:vAlign w:val="bottom"/>
          </w:tcPr>
          <w:p w14:paraId="676101E4" w14:textId="77777777" w:rsidR="000A1CF6" w:rsidRPr="00790A81" w:rsidRDefault="000A1CF6" w:rsidP="00CE3EC1">
            <w:pPr>
              <w:autoSpaceDE w:val="0"/>
              <w:autoSpaceDN w:val="0"/>
              <w:adjustRightInd w:val="0"/>
              <w:spacing w:line="400" w:lineRule="atLeast"/>
              <w:jc w:val="center"/>
              <w:rPr>
                <w:rFonts w:ascii="Times New Roman" w:hAnsi="Times New Roman" w:cs="Times New Roman"/>
              </w:rPr>
            </w:pPr>
            <w:r w:rsidRPr="00790A81">
              <w:rPr>
                <w:rFonts w:ascii="Times New Roman" w:hAnsi="Times New Roman" w:cs="Times New Roman"/>
              </w:rPr>
              <w:t>.163</w:t>
            </w:r>
          </w:p>
        </w:tc>
        <w:tc>
          <w:tcPr>
            <w:tcW w:w="450" w:type="pct"/>
            <w:tcBorders>
              <w:top w:val="nil"/>
              <w:left w:val="nil"/>
              <w:bottom w:val="nil"/>
              <w:right w:val="nil"/>
            </w:tcBorders>
            <w:shd w:val="clear" w:color="auto" w:fill="FFFFFF"/>
            <w:vAlign w:val="bottom"/>
          </w:tcPr>
          <w:p w14:paraId="0F926425" w14:textId="77777777" w:rsidR="000A1CF6" w:rsidRPr="00790A81" w:rsidRDefault="000A1CF6" w:rsidP="00CE3EC1">
            <w:pPr>
              <w:autoSpaceDE w:val="0"/>
              <w:autoSpaceDN w:val="0"/>
              <w:adjustRightInd w:val="0"/>
              <w:spacing w:line="400" w:lineRule="atLeast"/>
              <w:jc w:val="center"/>
              <w:rPr>
                <w:rFonts w:ascii="Times New Roman" w:hAnsi="Times New Roman" w:cs="Times New Roman"/>
              </w:rPr>
            </w:pPr>
            <w:r w:rsidRPr="00790A81">
              <w:rPr>
                <w:rFonts w:ascii="Times New Roman" w:hAnsi="Times New Roman" w:cs="Times New Roman"/>
              </w:rPr>
              <w:t>2.293</w:t>
            </w:r>
          </w:p>
        </w:tc>
        <w:tc>
          <w:tcPr>
            <w:tcW w:w="450" w:type="pct"/>
            <w:tcBorders>
              <w:top w:val="nil"/>
              <w:left w:val="nil"/>
              <w:bottom w:val="nil"/>
              <w:right w:val="nil"/>
            </w:tcBorders>
            <w:shd w:val="clear" w:color="auto" w:fill="FFFFFF"/>
            <w:vAlign w:val="bottom"/>
          </w:tcPr>
          <w:p w14:paraId="7E188A86" w14:textId="77777777" w:rsidR="000A1CF6" w:rsidRPr="00790A81" w:rsidRDefault="000A1CF6" w:rsidP="00CE3EC1">
            <w:pPr>
              <w:autoSpaceDE w:val="0"/>
              <w:autoSpaceDN w:val="0"/>
              <w:adjustRightInd w:val="0"/>
              <w:spacing w:line="400" w:lineRule="atLeast"/>
              <w:jc w:val="center"/>
              <w:rPr>
                <w:rFonts w:ascii="Times New Roman" w:hAnsi="Times New Roman" w:cs="Times New Roman"/>
              </w:rPr>
            </w:pPr>
            <w:r w:rsidRPr="00790A81">
              <w:rPr>
                <w:rFonts w:ascii="Times New Roman" w:hAnsi="Times New Roman" w:cs="Times New Roman"/>
              </w:rPr>
              <w:t>.023</w:t>
            </w:r>
          </w:p>
        </w:tc>
        <w:tc>
          <w:tcPr>
            <w:tcW w:w="479" w:type="pct"/>
            <w:tcBorders>
              <w:top w:val="nil"/>
              <w:left w:val="nil"/>
              <w:bottom w:val="nil"/>
              <w:right w:val="nil"/>
            </w:tcBorders>
            <w:shd w:val="clear" w:color="auto" w:fill="FFFFFF"/>
          </w:tcPr>
          <w:p w14:paraId="0E872188" w14:textId="77777777" w:rsidR="000A1CF6" w:rsidRPr="00790A81" w:rsidRDefault="000A1CF6" w:rsidP="00F61B58">
            <w:pPr>
              <w:autoSpaceDE w:val="0"/>
              <w:autoSpaceDN w:val="0"/>
              <w:adjustRightInd w:val="0"/>
              <w:spacing w:line="400" w:lineRule="atLeast"/>
              <w:rPr>
                <w:rFonts w:ascii="Times New Roman" w:hAnsi="Times New Roman" w:cs="Times New Roman"/>
              </w:rPr>
            </w:pPr>
          </w:p>
        </w:tc>
        <w:tc>
          <w:tcPr>
            <w:tcW w:w="450" w:type="pct"/>
            <w:tcBorders>
              <w:top w:val="nil"/>
              <w:left w:val="nil"/>
              <w:bottom w:val="nil"/>
              <w:right w:val="nil"/>
            </w:tcBorders>
            <w:shd w:val="clear" w:color="auto" w:fill="FFFFFF"/>
          </w:tcPr>
          <w:p w14:paraId="711E12C7" w14:textId="77777777" w:rsidR="000A1CF6" w:rsidRPr="00790A81" w:rsidRDefault="000A1CF6" w:rsidP="00F61B58">
            <w:pPr>
              <w:autoSpaceDE w:val="0"/>
              <w:autoSpaceDN w:val="0"/>
              <w:adjustRightInd w:val="0"/>
              <w:spacing w:line="400" w:lineRule="atLeast"/>
              <w:rPr>
                <w:rFonts w:ascii="Times New Roman" w:hAnsi="Times New Roman" w:cs="Times New Roman"/>
              </w:rPr>
            </w:pPr>
          </w:p>
        </w:tc>
      </w:tr>
      <w:tr w:rsidR="000A1CF6" w:rsidRPr="00790A81" w14:paraId="504777C6" w14:textId="77777777" w:rsidTr="00ED18FD">
        <w:trPr>
          <w:cantSplit/>
        </w:trPr>
        <w:tc>
          <w:tcPr>
            <w:tcW w:w="320" w:type="pct"/>
            <w:vMerge/>
            <w:tcBorders>
              <w:top w:val="single" w:sz="16" w:space="0" w:color="000000"/>
              <w:left w:val="nil"/>
              <w:bottom w:val="single" w:sz="16" w:space="0" w:color="000000"/>
              <w:right w:val="nil"/>
            </w:tcBorders>
            <w:shd w:val="clear" w:color="auto" w:fill="FFFFFF"/>
          </w:tcPr>
          <w:p w14:paraId="468F6828" w14:textId="77777777" w:rsidR="000A1CF6" w:rsidRPr="00790A81" w:rsidRDefault="000A1CF6" w:rsidP="00F61B58">
            <w:pPr>
              <w:autoSpaceDE w:val="0"/>
              <w:autoSpaceDN w:val="0"/>
              <w:adjustRightInd w:val="0"/>
              <w:spacing w:line="400" w:lineRule="atLeast"/>
              <w:rPr>
                <w:rFonts w:ascii="Times New Roman" w:hAnsi="Times New Roman" w:cs="Times New Roman"/>
              </w:rPr>
            </w:pPr>
          </w:p>
        </w:tc>
        <w:tc>
          <w:tcPr>
            <w:tcW w:w="929" w:type="pct"/>
            <w:tcBorders>
              <w:top w:val="nil"/>
              <w:left w:val="nil"/>
              <w:bottom w:val="single" w:sz="16" w:space="0" w:color="000000"/>
              <w:right w:val="nil"/>
            </w:tcBorders>
            <w:shd w:val="clear" w:color="auto" w:fill="FFFFFF"/>
          </w:tcPr>
          <w:p w14:paraId="069BA731" w14:textId="77777777" w:rsidR="000A1CF6" w:rsidRPr="00790A81" w:rsidRDefault="000A1CF6" w:rsidP="00F61B58">
            <w:pPr>
              <w:autoSpaceDE w:val="0"/>
              <w:autoSpaceDN w:val="0"/>
              <w:adjustRightInd w:val="0"/>
              <w:spacing w:line="400" w:lineRule="atLeast"/>
              <w:rPr>
                <w:rFonts w:ascii="Times New Roman" w:hAnsi="Times New Roman" w:cs="Times New Roman"/>
              </w:rPr>
            </w:pPr>
            <w:r w:rsidRPr="00790A81">
              <w:rPr>
                <w:rFonts w:ascii="Times New Roman" w:hAnsi="Times New Roman" w:cs="Times New Roman"/>
              </w:rPr>
              <w:t>Visual</w:t>
            </w:r>
            <w:r>
              <w:rPr>
                <w:rFonts w:ascii="Times New Roman" w:hAnsi="Times New Roman" w:cs="Times New Roman"/>
              </w:rPr>
              <w:t xml:space="preserve"> </w:t>
            </w:r>
            <w:r w:rsidRPr="00790A81">
              <w:rPr>
                <w:rFonts w:ascii="Times New Roman" w:hAnsi="Times New Roman" w:cs="Times New Roman"/>
              </w:rPr>
              <w:t>Cues</w:t>
            </w:r>
          </w:p>
        </w:tc>
        <w:tc>
          <w:tcPr>
            <w:tcW w:w="615" w:type="pct"/>
            <w:tcBorders>
              <w:top w:val="nil"/>
              <w:left w:val="nil"/>
              <w:bottom w:val="single" w:sz="16" w:space="0" w:color="000000"/>
              <w:right w:val="nil"/>
            </w:tcBorders>
            <w:shd w:val="clear" w:color="auto" w:fill="FFFFFF"/>
          </w:tcPr>
          <w:p w14:paraId="1C69C26B" w14:textId="77777777" w:rsidR="000A1CF6" w:rsidRPr="00790A81" w:rsidRDefault="000A1CF6" w:rsidP="00F61B58">
            <w:pPr>
              <w:autoSpaceDE w:val="0"/>
              <w:autoSpaceDN w:val="0"/>
              <w:adjustRightInd w:val="0"/>
              <w:spacing w:line="400" w:lineRule="atLeast"/>
              <w:rPr>
                <w:rFonts w:ascii="Times New Roman" w:hAnsi="Times New Roman" w:cs="Times New Roman"/>
              </w:rPr>
            </w:pPr>
            <w:r w:rsidRPr="00790A81">
              <w:rPr>
                <w:rFonts w:ascii="Times New Roman" w:hAnsi="Times New Roman" w:cs="Times New Roman"/>
              </w:rPr>
              <w:t>.151</w:t>
            </w:r>
          </w:p>
        </w:tc>
        <w:tc>
          <w:tcPr>
            <w:tcW w:w="615" w:type="pct"/>
            <w:tcBorders>
              <w:top w:val="nil"/>
              <w:left w:val="nil"/>
              <w:bottom w:val="single" w:sz="16" w:space="0" w:color="000000"/>
              <w:right w:val="nil"/>
            </w:tcBorders>
            <w:shd w:val="clear" w:color="auto" w:fill="FFFFFF"/>
          </w:tcPr>
          <w:p w14:paraId="20543E84" w14:textId="77777777" w:rsidR="000A1CF6" w:rsidRPr="00790A81" w:rsidRDefault="000A1CF6" w:rsidP="00F61B58">
            <w:pPr>
              <w:autoSpaceDE w:val="0"/>
              <w:autoSpaceDN w:val="0"/>
              <w:adjustRightInd w:val="0"/>
              <w:spacing w:line="400" w:lineRule="atLeast"/>
              <w:rPr>
                <w:rFonts w:ascii="Times New Roman" w:hAnsi="Times New Roman" w:cs="Times New Roman"/>
              </w:rPr>
            </w:pPr>
            <w:r w:rsidRPr="00790A81">
              <w:rPr>
                <w:rFonts w:ascii="Times New Roman" w:hAnsi="Times New Roman" w:cs="Times New Roman"/>
              </w:rPr>
              <w:t>.047</w:t>
            </w:r>
          </w:p>
        </w:tc>
        <w:tc>
          <w:tcPr>
            <w:tcW w:w="692" w:type="pct"/>
            <w:tcBorders>
              <w:top w:val="nil"/>
              <w:left w:val="nil"/>
              <w:bottom w:val="single" w:sz="16" w:space="0" w:color="000000"/>
              <w:right w:val="nil"/>
            </w:tcBorders>
            <w:shd w:val="clear" w:color="auto" w:fill="FFFFFF"/>
            <w:vAlign w:val="bottom"/>
          </w:tcPr>
          <w:p w14:paraId="5AEF17E8" w14:textId="77777777" w:rsidR="000A1CF6" w:rsidRPr="00790A81" w:rsidRDefault="000A1CF6" w:rsidP="00CE3EC1">
            <w:pPr>
              <w:autoSpaceDE w:val="0"/>
              <w:autoSpaceDN w:val="0"/>
              <w:adjustRightInd w:val="0"/>
              <w:spacing w:line="400" w:lineRule="atLeast"/>
              <w:jc w:val="center"/>
              <w:rPr>
                <w:rFonts w:ascii="Times New Roman" w:hAnsi="Times New Roman" w:cs="Times New Roman"/>
              </w:rPr>
            </w:pPr>
            <w:r w:rsidRPr="00790A81">
              <w:rPr>
                <w:rFonts w:ascii="Times New Roman" w:hAnsi="Times New Roman" w:cs="Times New Roman"/>
              </w:rPr>
              <w:t>.216</w:t>
            </w:r>
          </w:p>
        </w:tc>
        <w:tc>
          <w:tcPr>
            <w:tcW w:w="450" w:type="pct"/>
            <w:tcBorders>
              <w:top w:val="nil"/>
              <w:left w:val="nil"/>
              <w:bottom w:val="single" w:sz="16" w:space="0" w:color="000000"/>
              <w:right w:val="nil"/>
            </w:tcBorders>
            <w:shd w:val="clear" w:color="auto" w:fill="FFFFFF"/>
            <w:vAlign w:val="bottom"/>
          </w:tcPr>
          <w:p w14:paraId="217503D6" w14:textId="77777777" w:rsidR="000A1CF6" w:rsidRPr="00790A81" w:rsidRDefault="000A1CF6" w:rsidP="00CE3EC1">
            <w:pPr>
              <w:autoSpaceDE w:val="0"/>
              <w:autoSpaceDN w:val="0"/>
              <w:adjustRightInd w:val="0"/>
              <w:spacing w:line="400" w:lineRule="atLeast"/>
              <w:jc w:val="center"/>
              <w:rPr>
                <w:rFonts w:ascii="Times New Roman" w:hAnsi="Times New Roman" w:cs="Times New Roman"/>
              </w:rPr>
            </w:pPr>
            <w:r w:rsidRPr="00790A81">
              <w:rPr>
                <w:rFonts w:ascii="Times New Roman" w:hAnsi="Times New Roman" w:cs="Times New Roman"/>
              </w:rPr>
              <w:t>3.172</w:t>
            </w:r>
          </w:p>
        </w:tc>
        <w:tc>
          <w:tcPr>
            <w:tcW w:w="450" w:type="pct"/>
            <w:tcBorders>
              <w:top w:val="nil"/>
              <w:left w:val="nil"/>
              <w:bottom w:val="single" w:sz="16" w:space="0" w:color="000000"/>
              <w:right w:val="nil"/>
            </w:tcBorders>
            <w:shd w:val="clear" w:color="auto" w:fill="FFFFFF"/>
            <w:vAlign w:val="bottom"/>
          </w:tcPr>
          <w:p w14:paraId="2120F971" w14:textId="77777777" w:rsidR="000A1CF6" w:rsidRPr="00790A81" w:rsidRDefault="000A1CF6" w:rsidP="00CE3EC1">
            <w:pPr>
              <w:autoSpaceDE w:val="0"/>
              <w:autoSpaceDN w:val="0"/>
              <w:adjustRightInd w:val="0"/>
              <w:spacing w:line="400" w:lineRule="atLeast"/>
              <w:jc w:val="center"/>
              <w:rPr>
                <w:rFonts w:ascii="Times New Roman" w:hAnsi="Times New Roman" w:cs="Times New Roman"/>
              </w:rPr>
            </w:pPr>
            <w:r w:rsidRPr="00790A81">
              <w:rPr>
                <w:rFonts w:ascii="Times New Roman" w:hAnsi="Times New Roman" w:cs="Times New Roman"/>
              </w:rPr>
              <w:t>.002</w:t>
            </w:r>
          </w:p>
        </w:tc>
        <w:tc>
          <w:tcPr>
            <w:tcW w:w="479" w:type="pct"/>
            <w:tcBorders>
              <w:top w:val="nil"/>
              <w:left w:val="nil"/>
              <w:bottom w:val="single" w:sz="16" w:space="0" w:color="000000"/>
              <w:right w:val="nil"/>
            </w:tcBorders>
            <w:shd w:val="clear" w:color="auto" w:fill="FFFFFF"/>
          </w:tcPr>
          <w:p w14:paraId="090E2F95" w14:textId="77777777" w:rsidR="000A1CF6" w:rsidRPr="00790A81" w:rsidRDefault="000A1CF6" w:rsidP="00F61B58">
            <w:pPr>
              <w:autoSpaceDE w:val="0"/>
              <w:autoSpaceDN w:val="0"/>
              <w:adjustRightInd w:val="0"/>
              <w:spacing w:line="400" w:lineRule="atLeast"/>
              <w:rPr>
                <w:rFonts w:ascii="Times New Roman" w:hAnsi="Times New Roman" w:cs="Times New Roman"/>
              </w:rPr>
            </w:pPr>
          </w:p>
        </w:tc>
        <w:tc>
          <w:tcPr>
            <w:tcW w:w="450" w:type="pct"/>
            <w:tcBorders>
              <w:top w:val="nil"/>
              <w:left w:val="nil"/>
              <w:bottom w:val="single" w:sz="16" w:space="0" w:color="000000"/>
              <w:right w:val="nil"/>
            </w:tcBorders>
            <w:shd w:val="clear" w:color="auto" w:fill="FFFFFF"/>
          </w:tcPr>
          <w:p w14:paraId="00441E35" w14:textId="77777777" w:rsidR="000A1CF6" w:rsidRPr="00790A81" w:rsidRDefault="000A1CF6" w:rsidP="00F61B58">
            <w:pPr>
              <w:autoSpaceDE w:val="0"/>
              <w:autoSpaceDN w:val="0"/>
              <w:adjustRightInd w:val="0"/>
              <w:spacing w:line="400" w:lineRule="atLeast"/>
              <w:rPr>
                <w:rFonts w:ascii="Times New Roman" w:hAnsi="Times New Roman" w:cs="Times New Roman"/>
              </w:rPr>
            </w:pPr>
          </w:p>
        </w:tc>
      </w:tr>
      <w:tr w:rsidR="000A1CF6" w:rsidRPr="00790A81" w14:paraId="58486104" w14:textId="77777777" w:rsidTr="00ED18FD">
        <w:trPr>
          <w:cantSplit/>
        </w:trPr>
        <w:tc>
          <w:tcPr>
            <w:tcW w:w="4071" w:type="pct"/>
            <w:gridSpan w:val="7"/>
            <w:tcBorders>
              <w:top w:val="nil"/>
              <w:left w:val="nil"/>
              <w:bottom w:val="nil"/>
              <w:right w:val="nil"/>
            </w:tcBorders>
            <w:shd w:val="clear" w:color="auto" w:fill="FFFFFF"/>
          </w:tcPr>
          <w:p w14:paraId="60CABA53" w14:textId="77777777" w:rsidR="000A1CF6" w:rsidRPr="00790A81" w:rsidRDefault="000A1CF6" w:rsidP="00F61B58">
            <w:pPr>
              <w:autoSpaceDE w:val="0"/>
              <w:autoSpaceDN w:val="0"/>
              <w:adjustRightInd w:val="0"/>
              <w:spacing w:line="400" w:lineRule="atLeast"/>
              <w:rPr>
                <w:rFonts w:ascii="Times New Roman" w:hAnsi="Times New Roman" w:cs="Times New Roman"/>
              </w:rPr>
            </w:pPr>
            <w:r w:rsidRPr="00790A81">
              <w:rPr>
                <w:rFonts w:ascii="Times New Roman" w:hAnsi="Times New Roman" w:cs="Times New Roman"/>
              </w:rPr>
              <w:t>a. Dependent Variable: Perceived</w:t>
            </w:r>
            <w:r>
              <w:rPr>
                <w:rFonts w:ascii="Times New Roman" w:hAnsi="Times New Roman" w:cs="Times New Roman"/>
              </w:rPr>
              <w:t xml:space="preserve"> </w:t>
            </w:r>
            <w:r w:rsidRPr="00790A81">
              <w:rPr>
                <w:rFonts w:ascii="Times New Roman" w:hAnsi="Times New Roman" w:cs="Times New Roman"/>
              </w:rPr>
              <w:t>Value</w:t>
            </w:r>
          </w:p>
        </w:tc>
        <w:tc>
          <w:tcPr>
            <w:tcW w:w="479" w:type="pct"/>
            <w:tcBorders>
              <w:top w:val="nil"/>
              <w:left w:val="nil"/>
              <w:bottom w:val="nil"/>
              <w:right w:val="nil"/>
            </w:tcBorders>
            <w:shd w:val="clear" w:color="auto" w:fill="FFFFFF"/>
          </w:tcPr>
          <w:p w14:paraId="5C5AF0BF" w14:textId="77777777" w:rsidR="000A1CF6" w:rsidRPr="00790A81" w:rsidRDefault="000A1CF6" w:rsidP="00F61B58">
            <w:pPr>
              <w:autoSpaceDE w:val="0"/>
              <w:autoSpaceDN w:val="0"/>
              <w:adjustRightInd w:val="0"/>
              <w:spacing w:line="400" w:lineRule="atLeast"/>
              <w:rPr>
                <w:rFonts w:ascii="Times New Roman" w:hAnsi="Times New Roman" w:cs="Times New Roman"/>
              </w:rPr>
            </w:pPr>
          </w:p>
        </w:tc>
        <w:tc>
          <w:tcPr>
            <w:tcW w:w="450" w:type="pct"/>
            <w:tcBorders>
              <w:top w:val="nil"/>
              <w:left w:val="nil"/>
              <w:bottom w:val="nil"/>
              <w:right w:val="nil"/>
            </w:tcBorders>
            <w:shd w:val="clear" w:color="auto" w:fill="FFFFFF"/>
          </w:tcPr>
          <w:p w14:paraId="27D2AD20" w14:textId="77777777" w:rsidR="000A1CF6" w:rsidRPr="00790A81" w:rsidRDefault="000A1CF6" w:rsidP="00F61B58">
            <w:pPr>
              <w:autoSpaceDE w:val="0"/>
              <w:autoSpaceDN w:val="0"/>
              <w:adjustRightInd w:val="0"/>
              <w:spacing w:line="400" w:lineRule="atLeast"/>
              <w:rPr>
                <w:rFonts w:ascii="Times New Roman" w:hAnsi="Times New Roman" w:cs="Times New Roman"/>
              </w:rPr>
            </w:pPr>
          </w:p>
        </w:tc>
      </w:tr>
    </w:tbl>
    <w:p w14:paraId="3BFC217B" w14:textId="77777777" w:rsidR="00ED18FD" w:rsidRDefault="00ED18FD" w:rsidP="004D4D06">
      <w:pPr>
        <w:rPr>
          <w:rFonts w:ascii="Times New Roman" w:hAnsi="Times New Roman" w:cs="Times New Roman"/>
          <w:sz w:val="24"/>
          <w:szCs w:val="24"/>
        </w:rPr>
      </w:pPr>
    </w:p>
    <w:p w14:paraId="0C2E957F" w14:textId="714634E3" w:rsidR="008A6A80" w:rsidRDefault="00ED18FD" w:rsidP="004F5BD7">
      <w:pPr>
        <w:spacing w:after="0" w:line="360" w:lineRule="auto"/>
        <w:rPr>
          <w:rFonts w:ascii="Times New Roman" w:hAnsi="Times New Roman" w:cs="Times New Roman"/>
          <w:sz w:val="24"/>
          <w:szCs w:val="24"/>
        </w:rPr>
      </w:pPr>
      <w:r w:rsidRPr="00ED18FD">
        <w:rPr>
          <w:rFonts w:ascii="Times New Roman" w:hAnsi="Times New Roman" w:cs="Times New Roman"/>
          <w:sz w:val="24"/>
          <w:szCs w:val="24"/>
        </w:rPr>
        <w:t>As can be seen from</w:t>
      </w:r>
      <w:r w:rsidR="00721234">
        <w:rPr>
          <w:rFonts w:ascii="Times New Roman" w:hAnsi="Times New Roman" w:cs="Times New Roman"/>
          <w:sz w:val="24"/>
          <w:szCs w:val="24"/>
        </w:rPr>
        <w:t xml:space="preserve"> model 5 of</w:t>
      </w:r>
      <w:r w:rsidRPr="00ED18FD">
        <w:rPr>
          <w:rFonts w:ascii="Times New Roman" w:hAnsi="Times New Roman" w:cs="Times New Roman"/>
          <w:sz w:val="24"/>
          <w:szCs w:val="24"/>
        </w:rPr>
        <w:t xml:space="preserve"> table</w:t>
      </w:r>
      <w:r w:rsidR="00376523">
        <w:rPr>
          <w:rFonts w:ascii="Times New Roman" w:hAnsi="Times New Roman" w:cs="Times New Roman"/>
          <w:sz w:val="24"/>
          <w:szCs w:val="24"/>
        </w:rPr>
        <w:t xml:space="preserve"> 4.6</w:t>
      </w:r>
      <w:r w:rsidRPr="00ED18FD">
        <w:rPr>
          <w:rFonts w:ascii="Times New Roman" w:hAnsi="Times New Roman" w:cs="Times New Roman"/>
          <w:sz w:val="24"/>
          <w:szCs w:val="24"/>
        </w:rPr>
        <w:t>, the regression coefficients of</w:t>
      </w:r>
      <w:r>
        <w:rPr>
          <w:rFonts w:ascii="Times New Roman" w:hAnsi="Times New Roman" w:cs="Times New Roman"/>
          <w:sz w:val="24"/>
          <w:szCs w:val="24"/>
        </w:rPr>
        <w:t xml:space="preserve"> </w:t>
      </w:r>
      <w:r w:rsidRPr="00ED18FD">
        <w:rPr>
          <w:rFonts w:ascii="Times New Roman" w:hAnsi="Times New Roman" w:cs="Times New Roman"/>
          <w:sz w:val="24"/>
          <w:szCs w:val="24"/>
        </w:rPr>
        <w:t>product involvement</w:t>
      </w:r>
      <w:r>
        <w:rPr>
          <w:rFonts w:ascii="Times New Roman" w:hAnsi="Times New Roman" w:cs="Times New Roman"/>
          <w:sz w:val="24"/>
          <w:szCs w:val="24"/>
        </w:rPr>
        <w:t>,</w:t>
      </w:r>
      <w:r w:rsidRPr="00ED18FD">
        <w:rPr>
          <w:rFonts w:ascii="Times New Roman" w:hAnsi="Times New Roman" w:cs="Times New Roman"/>
          <w:sz w:val="24"/>
          <w:szCs w:val="24"/>
        </w:rPr>
        <w:t xml:space="preserve"> popularity and visual cues to perceived value are </w:t>
      </w:r>
      <w:r>
        <w:rPr>
          <w:rFonts w:ascii="Times New Roman" w:hAnsi="Times New Roman" w:cs="Times New Roman"/>
          <w:sz w:val="24"/>
          <w:szCs w:val="24"/>
        </w:rPr>
        <w:t>0.217</w:t>
      </w:r>
      <w:r w:rsidRPr="00ED18FD">
        <w:rPr>
          <w:rFonts w:ascii="Times New Roman" w:hAnsi="Times New Roman" w:cs="Times New Roman"/>
          <w:sz w:val="24"/>
          <w:szCs w:val="24"/>
        </w:rPr>
        <w:t xml:space="preserve">, </w:t>
      </w:r>
      <w:r>
        <w:rPr>
          <w:rFonts w:ascii="Times New Roman" w:hAnsi="Times New Roman" w:cs="Times New Roman"/>
          <w:sz w:val="24"/>
          <w:szCs w:val="24"/>
        </w:rPr>
        <w:t>0.163</w:t>
      </w:r>
      <w:r w:rsidRPr="00ED18FD">
        <w:rPr>
          <w:rFonts w:ascii="Times New Roman" w:hAnsi="Times New Roman" w:cs="Times New Roman"/>
          <w:sz w:val="24"/>
          <w:szCs w:val="24"/>
        </w:rPr>
        <w:t xml:space="preserve">, and </w:t>
      </w:r>
      <w:r>
        <w:rPr>
          <w:rFonts w:ascii="Times New Roman" w:hAnsi="Times New Roman" w:cs="Times New Roman"/>
          <w:sz w:val="24"/>
          <w:szCs w:val="24"/>
        </w:rPr>
        <w:t>0.216</w:t>
      </w:r>
      <w:r w:rsidRPr="00ED18FD">
        <w:rPr>
          <w:rFonts w:ascii="Times New Roman" w:hAnsi="Times New Roman" w:cs="Times New Roman"/>
          <w:sz w:val="24"/>
          <w:szCs w:val="24"/>
        </w:rPr>
        <w:t>, respectively. The overall F value is 1</w:t>
      </w:r>
      <w:r>
        <w:rPr>
          <w:rFonts w:ascii="Times New Roman" w:hAnsi="Times New Roman" w:cs="Times New Roman"/>
          <w:sz w:val="24"/>
          <w:szCs w:val="24"/>
        </w:rPr>
        <w:t>5</w:t>
      </w:r>
      <w:r w:rsidRPr="00ED18FD">
        <w:rPr>
          <w:rFonts w:ascii="Times New Roman" w:hAnsi="Times New Roman" w:cs="Times New Roman"/>
          <w:sz w:val="24"/>
          <w:szCs w:val="24"/>
        </w:rPr>
        <w:t>.5</w:t>
      </w:r>
      <w:r>
        <w:rPr>
          <w:rFonts w:ascii="Times New Roman" w:hAnsi="Times New Roman" w:cs="Times New Roman"/>
          <w:sz w:val="24"/>
          <w:szCs w:val="24"/>
        </w:rPr>
        <w:t>84</w:t>
      </w:r>
      <w:r w:rsidRPr="00ED18FD">
        <w:rPr>
          <w:rFonts w:ascii="Times New Roman" w:hAnsi="Times New Roman" w:cs="Times New Roman"/>
          <w:sz w:val="24"/>
          <w:szCs w:val="24"/>
        </w:rPr>
        <w:t>, and the significance P value is less than 0.01, which means it is significant at the 1% level. That is to say,</w:t>
      </w:r>
      <w:r>
        <w:rPr>
          <w:rFonts w:ascii="Times New Roman" w:hAnsi="Times New Roman" w:cs="Times New Roman"/>
          <w:sz w:val="24"/>
          <w:szCs w:val="24"/>
        </w:rPr>
        <w:t xml:space="preserve"> the</w:t>
      </w:r>
      <w:r w:rsidRPr="00ED18FD">
        <w:rPr>
          <w:rFonts w:ascii="Times New Roman" w:hAnsi="Times New Roman" w:cs="Times New Roman"/>
          <w:sz w:val="24"/>
          <w:szCs w:val="24"/>
        </w:rPr>
        <w:t xml:space="preserve"> three </w:t>
      </w:r>
      <w:r>
        <w:rPr>
          <w:rFonts w:ascii="Times New Roman" w:hAnsi="Times New Roman" w:cs="Times New Roman"/>
          <w:sz w:val="24"/>
          <w:szCs w:val="24"/>
        </w:rPr>
        <w:t>characteristic</w:t>
      </w:r>
      <w:r w:rsidRPr="00ED18FD">
        <w:rPr>
          <w:rFonts w:ascii="Times New Roman" w:hAnsi="Times New Roman" w:cs="Times New Roman"/>
          <w:sz w:val="24"/>
          <w:szCs w:val="24"/>
        </w:rPr>
        <w:t>s significantly affect the perceived value of consumers. The adjusted R</w:t>
      </w:r>
      <w:r w:rsidRPr="00ED18FD">
        <w:rPr>
          <w:rFonts w:ascii="Times New Roman" w:hAnsi="Times New Roman" w:cs="Times New Roman"/>
          <w:sz w:val="24"/>
          <w:szCs w:val="24"/>
          <w:vertAlign w:val="superscript"/>
        </w:rPr>
        <w:t>2</w:t>
      </w:r>
      <w:r w:rsidRPr="00ED18FD">
        <w:rPr>
          <w:rFonts w:ascii="Times New Roman" w:hAnsi="Times New Roman" w:cs="Times New Roman"/>
          <w:sz w:val="24"/>
          <w:szCs w:val="24"/>
        </w:rPr>
        <w:t xml:space="preserve"> is 0.</w:t>
      </w:r>
      <w:r>
        <w:rPr>
          <w:rFonts w:ascii="Times New Roman" w:hAnsi="Times New Roman" w:cs="Times New Roman"/>
          <w:sz w:val="24"/>
          <w:szCs w:val="24"/>
        </w:rPr>
        <w:t>177</w:t>
      </w:r>
      <w:r w:rsidRPr="00ED18FD">
        <w:rPr>
          <w:rFonts w:ascii="Times New Roman" w:hAnsi="Times New Roman" w:cs="Times New Roman"/>
          <w:sz w:val="24"/>
          <w:szCs w:val="24"/>
        </w:rPr>
        <w:t xml:space="preserve">, indicating that the three </w:t>
      </w:r>
      <w:r>
        <w:rPr>
          <w:rFonts w:ascii="Times New Roman" w:hAnsi="Times New Roman" w:cs="Times New Roman"/>
          <w:sz w:val="24"/>
          <w:szCs w:val="24"/>
        </w:rPr>
        <w:t>IVs</w:t>
      </w:r>
      <w:r w:rsidRPr="00ED18FD">
        <w:rPr>
          <w:rFonts w:ascii="Times New Roman" w:hAnsi="Times New Roman" w:cs="Times New Roman"/>
          <w:sz w:val="24"/>
          <w:szCs w:val="24"/>
        </w:rPr>
        <w:t xml:space="preserve"> explain the </w:t>
      </w:r>
      <w:r>
        <w:rPr>
          <w:rFonts w:ascii="Times New Roman" w:hAnsi="Times New Roman" w:cs="Times New Roman"/>
          <w:sz w:val="24"/>
          <w:szCs w:val="24"/>
        </w:rPr>
        <w:t>change</w:t>
      </w:r>
      <w:r w:rsidRPr="00ED18FD">
        <w:rPr>
          <w:rFonts w:ascii="Times New Roman" w:hAnsi="Times New Roman" w:cs="Times New Roman"/>
          <w:sz w:val="24"/>
          <w:szCs w:val="24"/>
        </w:rPr>
        <w:t xml:space="preserve"> of perceived value at </w:t>
      </w:r>
      <w:r>
        <w:rPr>
          <w:rFonts w:ascii="Times New Roman" w:hAnsi="Times New Roman" w:cs="Times New Roman"/>
          <w:sz w:val="24"/>
          <w:szCs w:val="24"/>
        </w:rPr>
        <w:t>17</w:t>
      </w:r>
      <w:r w:rsidRPr="00ED18FD">
        <w:rPr>
          <w:rFonts w:ascii="Times New Roman" w:hAnsi="Times New Roman" w:cs="Times New Roman"/>
          <w:sz w:val="24"/>
          <w:szCs w:val="24"/>
        </w:rPr>
        <w:t>.</w:t>
      </w:r>
      <w:r>
        <w:rPr>
          <w:rFonts w:ascii="Times New Roman" w:hAnsi="Times New Roman" w:cs="Times New Roman"/>
          <w:sz w:val="24"/>
          <w:szCs w:val="24"/>
        </w:rPr>
        <w:t>7</w:t>
      </w:r>
      <w:r w:rsidRPr="00ED18FD">
        <w:rPr>
          <w:rFonts w:ascii="Times New Roman" w:hAnsi="Times New Roman" w:cs="Times New Roman"/>
          <w:sz w:val="24"/>
          <w:szCs w:val="24"/>
        </w:rPr>
        <w:t>%. In summary, the characteristics of e-commerce livestreaming sellers are significant and positively affect consumers' perceived value.</w:t>
      </w:r>
    </w:p>
    <w:p w14:paraId="6FA070AA" w14:textId="790F25C3" w:rsidR="00ED18FD" w:rsidRDefault="00ED18FD" w:rsidP="004F5BD7">
      <w:pPr>
        <w:spacing w:after="0" w:line="360" w:lineRule="auto"/>
        <w:rPr>
          <w:rFonts w:ascii="Times New Roman" w:hAnsi="Times New Roman" w:cs="Times New Roman"/>
          <w:sz w:val="24"/>
          <w:szCs w:val="24"/>
        </w:rPr>
      </w:pPr>
    </w:p>
    <w:p w14:paraId="55289B5B" w14:textId="194AA913" w:rsidR="00ED18FD" w:rsidRDefault="00ED18FD" w:rsidP="004F5BD7">
      <w:pPr>
        <w:spacing w:after="0" w:line="360" w:lineRule="auto"/>
        <w:rPr>
          <w:rFonts w:ascii="Times New Roman" w:hAnsi="Times New Roman" w:cs="Times New Roman"/>
          <w:sz w:val="24"/>
          <w:szCs w:val="24"/>
        </w:rPr>
      </w:pPr>
      <w:r w:rsidRPr="00ED18FD">
        <w:rPr>
          <w:rFonts w:ascii="Times New Roman" w:hAnsi="Times New Roman" w:cs="Times New Roman"/>
          <w:sz w:val="24"/>
          <w:szCs w:val="24"/>
        </w:rPr>
        <w:t>The third step is to verify the regression of the</w:t>
      </w:r>
      <w:r>
        <w:rPr>
          <w:rFonts w:ascii="Times New Roman" w:hAnsi="Times New Roman" w:cs="Times New Roman"/>
          <w:sz w:val="24"/>
          <w:szCs w:val="24"/>
        </w:rPr>
        <w:t xml:space="preserve"> </w:t>
      </w:r>
      <w:r w:rsidRPr="00ED18FD">
        <w:rPr>
          <w:rFonts w:ascii="Times New Roman" w:hAnsi="Times New Roman" w:cs="Times New Roman"/>
          <w:sz w:val="24"/>
          <w:szCs w:val="24"/>
        </w:rPr>
        <w:t>media</w:t>
      </w:r>
      <w:r>
        <w:rPr>
          <w:rFonts w:ascii="Times New Roman" w:hAnsi="Times New Roman" w:cs="Times New Roman"/>
          <w:sz w:val="24"/>
          <w:szCs w:val="24"/>
        </w:rPr>
        <w:t>ting</w:t>
      </w:r>
      <w:r w:rsidRPr="00ED18FD">
        <w:rPr>
          <w:rFonts w:ascii="Times New Roman" w:hAnsi="Times New Roman" w:cs="Times New Roman"/>
          <w:sz w:val="24"/>
          <w:szCs w:val="24"/>
        </w:rPr>
        <w:t xml:space="preserve"> variable and the dependent variable, and use SPSS software to perform regression analysis on perceived value and </w:t>
      </w:r>
      <w:r>
        <w:rPr>
          <w:rFonts w:ascii="Times New Roman" w:hAnsi="Times New Roman" w:cs="Times New Roman"/>
          <w:sz w:val="24"/>
          <w:szCs w:val="24"/>
        </w:rPr>
        <w:t>consumer buy</w:t>
      </w:r>
      <w:r w:rsidRPr="00ED18FD">
        <w:rPr>
          <w:rFonts w:ascii="Times New Roman" w:hAnsi="Times New Roman" w:cs="Times New Roman"/>
          <w:sz w:val="24"/>
          <w:szCs w:val="24"/>
        </w:rPr>
        <w:t xml:space="preserve">ing behavior. The specific </w:t>
      </w:r>
      <w:r>
        <w:rPr>
          <w:rFonts w:ascii="Times New Roman" w:hAnsi="Times New Roman" w:cs="Times New Roman"/>
          <w:sz w:val="24"/>
          <w:szCs w:val="24"/>
        </w:rPr>
        <w:t>result</w:t>
      </w:r>
      <w:r w:rsidRPr="00ED18FD">
        <w:rPr>
          <w:rFonts w:ascii="Times New Roman" w:hAnsi="Times New Roman" w:cs="Times New Roman"/>
          <w:sz w:val="24"/>
          <w:szCs w:val="24"/>
        </w:rPr>
        <w:t xml:space="preserve"> is shown in Table </w:t>
      </w:r>
      <w:r w:rsidR="005308F1">
        <w:rPr>
          <w:rFonts w:ascii="Times New Roman" w:hAnsi="Times New Roman" w:cs="Times New Roman"/>
          <w:sz w:val="24"/>
          <w:szCs w:val="24"/>
        </w:rPr>
        <w:t>4</w:t>
      </w:r>
      <w:r w:rsidRPr="00ED18FD">
        <w:rPr>
          <w:rFonts w:ascii="Times New Roman" w:hAnsi="Times New Roman" w:cs="Times New Roman"/>
          <w:sz w:val="24"/>
          <w:szCs w:val="24"/>
        </w:rPr>
        <w:t>.</w:t>
      </w:r>
      <w:r w:rsidR="005308F1">
        <w:rPr>
          <w:rFonts w:ascii="Times New Roman" w:hAnsi="Times New Roman" w:cs="Times New Roman"/>
          <w:sz w:val="24"/>
          <w:szCs w:val="24"/>
        </w:rPr>
        <w:t>7 below.</w:t>
      </w:r>
    </w:p>
    <w:p w14:paraId="31ED04BF" w14:textId="77777777" w:rsidR="004F5BD7" w:rsidRDefault="004F5BD7" w:rsidP="004F5BD7">
      <w:pPr>
        <w:spacing w:after="0" w:line="360" w:lineRule="auto"/>
        <w:rPr>
          <w:rFonts w:ascii="Times New Roman" w:hAnsi="Times New Roman" w:cs="Times New Roman"/>
          <w:sz w:val="24"/>
          <w:szCs w:val="24"/>
        </w:rPr>
      </w:pPr>
    </w:p>
    <w:p w14:paraId="33F4B59D" w14:textId="21E82DAE" w:rsidR="00763290" w:rsidRPr="00763290" w:rsidRDefault="005343E7" w:rsidP="00763290">
      <w:pPr>
        <w:autoSpaceDE w:val="0"/>
        <w:autoSpaceDN w:val="0"/>
        <w:adjustRightInd w:val="0"/>
        <w:spacing w:line="400" w:lineRule="atLeast"/>
        <w:jc w:val="center"/>
        <w:rPr>
          <w:rFonts w:ascii="Times New Roman" w:hAnsi="Times New Roman" w:cs="Times New Roman"/>
          <w:sz w:val="21"/>
          <w:szCs w:val="21"/>
        </w:rPr>
      </w:pPr>
      <w:r>
        <w:rPr>
          <w:rFonts w:ascii="Times New Roman" w:hAnsi="Times New Roman" w:cs="Times New Roman"/>
          <w:b/>
          <w:bCs/>
          <w:sz w:val="24"/>
          <w:szCs w:val="24"/>
        </w:rPr>
        <w:t xml:space="preserve">Table 4.7: </w:t>
      </w:r>
      <w:r w:rsidR="00763290" w:rsidRPr="00763290">
        <w:rPr>
          <w:rFonts w:ascii="Times New Roman" w:hAnsi="Times New Roman" w:cs="Times New Roman"/>
          <w:b/>
          <w:bCs/>
          <w:sz w:val="24"/>
          <w:szCs w:val="24"/>
        </w:rPr>
        <w:t xml:space="preserve">Regression Model </w:t>
      </w:r>
      <w:r w:rsidR="00763290" w:rsidRPr="00763290">
        <w:rPr>
          <w:rFonts w:ascii="Times New Roman" w:hAnsi="Times New Roman" w:cs="Times New Roman" w:hint="eastAsia"/>
          <w:b/>
          <w:bCs/>
          <w:sz w:val="24"/>
          <w:szCs w:val="24"/>
        </w:rPr>
        <w:t>of</w:t>
      </w:r>
      <w:r w:rsidR="00763290" w:rsidRPr="00763290">
        <w:rPr>
          <w:rFonts w:ascii="Times New Roman" w:hAnsi="Times New Roman" w:cs="Times New Roman"/>
          <w:b/>
          <w:bCs/>
          <w:sz w:val="24"/>
          <w:szCs w:val="24"/>
        </w:rPr>
        <w:t xml:space="preserve"> Perceived Value and Buying Behavior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61"/>
        <w:gridCol w:w="1326"/>
        <w:gridCol w:w="1066"/>
        <w:gridCol w:w="1066"/>
        <w:gridCol w:w="1150"/>
        <w:gridCol w:w="782"/>
        <w:gridCol w:w="782"/>
        <w:gridCol w:w="796"/>
        <w:gridCol w:w="777"/>
      </w:tblGrid>
      <w:tr w:rsidR="00763290" w:rsidRPr="00E673B9" w14:paraId="7B185CAC" w14:textId="77777777" w:rsidTr="007F4241">
        <w:trPr>
          <w:cantSplit/>
        </w:trPr>
        <w:tc>
          <w:tcPr>
            <w:tcW w:w="1134" w:type="pct"/>
            <w:gridSpan w:val="2"/>
            <w:vMerge w:val="restart"/>
            <w:tcBorders>
              <w:top w:val="single" w:sz="16" w:space="0" w:color="000000"/>
              <w:left w:val="nil"/>
              <w:bottom w:val="nil"/>
              <w:right w:val="nil"/>
            </w:tcBorders>
            <w:shd w:val="clear" w:color="auto" w:fill="FFFFFF"/>
            <w:vAlign w:val="bottom"/>
          </w:tcPr>
          <w:p w14:paraId="4DE81BCE" w14:textId="77777777" w:rsidR="00763290" w:rsidRPr="00E673B9" w:rsidRDefault="00763290" w:rsidP="00F61B58">
            <w:pPr>
              <w:autoSpaceDE w:val="0"/>
              <w:autoSpaceDN w:val="0"/>
              <w:adjustRightInd w:val="0"/>
              <w:spacing w:line="400" w:lineRule="atLeast"/>
              <w:rPr>
                <w:rFonts w:ascii="Times New Roman" w:hAnsi="Times New Roman" w:cs="Times New Roman"/>
              </w:rPr>
            </w:pPr>
            <w:r w:rsidRPr="00E673B9">
              <w:rPr>
                <w:rFonts w:ascii="Times New Roman" w:hAnsi="Times New Roman" w:cs="Times New Roman"/>
              </w:rPr>
              <w:t>Model</w:t>
            </w:r>
          </w:p>
        </w:tc>
        <w:tc>
          <w:tcPr>
            <w:tcW w:w="1283" w:type="pct"/>
            <w:gridSpan w:val="2"/>
            <w:tcBorders>
              <w:top w:val="single" w:sz="16" w:space="0" w:color="000000"/>
              <w:left w:val="nil"/>
              <w:right w:val="nil"/>
            </w:tcBorders>
            <w:shd w:val="clear" w:color="auto" w:fill="FFFFFF"/>
            <w:vAlign w:val="bottom"/>
          </w:tcPr>
          <w:p w14:paraId="5C7F8A85" w14:textId="77777777" w:rsidR="00763290" w:rsidRDefault="00763290" w:rsidP="00763290">
            <w:pPr>
              <w:autoSpaceDE w:val="0"/>
              <w:autoSpaceDN w:val="0"/>
              <w:adjustRightInd w:val="0"/>
              <w:spacing w:line="240" w:lineRule="auto"/>
              <w:rPr>
                <w:rFonts w:ascii="Times New Roman" w:hAnsi="Times New Roman" w:cs="Times New Roman"/>
              </w:rPr>
            </w:pPr>
            <w:r w:rsidRPr="00E673B9">
              <w:rPr>
                <w:rFonts w:ascii="Times New Roman" w:hAnsi="Times New Roman" w:cs="Times New Roman"/>
              </w:rPr>
              <w:t>Unstandardized</w:t>
            </w:r>
          </w:p>
          <w:p w14:paraId="23F2049B" w14:textId="77777777" w:rsidR="00763290" w:rsidRPr="00E673B9" w:rsidRDefault="00763290" w:rsidP="00763290">
            <w:pPr>
              <w:autoSpaceDE w:val="0"/>
              <w:autoSpaceDN w:val="0"/>
              <w:adjustRightInd w:val="0"/>
              <w:spacing w:line="240" w:lineRule="auto"/>
              <w:rPr>
                <w:rFonts w:ascii="Times New Roman" w:hAnsi="Times New Roman" w:cs="Times New Roman"/>
              </w:rPr>
            </w:pPr>
            <w:r w:rsidRPr="00E673B9">
              <w:rPr>
                <w:rFonts w:ascii="Times New Roman" w:hAnsi="Times New Roman" w:cs="Times New Roman"/>
              </w:rPr>
              <w:t>Coefficients</w:t>
            </w:r>
          </w:p>
        </w:tc>
        <w:tc>
          <w:tcPr>
            <w:tcW w:w="692" w:type="pct"/>
            <w:tcBorders>
              <w:top w:val="single" w:sz="16" w:space="0" w:color="000000"/>
              <w:left w:val="nil"/>
              <w:right w:val="nil"/>
            </w:tcBorders>
            <w:shd w:val="clear" w:color="auto" w:fill="FFFFFF"/>
            <w:vAlign w:val="bottom"/>
          </w:tcPr>
          <w:p w14:paraId="16A7848E" w14:textId="77777777" w:rsidR="00763290" w:rsidRPr="00E673B9" w:rsidRDefault="00763290" w:rsidP="00F61B58">
            <w:pPr>
              <w:autoSpaceDE w:val="0"/>
              <w:autoSpaceDN w:val="0"/>
              <w:adjustRightInd w:val="0"/>
              <w:spacing w:line="400" w:lineRule="atLeast"/>
              <w:rPr>
                <w:rFonts w:ascii="Times New Roman" w:hAnsi="Times New Roman" w:cs="Times New Roman"/>
              </w:rPr>
            </w:pPr>
            <w:r w:rsidRPr="00E673B9">
              <w:rPr>
                <w:rFonts w:ascii="Times New Roman" w:hAnsi="Times New Roman" w:cs="Times New Roman"/>
              </w:rPr>
              <w:t>Standardized Coefficients</w:t>
            </w:r>
          </w:p>
        </w:tc>
        <w:tc>
          <w:tcPr>
            <w:tcW w:w="471" w:type="pct"/>
            <w:vMerge w:val="restart"/>
            <w:tcBorders>
              <w:top w:val="single" w:sz="16" w:space="0" w:color="000000"/>
              <w:left w:val="nil"/>
              <w:right w:val="nil"/>
            </w:tcBorders>
            <w:shd w:val="clear" w:color="auto" w:fill="FFFFFF"/>
            <w:vAlign w:val="bottom"/>
          </w:tcPr>
          <w:p w14:paraId="3394F1AF" w14:textId="77777777" w:rsidR="00763290" w:rsidRPr="00E673B9" w:rsidRDefault="00763290" w:rsidP="00763290">
            <w:pPr>
              <w:autoSpaceDE w:val="0"/>
              <w:autoSpaceDN w:val="0"/>
              <w:adjustRightInd w:val="0"/>
              <w:spacing w:line="400" w:lineRule="atLeast"/>
              <w:jc w:val="center"/>
              <w:rPr>
                <w:rFonts w:ascii="Times New Roman" w:hAnsi="Times New Roman" w:cs="Times New Roman"/>
              </w:rPr>
            </w:pPr>
            <w:r w:rsidRPr="00E673B9">
              <w:rPr>
                <w:rFonts w:ascii="Times New Roman" w:hAnsi="Times New Roman" w:cs="Times New Roman"/>
              </w:rPr>
              <w:t>t</w:t>
            </w:r>
          </w:p>
        </w:tc>
        <w:tc>
          <w:tcPr>
            <w:tcW w:w="471" w:type="pct"/>
            <w:vMerge w:val="restart"/>
            <w:tcBorders>
              <w:top w:val="single" w:sz="16" w:space="0" w:color="000000"/>
              <w:left w:val="nil"/>
              <w:right w:val="nil"/>
            </w:tcBorders>
            <w:shd w:val="clear" w:color="auto" w:fill="FFFFFF"/>
            <w:vAlign w:val="bottom"/>
          </w:tcPr>
          <w:p w14:paraId="7408A5F5" w14:textId="77777777" w:rsidR="00763290" w:rsidRPr="00E673B9" w:rsidRDefault="00763290" w:rsidP="00763290">
            <w:pPr>
              <w:autoSpaceDE w:val="0"/>
              <w:autoSpaceDN w:val="0"/>
              <w:adjustRightInd w:val="0"/>
              <w:spacing w:line="400" w:lineRule="atLeast"/>
              <w:jc w:val="center"/>
              <w:rPr>
                <w:rFonts w:ascii="Times New Roman" w:hAnsi="Times New Roman" w:cs="Times New Roman"/>
              </w:rPr>
            </w:pPr>
            <w:r w:rsidRPr="00E673B9">
              <w:rPr>
                <w:rFonts w:ascii="Times New Roman" w:hAnsi="Times New Roman" w:cs="Times New Roman"/>
              </w:rPr>
              <w:t>Sig.</w:t>
            </w:r>
          </w:p>
        </w:tc>
        <w:tc>
          <w:tcPr>
            <w:tcW w:w="479" w:type="pct"/>
            <w:tcBorders>
              <w:top w:val="single" w:sz="16" w:space="0" w:color="000000"/>
              <w:left w:val="nil"/>
              <w:bottom w:val="nil"/>
              <w:right w:val="nil"/>
            </w:tcBorders>
            <w:shd w:val="clear" w:color="auto" w:fill="FFFFFF"/>
          </w:tcPr>
          <w:p w14:paraId="0AD38A9D" w14:textId="77777777" w:rsidR="00763290" w:rsidRPr="00E673B9" w:rsidRDefault="00763290" w:rsidP="00F61B58">
            <w:pPr>
              <w:autoSpaceDE w:val="0"/>
              <w:autoSpaceDN w:val="0"/>
              <w:adjustRightInd w:val="0"/>
              <w:spacing w:line="400" w:lineRule="atLeast"/>
              <w:rPr>
                <w:rFonts w:ascii="Times New Roman" w:hAnsi="Times New Roman" w:cs="Times New Roman"/>
              </w:rPr>
            </w:pPr>
          </w:p>
        </w:tc>
        <w:tc>
          <w:tcPr>
            <w:tcW w:w="470" w:type="pct"/>
            <w:tcBorders>
              <w:top w:val="single" w:sz="16" w:space="0" w:color="000000"/>
              <w:left w:val="nil"/>
              <w:bottom w:val="nil"/>
              <w:right w:val="nil"/>
            </w:tcBorders>
            <w:shd w:val="clear" w:color="auto" w:fill="FFFFFF"/>
          </w:tcPr>
          <w:p w14:paraId="70795E02" w14:textId="77777777" w:rsidR="00763290" w:rsidRPr="00E673B9" w:rsidRDefault="00763290" w:rsidP="00F61B58">
            <w:pPr>
              <w:autoSpaceDE w:val="0"/>
              <w:autoSpaceDN w:val="0"/>
              <w:adjustRightInd w:val="0"/>
              <w:spacing w:line="400" w:lineRule="atLeast"/>
              <w:rPr>
                <w:rFonts w:ascii="Times New Roman" w:hAnsi="Times New Roman" w:cs="Times New Roman"/>
              </w:rPr>
            </w:pPr>
          </w:p>
        </w:tc>
      </w:tr>
      <w:tr w:rsidR="00763290" w:rsidRPr="00E673B9" w14:paraId="19B90175" w14:textId="77777777" w:rsidTr="007F4241">
        <w:trPr>
          <w:cantSplit/>
        </w:trPr>
        <w:tc>
          <w:tcPr>
            <w:tcW w:w="1134" w:type="pct"/>
            <w:gridSpan w:val="2"/>
            <w:vMerge/>
            <w:tcBorders>
              <w:top w:val="single" w:sz="16" w:space="0" w:color="000000"/>
              <w:left w:val="nil"/>
              <w:bottom w:val="nil"/>
              <w:right w:val="nil"/>
            </w:tcBorders>
            <w:shd w:val="clear" w:color="auto" w:fill="FFFFFF"/>
            <w:vAlign w:val="bottom"/>
          </w:tcPr>
          <w:p w14:paraId="70A82CB1" w14:textId="77777777" w:rsidR="00763290" w:rsidRPr="00E673B9" w:rsidRDefault="00763290" w:rsidP="00F61B58">
            <w:pPr>
              <w:autoSpaceDE w:val="0"/>
              <w:autoSpaceDN w:val="0"/>
              <w:adjustRightInd w:val="0"/>
              <w:spacing w:line="400" w:lineRule="atLeast"/>
              <w:rPr>
                <w:rFonts w:ascii="Times New Roman" w:hAnsi="Times New Roman" w:cs="Times New Roman"/>
              </w:rPr>
            </w:pPr>
          </w:p>
        </w:tc>
        <w:tc>
          <w:tcPr>
            <w:tcW w:w="642" w:type="pct"/>
            <w:tcBorders>
              <w:left w:val="nil"/>
              <w:bottom w:val="single" w:sz="16" w:space="0" w:color="000000"/>
              <w:right w:val="nil"/>
            </w:tcBorders>
            <w:shd w:val="clear" w:color="auto" w:fill="FFFFFF"/>
            <w:vAlign w:val="bottom"/>
          </w:tcPr>
          <w:p w14:paraId="7EC76607" w14:textId="77777777" w:rsidR="00763290" w:rsidRPr="00E673B9" w:rsidRDefault="00763290" w:rsidP="00F61B58">
            <w:pPr>
              <w:autoSpaceDE w:val="0"/>
              <w:autoSpaceDN w:val="0"/>
              <w:adjustRightInd w:val="0"/>
              <w:spacing w:line="400" w:lineRule="atLeast"/>
              <w:rPr>
                <w:rFonts w:ascii="Times New Roman" w:hAnsi="Times New Roman" w:cs="Times New Roman"/>
              </w:rPr>
            </w:pPr>
            <w:r w:rsidRPr="00E673B9">
              <w:rPr>
                <w:rFonts w:ascii="Times New Roman" w:hAnsi="Times New Roman" w:cs="Times New Roman"/>
              </w:rPr>
              <w:t>B</w:t>
            </w:r>
          </w:p>
        </w:tc>
        <w:tc>
          <w:tcPr>
            <w:tcW w:w="642" w:type="pct"/>
            <w:tcBorders>
              <w:left w:val="nil"/>
              <w:bottom w:val="single" w:sz="16" w:space="0" w:color="000000"/>
              <w:right w:val="nil"/>
            </w:tcBorders>
            <w:shd w:val="clear" w:color="auto" w:fill="FFFFFF"/>
            <w:vAlign w:val="bottom"/>
          </w:tcPr>
          <w:p w14:paraId="42A211C1" w14:textId="77777777" w:rsidR="00763290" w:rsidRPr="00E673B9" w:rsidRDefault="00763290" w:rsidP="00F61B58">
            <w:pPr>
              <w:autoSpaceDE w:val="0"/>
              <w:autoSpaceDN w:val="0"/>
              <w:adjustRightInd w:val="0"/>
              <w:spacing w:line="400" w:lineRule="atLeast"/>
              <w:rPr>
                <w:rFonts w:ascii="Times New Roman" w:hAnsi="Times New Roman" w:cs="Times New Roman"/>
              </w:rPr>
            </w:pPr>
            <w:r w:rsidRPr="00E673B9">
              <w:rPr>
                <w:rFonts w:ascii="Times New Roman" w:hAnsi="Times New Roman" w:cs="Times New Roman"/>
              </w:rPr>
              <w:t>Std. Error</w:t>
            </w:r>
          </w:p>
        </w:tc>
        <w:tc>
          <w:tcPr>
            <w:tcW w:w="692" w:type="pct"/>
            <w:tcBorders>
              <w:left w:val="nil"/>
              <w:bottom w:val="single" w:sz="16" w:space="0" w:color="000000"/>
              <w:right w:val="nil"/>
            </w:tcBorders>
            <w:shd w:val="clear" w:color="auto" w:fill="FFFFFF"/>
            <w:vAlign w:val="bottom"/>
          </w:tcPr>
          <w:p w14:paraId="5E8FF2A7" w14:textId="77777777" w:rsidR="00763290" w:rsidRPr="00E673B9" w:rsidRDefault="00763290" w:rsidP="00763290">
            <w:pPr>
              <w:autoSpaceDE w:val="0"/>
              <w:autoSpaceDN w:val="0"/>
              <w:adjustRightInd w:val="0"/>
              <w:spacing w:line="400" w:lineRule="atLeast"/>
              <w:jc w:val="center"/>
              <w:rPr>
                <w:rFonts w:ascii="Times New Roman" w:hAnsi="Times New Roman" w:cs="Times New Roman"/>
              </w:rPr>
            </w:pPr>
            <w:r w:rsidRPr="00E673B9">
              <w:rPr>
                <w:rFonts w:ascii="Times New Roman" w:hAnsi="Times New Roman" w:cs="Times New Roman"/>
              </w:rPr>
              <w:t>Beta</w:t>
            </w:r>
          </w:p>
        </w:tc>
        <w:tc>
          <w:tcPr>
            <w:tcW w:w="471" w:type="pct"/>
            <w:vMerge/>
            <w:tcBorders>
              <w:top w:val="single" w:sz="16" w:space="0" w:color="000000"/>
              <w:left w:val="nil"/>
              <w:right w:val="nil"/>
            </w:tcBorders>
            <w:shd w:val="clear" w:color="auto" w:fill="FFFFFF"/>
            <w:vAlign w:val="bottom"/>
          </w:tcPr>
          <w:p w14:paraId="535CCCD4" w14:textId="77777777" w:rsidR="00763290" w:rsidRPr="00E673B9" w:rsidRDefault="00763290" w:rsidP="00F61B58">
            <w:pPr>
              <w:autoSpaceDE w:val="0"/>
              <w:autoSpaceDN w:val="0"/>
              <w:adjustRightInd w:val="0"/>
              <w:spacing w:line="400" w:lineRule="atLeast"/>
              <w:rPr>
                <w:rFonts w:ascii="Times New Roman" w:hAnsi="Times New Roman" w:cs="Times New Roman"/>
              </w:rPr>
            </w:pPr>
          </w:p>
        </w:tc>
        <w:tc>
          <w:tcPr>
            <w:tcW w:w="471" w:type="pct"/>
            <w:vMerge/>
            <w:tcBorders>
              <w:top w:val="single" w:sz="16" w:space="0" w:color="000000"/>
              <w:left w:val="nil"/>
              <w:right w:val="nil"/>
            </w:tcBorders>
            <w:shd w:val="clear" w:color="auto" w:fill="FFFFFF"/>
            <w:vAlign w:val="bottom"/>
          </w:tcPr>
          <w:p w14:paraId="2A2ACAE4" w14:textId="77777777" w:rsidR="00763290" w:rsidRPr="00E673B9" w:rsidRDefault="00763290" w:rsidP="00F61B58">
            <w:pPr>
              <w:autoSpaceDE w:val="0"/>
              <w:autoSpaceDN w:val="0"/>
              <w:adjustRightInd w:val="0"/>
              <w:spacing w:line="400" w:lineRule="atLeast"/>
              <w:rPr>
                <w:rFonts w:ascii="Times New Roman" w:hAnsi="Times New Roman" w:cs="Times New Roman"/>
              </w:rPr>
            </w:pPr>
          </w:p>
        </w:tc>
        <w:tc>
          <w:tcPr>
            <w:tcW w:w="479" w:type="pct"/>
            <w:tcBorders>
              <w:top w:val="nil"/>
              <w:left w:val="nil"/>
              <w:right w:val="nil"/>
            </w:tcBorders>
            <w:shd w:val="clear" w:color="auto" w:fill="FFFFFF"/>
          </w:tcPr>
          <w:p w14:paraId="46B6598E" w14:textId="77777777" w:rsidR="00763290" w:rsidRPr="00E673B9" w:rsidRDefault="00763290" w:rsidP="00F61B58">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hint="eastAsia"/>
              </w:rPr>
              <w:t>Adjusted</w:t>
            </w:r>
            <w:r>
              <w:rPr>
                <w:rFonts w:ascii="Times New Roman" w:hAnsi="Times New Roman" w:cs="Times New Roman"/>
              </w:rPr>
              <w:t xml:space="preserve"> </w:t>
            </w:r>
            <w:r>
              <w:rPr>
                <w:rFonts w:ascii="Times New Roman" w:hAnsi="Times New Roman" w:cs="Times New Roman" w:hint="eastAsia"/>
              </w:rPr>
              <w:t>R</w:t>
            </w:r>
            <w:r w:rsidRPr="00E673B9">
              <w:rPr>
                <w:rFonts w:ascii="Times New Roman" w:hAnsi="Times New Roman" w:cs="Times New Roman"/>
                <w:vertAlign w:val="superscript"/>
              </w:rPr>
              <w:t>2</w:t>
            </w:r>
          </w:p>
        </w:tc>
        <w:tc>
          <w:tcPr>
            <w:tcW w:w="470" w:type="pct"/>
            <w:tcBorders>
              <w:top w:val="nil"/>
              <w:left w:val="nil"/>
              <w:right w:val="nil"/>
            </w:tcBorders>
            <w:shd w:val="clear" w:color="auto" w:fill="FFFFFF"/>
          </w:tcPr>
          <w:p w14:paraId="5C96766C" w14:textId="77777777" w:rsidR="00763290" w:rsidRDefault="00763290" w:rsidP="00F61B58">
            <w:pPr>
              <w:autoSpaceDE w:val="0"/>
              <w:autoSpaceDN w:val="0"/>
              <w:adjustRightInd w:val="0"/>
              <w:spacing w:line="400" w:lineRule="atLeast"/>
              <w:jc w:val="center"/>
              <w:rPr>
                <w:rFonts w:ascii="Times New Roman" w:hAnsi="Times New Roman" w:cs="Times New Roman"/>
              </w:rPr>
            </w:pPr>
          </w:p>
          <w:p w14:paraId="134A0546" w14:textId="77777777" w:rsidR="00763290" w:rsidRPr="00E673B9" w:rsidRDefault="00763290" w:rsidP="00F61B58">
            <w:pPr>
              <w:tabs>
                <w:tab w:val="left" w:pos="620"/>
              </w:tabs>
              <w:jc w:val="center"/>
              <w:rPr>
                <w:rFonts w:ascii="Times New Roman" w:hAnsi="Times New Roman" w:cs="Times New Roman"/>
              </w:rPr>
            </w:pPr>
            <w:r>
              <w:rPr>
                <w:rFonts w:ascii="Times New Roman" w:hAnsi="Times New Roman" w:cs="Times New Roman" w:hint="eastAsia"/>
              </w:rPr>
              <w:t>F</w:t>
            </w:r>
          </w:p>
        </w:tc>
      </w:tr>
      <w:tr w:rsidR="00763290" w:rsidRPr="00E673B9" w14:paraId="0B0C9537" w14:textId="77777777" w:rsidTr="007F4241">
        <w:trPr>
          <w:cantSplit/>
        </w:trPr>
        <w:tc>
          <w:tcPr>
            <w:tcW w:w="337" w:type="pct"/>
            <w:vMerge w:val="restart"/>
            <w:tcBorders>
              <w:top w:val="single" w:sz="16" w:space="0" w:color="000000"/>
              <w:left w:val="nil"/>
              <w:bottom w:val="single" w:sz="16" w:space="0" w:color="000000"/>
              <w:right w:val="nil"/>
            </w:tcBorders>
            <w:shd w:val="clear" w:color="auto" w:fill="FFFFFF"/>
          </w:tcPr>
          <w:p w14:paraId="6979B3BA" w14:textId="77777777" w:rsidR="00763290" w:rsidRPr="00E673B9" w:rsidRDefault="00763290" w:rsidP="00F61B58">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6</w:t>
            </w:r>
          </w:p>
        </w:tc>
        <w:tc>
          <w:tcPr>
            <w:tcW w:w="798" w:type="pct"/>
            <w:tcBorders>
              <w:top w:val="single" w:sz="16" w:space="0" w:color="000000"/>
              <w:left w:val="nil"/>
              <w:bottom w:val="nil"/>
              <w:right w:val="nil"/>
            </w:tcBorders>
            <w:shd w:val="clear" w:color="auto" w:fill="FFFFFF"/>
          </w:tcPr>
          <w:p w14:paraId="7CF0D8AF" w14:textId="77777777" w:rsidR="00763290" w:rsidRPr="00E673B9" w:rsidRDefault="00763290" w:rsidP="00F61B58">
            <w:pPr>
              <w:autoSpaceDE w:val="0"/>
              <w:autoSpaceDN w:val="0"/>
              <w:adjustRightInd w:val="0"/>
              <w:spacing w:line="400" w:lineRule="atLeast"/>
              <w:rPr>
                <w:rFonts w:ascii="Times New Roman" w:hAnsi="Times New Roman" w:cs="Times New Roman"/>
              </w:rPr>
            </w:pPr>
            <w:r w:rsidRPr="00E673B9">
              <w:rPr>
                <w:rFonts w:ascii="Times New Roman" w:hAnsi="Times New Roman" w:cs="Times New Roman"/>
              </w:rPr>
              <w:t>(Constant)</w:t>
            </w:r>
          </w:p>
        </w:tc>
        <w:tc>
          <w:tcPr>
            <w:tcW w:w="642" w:type="pct"/>
            <w:tcBorders>
              <w:top w:val="single" w:sz="16" w:space="0" w:color="000000"/>
              <w:left w:val="nil"/>
              <w:bottom w:val="nil"/>
              <w:right w:val="nil"/>
            </w:tcBorders>
            <w:shd w:val="clear" w:color="auto" w:fill="FFFFFF"/>
          </w:tcPr>
          <w:p w14:paraId="3EB5A3EA" w14:textId="77777777" w:rsidR="00763290" w:rsidRPr="00E673B9" w:rsidRDefault="00763290" w:rsidP="00F61B58">
            <w:pPr>
              <w:autoSpaceDE w:val="0"/>
              <w:autoSpaceDN w:val="0"/>
              <w:adjustRightInd w:val="0"/>
              <w:spacing w:line="400" w:lineRule="atLeast"/>
              <w:rPr>
                <w:rFonts w:ascii="Times New Roman" w:hAnsi="Times New Roman" w:cs="Times New Roman"/>
              </w:rPr>
            </w:pPr>
            <w:r w:rsidRPr="00E673B9">
              <w:rPr>
                <w:rFonts w:ascii="Times New Roman" w:hAnsi="Times New Roman" w:cs="Times New Roman"/>
              </w:rPr>
              <w:t>2.216</w:t>
            </w:r>
          </w:p>
        </w:tc>
        <w:tc>
          <w:tcPr>
            <w:tcW w:w="642" w:type="pct"/>
            <w:tcBorders>
              <w:top w:val="single" w:sz="16" w:space="0" w:color="000000"/>
              <w:left w:val="nil"/>
              <w:bottom w:val="nil"/>
              <w:right w:val="nil"/>
            </w:tcBorders>
            <w:shd w:val="clear" w:color="auto" w:fill="FFFFFF"/>
          </w:tcPr>
          <w:p w14:paraId="595E290A" w14:textId="77777777" w:rsidR="00763290" w:rsidRPr="00E673B9" w:rsidRDefault="00763290" w:rsidP="00F61B58">
            <w:pPr>
              <w:autoSpaceDE w:val="0"/>
              <w:autoSpaceDN w:val="0"/>
              <w:adjustRightInd w:val="0"/>
              <w:spacing w:line="400" w:lineRule="atLeast"/>
              <w:rPr>
                <w:rFonts w:ascii="Times New Roman" w:hAnsi="Times New Roman" w:cs="Times New Roman"/>
              </w:rPr>
            </w:pPr>
            <w:r w:rsidRPr="00E673B9">
              <w:rPr>
                <w:rFonts w:ascii="Times New Roman" w:hAnsi="Times New Roman" w:cs="Times New Roman"/>
              </w:rPr>
              <w:t>.277</w:t>
            </w:r>
          </w:p>
        </w:tc>
        <w:tc>
          <w:tcPr>
            <w:tcW w:w="692" w:type="pct"/>
            <w:tcBorders>
              <w:top w:val="single" w:sz="16" w:space="0" w:color="000000"/>
              <w:left w:val="nil"/>
              <w:bottom w:val="nil"/>
              <w:right w:val="nil"/>
            </w:tcBorders>
            <w:shd w:val="clear" w:color="auto" w:fill="FFFFFF"/>
          </w:tcPr>
          <w:p w14:paraId="0C594718" w14:textId="77777777" w:rsidR="00763290" w:rsidRPr="00E673B9" w:rsidRDefault="00763290" w:rsidP="00763290">
            <w:pPr>
              <w:autoSpaceDE w:val="0"/>
              <w:autoSpaceDN w:val="0"/>
              <w:adjustRightInd w:val="0"/>
              <w:spacing w:line="400" w:lineRule="atLeast"/>
              <w:jc w:val="center"/>
              <w:rPr>
                <w:rFonts w:ascii="Times New Roman" w:hAnsi="Times New Roman" w:cs="Times New Roman"/>
              </w:rPr>
            </w:pPr>
          </w:p>
        </w:tc>
        <w:tc>
          <w:tcPr>
            <w:tcW w:w="471" w:type="pct"/>
            <w:tcBorders>
              <w:top w:val="single" w:sz="16" w:space="0" w:color="000000"/>
              <w:left w:val="nil"/>
              <w:bottom w:val="nil"/>
              <w:right w:val="nil"/>
            </w:tcBorders>
            <w:shd w:val="clear" w:color="auto" w:fill="FFFFFF"/>
          </w:tcPr>
          <w:p w14:paraId="58090AC1" w14:textId="77777777" w:rsidR="00763290" w:rsidRPr="00E673B9" w:rsidRDefault="00763290" w:rsidP="00763290">
            <w:pPr>
              <w:autoSpaceDE w:val="0"/>
              <w:autoSpaceDN w:val="0"/>
              <w:adjustRightInd w:val="0"/>
              <w:spacing w:line="400" w:lineRule="atLeast"/>
              <w:jc w:val="center"/>
              <w:rPr>
                <w:rFonts w:ascii="Times New Roman" w:hAnsi="Times New Roman" w:cs="Times New Roman"/>
              </w:rPr>
            </w:pPr>
            <w:r w:rsidRPr="00E673B9">
              <w:rPr>
                <w:rFonts w:ascii="Times New Roman" w:hAnsi="Times New Roman" w:cs="Times New Roman"/>
              </w:rPr>
              <w:t>8.002</w:t>
            </w:r>
          </w:p>
        </w:tc>
        <w:tc>
          <w:tcPr>
            <w:tcW w:w="471" w:type="pct"/>
            <w:tcBorders>
              <w:top w:val="single" w:sz="16" w:space="0" w:color="000000"/>
              <w:left w:val="nil"/>
              <w:bottom w:val="nil"/>
              <w:right w:val="nil"/>
            </w:tcBorders>
            <w:shd w:val="clear" w:color="auto" w:fill="FFFFFF"/>
          </w:tcPr>
          <w:p w14:paraId="6DEE804D" w14:textId="77777777" w:rsidR="00763290" w:rsidRPr="00E673B9" w:rsidRDefault="00763290" w:rsidP="00763290">
            <w:pPr>
              <w:autoSpaceDE w:val="0"/>
              <w:autoSpaceDN w:val="0"/>
              <w:adjustRightInd w:val="0"/>
              <w:spacing w:line="400" w:lineRule="atLeast"/>
              <w:jc w:val="center"/>
              <w:rPr>
                <w:rFonts w:ascii="Times New Roman" w:hAnsi="Times New Roman" w:cs="Times New Roman"/>
              </w:rPr>
            </w:pPr>
            <w:r w:rsidRPr="00E673B9">
              <w:rPr>
                <w:rFonts w:ascii="Times New Roman" w:hAnsi="Times New Roman" w:cs="Times New Roman"/>
              </w:rPr>
              <w:t>.000</w:t>
            </w:r>
          </w:p>
        </w:tc>
        <w:tc>
          <w:tcPr>
            <w:tcW w:w="479" w:type="pct"/>
            <w:tcBorders>
              <w:top w:val="single" w:sz="16" w:space="0" w:color="000000"/>
              <w:left w:val="nil"/>
              <w:bottom w:val="nil"/>
              <w:right w:val="nil"/>
            </w:tcBorders>
            <w:shd w:val="clear" w:color="auto" w:fill="FFFFFF"/>
          </w:tcPr>
          <w:p w14:paraId="71BD0347" w14:textId="77777777" w:rsidR="00763290" w:rsidRPr="00E673B9" w:rsidRDefault="00763290" w:rsidP="00F61B58">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178</w:t>
            </w:r>
          </w:p>
        </w:tc>
        <w:tc>
          <w:tcPr>
            <w:tcW w:w="470" w:type="pct"/>
            <w:tcBorders>
              <w:top w:val="single" w:sz="16" w:space="0" w:color="000000"/>
              <w:left w:val="nil"/>
              <w:bottom w:val="nil"/>
              <w:right w:val="nil"/>
            </w:tcBorders>
            <w:shd w:val="clear" w:color="auto" w:fill="FFFFFF"/>
          </w:tcPr>
          <w:p w14:paraId="7B33BDFD" w14:textId="77777777" w:rsidR="00763290" w:rsidRPr="00E673B9" w:rsidRDefault="00763290" w:rsidP="00F61B58">
            <w:pPr>
              <w:autoSpaceDE w:val="0"/>
              <w:autoSpaceDN w:val="0"/>
              <w:adjustRightInd w:val="0"/>
              <w:spacing w:line="400" w:lineRule="atLeast"/>
              <w:jc w:val="center"/>
              <w:rPr>
                <w:rFonts w:ascii="Times New Roman" w:hAnsi="Times New Roman" w:cs="Times New Roman"/>
              </w:rPr>
            </w:pPr>
            <w:r>
              <w:rPr>
                <w:rFonts w:ascii="Times New Roman" w:hAnsi="Times New Roman" w:cs="Times New Roman"/>
              </w:rPr>
              <w:t>45.085</w:t>
            </w:r>
          </w:p>
        </w:tc>
      </w:tr>
      <w:tr w:rsidR="00763290" w:rsidRPr="00E673B9" w14:paraId="16587708" w14:textId="77777777" w:rsidTr="007F4241">
        <w:trPr>
          <w:cantSplit/>
        </w:trPr>
        <w:tc>
          <w:tcPr>
            <w:tcW w:w="337" w:type="pct"/>
            <w:vMerge/>
            <w:tcBorders>
              <w:top w:val="single" w:sz="16" w:space="0" w:color="000000"/>
              <w:left w:val="nil"/>
              <w:bottom w:val="single" w:sz="16" w:space="0" w:color="000000"/>
              <w:right w:val="nil"/>
            </w:tcBorders>
            <w:shd w:val="clear" w:color="auto" w:fill="FFFFFF"/>
          </w:tcPr>
          <w:p w14:paraId="7CC50DA8" w14:textId="77777777" w:rsidR="00763290" w:rsidRPr="00E673B9" w:rsidRDefault="00763290" w:rsidP="00F61B58">
            <w:pPr>
              <w:autoSpaceDE w:val="0"/>
              <w:autoSpaceDN w:val="0"/>
              <w:adjustRightInd w:val="0"/>
              <w:spacing w:line="400" w:lineRule="atLeast"/>
              <w:rPr>
                <w:rFonts w:ascii="Times New Roman" w:hAnsi="Times New Roman" w:cs="Times New Roman"/>
              </w:rPr>
            </w:pPr>
          </w:p>
        </w:tc>
        <w:tc>
          <w:tcPr>
            <w:tcW w:w="798" w:type="pct"/>
            <w:tcBorders>
              <w:top w:val="nil"/>
              <w:left w:val="nil"/>
              <w:bottom w:val="single" w:sz="16" w:space="0" w:color="000000"/>
              <w:right w:val="nil"/>
            </w:tcBorders>
            <w:shd w:val="clear" w:color="auto" w:fill="FFFFFF"/>
          </w:tcPr>
          <w:p w14:paraId="2EA9EC74" w14:textId="77777777" w:rsidR="00763290" w:rsidRDefault="00763290" w:rsidP="00F61B58">
            <w:pPr>
              <w:autoSpaceDE w:val="0"/>
              <w:autoSpaceDN w:val="0"/>
              <w:adjustRightInd w:val="0"/>
              <w:rPr>
                <w:rFonts w:ascii="Times New Roman" w:hAnsi="Times New Roman" w:cs="Times New Roman"/>
              </w:rPr>
            </w:pPr>
            <w:r w:rsidRPr="00E673B9">
              <w:rPr>
                <w:rFonts w:ascii="Times New Roman" w:hAnsi="Times New Roman" w:cs="Times New Roman"/>
              </w:rPr>
              <w:t>Perceived</w:t>
            </w:r>
          </w:p>
          <w:p w14:paraId="47E0F2E2" w14:textId="77777777" w:rsidR="00763290" w:rsidRPr="00E673B9" w:rsidRDefault="00763290" w:rsidP="00F61B58">
            <w:pPr>
              <w:autoSpaceDE w:val="0"/>
              <w:autoSpaceDN w:val="0"/>
              <w:adjustRightInd w:val="0"/>
              <w:rPr>
                <w:rFonts w:ascii="Times New Roman" w:hAnsi="Times New Roman" w:cs="Times New Roman"/>
              </w:rPr>
            </w:pPr>
            <w:r w:rsidRPr="00E673B9">
              <w:rPr>
                <w:rFonts w:ascii="Times New Roman" w:hAnsi="Times New Roman" w:cs="Times New Roman"/>
              </w:rPr>
              <w:t>Value</w:t>
            </w:r>
          </w:p>
        </w:tc>
        <w:tc>
          <w:tcPr>
            <w:tcW w:w="642" w:type="pct"/>
            <w:tcBorders>
              <w:top w:val="nil"/>
              <w:left w:val="nil"/>
              <w:bottom w:val="single" w:sz="16" w:space="0" w:color="000000"/>
              <w:right w:val="nil"/>
            </w:tcBorders>
            <w:shd w:val="clear" w:color="auto" w:fill="FFFFFF"/>
          </w:tcPr>
          <w:p w14:paraId="1BD2B2A7" w14:textId="77777777" w:rsidR="00763290" w:rsidRPr="00E673B9" w:rsidRDefault="00763290" w:rsidP="00F61B58">
            <w:pPr>
              <w:autoSpaceDE w:val="0"/>
              <w:autoSpaceDN w:val="0"/>
              <w:adjustRightInd w:val="0"/>
              <w:spacing w:line="400" w:lineRule="atLeast"/>
              <w:rPr>
                <w:rFonts w:ascii="Times New Roman" w:hAnsi="Times New Roman" w:cs="Times New Roman"/>
              </w:rPr>
            </w:pPr>
            <w:r w:rsidRPr="00E673B9">
              <w:rPr>
                <w:rFonts w:ascii="Times New Roman" w:hAnsi="Times New Roman" w:cs="Times New Roman"/>
              </w:rPr>
              <w:t>.464</w:t>
            </w:r>
          </w:p>
        </w:tc>
        <w:tc>
          <w:tcPr>
            <w:tcW w:w="642" w:type="pct"/>
            <w:tcBorders>
              <w:top w:val="nil"/>
              <w:left w:val="nil"/>
              <w:bottom w:val="single" w:sz="16" w:space="0" w:color="000000"/>
              <w:right w:val="nil"/>
            </w:tcBorders>
            <w:shd w:val="clear" w:color="auto" w:fill="FFFFFF"/>
          </w:tcPr>
          <w:p w14:paraId="7D1C6F61" w14:textId="77777777" w:rsidR="00763290" w:rsidRPr="00E673B9" w:rsidRDefault="00763290" w:rsidP="00F61B58">
            <w:pPr>
              <w:autoSpaceDE w:val="0"/>
              <w:autoSpaceDN w:val="0"/>
              <w:adjustRightInd w:val="0"/>
              <w:spacing w:line="400" w:lineRule="atLeast"/>
              <w:rPr>
                <w:rFonts w:ascii="Times New Roman" w:hAnsi="Times New Roman" w:cs="Times New Roman"/>
              </w:rPr>
            </w:pPr>
            <w:r w:rsidRPr="00E673B9">
              <w:rPr>
                <w:rFonts w:ascii="Times New Roman" w:hAnsi="Times New Roman" w:cs="Times New Roman"/>
              </w:rPr>
              <w:t>.069</w:t>
            </w:r>
          </w:p>
        </w:tc>
        <w:tc>
          <w:tcPr>
            <w:tcW w:w="692" w:type="pct"/>
            <w:tcBorders>
              <w:top w:val="nil"/>
              <w:left w:val="nil"/>
              <w:bottom w:val="single" w:sz="16" w:space="0" w:color="000000"/>
              <w:right w:val="nil"/>
            </w:tcBorders>
            <w:shd w:val="clear" w:color="auto" w:fill="FFFFFF"/>
          </w:tcPr>
          <w:p w14:paraId="46E9DDB7" w14:textId="77777777" w:rsidR="00763290" w:rsidRPr="00E673B9" w:rsidRDefault="00763290" w:rsidP="00763290">
            <w:pPr>
              <w:autoSpaceDE w:val="0"/>
              <w:autoSpaceDN w:val="0"/>
              <w:adjustRightInd w:val="0"/>
              <w:spacing w:line="400" w:lineRule="atLeast"/>
              <w:jc w:val="center"/>
              <w:rPr>
                <w:rFonts w:ascii="Times New Roman" w:hAnsi="Times New Roman" w:cs="Times New Roman"/>
              </w:rPr>
            </w:pPr>
            <w:r w:rsidRPr="00E673B9">
              <w:rPr>
                <w:rFonts w:ascii="Times New Roman" w:hAnsi="Times New Roman" w:cs="Times New Roman"/>
              </w:rPr>
              <w:t>.427</w:t>
            </w:r>
          </w:p>
        </w:tc>
        <w:tc>
          <w:tcPr>
            <w:tcW w:w="471" w:type="pct"/>
            <w:tcBorders>
              <w:top w:val="nil"/>
              <w:left w:val="nil"/>
              <w:bottom w:val="single" w:sz="16" w:space="0" w:color="000000"/>
              <w:right w:val="nil"/>
            </w:tcBorders>
            <w:shd w:val="clear" w:color="auto" w:fill="FFFFFF"/>
          </w:tcPr>
          <w:p w14:paraId="14EB8A87" w14:textId="77777777" w:rsidR="00763290" w:rsidRPr="00E673B9" w:rsidRDefault="00763290" w:rsidP="00763290">
            <w:pPr>
              <w:autoSpaceDE w:val="0"/>
              <w:autoSpaceDN w:val="0"/>
              <w:adjustRightInd w:val="0"/>
              <w:spacing w:line="400" w:lineRule="atLeast"/>
              <w:jc w:val="center"/>
              <w:rPr>
                <w:rFonts w:ascii="Times New Roman" w:hAnsi="Times New Roman" w:cs="Times New Roman"/>
              </w:rPr>
            </w:pPr>
            <w:r w:rsidRPr="00E673B9">
              <w:rPr>
                <w:rFonts w:ascii="Times New Roman" w:hAnsi="Times New Roman" w:cs="Times New Roman"/>
              </w:rPr>
              <w:t>6.715</w:t>
            </w:r>
          </w:p>
        </w:tc>
        <w:tc>
          <w:tcPr>
            <w:tcW w:w="471" w:type="pct"/>
            <w:tcBorders>
              <w:top w:val="nil"/>
              <w:left w:val="nil"/>
              <w:bottom w:val="single" w:sz="16" w:space="0" w:color="000000"/>
              <w:right w:val="nil"/>
            </w:tcBorders>
            <w:shd w:val="clear" w:color="auto" w:fill="FFFFFF"/>
          </w:tcPr>
          <w:p w14:paraId="2B2E16BD" w14:textId="77777777" w:rsidR="00763290" w:rsidRPr="00E673B9" w:rsidRDefault="00763290" w:rsidP="00763290">
            <w:pPr>
              <w:autoSpaceDE w:val="0"/>
              <w:autoSpaceDN w:val="0"/>
              <w:adjustRightInd w:val="0"/>
              <w:spacing w:line="400" w:lineRule="atLeast"/>
              <w:jc w:val="center"/>
              <w:rPr>
                <w:rFonts w:ascii="Times New Roman" w:hAnsi="Times New Roman" w:cs="Times New Roman"/>
              </w:rPr>
            </w:pPr>
            <w:r w:rsidRPr="00E673B9">
              <w:rPr>
                <w:rFonts w:ascii="Times New Roman" w:hAnsi="Times New Roman" w:cs="Times New Roman"/>
              </w:rPr>
              <w:t>.000</w:t>
            </w:r>
          </w:p>
        </w:tc>
        <w:tc>
          <w:tcPr>
            <w:tcW w:w="479" w:type="pct"/>
            <w:tcBorders>
              <w:top w:val="nil"/>
              <w:left w:val="nil"/>
              <w:bottom w:val="single" w:sz="16" w:space="0" w:color="000000"/>
              <w:right w:val="nil"/>
            </w:tcBorders>
            <w:shd w:val="clear" w:color="auto" w:fill="FFFFFF"/>
          </w:tcPr>
          <w:p w14:paraId="222B2542" w14:textId="77777777" w:rsidR="00763290" w:rsidRPr="00E673B9" w:rsidRDefault="00763290" w:rsidP="00F61B58">
            <w:pPr>
              <w:autoSpaceDE w:val="0"/>
              <w:autoSpaceDN w:val="0"/>
              <w:adjustRightInd w:val="0"/>
              <w:spacing w:line="400" w:lineRule="atLeast"/>
              <w:rPr>
                <w:rFonts w:ascii="Times New Roman" w:hAnsi="Times New Roman" w:cs="Times New Roman"/>
              </w:rPr>
            </w:pPr>
          </w:p>
        </w:tc>
        <w:tc>
          <w:tcPr>
            <w:tcW w:w="470" w:type="pct"/>
            <w:tcBorders>
              <w:top w:val="nil"/>
              <w:left w:val="nil"/>
              <w:bottom w:val="single" w:sz="16" w:space="0" w:color="000000"/>
              <w:right w:val="nil"/>
            </w:tcBorders>
            <w:shd w:val="clear" w:color="auto" w:fill="FFFFFF"/>
          </w:tcPr>
          <w:p w14:paraId="6C410B39" w14:textId="77777777" w:rsidR="00763290" w:rsidRPr="00E673B9" w:rsidRDefault="00763290" w:rsidP="00F61B58">
            <w:pPr>
              <w:autoSpaceDE w:val="0"/>
              <w:autoSpaceDN w:val="0"/>
              <w:adjustRightInd w:val="0"/>
              <w:spacing w:line="400" w:lineRule="atLeast"/>
              <w:rPr>
                <w:rFonts w:ascii="Times New Roman" w:hAnsi="Times New Roman" w:cs="Times New Roman"/>
              </w:rPr>
            </w:pPr>
          </w:p>
        </w:tc>
      </w:tr>
      <w:tr w:rsidR="00763290" w:rsidRPr="00E673B9" w14:paraId="04B1F424" w14:textId="77777777" w:rsidTr="007F4241">
        <w:trPr>
          <w:cantSplit/>
        </w:trPr>
        <w:tc>
          <w:tcPr>
            <w:tcW w:w="4052" w:type="pct"/>
            <w:gridSpan w:val="7"/>
            <w:tcBorders>
              <w:top w:val="nil"/>
              <w:left w:val="nil"/>
              <w:bottom w:val="nil"/>
              <w:right w:val="nil"/>
            </w:tcBorders>
            <w:shd w:val="clear" w:color="auto" w:fill="FFFFFF"/>
          </w:tcPr>
          <w:p w14:paraId="5ADB21FB" w14:textId="77777777" w:rsidR="00763290" w:rsidRPr="00E673B9" w:rsidRDefault="00763290" w:rsidP="00F61B58">
            <w:pPr>
              <w:autoSpaceDE w:val="0"/>
              <w:autoSpaceDN w:val="0"/>
              <w:adjustRightInd w:val="0"/>
              <w:spacing w:line="400" w:lineRule="atLeast"/>
              <w:rPr>
                <w:rFonts w:ascii="Times New Roman" w:hAnsi="Times New Roman" w:cs="Times New Roman"/>
              </w:rPr>
            </w:pPr>
            <w:r w:rsidRPr="00E673B9">
              <w:rPr>
                <w:rFonts w:ascii="Times New Roman" w:hAnsi="Times New Roman" w:cs="Times New Roman"/>
              </w:rPr>
              <w:t>a. Dependent Variable: Buying</w:t>
            </w:r>
            <w:r>
              <w:rPr>
                <w:rFonts w:ascii="Times New Roman" w:hAnsi="Times New Roman" w:cs="Times New Roman"/>
              </w:rPr>
              <w:t xml:space="preserve"> </w:t>
            </w:r>
            <w:r w:rsidRPr="00E673B9">
              <w:rPr>
                <w:rFonts w:ascii="Times New Roman" w:hAnsi="Times New Roman" w:cs="Times New Roman"/>
              </w:rPr>
              <w:t>Behavior</w:t>
            </w:r>
          </w:p>
        </w:tc>
        <w:tc>
          <w:tcPr>
            <w:tcW w:w="479" w:type="pct"/>
            <w:tcBorders>
              <w:top w:val="nil"/>
              <w:left w:val="nil"/>
              <w:bottom w:val="nil"/>
              <w:right w:val="nil"/>
            </w:tcBorders>
            <w:shd w:val="clear" w:color="auto" w:fill="FFFFFF"/>
          </w:tcPr>
          <w:p w14:paraId="23B37D3E" w14:textId="77777777" w:rsidR="00763290" w:rsidRPr="00E673B9" w:rsidRDefault="00763290" w:rsidP="00F61B58">
            <w:pPr>
              <w:autoSpaceDE w:val="0"/>
              <w:autoSpaceDN w:val="0"/>
              <w:adjustRightInd w:val="0"/>
              <w:spacing w:line="400" w:lineRule="atLeast"/>
              <w:rPr>
                <w:rFonts w:ascii="Times New Roman" w:hAnsi="Times New Roman" w:cs="Times New Roman"/>
              </w:rPr>
            </w:pPr>
          </w:p>
        </w:tc>
        <w:tc>
          <w:tcPr>
            <w:tcW w:w="470" w:type="pct"/>
            <w:tcBorders>
              <w:top w:val="nil"/>
              <w:left w:val="nil"/>
              <w:bottom w:val="nil"/>
              <w:right w:val="nil"/>
            </w:tcBorders>
            <w:shd w:val="clear" w:color="auto" w:fill="FFFFFF"/>
          </w:tcPr>
          <w:p w14:paraId="37D86BF2" w14:textId="77777777" w:rsidR="00763290" w:rsidRPr="00E673B9" w:rsidRDefault="00763290" w:rsidP="00F61B58">
            <w:pPr>
              <w:autoSpaceDE w:val="0"/>
              <w:autoSpaceDN w:val="0"/>
              <w:adjustRightInd w:val="0"/>
              <w:spacing w:line="400" w:lineRule="atLeast"/>
              <w:rPr>
                <w:rFonts w:ascii="Times New Roman" w:hAnsi="Times New Roman" w:cs="Times New Roman"/>
              </w:rPr>
            </w:pPr>
          </w:p>
        </w:tc>
      </w:tr>
    </w:tbl>
    <w:p w14:paraId="1CDEAAF5" w14:textId="77777777" w:rsidR="007F4241" w:rsidRDefault="007F4241" w:rsidP="004D4D06">
      <w:pPr>
        <w:rPr>
          <w:rFonts w:ascii="Times New Roman" w:hAnsi="Times New Roman" w:cs="Times New Roman"/>
          <w:sz w:val="24"/>
          <w:szCs w:val="24"/>
        </w:rPr>
      </w:pPr>
    </w:p>
    <w:p w14:paraId="041D50F9" w14:textId="3C626715" w:rsidR="005A4BE0" w:rsidRDefault="007F4241" w:rsidP="004F5BD7">
      <w:pPr>
        <w:spacing w:after="0" w:line="360" w:lineRule="auto"/>
        <w:rPr>
          <w:rFonts w:ascii="Times New Roman" w:hAnsi="Times New Roman" w:cs="Times New Roman"/>
          <w:sz w:val="24"/>
          <w:szCs w:val="24"/>
        </w:rPr>
      </w:pPr>
      <w:r w:rsidRPr="007F4241">
        <w:rPr>
          <w:rFonts w:ascii="Times New Roman" w:hAnsi="Times New Roman" w:cs="Times New Roman"/>
          <w:sz w:val="24"/>
          <w:szCs w:val="24"/>
        </w:rPr>
        <w:lastRenderedPageBreak/>
        <w:t xml:space="preserve">According to the </w:t>
      </w:r>
      <w:r w:rsidR="00721234">
        <w:rPr>
          <w:rFonts w:ascii="Times New Roman" w:hAnsi="Times New Roman" w:cs="Times New Roman"/>
          <w:sz w:val="24"/>
          <w:szCs w:val="24"/>
        </w:rPr>
        <w:t>model 6</w:t>
      </w:r>
      <w:r w:rsidRPr="007F4241">
        <w:rPr>
          <w:rFonts w:ascii="Times New Roman" w:hAnsi="Times New Roman" w:cs="Times New Roman"/>
          <w:sz w:val="24"/>
          <w:szCs w:val="24"/>
        </w:rPr>
        <w:t xml:space="preserve"> in table</w:t>
      </w:r>
      <w:r w:rsidR="003C4722">
        <w:rPr>
          <w:rFonts w:ascii="Times New Roman" w:hAnsi="Times New Roman" w:cs="Times New Roman"/>
          <w:sz w:val="24"/>
          <w:szCs w:val="24"/>
        </w:rPr>
        <w:t xml:space="preserve"> 4.7</w:t>
      </w:r>
      <w:r w:rsidRPr="007F4241">
        <w:rPr>
          <w:rFonts w:ascii="Times New Roman" w:hAnsi="Times New Roman" w:cs="Times New Roman"/>
          <w:sz w:val="24"/>
          <w:szCs w:val="24"/>
        </w:rPr>
        <w:t>, the adjusted R</w:t>
      </w:r>
      <w:r w:rsidRPr="007F4241">
        <w:rPr>
          <w:rFonts w:ascii="Times New Roman" w:hAnsi="Times New Roman" w:cs="Times New Roman"/>
          <w:sz w:val="24"/>
          <w:szCs w:val="24"/>
          <w:vertAlign w:val="superscript"/>
        </w:rPr>
        <w:t>2</w:t>
      </w:r>
      <w:r w:rsidRPr="007F4241">
        <w:rPr>
          <w:rFonts w:ascii="Times New Roman" w:hAnsi="Times New Roman" w:cs="Times New Roman"/>
          <w:sz w:val="24"/>
          <w:szCs w:val="24"/>
        </w:rPr>
        <w:t xml:space="preserve"> is 0.</w:t>
      </w:r>
      <w:r>
        <w:rPr>
          <w:rFonts w:ascii="Times New Roman" w:hAnsi="Times New Roman" w:cs="Times New Roman"/>
          <w:sz w:val="24"/>
          <w:szCs w:val="24"/>
        </w:rPr>
        <w:t>178</w:t>
      </w:r>
      <w:r w:rsidRPr="007F4241">
        <w:rPr>
          <w:rFonts w:ascii="Times New Roman" w:hAnsi="Times New Roman" w:cs="Times New Roman"/>
          <w:sz w:val="24"/>
          <w:szCs w:val="24"/>
        </w:rPr>
        <w:t xml:space="preserve">, which means that the perceived value can explain </w:t>
      </w:r>
      <w:r>
        <w:rPr>
          <w:rFonts w:ascii="Times New Roman" w:hAnsi="Times New Roman" w:cs="Times New Roman"/>
          <w:sz w:val="24"/>
          <w:szCs w:val="24"/>
        </w:rPr>
        <w:t>17</w:t>
      </w:r>
      <w:r w:rsidRPr="007F4241">
        <w:rPr>
          <w:rFonts w:ascii="Times New Roman" w:hAnsi="Times New Roman" w:cs="Times New Roman"/>
          <w:sz w:val="24"/>
          <w:szCs w:val="24"/>
        </w:rPr>
        <w:t>.</w:t>
      </w:r>
      <w:r>
        <w:rPr>
          <w:rFonts w:ascii="Times New Roman" w:hAnsi="Times New Roman" w:cs="Times New Roman"/>
          <w:sz w:val="24"/>
          <w:szCs w:val="24"/>
        </w:rPr>
        <w:t>8</w:t>
      </w:r>
      <w:r w:rsidRPr="007F4241">
        <w:rPr>
          <w:rFonts w:ascii="Times New Roman" w:hAnsi="Times New Roman" w:cs="Times New Roman"/>
          <w:sz w:val="24"/>
          <w:szCs w:val="24"/>
        </w:rPr>
        <w:t xml:space="preserve">% of consumer </w:t>
      </w:r>
      <w:r>
        <w:rPr>
          <w:rFonts w:ascii="Times New Roman" w:hAnsi="Times New Roman" w:cs="Times New Roman"/>
          <w:sz w:val="24"/>
          <w:szCs w:val="24"/>
        </w:rPr>
        <w:t>buy</w:t>
      </w:r>
      <w:r w:rsidRPr="007F4241">
        <w:rPr>
          <w:rFonts w:ascii="Times New Roman" w:hAnsi="Times New Roman" w:cs="Times New Roman"/>
          <w:sz w:val="24"/>
          <w:szCs w:val="24"/>
        </w:rPr>
        <w:t xml:space="preserve">ing behavior. The overall F value is </w:t>
      </w:r>
      <w:r>
        <w:rPr>
          <w:rFonts w:ascii="Times New Roman" w:hAnsi="Times New Roman" w:cs="Times New Roman"/>
          <w:sz w:val="24"/>
          <w:szCs w:val="24"/>
        </w:rPr>
        <w:t>45</w:t>
      </w:r>
      <w:r w:rsidRPr="007F4241">
        <w:rPr>
          <w:rFonts w:ascii="Times New Roman" w:hAnsi="Times New Roman" w:cs="Times New Roman"/>
          <w:sz w:val="24"/>
          <w:szCs w:val="24"/>
        </w:rPr>
        <w:t>.</w:t>
      </w:r>
      <w:r>
        <w:rPr>
          <w:rFonts w:ascii="Times New Roman" w:hAnsi="Times New Roman" w:cs="Times New Roman"/>
          <w:sz w:val="24"/>
          <w:szCs w:val="24"/>
        </w:rPr>
        <w:t>085</w:t>
      </w:r>
      <w:r w:rsidRPr="007F4241">
        <w:rPr>
          <w:rFonts w:ascii="Times New Roman" w:hAnsi="Times New Roman" w:cs="Times New Roman"/>
          <w:sz w:val="24"/>
          <w:szCs w:val="24"/>
        </w:rPr>
        <w:t xml:space="preserve">, the P value is 0.000, which is less than 0.01, the significance is </w:t>
      </w:r>
      <w:r>
        <w:rPr>
          <w:rFonts w:ascii="Times New Roman" w:hAnsi="Times New Roman" w:cs="Times New Roman"/>
          <w:sz w:val="24"/>
          <w:szCs w:val="24"/>
        </w:rPr>
        <w:t>valid</w:t>
      </w:r>
      <w:r w:rsidRPr="007F4241">
        <w:rPr>
          <w:rFonts w:ascii="Times New Roman" w:hAnsi="Times New Roman" w:cs="Times New Roman"/>
          <w:sz w:val="24"/>
          <w:szCs w:val="24"/>
        </w:rPr>
        <w:t xml:space="preserve">, and the overall regression effect is significant. The regression coefficient of perceived value to </w:t>
      </w:r>
      <w:r>
        <w:rPr>
          <w:rFonts w:ascii="Times New Roman" w:hAnsi="Times New Roman" w:cs="Times New Roman"/>
          <w:sz w:val="24"/>
          <w:szCs w:val="24"/>
        </w:rPr>
        <w:t>buy</w:t>
      </w:r>
      <w:r w:rsidRPr="007F4241">
        <w:rPr>
          <w:rFonts w:ascii="Times New Roman" w:hAnsi="Times New Roman" w:cs="Times New Roman"/>
          <w:sz w:val="24"/>
          <w:szCs w:val="24"/>
        </w:rPr>
        <w:t>ing behavior is 0.4</w:t>
      </w:r>
      <w:r>
        <w:rPr>
          <w:rFonts w:ascii="Times New Roman" w:hAnsi="Times New Roman" w:cs="Times New Roman"/>
          <w:sz w:val="24"/>
          <w:szCs w:val="24"/>
        </w:rPr>
        <w:t>27</w:t>
      </w:r>
      <w:r w:rsidRPr="007F4241">
        <w:rPr>
          <w:rFonts w:ascii="Times New Roman" w:hAnsi="Times New Roman" w:cs="Times New Roman"/>
          <w:sz w:val="24"/>
          <w:szCs w:val="24"/>
        </w:rPr>
        <w:t xml:space="preserve">, indicating that perceived value significantly affects customers' </w:t>
      </w:r>
      <w:r>
        <w:rPr>
          <w:rFonts w:ascii="Times New Roman" w:hAnsi="Times New Roman" w:cs="Times New Roman"/>
          <w:sz w:val="24"/>
          <w:szCs w:val="24"/>
        </w:rPr>
        <w:t>buy</w:t>
      </w:r>
      <w:r w:rsidRPr="007F4241">
        <w:rPr>
          <w:rFonts w:ascii="Times New Roman" w:hAnsi="Times New Roman" w:cs="Times New Roman"/>
          <w:sz w:val="24"/>
          <w:szCs w:val="24"/>
        </w:rPr>
        <w:t>ing behavior</w:t>
      </w:r>
      <w:r w:rsidR="00E62723">
        <w:rPr>
          <w:rFonts w:ascii="Times New Roman" w:hAnsi="Times New Roman" w:cs="Times New Roman"/>
          <w:sz w:val="24"/>
          <w:szCs w:val="24"/>
        </w:rPr>
        <w:t>.</w:t>
      </w:r>
      <w:r w:rsidRPr="007F4241">
        <w:rPr>
          <w:rFonts w:ascii="Times New Roman" w:hAnsi="Times New Roman" w:cs="Times New Roman"/>
          <w:sz w:val="24"/>
          <w:szCs w:val="24"/>
        </w:rPr>
        <w:t xml:space="preserve"> </w:t>
      </w:r>
      <w:r w:rsidR="00E62723" w:rsidRPr="00E62723">
        <w:rPr>
          <w:rFonts w:ascii="Times New Roman" w:hAnsi="Times New Roman" w:cs="Times New Roman"/>
          <w:sz w:val="24"/>
          <w:szCs w:val="24"/>
        </w:rPr>
        <w:t>Therefore, the next step of verification can be processed</w:t>
      </w:r>
      <w:r w:rsidR="00E62723">
        <w:rPr>
          <w:rFonts w:ascii="Times New Roman" w:hAnsi="Times New Roman" w:cs="Times New Roman"/>
          <w:sz w:val="24"/>
          <w:szCs w:val="24"/>
        </w:rPr>
        <w:t>.</w:t>
      </w:r>
    </w:p>
    <w:p w14:paraId="49A76023" w14:textId="04BB7A64" w:rsidR="005843ED" w:rsidRDefault="005843ED" w:rsidP="004F5BD7">
      <w:pPr>
        <w:spacing w:after="0" w:line="360" w:lineRule="auto"/>
        <w:rPr>
          <w:rFonts w:ascii="Times New Roman" w:hAnsi="Times New Roman" w:cs="Times New Roman"/>
          <w:sz w:val="24"/>
          <w:szCs w:val="24"/>
        </w:rPr>
      </w:pPr>
    </w:p>
    <w:p w14:paraId="2753106B" w14:textId="6CDBE7AE" w:rsidR="007F4241" w:rsidRDefault="00721234" w:rsidP="004F5BD7">
      <w:pPr>
        <w:spacing w:after="0" w:line="360" w:lineRule="auto"/>
        <w:rPr>
          <w:rFonts w:ascii="Times New Roman" w:hAnsi="Times New Roman" w:cs="Times New Roman"/>
          <w:sz w:val="24"/>
          <w:szCs w:val="24"/>
        </w:rPr>
      </w:pPr>
      <w:r w:rsidRPr="00721234">
        <w:rPr>
          <w:rFonts w:ascii="Times New Roman" w:hAnsi="Times New Roman" w:cs="Times New Roman"/>
          <w:sz w:val="24"/>
          <w:szCs w:val="24"/>
        </w:rPr>
        <w:t>On the basis of the previous analysis, the final step of verification is carried out</w:t>
      </w:r>
      <w:r>
        <w:rPr>
          <w:rFonts w:ascii="Times New Roman" w:hAnsi="Times New Roman" w:cs="Times New Roman"/>
          <w:sz w:val="24"/>
          <w:szCs w:val="24"/>
        </w:rPr>
        <w:t>. This step use</w:t>
      </w:r>
      <w:r w:rsidRPr="00721234">
        <w:rPr>
          <w:rFonts w:ascii="Times New Roman" w:hAnsi="Times New Roman" w:cs="Times New Roman"/>
          <w:sz w:val="24"/>
          <w:szCs w:val="24"/>
        </w:rPr>
        <w:t xml:space="preserve"> consumer </w:t>
      </w:r>
      <w:r>
        <w:rPr>
          <w:rFonts w:ascii="Times New Roman" w:hAnsi="Times New Roman" w:cs="Times New Roman"/>
          <w:sz w:val="24"/>
          <w:szCs w:val="24"/>
        </w:rPr>
        <w:t>buy</w:t>
      </w:r>
      <w:r w:rsidRPr="00721234">
        <w:rPr>
          <w:rFonts w:ascii="Times New Roman" w:hAnsi="Times New Roman" w:cs="Times New Roman"/>
          <w:sz w:val="24"/>
          <w:szCs w:val="24"/>
        </w:rPr>
        <w:t>ing behavior as the dependent variable, the independent variables and mediat</w:t>
      </w:r>
      <w:r>
        <w:rPr>
          <w:rFonts w:ascii="Times New Roman" w:hAnsi="Times New Roman" w:cs="Times New Roman"/>
          <w:sz w:val="24"/>
          <w:szCs w:val="24"/>
        </w:rPr>
        <w:t>ing</w:t>
      </w:r>
      <w:r w:rsidRPr="00721234">
        <w:rPr>
          <w:rFonts w:ascii="Times New Roman" w:hAnsi="Times New Roman" w:cs="Times New Roman"/>
          <w:sz w:val="24"/>
          <w:szCs w:val="24"/>
        </w:rPr>
        <w:t xml:space="preserve"> variable are put into the model for regression analysis. In order to test the relationship between the characteristics of e-commerce livestreaming sellers, perceived value and consumer </w:t>
      </w:r>
      <w:r>
        <w:rPr>
          <w:rFonts w:ascii="Times New Roman" w:hAnsi="Times New Roman" w:cs="Times New Roman"/>
          <w:sz w:val="24"/>
          <w:szCs w:val="24"/>
        </w:rPr>
        <w:t>buying</w:t>
      </w:r>
      <w:r w:rsidRPr="00721234">
        <w:rPr>
          <w:rFonts w:ascii="Times New Roman" w:hAnsi="Times New Roman" w:cs="Times New Roman"/>
          <w:sz w:val="24"/>
          <w:szCs w:val="24"/>
        </w:rPr>
        <w:t xml:space="preserve"> behavior, </w:t>
      </w:r>
      <w:r>
        <w:rPr>
          <w:rFonts w:ascii="Times New Roman" w:hAnsi="Times New Roman" w:cs="Times New Roman"/>
          <w:sz w:val="24"/>
          <w:szCs w:val="24"/>
        </w:rPr>
        <w:t>this step</w:t>
      </w:r>
      <w:r w:rsidRPr="00721234">
        <w:rPr>
          <w:rFonts w:ascii="Times New Roman" w:hAnsi="Times New Roman" w:cs="Times New Roman"/>
          <w:sz w:val="24"/>
          <w:szCs w:val="24"/>
        </w:rPr>
        <w:t xml:space="preserve"> </w:t>
      </w:r>
      <w:r>
        <w:rPr>
          <w:rFonts w:ascii="Times New Roman" w:hAnsi="Times New Roman" w:cs="Times New Roman"/>
          <w:sz w:val="24"/>
          <w:szCs w:val="24"/>
        </w:rPr>
        <w:t>add</w:t>
      </w:r>
      <w:r w:rsidRPr="00721234">
        <w:rPr>
          <w:rFonts w:ascii="Times New Roman" w:hAnsi="Times New Roman" w:cs="Times New Roman"/>
          <w:sz w:val="24"/>
          <w:szCs w:val="24"/>
        </w:rPr>
        <w:t xml:space="preserve"> the media</w:t>
      </w:r>
      <w:r>
        <w:rPr>
          <w:rFonts w:ascii="Times New Roman" w:hAnsi="Times New Roman" w:cs="Times New Roman"/>
          <w:sz w:val="24"/>
          <w:szCs w:val="24"/>
        </w:rPr>
        <w:t>ting</w:t>
      </w:r>
      <w:r w:rsidRPr="00721234">
        <w:rPr>
          <w:rFonts w:ascii="Times New Roman" w:hAnsi="Times New Roman" w:cs="Times New Roman"/>
          <w:sz w:val="24"/>
          <w:szCs w:val="24"/>
        </w:rPr>
        <w:t xml:space="preserve"> variables, observe whether the regression coefficient of the media</w:t>
      </w:r>
      <w:r>
        <w:rPr>
          <w:rFonts w:ascii="Times New Roman" w:hAnsi="Times New Roman" w:cs="Times New Roman"/>
          <w:sz w:val="24"/>
          <w:szCs w:val="24"/>
        </w:rPr>
        <w:t>ting</w:t>
      </w:r>
      <w:r w:rsidRPr="00721234">
        <w:rPr>
          <w:rFonts w:ascii="Times New Roman" w:hAnsi="Times New Roman" w:cs="Times New Roman"/>
          <w:sz w:val="24"/>
          <w:szCs w:val="24"/>
        </w:rPr>
        <w:t xml:space="preserve"> variable </w:t>
      </w:r>
      <w:r>
        <w:rPr>
          <w:rFonts w:ascii="Times New Roman" w:hAnsi="Times New Roman" w:cs="Times New Roman"/>
          <w:sz w:val="24"/>
          <w:szCs w:val="24"/>
        </w:rPr>
        <w:t>is</w:t>
      </w:r>
      <w:r w:rsidRPr="00721234">
        <w:rPr>
          <w:rFonts w:ascii="Times New Roman" w:hAnsi="Times New Roman" w:cs="Times New Roman"/>
          <w:sz w:val="24"/>
          <w:szCs w:val="24"/>
        </w:rPr>
        <w:t xml:space="preserve"> significant, and the changes in the regression coefficients of the independent variables to the dependent variable. </w:t>
      </w:r>
      <w:r w:rsidR="00DB6190" w:rsidRPr="00DB6190">
        <w:rPr>
          <w:rFonts w:ascii="Times New Roman" w:hAnsi="Times New Roman" w:cs="Times New Roman"/>
          <w:sz w:val="24"/>
          <w:szCs w:val="24"/>
        </w:rPr>
        <w:t>If the</w:t>
      </w:r>
      <w:r w:rsidR="009278D8">
        <w:rPr>
          <w:rFonts w:ascii="Times New Roman" w:hAnsi="Times New Roman" w:cs="Times New Roman"/>
          <w:sz w:val="24"/>
          <w:szCs w:val="24"/>
        </w:rPr>
        <w:t xml:space="preserve"> </w:t>
      </w:r>
      <w:r w:rsidR="009278D8">
        <w:rPr>
          <w:rFonts w:ascii="Times New Roman" w:hAnsi="Times New Roman" w:cs="Times New Roman" w:hint="eastAsia"/>
          <w:sz w:val="24"/>
          <w:szCs w:val="24"/>
        </w:rPr>
        <w:t>influence</w:t>
      </w:r>
      <w:r w:rsidR="009278D8">
        <w:rPr>
          <w:rFonts w:ascii="Times New Roman" w:hAnsi="Times New Roman" w:cs="Times New Roman"/>
          <w:sz w:val="24"/>
          <w:szCs w:val="24"/>
        </w:rPr>
        <w:t xml:space="preserve"> </w:t>
      </w:r>
      <w:r w:rsidR="009278D8">
        <w:rPr>
          <w:rFonts w:ascii="Times New Roman" w:hAnsi="Times New Roman" w:cs="Times New Roman" w:hint="eastAsia"/>
          <w:sz w:val="24"/>
          <w:szCs w:val="24"/>
        </w:rPr>
        <w:t>of</w:t>
      </w:r>
      <w:r w:rsidR="00DB6190" w:rsidRPr="00DB6190">
        <w:rPr>
          <w:rFonts w:ascii="Times New Roman" w:hAnsi="Times New Roman" w:cs="Times New Roman"/>
          <w:sz w:val="24"/>
          <w:szCs w:val="24"/>
        </w:rPr>
        <w:t xml:space="preserve"> IVs on DV become insignificant, it means a complete mediat</w:t>
      </w:r>
      <w:r w:rsidR="009278D8">
        <w:rPr>
          <w:rFonts w:ascii="Times New Roman" w:hAnsi="Times New Roman" w:cs="Times New Roman" w:hint="eastAsia"/>
          <w:sz w:val="24"/>
          <w:szCs w:val="24"/>
        </w:rPr>
        <w:t>ing</w:t>
      </w:r>
      <w:r w:rsidR="00DB6190" w:rsidRPr="00DB6190">
        <w:rPr>
          <w:rFonts w:ascii="Times New Roman" w:hAnsi="Times New Roman" w:cs="Times New Roman"/>
          <w:sz w:val="24"/>
          <w:szCs w:val="24"/>
        </w:rPr>
        <w:t xml:space="preserve"> effect; if the </w:t>
      </w:r>
      <w:r w:rsidR="009278D8">
        <w:rPr>
          <w:rFonts w:ascii="Times New Roman" w:hAnsi="Times New Roman" w:cs="Times New Roman" w:hint="eastAsia"/>
          <w:sz w:val="24"/>
          <w:szCs w:val="24"/>
        </w:rPr>
        <w:t>influence</w:t>
      </w:r>
      <w:r w:rsidR="00DB6190" w:rsidRPr="00DB6190">
        <w:rPr>
          <w:rFonts w:ascii="Times New Roman" w:hAnsi="Times New Roman" w:cs="Times New Roman"/>
          <w:sz w:val="24"/>
          <w:szCs w:val="24"/>
        </w:rPr>
        <w:t xml:space="preserve"> is weakened but still significant, it means a partial mediat</w:t>
      </w:r>
      <w:r w:rsidR="009278D8">
        <w:rPr>
          <w:rFonts w:ascii="Times New Roman" w:hAnsi="Times New Roman" w:cs="Times New Roman" w:hint="eastAsia"/>
          <w:sz w:val="24"/>
          <w:szCs w:val="24"/>
        </w:rPr>
        <w:t>ing</w:t>
      </w:r>
      <w:r w:rsidR="00DB6190" w:rsidRPr="00DB6190">
        <w:rPr>
          <w:rFonts w:ascii="Times New Roman" w:hAnsi="Times New Roman" w:cs="Times New Roman"/>
          <w:sz w:val="24"/>
          <w:szCs w:val="24"/>
        </w:rPr>
        <w:t xml:space="preserve"> effect</w:t>
      </w:r>
      <w:r w:rsidR="009278D8">
        <w:rPr>
          <w:rFonts w:ascii="Times New Roman" w:hAnsi="Times New Roman" w:cs="Times New Roman" w:hint="eastAsia"/>
          <w:sz w:val="24"/>
          <w:szCs w:val="24"/>
        </w:rPr>
        <w:t>.</w:t>
      </w:r>
    </w:p>
    <w:p w14:paraId="4B53E550" w14:textId="77777777" w:rsidR="004F5BD7" w:rsidRDefault="004F5BD7" w:rsidP="004D4D06">
      <w:pPr>
        <w:rPr>
          <w:rFonts w:ascii="Times New Roman" w:hAnsi="Times New Roman" w:cs="Times New Roman"/>
          <w:sz w:val="24"/>
          <w:szCs w:val="24"/>
        </w:rPr>
      </w:pPr>
    </w:p>
    <w:p w14:paraId="4313E13A" w14:textId="1CCEA827" w:rsidR="007E48E2" w:rsidRPr="009A0B41" w:rsidRDefault="004B5988" w:rsidP="007E48E2">
      <w:pPr>
        <w:jc w:val="center"/>
        <w:rPr>
          <w:rFonts w:ascii="Times New Roman" w:hAnsi="Times New Roman" w:cs="Times New Roman"/>
          <w:b/>
          <w:bCs/>
          <w:sz w:val="24"/>
          <w:szCs w:val="24"/>
        </w:rPr>
      </w:pPr>
      <w:r>
        <w:rPr>
          <w:rFonts w:ascii="Times New Roman" w:hAnsi="Times New Roman" w:cs="Times New Roman"/>
          <w:b/>
          <w:bCs/>
          <w:sz w:val="24"/>
          <w:szCs w:val="24"/>
        </w:rPr>
        <w:t xml:space="preserve">Table 4.8: </w:t>
      </w:r>
      <w:r w:rsidR="007E48E2" w:rsidRPr="009A0B41">
        <w:rPr>
          <w:rFonts w:ascii="Times New Roman" w:hAnsi="Times New Roman" w:cs="Times New Roman"/>
          <w:b/>
          <w:bCs/>
          <w:sz w:val="24"/>
          <w:szCs w:val="24"/>
        </w:rPr>
        <w:t xml:space="preserve">Regression Analysis </w:t>
      </w:r>
      <w:r w:rsidR="006F7854">
        <w:rPr>
          <w:rFonts w:ascii="Times New Roman" w:hAnsi="Times New Roman" w:cs="Times New Roman" w:hint="eastAsia"/>
          <w:b/>
          <w:bCs/>
          <w:sz w:val="24"/>
          <w:szCs w:val="24"/>
        </w:rPr>
        <w:t>Summary</w:t>
      </w:r>
      <w:r w:rsidR="006F7854">
        <w:rPr>
          <w:rFonts w:ascii="Times New Roman" w:hAnsi="Times New Roman" w:cs="Times New Roman"/>
          <w:b/>
          <w:bCs/>
          <w:sz w:val="24"/>
          <w:szCs w:val="24"/>
        </w:rPr>
        <w:t xml:space="preserve"> </w:t>
      </w:r>
      <w:r w:rsidR="007E48E2" w:rsidRPr="009A0B41">
        <w:rPr>
          <w:rFonts w:ascii="Times New Roman" w:hAnsi="Times New Roman" w:cs="Times New Roman"/>
          <w:b/>
          <w:bCs/>
          <w:sz w:val="24"/>
          <w:szCs w:val="24"/>
        </w:rPr>
        <w:t>of the Mediating Effect of Perceived Value</w:t>
      </w:r>
    </w:p>
    <w:tbl>
      <w:tblPr>
        <w:tblpPr w:leftFromText="180" w:rightFromText="180" w:vertAnchor="text" w:tblpY="1"/>
        <w:tblOverlap w:val="neve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86"/>
        <w:gridCol w:w="1430"/>
        <w:gridCol w:w="1930"/>
        <w:gridCol w:w="1930"/>
        <w:gridCol w:w="1930"/>
      </w:tblGrid>
      <w:tr w:rsidR="007E48E2" w:rsidRPr="009A0B41" w14:paraId="1080D996" w14:textId="77777777" w:rsidTr="007E48E2">
        <w:trPr>
          <w:cantSplit/>
        </w:trPr>
        <w:tc>
          <w:tcPr>
            <w:tcW w:w="653" w:type="pct"/>
            <w:tcBorders>
              <w:top w:val="single" w:sz="16" w:space="0" w:color="000000"/>
              <w:left w:val="nil"/>
              <w:bottom w:val="single" w:sz="16" w:space="0" w:color="000000"/>
              <w:right w:val="nil"/>
            </w:tcBorders>
            <w:shd w:val="clear" w:color="auto" w:fill="FFFFFF"/>
          </w:tcPr>
          <w:p w14:paraId="6CB44C2E" w14:textId="77777777" w:rsidR="007E48E2" w:rsidRPr="009A0B41" w:rsidRDefault="007E48E2" w:rsidP="007E48E2">
            <w:pPr>
              <w:jc w:val="center"/>
              <w:rPr>
                <w:rFonts w:ascii="Times New Roman" w:hAnsi="Times New Roman" w:cs="Times New Roman"/>
                <w:sz w:val="24"/>
                <w:szCs w:val="24"/>
              </w:rPr>
            </w:pPr>
            <w:r w:rsidRPr="009A0B41">
              <w:rPr>
                <w:rFonts w:ascii="Times New Roman" w:hAnsi="Times New Roman" w:cs="Times New Roman"/>
                <w:sz w:val="24"/>
                <w:szCs w:val="24"/>
              </w:rPr>
              <w:t>Model</w:t>
            </w:r>
          </w:p>
        </w:tc>
        <w:tc>
          <w:tcPr>
            <w:tcW w:w="861" w:type="pct"/>
            <w:tcBorders>
              <w:top w:val="single" w:sz="16" w:space="0" w:color="000000"/>
              <w:left w:val="nil"/>
              <w:bottom w:val="single" w:sz="16" w:space="0" w:color="000000"/>
              <w:right w:val="nil"/>
            </w:tcBorders>
            <w:shd w:val="clear" w:color="auto" w:fill="FFFFFF"/>
          </w:tcPr>
          <w:p w14:paraId="5BDB5FF2" w14:textId="77777777" w:rsidR="007E48E2" w:rsidRPr="009A0B41" w:rsidRDefault="007E48E2" w:rsidP="007E48E2">
            <w:pPr>
              <w:jc w:val="center"/>
              <w:rPr>
                <w:rFonts w:ascii="Times New Roman" w:hAnsi="Times New Roman" w:cs="Times New Roman"/>
                <w:sz w:val="24"/>
                <w:szCs w:val="24"/>
              </w:rPr>
            </w:pPr>
            <w:r w:rsidRPr="009A0B41">
              <w:rPr>
                <w:rFonts w:ascii="Times New Roman" w:hAnsi="Times New Roman" w:cs="Times New Roman"/>
                <w:sz w:val="24"/>
                <w:szCs w:val="24"/>
              </w:rPr>
              <w:t>R</w:t>
            </w:r>
            <w:r w:rsidRPr="009A0B41">
              <w:rPr>
                <w:rFonts w:ascii="Times New Roman" w:hAnsi="Times New Roman" w:cs="Times New Roman"/>
                <w:sz w:val="24"/>
                <w:szCs w:val="24"/>
                <w:vertAlign w:val="superscript"/>
              </w:rPr>
              <w:t>2</w:t>
            </w:r>
          </w:p>
        </w:tc>
        <w:tc>
          <w:tcPr>
            <w:tcW w:w="1162" w:type="pct"/>
            <w:tcBorders>
              <w:top w:val="single" w:sz="16" w:space="0" w:color="000000"/>
              <w:left w:val="nil"/>
              <w:bottom w:val="single" w:sz="16" w:space="0" w:color="000000"/>
              <w:right w:val="nil"/>
            </w:tcBorders>
            <w:shd w:val="clear" w:color="auto" w:fill="FFFFFF"/>
          </w:tcPr>
          <w:p w14:paraId="09FC9BA9" w14:textId="77777777" w:rsidR="007E48E2" w:rsidRPr="009A0B41" w:rsidRDefault="007E48E2" w:rsidP="007E48E2">
            <w:pPr>
              <w:jc w:val="center"/>
              <w:rPr>
                <w:rFonts w:ascii="Times New Roman" w:hAnsi="Times New Roman" w:cs="Times New Roman"/>
                <w:sz w:val="24"/>
                <w:szCs w:val="24"/>
              </w:rPr>
            </w:pPr>
            <w:r w:rsidRPr="009A0B41">
              <w:rPr>
                <w:rFonts w:ascii="Times New Roman" w:hAnsi="Times New Roman" w:cs="Times New Roman"/>
                <w:sz w:val="24"/>
                <w:szCs w:val="24"/>
              </w:rPr>
              <w:t>Adjusted R</w:t>
            </w:r>
            <w:r w:rsidRPr="009A0B41">
              <w:rPr>
                <w:rFonts w:ascii="Times New Roman" w:hAnsi="Times New Roman" w:cs="Times New Roman"/>
                <w:sz w:val="24"/>
                <w:szCs w:val="24"/>
                <w:vertAlign w:val="superscript"/>
              </w:rPr>
              <w:t>2</w:t>
            </w:r>
          </w:p>
        </w:tc>
        <w:tc>
          <w:tcPr>
            <w:tcW w:w="1162" w:type="pct"/>
            <w:tcBorders>
              <w:top w:val="single" w:sz="16" w:space="0" w:color="000000"/>
              <w:left w:val="nil"/>
              <w:bottom w:val="single" w:sz="16" w:space="0" w:color="000000"/>
              <w:right w:val="nil"/>
            </w:tcBorders>
            <w:shd w:val="clear" w:color="auto" w:fill="FFFFFF"/>
          </w:tcPr>
          <w:p w14:paraId="3AEC6694" w14:textId="77777777" w:rsidR="007E48E2" w:rsidRPr="009A0B41" w:rsidRDefault="007E48E2" w:rsidP="007E48E2">
            <w:pPr>
              <w:jc w:val="center"/>
              <w:rPr>
                <w:rFonts w:ascii="Times New Roman" w:hAnsi="Times New Roman" w:cs="Times New Roman"/>
                <w:sz w:val="24"/>
                <w:szCs w:val="24"/>
              </w:rPr>
            </w:pPr>
            <w:r>
              <w:rPr>
                <w:rFonts w:ascii="Times New Roman" w:hAnsi="Times New Roman" w:cs="Times New Roman"/>
                <w:sz w:val="24"/>
                <w:szCs w:val="24"/>
              </w:rPr>
              <w:t>F</w:t>
            </w:r>
          </w:p>
        </w:tc>
        <w:tc>
          <w:tcPr>
            <w:tcW w:w="1162" w:type="pct"/>
            <w:tcBorders>
              <w:top w:val="single" w:sz="16" w:space="0" w:color="000000"/>
              <w:left w:val="nil"/>
              <w:bottom w:val="single" w:sz="16" w:space="0" w:color="000000"/>
              <w:right w:val="nil"/>
            </w:tcBorders>
            <w:shd w:val="clear" w:color="auto" w:fill="FFFFFF"/>
          </w:tcPr>
          <w:p w14:paraId="1A2820D9" w14:textId="77777777" w:rsidR="007E48E2" w:rsidRPr="009A0B41" w:rsidRDefault="007E48E2" w:rsidP="007E48E2">
            <w:pPr>
              <w:jc w:val="center"/>
              <w:rPr>
                <w:rFonts w:ascii="Times New Roman" w:hAnsi="Times New Roman" w:cs="Times New Roman"/>
                <w:sz w:val="24"/>
                <w:szCs w:val="24"/>
              </w:rPr>
            </w:pPr>
            <w:r>
              <w:rPr>
                <w:rFonts w:ascii="Times New Roman" w:hAnsi="Times New Roman" w:cs="Times New Roman"/>
                <w:sz w:val="24"/>
                <w:szCs w:val="24"/>
              </w:rPr>
              <w:t>Sig.</w:t>
            </w:r>
          </w:p>
        </w:tc>
      </w:tr>
      <w:tr w:rsidR="007E48E2" w:rsidRPr="009A0B41" w14:paraId="79941AA8" w14:textId="77777777" w:rsidTr="007E48E2">
        <w:trPr>
          <w:cantSplit/>
        </w:trPr>
        <w:tc>
          <w:tcPr>
            <w:tcW w:w="653" w:type="pct"/>
            <w:tcBorders>
              <w:top w:val="single" w:sz="16" w:space="0" w:color="000000"/>
              <w:left w:val="nil"/>
              <w:bottom w:val="nil"/>
              <w:right w:val="nil"/>
            </w:tcBorders>
            <w:shd w:val="clear" w:color="auto" w:fill="FFFFFF"/>
          </w:tcPr>
          <w:p w14:paraId="3A27FE2C" w14:textId="12CD572E" w:rsidR="007E48E2" w:rsidRPr="009A0B41" w:rsidRDefault="007E48E2" w:rsidP="007E48E2">
            <w:pPr>
              <w:jc w:val="center"/>
              <w:rPr>
                <w:rFonts w:ascii="Times New Roman" w:hAnsi="Times New Roman" w:cs="Times New Roman"/>
                <w:sz w:val="24"/>
                <w:szCs w:val="24"/>
              </w:rPr>
            </w:pPr>
            <w:r>
              <w:rPr>
                <w:rFonts w:ascii="Times New Roman" w:hAnsi="Times New Roman" w:cs="Times New Roman"/>
                <w:sz w:val="24"/>
                <w:szCs w:val="24"/>
              </w:rPr>
              <w:t>7</w:t>
            </w:r>
          </w:p>
        </w:tc>
        <w:tc>
          <w:tcPr>
            <w:tcW w:w="861" w:type="pct"/>
            <w:tcBorders>
              <w:top w:val="single" w:sz="16" w:space="0" w:color="000000"/>
              <w:left w:val="nil"/>
              <w:bottom w:val="nil"/>
              <w:right w:val="nil"/>
            </w:tcBorders>
            <w:shd w:val="clear" w:color="auto" w:fill="FFFFFF"/>
          </w:tcPr>
          <w:p w14:paraId="2B4EBE0B" w14:textId="77777777" w:rsidR="007E48E2" w:rsidRPr="009A0B41" w:rsidRDefault="007E48E2" w:rsidP="007E48E2">
            <w:pPr>
              <w:jc w:val="center"/>
              <w:rPr>
                <w:rFonts w:ascii="Times New Roman" w:hAnsi="Times New Roman" w:cs="Times New Roman"/>
                <w:sz w:val="24"/>
                <w:szCs w:val="24"/>
              </w:rPr>
            </w:pPr>
            <w:r w:rsidRPr="009A0B41">
              <w:rPr>
                <w:rFonts w:ascii="Times New Roman" w:hAnsi="Times New Roman" w:cs="Times New Roman"/>
                <w:sz w:val="24"/>
                <w:szCs w:val="24"/>
              </w:rPr>
              <w:t>.141</w:t>
            </w:r>
          </w:p>
        </w:tc>
        <w:tc>
          <w:tcPr>
            <w:tcW w:w="1162" w:type="pct"/>
            <w:tcBorders>
              <w:top w:val="single" w:sz="16" w:space="0" w:color="000000"/>
              <w:left w:val="nil"/>
              <w:bottom w:val="nil"/>
              <w:right w:val="nil"/>
            </w:tcBorders>
            <w:shd w:val="clear" w:color="auto" w:fill="FFFFFF"/>
          </w:tcPr>
          <w:p w14:paraId="06DD8098" w14:textId="77777777" w:rsidR="007E48E2" w:rsidRPr="009A0B41" w:rsidRDefault="007E48E2" w:rsidP="007E48E2">
            <w:pPr>
              <w:jc w:val="center"/>
              <w:rPr>
                <w:rFonts w:ascii="Times New Roman" w:hAnsi="Times New Roman" w:cs="Times New Roman"/>
                <w:sz w:val="24"/>
                <w:szCs w:val="24"/>
              </w:rPr>
            </w:pPr>
            <w:r w:rsidRPr="009A0B41">
              <w:rPr>
                <w:rFonts w:ascii="Times New Roman" w:hAnsi="Times New Roman" w:cs="Times New Roman"/>
                <w:sz w:val="24"/>
                <w:szCs w:val="24"/>
              </w:rPr>
              <w:t>.128</w:t>
            </w:r>
          </w:p>
        </w:tc>
        <w:tc>
          <w:tcPr>
            <w:tcW w:w="1162" w:type="pct"/>
            <w:tcBorders>
              <w:top w:val="single" w:sz="16" w:space="0" w:color="000000"/>
              <w:left w:val="nil"/>
              <w:bottom w:val="nil"/>
              <w:right w:val="nil"/>
            </w:tcBorders>
            <w:shd w:val="clear" w:color="auto" w:fill="FFFFFF"/>
          </w:tcPr>
          <w:p w14:paraId="7A9AFD77" w14:textId="77777777" w:rsidR="007E48E2" w:rsidRPr="009A0B41" w:rsidRDefault="007E48E2" w:rsidP="007E48E2">
            <w:pPr>
              <w:jc w:val="center"/>
              <w:rPr>
                <w:rFonts w:ascii="Times New Roman" w:hAnsi="Times New Roman" w:cs="Times New Roman"/>
                <w:sz w:val="24"/>
                <w:szCs w:val="24"/>
              </w:rPr>
            </w:pPr>
            <w:r>
              <w:rPr>
                <w:rFonts w:ascii="Times New Roman" w:hAnsi="Times New Roman" w:cs="Times New Roman"/>
                <w:sz w:val="24"/>
                <w:szCs w:val="24"/>
              </w:rPr>
              <w:t>10.900</w:t>
            </w:r>
          </w:p>
        </w:tc>
        <w:tc>
          <w:tcPr>
            <w:tcW w:w="1162" w:type="pct"/>
            <w:tcBorders>
              <w:top w:val="single" w:sz="16" w:space="0" w:color="000000"/>
              <w:left w:val="nil"/>
              <w:bottom w:val="nil"/>
              <w:right w:val="nil"/>
            </w:tcBorders>
            <w:shd w:val="clear" w:color="auto" w:fill="FFFFFF"/>
          </w:tcPr>
          <w:p w14:paraId="26FAAB8D" w14:textId="77777777" w:rsidR="007E48E2" w:rsidRPr="009A0B41" w:rsidRDefault="007E48E2" w:rsidP="007E48E2">
            <w:pPr>
              <w:jc w:val="center"/>
              <w:rPr>
                <w:rFonts w:ascii="Times New Roman" w:hAnsi="Times New Roman" w:cs="Times New Roman"/>
                <w:sz w:val="24"/>
                <w:szCs w:val="24"/>
              </w:rPr>
            </w:pPr>
            <w:r>
              <w:rPr>
                <w:rFonts w:ascii="Times New Roman" w:hAnsi="Times New Roman" w:cs="Times New Roman"/>
                <w:sz w:val="24"/>
                <w:szCs w:val="24"/>
              </w:rPr>
              <w:t>.000</w:t>
            </w:r>
            <w:r w:rsidRPr="009A0B41">
              <w:rPr>
                <w:rFonts w:ascii="Times New Roman" w:hAnsi="Times New Roman" w:cs="Times New Roman"/>
                <w:sz w:val="24"/>
                <w:szCs w:val="24"/>
                <w:vertAlign w:val="superscript"/>
              </w:rPr>
              <w:t>b</w:t>
            </w:r>
          </w:p>
        </w:tc>
      </w:tr>
      <w:tr w:rsidR="007E48E2" w:rsidRPr="009A0B41" w14:paraId="10AE43C9" w14:textId="77777777" w:rsidTr="007E48E2">
        <w:trPr>
          <w:cantSplit/>
        </w:trPr>
        <w:tc>
          <w:tcPr>
            <w:tcW w:w="653" w:type="pct"/>
            <w:tcBorders>
              <w:top w:val="nil"/>
              <w:left w:val="nil"/>
              <w:bottom w:val="single" w:sz="16" w:space="0" w:color="000000"/>
              <w:right w:val="nil"/>
            </w:tcBorders>
            <w:shd w:val="clear" w:color="auto" w:fill="FFFFFF"/>
          </w:tcPr>
          <w:p w14:paraId="41CFA873" w14:textId="22F3BF0C" w:rsidR="007E48E2" w:rsidRPr="009A0B41" w:rsidRDefault="007E48E2" w:rsidP="007E48E2">
            <w:pPr>
              <w:jc w:val="center"/>
              <w:rPr>
                <w:rFonts w:ascii="Times New Roman" w:hAnsi="Times New Roman" w:cs="Times New Roman"/>
                <w:sz w:val="24"/>
                <w:szCs w:val="24"/>
              </w:rPr>
            </w:pPr>
            <w:r>
              <w:rPr>
                <w:rFonts w:ascii="Times New Roman" w:hAnsi="Times New Roman" w:cs="Times New Roman"/>
                <w:sz w:val="24"/>
                <w:szCs w:val="24"/>
              </w:rPr>
              <w:t>8</w:t>
            </w:r>
          </w:p>
        </w:tc>
        <w:tc>
          <w:tcPr>
            <w:tcW w:w="861" w:type="pct"/>
            <w:tcBorders>
              <w:top w:val="nil"/>
              <w:left w:val="nil"/>
              <w:bottom w:val="single" w:sz="16" w:space="0" w:color="000000"/>
              <w:right w:val="nil"/>
            </w:tcBorders>
            <w:shd w:val="clear" w:color="auto" w:fill="FFFFFF"/>
          </w:tcPr>
          <w:p w14:paraId="567E22B6" w14:textId="77777777" w:rsidR="007E48E2" w:rsidRPr="009A0B41" w:rsidRDefault="007E48E2" w:rsidP="007E48E2">
            <w:pPr>
              <w:jc w:val="center"/>
              <w:rPr>
                <w:rFonts w:ascii="Times New Roman" w:hAnsi="Times New Roman" w:cs="Times New Roman"/>
                <w:sz w:val="24"/>
                <w:szCs w:val="24"/>
              </w:rPr>
            </w:pPr>
            <w:r w:rsidRPr="009A0B41">
              <w:rPr>
                <w:rFonts w:ascii="Times New Roman" w:hAnsi="Times New Roman" w:cs="Times New Roman"/>
                <w:sz w:val="24"/>
                <w:szCs w:val="24"/>
              </w:rPr>
              <w:t>.228</w:t>
            </w:r>
          </w:p>
        </w:tc>
        <w:tc>
          <w:tcPr>
            <w:tcW w:w="1162" w:type="pct"/>
            <w:tcBorders>
              <w:top w:val="nil"/>
              <w:left w:val="nil"/>
              <w:bottom w:val="single" w:sz="16" w:space="0" w:color="000000"/>
              <w:right w:val="nil"/>
            </w:tcBorders>
            <w:shd w:val="clear" w:color="auto" w:fill="FFFFFF"/>
          </w:tcPr>
          <w:p w14:paraId="40067F47" w14:textId="77777777" w:rsidR="007E48E2" w:rsidRPr="009A0B41" w:rsidRDefault="007E48E2" w:rsidP="007E48E2">
            <w:pPr>
              <w:jc w:val="center"/>
              <w:rPr>
                <w:rFonts w:ascii="Times New Roman" w:hAnsi="Times New Roman" w:cs="Times New Roman"/>
                <w:sz w:val="24"/>
                <w:szCs w:val="24"/>
              </w:rPr>
            </w:pPr>
            <w:r w:rsidRPr="009A0B41">
              <w:rPr>
                <w:rFonts w:ascii="Times New Roman" w:hAnsi="Times New Roman" w:cs="Times New Roman"/>
                <w:sz w:val="24"/>
                <w:szCs w:val="24"/>
              </w:rPr>
              <w:t>.213</w:t>
            </w:r>
          </w:p>
        </w:tc>
        <w:tc>
          <w:tcPr>
            <w:tcW w:w="1162" w:type="pct"/>
            <w:tcBorders>
              <w:top w:val="nil"/>
              <w:left w:val="nil"/>
              <w:bottom w:val="single" w:sz="16" w:space="0" w:color="000000"/>
              <w:right w:val="nil"/>
            </w:tcBorders>
            <w:shd w:val="clear" w:color="auto" w:fill="FFFFFF"/>
          </w:tcPr>
          <w:p w14:paraId="544D947E" w14:textId="77777777" w:rsidR="007E48E2" w:rsidRPr="009A0B41" w:rsidRDefault="007E48E2" w:rsidP="007E48E2">
            <w:pPr>
              <w:jc w:val="center"/>
              <w:rPr>
                <w:rFonts w:ascii="Times New Roman" w:hAnsi="Times New Roman" w:cs="Times New Roman"/>
                <w:sz w:val="24"/>
                <w:szCs w:val="24"/>
              </w:rPr>
            </w:pPr>
            <w:r>
              <w:rPr>
                <w:rFonts w:ascii="Times New Roman" w:hAnsi="Times New Roman" w:cs="Times New Roman"/>
                <w:sz w:val="24"/>
                <w:szCs w:val="24"/>
              </w:rPr>
              <w:t>14.723</w:t>
            </w:r>
          </w:p>
        </w:tc>
        <w:tc>
          <w:tcPr>
            <w:tcW w:w="1162" w:type="pct"/>
            <w:tcBorders>
              <w:top w:val="nil"/>
              <w:left w:val="nil"/>
              <w:bottom w:val="single" w:sz="16" w:space="0" w:color="000000"/>
              <w:right w:val="nil"/>
            </w:tcBorders>
            <w:shd w:val="clear" w:color="auto" w:fill="FFFFFF"/>
          </w:tcPr>
          <w:p w14:paraId="3F468D79" w14:textId="77777777" w:rsidR="007E48E2" w:rsidRPr="009A0B41" w:rsidRDefault="007E48E2" w:rsidP="007E48E2">
            <w:pPr>
              <w:jc w:val="center"/>
              <w:rPr>
                <w:rFonts w:ascii="Times New Roman" w:hAnsi="Times New Roman" w:cs="Times New Roman"/>
                <w:sz w:val="24"/>
                <w:szCs w:val="24"/>
              </w:rPr>
            </w:pPr>
            <w:r>
              <w:rPr>
                <w:rFonts w:ascii="Times New Roman" w:hAnsi="Times New Roman" w:cs="Times New Roman"/>
                <w:sz w:val="24"/>
                <w:szCs w:val="24"/>
              </w:rPr>
              <w:t>.000</w:t>
            </w:r>
            <w:r w:rsidRPr="009A0B41">
              <w:rPr>
                <w:rFonts w:ascii="Times New Roman" w:hAnsi="Times New Roman" w:cs="Times New Roman"/>
                <w:sz w:val="24"/>
                <w:szCs w:val="24"/>
                <w:vertAlign w:val="superscript"/>
              </w:rPr>
              <w:t>c</w:t>
            </w:r>
          </w:p>
        </w:tc>
      </w:tr>
    </w:tbl>
    <w:p w14:paraId="444FC3B5" w14:textId="77777777" w:rsidR="007E48E2" w:rsidRDefault="007E48E2" w:rsidP="004D4D06">
      <w:pPr>
        <w:rPr>
          <w:rFonts w:ascii="Times New Roman" w:hAnsi="Times New Roman" w:cs="Times New Roman"/>
          <w:sz w:val="24"/>
          <w:szCs w:val="24"/>
        </w:rPr>
      </w:pPr>
    </w:p>
    <w:tbl>
      <w:tblPr>
        <w:tblpPr w:leftFromText="180" w:rightFromText="180"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06"/>
      </w:tblGrid>
      <w:tr w:rsidR="009A0B41" w:rsidRPr="009A0B41" w14:paraId="05F7D160" w14:textId="77777777" w:rsidTr="009A0B41">
        <w:trPr>
          <w:cantSplit/>
        </w:trPr>
        <w:tc>
          <w:tcPr>
            <w:tcW w:w="8306" w:type="dxa"/>
            <w:tcBorders>
              <w:top w:val="nil"/>
              <w:left w:val="nil"/>
              <w:bottom w:val="nil"/>
              <w:right w:val="nil"/>
            </w:tcBorders>
            <w:shd w:val="clear" w:color="auto" w:fill="FFFFFF"/>
          </w:tcPr>
          <w:p w14:paraId="7B083C22" w14:textId="7F70F320" w:rsidR="009A0B41" w:rsidRPr="009A0B41" w:rsidRDefault="009A0B41" w:rsidP="009A0B41">
            <w:pPr>
              <w:jc w:val="left"/>
              <w:rPr>
                <w:rFonts w:ascii="Times New Roman" w:hAnsi="Times New Roman" w:cs="Times New Roman"/>
                <w:sz w:val="24"/>
                <w:szCs w:val="24"/>
              </w:rPr>
            </w:pPr>
            <w:r w:rsidRPr="009A0B41">
              <w:rPr>
                <w:rFonts w:ascii="Times New Roman" w:hAnsi="Times New Roman" w:cs="Times New Roman"/>
                <w:sz w:val="24"/>
                <w:szCs w:val="24"/>
              </w:rPr>
              <w:t>a. Dependent Variable: Buying</w:t>
            </w:r>
            <w:r>
              <w:rPr>
                <w:rFonts w:ascii="Times New Roman" w:hAnsi="Times New Roman" w:cs="Times New Roman"/>
                <w:sz w:val="24"/>
                <w:szCs w:val="24"/>
              </w:rPr>
              <w:t xml:space="preserve"> </w:t>
            </w:r>
            <w:r w:rsidRPr="009A0B41">
              <w:rPr>
                <w:rFonts w:ascii="Times New Roman" w:hAnsi="Times New Roman" w:cs="Times New Roman"/>
                <w:sz w:val="24"/>
                <w:szCs w:val="24"/>
              </w:rPr>
              <w:t>Behavior</w:t>
            </w:r>
          </w:p>
        </w:tc>
      </w:tr>
      <w:tr w:rsidR="009A0B41" w:rsidRPr="009A0B41" w14:paraId="0EBED23B" w14:textId="77777777" w:rsidTr="009A0B41">
        <w:trPr>
          <w:cantSplit/>
        </w:trPr>
        <w:tc>
          <w:tcPr>
            <w:tcW w:w="8306" w:type="dxa"/>
            <w:tcBorders>
              <w:top w:val="nil"/>
              <w:left w:val="nil"/>
              <w:bottom w:val="nil"/>
              <w:right w:val="nil"/>
            </w:tcBorders>
            <w:shd w:val="clear" w:color="auto" w:fill="FFFFFF"/>
          </w:tcPr>
          <w:p w14:paraId="0F280E72" w14:textId="080C5006" w:rsidR="009A0B41" w:rsidRPr="009A0B41" w:rsidRDefault="009A0B41" w:rsidP="009A0B41">
            <w:pPr>
              <w:jc w:val="left"/>
              <w:rPr>
                <w:rFonts w:ascii="Times New Roman" w:hAnsi="Times New Roman" w:cs="Times New Roman"/>
                <w:sz w:val="24"/>
                <w:szCs w:val="24"/>
              </w:rPr>
            </w:pPr>
            <w:r w:rsidRPr="009A0B41">
              <w:rPr>
                <w:rFonts w:ascii="Times New Roman" w:hAnsi="Times New Roman" w:cs="Times New Roman"/>
                <w:sz w:val="24"/>
                <w:szCs w:val="24"/>
              </w:rPr>
              <w:t>b. Predictors: (Constant), Visual</w:t>
            </w:r>
            <w:r>
              <w:rPr>
                <w:rFonts w:ascii="Times New Roman" w:hAnsi="Times New Roman" w:cs="Times New Roman"/>
                <w:sz w:val="24"/>
                <w:szCs w:val="24"/>
              </w:rPr>
              <w:t xml:space="preserve"> </w:t>
            </w:r>
            <w:r w:rsidRPr="009A0B41">
              <w:rPr>
                <w:rFonts w:ascii="Times New Roman" w:hAnsi="Times New Roman" w:cs="Times New Roman"/>
                <w:sz w:val="24"/>
                <w:szCs w:val="24"/>
              </w:rPr>
              <w:t>Cues, Product</w:t>
            </w:r>
            <w:r>
              <w:rPr>
                <w:rFonts w:ascii="Times New Roman" w:hAnsi="Times New Roman" w:cs="Times New Roman"/>
                <w:sz w:val="24"/>
                <w:szCs w:val="24"/>
              </w:rPr>
              <w:t xml:space="preserve"> </w:t>
            </w:r>
            <w:r w:rsidRPr="009A0B41">
              <w:rPr>
                <w:rFonts w:ascii="Times New Roman" w:hAnsi="Times New Roman" w:cs="Times New Roman"/>
                <w:sz w:val="24"/>
                <w:szCs w:val="24"/>
              </w:rPr>
              <w:t>Involvement, Popularity</w:t>
            </w:r>
          </w:p>
        </w:tc>
      </w:tr>
      <w:tr w:rsidR="009A0B41" w:rsidRPr="009A0B41" w14:paraId="47DFFA5E" w14:textId="77777777" w:rsidTr="009A0B41">
        <w:trPr>
          <w:cantSplit/>
        </w:trPr>
        <w:tc>
          <w:tcPr>
            <w:tcW w:w="8306" w:type="dxa"/>
            <w:tcBorders>
              <w:top w:val="nil"/>
              <w:left w:val="nil"/>
              <w:bottom w:val="nil"/>
              <w:right w:val="nil"/>
            </w:tcBorders>
            <w:shd w:val="clear" w:color="auto" w:fill="FFFFFF"/>
          </w:tcPr>
          <w:p w14:paraId="4993D85B" w14:textId="08BCCCA4" w:rsidR="009A0B41" w:rsidRPr="009A0B41" w:rsidRDefault="009A0B41" w:rsidP="009A0B41">
            <w:pPr>
              <w:jc w:val="left"/>
              <w:rPr>
                <w:rFonts w:ascii="Times New Roman" w:hAnsi="Times New Roman" w:cs="Times New Roman"/>
                <w:sz w:val="24"/>
                <w:szCs w:val="24"/>
              </w:rPr>
            </w:pPr>
            <w:r w:rsidRPr="009A0B41">
              <w:rPr>
                <w:rFonts w:ascii="Times New Roman" w:hAnsi="Times New Roman" w:cs="Times New Roman"/>
                <w:sz w:val="24"/>
                <w:szCs w:val="24"/>
              </w:rPr>
              <w:t>c. Predictors: (Constant), Visual</w:t>
            </w:r>
            <w:r>
              <w:rPr>
                <w:rFonts w:ascii="Times New Roman" w:hAnsi="Times New Roman" w:cs="Times New Roman"/>
                <w:sz w:val="24"/>
                <w:szCs w:val="24"/>
              </w:rPr>
              <w:t xml:space="preserve"> </w:t>
            </w:r>
            <w:r w:rsidRPr="009A0B41">
              <w:rPr>
                <w:rFonts w:ascii="Times New Roman" w:hAnsi="Times New Roman" w:cs="Times New Roman"/>
                <w:sz w:val="24"/>
                <w:szCs w:val="24"/>
              </w:rPr>
              <w:t>Cues, Product</w:t>
            </w:r>
            <w:r>
              <w:rPr>
                <w:rFonts w:ascii="Times New Roman" w:hAnsi="Times New Roman" w:cs="Times New Roman"/>
                <w:sz w:val="24"/>
                <w:szCs w:val="24"/>
              </w:rPr>
              <w:t xml:space="preserve"> </w:t>
            </w:r>
            <w:r w:rsidRPr="009A0B41">
              <w:rPr>
                <w:rFonts w:ascii="Times New Roman" w:hAnsi="Times New Roman" w:cs="Times New Roman"/>
                <w:sz w:val="24"/>
                <w:szCs w:val="24"/>
              </w:rPr>
              <w:t>Involvement, Popularity, Perceived</w:t>
            </w:r>
            <w:r>
              <w:rPr>
                <w:rFonts w:ascii="Times New Roman" w:hAnsi="Times New Roman" w:cs="Times New Roman"/>
                <w:sz w:val="24"/>
                <w:szCs w:val="24"/>
              </w:rPr>
              <w:t xml:space="preserve"> </w:t>
            </w:r>
            <w:r w:rsidRPr="009A0B41">
              <w:rPr>
                <w:rFonts w:ascii="Times New Roman" w:hAnsi="Times New Roman" w:cs="Times New Roman"/>
                <w:sz w:val="24"/>
                <w:szCs w:val="24"/>
              </w:rPr>
              <w:t>Value</w:t>
            </w:r>
          </w:p>
        </w:tc>
      </w:tr>
    </w:tbl>
    <w:p w14:paraId="3E939A0C" w14:textId="66380940" w:rsidR="007E48E2" w:rsidRDefault="007E48E2" w:rsidP="007E48E2">
      <w:pPr>
        <w:jc w:val="left"/>
        <w:rPr>
          <w:rFonts w:ascii="Times New Roman" w:hAnsi="Times New Roman" w:cs="Times New Roman"/>
          <w:sz w:val="24"/>
          <w:szCs w:val="24"/>
        </w:rPr>
      </w:pPr>
    </w:p>
    <w:p w14:paraId="0EC7D32A" w14:textId="22FCAFDA" w:rsidR="007E48E2" w:rsidRDefault="007E48E2" w:rsidP="007E48E2">
      <w:pPr>
        <w:jc w:val="left"/>
        <w:rPr>
          <w:rFonts w:ascii="Times New Roman" w:hAnsi="Times New Roman" w:cs="Times New Roman"/>
          <w:sz w:val="24"/>
          <w:szCs w:val="24"/>
        </w:rPr>
      </w:pPr>
    </w:p>
    <w:p w14:paraId="52F2FD82" w14:textId="77777777" w:rsidR="007E48E2" w:rsidRPr="007E48E2" w:rsidRDefault="007E48E2" w:rsidP="007E48E2">
      <w:pPr>
        <w:jc w:val="lef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67"/>
        <w:gridCol w:w="1905"/>
        <w:gridCol w:w="1266"/>
        <w:gridCol w:w="1266"/>
        <w:gridCol w:w="1336"/>
        <w:gridCol w:w="932"/>
        <w:gridCol w:w="934"/>
      </w:tblGrid>
      <w:tr w:rsidR="007E48E2" w:rsidRPr="007E48E2" w14:paraId="1AC383AB" w14:textId="77777777" w:rsidTr="007E48E2">
        <w:trPr>
          <w:cantSplit/>
        </w:trPr>
        <w:tc>
          <w:tcPr>
            <w:tcW w:w="5000" w:type="pct"/>
            <w:gridSpan w:val="7"/>
            <w:tcBorders>
              <w:top w:val="nil"/>
              <w:left w:val="nil"/>
              <w:bottom w:val="nil"/>
              <w:right w:val="nil"/>
            </w:tcBorders>
            <w:shd w:val="clear" w:color="auto" w:fill="FFFFFF"/>
            <w:vAlign w:val="center"/>
          </w:tcPr>
          <w:p w14:paraId="3F898BC3" w14:textId="5F6A275F" w:rsidR="007E48E2" w:rsidRPr="007E48E2" w:rsidRDefault="004B5988" w:rsidP="007E48E2">
            <w:pPr>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Table 4.9: </w:t>
            </w:r>
            <w:r w:rsidR="007E48E2" w:rsidRPr="007E48E2">
              <w:rPr>
                <w:rFonts w:ascii="Times New Roman" w:hAnsi="Times New Roman" w:cs="Times New Roman"/>
                <w:b/>
                <w:bCs/>
                <w:sz w:val="24"/>
                <w:szCs w:val="24"/>
              </w:rPr>
              <w:t xml:space="preserve">The </w:t>
            </w:r>
            <w:r w:rsidR="007E48E2">
              <w:rPr>
                <w:rFonts w:ascii="Times New Roman" w:hAnsi="Times New Roman" w:cs="Times New Roman"/>
                <w:b/>
                <w:bCs/>
                <w:sz w:val="24"/>
                <w:szCs w:val="24"/>
              </w:rPr>
              <w:t>R</w:t>
            </w:r>
            <w:r w:rsidR="007E48E2" w:rsidRPr="007E48E2">
              <w:rPr>
                <w:rFonts w:ascii="Times New Roman" w:hAnsi="Times New Roman" w:cs="Times New Roman"/>
                <w:b/>
                <w:bCs/>
                <w:sz w:val="24"/>
                <w:szCs w:val="24"/>
              </w:rPr>
              <w:t xml:space="preserve">egression Coefficients </w:t>
            </w:r>
            <w:r w:rsidR="007E48E2">
              <w:rPr>
                <w:rFonts w:ascii="Times New Roman" w:hAnsi="Times New Roman" w:cs="Times New Roman"/>
                <w:b/>
                <w:bCs/>
                <w:sz w:val="24"/>
                <w:szCs w:val="24"/>
              </w:rPr>
              <w:t>T</w:t>
            </w:r>
            <w:r w:rsidR="007E48E2" w:rsidRPr="007E48E2">
              <w:rPr>
                <w:rFonts w:ascii="Times New Roman" w:hAnsi="Times New Roman" w:cs="Times New Roman"/>
                <w:b/>
                <w:bCs/>
                <w:sz w:val="24"/>
                <w:szCs w:val="24"/>
              </w:rPr>
              <w:t xml:space="preserve">able of the </w:t>
            </w:r>
            <w:r w:rsidR="007E48E2">
              <w:rPr>
                <w:rFonts w:ascii="Times New Roman" w:hAnsi="Times New Roman" w:cs="Times New Roman"/>
                <w:b/>
                <w:bCs/>
                <w:sz w:val="24"/>
                <w:szCs w:val="24"/>
              </w:rPr>
              <w:t>M</w:t>
            </w:r>
            <w:r w:rsidR="007E48E2" w:rsidRPr="007E48E2">
              <w:rPr>
                <w:rFonts w:ascii="Times New Roman" w:hAnsi="Times New Roman" w:cs="Times New Roman"/>
                <w:b/>
                <w:bCs/>
                <w:sz w:val="24"/>
                <w:szCs w:val="24"/>
              </w:rPr>
              <w:t xml:space="preserve">ediating </w:t>
            </w:r>
            <w:r w:rsidR="007E48E2">
              <w:rPr>
                <w:rFonts w:ascii="Times New Roman" w:hAnsi="Times New Roman" w:cs="Times New Roman"/>
                <w:b/>
                <w:bCs/>
                <w:sz w:val="24"/>
                <w:szCs w:val="24"/>
              </w:rPr>
              <w:t>E</w:t>
            </w:r>
            <w:r w:rsidR="007E48E2" w:rsidRPr="007E48E2">
              <w:rPr>
                <w:rFonts w:ascii="Times New Roman" w:hAnsi="Times New Roman" w:cs="Times New Roman"/>
                <w:b/>
                <w:bCs/>
                <w:sz w:val="24"/>
                <w:szCs w:val="24"/>
              </w:rPr>
              <w:t xml:space="preserve">ffect of </w:t>
            </w:r>
            <w:r w:rsidR="007E48E2">
              <w:rPr>
                <w:rFonts w:ascii="Times New Roman" w:hAnsi="Times New Roman" w:cs="Times New Roman"/>
                <w:b/>
                <w:bCs/>
                <w:sz w:val="24"/>
                <w:szCs w:val="24"/>
              </w:rPr>
              <w:t>P</w:t>
            </w:r>
            <w:r w:rsidR="007E48E2" w:rsidRPr="007E48E2">
              <w:rPr>
                <w:rFonts w:ascii="Times New Roman" w:hAnsi="Times New Roman" w:cs="Times New Roman"/>
                <w:b/>
                <w:bCs/>
                <w:sz w:val="24"/>
                <w:szCs w:val="24"/>
              </w:rPr>
              <w:t xml:space="preserve">erceived </w:t>
            </w:r>
            <w:r w:rsidR="007E48E2">
              <w:rPr>
                <w:rFonts w:ascii="Times New Roman" w:hAnsi="Times New Roman" w:cs="Times New Roman"/>
                <w:b/>
                <w:bCs/>
                <w:sz w:val="24"/>
                <w:szCs w:val="24"/>
              </w:rPr>
              <w:t>V</w:t>
            </w:r>
            <w:r w:rsidR="007E48E2" w:rsidRPr="007E48E2">
              <w:rPr>
                <w:rFonts w:ascii="Times New Roman" w:hAnsi="Times New Roman" w:cs="Times New Roman"/>
                <w:b/>
                <w:bCs/>
                <w:sz w:val="24"/>
                <w:szCs w:val="24"/>
              </w:rPr>
              <w:t>alue</w:t>
            </w:r>
          </w:p>
        </w:tc>
      </w:tr>
      <w:tr w:rsidR="007E48E2" w:rsidRPr="007E48E2" w14:paraId="1E87455B" w14:textId="77777777" w:rsidTr="007E48E2">
        <w:trPr>
          <w:cantSplit/>
        </w:trPr>
        <w:tc>
          <w:tcPr>
            <w:tcW w:w="1549" w:type="pct"/>
            <w:gridSpan w:val="2"/>
            <w:vMerge w:val="restart"/>
            <w:tcBorders>
              <w:top w:val="single" w:sz="16" w:space="0" w:color="000000"/>
              <w:left w:val="nil"/>
              <w:bottom w:val="nil"/>
              <w:right w:val="nil"/>
            </w:tcBorders>
            <w:shd w:val="clear" w:color="auto" w:fill="FFFFFF"/>
            <w:vAlign w:val="bottom"/>
          </w:tcPr>
          <w:p w14:paraId="599F0A11"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Model</w:t>
            </w:r>
          </w:p>
        </w:tc>
        <w:tc>
          <w:tcPr>
            <w:tcW w:w="1524" w:type="pct"/>
            <w:gridSpan w:val="2"/>
            <w:tcBorders>
              <w:top w:val="single" w:sz="16" w:space="0" w:color="000000"/>
              <w:left w:val="nil"/>
              <w:right w:val="nil"/>
            </w:tcBorders>
            <w:shd w:val="clear" w:color="auto" w:fill="FFFFFF"/>
            <w:vAlign w:val="bottom"/>
          </w:tcPr>
          <w:p w14:paraId="3FEF847E" w14:textId="77777777" w:rsidR="007E48E2" w:rsidRDefault="007E48E2" w:rsidP="007E48E2">
            <w:pPr>
              <w:spacing w:line="240" w:lineRule="auto"/>
              <w:jc w:val="left"/>
              <w:rPr>
                <w:rFonts w:ascii="Times New Roman" w:hAnsi="Times New Roman" w:cs="Times New Roman"/>
                <w:sz w:val="24"/>
                <w:szCs w:val="24"/>
              </w:rPr>
            </w:pPr>
            <w:r w:rsidRPr="007E48E2">
              <w:rPr>
                <w:rFonts w:ascii="Times New Roman" w:hAnsi="Times New Roman" w:cs="Times New Roman"/>
                <w:sz w:val="24"/>
                <w:szCs w:val="24"/>
              </w:rPr>
              <w:t>Unstandardized</w:t>
            </w:r>
          </w:p>
          <w:p w14:paraId="45520AF0" w14:textId="59C399C8" w:rsidR="007E48E2" w:rsidRPr="007E48E2" w:rsidRDefault="007E48E2" w:rsidP="007E48E2">
            <w:pPr>
              <w:spacing w:line="240" w:lineRule="auto"/>
              <w:jc w:val="left"/>
              <w:rPr>
                <w:rFonts w:ascii="Times New Roman" w:hAnsi="Times New Roman" w:cs="Times New Roman"/>
                <w:sz w:val="24"/>
                <w:szCs w:val="24"/>
              </w:rPr>
            </w:pPr>
            <w:r w:rsidRPr="007E48E2">
              <w:rPr>
                <w:rFonts w:ascii="Times New Roman" w:hAnsi="Times New Roman" w:cs="Times New Roman"/>
                <w:sz w:val="24"/>
                <w:szCs w:val="24"/>
              </w:rPr>
              <w:t>Coefficients</w:t>
            </w:r>
          </w:p>
        </w:tc>
        <w:tc>
          <w:tcPr>
            <w:tcW w:w="804" w:type="pct"/>
            <w:tcBorders>
              <w:top w:val="single" w:sz="16" w:space="0" w:color="000000"/>
              <w:left w:val="nil"/>
              <w:right w:val="nil"/>
            </w:tcBorders>
            <w:shd w:val="clear" w:color="auto" w:fill="FFFFFF"/>
            <w:vAlign w:val="bottom"/>
          </w:tcPr>
          <w:p w14:paraId="2F68A647" w14:textId="77777777" w:rsidR="007E48E2" w:rsidRDefault="007E48E2" w:rsidP="007E48E2">
            <w:pPr>
              <w:spacing w:line="240" w:lineRule="auto"/>
              <w:jc w:val="left"/>
              <w:rPr>
                <w:rFonts w:ascii="Times New Roman" w:hAnsi="Times New Roman" w:cs="Times New Roman"/>
                <w:sz w:val="24"/>
                <w:szCs w:val="24"/>
              </w:rPr>
            </w:pPr>
            <w:r w:rsidRPr="007E48E2">
              <w:rPr>
                <w:rFonts w:ascii="Times New Roman" w:hAnsi="Times New Roman" w:cs="Times New Roman"/>
                <w:sz w:val="24"/>
                <w:szCs w:val="24"/>
              </w:rPr>
              <w:t>Standardized</w:t>
            </w:r>
          </w:p>
          <w:p w14:paraId="777A6E14" w14:textId="62BAB2C2" w:rsidR="007E48E2" w:rsidRPr="007E48E2" w:rsidRDefault="007E48E2" w:rsidP="007E48E2">
            <w:pPr>
              <w:spacing w:line="240" w:lineRule="auto"/>
              <w:jc w:val="left"/>
              <w:rPr>
                <w:rFonts w:ascii="Times New Roman" w:hAnsi="Times New Roman" w:cs="Times New Roman"/>
                <w:sz w:val="24"/>
                <w:szCs w:val="24"/>
              </w:rPr>
            </w:pPr>
            <w:r w:rsidRPr="007E48E2">
              <w:rPr>
                <w:rFonts w:ascii="Times New Roman" w:hAnsi="Times New Roman" w:cs="Times New Roman"/>
                <w:sz w:val="24"/>
                <w:szCs w:val="24"/>
              </w:rPr>
              <w:t xml:space="preserve"> Coefficients</w:t>
            </w:r>
          </w:p>
        </w:tc>
        <w:tc>
          <w:tcPr>
            <w:tcW w:w="561" w:type="pct"/>
            <w:vMerge w:val="restart"/>
            <w:tcBorders>
              <w:top w:val="single" w:sz="16" w:space="0" w:color="000000"/>
              <w:left w:val="nil"/>
              <w:right w:val="nil"/>
            </w:tcBorders>
            <w:shd w:val="clear" w:color="auto" w:fill="FFFFFF"/>
            <w:vAlign w:val="bottom"/>
          </w:tcPr>
          <w:p w14:paraId="2EDDEDC0"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t</w:t>
            </w:r>
          </w:p>
        </w:tc>
        <w:tc>
          <w:tcPr>
            <w:tcW w:w="561" w:type="pct"/>
            <w:vMerge w:val="restart"/>
            <w:tcBorders>
              <w:top w:val="single" w:sz="16" w:space="0" w:color="000000"/>
              <w:left w:val="nil"/>
              <w:right w:val="nil"/>
            </w:tcBorders>
            <w:shd w:val="clear" w:color="auto" w:fill="FFFFFF"/>
            <w:vAlign w:val="bottom"/>
          </w:tcPr>
          <w:p w14:paraId="12F6BB97"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Sig.</w:t>
            </w:r>
          </w:p>
        </w:tc>
      </w:tr>
      <w:tr w:rsidR="007E48E2" w:rsidRPr="007E48E2" w14:paraId="2783FF3C" w14:textId="77777777" w:rsidTr="007E48E2">
        <w:trPr>
          <w:cantSplit/>
        </w:trPr>
        <w:tc>
          <w:tcPr>
            <w:tcW w:w="1549" w:type="pct"/>
            <w:gridSpan w:val="2"/>
            <w:vMerge/>
            <w:tcBorders>
              <w:top w:val="single" w:sz="16" w:space="0" w:color="000000"/>
              <w:left w:val="nil"/>
              <w:bottom w:val="nil"/>
              <w:right w:val="nil"/>
            </w:tcBorders>
            <w:shd w:val="clear" w:color="auto" w:fill="FFFFFF"/>
            <w:vAlign w:val="bottom"/>
          </w:tcPr>
          <w:p w14:paraId="467C820F" w14:textId="77777777" w:rsidR="007E48E2" w:rsidRPr="007E48E2" w:rsidRDefault="007E48E2" w:rsidP="007E48E2">
            <w:pPr>
              <w:jc w:val="left"/>
              <w:rPr>
                <w:rFonts w:ascii="Times New Roman" w:hAnsi="Times New Roman" w:cs="Times New Roman"/>
                <w:sz w:val="24"/>
                <w:szCs w:val="24"/>
              </w:rPr>
            </w:pPr>
          </w:p>
        </w:tc>
        <w:tc>
          <w:tcPr>
            <w:tcW w:w="762" w:type="pct"/>
            <w:tcBorders>
              <w:left w:val="nil"/>
              <w:bottom w:val="single" w:sz="16" w:space="0" w:color="000000"/>
              <w:right w:val="nil"/>
            </w:tcBorders>
            <w:shd w:val="clear" w:color="auto" w:fill="FFFFFF"/>
            <w:vAlign w:val="bottom"/>
          </w:tcPr>
          <w:p w14:paraId="319656A9"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B</w:t>
            </w:r>
          </w:p>
        </w:tc>
        <w:tc>
          <w:tcPr>
            <w:tcW w:w="762" w:type="pct"/>
            <w:tcBorders>
              <w:left w:val="nil"/>
              <w:bottom w:val="single" w:sz="16" w:space="0" w:color="000000"/>
              <w:right w:val="nil"/>
            </w:tcBorders>
            <w:shd w:val="clear" w:color="auto" w:fill="FFFFFF"/>
            <w:vAlign w:val="bottom"/>
          </w:tcPr>
          <w:p w14:paraId="6F8769BB"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Std. Error</w:t>
            </w:r>
          </w:p>
        </w:tc>
        <w:tc>
          <w:tcPr>
            <w:tcW w:w="804" w:type="pct"/>
            <w:tcBorders>
              <w:left w:val="nil"/>
              <w:bottom w:val="single" w:sz="16" w:space="0" w:color="000000"/>
              <w:right w:val="nil"/>
            </w:tcBorders>
            <w:shd w:val="clear" w:color="auto" w:fill="FFFFFF"/>
            <w:vAlign w:val="bottom"/>
          </w:tcPr>
          <w:p w14:paraId="38F0310E"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Beta</w:t>
            </w:r>
          </w:p>
        </w:tc>
        <w:tc>
          <w:tcPr>
            <w:tcW w:w="561" w:type="pct"/>
            <w:vMerge/>
            <w:tcBorders>
              <w:top w:val="single" w:sz="16" w:space="0" w:color="000000"/>
              <w:left w:val="nil"/>
              <w:right w:val="nil"/>
            </w:tcBorders>
            <w:shd w:val="clear" w:color="auto" w:fill="FFFFFF"/>
            <w:vAlign w:val="bottom"/>
          </w:tcPr>
          <w:p w14:paraId="7196C551" w14:textId="77777777" w:rsidR="007E48E2" w:rsidRPr="007E48E2" w:rsidRDefault="007E48E2" w:rsidP="007E48E2">
            <w:pPr>
              <w:jc w:val="left"/>
              <w:rPr>
                <w:rFonts w:ascii="Times New Roman" w:hAnsi="Times New Roman" w:cs="Times New Roman"/>
                <w:sz w:val="24"/>
                <w:szCs w:val="24"/>
              </w:rPr>
            </w:pPr>
          </w:p>
        </w:tc>
        <w:tc>
          <w:tcPr>
            <w:tcW w:w="561" w:type="pct"/>
            <w:vMerge/>
            <w:tcBorders>
              <w:top w:val="single" w:sz="16" w:space="0" w:color="000000"/>
              <w:left w:val="nil"/>
              <w:right w:val="nil"/>
            </w:tcBorders>
            <w:shd w:val="clear" w:color="auto" w:fill="FFFFFF"/>
            <w:vAlign w:val="bottom"/>
          </w:tcPr>
          <w:p w14:paraId="401CAF75" w14:textId="77777777" w:rsidR="007E48E2" w:rsidRPr="007E48E2" w:rsidRDefault="007E48E2" w:rsidP="007E48E2">
            <w:pPr>
              <w:jc w:val="left"/>
              <w:rPr>
                <w:rFonts w:ascii="Times New Roman" w:hAnsi="Times New Roman" w:cs="Times New Roman"/>
                <w:sz w:val="24"/>
                <w:szCs w:val="24"/>
              </w:rPr>
            </w:pPr>
          </w:p>
        </w:tc>
      </w:tr>
      <w:tr w:rsidR="007E48E2" w:rsidRPr="007E48E2" w14:paraId="7F15A1DC" w14:textId="77777777" w:rsidTr="002073C3">
        <w:trPr>
          <w:cantSplit/>
        </w:trPr>
        <w:tc>
          <w:tcPr>
            <w:tcW w:w="402" w:type="pct"/>
            <w:vMerge w:val="restart"/>
            <w:tcBorders>
              <w:top w:val="single" w:sz="16" w:space="0" w:color="000000"/>
              <w:left w:val="nil"/>
              <w:right w:val="nil"/>
            </w:tcBorders>
            <w:shd w:val="clear" w:color="auto" w:fill="FFFFFF"/>
          </w:tcPr>
          <w:p w14:paraId="0DE37193" w14:textId="458DAF7A" w:rsidR="007E48E2" w:rsidRPr="007E48E2" w:rsidRDefault="002073C3" w:rsidP="002073C3">
            <w:pPr>
              <w:jc w:val="center"/>
              <w:rPr>
                <w:rFonts w:ascii="Times New Roman" w:hAnsi="Times New Roman" w:cs="Times New Roman"/>
                <w:sz w:val="24"/>
                <w:szCs w:val="24"/>
              </w:rPr>
            </w:pPr>
            <w:r>
              <w:rPr>
                <w:rFonts w:ascii="Times New Roman" w:hAnsi="Times New Roman" w:cs="Times New Roman"/>
                <w:sz w:val="24"/>
                <w:szCs w:val="24"/>
              </w:rPr>
              <w:t>7</w:t>
            </w:r>
          </w:p>
        </w:tc>
        <w:tc>
          <w:tcPr>
            <w:tcW w:w="1147" w:type="pct"/>
            <w:tcBorders>
              <w:top w:val="single" w:sz="16" w:space="0" w:color="000000"/>
              <w:left w:val="nil"/>
              <w:bottom w:val="nil"/>
              <w:right w:val="nil"/>
            </w:tcBorders>
            <w:shd w:val="clear" w:color="auto" w:fill="FFFFFF"/>
          </w:tcPr>
          <w:p w14:paraId="6988C088"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(Constant)</w:t>
            </w:r>
          </w:p>
        </w:tc>
        <w:tc>
          <w:tcPr>
            <w:tcW w:w="762" w:type="pct"/>
            <w:tcBorders>
              <w:top w:val="single" w:sz="16" w:space="0" w:color="000000"/>
              <w:left w:val="nil"/>
              <w:bottom w:val="nil"/>
              <w:right w:val="nil"/>
            </w:tcBorders>
            <w:shd w:val="clear" w:color="auto" w:fill="FFFFFF"/>
          </w:tcPr>
          <w:p w14:paraId="3E4F2116"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2.624</w:t>
            </w:r>
          </w:p>
        </w:tc>
        <w:tc>
          <w:tcPr>
            <w:tcW w:w="762" w:type="pct"/>
            <w:tcBorders>
              <w:top w:val="single" w:sz="16" w:space="0" w:color="000000"/>
              <w:left w:val="nil"/>
              <w:bottom w:val="nil"/>
              <w:right w:val="nil"/>
            </w:tcBorders>
            <w:shd w:val="clear" w:color="auto" w:fill="FFFFFF"/>
          </w:tcPr>
          <w:p w14:paraId="7CB5103F"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.273</w:t>
            </w:r>
          </w:p>
        </w:tc>
        <w:tc>
          <w:tcPr>
            <w:tcW w:w="804" w:type="pct"/>
            <w:tcBorders>
              <w:top w:val="single" w:sz="16" w:space="0" w:color="000000"/>
              <w:left w:val="nil"/>
              <w:bottom w:val="nil"/>
              <w:right w:val="nil"/>
            </w:tcBorders>
            <w:shd w:val="clear" w:color="auto" w:fill="FFFFFF"/>
            <w:vAlign w:val="center"/>
          </w:tcPr>
          <w:p w14:paraId="493D3720" w14:textId="77777777" w:rsidR="007E48E2" w:rsidRPr="007E48E2" w:rsidRDefault="007E48E2" w:rsidP="007E48E2">
            <w:pPr>
              <w:jc w:val="left"/>
              <w:rPr>
                <w:rFonts w:ascii="Times New Roman" w:hAnsi="Times New Roman" w:cs="Times New Roman"/>
                <w:sz w:val="24"/>
                <w:szCs w:val="24"/>
              </w:rPr>
            </w:pPr>
          </w:p>
        </w:tc>
        <w:tc>
          <w:tcPr>
            <w:tcW w:w="561" w:type="pct"/>
            <w:tcBorders>
              <w:top w:val="single" w:sz="16" w:space="0" w:color="000000"/>
              <w:left w:val="nil"/>
              <w:bottom w:val="nil"/>
              <w:right w:val="nil"/>
            </w:tcBorders>
            <w:shd w:val="clear" w:color="auto" w:fill="FFFFFF"/>
          </w:tcPr>
          <w:p w14:paraId="4C789261"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9.620</w:t>
            </w:r>
          </w:p>
        </w:tc>
        <w:tc>
          <w:tcPr>
            <w:tcW w:w="561" w:type="pct"/>
            <w:tcBorders>
              <w:top w:val="single" w:sz="16" w:space="0" w:color="000000"/>
              <w:left w:val="nil"/>
              <w:bottom w:val="nil"/>
              <w:right w:val="nil"/>
            </w:tcBorders>
            <w:shd w:val="clear" w:color="auto" w:fill="FFFFFF"/>
          </w:tcPr>
          <w:p w14:paraId="48945F37"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.000</w:t>
            </w:r>
          </w:p>
        </w:tc>
      </w:tr>
      <w:tr w:rsidR="007E48E2" w:rsidRPr="007E48E2" w14:paraId="7F104028" w14:textId="77777777" w:rsidTr="007E48E2">
        <w:trPr>
          <w:cantSplit/>
        </w:trPr>
        <w:tc>
          <w:tcPr>
            <w:tcW w:w="402" w:type="pct"/>
            <w:vMerge/>
            <w:tcBorders>
              <w:top w:val="single" w:sz="16" w:space="0" w:color="000000"/>
              <w:left w:val="nil"/>
              <w:right w:val="nil"/>
            </w:tcBorders>
            <w:shd w:val="clear" w:color="auto" w:fill="FFFFFF"/>
          </w:tcPr>
          <w:p w14:paraId="7BEF6FCD" w14:textId="77777777" w:rsidR="007E48E2" w:rsidRPr="007E48E2" w:rsidRDefault="007E48E2" w:rsidP="007E48E2">
            <w:pPr>
              <w:jc w:val="left"/>
              <w:rPr>
                <w:rFonts w:ascii="Times New Roman" w:hAnsi="Times New Roman" w:cs="Times New Roman"/>
                <w:sz w:val="24"/>
                <w:szCs w:val="24"/>
              </w:rPr>
            </w:pPr>
          </w:p>
        </w:tc>
        <w:tc>
          <w:tcPr>
            <w:tcW w:w="1147" w:type="pct"/>
            <w:tcBorders>
              <w:top w:val="nil"/>
              <w:left w:val="nil"/>
              <w:bottom w:val="nil"/>
              <w:right w:val="nil"/>
            </w:tcBorders>
            <w:shd w:val="clear" w:color="auto" w:fill="FFFFFF"/>
          </w:tcPr>
          <w:p w14:paraId="2BA1077B" w14:textId="48BD9A04"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Product</w:t>
            </w:r>
            <w:r>
              <w:rPr>
                <w:rFonts w:ascii="Times New Roman" w:hAnsi="Times New Roman" w:cs="Times New Roman"/>
                <w:sz w:val="24"/>
                <w:szCs w:val="24"/>
              </w:rPr>
              <w:t xml:space="preserve"> </w:t>
            </w:r>
            <w:r w:rsidRPr="007E48E2">
              <w:rPr>
                <w:rFonts w:ascii="Times New Roman" w:hAnsi="Times New Roman" w:cs="Times New Roman"/>
                <w:sz w:val="24"/>
                <w:szCs w:val="24"/>
              </w:rPr>
              <w:t>Involvement</w:t>
            </w:r>
          </w:p>
        </w:tc>
        <w:tc>
          <w:tcPr>
            <w:tcW w:w="762" w:type="pct"/>
            <w:tcBorders>
              <w:top w:val="nil"/>
              <w:left w:val="nil"/>
              <w:bottom w:val="nil"/>
              <w:right w:val="nil"/>
            </w:tcBorders>
            <w:shd w:val="clear" w:color="auto" w:fill="FFFFFF"/>
          </w:tcPr>
          <w:p w14:paraId="5BA8C4D6"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.110</w:t>
            </w:r>
          </w:p>
        </w:tc>
        <w:tc>
          <w:tcPr>
            <w:tcW w:w="762" w:type="pct"/>
            <w:tcBorders>
              <w:top w:val="nil"/>
              <w:left w:val="nil"/>
              <w:bottom w:val="nil"/>
              <w:right w:val="nil"/>
            </w:tcBorders>
            <w:shd w:val="clear" w:color="auto" w:fill="FFFFFF"/>
          </w:tcPr>
          <w:p w14:paraId="749426B2"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.058</w:t>
            </w:r>
          </w:p>
        </w:tc>
        <w:tc>
          <w:tcPr>
            <w:tcW w:w="804" w:type="pct"/>
            <w:tcBorders>
              <w:top w:val="nil"/>
              <w:left w:val="nil"/>
              <w:bottom w:val="nil"/>
              <w:right w:val="nil"/>
            </w:tcBorders>
            <w:shd w:val="clear" w:color="auto" w:fill="FFFFFF"/>
          </w:tcPr>
          <w:p w14:paraId="729D7C83"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.133</w:t>
            </w:r>
          </w:p>
        </w:tc>
        <w:tc>
          <w:tcPr>
            <w:tcW w:w="561" w:type="pct"/>
            <w:tcBorders>
              <w:top w:val="nil"/>
              <w:left w:val="nil"/>
              <w:bottom w:val="nil"/>
              <w:right w:val="nil"/>
            </w:tcBorders>
            <w:shd w:val="clear" w:color="auto" w:fill="FFFFFF"/>
          </w:tcPr>
          <w:p w14:paraId="1EBEA58D"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1.895</w:t>
            </w:r>
          </w:p>
        </w:tc>
        <w:tc>
          <w:tcPr>
            <w:tcW w:w="561" w:type="pct"/>
            <w:tcBorders>
              <w:top w:val="nil"/>
              <w:left w:val="nil"/>
              <w:bottom w:val="nil"/>
              <w:right w:val="nil"/>
            </w:tcBorders>
            <w:shd w:val="clear" w:color="auto" w:fill="FFFFFF"/>
          </w:tcPr>
          <w:p w14:paraId="12E1E4B9" w14:textId="504CCFC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w:t>
            </w:r>
            <w:r w:rsidR="00AB2321">
              <w:rPr>
                <w:rFonts w:ascii="Times New Roman" w:hAnsi="Times New Roman" w:cs="Times New Roman"/>
                <w:sz w:val="24"/>
                <w:szCs w:val="24"/>
              </w:rPr>
              <w:t>0</w:t>
            </w:r>
            <w:r w:rsidR="00724215">
              <w:rPr>
                <w:rFonts w:ascii="Times New Roman" w:hAnsi="Times New Roman" w:cs="Times New Roman"/>
                <w:sz w:val="24"/>
                <w:szCs w:val="24"/>
              </w:rPr>
              <w:t>2</w:t>
            </w:r>
          </w:p>
        </w:tc>
      </w:tr>
      <w:tr w:rsidR="007E48E2" w:rsidRPr="007E48E2" w14:paraId="7DCB4C25" w14:textId="77777777" w:rsidTr="007E48E2">
        <w:trPr>
          <w:cantSplit/>
        </w:trPr>
        <w:tc>
          <w:tcPr>
            <w:tcW w:w="402" w:type="pct"/>
            <w:vMerge/>
            <w:tcBorders>
              <w:top w:val="single" w:sz="16" w:space="0" w:color="000000"/>
              <w:left w:val="nil"/>
              <w:right w:val="nil"/>
            </w:tcBorders>
            <w:shd w:val="clear" w:color="auto" w:fill="FFFFFF"/>
          </w:tcPr>
          <w:p w14:paraId="2D7A2C27" w14:textId="77777777" w:rsidR="007E48E2" w:rsidRPr="007E48E2" w:rsidRDefault="007E48E2" w:rsidP="007E48E2">
            <w:pPr>
              <w:jc w:val="left"/>
              <w:rPr>
                <w:rFonts w:ascii="Times New Roman" w:hAnsi="Times New Roman" w:cs="Times New Roman"/>
                <w:sz w:val="24"/>
                <w:szCs w:val="24"/>
              </w:rPr>
            </w:pPr>
          </w:p>
        </w:tc>
        <w:tc>
          <w:tcPr>
            <w:tcW w:w="1147" w:type="pct"/>
            <w:tcBorders>
              <w:top w:val="nil"/>
              <w:left w:val="nil"/>
              <w:bottom w:val="nil"/>
              <w:right w:val="nil"/>
            </w:tcBorders>
            <w:shd w:val="clear" w:color="auto" w:fill="FFFFFF"/>
          </w:tcPr>
          <w:p w14:paraId="42FCA41E"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Popularity</w:t>
            </w:r>
          </w:p>
        </w:tc>
        <w:tc>
          <w:tcPr>
            <w:tcW w:w="762" w:type="pct"/>
            <w:tcBorders>
              <w:top w:val="nil"/>
              <w:left w:val="nil"/>
              <w:bottom w:val="nil"/>
              <w:right w:val="nil"/>
            </w:tcBorders>
            <w:shd w:val="clear" w:color="auto" w:fill="FFFFFF"/>
          </w:tcPr>
          <w:p w14:paraId="7130E577"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.115</w:t>
            </w:r>
          </w:p>
        </w:tc>
        <w:tc>
          <w:tcPr>
            <w:tcW w:w="762" w:type="pct"/>
            <w:tcBorders>
              <w:top w:val="nil"/>
              <w:left w:val="nil"/>
              <w:bottom w:val="nil"/>
              <w:right w:val="nil"/>
            </w:tcBorders>
            <w:shd w:val="clear" w:color="auto" w:fill="FFFFFF"/>
          </w:tcPr>
          <w:p w14:paraId="7BE00CE0"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.041</w:t>
            </w:r>
          </w:p>
        </w:tc>
        <w:tc>
          <w:tcPr>
            <w:tcW w:w="804" w:type="pct"/>
            <w:tcBorders>
              <w:top w:val="nil"/>
              <w:left w:val="nil"/>
              <w:bottom w:val="nil"/>
              <w:right w:val="nil"/>
            </w:tcBorders>
            <w:shd w:val="clear" w:color="auto" w:fill="FFFFFF"/>
          </w:tcPr>
          <w:p w14:paraId="5D5AD6F3"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.208</w:t>
            </w:r>
          </w:p>
        </w:tc>
        <w:tc>
          <w:tcPr>
            <w:tcW w:w="561" w:type="pct"/>
            <w:tcBorders>
              <w:top w:val="nil"/>
              <w:left w:val="nil"/>
              <w:bottom w:val="nil"/>
              <w:right w:val="nil"/>
            </w:tcBorders>
            <w:shd w:val="clear" w:color="auto" w:fill="FFFFFF"/>
          </w:tcPr>
          <w:p w14:paraId="00F4FF93"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2.840</w:t>
            </w:r>
          </w:p>
        </w:tc>
        <w:tc>
          <w:tcPr>
            <w:tcW w:w="561" w:type="pct"/>
            <w:tcBorders>
              <w:top w:val="nil"/>
              <w:left w:val="nil"/>
              <w:bottom w:val="nil"/>
              <w:right w:val="nil"/>
            </w:tcBorders>
            <w:shd w:val="clear" w:color="auto" w:fill="FFFFFF"/>
          </w:tcPr>
          <w:p w14:paraId="51FD4EF7" w14:textId="1D59F038"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.00</w:t>
            </w:r>
            <w:r w:rsidR="00724215">
              <w:rPr>
                <w:rFonts w:ascii="Times New Roman" w:hAnsi="Times New Roman" w:cs="Times New Roman"/>
                <w:sz w:val="24"/>
                <w:szCs w:val="24"/>
              </w:rPr>
              <w:t>1</w:t>
            </w:r>
          </w:p>
        </w:tc>
      </w:tr>
      <w:tr w:rsidR="007E48E2" w:rsidRPr="007E48E2" w14:paraId="70FB2D3A" w14:textId="77777777" w:rsidTr="007E48E2">
        <w:trPr>
          <w:cantSplit/>
        </w:trPr>
        <w:tc>
          <w:tcPr>
            <w:tcW w:w="402" w:type="pct"/>
            <w:vMerge/>
            <w:tcBorders>
              <w:top w:val="single" w:sz="16" w:space="0" w:color="000000"/>
              <w:left w:val="nil"/>
              <w:right w:val="nil"/>
            </w:tcBorders>
            <w:shd w:val="clear" w:color="auto" w:fill="FFFFFF"/>
          </w:tcPr>
          <w:p w14:paraId="7B351AC1" w14:textId="77777777" w:rsidR="007E48E2" w:rsidRPr="007E48E2" w:rsidRDefault="007E48E2" w:rsidP="007E48E2">
            <w:pPr>
              <w:jc w:val="left"/>
              <w:rPr>
                <w:rFonts w:ascii="Times New Roman" w:hAnsi="Times New Roman" w:cs="Times New Roman"/>
                <w:sz w:val="24"/>
                <w:szCs w:val="24"/>
              </w:rPr>
            </w:pPr>
          </w:p>
        </w:tc>
        <w:tc>
          <w:tcPr>
            <w:tcW w:w="1147" w:type="pct"/>
            <w:tcBorders>
              <w:top w:val="nil"/>
              <w:left w:val="nil"/>
              <w:right w:val="nil"/>
            </w:tcBorders>
            <w:shd w:val="clear" w:color="auto" w:fill="FFFFFF"/>
          </w:tcPr>
          <w:p w14:paraId="3F504CEF" w14:textId="5D77D9B9"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Visual</w:t>
            </w:r>
            <w:r>
              <w:rPr>
                <w:rFonts w:ascii="Times New Roman" w:hAnsi="Times New Roman" w:cs="Times New Roman"/>
                <w:sz w:val="24"/>
                <w:szCs w:val="24"/>
              </w:rPr>
              <w:t xml:space="preserve"> </w:t>
            </w:r>
            <w:r w:rsidRPr="007E48E2">
              <w:rPr>
                <w:rFonts w:ascii="Times New Roman" w:hAnsi="Times New Roman" w:cs="Times New Roman"/>
                <w:sz w:val="24"/>
                <w:szCs w:val="24"/>
              </w:rPr>
              <w:t>Cues</w:t>
            </w:r>
          </w:p>
        </w:tc>
        <w:tc>
          <w:tcPr>
            <w:tcW w:w="762" w:type="pct"/>
            <w:tcBorders>
              <w:top w:val="nil"/>
              <w:left w:val="nil"/>
              <w:right w:val="nil"/>
            </w:tcBorders>
            <w:shd w:val="clear" w:color="auto" w:fill="FFFFFF"/>
          </w:tcPr>
          <w:p w14:paraId="06A4392E"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.125</w:t>
            </w:r>
          </w:p>
        </w:tc>
        <w:tc>
          <w:tcPr>
            <w:tcW w:w="762" w:type="pct"/>
            <w:tcBorders>
              <w:top w:val="nil"/>
              <w:left w:val="nil"/>
              <w:right w:val="nil"/>
            </w:tcBorders>
            <w:shd w:val="clear" w:color="auto" w:fill="FFFFFF"/>
          </w:tcPr>
          <w:p w14:paraId="653250B5"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.053</w:t>
            </w:r>
          </w:p>
        </w:tc>
        <w:tc>
          <w:tcPr>
            <w:tcW w:w="804" w:type="pct"/>
            <w:tcBorders>
              <w:top w:val="nil"/>
              <w:left w:val="nil"/>
              <w:right w:val="nil"/>
            </w:tcBorders>
            <w:shd w:val="clear" w:color="auto" w:fill="FFFFFF"/>
          </w:tcPr>
          <w:p w14:paraId="564F1608"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.166</w:t>
            </w:r>
          </w:p>
        </w:tc>
        <w:tc>
          <w:tcPr>
            <w:tcW w:w="561" w:type="pct"/>
            <w:tcBorders>
              <w:top w:val="nil"/>
              <w:left w:val="nil"/>
              <w:right w:val="nil"/>
            </w:tcBorders>
            <w:shd w:val="clear" w:color="auto" w:fill="FFFFFF"/>
          </w:tcPr>
          <w:p w14:paraId="330D086C"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2.356</w:t>
            </w:r>
          </w:p>
        </w:tc>
        <w:tc>
          <w:tcPr>
            <w:tcW w:w="561" w:type="pct"/>
            <w:tcBorders>
              <w:top w:val="nil"/>
              <w:left w:val="nil"/>
              <w:right w:val="nil"/>
            </w:tcBorders>
            <w:shd w:val="clear" w:color="auto" w:fill="FFFFFF"/>
          </w:tcPr>
          <w:p w14:paraId="1608F712" w14:textId="4495E69C"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w:t>
            </w:r>
            <w:r w:rsidR="00AB2321">
              <w:rPr>
                <w:rFonts w:ascii="Times New Roman" w:hAnsi="Times New Roman" w:cs="Times New Roman"/>
                <w:sz w:val="24"/>
                <w:szCs w:val="24"/>
              </w:rPr>
              <w:t>0</w:t>
            </w:r>
            <w:r w:rsidR="00724215">
              <w:rPr>
                <w:rFonts w:ascii="Times New Roman" w:hAnsi="Times New Roman" w:cs="Times New Roman"/>
                <w:sz w:val="24"/>
                <w:szCs w:val="24"/>
              </w:rPr>
              <w:t>0</w:t>
            </w:r>
          </w:p>
        </w:tc>
      </w:tr>
      <w:tr w:rsidR="007E48E2" w:rsidRPr="007E48E2" w14:paraId="1CDB3C20" w14:textId="77777777" w:rsidTr="002073C3">
        <w:trPr>
          <w:cantSplit/>
        </w:trPr>
        <w:tc>
          <w:tcPr>
            <w:tcW w:w="402" w:type="pct"/>
            <w:vMerge w:val="restart"/>
            <w:tcBorders>
              <w:top w:val="nil"/>
              <w:left w:val="nil"/>
              <w:bottom w:val="single" w:sz="16" w:space="0" w:color="000000"/>
              <w:right w:val="nil"/>
            </w:tcBorders>
            <w:shd w:val="clear" w:color="auto" w:fill="FFFFFF"/>
          </w:tcPr>
          <w:p w14:paraId="6F02F30B" w14:textId="5C10955E" w:rsidR="007E48E2" w:rsidRPr="007E48E2" w:rsidRDefault="002073C3" w:rsidP="002073C3">
            <w:pPr>
              <w:jc w:val="center"/>
              <w:rPr>
                <w:rFonts w:ascii="Times New Roman" w:hAnsi="Times New Roman" w:cs="Times New Roman"/>
                <w:sz w:val="24"/>
                <w:szCs w:val="24"/>
              </w:rPr>
            </w:pPr>
            <w:r>
              <w:rPr>
                <w:rFonts w:ascii="Times New Roman" w:hAnsi="Times New Roman" w:cs="Times New Roman"/>
                <w:sz w:val="24"/>
                <w:szCs w:val="24"/>
              </w:rPr>
              <w:t>8</w:t>
            </w:r>
          </w:p>
        </w:tc>
        <w:tc>
          <w:tcPr>
            <w:tcW w:w="1147" w:type="pct"/>
            <w:tcBorders>
              <w:top w:val="nil"/>
              <w:left w:val="nil"/>
              <w:bottom w:val="nil"/>
              <w:right w:val="nil"/>
            </w:tcBorders>
            <w:shd w:val="clear" w:color="auto" w:fill="FFFFFF"/>
          </w:tcPr>
          <w:p w14:paraId="5F32D944"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(Constant)</w:t>
            </w:r>
          </w:p>
        </w:tc>
        <w:tc>
          <w:tcPr>
            <w:tcW w:w="762" w:type="pct"/>
            <w:tcBorders>
              <w:top w:val="nil"/>
              <w:left w:val="nil"/>
              <w:bottom w:val="nil"/>
              <w:right w:val="nil"/>
            </w:tcBorders>
            <w:shd w:val="clear" w:color="auto" w:fill="FFFFFF"/>
          </w:tcPr>
          <w:p w14:paraId="3CC5F1AD"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1.780</w:t>
            </w:r>
          </w:p>
        </w:tc>
        <w:tc>
          <w:tcPr>
            <w:tcW w:w="762" w:type="pct"/>
            <w:tcBorders>
              <w:top w:val="nil"/>
              <w:left w:val="nil"/>
              <w:bottom w:val="nil"/>
              <w:right w:val="nil"/>
            </w:tcBorders>
            <w:shd w:val="clear" w:color="auto" w:fill="FFFFFF"/>
          </w:tcPr>
          <w:p w14:paraId="10D549E0"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.314</w:t>
            </w:r>
          </w:p>
        </w:tc>
        <w:tc>
          <w:tcPr>
            <w:tcW w:w="804" w:type="pct"/>
            <w:tcBorders>
              <w:top w:val="nil"/>
              <w:left w:val="nil"/>
              <w:bottom w:val="nil"/>
              <w:right w:val="nil"/>
            </w:tcBorders>
            <w:shd w:val="clear" w:color="auto" w:fill="FFFFFF"/>
            <w:vAlign w:val="center"/>
          </w:tcPr>
          <w:p w14:paraId="617FC98D" w14:textId="77777777" w:rsidR="007E48E2" w:rsidRPr="007E48E2" w:rsidRDefault="007E48E2" w:rsidP="007E48E2">
            <w:pPr>
              <w:jc w:val="left"/>
              <w:rPr>
                <w:rFonts w:ascii="Times New Roman" w:hAnsi="Times New Roman" w:cs="Times New Roman"/>
                <w:sz w:val="24"/>
                <w:szCs w:val="24"/>
              </w:rPr>
            </w:pPr>
          </w:p>
        </w:tc>
        <w:tc>
          <w:tcPr>
            <w:tcW w:w="561" w:type="pct"/>
            <w:tcBorders>
              <w:top w:val="nil"/>
              <w:left w:val="nil"/>
              <w:bottom w:val="nil"/>
              <w:right w:val="nil"/>
            </w:tcBorders>
            <w:shd w:val="clear" w:color="auto" w:fill="FFFFFF"/>
          </w:tcPr>
          <w:p w14:paraId="7E640262"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5.671</w:t>
            </w:r>
          </w:p>
        </w:tc>
        <w:tc>
          <w:tcPr>
            <w:tcW w:w="561" w:type="pct"/>
            <w:tcBorders>
              <w:top w:val="nil"/>
              <w:left w:val="nil"/>
              <w:bottom w:val="nil"/>
              <w:right w:val="nil"/>
            </w:tcBorders>
            <w:shd w:val="clear" w:color="auto" w:fill="FFFFFF"/>
          </w:tcPr>
          <w:p w14:paraId="5DBC5379"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.000</w:t>
            </w:r>
          </w:p>
        </w:tc>
      </w:tr>
      <w:tr w:rsidR="007E48E2" w:rsidRPr="007E48E2" w14:paraId="70CB2E62" w14:textId="77777777" w:rsidTr="007E48E2">
        <w:trPr>
          <w:cantSplit/>
        </w:trPr>
        <w:tc>
          <w:tcPr>
            <w:tcW w:w="402" w:type="pct"/>
            <w:vMerge/>
            <w:tcBorders>
              <w:top w:val="nil"/>
              <w:left w:val="nil"/>
              <w:bottom w:val="single" w:sz="16" w:space="0" w:color="000000"/>
              <w:right w:val="nil"/>
            </w:tcBorders>
            <w:shd w:val="clear" w:color="auto" w:fill="FFFFFF"/>
          </w:tcPr>
          <w:p w14:paraId="219E5212" w14:textId="77777777" w:rsidR="007E48E2" w:rsidRPr="007E48E2" w:rsidRDefault="007E48E2" w:rsidP="007E48E2">
            <w:pPr>
              <w:jc w:val="left"/>
              <w:rPr>
                <w:rFonts w:ascii="Times New Roman" w:hAnsi="Times New Roman" w:cs="Times New Roman"/>
                <w:sz w:val="24"/>
                <w:szCs w:val="24"/>
              </w:rPr>
            </w:pPr>
          </w:p>
        </w:tc>
        <w:tc>
          <w:tcPr>
            <w:tcW w:w="1147" w:type="pct"/>
            <w:tcBorders>
              <w:top w:val="nil"/>
              <w:left w:val="nil"/>
              <w:bottom w:val="nil"/>
              <w:right w:val="nil"/>
            </w:tcBorders>
            <w:shd w:val="clear" w:color="auto" w:fill="FFFFFF"/>
          </w:tcPr>
          <w:p w14:paraId="51BF4A17" w14:textId="472C144B"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Product</w:t>
            </w:r>
            <w:r>
              <w:rPr>
                <w:rFonts w:ascii="Times New Roman" w:hAnsi="Times New Roman" w:cs="Times New Roman"/>
                <w:sz w:val="24"/>
                <w:szCs w:val="24"/>
              </w:rPr>
              <w:t xml:space="preserve"> </w:t>
            </w:r>
            <w:r w:rsidRPr="007E48E2">
              <w:rPr>
                <w:rFonts w:ascii="Times New Roman" w:hAnsi="Times New Roman" w:cs="Times New Roman"/>
                <w:sz w:val="24"/>
                <w:szCs w:val="24"/>
              </w:rPr>
              <w:t>Involvement</w:t>
            </w:r>
          </w:p>
        </w:tc>
        <w:tc>
          <w:tcPr>
            <w:tcW w:w="762" w:type="pct"/>
            <w:tcBorders>
              <w:top w:val="nil"/>
              <w:left w:val="nil"/>
              <w:bottom w:val="nil"/>
              <w:right w:val="nil"/>
            </w:tcBorders>
            <w:shd w:val="clear" w:color="auto" w:fill="FFFFFF"/>
          </w:tcPr>
          <w:p w14:paraId="328A2E1F"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.051</w:t>
            </w:r>
          </w:p>
        </w:tc>
        <w:tc>
          <w:tcPr>
            <w:tcW w:w="762" w:type="pct"/>
            <w:tcBorders>
              <w:top w:val="nil"/>
              <w:left w:val="nil"/>
              <w:bottom w:val="nil"/>
              <w:right w:val="nil"/>
            </w:tcBorders>
            <w:shd w:val="clear" w:color="auto" w:fill="FFFFFF"/>
          </w:tcPr>
          <w:p w14:paraId="7A1825F6"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.056</w:t>
            </w:r>
          </w:p>
        </w:tc>
        <w:tc>
          <w:tcPr>
            <w:tcW w:w="804" w:type="pct"/>
            <w:tcBorders>
              <w:top w:val="nil"/>
              <w:left w:val="nil"/>
              <w:bottom w:val="nil"/>
              <w:right w:val="nil"/>
            </w:tcBorders>
            <w:shd w:val="clear" w:color="auto" w:fill="FFFFFF"/>
          </w:tcPr>
          <w:p w14:paraId="0B75523F"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.062</w:t>
            </w:r>
          </w:p>
        </w:tc>
        <w:tc>
          <w:tcPr>
            <w:tcW w:w="561" w:type="pct"/>
            <w:tcBorders>
              <w:top w:val="nil"/>
              <w:left w:val="nil"/>
              <w:bottom w:val="nil"/>
              <w:right w:val="nil"/>
            </w:tcBorders>
            <w:shd w:val="clear" w:color="auto" w:fill="FFFFFF"/>
          </w:tcPr>
          <w:p w14:paraId="2EE0E260"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.902</w:t>
            </w:r>
          </w:p>
        </w:tc>
        <w:tc>
          <w:tcPr>
            <w:tcW w:w="561" w:type="pct"/>
            <w:tcBorders>
              <w:top w:val="nil"/>
              <w:left w:val="nil"/>
              <w:bottom w:val="nil"/>
              <w:right w:val="nil"/>
            </w:tcBorders>
            <w:shd w:val="clear" w:color="auto" w:fill="FFFFFF"/>
          </w:tcPr>
          <w:p w14:paraId="04594C27" w14:textId="254A44F2"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w:t>
            </w:r>
            <w:r w:rsidR="00AB2321">
              <w:rPr>
                <w:rFonts w:ascii="Times New Roman" w:hAnsi="Times New Roman" w:cs="Times New Roman"/>
                <w:sz w:val="24"/>
                <w:szCs w:val="24"/>
              </w:rPr>
              <w:t>0</w:t>
            </w:r>
            <w:r w:rsidR="00724215">
              <w:rPr>
                <w:rFonts w:ascii="Times New Roman" w:hAnsi="Times New Roman" w:cs="Times New Roman"/>
                <w:sz w:val="24"/>
                <w:szCs w:val="24"/>
              </w:rPr>
              <w:t>20</w:t>
            </w:r>
          </w:p>
        </w:tc>
      </w:tr>
      <w:tr w:rsidR="007E48E2" w:rsidRPr="007E48E2" w14:paraId="288963BD" w14:textId="77777777" w:rsidTr="007E48E2">
        <w:trPr>
          <w:cantSplit/>
        </w:trPr>
        <w:tc>
          <w:tcPr>
            <w:tcW w:w="402" w:type="pct"/>
            <w:vMerge/>
            <w:tcBorders>
              <w:top w:val="nil"/>
              <w:left w:val="nil"/>
              <w:bottom w:val="single" w:sz="16" w:space="0" w:color="000000"/>
              <w:right w:val="nil"/>
            </w:tcBorders>
            <w:shd w:val="clear" w:color="auto" w:fill="FFFFFF"/>
          </w:tcPr>
          <w:p w14:paraId="3DBF6AF9" w14:textId="77777777" w:rsidR="007E48E2" w:rsidRPr="007E48E2" w:rsidRDefault="007E48E2" w:rsidP="007E48E2">
            <w:pPr>
              <w:jc w:val="left"/>
              <w:rPr>
                <w:rFonts w:ascii="Times New Roman" w:hAnsi="Times New Roman" w:cs="Times New Roman"/>
                <w:sz w:val="24"/>
                <w:szCs w:val="24"/>
              </w:rPr>
            </w:pPr>
          </w:p>
        </w:tc>
        <w:tc>
          <w:tcPr>
            <w:tcW w:w="1147" w:type="pct"/>
            <w:tcBorders>
              <w:top w:val="nil"/>
              <w:left w:val="nil"/>
              <w:bottom w:val="nil"/>
              <w:right w:val="nil"/>
            </w:tcBorders>
            <w:shd w:val="clear" w:color="auto" w:fill="FFFFFF"/>
          </w:tcPr>
          <w:p w14:paraId="7377B895"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Popularity</w:t>
            </w:r>
          </w:p>
        </w:tc>
        <w:tc>
          <w:tcPr>
            <w:tcW w:w="762" w:type="pct"/>
            <w:tcBorders>
              <w:top w:val="nil"/>
              <w:left w:val="nil"/>
              <w:bottom w:val="nil"/>
              <w:right w:val="nil"/>
            </w:tcBorders>
            <w:shd w:val="clear" w:color="auto" w:fill="FFFFFF"/>
          </w:tcPr>
          <w:p w14:paraId="52F11C12"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.086</w:t>
            </w:r>
          </w:p>
        </w:tc>
        <w:tc>
          <w:tcPr>
            <w:tcW w:w="762" w:type="pct"/>
            <w:tcBorders>
              <w:top w:val="nil"/>
              <w:left w:val="nil"/>
              <w:bottom w:val="nil"/>
              <w:right w:val="nil"/>
            </w:tcBorders>
            <w:shd w:val="clear" w:color="auto" w:fill="FFFFFF"/>
          </w:tcPr>
          <w:p w14:paraId="06CEC6C5"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.039</w:t>
            </w:r>
          </w:p>
        </w:tc>
        <w:tc>
          <w:tcPr>
            <w:tcW w:w="804" w:type="pct"/>
            <w:tcBorders>
              <w:top w:val="nil"/>
              <w:left w:val="nil"/>
              <w:bottom w:val="nil"/>
              <w:right w:val="nil"/>
            </w:tcBorders>
            <w:shd w:val="clear" w:color="auto" w:fill="FFFFFF"/>
          </w:tcPr>
          <w:p w14:paraId="45AC1A14"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.154</w:t>
            </w:r>
          </w:p>
        </w:tc>
        <w:tc>
          <w:tcPr>
            <w:tcW w:w="561" w:type="pct"/>
            <w:tcBorders>
              <w:top w:val="nil"/>
              <w:left w:val="nil"/>
              <w:bottom w:val="nil"/>
              <w:right w:val="nil"/>
            </w:tcBorders>
            <w:shd w:val="clear" w:color="auto" w:fill="FFFFFF"/>
          </w:tcPr>
          <w:p w14:paraId="7671590A"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2.190</w:t>
            </w:r>
          </w:p>
        </w:tc>
        <w:tc>
          <w:tcPr>
            <w:tcW w:w="561" w:type="pct"/>
            <w:tcBorders>
              <w:top w:val="nil"/>
              <w:left w:val="nil"/>
              <w:bottom w:val="nil"/>
              <w:right w:val="nil"/>
            </w:tcBorders>
            <w:shd w:val="clear" w:color="auto" w:fill="FFFFFF"/>
          </w:tcPr>
          <w:p w14:paraId="7571C46C" w14:textId="3BC260BC"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w:t>
            </w:r>
            <w:r w:rsidR="00AB2321">
              <w:rPr>
                <w:rFonts w:ascii="Times New Roman" w:hAnsi="Times New Roman" w:cs="Times New Roman"/>
                <w:sz w:val="24"/>
                <w:szCs w:val="24"/>
              </w:rPr>
              <w:t>05</w:t>
            </w:r>
          </w:p>
        </w:tc>
      </w:tr>
      <w:tr w:rsidR="007E48E2" w:rsidRPr="007E48E2" w14:paraId="26D1D1B8" w14:textId="77777777" w:rsidTr="007E48E2">
        <w:trPr>
          <w:cantSplit/>
        </w:trPr>
        <w:tc>
          <w:tcPr>
            <w:tcW w:w="402" w:type="pct"/>
            <w:vMerge/>
            <w:tcBorders>
              <w:top w:val="nil"/>
              <w:left w:val="nil"/>
              <w:bottom w:val="single" w:sz="16" w:space="0" w:color="000000"/>
              <w:right w:val="nil"/>
            </w:tcBorders>
            <w:shd w:val="clear" w:color="auto" w:fill="FFFFFF"/>
          </w:tcPr>
          <w:p w14:paraId="39C410EB" w14:textId="77777777" w:rsidR="007E48E2" w:rsidRPr="007E48E2" w:rsidRDefault="007E48E2" w:rsidP="007E48E2">
            <w:pPr>
              <w:jc w:val="left"/>
              <w:rPr>
                <w:rFonts w:ascii="Times New Roman" w:hAnsi="Times New Roman" w:cs="Times New Roman"/>
                <w:sz w:val="24"/>
                <w:szCs w:val="24"/>
              </w:rPr>
            </w:pPr>
          </w:p>
        </w:tc>
        <w:tc>
          <w:tcPr>
            <w:tcW w:w="1147" w:type="pct"/>
            <w:tcBorders>
              <w:top w:val="nil"/>
              <w:left w:val="nil"/>
              <w:bottom w:val="nil"/>
              <w:right w:val="nil"/>
            </w:tcBorders>
            <w:shd w:val="clear" w:color="auto" w:fill="FFFFFF"/>
          </w:tcPr>
          <w:p w14:paraId="31C9D73F" w14:textId="56137C83"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Visual</w:t>
            </w:r>
            <w:r>
              <w:rPr>
                <w:rFonts w:ascii="Times New Roman" w:hAnsi="Times New Roman" w:cs="Times New Roman"/>
                <w:sz w:val="24"/>
                <w:szCs w:val="24"/>
              </w:rPr>
              <w:t xml:space="preserve"> </w:t>
            </w:r>
            <w:r w:rsidRPr="007E48E2">
              <w:rPr>
                <w:rFonts w:ascii="Times New Roman" w:hAnsi="Times New Roman" w:cs="Times New Roman"/>
                <w:sz w:val="24"/>
                <w:szCs w:val="24"/>
              </w:rPr>
              <w:t>Cues</w:t>
            </w:r>
          </w:p>
        </w:tc>
        <w:tc>
          <w:tcPr>
            <w:tcW w:w="762" w:type="pct"/>
            <w:tcBorders>
              <w:top w:val="nil"/>
              <w:left w:val="nil"/>
              <w:bottom w:val="nil"/>
              <w:right w:val="nil"/>
            </w:tcBorders>
            <w:shd w:val="clear" w:color="auto" w:fill="FFFFFF"/>
          </w:tcPr>
          <w:p w14:paraId="2753577E"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.071</w:t>
            </w:r>
          </w:p>
        </w:tc>
        <w:tc>
          <w:tcPr>
            <w:tcW w:w="762" w:type="pct"/>
            <w:tcBorders>
              <w:top w:val="nil"/>
              <w:left w:val="nil"/>
              <w:bottom w:val="nil"/>
              <w:right w:val="nil"/>
            </w:tcBorders>
            <w:shd w:val="clear" w:color="auto" w:fill="FFFFFF"/>
          </w:tcPr>
          <w:p w14:paraId="43503AD0"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.052</w:t>
            </w:r>
          </w:p>
        </w:tc>
        <w:tc>
          <w:tcPr>
            <w:tcW w:w="804" w:type="pct"/>
            <w:tcBorders>
              <w:top w:val="nil"/>
              <w:left w:val="nil"/>
              <w:bottom w:val="nil"/>
              <w:right w:val="nil"/>
            </w:tcBorders>
            <w:shd w:val="clear" w:color="auto" w:fill="FFFFFF"/>
          </w:tcPr>
          <w:p w14:paraId="77ED26AF"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.094</w:t>
            </w:r>
          </w:p>
        </w:tc>
        <w:tc>
          <w:tcPr>
            <w:tcW w:w="561" w:type="pct"/>
            <w:tcBorders>
              <w:top w:val="nil"/>
              <w:left w:val="nil"/>
              <w:bottom w:val="nil"/>
              <w:right w:val="nil"/>
            </w:tcBorders>
            <w:shd w:val="clear" w:color="auto" w:fill="FFFFFF"/>
          </w:tcPr>
          <w:p w14:paraId="5FF201B5"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1.378</w:t>
            </w:r>
          </w:p>
        </w:tc>
        <w:tc>
          <w:tcPr>
            <w:tcW w:w="561" w:type="pct"/>
            <w:tcBorders>
              <w:top w:val="nil"/>
              <w:left w:val="nil"/>
              <w:bottom w:val="nil"/>
              <w:right w:val="nil"/>
            </w:tcBorders>
            <w:shd w:val="clear" w:color="auto" w:fill="FFFFFF"/>
          </w:tcPr>
          <w:p w14:paraId="62385997" w14:textId="45DBF9D0"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w:t>
            </w:r>
            <w:r w:rsidR="00AB2321">
              <w:rPr>
                <w:rFonts w:ascii="Times New Roman" w:hAnsi="Times New Roman" w:cs="Times New Roman"/>
                <w:sz w:val="24"/>
                <w:szCs w:val="24"/>
              </w:rPr>
              <w:t>0</w:t>
            </w:r>
            <w:r w:rsidR="00724215">
              <w:rPr>
                <w:rFonts w:ascii="Times New Roman" w:hAnsi="Times New Roman" w:cs="Times New Roman"/>
                <w:sz w:val="24"/>
                <w:szCs w:val="24"/>
              </w:rPr>
              <w:t>01</w:t>
            </w:r>
          </w:p>
        </w:tc>
      </w:tr>
      <w:tr w:rsidR="007E48E2" w:rsidRPr="007E48E2" w14:paraId="223139CE" w14:textId="77777777" w:rsidTr="007E48E2">
        <w:trPr>
          <w:cantSplit/>
        </w:trPr>
        <w:tc>
          <w:tcPr>
            <w:tcW w:w="402" w:type="pct"/>
            <w:vMerge/>
            <w:tcBorders>
              <w:top w:val="nil"/>
              <w:left w:val="nil"/>
              <w:bottom w:val="single" w:sz="16" w:space="0" w:color="000000"/>
              <w:right w:val="nil"/>
            </w:tcBorders>
            <w:shd w:val="clear" w:color="auto" w:fill="FFFFFF"/>
          </w:tcPr>
          <w:p w14:paraId="5A674DD8" w14:textId="77777777" w:rsidR="007E48E2" w:rsidRPr="007E48E2" w:rsidRDefault="007E48E2" w:rsidP="007E48E2">
            <w:pPr>
              <w:jc w:val="left"/>
              <w:rPr>
                <w:rFonts w:ascii="Times New Roman" w:hAnsi="Times New Roman" w:cs="Times New Roman"/>
                <w:sz w:val="24"/>
                <w:szCs w:val="24"/>
              </w:rPr>
            </w:pPr>
          </w:p>
        </w:tc>
        <w:tc>
          <w:tcPr>
            <w:tcW w:w="1147" w:type="pct"/>
            <w:tcBorders>
              <w:top w:val="nil"/>
              <w:left w:val="nil"/>
              <w:bottom w:val="single" w:sz="16" w:space="0" w:color="000000"/>
              <w:right w:val="nil"/>
            </w:tcBorders>
            <w:shd w:val="clear" w:color="auto" w:fill="FFFFFF"/>
          </w:tcPr>
          <w:p w14:paraId="482234AE" w14:textId="37C4756A"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Perceived</w:t>
            </w:r>
            <w:r>
              <w:rPr>
                <w:rFonts w:ascii="Times New Roman" w:hAnsi="Times New Roman" w:cs="Times New Roman"/>
                <w:sz w:val="24"/>
                <w:szCs w:val="24"/>
              </w:rPr>
              <w:t xml:space="preserve"> </w:t>
            </w:r>
            <w:r w:rsidRPr="007E48E2">
              <w:rPr>
                <w:rFonts w:ascii="Times New Roman" w:hAnsi="Times New Roman" w:cs="Times New Roman"/>
                <w:sz w:val="24"/>
                <w:szCs w:val="24"/>
              </w:rPr>
              <w:t>Value</w:t>
            </w:r>
          </w:p>
        </w:tc>
        <w:tc>
          <w:tcPr>
            <w:tcW w:w="762" w:type="pct"/>
            <w:tcBorders>
              <w:top w:val="nil"/>
              <w:left w:val="nil"/>
              <w:bottom w:val="single" w:sz="16" w:space="0" w:color="000000"/>
              <w:right w:val="nil"/>
            </w:tcBorders>
            <w:shd w:val="clear" w:color="auto" w:fill="FFFFFF"/>
          </w:tcPr>
          <w:p w14:paraId="634BCF8D"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.357</w:t>
            </w:r>
          </w:p>
        </w:tc>
        <w:tc>
          <w:tcPr>
            <w:tcW w:w="762" w:type="pct"/>
            <w:tcBorders>
              <w:top w:val="nil"/>
              <w:left w:val="nil"/>
              <w:bottom w:val="single" w:sz="16" w:space="0" w:color="000000"/>
              <w:right w:val="nil"/>
            </w:tcBorders>
            <w:shd w:val="clear" w:color="auto" w:fill="FFFFFF"/>
          </w:tcPr>
          <w:p w14:paraId="6E6633FA"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.075</w:t>
            </w:r>
          </w:p>
        </w:tc>
        <w:tc>
          <w:tcPr>
            <w:tcW w:w="804" w:type="pct"/>
            <w:tcBorders>
              <w:top w:val="nil"/>
              <w:left w:val="nil"/>
              <w:bottom w:val="single" w:sz="16" w:space="0" w:color="000000"/>
              <w:right w:val="nil"/>
            </w:tcBorders>
            <w:shd w:val="clear" w:color="auto" w:fill="FFFFFF"/>
          </w:tcPr>
          <w:p w14:paraId="61E50344"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.329</w:t>
            </w:r>
          </w:p>
        </w:tc>
        <w:tc>
          <w:tcPr>
            <w:tcW w:w="561" w:type="pct"/>
            <w:tcBorders>
              <w:top w:val="nil"/>
              <w:left w:val="nil"/>
              <w:bottom w:val="single" w:sz="16" w:space="0" w:color="000000"/>
              <w:right w:val="nil"/>
            </w:tcBorders>
            <w:shd w:val="clear" w:color="auto" w:fill="FFFFFF"/>
          </w:tcPr>
          <w:p w14:paraId="29BB34E0" w14:textId="77777777"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4.760</w:t>
            </w:r>
          </w:p>
        </w:tc>
        <w:tc>
          <w:tcPr>
            <w:tcW w:w="561" w:type="pct"/>
            <w:tcBorders>
              <w:top w:val="nil"/>
              <w:left w:val="nil"/>
              <w:bottom w:val="single" w:sz="16" w:space="0" w:color="000000"/>
              <w:right w:val="nil"/>
            </w:tcBorders>
            <w:shd w:val="clear" w:color="auto" w:fill="FFFFFF"/>
          </w:tcPr>
          <w:p w14:paraId="0DE841CE" w14:textId="0797D34C"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.00</w:t>
            </w:r>
            <w:r w:rsidR="00724215">
              <w:rPr>
                <w:rFonts w:ascii="Times New Roman" w:hAnsi="Times New Roman" w:cs="Times New Roman"/>
                <w:sz w:val="24"/>
                <w:szCs w:val="24"/>
              </w:rPr>
              <w:t>0</w:t>
            </w:r>
          </w:p>
        </w:tc>
      </w:tr>
      <w:tr w:rsidR="007E48E2" w:rsidRPr="007E48E2" w14:paraId="2992AB62" w14:textId="77777777" w:rsidTr="007E48E2">
        <w:trPr>
          <w:cantSplit/>
        </w:trPr>
        <w:tc>
          <w:tcPr>
            <w:tcW w:w="5000" w:type="pct"/>
            <w:gridSpan w:val="7"/>
            <w:tcBorders>
              <w:top w:val="nil"/>
              <w:left w:val="nil"/>
              <w:bottom w:val="nil"/>
              <w:right w:val="nil"/>
            </w:tcBorders>
            <w:shd w:val="clear" w:color="auto" w:fill="FFFFFF"/>
          </w:tcPr>
          <w:p w14:paraId="55834FA1" w14:textId="7F48A8C6" w:rsidR="007E48E2" w:rsidRPr="007E48E2" w:rsidRDefault="007E48E2" w:rsidP="007E48E2">
            <w:pPr>
              <w:jc w:val="left"/>
              <w:rPr>
                <w:rFonts w:ascii="Times New Roman" w:hAnsi="Times New Roman" w:cs="Times New Roman"/>
                <w:sz w:val="24"/>
                <w:szCs w:val="24"/>
              </w:rPr>
            </w:pPr>
            <w:r w:rsidRPr="007E48E2">
              <w:rPr>
                <w:rFonts w:ascii="Times New Roman" w:hAnsi="Times New Roman" w:cs="Times New Roman"/>
                <w:sz w:val="24"/>
                <w:szCs w:val="24"/>
              </w:rPr>
              <w:t>a. Dependent Variable: Buying</w:t>
            </w:r>
            <w:r>
              <w:rPr>
                <w:rFonts w:ascii="Times New Roman" w:hAnsi="Times New Roman" w:cs="Times New Roman"/>
                <w:sz w:val="24"/>
                <w:szCs w:val="24"/>
              </w:rPr>
              <w:t xml:space="preserve"> </w:t>
            </w:r>
            <w:r w:rsidRPr="007E48E2">
              <w:rPr>
                <w:rFonts w:ascii="Times New Roman" w:hAnsi="Times New Roman" w:cs="Times New Roman"/>
                <w:sz w:val="24"/>
                <w:szCs w:val="24"/>
              </w:rPr>
              <w:t>Behavior</w:t>
            </w:r>
          </w:p>
        </w:tc>
      </w:tr>
    </w:tbl>
    <w:p w14:paraId="7AC5848C" w14:textId="77777777" w:rsidR="007E48E2" w:rsidRPr="007E48E2" w:rsidRDefault="007E48E2" w:rsidP="007E48E2">
      <w:pPr>
        <w:jc w:val="left"/>
        <w:rPr>
          <w:rFonts w:ascii="Times New Roman" w:hAnsi="Times New Roman" w:cs="Times New Roman"/>
          <w:sz w:val="24"/>
          <w:szCs w:val="24"/>
        </w:rPr>
      </w:pPr>
    </w:p>
    <w:p w14:paraId="73FCBACC" w14:textId="0501A386" w:rsidR="006F7854" w:rsidRDefault="006F7854" w:rsidP="004F5BD7">
      <w:pPr>
        <w:spacing w:after="0" w:line="360" w:lineRule="auto"/>
        <w:rPr>
          <w:rFonts w:ascii="Times New Roman" w:hAnsi="Times New Roman" w:cs="Times New Roman"/>
          <w:sz w:val="24"/>
          <w:szCs w:val="24"/>
        </w:rPr>
      </w:pPr>
      <w:r w:rsidRPr="006F7854">
        <w:rPr>
          <w:rFonts w:ascii="Times New Roman" w:hAnsi="Times New Roman" w:cs="Times New Roman"/>
          <w:sz w:val="24"/>
          <w:szCs w:val="24"/>
        </w:rPr>
        <w:t>It can be seen from table</w:t>
      </w:r>
      <w:r w:rsidR="001E73B5">
        <w:rPr>
          <w:rFonts w:ascii="Times New Roman" w:hAnsi="Times New Roman" w:cs="Times New Roman"/>
          <w:sz w:val="24"/>
          <w:szCs w:val="24"/>
        </w:rPr>
        <w:t xml:space="preserve"> </w:t>
      </w:r>
      <w:r w:rsidR="003C4722">
        <w:rPr>
          <w:rFonts w:ascii="Times New Roman" w:hAnsi="Times New Roman" w:cs="Times New Roman"/>
          <w:sz w:val="24"/>
          <w:szCs w:val="24"/>
        </w:rPr>
        <w:t xml:space="preserve">4.8 </w:t>
      </w:r>
      <w:r w:rsidR="001E73B5">
        <w:rPr>
          <w:rFonts w:ascii="Times New Roman" w:hAnsi="Times New Roman" w:cs="Times New Roman"/>
          <w:sz w:val="24"/>
          <w:szCs w:val="24"/>
        </w:rPr>
        <w:t xml:space="preserve">of </w:t>
      </w:r>
      <w:r w:rsidR="001E73B5" w:rsidRPr="001E73B5">
        <w:rPr>
          <w:rFonts w:ascii="Times New Roman" w:hAnsi="Times New Roman" w:cs="Times New Roman"/>
          <w:sz w:val="24"/>
          <w:szCs w:val="24"/>
        </w:rPr>
        <w:t xml:space="preserve">Regression Analysis </w:t>
      </w:r>
      <w:r w:rsidR="001E73B5" w:rsidRPr="001E73B5">
        <w:rPr>
          <w:rFonts w:ascii="Times New Roman" w:hAnsi="Times New Roman" w:cs="Times New Roman" w:hint="eastAsia"/>
          <w:sz w:val="24"/>
          <w:szCs w:val="24"/>
        </w:rPr>
        <w:t>Summary</w:t>
      </w:r>
      <w:r w:rsidR="001E73B5" w:rsidRPr="001E73B5">
        <w:rPr>
          <w:rFonts w:ascii="Times New Roman" w:hAnsi="Times New Roman" w:cs="Times New Roman"/>
          <w:sz w:val="24"/>
          <w:szCs w:val="24"/>
        </w:rPr>
        <w:t xml:space="preserve"> of the Mediating Effect of Perceived Value</w:t>
      </w:r>
      <w:r w:rsidR="001E73B5">
        <w:rPr>
          <w:rFonts w:ascii="Times New Roman" w:hAnsi="Times New Roman" w:cs="Times New Roman"/>
          <w:sz w:val="24"/>
          <w:szCs w:val="24"/>
        </w:rPr>
        <w:t>,</w:t>
      </w:r>
      <w:r w:rsidRPr="001E73B5">
        <w:rPr>
          <w:rFonts w:ascii="Times New Roman" w:hAnsi="Times New Roman" w:cs="Times New Roman"/>
          <w:sz w:val="24"/>
          <w:szCs w:val="24"/>
        </w:rPr>
        <w:t xml:space="preserve"> </w:t>
      </w:r>
      <w:r w:rsidRPr="006F7854">
        <w:rPr>
          <w:rFonts w:ascii="Times New Roman" w:hAnsi="Times New Roman" w:cs="Times New Roman"/>
          <w:sz w:val="24"/>
          <w:szCs w:val="24"/>
        </w:rPr>
        <w:t>in Model 8, the adjusted R</w:t>
      </w:r>
      <w:r w:rsidRPr="001E73B5">
        <w:rPr>
          <w:rFonts w:ascii="Times New Roman" w:hAnsi="Times New Roman" w:cs="Times New Roman"/>
          <w:sz w:val="24"/>
          <w:szCs w:val="24"/>
          <w:vertAlign w:val="superscript"/>
        </w:rPr>
        <w:t>2</w:t>
      </w:r>
      <w:r w:rsidRPr="006F7854">
        <w:rPr>
          <w:rFonts w:ascii="Times New Roman" w:hAnsi="Times New Roman" w:cs="Times New Roman"/>
          <w:sz w:val="24"/>
          <w:szCs w:val="24"/>
        </w:rPr>
        <w:t xml:space="preserve"> is 0.</w:t>
      </w:r>
      <w:r w:rsidR="001E73B5">
        <w:rPr>
          <w:rFonts w:ascii="Times New Roman" w:hAnsi="Times New Roman" w:cs="Times New Roman"/>
          <w:sz w:val="24"/>
          <w:szCs w:val="24"/>
        </w:rPr>
        <w:t>213</w:t>
      </w:r>
      <w:r w:rsidRPr="006F7854">
        <w:rPr>
          <w:rFonts w:ascii="Times New Roman" w:hAnsi="Times New Roman" w:cs="Times New Roman"/>
          <w:sz w:val="24"/>
          <w:szCs w:val="24"/>
        </w:rPr>
        <w:t>, and the significance P value is 0.000, which is less than 0.01. It is significantly correlated, indicating that the characteristics</w:t>
      </w:r>
      <w:r w:rsidR="001E73B5" w:rsidRPr="001E73B5">
        <w:rPr>
          <w:rFonts w:ascii="Times New Roman" w:hAnsi="Times New Roman" w:cs="Times New Roman"/>
          <w:sz w:val="24"/>
          <w:szCs w:val="24"/>
        </w:rPr>
        <w:t xml:space="preserve"> </w:t>
      </w:r>
      <w:r w:rsidR="001E73B5" w:rsidRPr="006F7854">
        <w:rPr>
          <w:rFonts w:ascii="Times New Roman" w:hAnsi="Times New Roman" w:cs="Times New Roman"/>
          <w:sz w:val="24"/>
          <w:szCs w:val="24"/>
        </w:rPr>
        <w:t>of e-commerce livestreaming sellers</w:t>
      </w:r>
      <w:r w:rsidRPr="006F7854">
        <w:rPr>
          <w:rFonts w:ascii="Times New Roman" w:hAnsi="Times New Roman" w:cs="Times New Roman"/>
          <w:sz w:val="24"/>
          <w:szCs w:val="24"/>
        </w:rPr>
        <w:t xml:space="preserve"> and perceived value can explain </w:t>
      </w:r>
      <w:r w:rsidR="001E73B5">
        <w:rPr>
          <w:rFonts w:ascii="Times New Roman" w:hAnsi="Times New Roman" w:cs="Times New Roman"/>
          <w:sz w:val="24"/>
          <w:szCs w:val="24"/>
        </w:rPr>
        <w:t>21</w:t>
      </w:r>
      <w:r w:rsidRPr="006F7854">
        <w:rPr>
          <w:rFonts w:ascii="Times New Roman" w:hAnsi="Times New Roman" w:cs="Times New Roman"/>
          <w:sz w:val="24"/>
          <w:szCs w:val="24"/>
        </w:rPr>
        <w:t>.</w:t>
      </w:r>
      <w:r w:rsidR="001E73B5">
        <w:rPr>
          <w:rFonts w:ascii="Times New Roman" w:hAnsi="Times New Roman" w:cs="Times New Roman"/>
          <w:sz w:val="24"/>
          <w:szCs w:val="24"/>
        </w:rPr>
        <w:t>3</w:t>
      </w:r>
      <w:r w:rsidRPr="006F7854">
        <w:rPr>
          <w:rFonts w:ascii="Times New Roman" w:hAnsi="Times New Roman" w:cs="Times New Roman"/>
          <w:sz w:val="24"/>
          <w:szCs w:val="24"/>
        </w:rPr>
        <w:t>% of consumer buying behavior. And the overall F value is 1</w:t>
      </w:r>
      <w:r w:rsidR="001E73B5">
        <w:rPr>
          <w:rFonts w:ascii="Times New Roman" w:hAnsi="Times New Roman" w:cs="Times New Roman"/>
          <w:sz w:val="24"/>
          <w:szCs w:val="24"/>
        </w:rPr>
        <w:t>4</w:t>
      </w:r>
      <w:r w:rsidRPr="006F7854">
        <w:rPr>
          <w:rFonts w:ascii="Times New Roman" w:hAnsi="Times New Roman" w:cs="Times New Roman"/>
          <w:sz w:val="24"/>
          <w:szCs w:val="24"/>
        </w:rPr>
        <w:t>.</w:t>
      </w:r>
      <w:r w:rsidR="001E73B5">
        <w:rPr>
          <w:rFonts w:ascii="Times New Roman" w:hAnsi="Times New Roman" w:cs="Times New Roman"/>
          <w:sz w:val="24"/>
          <w:szCs w:val="24"/>
        </w:rPr>
        <w:t>7</w:t>
      </w:r>
      <w:r w:rsidRPr="006F7854">
        <w:rPr>
          <w:rFonts w:ascii="Times New Roman" w:hAnsi="Times New Roman" w:cs="Times New Roman"/>
          <w:sz w:val="24"/>
          <w:szCs w:val="24"/>
        </w:rPr>
        <w:t>2</w:t>
      </w:r>
      <w:r w:rsidR="001E73B5">
        <w:rPr>
          <w:rFonts w:ascii="Times New Roman" w:hAnsi="Times New Roman" w:cs="Times New Roman"/>
          <w:sz w:val="24"/>
          <w:szCs w:val="24"/>
        </w:rPr>
        <w:t>3</w:t>
      </w:r>
      <w:r w:rsidRPr="006F7854">
        <w:rPr>
          <w:rFonts w:ascii="Times New Roman" w:hAnsi="Times New Roman" w:cs="Times New Roman"/>
          <w:sz w:val="24"/>
          <w:szCs w:val="24"/>
        </w:rPr>
        <w:t>, indicating that the overall regression effect of Model 8 is significant.</w:t>
      </w:r>
    </w:p>
    <w:p w14:paraId="2C36D241" w14:textId="77777777" w:rsidR="00D01CCF" w:rsidRPr="001E73B5" w:rsidRDefault="00D01CCF" w:rsidP="004F5BD7">
      <w:pPr>
        <w:spacing w:after="0" w:line="360" w:lineRule="auto"/>
        <w:rPr>
          <w:rFonts w:ascii="Times New Roman" w:hAnsi="Times New Roman" w:cs="Times New Roman"/>
          <w:b/>
          <w:bCs/>
          <w:sz w:val="24"/>
          <w:szCs w:val="24"/>
        </w:rPr>
      </w:pPr>
    </w:p>
    <w:p w14:paraId="199C13BB" w14:textId="43FDB7E9" w:rsidR="00C1739A" w:rsidRPr="006F7854" w:rsidRDefault="006F7854" w:rsidP="004F5BD7">
      <w:pPr>
        <w:spacing w:after="0" w:line="360" w:lineRule="auto"/>
        <w:rPr>
          <w:rFonts w:ascii="Times New Roman" w:hAnsi="Times New Roman" w:cs="Times New Roman"/>
          <w:sz w:val="24"/>
          <w:szCs w:val="24"/>
        </w:rPr>
      </w:pPr>
      <w:r w:rsidRPr="006F7854">
        <w:rPr>
          <w:rFonts w:ascii="Times New Roman" w:hAnsi="Times New Roman" w:cs="Times New Roman"/>
          <w:sz w:val="24"/>
          <w:szCs w:val="24"/>
        </w:rPr>
        <w:t>In order to test the mediating effect of perceived value, the author compared the regression coefficients of Model 7 and Model 8</w:t>
      </w:r>
      <w:r w:rsidR="00E92686">
        <w:rPr>
          <w:rFonts w:ascii="Times New Roman" w:hAnsi="Times New Roman" w:cs="Times New Roman"/>
          <w:sz w:val="24"/>
          <w:szCs w:val="24"/>
        </w:rPr>
        <w:t xml:space="preserve"> in table 4.9</w:t>
      </w:r>
      <w:r w:rsidRPr="006F7854">
        <w:rPr>
          <w:rFonts w:ascii="Times New Roman" w:hAnsi="Times New Roman" w:cs="Times New Roman"/>
          <w:sz w:val="24"/>
          <w:szCs w:val="24"/>
        </w:rPr>
        <w:t>, and found the following results:</w:t>
      </w:r>
    </w:p>
    <w:p w14:paraId="2F8836AC" w14:textId="77777777" w:rsidR="00C1739A" w:rsidRDefault="00C1739A" w:rsidP="004F5BD7">
      <w:pPr>
        <w:spacing w:after="0" w:line="360" w:lineRule="auto"/>
        <w:rPr>
          <w:rFonts w:ascii="Times New Roman" w:hAnsi="Times New Roman" w:cs="Times New Roman"/>
          <w:sz w:val="24"/>
          <w:szCs w:val="24"/>
        </w:rPr>
      </w:pPr>
    </w:p>
    <w:p w14:paraId="0CB90F76" w14:textId="77854A7F" w:rsidR="009A0B41" w:rsidRDefault="006F7854" w:rsidP="004F5BD7">
      <w:pPr>
        <w:spacing w:after="0" w:line="360" w:lineRule="auto"/>
        <w:rPr>
          <w:rFonts w:ascii="Times New Roman" w:hAnsi="Times New Roman" w:cs="Times New Roman"/>
          <w:sz w:val="24"/>
          <w:szCs w:val="24"/>
        </w:rPr>
      </w:pPr>
      <w:r w:rsidRPr="006F7854">
        <w:rPr>
          <w:rFonts w:ascii="Times New Roman" w:hAnsi="Times New Roman" w:cs="Times New Roman"/>
          <w:sz w:val="24"/>
          <w:szCs w:val="24"/>
        </w:rPr>
        <w:t xml:space="preserve">After the introduction of perceived value, the β value of the regression coefficient of product involvement on </w:t>
      </w:r>
      <w:r w:rsidR="001E73B5">
        <w:rPr>
          <w:rFonts w:ascii="Times New Roman" w:hAnsi="Times New Roman" w:cs="Times New Roman"/>
          <w:sz w:val="24"/>
          <w:szCs w:val="24"/>
        </w:rPr>
        <w:t>buyi</w:t>
      </w:r>
      <w:r w:rsidRPr="006F7854">
        <w:rPr>
          <w:rFonts w:ascii="Times New Roman" w:hAnsi="Times New Roman" w:cs="Times New Roman"/>
          <w:sz w:val="24"/>
          <w:szCs w:val="24"/>
        </w:rPr>
        <w:t>ng behavior is 0.</w:t>
      </w:r>
      <w:r w:rsidR="001E73B5">
        <w:rPr>
          <w:rFonts w:ascii="Times New Roman" w:hAnsi="Times New Roman" w:cs="Times New Roman"/>
          <w:sz w:val="24"/>
          <w:szCs w:val="24"/>
        </w:rPr>
        <w:t>062</w:t>
      </w:r>
      <w:r w:rsidRPr="006F7854">
        <w:rPr>
          <w:rFonts w:ascii="Times New Roman" w:hAnsi="Times New Roman" w:cs="Times New Roman"/>
          <w:sz w:val="24"/>
          <w:szCs w:val="24"/>
        </w:rPr>
        <w:t xml:space="preserve">, and the Sig. is 0.020, passing the </w:t>
      </w:r>
      <w:r w:rsidRPr="006F7854">
        <w:rPr>
          <w:rFonts w:ascii="Times New Roman" w:hAnsi="Times New Roman" w:cs="Times New Roman"/>
          <w:sz w:val="24"/>
          <w:szCs w:val="24"/>
        </w:rPr>
        <w:lastRenderedPageBreak/>
        <w:t xml:space="preserve">significance test. At this time, the regression coefficient becomes smaller and the relationship is still significant, indicating that the perceived value plays a part of the mediating </w:t>
      </w:r>
      <w:r w:rsidR="001E73B5">
        <w:rPr>
          <w:rFonts w:ascii="Times New Roman" w:hAnsi="Times New Roman" w:cs="Times New Roman" w:hint="eastAsia"/>
          <w:sz w:val="24"/>
          <w:szCs w:val="24"/>
        </w:rPr>
        <w:t>effect</w:t>
      </w:r>
      <w:r w:rsidRPr="006F7854">
        <w:rPr>
          <w:rFonts w:ascii="Times New Roman" w:hAnsi="Times New Roman" w:cs="Times New Roman"/>
          <w:sz w:val="24"/>
          <w:szCs w:val="24"/>
        </w:rPr>
        <w:t xml:space="preserve"> between product involvement and consumer </w:t>
      </w:r>
      <w:r w:rsidR="001E73B5">
        <w:rPr>
          <w:rFonts w:ascii="Times New Roman" w:hAnsi="Times New Roman" w:cs="Times New Roman"/>
          <w:sz w:val="24"/>
          <w:szCs w:val="24"/>
        </w:rPr>
        <w:t>buy</w:t>
      </w:r>
      <w:r w:rsidRPr="006F7854">
        <w:rPr>
          <w:rFonts w:ascii="Times New Roman" w:hAnsi="Times New Roman" w:cs="Times New Roman"/>
          <w:sz w:val="24"/>
          <w:szCs w:val="24"/>
        </w:rPr>
        <w:t>ing behavior.</w:t>
      </w:r>
    </w:p>
    <w:p w14:paraId="4F87D6B5" w14:textId="77777777" w:rsidR="00E92686" w:rsidRPr="009A0B41" w:rsidRDefault="00E92686" w:rsidP="004F5BD7">
      <w:pPr>
        <w:spacing w:after="0" w:line="360" w:lineRule="auto"/>
        <w:rPr>
          <w:rFonts w:ascii="Times New Roman" w:hAnsi="Times New Roman" w:cs="Times New Roman"/>
          <w:sz w:val="24"/>
          <w:szCs w:val="24"/>
        </w:rPr>
      </w:pPr>
    </w:p>
    <w:p w14:paraId="4F30BACD" w14:textId="36C76BA1" w:rsidR="009A0B41" w:rsidRDefault="00C1739A" w:rsidP="004F5BD7">
      <w:pPr>
        <w:spacing w:after="0" w:line="360" w:lineRule="auto"/>
        <w:rPr>
          <w:rFonts w:ascii="Times New Roman" w:hAnsi="Times New Roman" w:cs="Times New Roman"/>
          <w:sz w:val="24"/>
          <w:szCs w:val="24"/>
        </w:rPr>
      </w:pPr>
      <w:r w:rsidRPr="006F7854">
        <w:rPr>
          <w:rFonts w:ascii="Times New Roman" w:hAnsi="Times New Roman" w:cs="Times New Roman"/>
          <w:sz w:val="24"/>
          <w:szCs w:val="24"/>
        </w:rPr>
        <w:t xml:space="preserve">After the introduction of perceived value, the β value of the regression coefficient of </w:t>
      </w:r>
      <w:r>
        <w:rPr>
          <w:rFonts w:ascii="Times New Roman" w:hAnsi="Times New Roman" w:cs="Times New Roman" w:hint="eastAsia"/>
          <w:sz w:val="24"/>
          <w:szCs w:val="24"/>
        </w:rPr>
        <w:t>popularity</w:t>
      </w:r>
      <w:r w:rsidRPr="006F7854">
        <w:rPr>
          <w:rFonts w:ascii="Times New Roman" w:hAnsi="Times New Roman" w:cs="Times New Roman"/>
          <w:sz w:val="24"/>
          <w:szCs w:val="24"/>
        </w:rPr>
        <w:t xml:space="preserve"> on </w:t>
      </w:r>
      <w:r>
        <w:rPr>
          <w:rFonts w:ascii="Times New Roman" w:hAnsi="Times New Roman" w:cs="Times New Roman" w:hint="eastAsia"/>
          <w:sz w:val="24"/>
          <w:szCs w:val="24"/>
        </w:rPr>
        <w:t>b</w:t>
      </w:r>
      <w:r>
        <w:rPr>
          <w:rFonts w:ascii="Times New Roman" w:hAnsi="Times New Roman" w:cs="Times New Roman"/>
          <w:sz w:val="24"/>
          <w:szCs w:val="24"/>
        </w:rPr>
        <w:t>uyi</w:t>
      </w:r>
      <w:r w:rsidRPr="006F7854">
        <w:rPr>
          <w:rFonts w:ascii="Times New Roman" w:hAnsi="Times New Roman" w:cs="Times New Roman"/>
          <w:sz w:val="24"/>
          <w:szCs w:val="24"/>
        </w:rPr>
        <w:t xml:space="preserve">ng </w:t>
      </w:r>
      <w:r>
        <w:rPr>
          <w:rFonts w:ascii="Times New Roman" w:hAnsi="Times New Roman" w:cs="Times New Roman" w:hint="eastAsia"/>
          <w:sz w:val="24"/>
          <w:szCs w:val="24"/>
        </w:rPr>
        <w:t>b</w:t>
      </w:r>
      <w:r w:rsidRPr="006F7854">
        <w:rPr>
          <w:rFonts w:ascii="Times New Roman" w:hAnsi="Times New Roman" w:cs="Times New Roman"/>
          <w:sz w:val="24"/>
          <w:szCs w:val="24"/>
        </w:rPr>
        <w:t>ehavior is 0.</w:t>
      </w:r>
      <w:r>
        <w:rPr>
          <w:rFonts w:ascii="Times New Roman" w:hAnsi="Times New Roman" w:cs="Times New Roman"/>
          <w:sz w:val="24"/>
          <w:szCs w:val="24"/>
        </w:rPr>
        <w:t>154</w:t>
      </w:r>
      <w:r w:rsidRPr="006F7854">
        <w:rPr>
          <w:rFonts w:ascii="Times New Roman" w:hAnsi="Times New Roman" w:cs="Times New Roman"/>
          <w:sz w:val="24"/>
          <w:szCs w:val="24"/>
        </w:rPr>
        <w:t>, and the Sig. is 0.00</w:t>
      </w:r>
      <w:r>
        <w:rPr>
          <w:rFonts w:ascii="Times New Roman" w:hAnsi="Times New Roman" w:cs="Times New Roman"/>
          <w:sz w:val="24"/>
          <w:szCs w:val="24"/>
        </w:rPr>
        <w:t>5</w:t>
      </w:r>
      <w:r w:rsidRPr="006F7854">
        <w:rPr>
          <w:rFonts w:ascii="Times New Roman" w:hAnsi="Times New Roman" w:cs="Times New Roman"/>
          <w:sz w:val="24"/>
          <w:szCs w:val="24"/>
        </w:rPr>
        <w:t xml:space="preserve">, passing the significance test. At this time, the regression coefficient becomes smaller and the relationship is still significant, indicating that the perceived value plays a part of the mediating </w:t>
      </w:r>
      <w:r>
        <w:rPr>
          <w:rFonts w:ascii="Times New Roman" w:hAnsi="Times New Roman" w:cs="Times New Roman" w:hint="eastAsia"/>
          <w:sz w:val="24"/>
          <w:szCs w:val="24"/>
        </w:rPr>
        <w:t>effect</w:t>
      </w:r>
      <w:r w:rsidRPr="006F7854">
        <w:rPr>
          <w:rFonts w:ascii="Times New Roman" w:hAnsi="Times New Roman" w:cs="Times New Roman"/>
          <w:sz w:val="24"/>
          <w:szCs w:val="24"/>
        </w:rPr>
        <w:t xml:space="preserve"> between product involvement and consumer </w:t>
      </w:r>
      <w:r>
        <w:rPr>
          <w:rFonts w:ascii="Times New Roman" w:hAnsi="Times New Roman" w:cs="Times New Roman"/>
          <w:sz w:val="24"/>
          <w:szCs w:val="24"/>
        </w:rPr>
        <w:t>buy</w:t>
      </w:r>
      <w:r w:rsidRPr="006F7854">
        <w:rPr>
          <w:rFonts w:ascii="Times New Roman" w:hAnsi="Times New Roman" w:cs="Times New Roman"/>
          <w:sz w:val="24"/>
          <w:szCs w:val="24"/>
        </w:rPr>
        <w:t>ing behavior.</w:t>
      </w:r>
    </w:p>
    <w:p w14:paraId="1B78E2D9" w14:textId="77777777" w:rsidR="004F5BD7" w:rsidRPr="009A0B41" w:rsidRDefault="004F5BD7" w:rsidP="004F5BD7">
      <w:pPr>
        <w:spacing w:after="0" w:line="360" w:lineRule="auto"/>
        <w:rPr>
          <w:rFonts w:ascii="Times New Roman" w:hAnsi="Times New Roman" w:cs="Times New Roman"/>
          <w:sz w:val="24"/>
          <w:szCs w:val="24"/>
        </w:rPr>
      </w:pPr>
    </w:p>
    <w:p w14:paraId="2E727330" w14:textId="07A34CC4" w:rsidR="00C1739A" w:rsidRDefault="00C1739A" w:rsidP="004F5BD7">
      <w:pPr>
        <w:spacing w:after="0" w:line="360" w:lineRule="auto"/>
        <w:rPr>
          <w:rFonts w:ascii="Times New Roman" w:hAnsi="Times New Roman" w:cs="Times New Roman"/>
          <w:sz w:val="24"/>
          <w:szCs w:val="24"/>
        </w:rPr>
      </w:pPr>
      <w:r w:rsidRPr="006F7854">
        <w:rPr>
          <w:rFonts w:ascii="Times New Roman" w:hAnsi="Times New Roman" w:cs="Times New Roman"/>
          <w:sz w:val="24"/>
          <w:szCs w:val="24"/>
        </w:rPr>
        <w:t xml:space="preserve">After the introduction of perceived value, the β value of the regression coefficient of </w:t>
      </w:r>
      <w:r w:rsidR="00EE4EB4">
        <w:rPr>
          <w:rFonts w:ascii="Times New Roman" w:hAnsi="Times New Roman" w:cs="Times New Roman" w:hint="eastAsia"/>
          <w:sz w:val="24"/>
          <w:szCs w:val="24"/>
        </w:rPr>
        <w:t>visual</w:t>
      </w:r>
      <w:r w:rsidR="00EE4EB4">
        <w:rPr>
          <w:rFonts w:ascii="Times New Roman" w:hAnsi="Times New Roman" w:cs="Times New Roman"/>
          <w:sz w:val="24"/>
          <w:szCs w:val="24"/>
        </w:rPr>
        <w:t xml:space="preserve"> </w:t>
      </w:r>
      <w:r w:rsidR="00EE4EB4">
        <w:rPr>
          <w:rFonts w:ascii="Times New Roman" w:hAnsi="Times New Roman" w:cs="Times New Roman" w:hint="eastAsia"/>
          <w:sz w:val="24"/>
          <w:szCs w:val="24"/>
        </w:rPr>
        <w:t>cues</w:t>
      </w:r>
      <w:r w:rsidRPr="006F7854">
        <w:rPr>
          <w:rFonts w:ascii="Times New Roman" w:hAnsi="Times New Roman" w:cs="Times New Roman"/>
          <w:sz w:val="24"/>
          <w:szCs w:val="24"/>
        </w:rPr>
        <w:t xml:space="preserve"> on </w:t>
      </w:r>
      <w:r>
        <w:rPr>
          <w:rFonts w:ascii="Times New Roman" w:hAnsi="Times New Roman" w:cs="Times New Roman"/>
          <w:sz w:val="24"/>
          <w:szCs w:val="24"/>
        </w:rPr>
        <w:t>buyi</w:t>
      </w:r>
      <w:r w:rsidRPr="006F7854">
        <w:rPr>
          <w:rFonts w:ascii="Times New Roman" w:hAnsi="Times New Roman" w:cs="Times New Roman"/>
          <w:sz w:val="24"/>
          <w:szCs w:val="24"/>
        </w:rPr>
        <w:t>ng behavior is 0.</w:t>
      </w:r>
      <w:r>
        <w:rPr>
          <w:rFonts w:ascii="Times New Roman" w:hAnsi="Times New Roman" w:cs="Times New Roman"/>
          <w:sz w:val="24"/>
          <w:szCs w:val="24"/>
        </w:rPr>
        <w:t>0</w:t>
      </w:r>
      <w:r w:rsidR="00EE4EB4">
        <w:rPr>
          <w:rFonts w:ascii="Times New Roman" w:hAnsi="Times New Roman" w:cs="Times New Roman"/>
          <w:sz w:val="24"/>
          <w:szCs w:val="24"/>
        </w:rPr>
        <w:t>94</w:t>
      </w:r>
      <w:r w:rsidRPr="006F7854">
        <w:rPr>
          <w:rFonts w:ascii="Times New Roman" w:hAnsi="Times New Roman" w:cs="Times New Roman"/>
          <w:sz w:val="24"/>
          <w:szCs w:val="24"/>
        </w:rPr>
        <w:t>, and the Sig. is 0.00</w:t>
      </w:r>
      <w:r w:rsidR="00EE4EB4">
        <w:rPr>
          <w:rFonts w:ascii="Times New Roman" w:hAnsi="Times New Roman" w:cs="Times New Roman"/>
          <w:sz w:val="24"/>
          <w:szCs w:val="24"/>
        </w:rPr>
        <w:t>1</w:t>
      </w:r>
      <w:r w:rsidRPr="006F7854">
        <w:rPr>
          <w:rFonts w:ascii="Times New Roman" w:hAnsi="Times New Roman" w:cs="Times New Roman"/>
          <w:sz w:val="24"/>
          <w:szCs w:val="24"/>
        </w:rPr>
        <w:t xml:space="preserve">, passing the significance test. At this time, the regression coefficient becomes smaller and the relationship is still significant, indicating that the perceived value plays a part of the mediating </w:t>
      </w:r>
      <w:r>
        <w:rPr>
          <w:rFonts w:ascii="Times New Roman" w:hAnsi="Times New Roman" w:cs="Times New Roman" w:hint="eastAsia"/>
          <w:sz w:val="24"/>
          <w:szCs w:val="24"/>
        </w:rPr>
        <w:t>effect</w:t>
      </w:r>
      <w:r w:rsidRPr="006F7854">
        <w:rPr>
          <w:rFonts w:ascii="Times New Roman" w:hAnsi="Times New Roman" w:cs="Times New Roman"/>
          <w:sz w:val="24"/>
          <w:szCs w:val="24"/>
        </w:rPr>
        <w:t xml:space="preserve"> between </w:t>
      </w:r>
      <w:r w:rsidR="00EE4EB4">
        <w:rPr>
          <w:rFonts w:ascii="Times New Roman" w:hAnsi="Times New Roman" w:cs="Times New Roman" w:hint="eastAsia"/>
          <w:sz w:val="24"/>
          <w:szCs w:val="24"/>
        </w:rPr>
        <w:t>visual</w:t>
      </w:r>
      <w:r w:rsidR="00EE4EB4">
        <w:rPr>
          <w:rFonts w:ascii="Times New Roman" w:hAnsi="Times New Roman" w:cs="Times New Roman"/>
          <w:sz w:val="24"/>
          <w:szCs w:val="24"/>
        </w:rPr>
        <w:t xml:space="preserve"> </w:t>
      </w:r>
      <w:r w:rsidR="00EE4EB4">
        <w:rPr>
          <w:rFonts w:ascii="Times New Roman" w:hAnsi="Times New Roman" w:cs="Times New Roman" w:hint="eastAsia"/>
          <w:sz w:val="24"/>
          <w:szCs w:val="24"/>
        </w:rPr>
        <w:t>cues</w:t>
      </w:r>
      <w:r w:rsidR="00EE4EB4">
        <w:rPr>
          <w:rFonts w:ascii="Times New Roman" w:hAnsi="Times New Roman" w:cs="Times New Roman"/>
          <w:sz w:val="24"/>
          <w:szCs w:val="24"/>
        </w:rPr>
        <w:t xml:space="preserve"> </w:t>
      </w:r>
      <w:r w:rsidRPr="006F7854">
        <w:rPr>
          <w:rFonts w:ascii="Times New Roman" w:hAnsi="Times New Roman" w:cs="Times New Roman"/>
          <w:sz w:val="24"/>
          <w:szCs w:val="24"/>
        </w:rPr>
        <w:t xml:space="preserve">and consumer </w:t>
      </w:r>
      <w:r>
        <w:rPr>
          <w:rFonts w:ascii="Times New Roman" w:hAnsi="Times New Roman" w:cs="Times New Roman"/>
          <w:sz w:val="24"/>
          <w:szCs w:val="24"/>
        </w:rPr>
        <w:t>buy</w:t>
      </w:r>
      <w:r w:rsidRPr="006F7854">
        <w:rPr>
          <w:rFonts w:ascii="Times New Roman" w:hAnsi="Times New Roman" w:cs="Times New Roman"/>
          <w:sz w:val="24"/>
          <w:szCs w:val="24"/>
        </w:rPr>
        <w:t>ing behavior.</w:t>
      </w:r>
    </w:p>
    <w:p w14:paraId="1EC4BBF2" w14:textId="77777777" w:rsidR="004F5BD7" w:rsidRPr="009A0B41" w:rsidRDefault="004F5BD7" w:rsidP="004F5BD7">
      <w:pPr>
        <w:spacing w:after="0" w:line="360" w:lineRule="auto"/>
        <w:rPr>
          <w:rFonts w:ascii="Times New Roman" w:hAnsi="Times New Roman" w:cs="Times New Roman"/>
          <w:sz w:val="24"/>
          <w:szCs w:val="24"/>
        </w:rPr>
      </w:pPr>
    </w:p>
    <w:p w14:paraId="45824E14" w14:textId="2F6E539E" w:rsidR="00AB5E2D" w:rsidRPr="00C1739A" w:rsidRDefault="00C00988" w:rsidP="004F5BD7">
      <w:pPr>
        <w:spacing w:after="0" w:line="360" w:lineRule="auto"/>
        <w:rPr>
          <w:rFonts w:ascii="Times New Roman" w:hAnsi="Times New Roman" w:cs="Times New Roman"/>
          <w:sz w:val="24"/>
          <w:szCs w:val="24"/>
        </w:rPr>
      </w:pPr>
      <w:r w:rsidRPr="00C00988">
        <w:rPr>
          <w:rFonts w:ascii="Times New Roman" w:hAnsi="Times New Roman" w:cs="Times New Roman"/>
          <w:sz w:val="24"/>
          <w:szCs w:val="24"/>
        </w:rPr>
        <w:t>In summary, after a four-step test</w:t>
      </w:r>
      <w:r>
        <w:rPr>
          <w:rFonts w:ascii="Times New Roman" w:hAnsi="Times New Roman" w:cs="Times New Roman"/>
          <w:sz w:val="24"/>
          <w:szCs w:val="24"/>
        </w:rPr>
        <w:t xml:space="preserve"> </w:t>
      </w:r>
      <w:r>
        <w:rPr>
          <w:rFonts w:ascii="Times New Roman" w:hAnsi="Times New Roman" w:cs="Times New Roman" w:hint="eastAsia"/>
          <w:sz w:val="24"/>
          <w:szCs w:val="24"/>
        </w:rPr>
        <w:t>of</w:t>
      </w:r>
      <w:r>
        <w:rPr>
          <w:rFonts w:ascii="Times New Roman" w:hAnsi="Times New Roman" w:cs="Times New Roman"/>
          <w:sz w:val="24"/>
          <w:szCs w:val="24"/>
        </w:rPr>
        <w:t xml:space="preserve"> </w:t>
      </w:r>
      <w:r>
        <w:rPr>
          <w:rFonts w:ascii="Times New Roman" w:hAnsi="Times New Roman" w:cs="Times New Roman" w:hint="eastAsia"/>
          <w:sz w:val="24"/>
          <w:szCs w:val="24"/>
        </w:rPr>
        <w:t>mediating</w:t>
      </w:r>
      <w:r>
        <w:rPr>
          <w:rFonts w:ascii="Times New Roman" w:hAnsi="Times New Roman" w:cs="Times New Roman"/>
          <w:sz w:val="24"/>
          <w:szCs w:val="24"/>
        </w:rPr>
        <w:t xml:space="preserve"> </w:t>
      </w:r>
      <w:r>
        <w:rPr>
          <w:rFonts w:ascii="Times New Roman" w:hAnsi="Times New Roman" w:cs="Times New Roman" w:hint="eastAsia"/>
          <w:sz w:val="24"/>
          <w:szCs w:val="24"/>
        </w:rPr>
        <w:t>effect</w:t>
      </w:r>
      <w:r>
        <w:rPr>
          <w:rFonts w:ascii="Times New Roman" w:hAnsi="Times New Roman" w:cs="Times New Roman"/>
          <w:sz w:val="24"/>
          <w:szCs w:val="24"/>
        </w:rPr>
        <w:t xml:space="preserve"> </w:t>
      </w:r>
      <w:r>
        <w:rPr>
          <w:rFonts w:ascii="Times New Roman" w:hAnsi="Times New Roman" w:cs="Times New Roman" w:hint="eastAsia"/>
          <w:sz w:val="24"/>
          <w:szCs w:val="24"/>
        </w:rPr>
        <w:t>of</w:t>
      </w:r>
      <w:r>
        <w:rPr>
          <w:rFonts w:ascii="Times New Roman" w:hAnsi="Times New Roman" w:cs="Times New Roman"/>
          <w:sz w:val="24"/>
          <w:szCs w:val="24"/>
        </w:rPr>
        <w:t xml:space="preserve"> </w:t>
      </w:r>
      <w:r>
        <w:rPr>
          <w:rFonts w:ascii="Times New Roman" w:hAnsi="Times New Roman" w:cs="Times New Roman" w:hint="eastAsia"/>
          <w:sz w:val="24"/>
          <w:szCs w:val="24"/>
        </w:rPr>
        <w:t>Perceived</w:t>
      </w:r>
      <w:r>
        <w:rPr>
          <w:rFonts w:ascii="Times New Roman" w:hAnsi="Times New Roman" w:cs="Times New Roman"/>
          <w:sz w:val="24"/>
          <w:szCs w:val="24"/>
        </w:rPr>
        <w:t xml:space="preserve"> </w:t>
      </w:r>
      <w:r>
        <w:rPr>
          <w:rFonts w:ascii="Times New Roman" w:hAnsi="Times New Roman" w:cs="Times New Roman" w:hint="eastAsia"/>
          <w:sz w:val="24"/>
          <w:szCs w:val="24"/>
        </w:rPr>
        <w:t>Value</w:t>
      </w:r>
      <w:r w:rsidRPr="00C00988">
        <w:rPr>
          <w:rFonts w:ascii="Times New Roman" w:hAnsi="Times New Roman" w:cs="Times New Roman"/>
          <w:sz w:val="24"/>
          <w:szCs w:val="24"/>
        </w:rPr>
        <w:t xml:space="preserve">, e-commerce livestreaming seller’s product </w:t>
      </w:r>
      <w:r>
        <w:rPr>
          <w:rFonts w:ascii="Times New Roman" w:hAnsi="Times New Roman" w:cs="Times New Roman" w:hint="eastAsia"/>
          <w:sz w:val="24"/>
          <w:szCs w:val="24"/>
        </w:rPr>
        <w:t>involvement</w:t>
      </w:r>
      <w:r w:rsidRPr="00C00988">
        <w:rPr>
          <w:rFonts w:ascii="Times New Roman" w:hAnsi="Times New Roman" w:cs="Times New Roman"/>
          <w:sz w:val="24"/>
          <w:szCs w:val="24"/>
        </w:rPr>
        <w:t>, popularity and visual cues can significantly positively affect perceived value, and perceived value can significantly positively affect consumer buying behavior</w:t>
      </w:r>
      <w:r>
        <w:rPr>
          <w:rFonts w:ascii="Times New Roman" w:hAnsi="Times New Roman" w:cs="Times New Roman"/>
          <w:sz w:val="24"/>
          <w:szCs w:val="24"/>
        </w:rPr>
        <w:t>.</w:t>
      </w:r>
      <w:r w:rsidR="003B344C">
        <w:rPr>
          <w:rFonts w:ascii="Times New Roman" w:hAnsi="Times New Roman" w:cs="Times New Roman"/>
          <w:sz w:val="24"/>
          <w:szCs w:val="24"/>
        </w:rPr>
        <w:t xml:space="preserve"> Meanwhile,</w:t>
      </w:r>
      <w:r>
        <w:rPr>
          <w:rFonts w:ascii="Times New Roman" w:hAnsi="Times New Roman" w:cs="Times New Roman"/>
          <w:sz w:val="24"/>
          <w:szCs w:val="24"/>
        </w:rPr>
        <w:t xml:space="preserve"> p</w:t>
      </w:r>
      <w:r w:rsidRPr="00C00988">
        <w:rPr>
          <w:rFonts w:ascii="Times New Roman" w:hAnsi="Times New Roman" w:cs="Times New Roman"/>
          <w:sz w:val="24"/>
          <w:szCs w:val="24"/>
        </w:rPr>
        <w:t xml:space="preserve">erceived value has </w:t>
      </w:r>
      <w:r w:rsidR="003B344C">
        <w:rPr>
          <w:rFonts w:ascii="Times New Roman" w:hAnsi="Times New Roman" w:cs="Times New Roman"/>
          <w:sz w:val="24"/>
          <w:szCs w:val="24"/>
        </w:rPr>
        <w:t xml:space="preserve">partial </w:t>
      </w:r>
      <w:r w:rsidRPr="00C00988">
        <w:rPr>
          <w:rFonts w:ascii="Times New Roman" w:hAnsi="Times New Roman" w:cs="Times New Roman"/>
          <w:sz w:val="24"/>
          <w:szCs w:val="24"/>
        </w:rPr>
        <w:t xml:space="preserve">mediating effect between the </w:t>
      </w:r>
      <w:r w:rsidR="003B344C">
        <w:rPr>
          <w:rFonts w:ascii="Times New Roman" w:hAnsi="Times New Roman" w:cs="Times New Roman"/>
          <w:sz w:val="24"/>
          <w:szCs w:val="24"/>
        </w:rPr>
        <w:t>three effect</w:t>
      </w:r>
      <w:r w:rsidR="00FE04A6">
        <w:rPr>
          <w:rFonts w:ascii="Times New Roman" w:hAnsi="Times New Roman" w:cs="Times New Roman"/>
          <w:sz w:val="24"/>
          <w:szCs w:val="24"/>
        </w:rPr>
        <w:t>ive</w:t>
      </w:r>
      <w:r w:rsidR="003B344C">
        <w:rPr>
          <w:rFonts w:ascii="Times New Roman" w:hAnsi="Times New Roman" w:cs="Times New Roman"/>
          <w:sz w:val="24"/>
          <w:szCs w:val="24"/>
        </w:rPr>
        <w:t xml:space="preserve"> </w:t>
      </w:r>
      <w:r w:rsidRPr="00C00988">
        <w:rPr>
          <w:rFonts w:ascii="Times New Roman" w:hAnsi="Times New Roman" w:cs="Times New Roman"/>
          <w:sz w:val="24"/>
          <w:szCs w:val="24"/>
        </w:rPr>
        <w:t>characteristics of e-commerce livestreaming sellers and consumer buying behavior</w:t>
      </w:r>
      <w:r>
        <w:rPr>
          <w:rFonts w:ascii="Times New Roman" w:hAnsi="Times New Roman" w:cs="Times New Roman"/>
          <w:sz w:val="24"/>
          <w:szCs w:val="24"/>
        </w:rPr>
        <w:t xml:space="preserve">, here is sufficient evidence to support H5- hence valid. </w:t>
      </w:r>
    </w:p>
    <w:p w14:paraId="1B3C4639" w14:textId="77777777" w:rsidR="009278D8" w:rsidRDefault="009278D8" w:rsidP="004D4D06">
      <w:pPr>
        <w:rPr>
          <w:rFonts w:ascii="Times New Roman" w:hAnsi="Times New Roman" w:cs="Times New Roman"/>
          <w:sz w:val="24"/>
          <w:szCs w:val="24"/>
          <w:lang w:val="en-CN"/>
        </w:rPr>
      </w:pPr>
    </w:p>
    <w:p w14:paraId="7E420403" w14:textId="172C4675" w:rsidR="00F37BF8" w:rsidRPr="00B01A01" w:rsidRDefault="00F37BF8" w:rsidP="00B01A01">
      <w:pPr>
        <w:pStyle w:val="Heading2"/>
        <w:jc w:val="center"/>
        <w:rPr>
          <w:sz w:val="28"/>
          <w:szCs w:val="21"/>
          <w:lang w:val="en-CN"/>
        </w:rPr>
      </w:pPr>
      <w:bookmarkStart w:id="49" w:name="_Toc59214070"/>
      <w:r w:rsidRPr="00B01A01">
        <w:rPr>
          <w:sz w:val="28"/>
          <w:szCs w:val="21"/>
          <w:lang w:val="en-CN"/>
        </w:rPr>
        <w:t xml:space="preserve">4.4.4 </w:t>
      </w:r>
      <w:r w:rsidR="004B4F89" w:rsidRPr="00B01A01">
        <w:rPr>
          <w:sz w:val="28"/>
          <w:szCs w:val="21"/>
          <w:lang w:val="en-CN"/>
        </w:rPr>
        <w:t xml:space="preserve">Regression </w:t>
      </w:r>
      <w:r w:rsidRPr="00B01A01">
        <w:rPr>
          <w:sz w:val="28"/>
          <w:szCs w:val="21"/>
          <w:lang w:val="en-CN"/>
        </w:rPr>
        <w:t xml:space="preserve">Analysis of the </w:t>
      </w:r>
      <w:r w:rsidRPr="00B01A01">
        <w:rPr>
          <w:rFonts w:hint="eastAsia"/>
          <w:sz w:val="28"/>
          <w:szCs w:val="21"/>
          <w:lang w:val="en-CN"/>
        </w:rPr>
        <w:t>Moderating</w:t>
      </w:r>
      <w:r w:rsidRPr="00B01A01">
        <w:rPr>
          <w:sz w:val="28"/>
          <w:szCs w:val="21"/>
          <w:lang w:val="en-CN"/>
        </w:rPr>
        <w:t xml:space="preserve"> </w:t>
      </w:r>
      <w:r w:rsidRPr="00B01A01">
        <w:rPr>
          <w:rFonts w:hint="eastAsia"/>
          <w:sz w:val="28"/>
          <w:szCs w:val="21"/>
          <w:lang w:val="en-CN"/>
        </w:rPr>
        <w:t>E</w:t>
      </w:r>
      <w:r w:rsidRPr="00B01A01">
        <w:rPr>
          <w:sz w:val="28"/>
          <w:szCs w:val="21"/>
          <w:lang w:val="en-CN"/>
        </w:rPr>
        <w:t xml:space="preserve">ffect of </w:t>
      </w:r>
      <w:r w:rsidRPr="00B01A01">
        <w:rPr>
          <w:rFonts w:hint="eastAsia"/>
          <w:sz w:val="28"/>
          <w:szCs w:val="21"/>
          <w:lang w:val="en-CN"/>
        </w:rPr>
        <w:t>P</w:t>
      </w:r>
      <w:r w:rsidRPr="00B01A01">
        <w:rPr>
          <w:sz w:val="28"/>
          <w:szCs w:val="21"/>
          <w:lang w:val="en-CN"/>
        </w:rPr>
        <w:t xml:space="preserve">roduct </w:t>
      </w:r>
      <w:r w:rsidRPr="00B01A01">
        <w:rPr>
          <w:rFonts w:hint="eastAsia"/>
          <w:sz w:val="28"/>
          <w:szCs w:val="21"/>
          <w:lang w:val="en-CN"/>
        </w:rPr>
        <w:t>P</w:t>
      </w:r>
      <w:r w:rsidRPr="00B01A01">
        <w:rPr>
          <w:sz w:val="28"/>
          <w:szCs w:val="21"/>
          <w:lang w:val="en-CN"/>
        </w:rPr>
        <w:t>rice</w:t>
      </w:r>
      <w:bookmarkEnd w:id="49"/>
    </w:p>
    <w:p w14:paraId="31C5B087" w14:textId="10EA3D94" w:rsidR="0090779A" w:rsidRPr="007D275A" w:rsidRDefault="0090779A" w:rsidP="00D01CCF">
      <w:pPr>
        <w:spacing w:after="0" w:line="360" w:lineRule="auto"/>
        <w:rPr>
          <w:rFonts w:ascii="Times New Roman" w:hAnsi="Times New Roman" w:cs="Times New Roman"/>
          <w:sz w:val="24"/>
          <w:szCs w:val="24"/>
        </w:rPr>
      </w:pPr>
      <w:r w:rsidRPr="007D275A">
        <w:rPr>
          <w:rFonts w:ascii="Times New Roman" w:hAnsi="Times New Roman" w:cs="Times New Roman"/>
          <w:sz w:val="24"/>
          <w:szCs w:val="24"/>
        </w:rPr>
        <w:t>The moderating variable can adjust the intensity and direction of the independent variables’ effect on the dependent variable. The introduction of moderating variable can further study the relationship between independent variables and dependent variable</w:t>
      </w:r>
      <w:r w:rsidR="007D275A" w:rsidRPr="007D275A">
        <w:rPr>
          <w:rFonts w:ascii="Times New Roman" w:hAnsi="Times New Roman" w:cs="Times New Roman"/>
          <w:sz w:val="24"/>
          <w:szCs w:val="24"/>
        </w:rPr>
        <w:t xml:space="preserve"> (</w:t>
      </w:r>
      <w:proofErr w:type="spellStart"/>
      <w:r w:rsidR="007D275A" w:rsidRPr="007D275A">
        <w:rPr>
          <w:rFonts w:ascii="Times New Roman" w:hAnsi="Times New Roman" w:cs="Times New Roman"/>
          <w:sz w:val="24"/>
          <w:szCs w:val="24"/>
        </w:rPr>
        <w:t>Aguinis</w:t>
      </w:r>
      <w:proofErr w:type="spellEnd"/>
      <w:r w:rsidR="007D275A" w:rsidRPr="007D275A">
        <w:rPr>
          <w:rFonts w:ascii="Times New Roman" w:hAnsi="Times New Roman" w:cs="Times New Roman"/>
          <w:sz w:val="24"/>
          <w:szCs w:val="24"/>
        </w:rPr>
        <w:t xml:space="preserve"> et al., 2004)</w:t>
      </w:r>
      <w:r w:rsidRPr="007D275A">
        <w:rPr>
          <w:rFonts w:ascii="Times New Roman" w:hAnsi="Times New Roman" w:cs="Times New Roman"/>
          <w:sz w:val="24"/>
          <w:szCs w:val="24"/>
        </w:rPr>
        <w:t xml:space="preserve">. Generally, hierarchical regression analysis is used to verify the moderating effect. This article assumes that the influence of characteristics of e-commerce livestreaming sellers on perceived value will be affected by product </w:t>
      </w:r>
      <w:r w:rsidRPr="007D275A">
        <w:rPr>
          <w:rFonts w:ascii="Times New Roman" w:hAnsi="Times New Roman" w:cs="Times New Roman"/>
          <w:sz w:val="24"/>
          <w:szCs w:val="24"/>
        </w:rPr>
        <w:lastRenderedPageBreak/>
        <w:t xml:space="preserve">price. </w:t>
      </w:r>
    </w:p>
    <w:p w14:paraId="0C6AC7EC" w14:textId="77777777" w:rsidR="00D01CCF" w:rsidRDefault="00D01CCF" w:rsidP="00D01CCF">
      <w:pPr>
        <w:spacing w:after="0" w:line="360" w:lineRule="auto"/>
        <w:rPr>
          <w:rFonts w:ascii="Times New Roman" w:hAnsi="Times New Roman" w:cs="Times New Roman"/>
          <w:sz w:val="24"/>
          <w:szCs w:val="24"/>
        </w:rPr>
      </w:pPr>
    </w:p>
    <w:p w14:paraId="1F90B140" w14:textId="2EA372B5" w:rsidR="00F37BF8" w:rsidRDefault="0090779A" w:rsidP="00D01CCF">
      <w:pPr>
        <w:spacing w:after="0" w:line="360" w:lineRule="auto"/>
        <w:rPr>
          <w:rFonts w:ascii="Times New Roman" w:hAnsi="Times New Roman" w:cs="Times New Roman"/>
          <w:sz w:val="24"/>
          <w:szCs w:val="24"/>
        </w:rPr>
      </w:pPr>
      <w:r w:rsidRPr="0090779A">
        <w:rPr>
          <w:rFonts w:ascii="Times New Roman" w:hAnsi="Times New Roman" w:cs="Times New Roman"/>
          <w:sz w:val="24"/>
          <w:szCs w:val="24"/>
        </w:rPr>
        <w:t xml:space="preserve">Based on the survey data, this article uses regression analysis to test this hypothesis. The first step is to add </w:t>
      </w:r>
      <w:r w:rsidR="00393035">
        <w:rPr>
          <w:rFonts w:ascii="Times New Roman" w:hAnsi="Times New Roman" w:cs="Times New Roman"/>
          <w:sz w:val="24"/>
          <w:szCs w:val="24"/>
        </w:rPr>
        <w:t xml:space="preserve">effective </w:t>
      </w:r>
      <w:r w:rsidRPr="0090779A">
        <w:rPr>
          <w:rFonts w:ascii="Times New Roman" w:hAnsi="Times New Roman" w:cs="Times New Roman"/>
          <w:sz w:val="24"/>
          <w:szCs w:val="24"/>
        </w:rPr>
        <w:t xml:space="preserve">independent variables (product involvement, popularity, visibility) and product price to the regression model, which is model 1. The second step is to add the interaction terms of each IV and </w:t>
      </w:r>
      <w:r>
        <w:rPr>
          <w:rFonts w:ascii="Times New Roman" w:hAnsi="Times New Roman" w:cs="Times New Roman"/>
          <w:sz w:val="24"/>
          <w:szCs w:val="24"/>
        </w:rPr>
        <w:t>product price</w:t>
      </w:r>
      <w:r w:rsidRPr="0090779A">
        <w:rPr>
          <w:rFonts w:ascii="Times New Roman" w:hAnsi="Times New Roman" w:cs="Times New Roman"/>
          <w:sz w:val="24"/>
          <w:szCs w:val="24"/>
        </w:rPr>
        <w:t>, which is model 2. If the R</w:t>
      </w:r>
      <w:r w:rsidRPr="0090779A">
        <w:rPr>
          <w:rFonts w:ascii="Times New Roman" w:hAnsi="Times New Roman" w:cs="Times New Roman"/>
          <w:sz w:val="24"/>
          <w:szCs w:val="24"/>
          <w:vertAlign w:val="superscript"/>
        </w:rPr>
        <w:t>2</w:t>
      </w:r>
      <w:r w:rsidRPr="0090779A">
        <w:rPr>
          <w:rFonts w:ascii="Times New Roman" w:hAnsi="Times New Roman" w:cs="Times New Roman"/>
          <w:sz w:val="24"/>
          <w:szCs w:val="24"/>
        </w:rPr>
        <w:t xml:space="preserve"> coefficient of Model 2 changes, and the interaction term passes the significance test, it indicates that the moderating effect is significant, and the product price has a moderating effect on the relationship between the characteristics of e-commerce livestreaming sellers and the perceived value. The results are shown in Table </w:t>
      </w:r>
      <w:r w:rsidR="00262516">
        <w:rPr>
          <w:rFonts w:ascii="Times New Roman" w:hAnsi="Times New Roman" w:cs="Times New Roman"/>
          <w:sz w:val="24"/>
          <w:szCs w:val="24"/>
        </w:rPr>
        <w:t>4</w:t>
      </w:r>
      <w:r w:rsidRPr="0090779A">
        <w:rPr>
          <w:rFonts w:ascii="Times New Roman" w:hAnsi="Times New Roman" w:cs="Times New Roman"/>
          <w:sz w:val="24"/>
          <w:szCs w:val="24"/>
        </w:rPr>
        <w:t>.1</w:t>
      </w:r>
      <w:r w:rsidR="00262516">
        <w:rPr>
          <w:rFonts w:ascii="Times New Roman" w:hAnsi="Times New Roman" w:cs="Times New Roman"/>
          <w:sz w:val="24"/>
          <w:szCs w:val="24"/>
        </w:rPr>
        <w:t>0</w:t>
      </w:r>
      <w:r w:rsidRPr="0090779A">
        <w:rPr>
          <w:rFonts w:ascii="Times New Roman" w:hAnsi="Times New Roman" w:cs="Times New Roman"/>
          <w:sz w:val="24"/>
          <w:szCs w:val="24"/>
        </w:rPr>
        <w:t>.</w:t>
      </w:r>
    </w:p>
    <w:p w14:paraId="29F1BAE7" w14:textId="77777777" w:rsidR="00D01CCF" w:rsidRPr="00F275A4" w:rsidRDefault="00D01CCF" w:rsidP="0090779A">
      <w:pPr>
        <w:rPr>
          <w:rFonts w:ascii="Times New Roman" w:hAnsi="Times New Roman" w:cs="Times New Roman"/>
          <w:sz w:val="24"/>
          <w:szCs w:val="24"/>
        </w:rPr>
      </w:pPr>
    </w:p>
    <w:p w14:paraId="3655E222" w14:textId="3627FC22" w:rsidR="00051FD3" w:rsidRPr="00051FD3" w:rsidRDefault="004B5988" w:rsidP="00D806B7">
      <w:pPr>
        <w:jc w:val="center"/>
        <w:rPr>
          <w:rFonts w:ascii="Times New Roman" w:hAnsi="Times New Roman" w:cs="Times New Roman"/>
          <w:b/>
          <w:bCs/>
          <w:sz w:val="24"/>
          <w:szCs w:val="24"/>
        </w:rPr>
      </w:pPr>
      <w:r>
        <w:rPr>
          <w:rFonts w:ascii="Times New Roman" w:hAnsi="Times New Roman" w:cs="Times New Roman"/>
          <w:b/>
          <w:bCs/>
          <w:sz w:val="24"/>
          <w:szCs w:val="24"/>
        </w:rPr>
        <w:t xml:space="preserve">Table 4.10: </w:t>
      </w:r>
      <w:r w:rsidR="00051FD3" w:rsidRPr="00051FD3">
        <w:rPr>
          <w:rFonts w:ascii="Times New Roman" w:hAnsi="Times New Roman" w:cs="Times New Roman"/>
          <w:b/>
          <w:bCs/>
          <w:sz w:val="24"/>
          <w:szCs w:val="24"/>
        </w:rPr>
        <w:t xml:space="preserve">Regression </w:t>
      </w:r>
      <w:r w:rsidR="00051FD3" w:rsidRPr="00051FD3">
        <w:rPr>
          <w:rFonts w:ascii="Times New Roman" w:hAnsi="Times New Roman" w:cs="Times New Roman" w:hint="eastAsia"/>
          <w:b/>
          <w:bCs/>
          <w:sz w:val="24"/>
          <w:szCs w:val="24"/>
        </w:rPr>
        <w:t>A</w:t>
      </w:r>
      <w:r w:rsidR="00051FD3" w:rsidRPr="00051FD3">
        <w:rPr>
          <w:rFonts w:ascii="Times New Roman" w:hAnsi="Times New Roman" w:cs="Times New Roman"/>
          <w:b/>
          <w:bCs/>
          <w:sz w:val="24"/>
          <w:szCs w:val="24"/>
        </w:rPr>
        <w:t xml:space="preserve">nalysis </w:t>
      </w:r>
      <w:r w:rsidR="00051FD3" w:rsidRPr="00051FD3">
        <w:rPr>
          <w:rFonts w:ascii="Times New Roman" w:hAnsi="Times New Roman" w:cs="Times New Roman" w:hint="eastAsia"/>
          <w:b/>
          <w:bCs/>
          <w:sz w:val="24"/>
          <w:szCs w:val="24"/>
        </w:rPr>
        <w:t>R</w:t>
      </w:r>
      <w:r w:rsidR="00051FD3" w:rsidRPr="00051FD3">
        <w:rPr>
          <w:rFonts w:ascii="Times New Roman" w:hAnsi="Times New Roman" w:cs="Times New Roman"/>
          <w:b/>
          <w:bCs/>
          <w:sz w:val="24"/>
          <w:szCs w:val="24"/>
        </w:rPr>
        <w:t>esult</w:t>
      </w:r>
      <w:r w:rsidR="00051FD3" w:rsidRPr="00051FD3">
        <w:rPr>
          <w:rFonts w:ascii="Times New Roman" w:hAnsi="Times New Roman" w:cs="Times New Roman" w:hint="eastAsia"/>
          <w:b/>
          <w:bCs/>
          <w:sz w:val="24"/>
          <w:szCs w:val="24"/>
        </w:rPr>
        <w:t>s</w:t>
      </w:r>
      <w:r w:rsidR="00051FD3" w:rsidRPr="00051FD3">
        <w:rPr>
          <w:rFonts w:ascii="Times New Roman" w:hAnsi="Times New Roman" w:cs="Times New Roman"/>
          <w:b/>
          <w:bCs/>
          <w:sz w:val="24"/>
          <w:szCs w:val="24"/>
        </w:rPr>
        <w:t xml:space="preserve"> of </w:t>
      </w:r>
      <w:r w:rsidR="00051FD3" w:rsidRPr="00051FD3">
        <w:rPr>
          <w:rFonts w:ascii="Times New Roman" w:hAnsi="Times New Roman" w:cs="Times New Roman" w:hint="eastAsia"/>
          <w:b/>
          <w:bCs/>
          <w:sz w:val="24"/>
          <w:szCs w:val="24"/>
        </w:rPr>
        <w:t>M</w:t>
      </w:r>
      <w:r w:rsidR="00051FD3" w:rsidRPr="00051FD3">
        <w:rPr>
          <w:rFonts w:ascii="Times New Roman" w:hAnsi="Times New Roman" w:cs="Times New Roman"/>
          <w:b/>
          <w:bCs/>
          <w:sz w:val="24"/>
          <w:szCs w:val="24"/>
        </w:rPr>
        <w:t xml:space="preserve">oderating </w:t>
      </w:r>
      <w:r w:rsidR="00051FD3" w:rsidRPr="00051FD3">
        <w:rPr>
          <w:rFonts w:ascii="Times New Roman" w:hAnsi="Times New Roman" w:cs="Times New Roman" w:hint="eastAsia"/>
          <w:b/>
          <w:bCs/>
          <w:sz w:val="24"/>
          <w:szCs w:val="24"/>
        </w:rPr>
        <w:t>E</w:t>
      </w:r>
      <w:r w:rsidR="00051FD3" w:rsidRPr="00051FD3">
        <w:rPr>
          <w:rFonts w:ascii="Times New Roman" w:hAnsi="Times New Roman" w:cs="Times New Roman"/>
          <w:b/>
          <w:bCs/>
          <w:sz w:val="24"/>
          <w:szCs w:val="24"/>
        </w:rPr>
        <w:t xml:space="preserve">ffect of </w:t>
      </w:r>
      <w:r w:rsidR="00051FD3" w:rsidRPr="00051FD3">
        <w:rPr>
          <w:rFonts w:ascii="Times New Roman" w:hAnsi="Times New Roman" w:cs="Times New Roman" w:hint="eastAsia"/>
          <w:b/>
          <w:bCs/>
          <w:sz w:val="24"/>
          <w:szCs w:val="24"/>
        </w:rPr>
        <w:t>P</w:t>
      </w:r>
      <w:r w:rsidR="00051FD3" w:rsidRPr="00051FD3">
        <w:rPr>
          <w:rFonts w:ascii="Times New Roman" w:hAnsi="Times New Roman" w:cs="Times New Roman"/>
          <w:b/>
          <w:bCs/>
          <w:sz w:val="24"/>
          <w:szCs w:val="24"/>
        </w:rPr>
        <w:t xml:space="preserve">roduct </w:t>
      </w:r>
      <w:r w:rsidR="00051FD3" w:rsidRPr="00051FD3">
        <w:rPr>
          <w:rFonts w:ascii="Times New Roman" w:hAnsi="Times New Roman" w:cs="Times New Roman" w:hint="eastAsia"/>
          <w:b/>
          <w:bCs/>
          <w:sz w:val="24"/>
          <w:szCs w:val="24"/>
        </w:rPr>
        <w:t>P</w:t>
      </w:r>
      <w:r w:rsidR="00051FD3" w:rsidRPr="00051FD3">
        <w:rPr>
          <w:rFonts w:ascii="Times New Roman" w:hAnsi="Times New Roman" w:cs="Times New Roman"/>
          <w:b/>
          <w:bCs/>
          <w:sz w:val="24"/>
          <w:szCs w:val="24"/>
        </w:rPr>
        <w:t>rice</w:t>
      </w:r>
    </w:p>
    <w:tbl>
      <w:tblPr>
        <w:tblpPr w:leftFromText="180" w:rightFromText="180" w:vertAnchor="text" w:tblpY="1"/>
        <w:tblOverlap w:val="neve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08"/>
        <w:gridCol w:w="9"/>
        <w:gridCol w:w="1981"/>
        <w:gridCol w:w="8"/>
        <w:gridCol w:w="957"/>
        <w:gridCol w:w="17"/>
        <w:gridCol w:w="750"/>
        <w:gridCol w:w="32"/>
        <w:gridCol w:w="16"/>
        <w:gridCol w:w="286"/>
        <w:gridCol w:w="647"/>
        <w:gridCol w:w="32"/>
        <w:gridCol w:w="16"/>
        <w:gridCol w:w="292"/>
        <w:gridCol w:w="579"/>
        <w:gridCol w:w="46"/>
        <w:gridCol w:w="11"/>
        <w:gridCol w:w="363"/>
        <w:gridCol w:w="270"/>
        <w:gridCol w:w="9"/>
        <w:gridCol w:w="37"/>
        <w:gridCol w:w="10"/>
        <w:gridCol w:w="264"/>
        <w:gridCol w:w="130"/>
        <w:gridCol w:w="235"/>
        <w:gridCol w:w="31"/>
        <w:gridCol w:w="39"/>
        <w:gridCol w:w="97"/>
        <w:gridCol w:w="93"/>
        <w:gridCol w:w="112"/>
        <w:gridCol w:w="246"/>
        <w:gridCol w:w="29"/>
        <w:gridCol w:w="26"/>
        <w:gridCol w:w="36"/>
        <w:gridCol w:w="192"/>
      </w:tblGrid>
      <w:tr w:rsidR="00D806B7" w:rsidRPr="00051FD3" w14:paraId="523FDA94" w14:textId="77777777" w:rsidTr="00F61B58">
        <w:trPr>
          <w:cantSplit/>
        </w:trPr>
        <w:tc>
          <w:tcPr>
            <w:tcW w:w="1449" w:type="pct"/>
            <w:gridSpan w:val="3"/>
            <w:vMerge w:val="restart"/>
            <w:tcBorders>
              <w:top w:val="single" w:sz="16" w:space="0" w:color="000000"/>
              <w:left w:val="nil"/>
              <w:bottom w:val="nil"/>
              <w:right w:val="nil"/>
            </w:tcBorders>
            <w:shd w:val="clear" w:color="auto" w:fill="FFFFFF"/>
            <w:vAlign w:val="bottom"/>
          </w:tcPr>
          <w:p w14:paraId="17D100A8"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Model</w:t>
            </w:r>
          </w:p>
        </w:tc>
        <w:tc>
          <w:tcPr>
            <w:tcW w:w="1074" w:type="pct"/>
            <w:gridSpan w:val="5"/>
            <w:tcBorders>
              <w:top w:val="single" w:sz="16" w:space="0" w:color="000000"/>
              <w:left w:val="nil"/>
              <w:right w:val="nil"/>
            </w:tcBorders>
            <w:shd w:val="clear" w:color="auto" w:fill="FFFFFF"/>
            <w:vAlign w:val="bottom"/>
          </w:tcPr>
          <w:p w14:paraId="4812D963"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Unstandardized</w:t>
            </w:r>
          </w:p>
          <w:p w14:paraId="162A9930"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Coefficients</w:t>
            </w:r>
          </w:p>
        </w:tc>
        <w:tc>
          <w:tcPr>
            <w:tcW w:w="791" w:type="pct"/>
            <w:gridSpan w:val="6"/>
            <w:tcBorders>
              <w:top w:val="single" w:sz="16" w:space="0" w:color="000000"/>
              <w:left w:val="nil"/>
              <w:right w:val="nil"/>
            </w:tcBorders>
            <w:shd w:val="clear" w:color="auto" w:fill="FFFFFF"/>
            <w:vAlign w:val="bottom"/>
          </w:tcPr>
          <w:p w14:paraId="196FECCE" w14:textId="77777777" w:rsid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 xml:space="preserve">Standardized </w:t>
            </w:r>
          </w:p>
          <w:p w14:paraId="7B438154" w14:textId="40871651"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Coefficients</w:t>
            </w:r>
          </w:p>
        </w:tc>
        <w:tc>
          <w:tcPr>
            <w:tcW w:w="375" w:type="pct"/>
            <w:gridSpan w:val="2"/>
            <w:vMerge w:val="restart"/>
            <w:tcBorders>
              <w:top w:val="single" w:sz="16" w:space="0" w:color="000000"/>
              <w:left w:val="nil"/>
              <w:right w:val="nil"/>
            </w:tcBorders>
            <w:shd w:val="clear" w:color="auto" w:fill="FFFFFF"/>
            <w:vAlign w:val="bottom"/>
          </w:tcPr>
          <w:p w14:paraId="67C56AE0"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t</w:t>
            </w:r>
          </w:p>
        </w:tc>
        <w:tc>
          <w:tcPr>
            <w:tcW w:w="383" w:type="pct"/>
            <w:gridSpan w:val="5"/>
            <w:vMerge w:val="restart"/>
            <w:tcBorders>
              <w:top w:val="single" w:sz="16" w:space="0" w:color="000000"/>
              <w:left w:val="nil"/>
              <w:right w:val="nil"/>
            </w:tcBorders>
            <w:shd w:val="clear" w:color="auto" w:fill="FFFFFF"/>
            <w:vAlign w:val="bottom"/>
          </w:tcPr>
          <w:p w14:paraId="1BA1FADA"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Sig.</w:t>
            </w:r>
          </w:p>
        </w:tc>
        <w:tc>
          <w:tcPr>
            <w:tcW w:w="488" w:type="pct"/>
            <w:gridSpan w:val="7"/>
            <w:tcBorders>
              <w:top w:val="single" w:sz="16" w:space="0" w:color="000000"/>
              <w:left w:val="nil"/>
              <w:bottom w:val="nil"/>
              <w:right w:val="nil"/>
            </w:tcBorders>
            <w:shd w:val="clear" w:color="auto" w:fill="FFFFFF"/>
          </w:tcPr>
          <w:p w14:paraId="3021511E" w14:textId="77777777" w:rsidR="00051FD3" w:rsidRPr="00051FD3" w:rsidRDefault="00051FD3" w:rsidP="00051FD3">
            <w:pPr>
              <w:rPr>
                <w:rFonts w:ascii="Times New Roman" w:hAnsi="Times New Roman" w:cs="Times New Roman"/>
                <w:sz w:val="24"/>
                <w:szCs w:val="24"/>
              </w:rPr>
            </w:pPr>
          </w:p>
        </w:tc>
        <w:tc>
          <w:tcPr>
            <w:tcW w:w="440" w:type="pct"/>
            <w:gridSpan w:val="7"/>
            <w:tcBorders>
              <w:top w:val="single" w:sz="16" w:space="0" w:color="000000"/>
              <w:left w:val="nil"/>
              <w:bottom w:val="nil"/>
              <w:right w:val="nil"/>
            </w:tcBorders>
            <w:shd w:val="clear" w:color="auto" w:fill="FFFFFF"/>
          </w:tcPr>
          <w:p w14:paraId="0931B029" w14:textId="77777777" w:rsidR="00051FD3" w:rsidRPr="00051FD3" w:rsidRDefault="00051FD3" w:rsidP="00051FD3">
            <w:pPr>
              <w:rPr>
                <w:rFonts w:ascii="Times New Roman" w:hAnsi="Times New Roman" w:cs="Times New Roman"/>
                <w:sz w:val="24"/>
                <w:szCs w:val="24"/>
              </w:rPr>
            </w:pPr>
          </w:p>
        </w:tc>
      </w:tr>
      <w:tr w:rsidR="00D806B7" w:rsidRPr="00051FD3" w14:paraId="3EB7D8E9" w14:textId="77777777" w:rsidTr="00F61B58">
        <w:trPr>
          <w:cantSplit/>
        </w:trPr>
        <w:tc>
          <w:tcPr>
            <w:tcW w:w="1449" w:type="pct"/>
            <w:gridSpan w:val="3"/>
            <w:vMerge/>
            <w:tcBorders>
              <w:top w:val="single" w:sz="16" w:space="0" w:color="000000"/>
              <w:left w:val="nil"/>
              <w:bottom w:val="nil"/>
              <w:right w:val="nil"/>
            </w:tcBorders>
            <w:shd w:val="clear" w:color="auto" w:fill="FFFFFF"/>
            <w:vAlign w:val="bottom"/>
          </w:tcPr>
          <w:p w14:paraId="76B136C1" w14:textId="77777777" w:rsidR="00051FD3" w:rsidRPr="00051FD3" w:rsidRDefault="00051FD3" w:rsidP="00051FD3">
            <w:pPr>
              <w:rPr>
                <w:rFonts w:ascii="Times New Roman" w:hAnsi="Times New Roman" w:cs="Times New Roman"/>
                <w:sz w:val="24"/>
                <w:szCs w:val="24"/>
              </w:rPr>
            </w:pPr>
          </w:p>
        </w:tc>
        <w:tc>
          <w:tcPr>
            <w:tcW w:w="585" w:type="pct"/>
            <w:gridSpan w:val="2"/>
            <w:tcBorders>
              <w:left w:val="nil"/>
              <w:bottom w:val="single" w:sz="16" w:space="0" w:color="000000"/>
              <w:right w:val="nil"/>
            </w:tcBorders>
            <w:shd w:val="clear" w:color="auto" w:fill="FFFFFF"/>
            <w:vAlign w:val="bottom"/>
          </w:tcPr>
          <w:p w14:paraId="078E85E6"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B</w:t>
            </w:r>
          </w:p>
        </w:tc>
        <w:tc>
          <w:tcPr>
            <w:tcW w:w="489" w:type="pct"/>
            <w:gridSpan w:val="3"/>
            <w:tcBorders>
              <w:left w:val="nil"/>
              <w:bottom w:val="single" w:sz="16" w:space="0" w:color="000000"/>
              <w:right w:val="nil"/>
            </w:tcBorders>
            <w:shd w:val="clear" w:color="auto" w:fill="FFFFFF"/>
            <w:vAlign w:val="bottom"/>
          </w:tcPr>
          <w:p w14:paraId="01B37EBB"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Std. Error</w:t>
            </w:r>
          </w:p>
        </w:tc>
        <w:tc>
          <w:tcPr>
            <w:tcW w:w="791" w:type="pct"/>
            <w:gridSpan w:val="6"/>
            <w:tcBorders>
              <w:left w:val="nil"/>
              <w:bottom w:val="single" w:sz="16" w:space="0" w:color="000000"/>
              <w:right w:val="nil"/>
            </w:tcBorders>
            <w:shd w:val="clear" w:color="auto" w:fill="FFFFFF"/>
            <w:vAlign w:val="bottom"/>
          </w:tcPr>
          <w:p w14:paraId="5E118BEC"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Beta</w:t>
            </w:r>
          </w:p>
        </w:tc>
        <w:tc>
          <w:tcPr>
            <w:tcW w:w="375" w:type="pct"/>
            <w:gridSpan w:val="2"/>
            <w:vMerge/>
            <w:tcBorders>
              <w:top w:val="single" w:sz="16" w:space="0" w:color="000000"/>
              <w:left w:val="nil"/>
              <w:right w:val="nil"/>
            </w:tcBorders>
            <w:shd w:val="clear" w:color="auto" w:fill="FFFFFF"/>
            <w:vAlign w:val="bottom"/>
          </w:tcPr>
          <w:p w14:paraId="6231BB38" w14:textId="77777777" w:rsidR="00051FD3" w:rsidRPr="00051FD3" w:rsidRDefault="00051FD3" w:rsidP="00051FD3">
            <w:pPr>
              <w:rPr>
                <w:rFonts w:ascii="Times New Roman" w:hAnsi="Times New Roman" w:cs="Times New Roman"/>
                <w:sz w:val="24"/>
                <w:szCs w:val="24"/>
              </w:rPr>
            </w:pPr>
          </w:p>
        </w:tc>
        <w:tc>
          <w:tcPr>
            <w:tcW w:w="383" w:type="pct"/>
            <w:gridSpan w:val="5"/>
            <w:vMerge/>
            <w:tcBorders>
              <w:top w:val="single" w:sz="16" w:space="0" w:color="000000"/>
              <w:left w:val="nil"/>
              <w:right w:val="nil"/>
            </w:tcBorders>
            <w:shd w:val="clear" w:color="auto" w:fill="FFFFFF"/>
            <w:vAlign w:val="bottom"/>
          </w:tcPr>
          <w:p w14:paraId="28E84610" w14:textId="77777777" w:rsidR="00051FD3" w:rsidRPr="00051FD3" w:rsidRDefault="00051FD3" w:rsidP="00051FD3">
            <w:pPr>
              <w:rPr>
                <w:rFonts w:ascii="Times New Roman" w:hAnsi="Times New Roman" w:cs="Times New Roman"/>
                <w:sz w:val="24"/>
                <w:szCs w:val="24"/>
              </w:rPr>
            </w:pPr>
          </w:p>
        </w:tc>
        <w:tc>
          <w:tcPr>
            <w:tcW w:w="488" w:type="pct"/>
            <w:gridSpan w:val="7"/>
            <w:tcBorders>
              <w:top w:val="nil"/>
              <w:left w:val="nil"/>
              <w:right w:val="nil"/>
            </w:tcBorders>
            <w:shd w:val="clear" w:color="auto" w:fill="FFFFFF"/>
          </w:tcPr>
          <w:p w14:paraId="71D48ACF"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R</w:t>
            </w:r>
            <w:r w:rsidRPr="00051FD3">
              <w:rPr>
                <w:rFonts w:ascii="Times New Roman" w:hAnsi="Times New Roman" w:cs="Times New Roman"/>
                <w:sz w:val="24"/>
                <w:szCs w:val="24"/>
                <w:vertAlign w:val="superscript"/>
              </w:rPr>
              <w:t>2</w:t>
            </w:r>
            <w:r w:rsidRPr="00051FD3">
              <w:rPr>
                <w:rFonts w:ascii="Times New Roman" w:hAnsi="Times New Roman" w:cs="Times New Roman"/>
                <w:sz w:val="24"/>
                <w:szCs w:val="24"/>
              </w:rPr>
              <w:t xml:space="preserve"> Change</w:t>
            </w:r>
          </w:p>
        </w:tc>
        <w:tc>
          <w:tcPr>
            <w:tcW w:w="440" w:type="pct"/>
            <w:gridSpan w:val="7"/>
            <w:tcBorders>
              <w:top w:val="nil"/>
              <w:left w:val="nil"/>
              <w:right w:val="nil"/>
            </w:tcBorders>
            <w:shd w:val="clear" w:color="auto" w:fill="FFFFFF"/>
          </w:tcPr>
          <w:p w14:paraId="01DE0D7B"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Sig. F Change</w:t>
            </w:r>
          </w:p>
        </w:tc>
      </w:tr>
      <w:tr w:rsidR="00051FD3" w:rsidRPr="00051FD3" w14:paraId="29CF3F67" w14:textId="77777777" w:rsidTr="00F61B58">
        <w:trPr>
          <w:cantSplit/>
        </w:trPr>
        <w:tc>
          <w:tcPr>
            <w:tcW w:w="249" w:type="pct"/>
            <w:vMerge w:val="restart"/>
            <w:tcBorders>
              <w:top w:val="single" w:sz="16" w:space="0" w:color="000000"/>
              <w:left w:val="nil"/>
              <w:right w:val="nil"/>
            </w:tcBorders>
            <w:shd w:val="clear" w:color="auto" w:fill="FFFFFF"/>
          </w:tcPr>
          <w:p w14:paraId="2E094973" w14:textId="2823CA39"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w:t>
            </w:r>
            <w:r w:rsidR="007E7198">
              <w:rPr>
                <w:rFonts w:ascii="Times New Roman" w:hAnsi="Times New Roman" w:cs="Times New Roman"/>
                <w:sz w:val="24"/>
                <w:szCs w:val="24"/>
              </w:rPr>
              <w:t>a</w:t>
            </w:r>
          </w:p>
        </w:tc>
        <w:tc>
          <w:tcPr>
            <w:tcW w:w="1200" w:type="pct"/>
            <w:gridSpan w:val="2"/>
            <w:tcBorders>
              <w:top w:val="single" w:sz="16" w:space="0" w:color="000000"/>
              <w:left w:val="nil"/>
              <w:bottom w:val="nil"/>
              <w:right w:val="nil"/>
            </w:tcBorders>
            <w:shd w:val="clear" w:color="auto" w:fill="FFFFFF"/>
          </w:tcPr>
          <w:p w14:paraId="35539359"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(Constant)</w:t>
            </w:r>
          </w:p>
        </w:tc>
        <w:tc>
          <w:tcPr>
            <w:tcW w:w="585" w:type="pct"/>
            <w:gridSpan w:val="2"/>
            <w:tcBorders>
              <w:top w:val="single" w:sz="16" w:space="0" w:color="000000"/>
              <w:left w:val="nil"/>
              <w:bottom w:val="nil"/>
              <w:right w:val="nil"/>
            </w:tcBorders>
            <w:shd w:val="clear" w:color="auto" w:fill="FFFFFF"/>
          </w:tcPr>
          <w:p w14:paraId="62489D9D"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3.989</w:t>
            </w:r>
          </w:p>
        </w:tc>
        <w:tc>
          <w:tcPr>
            <w:tcW w:w="489" w:type="pct"/>
            <w:gridSpan w:val="3"/>
            <w:tcBorders>
              <w:top w:val="single" w:sz="16" w:space="0" w:color="000000"/>
              <w:left w:val="nil"/>
              <w:bottom w:val="nil"/>
              <w:right w:val="nil"/>
            </w:tcBorders>
            <w:shd w:val="clear" w:color="auto" w:fill="FFFFFF"/>
          </w:tcPr>
          <w:p w14:paraId="16D37989"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.025</w:t>
            </w:r>
          </w:p>
        </w:tc>
        <w:tc>
          <w:tcPr>
            <w:tcW w:w="599" w:type="pct"/>
            <w:gridSpan w:val="4"/>
            <w:tcBorders>
              <w:top w:val="single" w:sz="16" w:space="0" w:color="000000"/>
              <w:left w:val="nil"/>
              <w:bottom w:val="nil"/>
              <w:right w:val="nil"/>
            </w:tcBorders>
            <w:shd w:val="clear" w:color="auto" w:fill="FFFFFF"/>
            <w:vAlign w:val="center"/>
          </w:tcPr>
          <w:p w14:paraId="49EA4D04" w14:textId="77777777" w:rsidR="00051FD3" w:rsidRPr="00051FD3" w:rsidRDefault="00051FD3" w:rsidP="00051FD3">
            <w:pPr>
              <w:rPr>
                <w:rFonts w:ascii="Times New Roman" w:hAnsi="Times New Roman" w:cs="Times New Roman"/>
                <w:sz w:val="24"/>
                <w:szCs w:val="24"/>
              </w:rPr>
            </w:pPr>
          </w:p>
        </w:tc>
        <w:tc>
          <w:tcPr>
            <w:tcW w:w="543" w:type="pct"/>
            <w:gridSpan w:val="3"/>
            <w:tcBorders>
              <w:top w:val="single" w:sz="16" w:space="0" w:color="000000"/>
              <w:left w:val="nil"/>
              <w:bottom w:val="nil"/>
              <w:right w:val="nil"/>
            </w:tcBorders>
            <w:shd w:val="clear" w:color="auto" w:fill="FFFFFF"/>
          </w:tcPr>
          <w:p w14:paraId="3C9980E6"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157.372</w:t>
            </w:r>
          </w:p>
        </w:tc>
        <w:tc>
          <w:tcPr>
            <w:tcW w:w="408" w:type="pct"/>
            <w:gridSpan w:val="6"/>
            <w:tcBorders>
              <w:top w:val="single" w:sz="16" w:space="0" w:color="000000"/>
              <w:left w:val="nil"/>
              <w:bottom w:val="nil"/>
              <w:right w:val="nil"/>
            </w:tcBorders>
            <w:shd w:val="clear" w:color="auto" w:fill="FFFFFF"/>
          </w:tcPr>
          <w:p w14:paraId="67F2C75A"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c>
          <w:tcPr>
            <w:tcW w:w="488" w:type="pct"/>
            <w:gridSpan w:val="7"/>
            <w:tcBorders>
              <w:top w:val="single" w:sz="16" w:space="0" w:color="000000"/>
              <w:left w:val="nil"/>
              <w:bottom w:val="nil"/>
              <w:right w:val="nil"/>
            </w:tcBorders>
            <w:shd w:val="clear" w:color="auto" w:fill="FFFFFF"/>
          </w:tcPr>
          <w:p w14:paraId="67D6B2B1"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.207</w:t>
            </w:r>
          </w:p>
        </w:tc>
        <w:tc>
          <w:tcPr>
            <w:tcW w:w="440" w:type="pct"/>
            <w:gridSpan w:val="7"/>
            <w:tcBorders>
              <w:top w:val="single" w:sz="16" w:space="0" w:color="000000"/>
              <w:left w:val="nil"/>
              <w:bottom w:val="nil"/>
              <w:right w:val="nil"/>
            </w:tcBorders>
            <w:shd w:val="clear" w:color="auto" w:fill="FFFFFF"/>
          </w:tcPr>
          <w:p w14:paraId="329218D4"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r>
      <w:tr w:rsidR="00051FD3" w:rsidRPr="00051FD3" w14:paraId="4D795BF2" w14:textId="77777777" w:rsidTr="00D806B7">
        <w:trPr>
          <w:cantSplit/>
        </w:trPr>
        <w:tc>
          <w:tcPr>
            <w:tcW w:w="249" w:type="pct"/>
            <w:vMerge/>
            <w:tcBorders>
              <w:top w:val="single" w:sz="16" w:space="0" w:color="000000"/>
              <w:left w:val="nil"/>
              <w:right w:val="nil"/>
            </w:tcBorders>
            <w:shd w:val="clear" w:color="auto" w:fill="FFFFFF"/>
          </w:tcPr>
          <w:p w14:paraId="0EC029B6" w14:textId="77777777" w:rsidR="00051FD3" w:rsidRPr="00051FD3" w:rsidRDefault="00051FD3" w:rsidP="00051FD3">
            <w:pPr>
              <w:rPr>
                <w:rFonts w:ascii="Times New Roman" w:hAnsi="Times New Roman" w:cs="Times New Roman"/>
                <w:sz w:val="24"/>
                <w:szCs w:val="24"/>
              </w:rPr>
            </w:pPr>
          </w:p>
        </w:tc>
        <w:tc>
          <w:tcPr>
            <w:tcW w:w="1200" w:type="pct"/>
            <w:gridSpan w:val="2"/>
            <w:tcBorders>
              <w:top w:val="nil"/>
              <w:left w:val="nil"/>
              <w:bottom w:val="nil"/>
              <w:right w:val="nil"/>
            </w:tcBorders>
            <w:shd w:val="clear" w:color="auto" w:fill="FFFFFF"/>
          </w:tcPr>
          <w:p w14:paraId="7D0CF60B" w14:textId="77777777" w:rsidR="00051FD3" w:rsidRPr="00051FD3" w:rsidRDefault="00051FD3" w:rsidP="00D806B7">
            <w:pPr>
              <w:jc w:val="left"/>
              <w:rPr>
                <w:rFonts w:ascii="Times New Roman" w:hAnsi="Times New Roman" w:cs="Times New Roman"/>
                <w:sz w:val="24"/>
                <w:szCs w:val="24"/>
              </w:rPr>
            </w:pPr>
            <w:r w:rsidRPr="00051FD3">
              <w:rPr>
                <w:rFonts w:ascii="Times New Roman" w:hAnsi="Times New Roman" w:cs="Times New Roman"/>
                <w:sz w:val="24"/>
                <w:szCs w:val="24"/>
              </w:rPr>
              <w:t>Zscore (Product Involvement)</w:t>
            </w:r>
          </w:p>
        </w:tc>
        <w:tc>
          <w:tcPr>
            <w:tcW w:w="585" w:type="pct"/>
            <w:gridSpan w:val="2"/>
            <w:tcBorders>
              <w:top w:val="nil"/>
              <w:left w:val="nil"/>
              <w:bottom w:val="nil"/>
              <w:right w:val="nil"/>
            </w:tcBorders>
            <w:shd w:val="clear" w:color="auto" w:fill="FFFFFF"/>
          </w:tcPr>
          <w:p w14:paraId="7547F669"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.083</w:t>
            </w:r>
          </w:p>
        </w:tc>
        <w:tc>
          <w:tcPr>
            <w:tcW w:w="489" w:type="pct"/>
            <w:gridSpan w:val="3"/>
            <w:tcBorders>
              <w:top w:val="nil"/>
              <w:left w:val="nil"/>
              <w:bottom w:val="nil"/>
              <w:right w:val="nil"/>
            </w:tcBorders>
            <w:shd w:val="clear" w:color="auto" w:fill="FFFFFF"/>
          </w:tcPr>
          <w:p w14:paraId="64C50211"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.027</w:t>
            </w:r>
          </w:p>
        </w:tc>
        <w:tc>
          <w:tcPr>
            <w:tcW w:w="599" w:type="pct"/>
            <w:gridSpan w:val="4"/>
            <w:tcBorders>
              <w:top w:val="nil"/>
              <w:left w:val="nil"/>
              <w:bottom w:val="nil"/>
              <w:right w:val="nil"/>
            </w:tcBorders>
            <w:shd w:val="clear" w:color="auto" w:fill="FFFFFF"/>
          </w:tcPr>
          <w:p w14:paraId="74ED43FA"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.206</w:t>
            </w:r>
          </w:p>
        </w:tc>
        <w:tc>
          <w:tcPr>
            <w:tcW w:w="543" w:type="pct"/>
            <w:gridSpan w:val="3"/>
            <w:tcBorders>
              <w:top w:val="nil"/>
              <w:left w:val="nil"/>
              <w:bottom w:val="nil"/>
              <w:right w:val="nil"/>
            </w:tcBorders>
            <w:shd w:val="clear" w:color="auto" w:fill="FFFFFF"/>
          </w:tcPr>
          <w:p w14:paraId="4D55CD0C"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3.091</w:t>
            </w:r>
          </w:p>
        </w:tc>
        <w:tc>
          <w:tcPr>
            <w:tcW w:w="408" w:type="pct"/>
            <w:gridSpan w:val="6"/>
            <w:tcBorders>
              <w:top w:val="nil"/>
              <w:left w:val="nil"/>
              <w:bottom w:val="nil"/>
              <w:right w:val="nil"/>
            </w:tcBorders>
            <w:shd w:val="clear" w:color="auto" w:fill="FFFFFF"/>
          </w:tcPr>
          <w:p w14:paraId="6FA82FAE"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.002</w:t>
            </w:r>
          </w:p>
        </w:tc>
        <w:tc>
          <w:tcPr>
            <w:tcW w:w="488" w:type="pct"/>
            <w:gridSpan w:val="7"/>
            <w:tcBorders>
              <w:top w:val="nil"/>
              <w:left w:val="nil"/>
              <w:bottom w:val="nil"/>
              <w:right w:val="nil"/>
            </w:tcBorders>
            <w:shd w:val="clear" w:color="auto" w:fill="FFFFFF"/>
          </w:tcPr>
          <w:p w14:paraId="223A1CC0" w14:textId="77777777" w:rsidR="00051FD3" w:rsidRPr="00051FD3" w:rsidRDefault="00051FD3" w:rsidP="00051FD3">
            <w:pPr>
              <w:rPr>
                <w:rFonts w:ascii="Times New Roman" w:hAnsi="Times New Roman" w:cs="Times New Roman"/>
                <w:sz w:val="24"/>
                <w:szCs w:val="24"/>
              </w:rPr>
            </w:pPr>
          </w:p>
        </w:tc>
        <w:tc>
          <w:tcPr>
            <w:tcW w:w="440" w:type="pct"/>
            <w:gridSpan w:val="7"/>
            <w:tcBorders>
              <w:top w:val="nil"/>
              <w:left w:val="nil"/>
              <w:bottom w:val="nil"/>
              <w:right w:val="nil"/>
            </w:tcBorders>
            <w:shd w:val="clear" w:color="auto" w:fill="FFFFFF"/>
          </w:tcPr>
          <w:p w14:paraId="2A6DB304" w14:textId="77777777" w:rsidR="00051FD3" w:rsidRPr="00051FD3" w:rsidRDefault="00051FD3" w:rsidP="00051FD3">
            <w:pPr>
              <w:rPr>
                <w:rFonts w:ascii="Times New Roman" w:hAnsi="Times New Roman" w:cs="Times New Roman"/>
                <w:sz w:val="24"/>
                <w:szCs w:val="24"/>
              </w:rPr>
            </w:pPr>
          </w:p>
        </w:tc>
      </w:tr>
      <w:tr w:rsidR="00051FD3" w:rsidRPr="00051FD3" w14:paraId="27D7D51D" w14:textId="77777777" w:rsidTr="00D806B7">
        <w:trPr>
          <w:cantSplit/>
        </w:trPr>
        <w:tc>
          <w:tcPr>
            <w:tcW w:w="249" w:type="pct"/>
            <w:vMerge/>
            <w:tcBorders>
              <w:top w:val="single" w:sz="16" w:space="0" w:color="000000"/>
              <w:left w:val="nil"/>
              <w:bottom w:val="nil"/>
              <w:right w:val="nil"/>
            </w:tcBorders>
            <w:shd w:val="clear" w:color="auto" w:fill="FFFFFF"/>
          </w:tcPr>
          <w:p w14:paraId="43C9354C" w14:textId="77777777" w:rsidR="00051FD3" w:rsidRPr="00051FD3" w:rsidRDefault="00051FD3" w:rsidP="00051FD3">
            <w:pPr>
              <w:rPr>
                <w:rFonts w:ascii="Times New Roman" w:hAnsi="Times New Roman" w:cs="Times New Roman"/>
                <w:sz w:val="24"/>
                <w:szCs w:val="24"/>
              </w:rPr>
            </w:pPr>
          </w:p>
        </w:tc>
        <w:tc>
          <w:tcPr>
            <w:tcW w:w="1200" w:type="pct"/>
            <w:gridSpan w:val="2"/>
            <w:tcBorders>
              <w:top w:val="nil"/>
              <w:left w:val="nil"/>
              <w:bottom w:val="nil"/>
              <w:right w:val="nil"/>
            </w:tcBorders>
            <w:shd w:val="clear" w:color="auto" w:fill="FFFFFF"/>
          </w:tcPr>
          <w:p w14:paraId="190E6B0B" w14:textId="77777777" w:rsidR="00051FD3" w:rsidRPr="00051FD3" w:rsidRDefault="00051FD3" w:rsidP="00D806B7">
            <w:pPr>
              <w:jc w:val="left"/>
              <w:rPr>
                <w:rFonts w:ascii="Times New Roman" w:hAnsi="Times New Roman" w:cs="Times New Roman"/>
                <w:sz w:val="24"/>
                <w:szCs w:val="24"/>
              </w:rPr>
            </w:pPr>
            <w:r w:rsidRPr="00051FD3">
              <w:rPr>
                <w:rFonts w:ascii="Times New Roman" w:hAnsi="Times New Roman" w:cs="Times New Roman"/>
                <w:sz w:val="24"/>
                <w:szCs w:val="24"/>
              </w:rPr>
              <w:t>Zscore (Product Price)</w:t>
            </w:r>
          </w:p>
        </w:tc>
        <w:tc>
          <w:tcPr>
            <w:tcW w:w="585" w:type="pct"/>
            <w:gridSpan w:val="2"/>
            <w:tcBorders>
              <w:top w:val="nil"/>
              <w:left w:val="nil"/>
              <w:bottom w:val="nil"/>
              <w:right w:val="nil"/>
            </w:tcBorders>
            <w:shd w:val="clear" w:color="auto" w:fill="FFFFFF"/>
          </w:tcPr>
          <w:p w14:paraId="592D54F2"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.139</w:t>
            </w:r>
          </w:p>
        </w:tc>
        <w:tc>
          <w:tcPr>
            <w:tcW w:w="489" w:type="pct"/>
            <w:gridSpan w:val="3"/>
            <w:tcBorders>
              <w:top w:val="nil"/>
              <w:left w:val="nil"/>
              <w:bottom w:val="nil"/>
              <w:right w:val="nil"/>
            </w:tcBorders>
            <w:shd w:val="clear" w:color="auto" w:fill="FFFFFF"/>
          </w:tcPr>
          <w:p w14:paraId="3B209A7C"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.027</w:t>
            </w:r>
          </w:p>
        </w:tc>
        <w:tc>
          <w:tcPr>
            <w:tcW w:w="599" w:type="pct"/>
            <w:gridSpan w:val="4"/>
            <w:tcBorders>
              <w:top w:val="nil"/>
              <w:left w:val="nil"/>
              <w:bottom w:val="nil"/>
              <w:right w:val="nil"/>
            </w:tcBorders>
            <w:shd w:val="clear" w:color="auto" w:fill="FFFFFF"/>
          </w:tcPr>
          <w:p w14:paraId="6CD36754"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.343</w:t>
            </w:r>
          </w:p>
        </w:tc>
        <w:tc>
          <w:tcPr>
            <w:tcW w:w="543" w:type="pct"/>
            <w:gridSpan w:val="3"/>
            <w:tcBorders>
              <w:top w:val="nil"/>
              <w:left w:val="nil"/>
              <w:bottom w:val="nil"/>
              <w:right w:val="nil"/>
            </w:tcBorders>
            <w:shd w:val="clear" w:color="auto" w:fill="FFFFFF"/>
          </w:tcPr>
          <w:p w14:paraId="052FEB05"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5.146</w:t>
            </w:r>
          </w:p>
        </w:tc>
        <w:tc>
          <w:tcPr>
            <w:tcW w:w="408" w:type="pct"/>
            <w:gridSpan w:val="6"/>
            <w:tcBorders>
              <w:top w:val="nil"/>
              <w:left w:val="nil"/>
              <w:bottom w:val="nil"/>
              <w:right w:val="nil"/>
            </w:tcBorders>
            <w:shd w:val="clear" w:color="auto" w:fill="FFFFFF"/>
          </w:tcPr>
          <w:p w14:paraId="1A57C8B4"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c>
          <w:tcPr>
            <w:tcW w:w="488" w:type="pct"/>
            <w:gridSpan w:val="7"/>
            <w:tcBorders>
              <w:top w:val="nil"/>
              <w:left w:val="nil"/>
              <w:bottom w:val="nil"/>
              <w:right w:val="nil"/>
            </w:tcBorders>
            <w:shd w:val="clear" w:color="auto" w:fill="FFFFFF"/>
          </w:tcPr>
          <w:p w14:paraId="34BB6979" w14:textId="77777777" w:rsidR="00051FD3" w:rsidRPr="00051FD3" w:rsidRDefault="00051FD3" w:rsidP="00051FD3">
            <w:pPr>
              <w:rPr>
                <w:rFonts w:ascii="Times New Roman" w:hAnsi="Times New Roman" w:cs="Times New Roman"/>
                <w:sz w:val="24"/>
                <w:szCs w:val="24"/>
              </w:rPr>
            </w:pPr>
          </w:p>
        </w:tc>
        <w:tc>
          <w:tcPr>
            <w:tcW w:w="440" w:type="pct"/>
            <w:gridSpan w:val="7"/>
            <w:tcBorders>
              <w:top w:val="nil"/>
              <w:left w:val="nil"/>
              <w:bottom w:val="nil"/>
              <w:right w:val="nil"/>
            </w:tcBorders>
            <w:shd w:val="clear" w:color="auto" w:fill="FFFFFF"/>
          </w:tcPr>
          <w:p w14:paraId="14CA16C2" w14:textId="77777777" w:rsidR="00051FD3" w:rsidRPr="00051FD3" w:rsidRDefault="00051FD3" w:rsidP="00051FD3">
            <w:pPr>
              <w:rPr>
                <w:rFonts w:ascii="Times New Roman" w:hAnsi="Times New Roman" w:cs="Times New Roman"/>
                <w:sz w:val="24"/>
                <w:szCs w:val="24"/>
              </w:rPr>
            </w:pPr>
          </w:p>
        </w:tc>
      </w:tr>
      <w:tr w:rsidR="00051FD3" w:rsidRPr="00051FD3" w14:paraId="58F1E452" w14:textId="77777777" w:rsidTr="00F61B58">
        <w:trPr>
          <w:cantSplit/>
        </w:trPr>
        <w:tc>
          <w:tcPr>
            <w:tcW w:w="249" w:type="pct"/>
            <w:vMerge w:val="restart"/>
            <w:tcBorders>
              <w:top w:val="nil"/>
              <w:left w:val="nil"/>
              <w:bottom w:val="single" w:sz="16" w:space="0" w:color="000000"/>
              <w:right w:val="nil"/>
            </w:tcBorders>
            <w:shd w:val="clear" w:color="auto" w:fill="FFFFFF"/>
          </w:tcPr>
          <w:p w14:paraId="1E177BB3" w14:textId="0011B5C4"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2</w:t>
            </w:r>
            <w:r w:rsidR="007E7198">
              <w:rPr>
                <w:rFonts w:ascii="Times New Roman" w:hAnsi="Times New Roman" w:cs="Times New Roman"/>
                <w:sz w:val="24"/>
                <w:szCs w:val="24"/>
              </w:rPr>
              <w:t>a</w:t>
            </w:r>
          </w:p>
        </w:tc>
        <w:tc>
          <w:tcPr>
            <w:tcW w:w="1200" w:type="pct"/>
            <w:gridSpan w:val="2"/>
            <w:tcBorders>
              <w:top w:val="nil"/>
              <w:left w:val="nil"/>
              <w:bottom w:val="nil"/>
              <w:right w:val="nil"/>
            </w:tcBorders>
            <w:shd w:val="clear" w:color="auto" w:fill="FFFFFF"/>
          </w:tcPr>
          <w:p w14:paraId="05F1446B"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(Constant)</w:t>
            </w:r>
          </w:p>
        </w:tc>
        <w:tc>
          <w:tcPr>
            <w:tcW w:w="585" w:type="pct"/>
            <w:gridSpan w:val="2"/>
            <w:tcBorders>
              <w:top w:val="nil"/>
              <w:left w:val="nil"/>
              <w:bottom w:val="nil"/>
              <w:right w:val="nil"/>
            </w:tcBorders>
            <w:shd w:val="clear" w:color="auto" w:fill="FFFFFF"/>
          </w:tcPr>
          <w:p w14:paraId="13DA6DCD"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3.973</w:t>
            </w:r>
          </w:p>
        </w:tc>
        <w:tc>
          <w:tcPr>
            <w:tcW w:w="489" w:type="pct"/>
            <w:gridSpan w:val="3"/>
            <w:tcBorders>
              <w:top w:val="nil"/>
              <w:left w:val="nil"/>
              <w:bottom w:val="nil"/>
              <w:right w:val="nil"/>
            </w:tcBorders>
            <w:shd w:val="clear" w:color="auto" w:fill="FFFFFF"/>
          </w:tcPr>
          <w:p w14:paraId="3DB31C67"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.027</w:t>
            </w:r>
          </w:p>
        </w:tc>
        <w:tc>
          <w:tcPr>
            <w:tcW w:w="599" w:type="pct"/>
            <w:gridSpan w:val="4"/>
            <w:tcBorders>
              <w:top w:val="nil"/>
              <w:left w:val="nil"/>
              <w:bottom w:val="nil"/>
              <w:right w:val="nil"/>
            </w:tcBorders>
            <w:shd w:val="clear" w:color="auto" w:fill="FFFFFF"/>
            <w:vAlign w:val="center"/>
          </w:tcPr>
          <w:p w14:paraId="1B556779" w14:textId="77777777" w:rsidR="00051FD3" w:rsidRPr="00051FD3" w:rsidRDefault="00051FD3" w:rsidP="00051FD3">
            <w:pPr>
              <w:rPr>
                <w:rFonts w:ascii="Times New Roman" w:hAnsi="Times New Roman" w:cs="Times New Roman"/>
                <w:sz w:val="24"/>
                <w:szCs w:val="24"/>
              </w:rPr>
            </w:pPr>
          </w:p>
        </w:tc>
        <w:tc>
          <w:tcPr>
            <w:tcW w:w="543" w:type="pct"/>
            <w:gridSpan w:val="3"/>
            <w:tcBorders>
              <w:top w:val="nil"/>
              <w:left w:val="nil"/>
              <w:bottom w:val="nil"/>
              <w:right w:val="nil"/>
            </w:tcBorders>
            <w:shd w:val="clear" w:color="auto" w:fill="FFFFFF"/>
          </w:tcPr>
          <w:p w14:paraId="366F4E72"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149.737</w:t>
            </w:r>
          </w:p>
        </w:tc>
        <w:tc>
          <w:tcPr>
            <w:tcW w:w="408" w:type="pct"/>
            <w:gridSpan w:val="6"/>
            <w:tcBorders>
              <w:top w:val="nil"/>
              <w:left w:val="nil"/>
              <w:bottom w:val="nil"/>
              <w:right w:val="nil"/>
            </w:tcBorders>
            <w:shd w:val="clear" w:color="auto" w:fill="FFFFFF"/>
          </w:tcPr>
          <w:p w14:paraId="67213BCF"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c>
          <w:tcPr>
            <w:tcW w:w="488" w:type="pct"/>
            <w:gridSpan w:val="7"/>
            <w:tcBorders>
              <w:top w:val="nil"/>
              <w:left w:val="nil"/>
              <w:bottom w:val="nil"/>
              <w:right w:val="nil"/>
            </w:tcBorders>
            <w:shd w:val="clear" w:color="auto" w:fill="FFFFFF"/>
          </w:tcPr>
          <w:p w14:paraId="01007096"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.016</w:t>
            </w:r>
          </w:p>
        </w:tc>
        <w:tc>
          <w:tcPr>
            <w:tcW w:w="440" w:type="pct"/>
            <w:gridSpan w:val="7"/>
            <w:tcBorders>
              <w:top w:val="nil"/>
              <w:left w:val="nil"/>
              <w:bottom w:val="nil"/>
              <w:right w:val="nil"/>
            </w:tcBorders>
            <w:shd w:val="clear" w:color="auto" w:fill="FFFFFF"/>
          </w:tcPr>
          <w:p w14:paraId="08EBCBB0"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.047</w:t>
            </w:r>
          </w:p>
        </w:tc>
      </w:tr>
      <w:tr w:rsidR="00051FD3" w:rsidRPr="00051FD3" w14:paraId="6B30266A" w14:textId="77777777" w:rsidTr="00D806B7">
        <w:trPr>
          <w:cantSplit/>
        </w:trPr>
        <w:tc>
          <w:tcPr>
            <w:tcW w:w="249" w:type="pct"/>
            <w:vMerge/>
            <w:tcBorders>
              <w:top w:val="nil"/>
              <w:left w:val="nil"/>
              <w:bottom w:val="single" w:sz="16" w:space="0" w:color="000000"/>
              <w:right w:val="nil"/>
            </w:tcBorders>
            <w:shd w:val="clear" w:color="auto" w:fill="FFFFFF"/>
          </w:tcPr>
          <w:p w14:paraId="52D10AC5" w14:textId="77777777" w:rsidR="00051FD3" w:rsidRPr="00051FD3" w:rsidRDefault="00051FD3" w:rsidP="00051FD3">
            <w:pPr>
              <w:rPr>
                <w:rFonts w:ascii="Times New Roman" w:hAnsi="Times New Roman" w:cs="Times New Roman"/>
                <w:sz w:val="24"/>
                <w:szCs w:val="24"/>
              </w:rPr>
            </w:pPr>
          </w:p>
        </w:tc>
        <w:tc>
          <w:tcPr>
            <w:tcW w:w="1200" w:type="pct"/>
            <w:gridSpan w:val="2"/>
            <w:tcBorders>
              <w:top w:val="nil"/>
              <w:left w:val="nil"/>
              <w:bottom w:val="nil"/>
              <w:right w:val="nil"/>
            </w:tcBorders>
            <w:shd w:val="clear" w:color="auto" w:fill="FFFFFF"/>
          </w:tcPr>
          <w:p w14:paraId="38971C28" w14:textId="77777777" w:rsidR="00051FD3" w:rsidRPr="00051FD3" w:rsidRDefault="00051FD3" w:rsidP="00D806B7">
            <w:pPr>
              <w:jc w:val="left"/>
              <w:rPr>
                <w:rFonts w:ascii="Times New Roman" w:hAnsi="Times New Roman" w:cs="Times New Roman"/>
                <w:sz w:val="24"/>
                <w:szCs w:val="24"/>
              </w:rPr>
            </w:pPr>
            <w:r w:rsidRPr="00051FD3">
              <w:rPr>
                <w:rFonts w:ascii="Times New Roman" w:hAnsi="Times New Roman" w:cs="Times New Roman"/>
                <w:sz w:val="24"/>
                <w:szCs w:val="24"/>
              </w:rPr>
              <w:t>Zscore (Product Involvement)</w:t>
            </w:r>
          </w:p>
        </w:tc>
        <w:tc>
          <w:tcPr>
            <w:tcW w:w="585" w:type="pct"/>
            <w:gridSpan w:val="2"/>
            <w:tcBorders>
              <w:top w:val="nil"/>
              <w:left w:val="nil"/>
              <w:bottom w:val="nil"/>
              <w:right w:val="nil"/>
            </w:tcBorders>
            <w:shd w:val="clear" w:color="auto" w:fill="FFFFFF"/>
          </w:tcPr>
          <w:p w14:paraId="181FF649"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.095</w:t>
            </w:r>
          </w:p>
        </w:tc>
        <w:tc>
          <w:tcPr>
            <w:tcW w:w="489" w:type="pct"/>
            <w:gridSpan w:val="3"/>
            <w:tcBorders>
              <w:top w:val="nil"/>
              <w:left w:val="nil"/>
              <w:bottom w:val="nil"/>
              <w:right w:val="nil"/>
            </w:tcBorders>
            <w:shd w:val="clear" w:color="auto" w:fill="FFFFFF"/>
          </w:tcPr>
          <w:p w14:paraId="1D381A80"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.027</w:t>
            </w:r>
          </w:p>
        </w:tc>
        <w:tc>
          <w:tcPr>
            <w:tcW w:w="599" w:type="pct"/>
            <w:gridSpan w:val="4"/>
            <w:tcBorders>
              <w:top w:val="nil"/>
              <w:left w:val="nil"/>
              <w:bottom w:val="nil"/>
              <w:right w:val="nil"/>
            </w:tcBorders>
            <w:shd w:val="clear" w:color="auto" w:fill="FFFFFF"/>
          </w:tcPr>
          <w:p w14:paraId="0C5D5B06"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.235</w:t>
            </w:r>
          </w:p>
        </w:tc>
        <w:tc>
          <w:tcPr>
            <w:tcW w:w="543" w:type="pct"/>
            <w:gridSpan w:val="3"/>
            <w:tcBorders>
              <w:top w:val="nil"/>
              <w:left w:val="nil"/>
              <w:bottom w:val="nil"/>
              <w:right w:val="nil"/>
            </w:tcBorders>
            <w:shd w:val="clear" w:color="auto" w:fill="FFFFFF"/>
          </w:tcPr>
          <w:p w14:paraId="7479A355"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3.470</w:t>
            </w:r>
          </w:p>
        </w:tc>
        <w:tc>
          <w:tcPr>
            <w:tcW w:w="408" w:type="pct"/>
            <w:gridSpan w:val="6"/>
            <w:tcBorders>
              <w:top w:val="nil"/>
              <w:left w:val="nil"/>
              <w:bottom w:val="nil"/>
              <w:right w:val="nil"/>
            </w:tcBorders>
            <w:shd w:val="clear" w:color="auto" w:fill="FFFFFF"/>
          </w:tcPr>
          <w:p w14:paraId="797BEFE2"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.001</w:t>
            </w:r>
          </w:p>
        </w:tc>
        <w:tc>
          <w:tcPr>
            <w:tcW w:w="488" w:type="pct"/>
            <w:gridSpan w:val="7"/>
            <w:tcBorders>
              <w:top w:val="nil"/>
              <w:left w:val="nil"/>
              <w:bottom w:val="nil"/>
              <w:right w:val="nil"/>
            </w:tcBorders>
            <w:shd w:val="clear" w:color="auto" w:fill="FFFFFF"/>
          </w:tcPr>
          <w:p w14:paraId="22AEA29F" w14:textId="77777777" w:rsidR="00051FD3" w:rsidRPr="00051FD3" w:rsidRDefault="00051FD3" w:rsidP="00051FD3">
            <w:pPr>
              <w:rPr>
                <w:rFonts w:ascii="Times New Roman" w:hAnsi="Times New Roman" w:cs="Times New Roman"/>
                <w:sz w:val="24"/>
                <w:szCs w:val="24"/>
              </w:rPr>
            </w:pPr>
          </w:p>
        </w:tc>
        <w:tc>
          <w:tcPr>
            <w:tcW w:w="440" w:type="pct"/>
            <w:gridSpan w:val="7"/>
            <w:tcBorders>
              <w:top w:val="nil"/>
              <w:left w:val="nil"/>
              <w:bottom w:val="nil"/>
              <w:right w:val="nil"/>
            </w:tcBorders>
            <w:shd w:val="clear" w:color="auto" w:fill="FFFFFF"/>
          </w:tcPr>
          <w:p w14:paraId="20A1686F" w14:textId="77777777" w:rsidR="00051FD3" w:rsidRPr="00051FD3" w:rsidRDefault="00051FD3" w:rsidP="00051FD3">
            <w:pPr>
              <w:rPr>
                <w:rFonts w:ascii="Times New Roman" w:hAnsi="Times New Roman" w:cs="Times New Roman"/>
                <w:sz w:val="24"/>
                <w:szCs w:val="24"/>
              </w:rPr>
            </w:pPr>
          </w:p>
        </w:tc>
      </w:tr>
      <w:tr w:rsidR="00051FD3" w:rsidRPr="00051FD3" w14:paraId="70CEFC6C" w14:textId="77777777" w:rsidTr="00D806B7">
        <w:trPr>
          <w:cantSplit/>
        </w:trPr>
        <w:tc>
          <w:tcPr>
            <w:tcW w:w="249" w:type="pct"/>
            <w:vMerge/>
            <w:tcBorders>
              <w:top w:val="nil"/>
              <w:left w:val="nil"/>
              <w:bottom w:val="single" w:sz="16" w:space="0" w:color="000000"/>
              <w:right w:val="nil"/>
            </w:tcBorders>
            <w:shd w:val="clear" w:color="auto" w:fill="FFFFFF"/>
          </w:tcPr>
          <w:p w14:paraId="313EA446" w14:textId="77777777" w:rsidR="00051FD3" w:rsidRPr="00051FD3" w:rsidRDefault="00051FD3" w:rsidP="00051FD3">
            <w:pPr>
              <w:rPr>
                <w:rFonts w:ascii="Times New Roman" w:hAnsi="Times New Roman" w:cs="Times New Roman"/>
                <w:sz w:val="24"/>
                <w:szCs w:val="24"/>
              </w:rPr>
            </w:pPr>
          </w:p>
        </w:tc>
        <w:tc>
          <w:tcPr>
            <w:tcW w:w="1200" w:type="pct"/>
            <w:gridSpan w:val="2"/>
            <w:tcBorders>
              <w:top w:val="nil"/>
              <w:left w:val="nil"/>
              <w:bottom w:val="nil"/>
              <w:right w:val="nil"/>
            </w:tcBorders>
            <w:shd w:val="clear" w:color="auto" w:fill="FFFFFF"/>
          </w:tcPr>
          <w:p w14:paraId="4B30DD55" w14:textId="77777777" w:rsidR="00051FD3" w:rsidRPr="00051FD3" w:rsidRDefault="00051FD3" w:rsidP="00D806B7">
            <w:pPr>
              <w:jc w:val="left"/>
              <w:rPr>
                <w:rFonts w:ascii="Times New Roman" w:hAnsi="Times New Roman" w:cs="Times New Roman"/>
                <w:sz w:val="24"/>
                <w:szCs w:val="24"/>
              </w:rPr>
            </w:pPr>
            <w:r w:rsidRPr="00051FD3">
              <w:rPr>
                <w:rFonts w:ascii="Times New Roman" w:hAnsi="Times New Roman" w:cs="Times New Roman"/>
                <w:sz w:val="24"/>
                <w:szCs w:val="24"/>
              </w:rPr>
              <w:t>Zscore (Product Price)</w:t>
            </w:r>
          </w:p>
        </w:tc>
        <w:tc>
          <w:tcPr>
            <w:tcW w:w="585" w:type="pct"/>
            <w:gridSpan w:val="2"/>
            <w:tcBorders>
              <w:top w:val="nil"/>
              <w:left w:val="nil"/>
              <w:bottom w:val="nil"/>
              <w:right w:val="nil"/>
            </w:tcBorders>
            <w:shd w:val="clear" w:color="auto" w:fill="FFFFFF"/>
          </w:tcPr>
          <w:p w14:paraId="2CA7DFCB"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.145</w:t>
            </w:r>
          </w:p>
        </w:tc>
        <w:tc>
          <w:tcPr>
            <w:tcW w:w="489" w:type="pct"/>
            <w:gridSpan w:val="3"/>
            <w:tcBorders>
              <w:top w:val="nil"/>
              <w:left w:val="nil"/>
              <w:bottom w:val="nil"/>
              <w:right w:val="nil"/>
            </w:tcBorders>
            <w:shd w:val="clear" w:color="auto" w:fill="FFFFFF"/>
          </w:tcPr>
          <w:p w14:paraId="3F414763"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.027</w:t>
            </w:r>
          </w:p>
        </w:tc>
        <w:tc>
          <w:tcPr>
            <w:tcW w:w="599" w:type="pct"/>
            <w:gridSpan w:val="4"/>
            <w:tcBorders>
              <w:top w:val="nil"/>
              <w:left w:val="nil"/>
              <w:bottom w:val="nil"/>
              <w:right w:val="nil"/>
            </w:tcBorders>
            <w:shd w:val="clear" w:color="auto" w:fill="FFFFFF"/>
          </w:tcPr>
          <w:p w14:paraId="465C763C"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.358</w:t>
            </w:r>
          </w:p>
        </w:tc>
        <w:tc>
          <w:tcPr>
            <w:tcW w:w="543" w:type="pct"/>
            <w:gridSpan w:val="3"/>
            <w:tcBorders>
              <w:top w:val="nil"/>
              <w:left w:val="nil"/>
              <w:bottom w:val="nil"/>
              <w:right w:val="nil"/>
            </w:tcBorders>
            <w:shd w:val="clear" w:color="auto" w:fill="FFFFFF"/>
          </w:tcPr>
          <w:p w14:paraId="6430AA65"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5.378</w:t>
            </w:r>
          </w:p>
        </w:tc>
        <w:tc>
          <w:tcPr>
            <w:tcW w:w="408" w:type="pct"/>
            <w:gridSpan w:val="6"/>
            <w:tcBorders>
              <w:top w:val="nil"/>
              <w:left w:val="nil"/>
              <w:bottom w:val="nil"/>
              <w:right w:val="nil"/>
            </w:tcBorders>
            <w:shd w:val="clear" w:color="auto" w:fill="FFFFFF"/>
          </w:tcPr>
          <w:p w14:paraId="3A05D349"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c>
          <w:tcPr>
            <w:tcW w:w="488" w:type="pct"/>
            <w:gridSpan w:val="7"/>
            <w:tcBorders>
              <w:top w:val="nil"/>
              <w:left w:val="nil"/>
              <w:bottom w:val="nil"/>
              <w:right w:val="nil"/>
            </w:tcBorders>
            <w:shd w:val="clear" w:color="auto" w:fill="FFFFFF"/>
          </w:tcPr>
          <w:p w14:paraId="0C877542" w14:textId="77777777" w:rsidR="00051FD3" w:rsidRPr="00051FD3" w:rsidRDefault="00051FD3" w:rsidP="00051FD3">
            <w:pPr>
              <w:rPr>
                <w:rFonts w:ascii="Times New Roman" w:hAnsi="Times New Roman" w:cs="Times New Roman"/>
                <w:sz w:val="24"/>
                <w:szCs w:val="24"/>
              </w:rPr>
            </w:pPr>
          </w:p>
        </w:tc>
        <w:tc>
          <w:tcPr>
            <w:tcW w:w="440" w:type="pct"/>
            <w:gridSpan w:val="7"/>
            <w:tcBorders>
              <w:top w:val="nil"/>
              <w:left w:val="nil"/>
              <w:bottom w:val="nil"/>
              <w:right w:val="nil"/>
            </w:tcBorders>
            <w:shd w:val="clear" w:color="auto" w:fill="FFFFFF"/>
          </w:tcPr>
          <w:p w14:paraId="43AA215E" w14:textId="77777777" w:rsidR="00051FD3" w:rsidRPr="00051FD3" w:rsidRDefault="00051FD3" w:rsidP="00051FD3">
            <w:pPr>
              <w:rPr>
                <w:rFonts w:ascii="Times New Roman" w:hAnsi="Times New Roman" w:cs="Times New Roman"/>
                <w:sz w:val="24"/>
                <w:szCs w:val="24"/>
              </w:rPr>
            </w:pPr>
          </w:p>
        </w:tc>
      </w:tr>
      <w:tr w:rsidR="00051FD3" w:rsidRPr="00051FD3" w14:paraId="0A5EFA47" w14:textId="77777777" w:rsidTr="00F61B58">
        <w:trPr>
          <w:cantSplit/>
        </w:trPr>
        <w:tc>
          <w:tcPr>
            <w:tcW w:w="249" w:type="pct"/>
            <w:vMerge/>
            <w:tcBorders>
              <w:top w:val="nil"/>
              <w:left w:val="nil"/>
              <w:bottom w:val="nil"/>
              <w:right w:val="nil"/>
            </w:tcBorders>
            <w:shd w:val="clear" w:color="auto" w:fill="FFFFFF"/>
          </w:tcPr>
          <w:p w14:paraId="4FB69CF1" w14:textId="77777777" w:rsidR="00051FD3" w:rsidRPr="00051FD3" w:rsidRDefault="00051FD3" w:rsidP="00051FD3">
            <w:pPr>
              <w:rPr>
                <w:rFonts w:ascii="Times New Roman" w:hAnsi="Times New Roman" w:cs="Times New Roman"/>
                <w:sz w:val="24"/>
                <w:szCs w:val="24"/>
              </w:rPr>
            </w:pPr>
          </w:p>
        </w:tc>
        <w:tc>
          <w:tcPr>
            <w:tcW w:w="1200" w:type="pct"/>
            <w:gridSpan w:val="2"/>
            <w:tcBorders>
              <w:top w:val="nil"/>
              <w:left w:val="nil"/>
              <w:bottom w:val="nil"/>
              <w:right w:val="nil"/>
            </w:tcBorders>
            <w:shd w:val="clear" w:color="auto" w:fill="FFFFFF"/>
          </w:tcPr>
          <w:p w14:paraId="2BAF9DFF"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Product Involvement</w:t>
            </w:r>
          </w:p>
          <w:p w14:paraId="0B4D0E51"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*Product Price</w:t>
            </w:r>
          </w:p>
        </w:tc>
        <w:tc>
          <w:tcPr>
            <w:tcW w:w="585" w:type="pct"/>
            <w:gridSpan w:val="2"/>
            <w:tcBorders>
              <w:top w:val="nil"/>
              <w:left w:val="nil"/>
              <w:bottom w:val="nil"/>
              <w:right w:val="nil"/>
            </w:tcBorders>
            <w:shd w:val="clear" w:color="auto" w:fill="FFFFFF"/>
          </w:tcPr>
          <w:p w14:paraId="262AE243"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.051</w:t>
            </w:r>
          </w:p>
        </w:tc>
        <w:tc>
          <w:tcPr>
            <w:tcW w:w="489" w:type="pct"/>
            <w:gridSpan w:val="3"/>
            <w:tcBorders>
              <w:top w:val="nil"/>
              <w:left w:val="nil"/>
              <w:bottom w:val="nil"/>
              <w:right w:val="nil"/>
            </w:tcBorders>
            <w:shd w:val="clear" w:color="auto" w:fill="FFFFFF"/>
          </w:tcPr>
          <w:p w14:paraId="5636FDF4"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.025</w:t>
            </w:r>
          </w:p>
        </w:tc>
        <w:tc>
          <w:tcPr>
            <w:tcW w:w="599" w:type="pct"/>
            <w:gridSpan w:val="4"/>
            <w:tcBorders>
              <w:top w:val="nil"/>
              <w:left w:val="nil"/>
              <w:bottom w:val="nil"/>
              <w:right w:val="nil"/>
            </w:tcBorders>
            <w:shd w:val="clear" w:color="auto" w:fill="FFFFFF"/>
          </w:tcPr>
          <w:p w14:paraId="16B95CC6"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.130</w:t>
            </w:r>
          </w:p>
        </w:tc>
        <w:tc>
          <w:tcPr>
            <w:tcW w:w="543" w:type="pct"/>
            <w:gridSpan w:val="3"/>
            <w:tcBorders>
              <w:top w:val="nil"/>
              <w:left w:val="nil"/>
              <w:bottom w:val="nil"/>
              <w:right w:val="nil"/>
            </w:tcBorders>
            <w:shd w:val="clear" w:color="auto" w:fill="FFFFFF"/>
          </w:tcPr>
          <w:p w14:paraId="6028D751"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1.998</w:t>
            </w:r>
          </w:p>
        </w:tc>
        <w:tc>
          <w:tcPr>
            <w:tcW w:w="408" w:type="pct"/>
            <w:gridSpan w:val="6"/>
            <w:tcBorders>
              <w:top w:val="nil"/>
              <w:left w:val="nil"/>
              <w:bottom w:val="nil"/>
              <w:right w:val="nil"/>
            </w:tcBorders>
            <w:shd w:val="clear" w:color="auto" w:fill="FFFFFF"/>
          </w:tcPr>
          <w:p w14:paraId="19D931E5"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.047</w:t>
            </w:r>
          </w:p>
        </w:tc>
        <w:tc>
          <w:tcPr>
            <w:tcW w:w="488" w:type="pct"/>
            <w:gridSpan w:val="7"/>
            <w:tcBorders>
              <w:top w:val="nil"/>
              <w:left w:val="nil"/>
              <w:bottom w:val="nil"/>
              <w:right w:val="nil"/>
            </w:tcBorders>
            <w:shd w:val="clear" w:color="auto" w:fill="FFFFFF"/>
          </w:tcPr>
          <w:p w14:paraId="3C5BCE25" w14:textId="77777777" w:rsidR="00051FD3" w:rsidRPr="00051FD3" w:rsidRDefault="00051FD3" w:rsidP="00051FD3">
            <w:pPr>
              <w:rPr>
                <w:rFonts w:ascii="Times New Roman" w:hAnsi="Times New Roman" w:cs="Times New Roman"/>
                <w:sz w:val="24"/>
                <w:szCs w:val="24"/>
              </w:rPr>
            </w:pPr>
          </w:p>
        </w:tc>
        <w:tc>
          <w:tcPr>
            <w:tcW w:w="440" w:type="pct"/>
            <w:gridSpan w:val="7"/>
            <w:tcBorders>
              <w:top w:val="nil"/>
              <w:left w:val="nil"/>
              <w:bottom w:val="nil"/>
              <w:right w:val="nil"/>
            </w:tcBorders>
            <w:shd w:val="clear" w:color="auto" w:fill="FFFFFF"/>
          </w:tcPr>
          <w:p w14:paraId="290044DF" w14:textId="77777777" w:rsidR="00051FD3" w:rsidRPr="00051FD3" w:rsidRDefault="00051FD3" w:rsidP="00051FD3">
            <w:pPr>
              <w:rPr>
                <w:rFonts w:ascii="Times New Roman" w:hAnsi="Times New Roman" w:cs="Times New Roman"/>
                <w:sz w:val="24"/>
                <w:szCs w:val="24"/>
              </w:rPr>
            </w:pPr>
          </w:p>
        </w:tc>
      </w:tr>
      <w:tr w:rsidR="00051FD3" w:rsidRPr="00051FD3" w14:paraId="32572F21" w14:textId="77777777" w:rsidTr="00F61B58">
        <w:trPr>
          <w:gridAfter w:val="1"/>
          <w:wAfter w:w="112" w:type="pct"/>
          <w:cantSplit/>
        </w:trPr>
        <w:tc>
          <w:tcPr>
            <w:tcW w:w="253" w:type="pct"/>
            <w:gridSpan w:val="2"/>
            <w:vMerge w:val="restart"/>
            <w:tcBorders>
              <w:top w:val="nil"/>
              <w:left w:val="nil"/>
              <w:right w:val="nil"/>
            </w:tcBorders>
            <w:shd w:val="clear" w:color="auto" w:fill="FFFFFF"/>
          </w:tcPr>
          <w:p w14:paraId="78B43268" w14:textId="0C415C8E" w:rsidR="00051FD3" w:rsidRPr="00051FD3" w:rsidRDefault="007E7198" w:rsidP="00051FD3">
            <w:pPr>
              <w:rPr>
                <w:rFonts w:ascii="Times New Roman" w:hAnsi="Times New Roman" w:cs="Times New Roman"/>
                <w:sz w:val="24"/>
                <w:szCs w:val="24"/>
              </w:rPr>
            </w:pPr>
            <w:r>
              <w:rPr>
                <w:rFonts w:ascii="Times New Roman" w:hAnsi="Times New Roman" w:cs="Times New Roman"/>
                <w:sz w:val="24"/>
                <w:szCs w:val="24"/>
              </w:rPr>
              <w:t>1b</w:t>
            </w:r>
          </w:p>
        </w:tc>
        <w:tc>
          <w:tcPr>
            <w:tcW w:w="1201" w:type="pct"/>
            <w:gridSpan w:val="2"/>
            <w:tcBorders>
              <w:top w:val="nil"/>
              <w:left w:val="nil"/>
              <w:bottom w:val="nil"/>
              <w:right w:val="nil"/>
            </w:tcBorders>
            <w:shd w:val="clear" w:color="auto" w:fill="FFFFFF"/>
          </w:tcPr>
          <w:p w14:paraId="33FEBDF6"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(Constant)</w:t>
            </w:r>
          </w:p>
        </w:tc>
        <w:tc>
          <w:tcPr>
            <w:tcW w:w="592" w:type="pct"/>
            <w:gridSpan w:val="2"/>
            <w:tcBorders>
              <w:top w:val="nil"/>
              <w:left w:val="nil"/>
              <w:bottom w:val="nil"/>
              <w:right w:val="nil"/>
            </w:tcBorders>
            <w:shd w:val="clear" w:color="auto" w:fill="FFFFFF"/>
          </w:tcPr>
          <w:p w14:paraId="4ECA5BB6"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3.989</w:t>
            </w:r>
          </w:p>
        </w:tc>
        <w:tc>
          <w:tcPr>
            <w:tcW w:w="487" w:type="pct"/>
            <w:gridSpan w:val="3"/>
            <w:tcBorders>
              <w:top w:val="nil"/>
              <w:left w:val="nil"/>
              <w:bottom w:val="nil"/>
              <w:right w:val="nil"/>
            </w:tcBorders>
            <w:shd w:val="clear" w:color="auto" w:fill="FFFFFF"/>
          </w:tcPr>
          <w:p w14:paraId="442D2AAF"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.026</w:t>
            </w:r>
          </w:p>
        </w:tc>
        <w:tc>
          <w:tcPr>
            <w:tcW w:w="599" w:type="pct"/>
            <w:gridSpan w:val="4"/>
            <w:tcBorders>
              <w:top w:val="nil"/>
              <w:left w:val="nil"/>
              <w:bottom w:val="nil"/>
              <w:right w:val="nil"/>
            </w:tcBorders>
            <w:shd w:val="clear" w:color="auto" w:fill="FFFFFF"/>
            <w:vAlign w:val="center"/>
          </w:tcPr>
          <w:p w14:paraId="13CB660D" w14:textId="77777777" w:rsidR="00051FD3" w:rsidRPr="00051FD3" w:rsidRDefault="00051FD3" w:rsidP="00051FD3">
            <w:pPr>
              <w:rPr>
                <w:rFonts w:ascii="Times New Roman" w:hAnsi="Times New Roman" w:cs="Times New Roman"/>
                <w:sz w:val="24"/>
                <w:szCs w:val="24"/>
              </w:rPr>
            </w:pPr>
          </w:p>
        </w:tc>
        <w:tc>
          <w:tcPr>
            <w:tcW w:w="563" w:type="pct"/>
            <w:gridSpan w:val="4"/>
            <w:tcBorders>
              <w:top w:val="nil"/>
              <w:left w:val="nil"/>
              <w:bottom w:val="nil"/>
              <w:right w:val="nil"/>
            </w:tcBorders>
            <w:shd w:val="clear" w:color="auto" w:fill="FFFFFF"/>
          </w:tcPr>
          <w:p w14:paraId="7D16B877"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156.176</w:t>
            </w:r>
          </w:p>
        </w:tc>
        <w:tc>
          <w:tcPr>
            <w:tcW w:w="384" w:type="pct"/>
            <w:gridSpan w:val="5"/>
            <w:tcBorders>
              <w:top w:val="nil"/>
              <w:left w:val="nil"/>
              <w:bottom w:val="nil"/>
              <w:right w:val="nil"/>
            </w:tcBorders>
            <w:shd w:val="clear" w:color="auto" w:fill="FFFFFF"/>
          </w:tcPr>
          <w:p w14:paraId="6BAFB2D3"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c>
          <w:tcPr>
            <w:tcW w:w="421" w:type="pct"/>
            <w:gridSpan w:val="5"/>
            <w:tcBorders>
              <w:top w:val="nil"/>
              <w:left w:val="nil"/>
              <w:bottom w:val="nil"/>
              <w:right w:val="nil"/>
            </w:tcBorders>
            <w:shd w:val="clear" w:color="auto" w:fill="FFFFFF"/>
          </w:tcPr>
          <w:p w14:paraId="4E6C43C2"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.195</w:t>
            </w:r>
          </w:p>
        </w:tc>
        <w:tc>
          <w:tcPr>
            <w:tcW w:w="387" w:type="pct"/>
            <w:gridSpan w:val="7"/>
            <w:tcBorders>
              <w:top w:val="nil"/>
              <w:left w:val="nil"/>
              <w:bottom w:val="nil"/>
              <w:right w:val="nil"/>
            </w:tcBorders>
            <w:shd w:val="clear" w:color="auto" w:fill="FFFFFF"/>
          </w:tcPr>
          <w:p w14:paraId="2A70541A"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r>
      <w:tr w:rsidR="00051FD3" w:rsidRPr="00051FD3" w14:paraId="48AFA820" w14:textId="77777777" w:rsidTr="00F61B58">
        <w:trPr>
          <w:gridAfter w:val="1"/>
          <w:wAfter w:w="112" w:type="pct"/>
          <w:cantSplit/>
        </w:trPr>
        <w:tc>
          <w:tcPr>
            <w:tcW w:w="253" w:type="pct"/>
            <w:gridSpan w:val="2"/>
            <w:vMerge/>
            <w:tcBorders>
              <w:top w:val="single" w:sz="16" w:space="0" w:color="000000"/>
              <w:left w:val="nil"/>
              <w:right w:val="nil"/>
            </w:tcBorders>
            <w:shd w:val="clear" w:color="auto" w:fill="FFFFFF"/>
          </w:tcPr>
          <w:p w14:paraId="55B7DBFB" w14:textId="77777777" w:rsidR="00051FD3" w:rsidRPr="00051FD3" w:rsidRDefault="00051FD3" w:rsidP="00051FD3">
            <w:pPr>
              <w:rPr>
                <w:rFonts w:ascii="Times New Roman" w:hAnsi="Times New Roman" w:cs="Times New Roman"/>
                <w:sz w:val="24"/>
                <w:szCs w:val="24"/>
              </w:rPr>
            </w:pPr>
          </w:p>
        </w:tc>
        <w:tc>
          <w:tcPr>
            <w:tcW w:w="1201" w:type="pct"/>
            <w:gridSpan w:val="2"/>
            <w:tcBorders>
              <w:top w:val="nil"/>
              <w:left w:val="nil"/>
              <w:bottom w:val="nil"/>
              <w:right w:val="nil"/>
            </w:tcBorders>
            <w:shd w:val="clear" w:color="auto" w:fill="FFFFFF"/>
          </w:tcPr>
          <w:p w14:paraId="097F019B"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Zscore (Popularity)</w:t>
            </w:r>
          </w:p>
        </w:tc>
        <w:tc>
          <w:tcPr>
            <w:tcW w:w="592" w:type="pct"/>
            <w:gridSpan w:val="2"/>
            <w:tcBorders>
              <w:top w:val="nil"/>
              <w:left w:val="nil"/>
              <w:bottom w:val="nil"/>
              <w:right w:val="nil"/>
            </w:tcBorders>
            <w:shd w:val="clear" w:color="auto" w:fill="FFFFFF"/>
          </w:tcPr>
          <w:p w14:paraId="686D4D7B"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.071</w:t>
            </w:r>
          </w:p>
        </w:tc>
        <w:tc>
          <w:tcPr>
            <w:tcW w:w="487" w:type="pct"/>
            <w:gridSpan w:val="3"/>
            <w:tcBorders>
              <w:top w:val="nil"/>
              <w:left w:val="nil"/>
              <w:bottom w:val="nil"/>
              <w:right w:val="nil"/>
            </w:tcBorders>
            <w:shd w:val="clear" w:color="auto" w:fill="FFFFFF"/>
          </w:tcPr>
          <w:p w14:paraId="44424E09"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.028</w:t>
            </w:r>
          </w:p>
        </w:tc>
        <w:tc>
          <w:tcPr>
            <w:tcW w:w="599" w:type="pct"/>
            <w:gridSpan w:val="4"/>
            <w:tcBorders>
              <w:top w:val="nil"/>
              <w:left w:val="nil"/>
              <w:bottom w:val="nil"/>
              <w:right w:val="nil"/>
            </w:tcBorders>
            <w:shd w:val="clear" w:color="auto" w:fill="FFFFFF"/>
          </w:tcPr>
          <w:p w14:paraId="3EB88DC1"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.175</w:t>
            </w:r>
          </w:p>
        </w:tc>
        <w:tc>
          <w:tcPr>
            <w:tcW w:w="563" w:type="pct"/>
            <w:gridSpan w:val="4"/>
            <w:tcBorders>
              <w:top w:val="nil"/>
              <w:left w:val="nil"/>
              <w:bottom w:val="nil"/>
              <w:right w:val="nil"/>
            </w:tcBorders>
            <w:shd w:val="clear" w:color="auto" w:fill="FFFFFF"/>
          </w:tcPr>
          <w:p w14:paraId="492300D3"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2.524</w:t>
            </w:r>
          </w:p>
        </w:tc>
        <w:tc>
          <w:tcPr>
            <w:tcW w:w="384" w:type="pct"/>
            <w:gridSpan w:val="5"/>
            <w:tcBorders>
              <w:top w:val="nil"/>
              <w:left w:val="nil"/>
              <w:bottom w:val="nil"/>
              <w:right w:val="nil"/>
            </w:tcBorders>
            <w:shd w:val="clear" w:color="auto" w:fill="FFFFFF"/>
          </w:tcPr>
          <w:p w14:paraId="5EE38514"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.012</w:t>
            </w:r>
          </w:p>
        </w:tc>
        <w:tc>
          <w:tcPr>
            <w:tcW w:w="421" w:type="pct"/>
            <w:gridSpan w:val="5"/>
            <w:tcBorders>
              <w:top w:val="nil"/>
              <w:left w:val="nil"/>
              <w:bottom w:val="nil"/>
              <w:right w:val="nil"/>
            </w:tcBorders>
            <w:shd w:val="clear" w:color="auto" w:fill="FFFFFF"/>
          </w:tcPr>
          <w:p w14:paraId="597535B8" w14:textId="77777777" w:rsidR="00051FD3" w:rsidRPr="00051FD3" w:rsidRDefault="00051FD3" w:rsidP="00051FD3">
            <w:pPr>
              <w:rPr>
                <w:rFonts w:ascii="Times New Roman" w:hAnsi="Times New Roman" w:cs="Times New Roman"/>
                <w:sz w:val="24"/>
                <w:szCs w:val="24"/>
              </w:rPr>
            </w:pPr>
          </w:p>
        </w:tc>
        <w:tc>
          <w:tcPr>
            <w:tcW w:w="387" w:type="pct"/>
            <w:gridSpan w:val="7"/>
            <w:tcBorders>
              <w:top w:val="nil"/>
              <w:left w:val="nil"/>
              <w:bottom w:val="nil"/>
              <w:right w:val="nil"/>
            </w:tcBorders>
            <w:shd w:val="clear" w:color="auto" w:fill="FFFFFF"/>
          </w:tcPr>
          <w:p w14:paraId="009AAB70" w14:textId="77777777" w:rsidR="00051FD3" w:rsidRPr="00051FD3" w:rsidRDefault="00051FD3" w:rsidP="00051FD3">
            <w:pPr>
              <w:rPr>
                <w:rFonts w:ascii="Times New Roman" w:hAnsi="Times New Roman" w:cs="Times New Roman"/>
                <w:sz w:val="24"/>
                <w:szCs w:val="24"/>
              </w:rPr>
            </w:pPr>
          </w:p>
        </w:tc>
      </w:tr>
      <w:tr w:rsidR="00051FD3" w:rsidRPr="00051FD3" w14:paraId="111B4A32" w14:textId="77777777" w:rsidTr="00D806B7">
        <w:trPr>
          <w:gridAfter w:val="1"/>
          <w:wAfter w:w="112" w:type="pct"/>
          <w:cantSplit/>
        </w:trPr>
        <w:tc>
          <w:tcPr>
            <w:tcW w:w="253" w:type="pct"/>
            <w:gridSpan w:val="2"/>
            <w:vMerge/>
            <w:tcBorders>
              <w:top w:val="single" w:sz="16" w:space="0" w:color="000000"/>
              <w:left w:val="nil"/>
              <w:bottom w:val="nil"/>
              <w:right w:val="nil"/>
            </w:tcBorders>
            <w:shd w:val="clear" w:color="auto" w:fill="FFFFFF"/>
          </w:tcPr>
          <w:p w14:paraId="15D1B58F" w14:textId="77777777" w:rsidR="00051FD3" w:rsidRPr="00051FD3" w:rsidRDefault="00051FD3" w:rsidP="00051FD3">
            <w:pPr>
              <w:rPr>
                <w:rFonts w:ascii="Times New Roman" w:hAnsi="Times New Roman" w:cs="Times New Roman"/>
                <w:sz w:val="24"/>
                <w:szCs w:val="24"/>
              </w:rPr>
            </w:pPr>
          </w:p>
        </w:tc>
        <w:tc>
          <w:tcPr>
            <w:tcW w:w="1201" w:type="pct"/>
            <w:gridSpan w:val="2"/>
            <w:tcBorders>
              <w:top w:val="nil"/>
              <w:left w:val="nil"/>
              <w:bottom w:val="nil"/>
              <w:right w:val="nil"/>
            </w:tcBorders>
            <w:shd w:val="clear" w:color="auto" w:fill="FFFFFF"/>
          </w:tcPr>
          <w:p w14:paraId="292EFD67" w14:textId="77777777" w:rsidR="00051FD3" w:rsidRPr="00051FD3" w:rsidRDefault="00051FD3" w:rsidP="00D806B7">
            <w:pPr>
              <w:jc w:val="left"/>
              <w:rPr>
                <w:rFonts w:ascii="Times New Roman" w:hAnsi="Times New Roman" w:cs="Times New Roman"/>
                <w:sz w:val="24"/>
                <w:szCs w:val="24"/>
              </w:rPr>
            </w:pPr>
            <w:r w:rsidRPr="00051FD3">
              <w:rPr>
                <w:rFonts w:ascii="Times New Roman" w:hAnsi="Times New Roman" w:cs="Times New Roman"/>
                <w:sz w:val="24"/>
                <w:szCs w:val="24"/>
              </w:rPr>
              <w:t xml:space="preserve">Zscore (Product </w:t>
            </w:r>
            <w:r w:rsidRPr="00051FD3">
              <w:rPr>
                <w:rFonts w:ascii="Times New Roman" w:hAnsi="Times New Roman" w:cs="Times New Roman"/>
                <w:sz w:val="24"/>
                <w:szCs w:val="24"/>
              </w:rPr>
              <w:lastRenderedPageBreak/>
              <w:t>Price)</w:t>
            </w:r>
          </w:p>
        </w:tc>
        <w:tc>
          <w:tcPr>
            <w:tcW w:w="592" w:type="pct"/>
            <w:gridSpan w:val="2"/>
            <w:tcBorders>
              <w:top w:val="nil"/>
              <w:left w:val="nil"/>
              <w:bottom w:val="nil"/>
              <w:right w:val="nil"/>
            </w:tcBorders>
            <w:shd w:val="clear" w:color="auto" w:fill="FFFFFF"/>
          </w:tcPr>
          <w:p w14:paraId="0ABC12B7"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lastRenderedPageBreak/>
              <w:t>.138</w:t>
            </w:r>
          </w:p>
        </w:tc>
        <w:tc>
          <w:tcPr>
            <w:tcW w:w="487" w:type="pct"/>
            <w:gridSpan w:val="3"/>
            <w:tcBorders>
              <w:top w:val="nil"/>
              <w:left w:val="nil"/>
              <w:bottom w:val="nil"/>
              <w:right w:val="nil"/>
            </w:tcBorders>
            <w:shd w:val="clear" w:color="auto" w:fill="FFFFFF"/>
          </w:tcPr>
          <w:p w14:paraId="6C26B618"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.028</w:t>
            </w:r>
          </w:p>
        </w:tc>
        <w:tc>
          <w:tcPr>
            <w:tcW w:w="599" w:type="pct"/>
            <w:gridSpan w:val="4"/>
            <w:tcBorders>
              <w:top w:val="nil"/>
              <w:left w:val="nil"/>
              <w:bottom w:val="nil"/>
              <w:right w:val="nil"/>
            </w:tcBorders>
            <w:shd w:val="clear" w:color="auto" w:fill="FFFFFF"/>
          </w:tcPr>
          <w:p w14:paraId="242498BA"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.341</w:t>
            </w:r>
          </w:p>
        </w:tc>
        <w:tc>
          <w:tcPr>
            <w:tcW w:w="563" w:type="pct"/>
            <w:gridSpan w:val="4"/>
            <w:tcBorders>
              <w:top w:val="nil"/>
              <w:left w:val="nil"/>
              <w:bottom w:val="nil"/>
              <w:right w:val="nil"/>
            </w:tcBorders>
            <w:shd w:val="clear" w:color="auto" w:fill="FFFFFF"/>
          </w:tcPr>
          <w:p w14:paraId="2B03E187"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4.931</w:t>
            </w:r>
          </w:p>
        </w:tc>
        <w:tc>
          <w:tcPr>
            <w:tcW w:w="384" w:type="pct"/>
            <w:gridSpan w:val="5"/>
            <w:tcBorders>
              <w:top w:val="nil"/>
              <w:left w:val="nil"/>
              <w:bottom w:val="nil"/>
              <w:right w:val="nil"/>
            </w:tcBorders>
            <w:shd w:val="clear" w:color="auto" w:fill="FFFFFF"/>
          </w:tcPr>
          <w:p w14:paraId="4EEFB63C"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c>
          <w:tcPr>
            <w:tcW w:w="421" w:type="pct"/>
            <w:gridSpan w:val="5"/>
            <w:tcBorders>
              <w:top w:val="nil"/>
              <w:left w:val="nil"/>
              <w:bottom w:val="nil"/>
              <w:right w:val="nil"/>
            </w:tcBorders>
            <w:shd w:val="clear" w:color="auto" w:fill="FFFFFF"/>
          </w:tcPr>
          <w:p w14:paraId="5D2EEC7E" w14:textId="77777777" w:rsidR="00051FD3" w:rsidRPr="00051FD3" w:rsidRDefault="00051FD3" w:rsidP="00051FD3">
            <w:pPr>
              <w:rPr>
                <w:rFonts w:ascii="Times New Roman" w:hAnsi="Times New Roman" w:cs="Times New Roman"/>
                <w:sz w:val="24"/>
                <w:szCs w:val="24"/>
              </w:rPr>
            </w:pPr>
          </w:p>
        </w:tc>
        <w:tc>
          <w:tcPr>
            <w:tcW w:w="387" w:type="pct"/>
            <w:gridSpan w:val="7"/>
            <w:tcBorders>
              <w:top w:val="nil"/>
              <w:left w:val="nil"/>
              <w:bottom w:val="nil"/>
              <w:right w:val="nil"/>
            </w:tcBorders>
            <w:shd w:val="clear" w:color="auto" w:fill="FFFFFF"/>
          </w:tcPr>
          <w:p w14:paraId="6C338FA9" w14:textId="77777777" w:rsidR="00051FD3" w:rsidRPr="00051FD3" w:rsidRDefault="00051FD3" w:rsidP="00051FD3">
            <w:pPr>
              <w:rPr>
                <w:rFonts w:ascii="Times New Roman" w:hAnsi="Times New Roman" w:cs="Times New Roman"/>
                <w:sz w:val="24"/>
                <w:szCs w:val="24"/>
              </w:rPr>
            </w:pPr>
          </w:p>
        </w:tc>
      </w:tr>
      <w:tr w:rsidR="00051FD3" w:rsidRPr="00051FD3" w14:paraId="7A716140" w14:textId="77777777" w:rsidTr="00F61B58">
        <w:trPr>
          <w:gridAfter w:val="1"/>
          <w:wAfter w:w="112" w:type="pct"/>
          <w:cantSplit/>
        </w:trPr>
        <w:tc>
          <w:tcPr>
            <w:tcW w:w="253" w:type="pct"/>
            <w:gridSpan w:val="2"/>
            <w:vMerge w:val="restart"/>
            <w:tcBorders>
              <w:top w:val="nil"/>
              <w:left w:val="nil"/>
              <w:bottom w:val="single" w:sz="16" w:space="0" w:color="000000"/>
              <w:right w:val="nil"/>
            </w:tcBorders>
            <w:shd w:val="clear" w:color="auto" w:fill="FFFFFF"/>
          </w:tcPr>
          <w:p w14:paraId="5EFA271F" w14:textId="7BB60E38" w:rsidR="00051FD3" w:rsidRPr="00051FD3" w:rsidRDefault="007E7198" w:rsidP="00051FD3">
            <w:pPr>
              <w:rPr>
                <w:rFonts w:ascii="Times New Roman" w:hAnsi="Times New Roman" w:cs="Times New Roman"/>
                <w:sz w:val="24"/>
                <w:szCs w:val="24"/>
              </w:rPr>
            </w:pPr>
            <w:r>
              <w:rPr>
                <w:rFonts w:ascii="Times New Roman" w:hAnsi="Times New Roman" w:cs="Times New Roman"/>
                <w:sz w:val="24"/>
                <w:szCs w:val="24"/>
              </w:rPr>
              <w:t>2b</w:t>
            </w:r>
          </w:p>
        </w:tc>
        <w:tc>
          <w:tcPr>
            <w:tcW w:w="1201" w:type="pct"/>
            <w:gridSpan w:val="2"/>
            <w:tcBorders>
              <w:top w:val="nil"/>
              <w:left w:val="nil"/>
              <w:bottom w:val="nil"/>
              <w:right w:val="nil"/>
            </w:tcBorders>
            <w:shd w:val="clear" w:color="auto" w:fill="FFFFFF"/>
          </w:tcPr>
          <w:p w14:paraId="3DBBAAA0"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(Constant)</w:t>
            </w:r>
          </w:p>
        </w:tc>
        <w:tc>
          <w:tcPr>
            <w:tcW w:w="592" w:type="pct"/>
            <w:gridSpan w:val="2"/>
            <w:tcBorders>
              <w:top w:val="nil"/>
              <w:left w:val="nil"/>
              <w:bottom w:val="nil"/>
              <w:right w:val="nil"/>
            </w:tcBorders>
            <w:shd w:val="clear" w:color="auto" w:fill="FFFFFF"/>
          </w:tcPr>
          <w:p w14:paraId="638D9836"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3.941</w:t>
            </w:r>
          </w:p>
        </w:tc>
        <w:tc>
          <w:tcPr>
            <w:tcW w:w="487" w:type="pct"/>
            <w:gridSpan w:val="3"/>
            <w:tcBorders>
              <w:top w:val="nil"/>
              <w:left w:val="nil"/>
              <w:bottom w:val="nil"/>
              <w:right w:val="nil"/>
            </w:tcBorders>
            <w:shd w:val="clear" w:color="auto" w:fill="FFFFFF"/>
          </w:tcPr>
          <w:p w14:paraId="4A153286"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.028</w:t>
            </w:r>
          </w:p>
        </w:tc>
        <w:tc>
          <w:tcPr>
            <w:tcW w:w="599" w:type="pct"/>
            <w:gridSpan w:val="4"/>
            <w:tcBorders>
              <w:top w:val="nil"/>
              <w:left w:val="nil"/>
              <w:bottom w:val="nil"/>
              <w:right w:val="nil"/>
            </w:tcBorders>
            <w:shd w:val="clear" w:color="auto" w:fill="FFFFFF"/>
            <w:vAlign w:val="center"/>
          </w:tcPr>
          <w:p w14:paraId="2A400F87" w14:textId="77777777" w:rsidR="00051FD3" w:rsidRPr="00051FD3" w:rsidRDefault="00051FD3" w:rsidP="00051FD3">
            <w:pPr>
              <w:rPr>
                <w:rFonts w:ascii="Times New Roman" w:hAnsi="Times New Roman" w:cs="Times New Roman"/>
                <w:sz w:val="24"/>
                <w:szCs w:val="24"/>
              </w:rPr>
            </w:pPr>
          </w:p>
        </w:tc>
        <w:tc>
          <w:tcPr>
            <w:tcW w:w="563" w:type="pct"/>
            <w:gridSpan w:val="4"/>
            <w:tcBorders>
              <w:top w:val="nil"/>
              <w:left w:val="nil"/>
              <w:bottom w:val="nil"/>
              <w:right w:val="nil"/>
            </w:tcBorders>
            <w:shd w:val="clear" w:color="auto" w:fill="FFFFFF"/>
          </w:tcPr>
          <w:p w14:paraId="76A08781"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141.161</w:t>
            </w:r>
          </w:p>
        </w:tc>
        <w:tc>
          <w:tcPr>
            <w:tcW w:w="384" w:type="pct"/>
            <w:gridSpan w:val="5"/>
            <w:tcBorders>
              <w:top w:val="nil"/>
              <w:left w:val="nil"/>
              <w:bottom w:val="nil"/>
              <w:right w:val="nil"/>
            </w:tcBorders>
            <w:shd w:val="clear" w:color="auto" w:fill="FFFFFF"/>
          </w:tcPr>
          <w:p w14:paraId="077B5B6C"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c>
          <w:tcPr>
            <w:tcW w:w="421" w:type="pct"/>
            <w:gridSpan w:val="5"/>
            <w:tcBorders>
              <w:top w:val="nil"/>
              <w:left w:val="nil"/>
              <w:bottom w:val="nil"/>
              <w:right w:val="nil"/>
            </w:tcBorders>
            <w:shd w:val="clear" w:color="auto" w:fill="FFFFFF"/>
          </w:tcPr>
          <w:p w14:paraId="226F05F1"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.052</w:t>
            </w:r>
          </w:p>
        </w:tc>
        <w:tc>
          <w:tcPr>
            <w:tcW w:w="387" w:type="pct"/>
            <w:gridSpan w:val="7"/>
            <w:tcBorders>
              <w:top w:val="nil"/>
              <w:left w:val="nil"/>
              <w:bottom w:val="nil"/>
              <w:right w:val="nil"/>
            </w:tcBorders>
            <w:shd w:val="clear" w:color="auto" w:fill="FFFFFF"/>
          </w:tcPr>
          <w:p w14:paraId="1843C1E0"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r>
      <w:tr w:rsidR="00051FD3" w:rsidRPr="00051FD3" w14:paraId="1F036DB8" w14:textId="77777777" w:rsidTr="00F61B58">
        <w:trPr>
          <w:gridAfter w:val="1"/>
          <w:wAfter w:w="112" w:type="pct"/>
          <w:cantSplit/>
        </w:trPr>
        <w:tc>
          <w:tcPr>
            <w:tcW w:w="253" w:type="pct"/>
            <w:gridSpan w:val="2"/>
            <w:vMerge/>
            <w:tcBorders>
              <w:top w:val="nil"/>
              <w:left w:val="nil"/>
              <w:bottom w:val="single" w:sz="16" w:space="0" w:color="000000"/>
              <w:right w:val="nil"/>
            </w:tcBorders>
            <w:shd w:val="clear" w:color="auto" w:fill="FFFFFF"/>
          </w:tcPr>
          <w:p w14:paraId="6AACBAE6" w14:textId="77777777" w:rsidR="00051FD3" w:rsidRPr="00051FD3" w:rsidRDefault="00051FD3" w:rsidP="00051FD3">
            <w:pPr>
              <w:rPr>
                <w:rFonts w:ascii="Times New Roman" w:hAnsi="Times New Roman" w:cs="Times New Roman"/>
                <w:sz w:val="24"/>
                <w:szCs w:val="24"/>
              </w:rPr>
            </w:pPr>
          </w:p>
        </w:tc>
        <w:tc>
          <w:tcPr>
            <w:tcW w:w="1201" w:type="pct"/>
            <w:gridSpan w:val="2"/>
            <w:tcBorders>
              <w:top w:val="nil"/>
              <w:left w:val="nil"/>
              <w:bottom w:val="nil"/>
              <w:right w:val="nil"/>
            </w:tcBorders>
            <w:shd w:val="clear" w:color="auto" w:fill="FFFFFF"/>
          </w:tcPr>
          <w:p w14:paraId="7F8B040F"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Zscore (Popularity)</w:t>
            </w:r>
          </w:p>
        </w:tc>
        <w:tc>
          <w:tcPr>
            <w:tcW w:w="592" w:type="pct"/>
            <w:gridSpan w:val="2"/>
            <w:tcBorders>
              <w:top w:val="nil"/>
              <w:left w:val="nil"/>
              <w:bottom w:val="nil"/>
              <w:right w:val="nil"/>
            </w:tcBorders>
            <w:shd w:val="clear" w:color="auto" w:fill="FFFFFF"/>
          </w:tcPr>
          <w:p w14:paraId="1327B2FB"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.100</w:t>
            </w:r>
          </w:p>
        </w:tc>
        <w:tc>
          <w:tcPr>
            <w:tcW w:w="487" w:type="pct"/>
            <w:gridSpan w:val="3"/>
            <w:tcBorders>
              <w:top w:val="nil"/>
              <w:left w:val="nil"/>
              <w:bottom w:val="nil"/>
              <w:right w:val="nil"/>
            </w:tcBorders>
            <w:shd w:val="clear" w:color="auto" w:fill="FFFFFF"/>
          </w:tcPr>
          <w:p w14:paraId="750A00A7"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.028</w:t>
            </w:r>
          </w:p>
        </w:tc>
        <w:tc>
          <w:tcPr>
            <w:tcW w:w="599" w:type="pct"/>
            <w:gridSpan w:val="4"/>
            <w:tcBorders>
              <w:top w:val="nil"/>
              <w:left w:val="nil"/>
              <w:bottom w:val="nil"/>
              <w:right w:val="nil"/>
            </w:tcBorders>
            <w:shd w:val="clear" w:color="auto" w:fill="FFFFFF"/>
          </w:tcPr>
          <w:p w14:paraId="1BC7ECB9"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.248</w:t>
            </w:r>
          </w:p>
        </w:tc>
        <w:tc>
          <w:tcPr>
            <w:tcW w:w="563" w:type="pct"/>
            <w:gridSpan w:val="4"/>
            <w:tcBorders>
              <w:top w:val="nil"/>
              <w:left w:val="nil"/>
              <w:bottom w:val="nil"/>
              <w:right w:val="nil"/>
            </w:tcBorders>
            <w:shd w:val="clear" w:color="auto" w:fill="FFFFFF"/>
          </w:tcPr>
          <w:p w14:paraId="5FD137F7"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3.550</w:t>
            </w:r>
          </w:p>
        </w:tc>
        <w:tc>
          <w:tcPr>
            <w:tcW w:w="384" w:type="pct"/>
            <w:gridSpan w:val="5"/>
            <w:tcBorders>
              <w:top w:val="nil"/>
              <w:left w:val="nil"/>
              <w:bottom w:val="nil"/>
              <w:right w:val="nil"/>
            </w:tcBorders>
            <w:shd w:val="clear" w:color="auto" w:fill="FFFFFF"/>
          </w:tcPr>
          <w:p w14:paraId="785CF8DC"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c>
          <w:tcPr>
            <w:tcW w:w="421" w:type="pct"/>
            <w:gridSpan w:val="5"/>
            <w:tcBorders>
              <w:top w:val="nil"/>
              <w:left w:val="nil"/>
              <w:bottom w:val="nil"/>
              <w:right w:val="nil"/>
            </w:tcBorders>
            <w:shd w:val="clear" w:color="auto" w:fill="FFFFFF"/>
          </w:tcPr>
          <w:p w14:paraId="21C412F9" w14:textId="77777777" w:rsidR="00051FD3" w:rsidRPr="00051FD3" w:rsidRDefault="00051FD3" w:rsidP="00051FD3">
            <w:pPr>
              <w:rPr>
                <w:rFonts w:ascii="Times New Roman" w:hAnsi="Times New Roman" w:cs="Times New Roman"/>
                <w:sz w:val="24"/>
                <w:szCs w:val="24"/>
              </w:rPr>
            </w:pPr>
          </w:p>
        </w:tc>
        <w:tc>
          <w:tcPr>
            <w:tcW w:w="387" w:type="pct"/>
            <w:gridSpan w:val="7"/>
            <w:tcBorders>
              <w:top w:val="nil"/>
              <w:left w:val="nil"/>
              <w:bottom w:val="nil"/>
              <w:right w:val="nil"/>
            </w:tcBorders>
            <w:shd w:val="clear" w:color="auto" w:fill="FFFFFF"/>
          </w:tcPr>
          <w:p w14:paraId="7A18A874" w14:textId="77777777" w:rsidR="00051FD3" w:rsidRPr="00051FD3" w:rsidRDefault="00051FD3" w:rsidP="00051FD3">
            <w:pPr>
              <w:rPr>
                <w:rFonts w:ascii="Times New Roman" w:hAnsi="Times New Roman" w:cs="Times New Roman"/>
                <w:sz w:val="24"/>
                <w:szCs w:val="24"/>
              </w:rPr>
            </w:pPr>
          </w:p>
        </w:tc>
      </w:tr>
      <w:tr w:rsidR="00051FD3" w:rsidRPr="00051FD3" w14:paraId="38212081" w14:textId="77777777" w:rsidTr="00D806B7">
        <w:trPr>
          <w:gridAfter w:val="1"/>
          <w:wAfter w:w="112" w:type="pct"/>
          <w:cantSplit/>
        </w:trPr>
        <w:tc>
          <w:tcPr>
            <w:tcW w:w="253" w:type="pct"/>
            <w:gridSpan w:val="2"/>
            <w:vMerge/>
            <w:tcBorders>
              <w:top w:val="nil"/>
              <w:left w:val="nil"/>
              <w:bottom w:val="single" w:sz="16" w:space="0" w:color="000000"/>
              <w:right w:val="nil"/>
            </w:tcBorders>
            <w:shd w:val="clear" w:color="auto" w:fill="FFFFFF"/>
          </w:tcPr>
          <w:p w14:paraId="6194DDD2" w14:textId="77777777" w:rsidR="00051FD3" w:rsidRPr="00051FD3" w:rsidRDefault="00051FD3" w:rsidP="00051FD3">
            <w:pPr>
              <w:rPr>
                <w:rFonts w:ascii="Times New Roman" w:hAnsi="Times New Roman" w:cs="Times New Roman"/>
                <w:sz w:val="24"/>
                <w:szCs w:val="24"/>
              </w:rPr>
            </w:pPr>
          </w:p>
        </w:tc>
        <w:tc>
          <w:tcPr>
            <w:tcW w:w="1201" w:type="pct"/>
            <w:gridSpan w:val="2"/>
            <w:tcBorders>
              <w:top w:val="nil"/>
              <w:left w:val="nil"/>
              <w:bottom w:val="nil"/>
              <w:right w:val="nil"/>
            </w:tcBorders>
            <w:shd w:val="clear" w:color="auto" w:fill="FFFFFF"/>
          </w:tcPr>
          <w:p w14:paraId="270EA10D" w14:textId="0CE7904A" w:rsidR="00051FD3" w:rsidRPr="00051FD3" w:rsidRDefault="00051FD3" w:rsidP="00D806B7">
            <w:pPr>
              <w:jc w:val="left"/>
              <w:rPr>
                <w:rFonts w:ascii="Times New Roman" w:hAnsi="Times New Roman" w:cs="Times New Roman"/>
                <w:sz w:val="24"/>
                <w:szCs w:val="24"/>
              </w:rPr>
            </w:pPr>
            <w:r w:rsidRPr="00051FD3">
              <w:rPr>
                <w:rFonts w:ascii="Times New Roman" w:hAnsi="Times New Roman" w:cs="Times New Roman"/>
                <w:sz w:val="24"/>
                <w:szCs w:val="24"/>
              </w:rPr>
              <w:t>Zscore</w:t>
            </w:r>
            <w:r w:rsidR="00D806B7">
              <w:rPr>
                <w:rFonts w:ascii="Times New Roman" w:hAnsi="Times New Roman" w:cs="Times New Roman"/>
                <w:sz w:val="24"/>
                <w:szCs w:val="24"/>
              </w:rPr>
              <w:t xml:space="preserve"> </w:t>
            </w:r>
            <w:r w:rsidRPr="00051FD3">
              <w:rPr>
                <w:rFonts w:ascii="Times New Roman" w:hAnsi="Times New Roman" w:cs="Times New Roman"/>
                <w:sz w:val="24"/>
                <w:szCs w:val="24"/>
              </w:rPr>
              <w:t>(Product Price)</w:t>
            </w:r>
          </w:p>
        </w:tc>
        <w:tc>
          <w:tcPr>
            <w:tcW w:w="592" w:type="pct"/>
            <w:gridSpan w:val="2"/>
            <w:tcBorders>
              <w:top w:val="nil"/>
              <w:left w:val="nil"/>
              <w:bottom w:val="nil"/>
              <w:right w:val="nil"/>
            </w:tcBorders>
            <w:shd w:val="clear" w:color="auto" w:fill="FFFFFF"/>
          </w:tcPr>
          <w:p w14:paraId="77452871"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.142</w:t>
            </w:r>
          </w:p>
        </w:tc>
        <w:tc>
          <w:tcPr>
            <w:tcW w:w="487" w:type="pct"/>
            <w:gridSpan w:val="3"/>
            <w:tcBorders>
              <w:top w:val="nil"/>
              <w:left w:val="nil"/>
              <w:bottom w:val="nil"/>
              <w:right w:val="nil"/>
            </w:tcBorders>
            <w:shd w:val="clear" w:color="auto" w:fill="FFFFFF"/>
          </w:tcPr>
          <w:p w14:paraId="332D6426"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.027</w:t>
            </w:r>
          </w:p>
        </w:tc>
        <w:tc>
          <w:tcPr>
            <w:tcW w:w="599" w:type="pct"/>
            <w:gridSpan w:val="4"/>
            <w:tcBorders>
              <w:top w:val="nil"/>
              <w:left w:val="nil"/>
              <w:bottom w:val="nil"/>
              <w:right w:val="nil"/>
            </w:tcBorders>
            <w:shd w:val="clear" w:color="auto" w:fill="FFFFFF"/>
          </w:tcPr>
          <w:p w14:paraId="6F67CB43"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.352</w:t>
            </w:r>
          </w:p>
        </w:tc>
        <w:tc>
          <w:tcPr>
            <w:tcW w:w="563" w:type="pct"/>
            <w:gridSpan w:val="4"/>
            <w:tcBorders>
              <w:top w:val="nil"/>
              <w:left w:val="nil"/>
              <w:bottom w:val="nil"/>
              <w:right w:val="nil"/>
            </w:tcBorders>
            <w:shd w:val="clear" w:color="auto" w:fill="FFFFFF"/>
          </w:tcPr>
          <w:p w14:paraId="7BEDB1C9"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5.243</w:t>
            </w:r>
          </w:p>
        </w:tc>
        <w:tc>
          <w:tcPr>
            <w:tcW w:w="384" w:type="pct"/>
            <w:gridSpan w:val="5"/>
            <w:tcBorders>
              <w:top w:val="nil"/>
              <w:left w:val="nil"/>
              <w:bottom w:val="nil"/>
              <w:right w:val="nil"/>
            </w:tcBorders>
            <w:shd w:val="clear" w:color="auto" w:fill="FFFFFF"/>
          </w:tcPr>
          <w:p w14:paraId="68CA7450"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c>
          <w:tcPr>
            <w:tcW w:w="421" w:type="pct"/>
            <w:gridSpan w:val="5"/>
            <w:tcBorders>
              <w:top w:val="nil"/>
              <w:left w:val="nil"/>
              <w:bottom w:val="nil"/>
              <w:right w:val="nil"/>
            </w:tcBorders>
            <w:shd w:val="clear" w:color="auto" w:fill="FFFFFF"/>
          </w:tcPr>
          <w:p w14:paraId="39DD0A7D" w14:textId="77777777" w:rsidR="00051FD3" w:rsidRPr="00051FD3" w:rsidRDefault="00051FD3" w:rsidP="00051FD3">
            <w:pPr>
              <w:rPr>
                <w:rFonts w:ascii="Times New Roman" w:hAnsi="Times New Roman" w:cs="Times New Roman"/>
                <w:sz w:val="24"/>
                <w:szCs w:val="24"/>
              </w:rPr>
            </w:pPr>
          </w:p>
        </w:tc>
        <w:tc>
          <w:tcPr>
            <w:tcW w:w="387" w:type="pct"/>
            <w:gridSpan w:val="7"/>
            <w:tcBorders>
              <w:top w:val="nil"/>
              <w:left w:val="nil"/>
              <w:bottom w:val="nil"/>
              <w:right w:val="nil"/>
            </w:tcBorders>
            <w:shd w:val="clear" w:color="auto" w:fill="FFFFFF"/>
          </w:tcPr>
          <w:p w14:paraId="6FE826B0" w14:textId="77777777" w:rsidR="00051FD3" w:rsidRPr="00051FD3" w:rsidRDefault="00051FD3" w:rsidP="00051FD3">
            <w:pPr>
              <w:rPr>
                <w:rFonts w:ascii="Times New Roman" w:hAnsi="Times New Roman" w:cs="Times New Roman"/>
                <w:sz w:val="24"/>
                <w:szCs w:val="24"/>
              </w:rPr>
            </w:pPr>
          </w:p>
        </w:tc>
      </w:tr>
      <w:tr w:rsidR="00051FD3" w:rsidRPr="00051FD3" w14:paraId="0E86F3D2" w14:textId="77777777" w:rsidTr="00F61B58">
        <w:trPr>
          <w:gridAfter w:val="1"/>
          <w:wAfter w:w="112" w:type="pct"/>
          <w:cantSplit/>
        </w:trPr>
        <w:tc>
          <w:tcPr>
            <w:tcW w:w="253" w:type="pct"/>
            <w:gridSpan w:val="2"/>
            <w:vMerge/>
            <w:tcBorders>
              <w:top w:val="nil"/>
              <w:left w:val="nil"/>
              <w:bottom w:val="nil"/>
              <w:right w:val="nil"/>
            </w:tcBorders>
            <w:shd w:val="clear" w:color="auto" w:fill="FFFFFF"/>
          </w:tcPr>
          <w:p w14:paraId="69E8C45C" w14:textId="77777777" w:rsidR="00051FD3" w:rsidRPr="00051FD3" w:rsidRDefault="00051FD3" w:rsidP="00051FD3">
            <w:pPr>
              <w:rPr>
                <w:rFonts w:ascii="Times New Roman" w:hAnsi="Times New Roman" w:cs="Times New Roman"/>
                <w:sz w:val="24"/>
                <w:szCs w:val="24"/>
              </w:rPr>
            </w:pPr>
          </w:p>
        </w:tc>
        <w:tc>
          <w:tcPr>
            <w:tcW w:w="1201" w:type="pct"/>
            <w:gridSpan w:val="2"/>
            <w:tcBorders>
              <w:top w:val="nil"/>
              <w:left w:val="nil"/>
              <w:bottom w:val="nil"/>
              <w:right w:val="nil"/>
            </w:tcBorders>
            <w:shd w:val="clear" w:color="auto" w:fill="FFFFFF"/>
          </w:tcPr>
          <w:p w14:paraId="21C1F2E9"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Popularity</w:t>
            </w:r>
          </w:p>
          <w:p w14:paraId="2890A74B"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*Product Price</w:t>
            </w:r>
          </w:p>
        </w:tc>
        <w:tc>
          <w:tcPr>
            <w:tcW w:w="592" w:type="pct"/>
            <w:gridSpan w:val="2"/>
            <w:tcBorders>
              <w:top w:val="nil"/>
              <w:left w:val="nil"/>
              <w:bottom w:val="nil"/>
              <w:right w:val="nil"/>
            </w:tcBorders>
            <w:shd w:val="clear" w:color="auto" w:fill="FFFFFF"/>
          </w:tcPr>
          <w:p w14:paraId="506EA922"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.120</w:t>
            </w:r>
          </w:p>
        </w:tc>
        <w:tc>
          <w:tcPr>
            <w:tcW w:w="487" w:type="pct"/>
            <w:gridSpan w:val="3"/>
            <w:tcBorders>
              <w:top w:val="nil"/>
              <w:left w:val="nil"/>
              <w:bottom w:val="nil"/>
              <w:right w:val="nil"/>
            </w:tcBorders>
            <w:shd w:val="clear" w:color="auto" w:fill="FFFFFF"/>
          </w:tcPr>
          <w:p w14:paraId="405B62BB"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.032</w:t>
            </w:r>
          </w:p>
        </w:tc>
        <w:tc>
          <w:tcPr>
            <w:tcW w:w="599" w:type="pct"/>
            <w:gridSpan w:val="4"/>
            <w:tcBorders>
              <w:top w:val="nil"/>
              <w:left w:val="nil"/>
              <w:bottom w:val="nil"/>
              <w:right w:val="nil"/>
            </w:tcBorders>
            <w:shd w:val="clear" w:color="auto" w:fill="FFFFFF"/>
          </w:tcPr>
          <w:p w14:paraId="0CE7708F"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.242</w:t>
            </w:r>
          </w:p>
        </w:tc>
        <w:tc>
          <w:tcPr>
            <w:tcW w:w="563" w:type="pct"/>
            <w:gridSpan w:val="4"/>
            <w:tcBorders>
              <w:top w:val="nil"/>
              <w:left w:val="nil"/>
              <w:bottom w:val="nil"/>
              <w:right w:val="nil"/>
            </w:tcBorders>
            <w:shd w:val="clear" w:color="auto" w:fill="FFFFFF"/>
          </w:tcPr>
          <w:p w14:paraId="25D5E283"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3.729</w:t>
            </w:r>
          </w:p>
        </w:tc>
        <w:tc>
          <w:tcPr>
            <w:tcW w:w="384" w:type="pct"/>
            <w:gridSpan w:val="5"/>
            <w:tcBorders>
              <w:top w:val="nil"/>
              <w:left w:val="nil"/>
              <w:bottom w:val="nil"/>
              <w:right w:val="nil"/>
            </w:tcBorders>
            <w:shd w:val="clear" w:color="auto" w:fill="FFFFFF"/>
          </w:tcPr>
          <w:p w14:paraId="195F76C9"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c>
          <w:tcPr>
            <w:tcW w:w="421" w:type="pct"/>
            <w:gridSpan w:val="5"/>
            <w:tcBorders>
              <w:top w:val="nil"/>
              <w:left w:val="nil"/>
              <w:bottom w:val="nil"/>
              <w:right w:val="nil"/>
            </w:tcBorders>
            <w:shd w:val="clear" w:color="auto" w:fill="FFFFFF"/>
          </w:tcPr>
          <w:p w14:paraId="7E5CC386" w14:textId="77777777" w:rsidR="00051FD3" w:rsidRPr="00051FD3" w:rsidRDefault="00051FD3" w:rsidP="00051FD3">
            <w:pPr>
              <w:rPr>
                <w:rFonts w:ascii="Times New Roman" w:hAnsi="Times New Roman" w:cs="Times New Roman"/>
                <w:sz w:val="24"/>
                <w:szCs w:val="24"/>
              </w:rPr>
            </w:pPr>
          </w:p>
        </w:tc>
        <w:tc>
          <w:tcPr>
            <w:tcW w:w="387" w:type="pct"/>
            <w:gridSpan w:val="7"/>
            <w:tcBorders>
              <w:top w:val="nil"/>
              <w:left w:val="nil"/>
              <w:bottom w:val="nil"/>
              <w:right w:val="nil"/>
            </w:tcBorders>
            <w:shd w:val="clear" w:color="auto" w:fill="FFFFFF"/>
          </w:tcPr>
          <w:p w14:paraId="47C5E8F6" w14:textId="77777777" w:rsidR="00051FD3" w:rsidRPr="00051FD3" w:rsidRDefault="00051FD3" w:rsidP="00051FD3">
            <w:pPr>
              <w:rPr>
                <w:rFonts w:ascii="Times New Roman" w:hAnsi="Times New Roman" w:cs="Times New Roman"/>
                <w:sz w:val="24"/>
                <w:szCs w:val="24"/>
              </w:rPr>
            </w:pPr>
          </w:p>
        </w:tc>
      </w:tr>
      <w:tr w:rsidR="00051FD3" w:rsidRPr="00051FD3" w14:paraId="62A2B08C" w14:textId="77777777" w:rsidTr="00F61B58">
        <w:trPr>
          <w:gridAfter w:val="2"/>
          <w:wAfter w:w="137" w:type="pct"/>
          <w:cantSplit/>
        </w:trPr>
        <w:tc>
          <w:tcPr>
            <w:tcW w:w="249" w:type="pct"/>
            <w:vMerge w:val="restart"/>
            <w:tcBorders>
              <w:top w:val="nil"/>
              <w:left w:val="nil"/>
              <w:right w:val="nil"/>
            </w:tcBorders>
            <w:shd w:val="clear" w:color="auto" w:fill="FFFFFF"/>
          </w:tcPr>
          <w:p w14:paraId="6A447995" w14:textId="0226D866" w:rsidR="00051FD3" w:rsidRPr="00051FD3" w:rsidRDefault="007E7198" w:rsidP="00051FD3">
            <w:pPr>
              <w:rPr>
                <w:rFonts w:ascii="Times New Roman" w:hAnsi="Times New Roman" w:cs="Times New Roman"/>
                <w:sz w:val="24"/>
                <w:szCs w:val="24"/>
              </w:rPr>
            </w:pPr>
            <w:r>
              <w:rPr>
                <w:rFonts w:ascii="Times New Roman" w:hAnsi="Times New Roman" w:cs="Times New Roman"/>
                <w:sz w:val="24"/>
                <w:szCs w:val="24"/>
              </w:rPr>
              <w:t>1c</w:t>
            </w:r>
          </w:p>
        </w:tc>
        <w:tc>
          <w:tcPr>
            <w:tcW w:w="1200" w:type="pct"/>
            <w:gridSpan w:val="2"/>
            <w:tcBorders>
              <w:top w:val="nil"/>
              <w:left w:val="nil"/>
              <w:bottom w:val="nil"/>
              <w:right w:val="nil"/>
            </w:tcBorders>
            <w:shd w:val="clear" w:color="auto" w:fill="FFFFFF"/>
          </w:tcPr>
          <w:p w14:paraId="5FF92F1B"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(Constant)</w:t>
            </w:r>
          </w:p>
        </w:tc>
        <w:tc>
          <w:tcPr>
            <w:tcW w:w="597" w:type="pct"/>
            <w:gridSpan w:val="3"/>
            <w:tcBorders>
              <w:top w:val="nil"/>
              <w:left w:val="nil"/>
              <w:bottom w:val="nil"/>
              <w:right w:val="nil"/>
            </w:tcBorders>
            <w:shd w:val="clear" w:color="auto" w:fill="FFFFFF"/>
          </w:tcPr>
          <w:p w14:paraId="759100D0"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3.989</w:t>
            </w:r>
          </w:p>
        </w:tc>
        <w:tc>
          <w:tcPr>
            <w:tcW w:w="664" w:type="pct"/>
            <w:gridSpan w:val="4"/>
            <w:tcBorders>
              <w:top w:val="nil"/>
              <w:left w:val="nil"/>
              <w:bottom w:val="nil"/>
              <w:right w:val="nil"/>
            </w:tcBorders>
            <w:shd w:val="clear" w:color="auto" w:fill="FFFFFF"/>
          </w:tcPr>
          <w:p w14:paraId="56D91BE1"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.025</w:t>
            </w:r>
          </w:p>
        </w:tc>
        <w:tc>
          <w:tcPr>
            <w:tcW w:w="392" w:type="pct"/>
            <w:tcBorders>
              <w:top w:val="nil"/>
              <w:left w:val="nil"/>
              <w:bottom w:val="nil"/>
              <w:right w:val="nil"/>
            </w:tcBorders>
            <w:shd w:val="clear" w:color="auto" w:fill="FFFFFF"/>
            <w:vAlign w:val="center"/>
          </w:tcPr>
          <w:p w14:paraId="620F6B5D" w14:textId="77777777" w:rsidR="00051FD3" w:rsidRPr="00051FD3" w:rsidRDefault="00051FD3" w:rsidP="00051FD3">
            <w:pPr>
              <w:rPr>
                <w:rFonts w:ascii="Times New Roman" w:hAnsi="Times New Roman" w:cs="Times New Roman"/>
                <w:sz w:val="24"/>
                <w:szCs w:val="24"/>
              </w:rPr>
            </w:pPr>
          </w:p>
        </w:tc>
        <w:tc>
          <w:tcPr>
            <w:tcW w:w="563" w:type="pct"/>
            <w:gridSpan w:val="4"/>
            <w:tcBorders>
              <w:top w:val="nil"/>
              <w:left w:val="nil"/>
              <w:bottom w:val="nil"/>
              <w:right w:val="nil"/>
            </w:tcBorders>
            <w:shd w:val="clear" w:color="auto" w:fill="FFFFFF"/>
          </w:tcPr>
          <w:p w14:paraId="0496CCD2"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158.888</w:t>
            </w:r>
          </w:p>
        </w:tc>
        <w:tc>
          <w:tcPr>
            <w:tcW w:w="386" w:type="pct"/>
            <w:gridSpan w:val="5"/>
            <w:tcBorders>
              <w:top w:val="nil"/>
              <w:left w:val="nil"/>
              <w:bottom w:val="nil"/>
              <w:right w:val="nil"/>
            </w:tcBorders>
            <w:shd w:val="clear" w:color="auto" w:fill="FFFFFF"/>
          </w:tcPr>
          <w:p w14:paraId="283C3556"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c>
          <w:tcPr>
            <w:tcW w:w="423" w:type="pct"/>
            <w:gridSpan w:val="6"/>
            <w:tcBorders>
              <w:top w:val="nil"/>
              <w:left w:val="nil"/>
              <w:bottom w:val="nil"/>
              <w:right w:val="nil"/>
            </w:tcBorders>
            <w:shd w:val="clear" w:color="auto" w:fill="FFFFFF"/>
          </w:tcPr>
          <w:p w14:paraId="28D6DBB1" w14:textId="77777777" w:rsidR="00051FD3" w:rsidRPr="00051FD3" w:rsidRDefault="00051FD3" w:rsidP="00051FD3">
            <w:pPr>
              <w:rPr>
                <w:rFonts w:ascii="Times New Roman" w:hAnsi="Times New Roman" w:cs="Times New Roman"/>
                <w:sz w:val="24"/>
                <w:szCs w:val="24"/>
              </w:rPr>
            </w:pPr>
          </w:p>
        </w:tc>
        <w:tc>
          <w:tcPr>
            <w:tcW w:w="391" w:type="pct"/>
            <w:gridSpan w:val="7"/>
            <w:tcBorders>
              <w:top w:val="nil"/>
              <w:left w:val="nil"/>
              <w:bottom w:val="nil"/>
              <w:right w:val="nil"/>
            </w:tcBorders>
            <w:shd w:val="clear" w:color="auto" w:fill="FFFFFF"/>
          </w:tcPr>
          <w:p w14:paraId="55B6D8A9" w14:textId="77777777" w:rsidR="00051FD3" w:rsidRPr="00051FD3" w:rsidRDefault="00051FD3" w:rsidP="00051FD3">
            <w:pPr>
              <w:rPr>
                <w:rFonts w:ascii="Times New Roman" w:hAnsi="Times New Roman" w:cs="Times New Roman"/>
                <w:sz w:val="24"/>
                <w:szCs w:val="24"/>
              </w:rPr>
            </w:pPr>
          </w:p>
        </w:tc>
      </w:tr>
      <w:tr w:rsidR="00051FD3" w:rsidRPr="00051FD3" w14:paraId="531A845F" w14:textId="77777777" w:rsidTr="00D806B7">
        <w:trPr>
          <w:gridAfter w:val="4"/>
          <w:wAfter w:w="168" w:type="pct"/>
          <w:cantSplit/>
        </w:trPr>
        <w:tc>
          <w:tcPr>
            <w:tcW w:w="249" w:type="pct"/>
            <w:vMerge/>
            <w:tcBorders>
              <w:top w:val="single" w:sz="16" w:space="0" w:color="000000"/>
              <w:left w:val="nil"/>
              <w:right w:val="nil"/>
            </w:tcBorders>
            <w:shd w:val="clear" w:color="auto" w:fill="FFFFFF"/>
          </w:tcPr>
          <w:p w14:paraId="165BCCF2" w14:textId="77777777" w:rsidR="00051FD3" w:rsidRPr="00051FD3" w:rsidRDefault="00051FD3" w:rsidP="00051FD3">
            <w:pPr>
              <w:rPr>
                <w:rFonts w:ascii="Times New Roman" w:hAnsi="Times New Roman" w:cs="Times New Roman"/>
                <w:sz w:val="24"/>
                <w:szCs w:val="24"/>
              </w:rPr>
            </w:pPr>
          </w:p>
        </w:tc>
        <w:tc>
          <w:tcPr>
            <w:tcW w:w="1200" w:type="pct"/>
            <w:gridSpan w:val="2"/>
            <w:tcBorders>
              <w:top w:val="nil"/>
              <w:left w:val="nil"/>
              <w:bottom w:val="nil"/>
              <w:right w:val="nil"/>
            </w:tcBorders>
            <w:shd w:val="clear" w:color="auto" w:fill="FFFFFF"/>
          </w:tcPr>
          <w:p w14:paraId="5AD20A79" w14:textId="77777777" w:rsidR="00051FD3" w:rsidRPr="00051FD3" w:rsidRDefault="00051FD3" w:rsidP="00D806B7">
            <w:pPr>
              <w:jc w:val="left"/>
              <w:rPr>
                <w:rFonts w:ascii="Times New Roman" w:hAnsi="Times New Roman" w:cs="Times New Roman"/>
                <w:sz w:val="24"/>
                <w:szCs w:val="24"/>
              </w:rPr>
            </w:pPr>
            <w:r w:rsidRPr="00051FD3">
              <w:rPr>
                <w:rFonts w:ascii="Times New Roman" w:hAnsi="Times New Roman" w:cs="Times New Roman"/>
                <w:sz w:val="24"/>
                <w:szCs w:val="24"/>
              </w:rPr>
              <w:t>Zscore (Visual Cues)</w:t>
            </w:r>
          </w:p>
        </w:tc>
        <w:tc>
          <w:tcPr>
            <w:tcW w:w="597" w:type="pct"/>
            <w:gridSpan w:val="3"/>
            <w:tcBorders>
              <w:top w:val="nil"/>
              <w:left w:val="nil"/>
              <w:bottom w:val="nil"/>
              <w:right w:val="nil"/>
            </w:tcBorders>
            <w:shd w:val="clear" w:color="auto" w:fill="FFFFFF"/>
          </w:tcPr>
          <w:p w14:paraId="46E8A464"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.096</w:t>
            </w:r>
          </w:p>
        </w:tc>
        <w:tc>
          <w:tcPr>
            <w:tcW w:w="455" w:type="pct"/>
            <w:tcBorders>
              <w:top w:val="nil"/>
              <w:left w:val="nil"/>
              <w:bottom w:val="nil"/>
              <w:right w:val="nil"/>
            </w:tcBorders>
            <w:shd w:val="clear" w:color="auto" w:fill="FFFFFF"/>
          </w:tcPr>
          <w:p w14:paraId="65F76166"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.026</w:t>
            </w:r>
          </w:p>
        </w:tc>
        <w:tc>
          <w:tcPr>
            <w:tcW w:w="601" w:type="pct"/>
            <w:gridSpan w:val="4"/>
            <w:tcBorders>
              <w:top w:val="nil"/>
              <w:left w:val="nil"/>
              <w:bottom w:val="nil"/>
              <w:right w:val="nil"/>
            </w:tcBorders>
            <w:shd w:val="clear" w:color="auto" w:fill="FFFFFF"/>
          </w:tcPr>
          <w:p w14:paraId="5E60746C"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.236</w:t>
            </w:r>
          </w:p>
        </w:tc>
        <w:tc>
          <w:tcPr>
            <w:tcW w:w="563" w:type="pct"/>
            <w:gridSpan w:val="4"/>
            <w:tcBorders>
              <w:top w:val="nil"/>
              <w:left w:val="nil"/>
              <w:bottom w:val="nil"/>
              <w:right w:val="nil"/>
            </w:tcBorders>
            <w:shd w:val="clear" w:color="auto" w:fill="FFFFFF"/>
          </w:tcPr>
          <w:p w14:paraId="355F426E"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3.692</w:t>
            </w:r>
          </w:p>
        </w:tc>
        <w:tc>
          <w:tcPr>
            <w:tcW w:w="381" w:type="pct"/>
            <w:gridSpan w:val="4"/>
            <w:tcBorders>
              <w:top w:val="nil"/>
              <w:left w:val="nil"/>
              <w:bottom w:val="nil"/>
              <w:right w:val="nil"/>
            </w:tcBorders>
            <w:shd w:val="clear" w:color="auto" w:fill="FFFFFF"/>
          </w:tcPr>
          <w:p w14:paraId="22843EB8"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c>
          <w:tcPr>
            <w:tcW w:w="407" w:type="pct"/>
            <w:gridSpan w:val="6"/>
            <w:tcBorders>
              <w:top w:val="nil"/>
              <w:left w:val="nil"/>
              <w:bottom w:val="nil"/>
              <w:right w:val="nil"/>
            </w:tcBorders>
            <w:shd w:val="clear" w:color="auto" w:fill="FFFFFF"/>
          </w:tcPr>
          <w:p w14:paraId="4666DAA1"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0CA6D34" wp14:editId="50CC4C44">
                      <wp:simplePos x="0" y="0"/>
                      <wp:positionH relativeFrom="column">
                        <wp:posOffset>75565</wp:posOffset>
                      </wp:positionH>
                      <wp:positionV relativeFrom="paragraph">
                        <wp:posOffset>-254000</wp:posOffset>
                      </wp:positionV>
                      <wp:extent cx="539750" cy="247650"/>
                      <wp:effectExtent l="0" t="0" r="6350" b="6350"/>
                      <wp:wrapNone/>
                      <wp:docPr id="4" name="Text Box 4"/>
                      <wp:cNvGraphicFramePr/>
                      <a:graphic xmlns:a="http://schemas.openxmlformats.org/drawingml/2006/main">
                        <a:graphicData uri="http://schemas.microsoft.com/office/word/2010/wordprocessingShape">
                          <wps:wsp>
                            <wps:cNvSpPr txBox="1"/>
                            <wps:spPr>
                              <a:xfrm>
                                <a:off x="0" y="0"/>
                                <a:ext cx="539750" cy="247650"/>
                              </a:xfrm>
                              <a:prstGeom prst="rect">
                                <a:avLst/>
                              </a:prstGeom>
                              <a:solidFill>
                                <a:schemeClr val="lt1"/>
                              </a:solidFill>
                              <a:ln w="6350">
                                <a:noFill/>
                              </a:ln>
                            </wps:spPr>
                            <wps:txbx>
                              <w:txbxContent>
                                <w:p w14:paraId="40DC7ABB" w14:textId="77777777" w:rsidR="00B940A4" w:rsidRPr="007D3D7A" w:rsidRDefault="00B940A4" w:rsidP="00051FD3">
                                  <w:pPr>
                                    <w:rPr>
                                      <w:rFonts w:ascii="Times New Roman" w:hAnsi="Times New Roman" w:cs="Times New Roman"/>
                                    </w:rPr>
                                  </w:pPr>
                                  <w:r w:rsidRPr="007D3D7A">
                                    <w:rPr>
                                      <w:rFonts w:ascii="Times New Roman" w:hAnsi="Times New Roman" w:cs="Times New Roman"/>
                                    </w:rPr>
                                    <w:t>.222</w:t>
                                  </w:r>
                                  <w:r>
                                    <w:rPr>
                                      <w:noProof/>
                                    </w:rPr>
                                    <w:drawing>
                                      <wp:inline distT="0" distB="0" distL="0" distR="0" wp14:anchorId="40546CBE" wp14:editId="01DC9C34">
                                        <wp:extent cx="251460" cy="1498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460" cy="149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CA6D34" id="_x0000_t202" coordsize="21600,21600" o:spt="202" path="m,l,21600r21600,l21600,xe">
                      <v:stroke joinstyle="miter"/>
                      <v:path gradientshapeok="t" o:connecttype="rect"/>
                    </v:shapetype>
                    <v:shape id="Text Box 4" o:spid="_x0000_s1026" type="#_x0000_t202" style="position:absolute;left:0;text-align:left;margin-left:5.95pt;margin-top:-20pt;width:42.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" fillcolor="white [3201]" stroked="f" strokeweight=".5pt">
                      <v:textbox>
                        <w:txbxContent>
                          <w:p w14:paraId="40DC7ABB" w14:textId="77777777" w:rsidR="00B940A4" w:rsidRPr="007D3D7A" w:rsidRDefault="00B940A4" w:rsidP="00051FD3">
                            <w:pPr>
                              <w:rPr>
                                <w:rFonts w:ascii="Times New Roman" w:hAnsi="Times New Roman" w:cs="Times New Roman"/>
                              </w:rPr>
                            </w:pPr>
                            <w:r w:rsidRPr="007D3D7A">
                              <w:rPr>
                                <w:rFonts w:ascii="Times New Roman" w:hAnsi="Times New Roman" w:cs="Times New Roman"/>
                              </w:rPr>
                              <w:t>.222</w:t>
                            </w:r>
                            <w:r>
                              <w:rPr>
                                <w:noProof/>
                              </w:rPr>
                              <w:drawing>
                                <wp:inline distT="0" distB="0" distL="0" distR="0" wp14:anchorId="40546CBE" wp14:editId="01DC9C34">
                                  <wp:extent cx="251460" cy="1498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460" cy="149860"/>
                                          </a:xfrm>
                                          <a:prstGeom prst="rect">
                                            <a:avLst/>
                                          </a:prstGeom>
                                        </pic:spPr>
                                      </pic:pic>
                                    </a:graphicData>
                                  </a:graphic>
                                </wp:inline>
                              </w:drawing>
                            </w:r>
                          </w:p>
                        </w:txbxContent>
                      </v:textbox>
                    </v:shape>
                  </w:pict>
                </mc:Fallback>
              </mc:AlternateContent>
            </w:r>
          </w:p>
        </w:tc>
        <w:tc>
          <w:tcPr>
            <w:tcW w:w="379" w:type="pct"/>
            <w:gridSpan w:val="6"/>
            <w:tcBorders>
              <w:top w:val="nil"/>
              <w:left w:val="nil"/>
              <w:bottom w:val="nil"/>
              <w:right w:val="nil"/>
            </w:tcBorders>
            <w:shd w:val="clear" w:color="auto" w:fill="FFFFFF"/>
          </w:tcPr>
          <w:p w14:paraId="72DE3EC2"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896A784" wp14:editId="56A5527C">
                      <wp:simplePos x="0" y="0"/>
                      <wp:positionH relativeFrom="column">
                        <wp:posOffset>53340</wp:posOffset>
                      </wp:positionH>
                      <wp:positionV relativeFrom="paragraph">
                        <wp:posOffset>-254000</wp:posOffset>
                      </wp:positionV>
                      <wp:extent cx="539750" cy="247650"/>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539750" cy="247650"/>
                              </a:xfrm>
                              <a:prstGeom prst="rect">
                                <a:avLst/>
                              </a:prstGeom>
                              <a:solidFill>
                                <a:schemeClr val="lt1"/>
                              </a:solidFill>
                              <a:ln w="6350">
                                <a:noFill/>
                              </a:ln>
                            </wps:spPr>
                            <wps:txbx>
                              <w:txbxContent>
                                <w:p w14:paraId="07612EF1" w14:textId="77777777" w:rsidR="00B940A4" w:rsidRPr="007D3D7A" w:rsidRDefault="00B940A4" w:rsidP="00051FD3">
                                  <w:pPr>
                                    <w:rPr>
                                      <w:rFonts w:ascii="Times New Roman" w:hAnsi="Times New Roman" w:cs="Times New Roman"/>
                                    </w:rPr>
                                  </w:pPr>
                                  <w:r w:rsidRPr="007D3D7A">
                                    <w:rPr>
                                      <w:rFonts w:ascii="Times New Roman" w:hAnsi="Times New Roman" w:cs="Times New Roman"/>
                                    </w:rPr>
                                    <w:t>.</w:t>
                                  </w:r>
                                  <w:r>
                                    <w:rPr>
                                      <w:rFonts w:ascii="Times New Roman" w:hAnsi="Times New Roman" w:cs="Times New Roman"/>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96A784" id="Text Box 5" o:spid="_x0000_s1027" type="#_x0000_t202" style="position:absolute;left:0;text-align:left;margin-left:4.2pt;margin-top:-20pt;width:42.5pt;height: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" fillcolor="white [3201]" stroked="f" strokeweight=".5pt">
                      <v:textbox>
                        <w:txbxContent>
                          <w:p w14:paraId="07612EF1" w14:textId="77777777" w:rsidR="00B940A4" w:rsidRPr="007D3D7A" w:rsidRDefault="00B940A4" w:rsidP="00051FD3">
                            <w:pPr>
                              <w:rPr>
                                <w:rFonts w:ascii="Times New Roman" w:hAnsi="Times New Roman" w:cs="Times New Roman"/>
                              </w:rPr>
                            </w:pPr>
                            <w:r w:rsidRPr="007D3D7A">
                              <w:rPr>
                                <w:rFonts w:ascii="Times New Roman" w:hAnsi="Times New Roman" w:cs="Times New Roman"/>
                              </w:rPr>
                              <w:t>.</w:t>
                            </w:r>
                            <w:r>
                              <w:rPr>
                                <w:rFonts w:ascii="Times New Roman" w:hAnsi="Times New Roman" w:cs="Times New Roman"/>
                              </w:rPr>
                              <w:t>000</w:t>
                            </w:r>
                          </w:p>
                        </w:txbxContent>
                      </v:textbox>
                    </v:shape>
                  </w:pict>
                </mc:Fallback>
              </mc:AlternateContent>
            </w:r>
          </w:p>
        </w:tc>
      </w:tr>
      <w:tr w:rsidR="00051FD3" w:rsidRPr="00051FD3" w14:paraId="3B6DDB9D" w14:textId="77777777" w:rsidTr="00D806B7">
        <w:trPr>
          <w:gridAfter w:val="3"/>
          <w:wAfter w:w="154" w:type="pct"/>
          <w:cantSplit/>
        </w:trPr>
        <w:tc>
          <w:tcPr>
            <w:tcW w:w="249" w:type="pct"/>
            <w:vMerge/>
            <w:tcBorders>
              <w:top w:val="single" w:sz="16" w:space="0" w:color="000000"/>
              <w:left w:val="nil"/>
              <w:bottom w:val="nil"/>
              <w:right w:val="nil"/>
            </w:tcBorders>
            <w:shd w:val="clear" w:color="auto" w:fill="FFFFFF"/>
          </w:tcPr>
          <w:p w14:paraId="3B551FEE" w14:textId="77777777" w:rsidR="00051FD3" w:rsidRPr="00051FD3" w:rsidRDefault="00051FD3" w:rsidP="00051FD3">
            <w:pPr>
              <w:rPr>
                <w:rFonts w:ascii="Times New Roman" w:hAnsi="Times New Roman" w:cs="Times New Roman"/>
                <w:sz w:val="24"/>
                <w:szCs w:val="24"/>
              </w:rPr>
            </w:pPr>
          </w:p>
        </w:tc>
        <w:tc>
          <w:tcPr>
            <w:tcW w:w="1200" w:type="pct"/>
            <w:gridSpan w:val="2"/>
            <w:tcBorders>
              <w:top w:val="nil"/>
              <w:left w:val="nil"/>
              <w:bottom w:val="nil"/>
              <w:right w:val="nil"/>
            </w:tcBorders>
            <w:shd w:val="clear" w:color="auto" w:fill="FFFFFF"/>
          </w:tcPr>
          <w:p w14:paraId="4BB6CB1F" w14:textId="77777777" w:rsidR="00051FD3" w:rsidRPr="00051FD3" w:rsidRDefault="00051FD3" w:rsidP="00D806B7">
            <w:pPr>
              <w:jc w:val="left"/>
              <w:rPr>
                <w:rFonts w:ascii="Times New Roman" w:hAnsi="Times New Roman" w:cs="Times New Roman"/>
                <w:sz w:val="24"/>
                <w:szCs w:val="24"/>
              </w:rPr>
            </w:pPr>
            <w:r w:rsidRPr="00051FD3">
              <w:rPr>
                <w:rFonts w:ascii="Times New Roman" w:hAnsi="Times New Roman" w:cs="Times New Roman"/>
                <w:sz w:val="24"/>
                <w:szCs w:val="24"/>
              </w:rPr>
              <w:t>Zscore (Product Price)</w:t>
            </w:r>
          </w:p>
        </w:tc>
        <w:tc>
          <w:tcPr>
            <w:tcW w:w="597" w:type="pct"/>
            <w:gridSpan w:val="3"/>
            <w:tcBorders>
              <w:top w:val="nil"/>
              <w:left w:val="nil"/>
              <w:bottom w:val="nil"/>
              <w:right w:val="nil"/>
            </w:tcBorders>
            <w:shd w:val="clear" w:color="auto" w:fill="FFFFFF"/>
          </w:tcPr>
          <w:p w14:paraId="3E9B400D"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.144</w:t>
            </w:r>
          </w:p>
        </w:tc>
        <w:tc>
          <w:tcPr>
            <w:tcW w:w="455" w:type="pct"/>
            <w:tcBorders>
              <w:top w:val="nil"/>
              <w:left w:val="nil"/>
              <w:bottom w:val="nil"/>
              <w:right w:val="nil"/>
            </w:tcBorders>
            <w:shd w:val="clear" w:color="auto" w:fill="FFFFFF"/>
          </w:tcPr>
          <w:p w14:paraId="64F4F9C1"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.026</w:t>
            </w:r>
          </w:p>
        </w:tc>
        <w:tc>
          <w:tcPr>
            <w:tcW w:w="601" w:type="pct"/>
            <w:gridSpan w:val="4"/>
            <w:tcBorders>
              <w:top w:val="nil"/>
              <w:left w:val="nil"/>
              <w:bottom w:val="nil"/>
              <w:right w:val="nil"/>
            </w:tcBorders>
            <w:shd w:val="clear" w:color="auto" w:fill="FFFFFF"/>
          </w:tcPr>
          <w:p w14:paraId="251E4272"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.356</w:t>
            </w:r>
          </w:p>
        </w:tc>
        <w:tc>
          <w:tcPr>
            <w:tcW w:w="563" w:type="pct"/>
            <w:gridSpan w:val="4"/>
            <w:tcBorders>
              <w:top w:val="nil"/>
              <w:left w:val="nil"/>
              <w:bottom w:val="nil"/>
              <w:right w:val="nil"/>
            </w:tcBorders>
            <w:shd w:val="clear" w:color="auto" w:fill="FFFFFF"/>
          </w:tcPr>
          <w:p w14:paraId="14E7E762"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5.562</w:t>
            </w:r>
          </w:p>
        </w:tc>
        <w:tc>
          <w:tcPr>
            <w:tcW w:w="386" w:type="pct"/>
            <w:gridSpan w:val="5"/>
            <w:tcBorders>
              <w:top w:val="nil"/>
              <w:left w:val="nil"/>
              <w:bottom w:val="nil"/>
              <w:right w:val="nil"/>
            </w:tcBorders>
            <w:shd w:val="clear" w:color="auto" w:fill="FFFFFF"/>
          </w:tcPr>
          <w:p w14:paraId="1FA45785"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c>
          <w:tcPr>
            <w:tcW w:w="421" w:type="pct"/>
            <w:gridSpan w:val="6"/>
            <w:tcBorders>
              <w:top w:val="nil"/>
              <w:left w:val="nil"/>
              <w:bottom w:val="nil"/>
              <w:right w:val="nil"/>
            </w:tcBorders>
            <w:shd w:val="clear" w:color="auto" w:fill="FFFFFF"/>
          </w:tcPr>
          <w:p w14:paraId="7EBE56A4" w14:textId="77777777" w:rsidR="00051FD3" w:rsidRPr="00051FD3" w:rsidRDefault="00051FD3" w:rsidP="00051FD3">
            <w:pPr>
              <w:rPr>
                <w:rFonts w:ascii="Times New Roman" w:hAnsi="Times New Roman" w:cs="Times New Roman"/>
                <w:sz w:val="24"/>
                <w:szCs w:val="24"/>
              </w:rPr>
            </w:pPr>
          </w:p>
        </w:tc>
        <w:tc>
          <w:tcPr>
            <w:tcW w:w="375" w:type="pct"/>
            <w:gridSpan w:val="6"/>
            <w:tcBorders>
              <w:top w:val="nil"/>
              <w:left w:val="nil"/>
              <w:bottom w:val="nil"/>
              <w:right w:val="nil"/>
            </w:tcBorders>
            <w:shd w:val="clear" w:color="auto" w:fill="FFFFFF"/>
          </w:tcPr>
          <w:p w14:paraId="670EBCCC"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F5A4F97" wp14:editId="1A4B1C82">
                      <wp:simplePos x="0" y="0"/>
                      <wp:positionH relativeFrom="column">
                        <wp:posOffset>26035</wp:posOffset>
                      </wp:positionH>
                      <wp:positionV relativeFrom="paragraph">
                        <wp:posOffset>283845</wp:posOffset>
                      </wp:positionV>
                      <wp:extent cx="539750" cy="247650"/>
                      <wp:effectExtent l="0" t="0" r="6350" b="6350"/>
                      <wp:wrapNone/>
                      <wp:docPr id="6" name="Text Box 6"/>
                      <wp:cNvGraphicFramePr/>
                      <a:graphic xmlns:a="http://schemas.openxmlformats.org/drawingml/2006/main">
                        <a:graphicData uri="http://schemas.microsoft.com/office/word/2010/wordprocessingShape">
                          <wps:wsp>
                            <wps:cNvSpPr txBox="1"/>
                            <wps:spPr>
                              <a:xfrm>
                                <a:off x="0" y="0"/>
                                <a:ext cx="539750" cy="247650"/>
                              </a:xfrm>
                              <a:prstGeom prst="rect">
                                <a:avLst/>
                              </a:prstGeom>
                              <a:solidFill>
                                <a:schemeClr val="lt1"/>
                              </a:solidFill>
                              <a:ln w="6350">
                                <a:noFill/>
                              </a:ln>
                            </wps:spPr>
                            <wps:txbx>
                              <w:txbxContent>
                                <w:p w14:paraId="164F8901" w14:textId="77777777" w:rsidR="00B940A4" w:rsidRPr="007D3D7A" w:rsidRDefault="00B940A4" w:rsidP="00051FD3">
                                  <w:pPr>
                                    <w:rPr>
                                      <w:rFonts w:ascii="Times New Roman" w:hAnsi="Times New Roman" w:cs="Times New Roman"/>
                                    </w:rPr>
                                  </w:pPr>
                                  <w:r w:rsidRPr="007D3D7A">
                                    <w:rPr>
                                      <w:rFonts w:ascii="Times New Roman" w:hAnsi="Times New Roman" w:cs="Times New Roman"/>
                                    </w:rPr>
                                    <w:t>.</w:t>
                                  </w:r>
                                  <w:r>
                                    <w:rPr>
                                      <w:rFonts w:ascii="Times New Roman" w:hAnsi="Times New Roman" w:cs="Times New Roman"/>
                                    </w:rPr>
                                    <w:t>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5A4F97" id="Text Box 6" o:spid="_x0000_s1028" type="#_x0000_t202" style="position:absolute;left:0;text-align:left;margin-left:2.05pt;margin-top:22.35pt;width:42.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" fillcolor="white [3201]" stroked="f" strokeweight=".5pt">
                      <v:textbox>
                        <w:txbxContent>
                          <w:p w14:paraId="164F8901" w14:textId="77777777" w:rsidR="00B940A4" w:rsidRPr="007D3D7A" w:rsidRDefault="00B940A4" w:rsidP="00051FD3">
                            <w:pPr>
                              <w:rPr>
                                <w:rFonts w:ascii="Times New Roman" w:hAnsi="Times New Roman" w:cs="Times New Roman"/>
                              </w:rPr>
                            </w:pPr>
                            <w:r w:rsidRPr="007D3D7A">
                              <w:rPr>
                                <w:rFonts w:ascii="Times New Roman" w:hAnsi="Times New Roman" w:cs="Times New Roman"/>
                              </w:rPr>
                              <w:t>.</w:t>
                            </w:r>
                            <w:r>
                              <w:rPr>
                                <w:rFonts w:ascii="Times New Roman" w:hAnsi="Times New Roman" w:cs="Times New Roman"/>
                              </w:rPr>
                              <w:t>031</w:t>
                            </w:r>
                          </w:p>
                        </w:txbxContent>
                      </v:textbox>
                    </v:shape>
                  </w:pict>
                </mc:Fallback>
              </mc:AlternateContent>
            </w:r>
          </w:p>
        </w:tc>
      </w:tr>
      <w:tr w:rsidR="00051FD3" w:rsidRPr="00051FD3" w14:paraId="24281E77" w14:textId="77777777" w:rsidTr="00F61B58">
        <w:trPr>
          <w:gridAfter w:val="8"/>
          <w:wAfter w:w="500" w:type="pct"/>
          <w:cantSplit/>
        </w:trPr>
        <w:tc>
          <w:tcPr>
            <w:tcW w:w="249" w:type="pct"/>
            <w:vMerge w:val="restart"/>
            <w:tcBorders>
              <w:top w:val="nil"/>
              <w:left w:val="nil"/>
              <w:bottom w:val="single" w:sz="16" w:space="0" w:color="000000"/>
              <w:right w:val="nil"/>
            </w:tcBorders>
            <w:shd w:val="clear" w:color="auto" w:fill="FFFFFF"/>
          </w:tcPr>
          <w:p w14:paraId="008EF965" w14:textId="0DC78CF3" w:rsidR="00051FD3" w:rsidRPr="00051FD3" w:rsidRDefault="007E7198" w:rsidP="00051FD3">
            <w:pPr>
              <w:rPr>
                <w:rFonts w:ascii="Times New Roman" w:hAnsi="Times New Roman" w:cs="Times New Roman"/>
                <w:sz w:val="24"/>
                <w:szCs w:val="24"/>
              </w:rPr>
            </w:pPr>
            <w:r>
              <w:rPr>
                <w:rFonts w:ascii="Times New Roman" w:hAnsi="Times New Roman" w:cs="Times New Roman"/>
                <w:sz w:val="24"/>
                <w:szCs w:val="24"/>
              </w:rPr>
              <w:t>2c</w:t>
            </w:r>
          </w:p>
        </w:tc>
        <w:tc>
          <w:tcPr>
            <w:tcW w:w="1200" w:type="pct"/>
            <w:gridSpan w:val="2"/>
            <w:tcBorders>
              <w:top w:val="nil"/>
              <w:left w:val="nil"/>
              <w:bottom w:val="nil"/>
              <w:right w:val="nil"/>
            </w:tcBorders>
            <w:shd w:val="clear" w:color="auto" w:fill="FFFFFF"/>
          </w:tcPr>
          <w:p w14:paraId="080245A0"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(Constant)</w:t>
            </w:r>
          </w:p>
        </w:tc>
        <w:tc>
          <w:tcPr>
            <w:tcW w:w="597" w:type="pct"/>
            <w:gridSpan w:val="3"/>
            <w:tcBorders>
              <w:top w:val="nil"/>
              <w:left w:val="nil"/>
              <w:bottom w:val="nil"/>
              <w:right w:val="nil"/>
            </w:tcBorders>
            <w:shd w:val="clear" w:color="auto" w:fill="FFFFFF"/>
          </w:tcPr>
          <w:p w14:paraId="5A35CBDD"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3.979</w:t>
            </w:r>
          </w:p>
        </w:tc>
        <w:tc>
          <w:tcPr>
            <w:tcW w:w="455" w:type="pct"/>
            <w:tcBorders>
              <w:top w:val="nil"/>
              <w:left w:val="nil"/>
              <w:bottom w:val="nil"/>
              <w:right w:val="nil"/>
            </w:tcBorders>
            <w:shd w:val="clear" w:color="auto" w:fill="FFFFFF"/>
          </w:tcPr>
          <w:p w14:paraId="5CDAC03A"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.025</w:t>
            </w:r>
          </w:p>
        </w:tc>
        <w:tc>
          <w:tcPr>
            <w:tcW w:w="601" w:type="pct"/>
            <w:gridSpan w:val="4"/>
            <w:tcBorders>
              <w:top w:val="nil"/>
              <w:left w:val="nil"/>
              <w:bottom w:val="nil"/>
              <w:right w:val="nil"/>
            </w:tcBorders>
            <w:shd w:val="clear" w:color="auto" w:fill="FFFFFF"/>
            <w:vAlign w:val="center"/>
          </w:tcPr>
          <w:p w14:paraId="4F0D589F" w14:textId="77777777" w:rsidR="00051FD3" w:rsidRPr="00051FD3" w:rsidRDefault="00051FD3" w:rsidP="00051FD3">
            <w:pPr>
              <w:rPr>
                <w:rFonts w:ascii="Times New Roman" w:hAnsi="Times New Roman" w:cs="Times New Roman"/>
                <w:sz w:val="24"/>
                <w:szCs w:val="24"/>
              </w:rPr>
            </w:pPr>
          </w:p>
        </w:tc>
        <w:tc>
          <w:tcPr>
            <w:tcW w:w="563" w:type="pct"/>
            <w:gridSpan w:val="4"/>
            <w:tcBorders>
              <w:top w:val="nil"/>
              <w:left w:val="nil"/>
              <w:bottom w:val="nil"/>
              <w:right w:val="nil"/>
            </w:tcBorders>
            <w:shd w:val="clear" w:color="auto" w:fill="FFFFFF"/>
          </w:tcPr>
          <w:p w14:paraId="4E0DA6A6"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156.936</w:t>
            </w:r>
          </w:p>
        </w:tc>
        <w:tc>
          <w:tcPr>
            <w:tcW w:w="224" w:type="pct"/>
            <w:gridSpan w:val="3"/>
            <w:tcBorders>
              <w:top w:val="nil"/>
              <w:left w:val="nil"/>
              <w:bottom w:val="nil"/>
              <w:right w:val="nil"/>
            </w:tcBorders>
            <w:shd w:val="clear" w:color="auto" w:fill="FFFFFF"/>
          </w:tcPr>
          <w:p w14:paraId="7CBF14CE"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c>
          <w:tcPr>
            <w:tcW w:w="420" w:type="pct"/>
            <w:gridSpan w:val="6"/>
            <w:tcBorders>
              <w:top w:val="nil"/>
              <w:left w:val="nil"/>
              <w:bottom w:val="nil"/>
              <w:right w:val="nil"/>
            </w:tcBorders>
            <w:shd w:val="clear" w:color="auto" w:fill="FFFFFF"/>
          </w:tcPr>
          <w:p w14:paraId="498E0F42"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ab/>
            </w:r>
          </w:p>
        </w:tc>
        <w:tc>
          <w:tcPr>
            <w:tcW w:w="191" w:type="pct"/>
            <w:gridSpan w:val="3"/>
            <w:tcBorders>
              <w:top w:val="nil"/>
              <w:left w:val="nil"/>
              <w:bottom w:val="nil"/>
              <w:right w:val="nil"/>
            </w:tcBorders>
            <w:shd w:val="clear" w:color="auto" w:fill="FFFFFF"/>
          </w:tcPr>
          <w:p w14:paraId="69EC2A85" w14:textId="78AA38FB"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55F22F9" wp14:editId="5DCD9D78">
                      <wp:simplePos x="0" y="0"/>
                      <wp:positionH relativeFrom="column">
                        <wp:posOffset>-246380</wp:posOffset>
                      </wp:positionH>
                      <wp:positionV relativeFrom="paragraph">
                        <wp:posOffset>23495</wp:posOffset>
                      </wp:positionV>
                      <wp:extent cx="539750" cy="247650"/>
                      <wp:effectExtent l="0" t="0" r="6350" b="6350"/>
                      <wp:wrapNone/>
                      <wp:docPr id="7" name="Text Box 7"/>
                      <wp:cNvGraphicFramePr/>
                      <a:graphic xmlns:a="http://schemas.openxmlformats.org/drawingml/2006/main">
                        <a:graphicData uri="http://schemas.microsoft.com/office/word/2010/wordprocessingShape">
                          <wps:wsp>
                            <wps:cNvSpPr txBox="1"/>
                            <wps:spPr>
                              <a:xfrm>
                                <a:off x="0" y="0"/>
                                <a:ext cx="539750" cy="247650"/>
                              </a:xfrm>
                              <a:prstGeom prst="rect">
                                <a:avLst/>
                              </a:prstGeom>
                              <a:solidFill>
                                <a:schemeClr val="lt1"/>
                              </a:solidFill>
                              <a:ln w="6350">
                                <a:noFill/>
                              </a:ln>
                            </wps:spPr>
                            <wps:txbx>
                              <w:txbxContent>
                                <w:p w14:paraId="4E6E2432" w14:textId="77777777" w:rsidR="00B940A4" w:rsidRPr="007D3D7A" w:rsidRDefault="00B940A4" w:rsidP="00051FD3">
                                  <w:pPr>
                                    <w:rPr>
                                      <w:rFonts w:ascii="Times New Roman" w:hAnsi="Times New Roman" w:cs="Times New Roman"/>
                                    </w:rPr>
                                  </w:pPr>
                                  <w:r w:rsidRPr="007D3D7A">
                                    <w:rPr>
                                      <w:rFonts w:ascii="Times New Roman" w:hAnsi="Times New Roman" w:cs="Times New Roman"/>
                                    </w:rPr>
                                    <w:t>.</w:t>
                                  </w:r>
                                  <w:r>
                                    <w:rPr>
                                      <w:rFonts w:ascii="Times New Roman" w:hAnsi="Times New Roman" w:cs="Times New Roman"/>
                                    </w:rPr>
                                    <w:t>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F22F9" id="Text Box 7" o:spid="_x0000_s1029" type="#_x0000_t202" style="position:absolute;left:0;text-align:left;margin-left:-19.4pt;margin-top:1.85pt;width:42.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" fillcolor="white [3201]" stroked="f" strokeweight=".5pt">
                      <v:textbox>
                        <w:txbxContent>
                          <w:p w14:paraId="4E6E2432" w14:textId="77777777" w:rsidR="00B940A4" w:rsidRPr="007D3D7A" w:rsidRDefault="00B940A4" w:rsidP="00051FD3">
                            <w:pPr>
                              <w:rPr>
                                <w:rFonts w:ascii="Times New Roman" w:hAnsi="Times New Roman" w:cs="Times New Roman"/>
                              </w:rPr>
                            </w:pPr>
                            <w:r w:rsidRPr="007D3D7A">
                              <w:rPr>
                                <w:rFonts w:ascii="Times New Roman" w:hAnsi="Times New Roman" w:cs="Times New Roman"/>
                              </w:rPr>
                              <w:t>.</w:t>
                            </w:r>
                            <w:r>
                              <w:rPr>
                                <w:rFonts w:ascii="Times New Roman" w:hAnsi="Times New Roman" w:cs="Times New Roman"/>
                              </w:rPr>
                              <w:t>018</w:t>
                            </w:r>
                          </w:p>
                        </w:txbxContent>
                      </v:textbox>
                    </v:shape>
                  </w:pict>
                </mc:Fallback>
              </mc:AlternateContent>
            </w:r>
          </w:p>
        </w:tc>
      </w:tr>
      <w:tr w:rsidR="00051FD3" w:rsidRPr="00051FD3" w14:paraId="51CEA5E8" w14:textId="77777777" w:rsidTr="00D806B7">
        <w:trPr>
          <w:gridAfter w:val="5"/>
          <w:wAfter w:w="316" w:type="pct"/>
          <w:cantSplit/>
        </w:trPr>
        <w:tc>
          <w:tcPr>
            <w:tcW w:w="249" w:type="pct"/>
            <w:vMerge/>
            <w:tcBorders>
              <w:top w:val="nil"/>
              <w:left w:val="nil"/>
              <w:bottom w:val="single" w:sz="16" w:space="0" w:color="000000"/>
              <w:right w:val="nil"/>
            </w:tcBorders>
            <w:shd w:val="clear" w:color="auto" w:fill="FFFFFF"/>
          </w:tcPr>
          <w:p w14:paraId="32256F28" w14:textId="77777777" w:rsidR="00051FD3" w:rsidRPr="00051FD3" w:rsidRDefault="00051FD3" w:rsidP="00051FD3">
            <w:pPr>
              <w:rPr>
                <w:rFonts w:ascii="Times New Roman" w:hAnsi="Times New Roman" w:cs="Times New Roman"/>
                <w:sz w:val="24"/>
                <w:szCs w:val="24"/>
              </w:rPr>
            </w:pPr>
          </w:p>
        </w:tc>
        <w:tc>
          <w:tcPr>
            <w:tcW w:w="1200" w:type="pct"/>
            <w:gridSpan w:val="2"/>
            <w:tcBorders>
              <w:top w:val="nil"/>
              <w:left w:val="nil"/>
              <w:bottom w:val="nil"/>
              <w:right w:val="nil"/>
            </w:tcBorders>
            <w:shd w:val="clear" w:color="auto" w:fill="FFFFFF"/>
          </w:tcPr>
          <w:p w14:paraId="612626A6" w14:textId="77777777" w:rsidR="00051FD3" w:rsidRPr="00051FD3" w:rsidRDefault="00051FD3" w:rsidP="00D806B7">
            <w:pPr>
              <w:jc w:val="left"/>
              <w:rPr>
                <w:rFonts w:ascii="Times New Roman" w:hAnsi="Times New Roman" w:cs="Times New Roman"/>
                <w:sz w:val="24"/>
                <w:szCs w:val="24"/>
              </w:rPr>
            </w:pPr>
            <w:r w:rsidRPr="00051FD3">
              <w:rPr>
                <w:rFonts w:ascii="Times New Roman" w:hAnsi="Times New Roman" w:cs="Times New Roman"/>
                <w:sz w:val="24"/>
                <w:szCs w:val="24"/>
              </w:rPr>
              <w:t>Zscore (Visual Cues)</w:t>
            </w:r>
          </w:p>
        </w:tc>
        <w:tc>
          <w:tcPr>
            <w:tcW w:w="597" w:type="pct"/>
            <w:gridSpan w:val="3"/>
            <w:tcBorders>
              <w:top w:val="nil"/>
              <w:left w:val="nil"/>
              <w:bottom w:val="nil"/>
              <w:right w:val="nil"/>
            </w:tcBorders>
            <w:shd w:val="clear" w:color="auto" w:fill="FFFFFF"/>
          </w:tcPr>
          <w:p w14:paraId="0FA59556"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.114</w:t>
            </w:r>
          </w:p>
        </w:tc>
        <w:tc>
          <w:tcPr>
            <w:tcW w:w="455" w:type="pct"/>
            <w:tcBorders>
              <w:top w:val="nil"/>
              <w:left w:val="nil"/>
              <w:bottom w:val="nil"/>
              <w:right w:val="nil"/>
            </w:tcBorders>
            <w:shd w:val="clear" w:color="auto" w:fill="FFFFFF"/>
          </w:tcPr>
          <w:p w14:paraId="5E5EAE5A"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.027</w:t>
            </w:r>
          </w:p>
        </w:tc>
        <w:tc>
          <w:tcPr>
            <w:tcW w:w="601" w:type="pct"/>
            <w:gridSpan w:val="4"/>
            <w:tcBorders>
              <w:top w:val="nil"/>
              <w:left w:val="nil"/>
              <w:bottom w:val="nil"/>
              <w:right w:val="nil"/>
            </w:tcBorders>
            <w:shd w:val="clear" w:color="auto" w:fill="FFFFFF"/>
          </w:tcPr>
          <w:p w14:paraId="71538FAE"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.282</w:t>
            </w:r>
          </w:p>
        </w:tc>
        <w:tc>
          <w:tcPr>
            <w:tcW w:w="563" w:type="pct"/>
            <w:gridSpan w:val="4"/>
            <w:tcBorders>
              <w:top w:val="nil"/>
              <w:left w:val="nil"/>
              <w:bottom w:val="nil"/>
              <w:right w:val="nil"/>
            </w:tcBorders>
            <w:shd w:val="clear" w:color="auto" w:fill="FFFFFF"/>
          </w:tcPr>
          <w:p w14:paraId="2DBBF003"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4.220</w:t>
            </w:r>
          </w:p>
        </w:tc>
        <w:tc>
          <w:tcPr>
            <w:tcW w:w="224" w:type="pct"/>
            <w:gridSpan w:val="3"/>
            <w:tcBorders>
              <w:top w:val="nil"/>
              <w:left w:val="nil"/>
              <w:bottom w:val="nil"/>
              <w:right w:val="nil"/>
            </w:tcBorders>
            <w:shd w:val="clear" w:color="auto" w:fill="FFFFFF"/>
          </w:tcPr>
          <w:p w14:paraId="1DF368DA"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c>
          <w:tcPr>
            <w:tcW w:w="420" w:type="pct"/>
            <w:gridSpan w:val="6"/>
            <w:tcBorders>
              <w:top w:val="nil"/>
              <w:left w:val="nil"/>
              <w:bottom w:val="nil"/>
              <w:right w:val="nil"/>
            </w:tcBorders>
            <w:shd w:val="clear" w:color="auto" w:fill="FFFFFF"/>
          </w:tcPr>
          <w:p w14:paraId="1E0A2ACB" w14:textId="77777777" w:rsidR="00051FD3" w:rsidRPr="00051FD3" w:rsidRDefault="00051FD3" w:rsidP="00051FD3">
            <w:pPr>
              <w:rPr>
                <w:rFonts w:ascii="Times New Roman" w:hAnsi="Times New Roman" w:cs="Times New Roman"/>
                <w:sz w:val="24"/>
                <w:szCs w:val="24"/>
              </w:rPr>
            </w:pPr>
          </w:p>
        </w:tc>
        <w:tc>
          <w:tcPr>
            <w:tcW w:w="375" w:type="pct"/>
            <w:gridSpan w:val="6"/>
            <w:tcBorders>
              <w:top w:val="nil"/>
              <w:left w:val="nil"/>
              <w:bottom w:val="nil"/>
              <w:right w:val="nil"/>
            </w:tcBorders>
            <w:shd w:val="clear" w:color="auto" w:fill="FFFFFF"/>
          </w:tcPr>
          <w:p w14:paraId="07187F0C" w14:textId="77777777" w:rsidR="00051FD3" w:rsidRPr="00051FD3" w:rsidRDefault="00051FD3" w:rsidP="00051FD3">
            <w:pPr>
              <w:rPr>
                <w:rFonts w:ascii="Times New Roman" w:hAnsi="Times New Roman" w:cs="Times New Roman"/>
                <w:sz w:val="24"/>
                <w:szCs w:val="24"/>
              </w:rPr>
            </w:pPr>
          </w:p>
        </w:tc>
      </w:tr>
      <w:tr w:rsidR="00051FD3" w:rsidRPr="00051FD3" w14:paraId="1DB4409A" w14:textId="77777777" w:rsidTr="00D806B7">
        <w:trPr>
          <w:gridAfter w:val="5"/>
          <w:wAfter w:w="316" w:type="pct"/>
          <w:cantSplit/>
        </w:trPr>
        <w:tc>
          <w:tcPr>
            <w:tcW w:w="249" w:type="pct"/>
            <w:vMerge/>
            <w:tcBorders>
              <w:top w:val="nil"/>
              <w:left w:val="nil"/>
              <w:bottom w:val="single" w:sz="16" w:space="0" w:color="000000"/>
              <w:right w:val="nil"/>
            </w:tcBorders>
            <w:shd w:val="clear" w:color="auto" w:fill="FFFFFF"/>
          </w:tcPr>
          <w:p w14:paraId="7FBF981C" w14:textId="77777777" w:rsidR="00051FD3" w:rsidRPr="00051FD3" w:rsidRDefault="00051FD3" w:rsidP="00051FD3">
            <w:pPr>
              <w:rPr>
                <w:rFonts w:ascii="Times New Roman" w:hAnsi="Times New Roman" w:cs="Times New Roman"/>
                <w:sz w:val="24"/>
                <w:szCs w:val="24"/>
              </w:rPr>
            </w:pPr>
          </w:p>
        </w:tc>
        <w:tc>
          <w:tcPr>
            <w:tcW w:w="1200" w:type="pct"/>
            <w:gridSpan w:val="2"/>
            <w:tcBorders>
              <w:top w:val="nil"/>
              <w:left w:val="nil"/>
              <w:bottom w:val="nil"/>
              <w:right w:val="nil"/>
            </w:tcBorders>
            <w:shd w:val="clear" w:color="auto" w:fill="FFFFFF"/>
          </w:tcPr>
          <w:p w14:paraId="743B5A69" w14:textId="77777777" w:rsidR="00051FD3" w:rsidRPr="00051FD3" w:rsidRDefault="00051FD3" w:rsidP="00D806B7">
            <w:pPr>
              <w:jc w:val="left"/>
              <w:rPr>
                <w:rFonts w:ascii="Times New Roman" w:hAnsi="Times New Roman" w:cs="Times New Roman"/>
                <w:sz w:val="24"/>
                <w:szCs w:val="24"/>
              </w:rPr>
            </w:pPr>
            <w:r w:rsidRPr="00051FD3">
              <w:rPr>
                <w:rFonts w:ascii="Times New Roman" w:hAnsi="Times New Roman" w:cs="Times New Roman"/>
                <w:sz w:val="24"/>
                <w:szCs w:val="24"/>
              </w:rPr>
              <w:t>Zscore (Product Price)</w:t>
            </w:r>
          </w:p>
        </w:tc>
        <w:tc>
          <w:tcPr>
            <w:tcW w:w="597" w:type="pct"/>
            <w:gridSpan w:val="3"/>
            <w:tcBorders>
              <w:top w:val="nil"/>
              <w:left w:val="nil"/>
              <w:bottom w:val="nil"/>
              <w:right w:val="nil"/>
            </w:tcBorders>
            <w:shd w:val="clear" w:color="auto" w:fill="FFFFFF"/>
          </w:tcPr>
          <w:p w14:paraId="2408723F"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.141</w:t>
            </w:r>
          </w:p>
        </w:tc>
        <w:tc>
          <w:tcPr>
            <w:tcW w:w="455" w:type="pct"/>
            <w:tcBorders>
              <w:top w:val="nil"/>
              <w:left w:val="nil"/>
              <w:bottom w:val="nil"/>
              <w:right w:val="nil"/>
            </w:tcBorders>
            <w:shd w:val="clear" w:color="auto" w:fill="FFFFFF"/>
          </w:tcPr>
          <w:p w14:paraId="7313975A"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.026</w:t>
            </w:r>
          </w:p>
        </w:tc>
        <w:tc>
          <w:tcPr>
            <w:tcW w:w="601" w:type="pct"/>
            <w:gridSpan w:val="4"/>
            <w:tcBorders>
              <w:top w:val="nil"/>
              <w:left w:val="nil"/>
              <w:bottom w:val="nil"/>
              <w:right w:val="nil"/>
            </w:tcBorders>
            <w:shd w:val="clear" w:color="auto" w:fill="FFFFFF"/>
          </w:tcPr>
          <w:p w14:paraId="51A247F0"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.349</w:t>
            </w:r>
          </w:p>
        </w:tc>
        <w:tc>
          <w:tcPr>
            <w:tcW w:w="563" w:type="pct"/>
            <w:gridSpan w:val="4"/>
            <w:tcBorders>
              <w:top w:val="nil"/>
              <w:left w:val="nil"/>
              <w:bottom w:val="nil"/>
              <w:right w:val="nil"/>
            </w:tcBorders>
            <w:shd w:val="clear" w:color="auto" w:fill="FFFFFF"/>
          </w:tcPr>
          <w:p w14:paraId="59AE9FEC"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5.496</w:t>
            </w:r>
          </w:p>
        </w:tc>
        <w:tc>
          <w:tcPr>
            <w:tcW w:w="224" w:type="pct"/>
            <w:gridSpan w:val="3"/>
            <w:tcBorders>
              <w:top w:val="nil"/>
              <w:left w:val="nil"/>
              <w:bottom w:val="nil"/>
              <w:right w:val="nil"/>
            </w:tcBorders>
            <w:shd w:val="clear" w:color="auto" w:fill="FFFFFF"/>
          </w:tcPr>
          <w:p w14:paraId="1B3A037E"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.000</w:t>
            </w:r>
          </w:p>
        </w:tc>
        <w:tc>
          <w:tcPr>
            <w:tcW w:w="420" w:type="pct"/>
            <w:gridSpan w:val="6"/>
            <w:tcBorders>
              <w:top w:val="nil"/>
              <w:left w:val="nil"/>
              <w:bottom w:val="nil"/>
              <w:right w:val="nil"/>
            </w:tcBorders>
            <w:shd w:val="clear" w:color="auto" w:fill="FFFFFF"/>
          </w:tcPr>
          <w:p w14:paraId="1BA4BBB0" w14:textId="77777777" w:rsidR="00051FD3" w:rsidRPr="00051FD3" w:rsidRDefault="00051FD3" w:rsidP="00051FD3">
            <w:pPr>
              <w:rPr>
                <w:rFonts w:ascii="Times New Roman" w:hAnsi="Times New Roman" w:cs="Times New Roman"/>
                <w:sz w:val="24"/>
                <w:szCs w:val="24"/>
              </w:rPr>
            </w:pPr>
          </w:p>
        </w:tc>
        <w:tc>
          <w:tcPr>
            <w:tcW w:w="375" w:type="pct"/>
            <w:gridSpan w:val="6"/>
            <w:tcBorders>
              <w:top w:val="nil"/>
              <w:left w:val="nil"/>
              <w:bottom w:val="nil"/>
              <w:right w:val="nil"/>
            </w:tcBorders>
            <w:shd w:val="clear" w:color="auto" w:fill="FFFFFF"/>
          </w:tcPr>
          <w:p w14:paraId="19C10A49" w14:textId="77777777" w:rsidR="00051FD3" w:rsidRPr="00051FD3" w:rsidRDefault="00051FD3" w:rsidP="00051FD3">
            <w:pPr>
              <w:rPr>
                <w:rFonts w:ascii="Times New Roman" w:hAnsi="Times New Roman" w:cs="Times New Roman"/>
                <w:sz w:val="24"/>
                <w:szCs w:val="24"/>
              </w:rPr>
            </w:pPr>
          </w:p>
        </w:tc>
      </w:tr>
      <w:tr w:rsidR="00051FD3" w:rsidRPr="00051FD3" w14:paraId="0CB91FCC" w14:textId="77777777" w:rsidTr="00F61B58">
        <w:trPr>
          <w:gridAfter w:val="5"/>
          <w:wAfter w:w="316" w:type="pct"/>
          <w:cantSplit/>
        </w:trPr>
        <w:tc>
          <w:tcPr>
            <w:tcW w:w="249" w:type="pct"/>
            <w:vMerge/>
            <w:tcBorders>
              <w:top w:val="nil"/>
              <w:left w:val="nil"/>
              <w:bottom w:val="single" w:sz="16" w:space="0" w:color="000000"/>
              <w:right w:val="nil"/>
            </w:tcBorders>
            <w:shd w:val="clear" w:color="auto" w:fill="FFFFFF"/>
          </w:tcPr>
          <w:p w14:paraId="271F229F" w14:textId="77777777" w:rsidR="00051FD3" w:rsidRPr="00051FD3" w:rsidRDefault="00051FD3" w:rsidP="00051FD3">
            <w:pPr>
              <w:rPr>
                <w:rFonts w:ascii="Times New Roman" w:hAnsi="Times New Roman" w:cs="Times New Roman"/>
                <w:sz w:val="24"/>
                <w:szCs w:val="24"/>
              </w:rPr>
            </w:pPr>
          </w:p>
        </w:tc>
        <w:tc>
          <w:tcPr>
            <w:tcW w:w="1200" w:type="pct"/>
            <w:gridSpan w:val="2"/>
            <w:tcBorders>
              <w:top w:val="nil"/>
              <w:left w:val="nil"/>
              <w:bottom w:val="single" w:sz="16" w:space="0" w:color="000000"/>
              <w:right w:val="nil"/>
            </w:tcBorders>
            <w:shd w:val="clear" w:color="auto" w:fill="FFFFFF"/>
          </w:tcPr>
          <w:p w14:paraId="707FFCF5"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Visual Cues</w:t>
            </w:r>
          </w:p>
          <w:p w14:paraId="791842FA"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*Product Price</w:t>
            </w:r>
          </w:p>
        </w:tc>
        <w:tc>
          <w:tcPr>
            <w:tcW w:w="597" w:type="pct"/>
            <w:gridSpan w:val="3"/>
            <w:tcBorders>
              <w:top w:val="nil"/>
              <w:left w:val="nil"/>
              <w:bottom w:val="single" w:sz="16" w:space="0" w:color="000000"/>
              <w:right w:val="nil"/>
            </w:tcBorders>
            <w:shd w:val="clear" w:color="auto" w:fill="FFFFFF"/>
          </w:tcPr>
          <w:p w14:paraId="32CE7A51"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.046</w:t>
            </w:r>
          </w:p>
        </w:tc>
        <w:tc>
          <w:tcPr>
            <w:tcW w:w="455" w:type="pct"/>
            <w:tcBorders>
              <w:top w:val="nil"/>
              <w:left w:val="nil"/>
              <w:bottom w:val="single" w:sz="16" w:space="0" w:color="000000"/>
              <w:right w:val="nil"/>
            </w:tcBorders>
            <w:shd w:val="clear" w:color="auto" w:fill="FFFFFF"/>
          </w:tcPr>
          <w:p w14:paraId="363734E4"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.021</w:t>
            </w:r>
          </w:p>
        </w:tc>
        <w:tc>
          <w:tcPr>
            <w:tcW w:w="601" w:type="pct"/>
            <w:gridSpan w:val="4"/>
            <w:tcBorders>
              <w:top w:val="nil"/>
              <w:left w:val="nil"/>
              <w:bottom w:val="single" w:sz="16" w:space="0" w:color="000000"/>
              <w:right w:val="nil"/>
            </w:tcBorders>
            <w:shd w:val="clear" w:color="auto" w:fill="FFFFFF"/>
          </w:tcPr>
          <w:p w14:paraId="7EF4E2E5"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.141</w:t>
            </w:r>
          </w:p>
        </w:tc>
        <w:tc>
          <w:tcPr>
            <w:tcW w:w="563" w:type="pct"/>
            <w:gridSpan w:val="4"/>
            <w:tcBorders>
              <w:top w:val="nil"/>
              <w:left w:val="nil"/>
              <w:bottom w:val="single" w:sz="16" w:space="0" w:color="000000"/>
              <w:right w:val="nil"/>
            </w:tcBorders>
            <w:shd w:val="clear" w:color="auto" w:fill="FFFFFF"/>
          </w:tcPr>
          <w:p w14:paraId="13B163C1"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2.176</w:t>
            </w:r>
          </w:p>
        </w:tc>
        <w:tc>
          <w:tcPr>
            <w:tcW w:w="224" w:type="pct"/>
            <w:gridSpan w:val="3"/>
            <w:tcBorders>
              <w:top w:val="nil"/>
              <w:left w:val="nil"/>
              <w:bottom w:val="single" w:sz="16" w:space="0" w:color="000000"/>
              <w:right w:val="nil"/>
            </w:tcBorders>
            <w:shd w:val="clear" w:color="auto" w:fill="FFFFFF"/>
          </w:tcPr>
          <w:p w14:paraId="174CA0A2"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.031</w:t>
            </w:r>
          </w:p>
        </w:tc>
        <w:tc>
          <w:tcPr>
            <w:tcW w:w="420" w:type="pct"/>
            <w:gridSpan w:val="6"/>
            <w:tcBorders>
              <w:top w:val="nil"/>
              <w:left w:val="nil"/>
              <w:bottom w:val="single" w:sz="16" w:space="0" w:color="000000"/>
              <w:right w:val="nil"/>
            </w:tcBorders>
            <w:shd w:val="clear" w:color="auto" w:fill="FFFFFF"/>
          </w:tcPr>
          <w:p w14:paraId="71BB1F32" w14:textId="77777777" w:rsidR="00051FD3" w:rsidRPr="00051FD3" w:rsidRDefault="00051FD3" w:rsidP="00051FD3">
            <w:pPr>
              <w:rPr>
                <w:rFonts w:ascii="Times New Roman" w:hAnsi="Times New Roman" w:cs="Times New Roman"/>
                <w:sz w:val="24"/>
                <w:szCs w:val="24"/>
              </w:rPr>
            </w:pPr>
          </w:p>
        </w:tc>
        <w:tc>
          <w:tcPr>
            <w:tcW w:w="375" w:type="pct"/>
            <w:gridSpan w:val="6"/>
            <w:tcBorders>
              <w:top w:val="nil"/>
              <w:left w:val="nil"/>
              <w:bottom w:val="single" w:sz="16" w:space="0" w:color="000000"/>
              <w:right w:val="nil"/>
            </w:tcBorders>
            <w:shd w:val="clear" w:color="auto" w:fill="FFFFFF"/>
          </w:tcPr>
          <w:p w14:paraId="32A8B1C8" w14:textId="77777777" w:rsidR="00051FD3" w:rsidRPr="00051FD3" w:rsidRDefault="00051FD3" w:rsidP="00051FD3">
            <w:pPr>
              <w:rPr>
                <w:rFonts w:ascii="Times New Roman" w:hAnsi="Times New Roman" w:cs="Times New Roman"/>
                <w:sz w:val="24"/>
                <w:szCs w:val="24"/>
              </w:rPr>
            </w:pPr>
          </w:p>
        </w:tc>
      </w:tr>
      <w:tr w:rsidR="00051FD3" w:rsidRPr="00051FD3" w14:paraId="31067BDC" w14:textId="77777777" w:rsidTr="00F61B58">
        <w:trPr>
          <w:cantSplit/>
        </w:trPr>
        <w:tc>
          <w:tcPr>
            <w:tcW w:w="4233" w:type="pct"/>
            <w:gridSpan w:val="23"/>
            <w:tcBorders>
              <w:top w:val="nil"/>
              <w:left w:val="nil"/>
              <w:bottom w:val="nil"/>
              <w:right w:val="nil"/>
            </w:tcBorders>
            <w:shd w:val="clear" w:color="auto" w:fill="FFFFFF"/>
          </w:tcPr>
          <w:p w14:paraId="35059C4B" w14:textId="77777777" w:rsidR="00051FD3" w:rsidRPr="00051FD3" w:rsidRDefault="00051FD3" w:rsidP="00051FD3">
            <w:pPr>
              <w:rPr>
                <w:rFonts w:ascii="Times New Roman" w:hAnsi="Times New Roman" w:cs="Times New Roman"/>
                <w:sz w:val="24"/>
                <w:szCs w:val="24"/>
              </w:rPr>
            </w:pPr>
            <w:r w:rsidRPr="00051FD3">
              <w:rPr>
                <w:rFonts w:ascii="Times New Roman" w:hAnsi="Times New Roman" w:cs="Times New Roman"/>
                <w:sz w:val="24"/>
                <w:szCs w:val="24"/>
              </w:rPr>
              <w:t>a. Dependent Variable: Perceived Value</w:t>
            </w:r>
          </w:p>
        </w:tc>
        <w:tc>
          <w:tcPr>
            <w:tcW w:w="384" w:type="pct"/>
            <w:gridSpan w:val="6"/>
            <w:tcBorders>
              <w:top w:val="nil"/>
              <w:left w:val="nil"/>
              <w:bottom w:val="nil"/>
              <w:right w:val="nil"/>
            </w:tcBorders>
            <w:shd w:val="clear" w:color="auto" w:fill="FFFFFF"/>
          </w:tcPr>
          <w:p w14:paraId="3349B227" w14:textId="77777777" w:rsidR="00051FD3" w:rsidRPr="00051FD3" w:rsidRDefault="00051FD3" w:rsidP="00051FD3">
            <w:pPr>
              <w:rPr>
                <w:rFonts w:ascii="Times New Roman" w:hAnsi="Times New Roman" w:cs="Times New Roman"/>
                <w:sz w:val="24"/>
                <w:szCs w:val="24"/>
              </w:rPr>
            </w:pPr>
          </w:p>
        </w:tc>
        <w:tc>
          <w:tcPr>
            <w:tcW w:w="383" w:type="pct"/>
            <w:gridSpan w:val="6"/>
            <w:tcBorders>
              <w:top w:val="single" w:sz="18" w:space="0" w:color="auto"/>
              <w:left w:val="nil"/>
              <w:bottom w:val="nil"/>
              <w:right w:val="nil"/>
            </w:tcBorders>
            <w:shd w:val="clear" w:color="auto" w:fill="FFFFFF"/>
          </w:tcPr>
          <w:p w14:paraId="2D4451E5" w14:textId="77777777" w:rsidR="00051FD3" w:rsidRPr="00051FD3" w:rsidRDefault="00051FD3" w:rsidP="00051FD3">
            <w:pPr>
              <w:rPr>
                <w:rFonts w:ascii="Times New Roman" w:hAnsi="Times New Roman" w:cs="Times New Roman"/>
                <w:sz w:val="24"/>
                <w:szCs w:val="24"/>
              </w:rPr>
            </w:pPr>
          </w:p>
        </w:tc>
      </w:tr>
    </w:tbl>
    <w:p w14:paraId="7385013D" w14:textId="31958BB6" w:rsidR="0099158F" w:rsidRPr="00051FD3" w:rsidRDefault="0099158F" w:rsidP="004D4D06">
      <w:pPr>
        <w:rPr>
          <w:rFonts w:ascii="Times New Roman" w:hAnsi="Times New Roman" w:cs="Times New Roman"/>
          <w:sz w:val="24"/>
          <w:szCs w:val="24"/>
          <w:lang w:val="en-CN"/>
        </w:rPr>
      </w:pPr>
    </w:p>
    <w:p w14:paraId="672FD4B1" w14:textId="2AE3244B" w:rsidR="00F61B58" w:rsidRDefault="00F61B58" w:rsidP="00D01CCF">
      <w:pPr>
        <w:spacing w:after="0" w:line="360" w:lineRule="auto"/>
        <w:rPr>
          <w:rFonts w:ascii="Times New Roman" w:hAnsi="Times New Roman" w:cs="Times New Roman"/>
          <w:sz w:val="24"/>
          <w:szCs w:val="24"/>
        </w:rPr>
      </w:pPr>
      <w:r w:rsidRPr="00F61B58">
        <w:rPr>
          <w:rFonts w:ascii="Times New Roman" w:hAnsi="Times New Roman" w:cs="Times New Roman"/>
          <w:sz w:val="24"/>
          <w:szCs w:val="24"/>
        </w:rPr>
        <w:t xml:space="preserve">It can be seen from Table </w:t>
      </w:r>
      <w:r w:rsidR="00262516">
        <w:rPr>
          <w:rFonts w:ascii="Times New Roman" w:hAnsi="Times New Roman" w:cs="Times New Roman"/>
          <w:sz w:val="24"/>
          <w:szCs w:val="24"/>
        </w:rPr>
        <w:t>4</w:t>
      </w:r>
      <w:r w:rsidRPr="00F61B58">
        <w:rPr>
          <w:rFonts w:ascii="Times New Roman" w:hAnsi="Times New Roman" w:cs="Times New Roman"/>
          <w:sz w:val="24"/>
          <w:szCs w:val="24"/>
        </w:rPr>
        <w:t>.1</w:t>
      </w:r>
      <w:r w:rsidR="00262516">
        <w:rPr>
          <w:rFonts w:ascii="Times New Roman" w:hAnsi="Times New Roman" w:cs="Times New Roman"/>
          <w:sz w:val="24"/>
          <w:szCs w:val="24"/>
        </w:rPr>
        <w:t>0</w:t>
      </w:r>
      <w:r w:rsidRPr="00F61B58">
        <w:rPr>
          <w:rFonts w:ascii="Times New Roman" w:hAnsi="Times New Roman" w:cs="Times New Roman"/>
          <w:sz w:val="24"/>
          <w:szCs w:val="24"/>
        </w:rPr>
        <w:t xml:space="preserve"> that in </w:t>
      </w:r>
      <w:r w:rsidR="00460ED4">
        <w:rPr>
          <w:rFonts w:ascii="Times New Roman" w:hAnsi="Times New Roman" w:cs="Times New Roman"/>
          <w:sz w:val="24"/>
          <w:szCs w:val="24"/>
        </w:rPr>
        <w:t xml:space="preserve">three </w:t>
      </w:r>
      <w:r w:rsidRPr="00F61B58">
        <w:rPr>
          <w:rFonts w:ascii="Times New Roman" w:hAnsi="Times New Roman" w:cs="Times New Roman"/>
          <w:sz w:val="24"/>
          <w:szCs w:val="24"/>
        </w:rPr>
        <w:t xml:space="preserve">Model 1, the three dimensions of the independent variables positively affect consumers' perceived value. When the </w:t>
      </w:r>
      <w:r w:rsidR="00E53B01">
        <w:rPr>
          <w:rFonts w:ascii="Times New Roman" w:hAnsi="Times New Roman" w:cs="Times New Roman" w:hint="eastAsia"/>
          <w:sz w:val="24"/>
          <w:szCs w:val="24"/>
        </w:rPr>
        <w:t>interactive</w:t>
      </w:r>
      <w:r w:rsidRPr="00F61B58">
        <w:rPr>
          <w:rFonts w:ascii="Times New Roman" w:hAnsi="Times New Roman" w:cs="Times New Roman"/>
          <w:sz w:val="24"/>
          <w:szCs w:val="24"/>
        </w:rPr>
        <w:t xml:space="preserve"> term is added in </w:t>
      </w:r>
      <w:r w:rsidR="00460ED4">
        <w:rPr>
          <w:rFonts w:ascii="Times New Roman" w:hAnsi="Times New Roman" w:cs="Times New Roman"/>
          <w:sz w:val="24"/>
          <w:szCs w:val="24"/>
        </w:rPr>
        <w:t xml:space="preserve">three </w:t>
      </w:r>
      <w:r w:rsidRPr="00F61B58">
        <w:rPr>
          <w:rFonts w:ascii="Times New Roman" w:hAnsi="Times New Roman" w:cs="Times New Roman"/>
          <w:sz w:val="24"/>
          <w:szCs w:val="24"/>
        </w:rPr>
        <w:t xml:space="preserve">Model 2, </w:t>
      </w:r>
      <w:r w:rsidR="00E53B01">
        <w:rPr>
          <w:rFonts w:ascii="Times New Roman" w:hAnsi="Times New Roman" w:cs="Times New Roman"/>
          <w:sz w:val="24"/>
          <w:szCs w:val="24"/>
        </w:rPr>
        <w:t>R</w:t>
      </w:r>
      <w:r w:rsidR="00E53B01" w:rsidRPr="00E53B01">
        <w:rPr>
          <w:rFonts w:ascii="Times New Roman" w:hAnsi="Times New Roman" w:cs="Times New Roman"/>
          <w:sz w:val="24"/>
          <w:szCs w:val="24"/>
          <w:vertAlign w:val="superscript"/>
        </w:rPr>
        <w:t>2</w:t>
      </w:r>
      <w:r w:rsidR="00E53B01">
        <w:rPr>
          <w:rFonts w:ascii="Times New Roman" w:hAnsi="Times New Roman" w:cs="Times New Roman"/>
          <w:sz w:val="24"/>
          <w:szCs w:val="24"/>
        </w:rPr>
        <w:t xml:space="preserve"> Change are 0.016, 0.052, 0.018 respectively, </w:t>
      </w:r>
      <w:r w:rsidRPr="00F61B58">
        <w:rPr>
          <w:rFonts w:ascii="Times New Roman" w:hAnsi="Times New Roman" w:cs="Times New Roman"/>
          <w:sz w:val="24"/>
          <w:szCs w:val="24"/>
        </w:rPr>
        <w:t>the positive impact of the three dimensions on the perceived value is still significant. A</w:t>
      </w:r>
      <w:r w:rsidR="00E53B01">
        <w:rPr>
          <w:rFonts w:ascii="Times New Roman" w:hAnsi="Times New Roman" w:cs="Times New Roman" w:hint="eastAsia"/>
          <w:sz w:val="24"/>
          <w:szCs w:val="24"/>
        </w:rPr>
        <w:t>lso</w:t>
      </w:r>
      <w:r w:rsidRPr="00F61B58">
        <w:rPr>
          <w:rFonts w:ascii="Times New Roman" w:hAnsi="Times New Roman" w:cs="Times New Roman"/>
          <w:sz w:val="24"/>
          <w:szCs w:val="24"/>
        </w:rPr>
        <w:t>, the</w:t>
      </w:r>
      <w:r w:rsidR="00E53B01">
        <w:rPr>
          <w:rFonts w:ascii="Times New Roman" w:hAnsi="Times New Roman" w:cs="Times New Roman"/>
          <w:sz w:val="24"/>
          <w:szCs w:val="24"/>
        </w:rPr>
        <w:t xml:space="preserve"> </w:t>
      </w:r>
      <w:r w:rsidR="00E53B01">
        <w:rPr>
          <w:rFonts w:ascii="Times New Roman" w:hAnsi="Times New Roman" w:cs="Times New Roman" w:hint="eastAsia"/>
          <w:sz w:val="24"/>
          <w:szCs w:val="24"/>
        </w:rPr>
        <w:t>Sig.</w:t>
      </w:r>
      <w:r w:rsidR="00E53B01">
        <w:rPr>
          <w:rFonts w:ascii="Times New Roman" w:hAnsi="Times New Roman" w:cs="Times New Roman"/>
          <w:sz w:val="24"/>
          <w:szCs w:val="24"/>
        </w:rPr>
        <w:t xml:space="preserve"> F Change</w:t>
      </w:r>
      <w:r w:rsidRPr="00F61B58">
        <w:rPr>
          <w:rFonts w:ascii="Times New Roman" w:hAnsi="Times New Roman" w:cs="Times New Roman"/>
          <w:sz w:val="24"/>
          <w:szCs w:val="24"/>
        </w:rPr>
        <w:t xml:space="preserve"> of the interaction terms of the three dimensions and product price are 0.0</w:t>
      </w:r>
      <w:r w:rsidR="00E53B01">
        <w:rPr>
          <w:rFonts w:ascii="Times New Roman" w:hAnsi="Times New Roman" w:cs="Times New Roman"/>
          <w:sz w:val="24"/>
          <w:szCs w:val="24"/>
        </w:rPr>
        <w:t>47</w:t>
      </w:r>
      <w:r w:rsidRPr="00F61B58">
        <w:rPr>
          <w:rFonts w:ascii="Times New Roman" w:hAnsi="Times New Roman" w:cs="Times New Roman"/>
          <w:sz w:val="24"/>
          <w:szCs w:val="24"/>
        </w:rPr>
        <w:t>, 0.0</w:t>
      </w:r>
      <w:r w:rsidR="00E53B01">
        <w:rPr>
          <w:rFonts w:ascii="Times New Roman" w:hAnsi="Times New Roman" w:cs="Times New Roman"/>
          <w:sz w:val="24"/>
          <w:szCs w:val="24"/>
        </w:rPr>
        <w:t>00</w:t>
      </w:r>
      <w:r w:rsidRPr="00F61B58">
        <w:rPr>
          <w:rFonts w:ascii="Times New Roman" w:hAnsi="Times New Roman" w:cs="Times New Roman"/>
          <w:sz w:val="24"/>
          <w:szCs w:val="24"/>
        </w:rPr>
        <w:t>, and 0.</w:t>
      </w:r>
      <w:r w:rsidR="00E53B01">
        <w:rPr>
          <w:rFonts w:ascii="Times New Roman" w:hAnsi="Times New Roman" w:cs="Times New Roman"/>
          <w:sz w:val="24"/>
          <w:szCs w:val="24"/>
        </w:rPr>
        <w:t>03</w:t>
      </w:r>
      <w:r w:rsidRPr="00F61B58">
        <w:rPr>
          <w:rFonts w:ascii="Times New Roman" w:hAnsi="Times New Roman" w:cs="Times New Roman"/>
          <w:sz w:val="24"/>
          <w:szCs w:val="24"/>
        </w:rPr>
        <w:t>1 respectively</w:t>
      </w:r>
      <w:r w:rsidR="00E53B01">
        <w:rPr>
          <w:rFonts w:ascii="Times New Roman" w:hAnsi="Times New Roman" w:cs="Times New Roman"/>
          <w:sz w:val="24"/>
          <w:szCs w:val="24"/>
        </w:rPr>
        <w:t>,</w:t>
      </w:r>
      <w:r w:rsidRPr="00F61B58">
        <w:rPr>
          <w:rFonts w:ascii="Times New Roman" w:hAnsi="Times New Roman" w:cs="Times New Roman"/>
          <w:sz w:val="24"/>
          <w:szCs w:val="24"/>
        </w:rPr>
        <w:t xml:space="preserve"> </w:t>
      </w:r>
      <w:r w:rsidR="00E53B01">
        <w:rPr>
          <w:rFonts w:ascii="Times New Roman" w:hAnsi="Times New Roman" w:cs="Times New Roman"/>
          <w:sz w:val="24"/>
          <w:szCs w:val="24"/>
        </w:rPr>
        <w:t>t</w:t>
      </w:r>
      <w:r w:rsidRPr="00F61B58">
        <w:rPr>
          <w:rFonts w:ascii="Times New Roman" w:hAnsi="Times New Roman" w:cs="Times New Roman"/>
          <w:sz w:val="24"/>
          <w:szCs w:val="24"/>
        </w:rPr>
        <w:t xml:space="preserve">he results are significant. </w:t>
      </w:r>
      <w:r w:rsidR="00E53B01">
        <w:rPr>
          <w:rFonts w:ascii="Times New Roman" w:hAnsi="Times New Roman" w:cs="Times New Roman"/>
          <w:sz w:val="24"/>
          <w:szCs w:val="24"/>
        </w:rPr>
        <w:t>So</w:t>
      </w:r>
      <w:r w:rsidRPr="00F61B58">
        <w:rPr>
          <w:rFonts w:ascii="Times New Roman" w:hAnsi="Times New Roman" w:cs="Times New Roman"/>
          <w:sz w:val="24"/>
          <w:szCs w:val="24"/>
        </w:rPr>
        <w:t xml:space="preserve">, the moderating effect of </w:t>
      </w:r>
      <w:r w:rsidR="00E53B01">
        <w:rPr>
          <w:rFonts w:ascii="Times New Roman" w:hAnsi="Times New Roman" w:cs="Times New Roman" w:hint="eastAsia"/>
          <w:sz w:val="24"/>
          <w:szCs w:val="24"/>
        </w:rPr>
        <w:t>product</w:t>
      </w:r>
      <w:r w:rsidR="00E53B01">
        <w:rPr>
          <w:rFonts w:ascii="Times New Roman" w:hAnsi="Times New Roman" w:cs="Times New Roman"/>
          <w:sz w:val="24"/>
          <w:szCs w:val="24"/>
        </w:rPr>
        <w:t xml:space="preserve"> </w:t>
      </w:r>
      <w:r w:rsidR="00E53B01">
        <w:rPr>
          <w:rFonts w:ascii="Times New Roman" w:hAnsi="Times New Roman" w:cs="Times New Roman" w:hint="eastAsia"/>
          <w:sz w:val="24"/>
          <w:szCs w:val="24"/>
        </w:rPr>
        <w:t>price</w:t>
      </w:r>
      <w:r w:rsidRPr="00F61B58">
        <w:rPr>
          <w:rFonts w:ascii="Times New Roman" w:hAnsi="Times New Roman" w:cs="Times New Roman"/>
          <w:sz w:val="24"/>
          <w:szCs w:val="24"/>
        </w:rPr>
        <w:t xml:space="preserve"> is still </w:t>
      </w:r>
      <w:r w:rsidR="00E53B01">
        <w:rPr>
          <w:rFonts w:ascii="Times New Roman" w:hAnsi="Times New Roman" w:cs="Times New Roman"/>
          <w:sz w:val="24"/>
          <w:szCs w:val="24"/>
        </w:rPr>
        <w:t>e</w:t>
      </w:r>
      <w:r w:rsidRPr="00F61B58">
        <w:rPr>
          <w:rFonts w:ascii="Times New Roman" w:hAnsi="Times New Roman" w:cs="Times New Roman"/>
          <w:sz w:val="24"/>
          <w:szCs w:val="24"/>
        </w:rPr>
        <w:t>xistence, that is, the product price can</w:t>
      </w:r>
      <w:r w:rsidR="00E53B01">
        <w:rPr>
          <w:rFonts w:ascii="Times New Roman" w:hAnsi="Times New Roman" w:cs="Times New Roman"/>
          <w:sz w:val="24"/>
          <w:szCs w:val="24"/>
        </w:rPr>
        <w:t xml:space="preserve"> </w:t>
      </w:r>
      <w:r w:rsidR="00E53B01">
        <w:rPr>
          <w:rFonts w:ascii="Times New Roman" w:hAnsi="Times New Roman" w:cs="Times New Roman" w:hint="eastAsia"/>
          <w:sz w:val="24"/>
          <w:szCs w:val="24"/>
        </w:rPr>
        <w:t>moderate</w:t>
      </w:r>
      <w:r w:rsidRPr="00F61B58">
        <w:rPr>
          <w:rFonts w:ascii="Times New Roman" w:hAnsi="Times New Roman" w:cs="Times New Roman"/>
          <w:sz w:val="24"/>
          <w:szCs w:val="24"/>
        </w:rPr>
        <w:t xml:space="preserve"> the relationship between the characteristics of e-commerce livestreaming sellers and perceived value.</w:t>
      </w:r>
    </w:p>
    <w:p w14:paraId="339D9799" w14:textId="77777777" w:rsidR="00D01CCF" w:rsidRPr="00F61B58" w:rsidRDefault="00D01CCF" w:rsidP="00D01CCF">
      <w:pPr>
        <w:spacing w:after="0" w:line="360" w:lineRule="auto"/>
        <w:rPr>
          <w:rFonts w:ascii="Times New Roman" w:hAnsi="Times New Roman" w:cs="Times New Roman"/>
          <w:sz w:val="24"/>
          <w:szCs w:val="24"/>
        </w:rPr>
      </w:pPr>
    </w:p>
    <w:p w14:paraId="511D833B" w14:textId="34C39D7E" w:rsidR="0090779A" w:rsidRDefault="00F61B58" w:rsidP="00D01CCF">
      <w:pPr>
        <w:spacing w:after="0" w:line="360" w:lineRule="auto"/>
        <w:rPr>
          <w:rFonts w:ascii="Times New Roman" w:hAnsi="Times New Roman" w:cs="Times New Roman"/>
          <w:sz w:val="24"/>
          <w:szCs w:val="24"/>
        </w:rPr>
      </w:pPr>
      <w:r w:rsidRPr="00F61B58">
        <w:rPr>
          <w:rFonts w:ascii="Times New Roman" w:hAnsi="Times New Roman" w:cs="Times New Roman"/>
          <w:sz w:val="24"/>
          <w:szCs w:val="24"/>
        </w:rPr>
        <w:t xml:space="preserve">For e-commerce livestreaming sellers with high characteristic levels, if the product </w:t>
      </w:r>
      <w:r w:rsidRPr="00F61B58">
        <w:rPr>
          <w:rFonts w:ascii="Times New Roman" w:hAnsi="Times New Roman" w:cs="Times New Roman"/>
          <w:sz w:val="24"/>
          <w:szCs w:val="24"/>
        </w:rPr>
        <w:lastRenderedPageBreak/>
        <w:t xml:space="preserve">price is higher, the effect on perceived value is smaller; for e-commerce livestreaming sellers with low characteristic level, if the product price is higher, the effect on perceived value is greater. There is sufficient evidence to support Hypothesis 6, </w:t>
      </w:r>
      <w:r w:rsidR="00E53B01">
        <w:rPr>
          <w:rFonts w:ascii="Times New Roman" w:hAnsi="Times New Roman" w:cs="Times New Roman"/>
          <w:sz w:val="24"/>
          <w:szCs w:val="24"/>
        </w:rPr>
        <w:t>hence</w:t>
      </w:r>
      <w:r w:rsidRPr="00F61B58">
        <w:rPr>
          <w:rFonts w:ascii="Times New Roman" w:hAnsi="Times New Roman" w:cs="Times New Roman"/>
          <w:sz w:val="24"/>
          <w:szCs w:val="24"/>
        </w:rPr>
        <w:t xml:space="preserve"> valid.</w:t>
      </w:r>
    </w:p>
    <w:p w14:paraId="0EE7CD15" w14:textId="77777777" w:rsidR="00F3699D" w:rsidRDefault="00F3699D" w:rsidP="00D01CCF">
      <w:pPr>
        <w:spacing w:after="0" w:line="360" w:lineRule="auto"/>
        <w:rPr>
          <w:rFonts w:ascii="Times New Roman" w:hAnsi="Times New Roman" w:cs="Times New Roman"/>
          <w:sz w:val="24"/>
          <w:szCs w:val="24"/>
        </w:rPr>
      </w:pPr>
    </w:p>
    <w:p w14:paraId="6879631E" w14:textId="7819C400" w:rsidR="00D90B29" w:rsidRDefault="00D90B29" w:rsidP="00D01CCF">
      <w:pPr>
        <w:spacing w:after="0" w:line="360" w:lineRule="auto"/>
        <w:rPr>
          <w:rFonts w:ascii="Times New Roman" w:hAnsi="Times New Roman" w:cs="Times New Roman"/>
          <w:sz w:val="24"/>
          <w:szCs w:val="24"/>
        </w:rPr>
      </w:pPr>
      <w:r w:rsidRPr="00D90B29">
        <w:rPr>
          <w:rFonts w:ascii="Times New Roman" w:hAnsi="Times New Roman" w:cs="Times New Roman"/>
          <w:sz w:val="24"/>
          <w:szCs w:val="24"/>
        </w:rPr>
        <w:t xml:space="preserve">In order to clarify the moderating effect of product price on the relationship between the characteristics of e-commerce livestreaming sellers and consumer </w:t>
      </w:r>
      <w:r w:rsidR="00F3699D">
        <w:rPr>
          <w:rFonts w:ascii="Times New Roman" w:hAnsi="Times New Roman" w:cs="Times New Roman" w:hint="eastAsia"/>
          <w:sz w:val="24"/>
          <w:szCs w:val="24"/>
        </w:rPr>
        <w:t>buying</w:t>
      </w:r>
      <w:r w:rsidRPr="00D90B29">
        <w:rPr>
          <w:rFonts w:ascii="Times New Roman" w:hAnsi="Times New Roman" w:cs="Times New Roman"/>
          <w:sz w:val="24"/>
          <w:szCs w:val="24"/>
        </w:rPr>
        <w:t xml:space="preserve"> behavior, and to visualize the relationship, this article draws an interaction diagram, as shown in Figure </w:t>
      </w:r>
      <w:r w:rsidR="00247C8D">
        <w:rPr>
          <w:rFonts w:ascii="Times New Roman" w:hAnsi="Times New Roman" w:cs="Times New Roman"/>
          <w:sz w:val="24"/>
          <w:szCs w:val="24"/>
        </w:rPr>
        <w:t>4</w:t>
      </w:r>
      <w:r w:rsidRPr="00D90B29">
        <w:rPr>
          <w:rFonts w:ascii="Times New Roman" w:hAnsi="Times New Roman" w:cs="Times New Roman"/>
          <w:sz w:val="24"/>
          <w:szCs w:val="24"/>
        </w:rPr>
        <w:t>.</w:t>
      </w:r>
      <w:r w:rsidR="00247C8D">
        <w:rPr>
          <w:rFonts w:ascii="Times New Roman" w:hAnsi="Times New Roman" w:cs="Times New Roman"/>
          <w:sz w:val="24"/>
          <w:szCs w:val="24"/>
        </w:rPr>
        <w:t>2</w:t>
      </w:r>
      <w:r w:rsidRPr="00D90B29">
        <w:rPr>
          <w:rFonts w:ascii="Times New Roman" w:hAnsi="Times New Roman" w:cs="Times New Roman"/>
          <w:sz w:val="24"/>
          <w:szCs w:val="24"/>
        </w:rPr>
        <w:t>.</w:t>
      </w:r>
    </w:p>
    <w:p w14:paraId="4E1963B3" w14:textId="77777777" w:rsidR="00D01CCF" w:rsidRDefault="00D01CCF" w:rsidP="00D01CCF">
      <w:pPr>
        <w:spacing w:after="0" w:line="360" w:lineRule="auto"/>
        <w:rPr>
          <w:rFonts w:ascii="Times New Roman" w:hAnsi="Times New Roman" w:cs="Times New Roman"/>
          <w:sz w:val="24"/>
          <w:szCs w:val="24"/>
        </w:rPr>
      </w:pPr>
    </w:p>
    <w:p w14:paraId="2D376662" w14:textId="4D6B92EC" w:rsidR="00F3699D" w:rsidRPr="00D90B29" w:rsidRDefault="00373137" w:rsidP="00D90B29">
      <w:pPr>
        <w:rPr>
          <w:rFonts w:ascii="Times New Roman" w:hAnsi="Times New Roman" w:cs="Times New Roman"/>
          <w:sz w:val="24"/>
          <w:szCs w:val="24"/>
        </w:rPr>
      </w:pPr>
      <w:r w:rsidRPr="00373137">
        <w:rPr>
          <w:rFonts w:ascii="Times New Roman" w:hAnsi="Times New Roman" w:cs="Times New Roman"/>
          <w:noProof/>
          <w:sz w:val="24"/>
          <w:szCs w:val="24"/>
        </w:rPr>
        <w:drawing>
          <wp:inline distT="0" distB="0" distL="0" distR="0" wp14:anchorId="32F03330" wp14:editId="2C16C9D6">
            <wp:extent cx="5274310" cy="3594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9149"/>
                    <a:stretch/>
                  </pic:blipFill>
                  <pic:spPr bwMode="auto">
                    <a:xfrm>
                      <a:off x="0" y="0"/>
                      <a:ext cx="5274310" cy="3594100"/>
                    </a:xfrm>
                    <a:prstGeom prst="rect">
                      <a:avLst/>
                    </a:prstGeom>
                    <a:ln>
                      <a:noFill/>
                    </a:ln>
                    <a:extLst>
                      <a:ext uri="{53640926-AAD7-44D8-BBD7-CCE9431645EC}">
                        <a14:shadowObscured xmlns:a14="http://schemas.microsoft.com/office/drawing/2010/main"/>
                      </a:ext>
                    </a:extLst>
                  </pic:spPr>
                </pic:pic>
              </a:graphicData>
            </a:graphic>
          </wp:inline>
        </w:drawing>
      </w:r>
    </w:p>
    <w:p w14:paraId="180820C1" w14:textId="13A191F7" w:rsidR="00CD7890" w:rsidRDefault="00CD7890" w:rsidP="00CD78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Figure 4.2: Diagram of moderating effect of product price</w:t>
      </w:r>
    </w:p>
    <w:p w14:paraId="63B262FA" w14:textId="77777777" w:rsidR="00CD7890" w:rsidRDefault="00CD7890" w:rsidP="00D01CCF">
      <w:pPr>
        <w:spacing w:after="0" w:line="360" w:lineRule="auto"/>
        <w:rPr>
          <w:rFonts w:ascii="Times New Roman" w:hAnsi="Times New Roman" w:cs="Times New Roman"/>
          <w:sz w:val="24"/>
          <w:szCs w:val="24"/>
        </w:rPr>
      </w:pPr>
    </w:p>
    <w:p w14:paraId="13DC7461" w14:textId="66F422B1" w:rsidR="00D90B29" w:rsidRDefault="00D90B29" w:rsidP="00D01CCF">
      <w:pPr>
        <w:spacing w:after="0" w:line="360" w:lineRule="auto"/>
        <w:rPr>
          <w:rFonts w:ascii="Times New Roman" w:hAnsi="Times New Roman" w:cs="Times New Roman"/>
          <w:sz w:val="24"/>
          <w:szCs w:val="24"/>
        </w:rPr>
      </w:pPr>
      <w:r w:rsidRPr="00D90B29">
        <w:rPr>
          <w:rFonts w:ascii="Times New Roman" w:hAnsi="Times New Roman" w:cs="Times New Roman"/>
          <w:sz w:val="24"/>
          <w:szCs w:val="24"/>
        </w:rPr>
        <w:t xml:space="preserve">When the product price is at a low level, the </w:t>
      </w:r>
      <w:r w:rsidR="00F3699D">
        <w:rPr>
          <w:rFonts w:ascii="Times New Roman" w:hAnsi="Times New Roman" w:cs="Times New Roman" w:hint="eastAsia"/>
          <w:sz w:val="24"/>
          <w:szCs w:val="24"/>
        </w:rPr>
        <w:t>gap</w:t>
      </w:r>
      <w:r w:rsidRPr="00D90B29">
        <w:rPr>
          <w:rFonts w:ascii="Times New Roman" w:hAnsi="Times New Roman" w:cs="Times New Roman"/>
          <w:sz w:val="24"/>
          <w:szCs w:val="24"/>
        </w:rPr>
        <w:t xml:space="preserve"> in perceived value between high-</w:t>
      </w:r>
      <w:r w:rsidR="00F3699D">
        <w:rPr>
          <w:rFonts w:ascii="Times New Roman" w:hAnsi="Times New Roman" w:cs="Times New Roman" w:hint="eastAsia"/>
          <w:sz w:val="24"/>
          <w:szCs w:val="24"/>
        </w:rPr>
        <w:t>characteristic</w:t>
      </w:r>
      <w:r w:rsidR="00F3699D">
        <w:rPr>
          <w:rFonts w:ascii="Times New Roman" w:hAnsi="Times New Roman" w:cs="Times New Roman"/>
          <w:sz w:val="24"/>
          <w:szCs w:val="24"/>
        </w:rPr>
        <w:t xml:space="preserve"> </w:t>
      </w:r>
      <w:r w:rsidRPr="00D90B29">
        <w:rPr>
          <w:rFonts w:ascii="Times New Roman" w:hAnsi="Times New Roman" w:cs="Times New Roman"/>
          <w:sz w:val="24"/>
          <w:szCs w:val="24"/>
        </w:rPr>
        <w:t>e-commerce livestreaming sellers and low-</w:t>
      </w:r>
      <w:r w:rsidR="00F3699D">
        <w:rPr>
          <w:rFonts w:ascii="Times New Roman" w:hAnsi="Times New Roman" w:cs="Times New Roman" w:hint="eastAsia"/>
          <w:sz w:val="24"/>
          <w:szCs w:val="24"/>
        </w:rPr>
        <w:t>characteristic</w:t>
      </w:r>
      <w:r w:rsidR="00F3699D">
        <w:rPr>
          <w:rFonts w:ascii="Times New Roman" w:hAnsi="Times New Roman" w:cs="Times New Roman"/>
          <w:sz w:val="24"/>
          <w:szCs w:val="24"/>
        </w:rPr>
        <w:t xml:space="preserve"> </w:t>
      </w:r>
      <w:r w:rsidRPr="00D90B29">
        <w:rPr>
          <w:rFonts w:ascii="Times New Roman" w:hAnsi="Times New Roman" w:cs="Times New Roman"/>
          <w:sz w:val="24"/>
          <w:szCs w:val="24"/>
        </w:rPr>
        <w:t>e-commerce livestreaming sellers is small;</w:t>
      </w:r>
    </w:p>
    <w:p w14:paraId="3EE3CB26" w14:textId="77777777" w:rsidR="00262516" w:rsidRPr="00D90B29" w:rsidRDefault="00262516" w:rsidP="00D01CCF">
      <w:pPr>
        <w:spacing w:after="0" w:line="360" w:lineRule="auto"/>
        <w:rPr>
          <w:rFonts w:ascii="Times New Roman" w:hAnsi="Times New Roman" w:cs="Times New Roman"/>
          <w:sz w:val="24"/>
          <w:szCs w:val="24"/>
        </w:rPr>
      </w:pPr>
    </w:p>
    <w:p w14:paraId="6830F5CD" w14:textId="43F54B65" w:rsidR="00D90B29" w:rsidRDefault="00D90B29" w:rsidP="00D01CCF">
      <w:pPr>
        <w:spacing w:after="0" w:line="360" w:lineRule="auto"/>
        <w:rPr>
          <w:rFonts w:ascii="Times New Roman" w:hAnsi="Times New Roman" w:cs="Times New Roman"/>
          <w:sz w:val="24"/>
          <w:szCs w:val="24"/>
        </w:rPr>
      </w:pPr>
      <w:r w:rsidRPr="00D90B29">
        <w:rPr>
          <w:rFonts w:ascii="Times New Roman" w:hAnsi="Times New Roman" w:cs="Times New Roman"/>
          <w:sz w:val="24"/>
          <w:szCs w:val="24"/>
        </w:rPr>
        <w:t>When the product price is at a high level, the</w:t>
      </w:r>
      <w:r w:rsidR="00F3699D">
        <w:rPr>
          <w:rFonts w:ascii="Times New Roman" w:hAnsi="Times New Roman" w:cs="Times New Roman"/>
          <w:sz w:val="24"/>
          <w:szCs w:val="24"/>
        </w:rPr>
        <w:t xml:space="preserve"> </w:t>
      </w:r>
      <w:r w:rsidR="00F3699D">
        <w:rPr>
          <w:rFonts w:ascii="Times New Roman" w:hAnsi="Times New Roman" w:cs="Times New Roman" w:hint="eastAsia"/>
          <w:sz w:val="24"/>
          <w:szCs w:val="24"/>
        </w:rPr>
        <w:t>gap</w:t>
      </w:r>
      <w:r w:rsidR="00F3699D">
        <w:rPr>
          <w:rFonts w:ascii="Times New Roman" w:hAnsi="Times New Roman" w:cs="Times New Roman"/>
          <w:sz w:val="24"/>
          <w:szCs w:val="24"/>
        </w:rPr>
        <w:t xml:space="preserve"> </w:t>
      </w:r>
      <w:r w:rsidR="00F3699D">
        <w:rPr>
          <w:rFonts w:ascii="Times New Roman" w:hAnsi="Times New Roman" w:cs="Times New Roman" w:hint="eastAsia"/>
          <w:sz w:val="24"/>
          <w:szCs w:val="24"/>
        </w:rPr>
        <w:t>in</w:t>
      </w:r>
      <w:r w:rsidRPr="00D90B29">
        <w:rPr>
          <w:rFonts w:ascii="Times New Roman" w:hAnsi="Times New Roman" w:cs="Times New Roman"/>
          <w:sz w:val="24"/>
          <w:szCs w:val="24"/>
        </w:rPr>
        <w:t xml:space="preserve"> perceived value </w:t>
      </w:r>
      <w:r w:rsidR="00F3699D">
        <w:rPr>
          <w:rFonts w:ascii="Times New Roman" w:hAnsi="Times New Roman" w:cs="Times New Roman" w:hint="eastAsia"/>
          <w:sz w:val="24"/>
          <w:szCs w:val="24"/>
        </w:rPr>
        <w:t>between</w:t>
      </w:r>
      <w:r w:rsidRPr="00D90B29">
        <w:rPr>
          <w:rFonts w:ascii="Times New Roman" w:hAnsi="Times New Roman" w:cs="Times New Roman"/>
          <w:sz w:val="24"/>
          <w:szCs w:val="24"/>
        </w:rPr>
        <w:t xml:space="preserve"> high-</w:t>
      </w:r>
      <w:r w:rsidR="00F3699D">
        <w:rPr>
          <w:rFonts w:ascii="Times New Roman" w:hAnsi="Times New Roman" w:cs="Times New Roman" w:hint="eastAsia"/>
          <w:sz w:val="24"/>
          <w:szCs w:val="24"/>
        </w:rPr>
        <w:t>characteristic</w:t>
      </w:r>
      <w:r w:rsidR="00F3699D">
        <w:rPr>
          <w:rFonts w:ascii="Times New Roman" w:hAnsi="Times New Roman" w:cs="Times New Roman"/>
          <w:sz w:val="24"/>
          <w:szCs w:val="24"/>
        </w:rPr>
        <w:t xml:space="preserve"> </w:t>
      </w:r>
      <w:r w:rsidRPr="00D90B29">
        <w:rPr>
          <w:rFonts w:ascii="Times New Roman" w:hAnsi="Times New Roman" w:cs="Times New Roman"/>
          <w:sz w:val="24"/>
          <w:szCs w:val="24"/>
        </w:rPr>
        <w:t>e-commerce livestreaming sellers and low-</w:t>
      </w:r>
      <w:r w:rsidR="00F3699D">
        <w:rPr>
          <w:rFonts w:ascii="Times New Roman" w:hAnsi="Times New Roman" w:cs="Times New Roman" w:hint="eastAsia"/>
          <w:sz w:val="24"/>
          <w:szCs w:val="24"/>
        </w:rPr>
        <w:t>characteristic</w:t>
      </w:r>
      <w:r w:rsidR="00F3699D">
        <w:rPr>
          <w:rFonts w:ascii="Times New Roman" w:hAnsi="Times New Roman" w:cs="Times New Roman"/>
          <w:sz w:val="24"/>
          <w:szCs w:val="24"/>
        </w:rPr>
        <w:t xml:space="preserve"> </w:t>
      </w:r>
      <w:r w:rsidRPr="00D90B29">
        <w:rPr>
          <w:rFonts w:ascii="Times New Roman" w:hAnsi="Times New Roman" w:cs="Times New Roman"/>
          <w:sz w:val="24"/>
          <w:szCs w:val="24"/>
        </w:rPr>
        <w:t xml:space="preserve">e-commerce livestreaming sellers </w:t>
      </w:r>
      <w:r w:rsidR="00F3699D">
        <w:rPr>
          <w:rFonts w:ascii="Times New Roman" w:hAnsi="Times New Roman" w:cs="Times New Roman" w:hint="eastAsia"/>
          <w:sz w:val="24"/>
          <w:szCs w:val="24"/>
        </w:rPr>
        <w:t>is</w:t>
      </w:r>
      <w:r w:rsidR="00F3699D">
        <w:rPr>
          <w:rFonts w:ascii="Times New Roman" w:hAnsi="Times New Roman" w:cs="Times New Roman"/>
          <w:sz w:val="24"/>
          <w:szCs w:val="24"/>
        </w:rPr>
        <w:t xml:space="preserve"> </w:t>
      </w:r>
      <w:r w:rsidR="00F3699D">
        <w:rPr>
          <w:rFonts w:ascii="Times New Roman" w:hAnsi="Times New Roman" w:cs="Times New Roman" w:hint="eastAsia"/>
          <w:sz w:val="24"/>
          <w:szCs w:val="24"/>
        </w:rPr>
        <w:t>large.</w:t>
      </w:r>
    </w:p>
    <w:p w14:paraId="345A2C52" w14:textId="77777777" w:rsidR="00262516" w:rsidRPr="00D90B29" w:rsidRDefault="00262516" w:rsidP="00D01CCF">
      <w:pPr>
        <w:spacing w:after="0" w:line="360" w:lineRule="auto"/>
        <w:rPr>
          <w:rFonts w:ascii="Times New Roman" w:hAnsi="Times New Roman" w:cs="Times New Roman"/>
          <w:sz w:val="24"/>
          <w:szCs w:val="24"/>
        </w:rPr>
      </w:pPr>
    </w:p>
    <w:p w14:paraId="3BE0DF94" w14:textId="674BD3AA" w:rsidR="00D806B7" w:rsidRDefault="00D90B29" w:rsidP="00D01CCF">
      <w:pPr>
        <w:spacing w:after="0" w:line="360" w:lineRule="auto"/>
        <w:rPr>
          <w:rFonts w:ascii="Times New Roman" w:hAnsi="Times New Roman" w:cs="Times New Roman"/>
          <w:sz w:val="24"/>
          <w:szCs w:val="24"/>
        </w:rPr>
      </w:pPr>
      <w:r w:rsidRPr="00D90B29">
        <w:rPr>
          <w:rFonts w:ascii="Times New Roman" w:hAnsi="Times New Roman" w:cs="Times New Roman"/>
          <w:sz w:val="24"/>
          <w:szCs w:val="24"/>
        </w:rPr>
        <w:t xml:space="preserve">It can be concluded that product price negatively </w:t>
      </w:r>
      <w:r w:rsidR="00F3699D">
        <w:rPr>
          <w:rFonts w:ascii="Times New Roman" w:hAnsi="Times New Roman" w:cs="Times New Roman"/>
          <w:sz w:val="24"/>
          <w:szCs w:val="24"/>
        </w:rPr>
        <w:t>moderates</w:t>
      </w:r>
      <w:r w:rsidRPr="00D90B29">
        <w:rPr>
          <w:rFonts w:ascii="Times New Roman" w:hAnsi="Times New Roman" w:cs="Times New Roman"/>
          <w:sz w:val="24"/>
          <w:szCs w:val="24"/>
        </w:rPr>
        <w:t xml:space="preserve"> the relationship between the characteristics of e-commerce livestreaming sellers and consumers' buying behavior.</w:t>
      </w:r>
    </w:p>
    <w:p w14:paraId="5F79D088" w14:textId="3B789A4A" w:rsidR="00655BD1" w:rsidRDefault="00655BD1" w:rsidP="004D4D06">
      <w:pPr>
        <w:rPr>
          <w:rFonts w:ascii="Times New Roman" w:hAnsi="Times New Roman" w:cs="Times New Roman"/>
          <w:sz w:val="24"/>
          <w:szCs w:val="24"/>
        </w:rPr>
      </w:pPr>
    </w:p>
    <w:p w14:paraId="1CC3E57F" w14:textId="77777777" w:rsidR="00D01CCF" w:rsidRPr="00E024F7" w:rsidRDefault="00D01CCF" w:rsidP="004D4D06">
      <w:pPr>
        <w:rPr>
          <w:rFonts w:ascii="Times New Roman" w:hAnsi="Times New Roman" w:cs="Times New Roman"/>
          <w:sz w:val="24"/>
          <w:szCs w:val="24"/>
        </w:rPr>
      </w:pPr>
    </w:p>
    <w:p w14:paraId="6C6E9A6B" w14:textId="1FF929A7" w:rsidR="00170163" w:rsidRDefault="00170163" w:rsidP="00B01A01">
      <w:pPr>
        <w:pStyle w:val="Heading2"/>
        <w:jc w:val="center"/>
      </w:pPr>
      <w:bookmarkStart w:id="50" w:name="_Toc59214071"/>
      <w:r w:rsidRPr="00E024F7">
        <w:t>4.5</w:t>
      </w:r>
      <w:r w:rsidR="002F7DCF" w:rsidRPr="00E024F7">
        <w:t xml:space="preserve"> Summary of Findings</w:t>
      </w:r>
      <w:bookmarkEnd w:id="50"/>
    </w:p>
    <w:p w14:paraId="34BFA1C4" w14:textId="311D0C11" w:rsidR="00D34094" w:rsidRDefault="004A050E" w:rsidP="00D01CCF">
      <w:pPr>
        <w:spacing w:after="0" w:line="360" w:lineRule="auto"/>
        <w:rPr>
          <w:rFonts w:ascii="Times New Roman" w:hAnsi="Times New Roman" w:cs="Times New Roman"/>
          <w:sz w:val="24"/>
          <w:szCs w:val="24"/>
        </w:rPr>
      </w:pPr>
      <w:r w:rsidRPr="004A050E">
        <w:rPr>
          <w:rFonts w:ascii="Times New Roman" w:hAnsi="Times New Roman" w:cs="Times New Roman"/>
          <w:sz w:val="24"/>
          <w:szCs w:val="24"/>
        </w:rPr>
        <w:t>The above analysis verifies the assumptions in the theoretical model of this paper through data logic. In the e-commerce live</w:t>
      </w:r>
      <w:r w:rsidR="00F73286">
        <w:rPr>
          <w:rFonts w:ascii="Times New Roman" w:hAnsi="Times New Roman" w:cs="Times New Roman"/>
          <w:sz w:val="24"/>
          <w:szCs w:val="24"/>
        </w:rPr>
        <w:t xml:space="preserve"> </w:t>
      </w:r>
      <w:r w:rsidR="00F73286">
        <w:rPr>
          <w:rFonts w:ascii="Times New Roman" w:hAnsi="Times New Roman" w:cs="Times New Roman" w:hint="eastAsia"/>
          <w:sz w:val="24"/>
          <w:szCs w:val="24"/>
        </w:rPr>
        <w:t>streaming</w:t>
      </w:r>
      <w:r w:rsidRPr="004A050E">
        <w:rPr>
          <w:rFonts w:ascii="Times New Roman" w:hAnsi="Times New Roman" w:cs="Times New Roman"/>
          <w:sz w:val="24"/>
          <w:szCs w:val="24"/>
        </w:rPr>
        <w:t xml:space="preserve"> platform, the characteristics of live sellers have a positive effect on consumer buying behavior, which is reflected in the positive influence of the three characteristics of product involvement, popularity, and visual </w:t>
      </w:r>
      <w:r w:rsidR="00F73286">
        <w:rPr>
          <w:rFonts w:ascii="Times New Roman" w:hAnsi="Times New Roman" w:cs="Times New Roman" w:hint="eastAsia"/>
          <w:sz w:val="24"/>
          <w:szCs w:val="24"/>
        </w:rPr>
        <w:t>cue</w:t>
      </w:r>
      <w:r w:rsidRPr="004A050E">
        <w:rPr>
          <w:rFonts w:ascii="Times New Roman" w:hAnsi="Times New Roman" w:cs="Times New Roman"/>
          <w:sz w:val="24"/>
          <w:szCs w:val="24"/>
        </w:rPr>
        <w:t xml:space="preserve">s on consumer buying behavior. Perceived value mediates the positive correlation between the characteristics of e-commerce livestreaming sellers and consumer buying behavior. Product price </w:t>
      </w:r>
      <w:r w:rsidR="00F73286">
        <w:rPr>
          <w:rFonts w:ascii="Times New Roman" w:hAnsi="Times New Roman" w:cs="Times New Roman" w:hint="eastAsia"/>
          <w:sz w:val="24"/>
          <w:szCs w:val="24"/>
        </w:rPr>
        <w:t>has</w:t>
      </w:r>
      <w:r w:rsidRPr="004A050E">
        <w:rPr>
          <w:rFonts w:ascii="Times New Roman" w:hAnsi="Times New Roman" w:cs="Times New Roman"/>
          <w:sz w:val="24"/>
          <w:szCs w:val="24"/>
        </w:rPr>
        <w:t xml:space="preserve"> a </w:t>
      </w:r>
      <w:r w:rsidR="00F73286">
        <w:rPr>
          <w:rFonts w:ascii="Times New Roman" w:hAnsi="Times New Roman" w:cs="Times New Roman" w:hint="eastAsia"/>
          <w:sz w:val="24"/>
          <w:szCs w:val="24"/>
        </w:rPr>
        <w:t>moderating</w:t>
      </w:r>
      <w:r w:rsidRPr="004A050E">
        <w:rPr>
          <w:rFonts w:ascii="Times New Roman" w:hAnsi="Times New Roman" w:cs="Times New Roman"/>
          <w:sz w:val="24"/>
          <w:szCs w:val="24"/>
        </w:rPr>
        <w:t xml:space="preserve"> </w:t>
      </w:r>
      <w:r w:rsidR="00F73286">
        <w:rPr>
          <w:rFonts w:ascii="Times New Roman" w:hAnsi="Times New Roman" w:cs="Times New Roman" w:hint="eastAsia"/>
          <w:sz w:val="24"/>
          <w:szCs w:val="24"/>
        </w:rPr>
        <w:t>effect</w:t>
      </w:r>
      <w:r w:rsidRPr="004A050E">
        <w:rPr>
          <w:rFonts w:ascii="Times New Roman" w:hAnsi="Times New Roman" w:cs="Times New Roman"/>
          <w:sz w:val="24"/>
          <w:szCs w:val="24"/>
        </w:rPr>
        <w:t xml:space="preserve"> between the characteristics of e-commerce livestreaming sellers and perceived value</w:t>
      </w:r>
      <w:r w:rsidR="00F73286">
        <w:rPr>
          <w:rFonts w:ascii="Times New Roman" w:hAnsi="Times New Roman" w:cs="Times New Roman"/>
          <w:sz w:val="24"/>
          <w:szCs w:val="24"/>
        </w:rPr>
        <w:t>, it can negatively influence perceived value;</w:t>
      </w:r>
      <w:r w:rsidRPr="004A050E">
        <w:rPr>
          <w:rFonts w:ascii="Times New Roman" w:hAnsi="Times New Roman" w:cs="Times New Roman"/>
          <w:sz w:val="24"/>
          <w:szCs w:val="24"/>
        </w:rPr>
        <w:t xml:space="preserve"> </w:t>
      </w:r>
      <w:r w:rsidR="00F73286">
        <w:rPr>
          <w:rFonts w:ascii="Times New Roman" w:hAnsi="Times New Roman" w:cs="Times New Roman"/>
          <w:sz w:val="24"/>
          <w:szCs w:val="24"/>
        </w:rPr>
        <w:t>h</w:t>
      </w:r>
      <w:r w:rsidRPr="004A050E">
        <w:rPr>
          <w:rFonts w:ascii="Times New Roman" w:hAnsi="Times New Roman" w:cs="Times New Roman"/>
          <w:sz w:val="24"/>
          <w:szCs w:val="24"/>
        </w:rPr>
        <w:t xml:space="preserve">igh product price </w:t>
      </w:r>
      <w:r w:rsidR="00F73286" w:rsidRPr="004A050E">
        <w:rPr>
          <w:rFonts w:ascii="Times New Roman" w:hAnsi="Times New Roman" w:cs="Times New Roman"/>
          <w:sz w:val="24"/>
          <w:szCs w:val="24"/>
        </w:rPr>
        <w:t>weakens</w:t>
      </w:r>
      <w:r w:rsidRPr="004A050E">
        <w:rPr>
          <w:rFonts w:ascii="Times New Roman" w:hAnsi="Times New Roman" w:cs="Times New Roman"/>
          <w:sz w:val="24"/>
          <w:szCs w:val="24"/>
        </w:rPr>
        <w:t xml:space="preserve"> the impact of e-commerce livestreaming sellers on perceived value.</w:t>
      </w:r>
      <w:r w:rsidR="00F73286">
        <w:rPr>
          <w:rFonts w:ascii="Times New Roman" w:hAnsi="Times New Roman" w:cs="Times New Roman"/>
          <w:sz w:val="24"/>
          <w:szCs w:val="24"/>
        </w:rPr>
        <w:t xml:space="preserve"> Author</w:t>
      </w:r>
      <w:r w:rsidRPr="004A050E">
        <w:rPr>
          <w:rFonts w:ascii="Times New Roman" w:hAnsi="Times New Roman" w:cs="Times New Roman"/>
          <w:sz w:val="24"/>
          <w:szCs w:val="24"/>
        </w:rPr>
        <w:t xml:space="preserve"> </w:t>
      </w:r>
      <w:r w:rsidR="00F73286">
        <w:rPr>
          <w:rFonts w:ascii="Times New Roman" w:hAnsi="Times New Roman" w:cs="Times New Roman"/>
          <w:sz w:val="24"/>
          <w:szCs w:val="24"/>
        </w:rPr>
        <w:t>c</w:t>
      </w:r>
      <w:r w:rsidRPr="004A050E">
        <w:rPr>
          <w:rFonts w:ascii="Times New Roman" w:hAnsi="Times New Roman" w:cs="Times New Roman"/>
          <w:sz w:val="24"/>
          <w:szCs w:val="24"/>
        </w:rPr>
        <w:t xml:space="preserve">ombine the hypothesis test results as shown in Table </w:t>
      </w:r>
      <w:r w:rsidR="005D5C28">
        <w:rPr>
          <w:rFonts w:ascii="Times New Roman" w:hAnsi="Times New Roman" w:cs="Times New Roman"/>
          <w:sz w:val="24"/>
          <w:szCs w:val="24"/>
        </w:rPr>
        <w:t>4</w:t>
      </w:r>
      <w:r w:rsidRPr="004A050E">
        <w:rPr>
          <w:rFonts w:ascii="Times New Roman" w:hAnsi="Times New Roman" w:cs="Times New Roman"/>
          <w:sz w:val="24"/>
          <w:szCs w:val="24"/>
        </w:rPr>
        <w:t>.1</w:t>
      </w:r>
      <w:r w:rsidR="005D5C28">
        <w:rPr>
          <w:rFonts w:ascii="Times New Roman" w:hAnsi="Times New Roman" w:cs="Times New Roman"/>
          <w:sz w:val="24"/>
          <w:szCs w:val="24"/>
        </w:rPr>
        <w:t>1</w:t>
      </w:r>
      <w:r w:rsidRPr="004A050E">
        <w:rPr>
          <w:rFonts w:ascii="Times New Roman" w:hAnsi="Times New Roman" w:cs="Times New Roman"/>
          <w:sz w:val="24"/>
          <w:szCs w:val="24"/>
        </w:rPr>
        <w:t xml:space="preserve"> below.</w:t>
      </w:r>
    </w:p>
    <w:p w14:paraId="3F387315" w14:textId="297A2986" w:rsidR="00D01CCF" w:rsidRDefault="00D01CCF" w:rsidP="004D4D06">
      <w:pPr>
        <w:rPr>
          <w:rFonts w:ascii="Times New Roman" w:hAnsi="Times New Roman" w:cs="Times New Roman"/>
          <w:sz w:val="24"/>
          <w:szCs w:val="24"/>
        </w:rPr>
      </w:pPr>
    </w:p>
    <w:p w14:paraId="7CED85E3" w14:textId="6EC76B8E" w:rsidR="00900D70" w:rsidRPr="003856EF" w:rsidRDefault="004B5988" w:rsidP="003856EF">
      <w:pPr>
        <w:autoSpaceDE w:val="0"/>
        <w:autoSpaceDN w:val="0"/>
        <w:adjustRightInd w:val="0"/>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4.11: </w:t>
      </w:r>
      <w:r w:rsidR="00037F2E" w:rsidRPr="003856EF">
        <w:rPr>
          <w:rFonts w:ascii="Times New Roman" w:hAnsi="Times New Roman" w:cs="Times New Roman" w:hint="eastAsia"/>
          <w:b/>
          <w:bCs/>
          <w:sz w:val="24"/>
          <w:szCs w:val="24"/>
        </w:rPr>
        <w:t>S</w:t>
      </w:r>
      <w:r w:rsidR="00037F2E" w:rsidRPr="003856EF">
        <w:rPr>
          <w:rFonts w:ascii="Times New Roman" w:hAnsi="Times New Roman" w:cs="Times New Roman"/>
          <w:b/>
          <w:bCs/>
          <w:sz w:val="24"/>
          <w:szCs w:val="24"/>
        </w:rPr>
        <w:t xml:space="preserve">ummary </w:t>
      </w:r>
      <w:r w:rsidR="00037F2E" w:rsidRPr="003856EF">
        <w:rPr>
          <w:rFonts w:ascii="Times New Roman" w:hAnsi="Times New Roman" w:cs="Times New Roman" w:hint="eastAsia"/>
          <w:b/>
          <w:bCs/>
          <w:sz w:val="24"/>
          <w:szCs w:val="24"/>
        </w:rPr>
        <w:t>T</w:t>
      </w:r>
      <w:r w:rsidR="00037F2E" w:rsidRPr="003856EF">
        <w:rPr>
          <w:rFonts w:ascii="Times New Roman" w:hAnsi="Times New Roman" w:cs="Times New Roman"/>
          <w:b/>
          <w:bCs/>
          <w:sz w:val="24"/>
          <w:szCs w:val="24"/>
        </w:rPr>
        <w:t>able</w:t>
      </w:r>
      <w:r w:rsidR="00037F2E">
        <w:rPr>
          <w:rFonts w:ascii="Times New Roman" w:hAnsi="Times New Roman" w:cs="Times New Roman"/>
          <w:b/>
          <w:bCs/>
          <w:sz w:val="24"/>
          <w:szCs w:val="24"/>
        </w:rPr>
        <w:t xml:space="preserve"> </w:t>
      </w:r>
      <w:r w:rsidR="00037F2E">
        <w:rPr>
          <w:rFonts w:ascii="Times New Roman" w:hAnsi="Times New Roman" w:cs="Times New Roman" w:hint="eastAsia"/>
          <w:b/>
          <w:bCs/>
          <w:sz w:val="24"/>
          <w:szCs w:val="24"/>
        </w:rPr>
        <w:t>of</w:t>
      </w:r>
      <w:r w:rsidR="00037F2E" w:rsidRPr="003856EF">
        <w:rPr>
          <w:rFonts w:ascii="Times New Roman" w:hAnsi="Times New Roman" w:cs="Times New Roman"/>
          <w:b/>
          <w:bCs/>
          <w:sz w:val="24"/>
          <w:szCs w:val="24"/>
        </w:rPr>
        <w:t xml:space="preserve"> </w:t>
      </w:r>
      <w:r w:rsidR="003856EF" w:rsidRPr="003856EF">
        <w:rPr>
          <w:rFonts w:ascii="Times New Roman" w:hAnsi="Times New Roman" w:cs="Times New Roman"/>
          <w:b/>
          <w:bCs/>
          <w:sz w:val="24"/>
          <w:szCs w:val="24"/>
        </w:rPr>
        <w:t xml:space="preserve">Hypothesis </w:t>
      </w:r>
      <w:r w:rsidR="003856EF" w:rsidRPr="003856EF">
        <w:rPr>
          <w:rFonts w:ascii="Times New Roman" w:hAnsi="Times New Roman" w:cs="Times New Roman" w:hint="eastAsia"/>
          <w:b/>
          <w:bCs/>
          <w:sz w:val="24"/>
          <w:szCs w:val="24"/>
        </w:rPr>
        <w:t>T</w:t>
      </w:r>
      <w:r w:rsidR="003856EF" w:rsidRPr="003856EF">
        <w:rPr>
          <w:rFonts w:ascii="Times New Roman" w:hAnsi="Times New Roman" w:cs="Times New Roman"/>
          <w:b/>
          <w:bCs/>
          <w:sz w:val="24"/>
          <w:szCs w:val="24"/>
        </w:rPr>
        <w:t xml:space="preserve">est </w:t>
      </w:r>
      <w:r w:rsidR="003856EF" w:rsidRPr="003856EF">
        <w:rPr>
          <w:rFonts w:ascii="Times New Roman" w:hAnsi="Times New Roman" w:cs="Times New Roman" w:hint="eastAsia"/>
          <w:b/>
          <w:bCs/>
          <w:sz w:val="24"/>
          <w:szCs w:val="24"/>
        </w:rPr>
        <w:t>R</w:t>
      </w:r>
      <w:r w:rsidR="003856EF" w:rsidRPr="003856EF">
        <w:rPr>
          <w:rFonts w:ascii="Times New Roman" w:hAnsi="Times New Roman" w:cs="Times New Roman"/>
          <w:b/>
          <w:bCs/>
          <w:sz w:val="24"/>
          <w:szCs w:val="24"/>
        </w:rPr>
        <w:t>esults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798"/>
        <w:gridCol w:w="1508"/>
      </w:tblGrid>
      <w:tr w:rsidR="00900D70" w:rsidRPr="00EC77B4" w14:paraId="1B95D61A" w14:textId="77777777" w:rsidTr="00311E7B">
        <w:trPr>
          <w:cantSplit/>
          <w:trHeight w:val="543"/>
        </w:trPr>
        <w:tc>
          <w:tcPr>
            <w:tcW w:w="4092" w:type="pct"/>
            <w:tcBorders>
              <w:top w:val="single" w:sz="18" w:space="0" w:color="000000"/>
              <w:left w:val="nil"/>
              <w:bottom w:val="single" w:sz="18" w:space="0" w:color="000000"/>
              <w:right w:val="nil"/>
            </w:tcBorders>
            <w:shd w:val="clear" w:color="auto" w:fill="FFFFFF"/>
            <w:vAlign w:val="center"/>
          </w:tcPr>
          <w:p w14:paraId="1FFA900B" w14:textId="08452EAC" w:rsidR="00900D70" w:rsidRPr="00900D70" w:rsidRDefault="00900D70" w:rsidP="00900D70">
            <w:pPr>
              <w:autoSpaceDE w:val="0"/>
              <w:autoSpaceDN w:val="0"/>
              <w:adjustRightInd w:val="0"/>
              <w:spacing w:line="240" w:lineRule="auto"/>
              <w:jc w:val="center"/>
              <w:rPr>
                <w:rFonts w:ascii="Times New Roman" w:hAnsi="Times New Roman" w:cs="Times New Roman"/>
                <w:sz w:val="24"/>
                <w:szCs w:val="24"/>
              </w:rPr>
            </w:pPr>
            <w:r w:rsidRPr="00900D70">
              <w:rPr>
                <w:rFonts w:ascii="Times New Roman" w:hAnsi="Times New Roman" w:cs="Times New Roman" w:hint="eastAsia"/>
                <w:sz w:val="24"/>
                <w:szCs w:val="24"/>
              </w:rPr>
              <w:t>Hypothesis</w:t>
            </w:r>
          </w:p>
        </w:tc>
        <w:tc>
          <w:tcPr>
            <w:tcW w:w="908" w:type="pct"/>
            <w:tcBorders>
              <w:top w:val="single" w:sz="18" w:space="0" w:color="000000"/>
              <w:left w:val="nil"/>
              <w:bottom w:val="single" w:sz="18" w:space="0" w:color="000000"/>
              <w:right w:val="nil"/>
            </w:tcBorders>
            <w:shd w:val="clear" w:color="auto" w:fill="FFFFFF"/>
            <w:vAlign w:val="center"/>
          </w:tcPr>
          <w:p w14:paraId="6A74BD7A" w14:textId="29EC5DD6" w:rsidR="00900D70" w:rsidRPr="00900D70" w:rsidRDefault="00900D70" w:rsidP="00900D70">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sidRPr="00900D70">
              <w:rPr>
                <w:rFonts w:ascii="Times New Roman" w:eastAsia="MingLiU" w:hAnsi="Times New Roman" w:cs="Times New Roman"/>
                <w:color w:val="000000"/>
                <w:sz w:val="24"/>
                <w:szCs w:val="24"/>
              </w:rPr>
              <w:t>Result</w:t>
            </w:r>
          </w:p>
        </w:tc>
      </w:tr>
      <w:tr w:rsidR="003856EF" w:rsidRPr="00EC77B4" w14:paraId="0B96B61B" w14:textId="77777777" w:rsidTr="008628A1">
        <w:trPr>
          <w:cantSplit/>
          <w:trHeight w:val="543"/>
        </w:trPr>
        <w:tc>
          <w:tcPr>
            <w:tcW w:w="4092" w:type="pct"/>
            <w:tcBorders>
              <w:top w:val="single" w:sz="18" w:space="0" w:color="000000"/>
              <w:left w:val="nil"/>
              <w:bottom w:val="nil"/>
              <w:right w:val="nil"/>
            </w:tcBorders>
            <w:shd w:val="clear" w:color="auto" w:fill="FFFFFF"/>
            <w:vAlign w:val="center"/>
          </w:tcPr>
          <w:p w14:paraId="6C8D694D" w14:textId="5D84C8B5" w:rsidR="003856EF" w:rsidRPr="00900D70" w:rsidRDefault="003856EF" w:rsidP="008628A1">
            <w:pPr>
              <w:spacing w:line="360" w:lineRule="auto"/>
              <w:jc w:val="left"/>
              <w:rPr>
                <w:rFonts w:ascii="Times New Roman" w:hAnsi="Times New Roman" w:cs="Times New Roman"/>
                <w:sz w:val="24"/>
                <w:szCs w:val="24"/>
              </w:rPr>
            </w:pPr>
            <w:r>
              <w:rPr>
                <w:rFonts w:ascii="Times New Roman" w:hAnsi="Times New Roman" w:cs="Times New Roman"/>
                <w:sz w:val="24"/>
                <w:szCs w:val="24"/>
              </w:rPr>
              <w:t>H1:</w:t>
            </w:r>
            <w:r w:rsidR="008628A1">
              <w:rPr>
                <w:rFonts w:ascii="Times New Roman" w:hAnsi="Times New Roman" w:cs="Times New Roman"/>
                <w:sz w:val="24"/>
                <w:szCs w:val="24"/>
              </w:rPr>
              <w:t xml:space="preserve"> </w:t>
            </w:r>
            <w:r>
              <w:rPr>
                <w:rFonts w:ascii="Times New Roman" w:hAnsi="Times New Roman" w:cs="Times New Roman"/>
                <w:sz w:val="24"/>
                <w:szCs w:val="24"/>
              </w:rPr>
              <w:t>The professionalism of e-commerce livestreaming sellers has a positive influence on consumer buying behavior</w:t>
            </w:r>
          </w:p>
        </w:tc>
        <w:tc>
          <w:tcPr>
            <w:tcW w:w="908" w:type="pct"/>
            <w:tcBorders>
              <w:top w:val="single" w:sz="18" w:space="0" w:color="000000"/>
              <w:left w:val="nil"/>
              <w:bottom w:val="nil"/>
              <w:right w:val="nil"/>
            </w:tcBorders>
            <w:shd w:val="clear" w:color="auto" w:fill="FFFFFF"/>
            <w:vAlign w:val="center"/>
          </w:tcPr>
          <w:p w14:paraId="080D9195" w14:textId="4358055F" w:rsidR="003856EF" w:rsidRPr="00900D70" w:rsidRDefault="003856EF" w:rsidP="00900D70">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Pr>
                <w:rFonts w:ascii="Times New Roman" w:eastAsia="MingLiU" w:hAnsi="Times New Roman" w:cs="Times New Roman" w:hint="eastAsia"/>
                <w:color w:val="000000"/>
                <w:sz w:val="24"/>
                <w:szCs w:val="24"/>
              </w:rPr>
              <w:t>Invalid</w:t>
            </w:r>
          </w:p>
        </w:tc>
      </w:tr>
      <w:tr w:rsidR="003856EF" w:rsidRPr="00EC77B4" w14:paraId="08DA36A2" w14:textId="77777777" w:rsidTr="008628A1">
        <w:trPr>
          <w:cantSplit/>
          <w:trHeight w:val="543"/>
        </w:trPr>
        <w:tc>
          <w:tcPr>
            <w:tcW w:w="4092" w:type="pct"/>
            <w:tcBorders>
              <w:top w:val="nil"/>
              <w:left w:val="nil"/>
              <w:bottom w:val="nil"/>
              <w:right w:val="nil"/>
            </w:tcBorders>
            <w:shd w:val="clear" w:color="auto" w:fill="FFFFFF"/>
            <w:vAlign w:val="center"/>
          </w:tcPr>
          <w:p w14:paraId="2EEF1EAF" w14:textId="455BA994" w:rsidR="003856EF" w:rsidRPr="00900D70" w:rsidRDefault="003856EF" w:rsidP="008628A1">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H2: The </w:t>
            </w:r>
            <w:r>
              <w:rPr>
                <w:rFonts w:ascii="Times New Roman" w:hAnsi="Times New Roman" w:cs="Times New Roman" w:hint="eastAsia"/>
                <w:sz w:val="24"/>
                <w:szCs w:val="24"/>
              </w:rPr>
              <w:t>product</w:t>
            </w:r>
            <w:r>
              <w:rPr>
                <w:rFonts w:ascii="Times New Roman" w:hAnsi="Times New Roman" w:cs="Times New Roman"/>
                <w:sz w:val="24"/>
                <w:szCs w:val="24"/>
              </w:rPr>
              <w:t xml:space="preserve"> </w:t>
            </w:r>
            <w:r>
              <w:rPr>
                <w:rFonts w:ascii="Times New Roman" w:hAnsi="Times New Roman" w:cs="Times New Roman" w:hint="eastAsia"/>
                <w:sz w:val="24"/>
                <w:szCs w:val="24"/>
              </w:rPr>
              <w:t>involvement</w:t>
            </w:r>
            <w:r>
              <w:rPr>
                <w:rFonts w:ascii="Times New Roman" w:hAnsi="Times New Roman" w:cs="Times New Roman"/>
                <w:sz w:val="24"/>
                <w:szCs w:val="24"/>
              </w:rPr>
              <w:t xml:space="preserve"> of e-commerce livestreaming sellers has a positive influence on consumer buying behavior</w:t>
            </w:r>
          </w:p>
        </w:tc>
        <w:tc>
          <w:tcPr>
            <w:tcW w:w="908" w:type="pct"/>
            <w:tcBorders>
              <w:top w:val="nil"/>
              <w:left w:val="nil"/>
              <w:bottom w:val="nil"/>
              <w:right w:val="nil"/>
            </w:tcBorders>
            <w:shd w:val="clear" w:color="auto" w:fill="FFFFFF"/>
            <w:vAlign w:val="center"/>
          </w:tcPr>
          <w:p w14:paraId="2678F19F" w14:textId="4312CF06" w:rsidR="003856EF" w:rsidRPr="00900D70" w:rsidRDefault="003856EF" w:rsidP="00900D70">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Pr>
                <w:rFonts w:ascii="Times New Roman" w:eastAsia="MingLiU" w:hAnsi="Times New Roman" w:cs="Times New Roman" w:hint="eastAsia"/>
                <w:color w:val="000000"/>
                <w:sz w:val="24"/>
                <w:szCs w:val="24"/>
              </w:rPr>
              <w:t>Valid</w:t>
            </w:r>
          </w:p>
        </w:tc>
      </w:tr>
      <w:tr w:rsidR="003856EF" w:rsidRPr="00EC77B4" w14:paraId="76D44FD4" w14:textId="77777777" w:rsidTr="008628A1">
        <w:trPr>
          <w:cantSplit/>
          <w:trHeight w:val="543"/>
        </w:trPr>
        <w:tc>
          <w:tcPr>
            <w:tcW w:w="4092" w:type="pct"/>
            <w:tcBorders>
              <w:top w:val="nil"/>
              <w:left w:val="nil"/>
              <w:bottom w:val="nil"/>
              <w:right w:val="nil"/>
            </w:tcBorders>
            <w:shd w:val="clear" w:color="auto" w:fill="FFFFFF"/>
            <w:vAlign w:val="center"/>
          </w:tcPr>
          <w:p w14:paraId="5071173A" w14:textId="204770ED" w:rsidR="003856EF" w:rsidRDefault="003856EF" w:rsidP="008628A1">
            <w:pPr>
              <w:spacing w:line="360" w:lineRule="auto"/>
              <w:jc w:val="left"/>
              <w:rPr>
                <w:rFonts w:ascii="Times New Roman" w:hAnsi="Times New Roman" w:cs="Times New Roman"/>
                <w:sz w:val="24"/>
                <w:szCs w:val="24"/>
              </w:rPr>
            </w:pPr>
            <w:r>
              <w:rPr>
                <w:rFonts w:ascii="Times New Roman" w:hAnsi="Times New Roman" w:cs="Times New Roman"/>
                <w:sz w:val="24"/>
                <w:szCs w:val="24"/>
              </w:rPr>
              <w:t>H3: The popularity of e-commerce livestreaming sellers has a positive influence on consumer buying behavior</w:t>
            </w:r>
          </w:p>
        </w:tc>
        <w:tc>
          <w:tcPr>
            <w:tcW w:w="908" w:type="pct"/>
            <w:tcBorders>
              <w:top w:val="nil"/>
              <w:left w:val="nil"/>
              <w:bottom w:val="nil"/>
              <w:right w:val="nil"/>
            </w:tcBorders>
            <w:shd w:val="clear" w:color="auto" w:fill="FFFFFF"/>
            <w:vAlign w:val="center"/>
          </w:tcPr>
          <w:p w14:paraId="1D94F6FF" w14:textId="2B4E85E1" w:rsidR="003856EF" w:rsidRDefault="003856EF" w:rsidP="00900D70">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Pr>
                <w:rFonts w:ascii="Times New Roman" w:eastAsia="MingLiU" w:hAnsi="Times New Roman" w:cs="Times New Roman" w:hint="eastAsia"/>
                <w:color w:val="000000"/>
                <w:sz w:val="24"/>
                <w:szCs w:val="24"/>
              </w:rPr>
              <w:t>Valid</w:t>
            </w:r>
          </w:p>
        </w:tc>
      </w:tr>
      <w:tr w:rsidR="003856EF" w:rsidRPr="00EC77B4" w14:paraId="75CC02A4" w14:textId="77777777" w:rsidTr="008628A1">
        <w:trPr>
          <w:cantSplit/>
          <w:trHeight w:val="543"/>
        </w:trPr>
        <w:tc>
          <w:tcPr>
            <w:tcW w:w="4092" w:type="pct"/>
            <w:tcBorders>
              <w:top w:val="nil"/>
              <w:left w:val="nil"/>
              <w:bottom w:val="nil"/>
              <w:right w:val="nil"/>
            </w:tcBorders>
            <w:shd w:val="clear" w:color="auto" w:fill="FFFFFF"/>
            <w:vAlign w:val="center"/>
          </w:tcPr>
          <w:p w14:paraId="2418C065" w14:textId="12F05700" w:rsidR="003856EF" w:rsidRDefault="003856EF" w:rsidP="008628A1">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H4: The </w:t>
            </w:r>
            <w:r>
              <w:rPr>
                <w:rFonts w:ascii="Times New Roman" w:hAnsi="Times New Roman" w:cs="Times New Roman" w:hint="eastAsia"/>
                <w:sz w:val="24"/>
                <w:szCs w:val="24"/>
              </w:rPr>
              <w:t>visual</w:t>
            </w:r>
            <w:r>
              <w:rPr>
                <w:rFonts w:ascii="Times New Roman" w:hAnsi="Times New Roman" w:cs="Times New Roman"/>
                <w:sz w:val="24"/>
                <w:szCs w:val="24"/>
              </w:rPr>
              <w:t xml:space="preserve"> </w:t>
            </w:r>
            <w:r>
              <w:rPr>
                <w:rFonts w:ascii="Times New Roman" w:hAnsi="Times New Roman" w:cs="Times New Roman" w:hint="eastAsia"/>
                <w:sz w:val="24"/>
                <w:szCs w:val="24"/>
              </w:rPr>
              <w:t>cues</w:t>
            </w:r>
            <w:r>
              <w:rPr>
                <w:rFonts w:ascii="Times New Roman" w:hAnsi="Times New Roman" w:cs="Times New Roman"/>
                <w:sz w:val="24"/>
                <w:szCs w:val="24"/>
              </w:rPr>
              <w:t xml:space="preserve"> of e-commerce livestreaming sellers have a positive influence on consumer buying behavior</w:t>
            </w:r>
          </w:p>
        </w:tc>
        <w:tc>
          <w:tcPr>
            <w:tcW w:w="908" w:type="pct"/>
            <w:tcBorders>
              <w:top w:val="nil"/>
              <w:left w:val="nil"/>
              <w:bottom w:val="nil"/>
              <w:right w:val="nil"/>
            </w:tcBorders>
            <w:shd w:val="clear" w:color="auto" w:fill="FFFFFF"/>
            <w:vAlign w:val="center"/>
          </w:tcPr>
          <w:p w14:paraId="6499A7EC" w14:textId="01CA0AD2" w:rsidR="003856EF" w:rsidRDefault="003856EF" w:rsidP="00900D70">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Pr>
                <w:rFonts w:ascii="Times New Roman" w:eastAsia="MingLiU" w:hAnsi="Times New Roman" w:cs="Times New Roman" w:hint="eastAsia"/>
                <w:color w:val="000000"/>
                <w:sz w:val="24"/>
                <w:szCs w:val="24"/>
              </w:rPr>
              <w:t>Valid</w:t>
            </w:r>
          </w:p>
        </w:tc>
      </w:tr>
      <w:tr w:rsidR="003856EF" w:rsidRPr="00EC77B4" w14:paraId="005A7C10" w14:textId="77777777" w:rsidTr="008628A1">
        <w:trPr>
          <w:cantSplit/>
          <w:trHeight w:val="543"/>
        </w:trPr>
        <w:tc>
          <w:tcPr>
            <w:tcW w:w="4092" w:type="pct"/>
            <w:tcBorders>
              <w:top w:val="nil"/>
              <w:left w:val="nil"/>
              <w:bottom w:val="nil"/>
              <w:right w:val="nil"/>
            </w:tcBorders>
            <w:shd w:val="clear" w:color="auto" w:fill="FFFFFF"/>
            <w:vAlign w:val="center"/>
          </w:tcPr>
          <w:p w14:paraId="0FA1D4A7" w14:textId="01658DBB" w:rsidR="003856EF" w:rsidRDefault="003856EF" w:rsidP="008628A1">
            <w:pPr>
              <w:spacing w:line="360" w:lineRule="auto"/>
              <w:jc w:val="left"/>
              <w:rPr>
                <w:rFonts w:ascii="Times New Roman" w:hAnsi="Times New Roman" w:cs="Times New Roman"/>
                <w:sz w:val="24"/>
                <w:szCs w:val="24"/>
              </w:rPr>
            </w:pPr>
            <w:r>
              <w:rPr>
                <w:rFonts w:ascii="Times New Roman" w:hAnsi="Times New Roman" w:cs="Times New Roman"/>
                <w:sz w:val="24"/>
                <w:szCs w:val="24"/>
              </w:rPr>
              <w:lastRenderedPageBreak/>
              <w:t xml:space="preserve">H5: Perceived value has mediating effect between </w:t>
            </w:r>
            <w:r w:rsidRPr="00947D4C">
              <w:rPr>
                <w:rFonts w:ascii="Times New Roman" w:hAnsi="Times New Roman" w:cs="Times New Roman"/>
                <w:sz w:val="24"/>
                <w:szCs w:val="24"/>
              </w:rPr>
              <w:t>the characteristics</w:t>
            </w:r>
            <w:r>
              <w:rPr>
                <w:rFonts w:ascii="Times New Roman" w:hAnsi="Times New Roman" w:cs="Times New Roman"/>
                <w:sz w:val="24"/>
                <w:szCs w:val="24"/>
              </w:rPr>
              <w:t xml:space="preserve"> of e-commerce livestreaming sellers and consumer </w:t>
            </w:r>
            <w:r>
              <w:rPr>
                <w:rFonts w:ascii="Times New Roman" w:hAnsi="Times New Roman" w:cs="Times New Roman" w:hint="eastAsia"/>
                <w:sz w:val="24"/>
                <w:szCs w:val="24"/>
              </w:rPr>
              <w:t>buying</w:t>
            </w:r>
            <w:r>
              <w:rPr>
                <w:rFonts w:ascii="Times New Roman" w:hAnsi="Times New Roman" w:cs="Times New Roman"/>
                <w:sz w:val="24"/>
                <w:szCs w:val="24"/>
              </w:rPr>
              <w:t xml:space="preserve"> behaviors</w:t>
            </w:r>
          </w:p>
        </w:tc>
        <w:tc>
          <w:tcPr>
            <w:tcW w:w="908" w:type="pct"/>
            <w:tcBorders>
              <w:top w:val="nil"/>
              <w:left w:val="nil"/>
              <w:bottom w:val="nil"/>
              <w:right w:val="nil"/>
            </w:tcBorders>
            <w:shd w:val="clear" w:color="auto" w:fill="FFFFFF"/>
            <w:vAlign w:val="center"/>
          </w:tcPr>
          <w:p w14:paraId="4E67D4C6" w14:textId="387F37C2" w:rsidR="003856EF" w:rsidRDefault="003856EF" w:rsidP="00900D70">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Pr>
                <w:rFonts w:ascii="Times New Roman" w:eastAsia="MingLiU" w:hAnsi="Times New Roman" w:cs="Times New Roman" w:hint="eastAsia"/>
                <w:color w:val="000000"/>
                <w:sz w:val="24"/>
                <w:szCs w:val="24"/>
              </w:rPr>
              <w:t>Valid</w:t>
            </w:r>
          </w:p>
        </w:tc>
      </w:tr>
      <w:tr w:rsidR="003856EF" w:rsidRPr="00EC77B4" w14:paraId="6E9DD4F9" w14:textId="77777777" w:rsidTr="008628A1">
        <w:trPr>
          <w:cantSplit/>
          <w:trHeight w:val="543"/>
        </w:trPr>
        <w:tc>
          <w:tcPr>
            <w:tcW w:w="4092" w:type="pct"/>
            <w:tcBorders>
              <w:top w:val="nil"/>
              <w:left w:val="nil"/>
              <w:bottom w:val="single" w:sz="16" w:space="0" w:color="000000"/>
              <w:right w:val="nil"/>
            </w:tcBorders>
            <w:shd w:val="clear" w:color="auto" w:fill="FFFFFF"/>
            <w:vAlign w:val="center"/>
          </w:tcPr>
          <w:p w14:paraId="105BD7CB" w14:textId="6A9D9E27" w:rsidR="003856EF" w:rsidRDefault="003856EF" w:rsidP="008628A1">
            <w:pPr>
              <w:spacing w:line="360" w:lineRule="auto"/>
              <w:jc w:val="left"/>
              <w:rPr>
                <w:rFonts w:ascii="Times New Roman" w:hAnsi="Times New Roman" w:cs="Times New Roman"/>
                <w:sz w:val="24"/>
                <w:szCs w:val="24"/>
              </w:rPr>
            </w:pPr>
            <w:r>
              <w:rPr>
                <w:rFonts w:ascii="Times New Roman" w:hAnsi="Times New Roman" w:cs="Times New Roman"/>
                <w:sz w:val="24"/>
                <w:szCs w:val="24"/>
              </w:rPr>
              <w:t>H6: Product price has a moderating effect between</w:t>
            </w:r>
            <w:r w:rsidRPr="00947D4C">
              <w:rPr>
                <w:rFonts w:ascii="Times New Roman" w:hAnsi="Times New Roman" w:cs="Times New Roman"/>
                <w:sz w:val="24"/>
                <w:szCs w:val="24"/>
              </w:rPr>
              <w:t xml:space="preserve"> the characteristics</w:t>
            </w:r>
            <w:r>
              <w:rPr>
                <w:rFonts w:ascii="Times New Roman" w:hAnsi="Times New Roman" w:cs="Times New Roman"/>
                <w:sz w:val="24"/>
                <w:szCs w:val="24"/>
              </w:rPr>
              <w:t xml:space="preserve"> of e-commerce livestreaming sellers and perceived value</w:t>
            </w:r>
          </w:p>
        </w:tc>
        <w:tc>
          <w:tcPr>
            <w:tcW w:w="908" w:type="pct"/>
            <w:tcBorders>
              <w:top w:val="nil"/>
              <w:left w:val="nil"/>
              <w:bottom w:val="single" w:sz="16" w:space="0" w:color="000000"/>
              <w:right w:val="nil"/>
            </w:tcBorders>
            <w:shd w:val="clear" w:color="auto" w:fill="FFFFFF"/>
            <w:vAlign w:val="center"/>
          </w:tcPr>
          <w:p w14:paraId="2E723667" w14:textId="30C44800" w:rsidR="003856EF" w:rsidRDefault="003856EF" w:rsidP="00900D70">
            <w:pPr>
              <w:autoSpaceDE w:val="0"/>
              <w:autoSpaceDN w:val="0"/>
              <w:adjustRightInd w:val="0"/>
              <w:spacing w:line="240" w:lineRule="auto"/>
              <w:ind w:left="60" w:right="60"/>
              <w:jc w:val="center"/>
              <w:rPr>
                <w:rFonts w:ascii="Times New Roman" w:eastAsia="MingLiU" w:hAnsi="Times New Roman" w:cs="Times New Roman"/>
                <w:color w:val="000000"/>
                <w:sz w:val="24"/>
                <w:szCs w:val="24"/>
              </w:rPr>
            </w:pPr>
            <w:r>
              <w:rPr>
                <w:rFonts w:ascii="Times New Roman" w:eastAsia="MingLiU" w:hAnsi="Times New Roman" w:cs="Times New Roman" w:hint="eastAsia"/>
                <w:color w:val="000000"/>
                <w:sz w:val="24"/>
                <w:szCs w:val="24"/>
              </w:rPr>
              <w:t>Valid</w:t>
            </w:r>
          </w:p>
        </w:tc>
      </w:tr>
    </w:tbl>
    <w:p w14:paraId="740DFDA1" w14:textId="77777777" w:rsidR="00900D70" w:rsidRDefault="00900D70" w:rsidP="00900D70">
      <w:pPr>
        <w:spacing w:line="360" w:lineRule="auto"/>
        <w:rPr>
          <w:rFonts w:ascii="Times New Roman" w:hAnsi="Times New Roman" w:cs="Times New Roman"/>
          <w:sz w:val="24"/>
          <w:szCs w:val="24"/>
        </w:rPr>
      </w:pPr>
    </w:p>
    <w:p w14:paraId="6F9E7B99" w14:textId="0B38436A" w:rsidR="00133530" w:rsidRPr="00B01A01" w:rsidRDefault="00133530" w:rsidP="00133530">
      <w:pPr>
        <w:pStyle w:val="Heading2"/>
        <w:spacing w:line="360" w:lineRule="auto"/>
        <w:jc w:val="center"/>
        <w:rPr>
          <w:sz w:val="36"/>
          <w:szCs w:val="24"/>
        </w:rPr>
      </w:pPr>
      <w:bookmarkStart w:id="51" w:name="_Toc59214072"/>
      <w:r w:rsidRPr="00B01A01">
        <w:rPr>
          <w:rFonts w:hint="eastAsia"/>
          <w:sz w:val="36"/>
          <w:szCs w:val="24"/>
        </w:rPr>
        <w:t>C</w:t>
      </w:r>
      <w:r w:rsidR="001D208F">
        <w:rPr>
          <w:sz w:val="36"/>
          <w:szCs w:val="24"/>
        </w:rPr>
        <w:t>HAPTER</w:t>
      </w:r>
      <w:r w:rsidRPr="00B01A01">
        <w:rPr>
          <w:sz w:val="36"/>
          <w:szCs w:val="24"/>
        </w:rPr>
        <w:t xml:space="preserve"> 5</w:t>
      </w:r>
      <w:r w:rsidR="001D4352">
        <w:rPr>
          <w:sz w:val="36"/>
          <w:szCs w:val="24"/>
        </w:rPr>
        <w:t>:</w:t>
      </w:r>
      <w:r w:rsidRPr="00B01A01">
        <w:rPr>
          <w:sz w:val="36"/>
          <w:szCs w:val="24"/>
        </w:rPr>
        <w:t xml:space="preserve"> </w:t>
      </w:r>
      <w:r w:rsidRPr="00B01A01">
        <w:rPr>
          <w:rFonts w:hint="eastAsia"/>
          <w:sz w:val="36"/>
          <w:szCs w:val="24"/>
        </w:rPr>
        <w:t>C</w:t>
      </w:r>
      <w:r w:rsidR="001D208F">
        <w:rPr>
          <w:sz w:val="36"/>
          <w:szCs w:val="24"/>
        </w:rPr>
        <w:t>ONCLUSION</w:t>
      </w:r>
      <w:r w:rsidRPr="00B01A01">
        <w:rPr>
          <w:sz w:val="36"/>
          <w:szCs w:val="24"/>
        </w:rPr>
        <w:t xml:space="preserve"> &amp; </w:t>
      </w:r>
      <w:r w:rsidRPr="00B01A01">
        <w:rPr>
          <w:rFonts w:hint="eastAsia"/>
          <w:sz w:val="36"/>
          <w:szCs w:val="24"/>
        </w:rPr>
        <w:t>R</w:t>
      </w:r>
      <w:r w:rsidR="001D208F">
        <w:rPr>
          <w:sz w:val="36"/>
          <w:szCs w:val="24"/>
        </w:rPr>
        <w:t>ECOMMONDATIONS</w:t>
      </w:r>
      <w:bookmarkEnd w:id="51"/>
    </w:p>
    <w:p w14:paraId="7D16B794" w14:textId="3B61448F" w:rsidR="00FB4730" w:rsidRDefault="00FB4730" w:rsidP="00B01A01">
      <w:pPr>
        <w:pStyle w:val="Heading2"/>
        <w:jc w:val="center"/>
      </w:pPr>
      <w:bookmarkStart w:id="52" w:name="_Toc59214073"/>
      <w:r>
        <w:t>5.1 Overview</w:t>
      </w:r>
      <w:bookmarkEnd w:id="52"/>
    </w:p>
    <w:p w14:paraId="4B012ECC" w14:textId="1D8FF280" w:rsidR="004D4D06" w:rsidRDefault="00543152" w:rsidP="00D01CCF">
      <w:pPr>
        <w:spacing w:after="0" w:line="360" w:lineRule="auto"/>
        <w:rPr>
          <w:rFonts w:ascii="Times New Roman" w:hAnsi="Times New Roman" w:cs="Times New Roman"/>
          <w:sz w:val="24"/>
          <w:szCs w:val="24"/>
        </w:rPr>
      </w:pPr>
      <w:r w:rsidRPr="00543152">
        <w:rPr>
          <w:rFonts w:ascii="Times New Roman" w:hAnsi="Times New Roman" w:cs="Times New Roman"/>
          <w:sz w:val="24"/>
          <w:szCs w:val="24"/>
        </w:rPr>
        <w:t>Based on the previous theoretical model</w:t>
      </w:r>
      <w:r w:rsidR="00FB4730">
        <w:rPr>
          <w:rFonts w:ascii="Times New Roman" w:hAnsi="Times New Roman" w:cs="Times New Roman" w:hint="eastAsia"/>
          <w:sz w:val="24"/>
          <w:szCs w:val="24"/>
        </w:rPr>
        <w:t>,</w:t>
      </w:r>
      <w:r w:rsidRPr="00543152">
        <w:rPr>
          <w:rFonts w:ascii="Times New Roman" w:hAnsi="Times New Roman" w:cs="Times New Roman"/>
          <w:sz w:val="24"/>
          <w:szCs w:val="24"/>
        </w:rPr>
        <w:t xml:space="preserve"> </w:t>
      </w:r>
      <w:r w:rsidR="00FB4730">
        <w:rPr>
          <w:rFonts w:ascii="Times New Roman" w:hAnsi="Times New Roman" w:cs="Times New Roman"/>
          <w:sz w:val="24"/>
          <w:szCs w:val="24"/>
        </w:rPr>
        <w:t xml:space="preserve">data </w:t>
      </w:r>
      <w:r w:rsidRPr="00543152">
        <w:rPr>
          <w:rFonts w:ascii="Times New Roman" w:hAnsi="Times New Roman" w:cs="Times New Roman"/>
          <w:sz w:val="24"/>
          <w:szCs w:val="24"/>
        </w:rPr>
        <w:t xml:space="preserve">analysis and testing, this chapter summarizes and includes three parts: First, analyze and discuss the data results of this research. Secondly, </w:t>
      </w:r>
      <w:r w:rsidR="00FB4730">
        <w:rPr>
          <w:rFonts w:ascii="Times New Roman" w:hAnsi="Times New Roman" w:cs="Times New Roman"/>
          <w:sz w:val="24"/>
          <w:szCs w:val="24"/>
        </w:rPr>
        <w:t xml:space="preserve">give </w:t>
      </w:r>
      <w:r w:rsidRPr="00543152">
        <w:rPr>
          <w:rFonts w:ascii="Times New Roman" w:hAnsi="Times New Roman" w:cs="Times New Roman"/>
          <w:sz w:val="24"/>
          <w:szCs w:val="24"/>
        </w:rPr>
        <w:t xml:space="preserve">marketing suggestions for merchants to </w:t>
      </w:r>
      <w:r w:rsidR="00FB4730">
        <w:rPr>
          <w:rFonts w:ascii="Times New Roman" w:hAnsi="Times New Roman" w:cs="Times New Roman"/>
          <w:sz w:val="24"/>
          <w:szCs w:val="24"/>
        </w:rPr>
        <w:t>select and train</w:t>
      </w:r>
      <w:r w:rsidRPr="00543152">
        <w:rPr>
          <w:rFonts w:ascii="Times New Roman" w:hAnsi="Times New Roman" w:cs="Times New Roman"/>
          <w:sz w:val="24"/>
          <w:szCs w:val="24"/>
        </w:rPr>
        <w:t xml:space="preserve"> </w:t>
      </w:r>
      <w:r w:rsidR="00FB4730">
        <w:rPr>
          <w:rFonts w:ascii="Times New Roman" w:hAnsi="Times New Roman" w:cs="Times New Roman"/>
          <w:sz w:val="24"/>
          <w:szCs w:val="24"/>
        </w:rPr>
        <w:t>e-commerce livestreaming seller</w:t>
      </w:r>
      <w:r w:rsidRPr="00543152">
        <w:rPr>
          <w:rFonts w:ascii="Times New Roman" w:hAnsi="Times New Roman" w:cs="Times New Roman"/>
          <w:sz w:val="24"/>
          <w:szCs w:val="24"/>
        </w:rPr>
        <w:t xml:space="preserve">s. Finally, put forward the expectation and direction of </w:t>
      </w:r>
      <w:r w:rsidR="00FB4730">
        <w:rPr>
          <w:rFonts w:ascii="Times New Roman" w:hAnsi="Times New Roman" w:cs="Times New Roman"/>
          <w:sz w:val="24"/>
          <w:szCs w:val="24"/>
        </w:rPr>
        <w:t>future</w:t>
      </w:r>
      <w:r w:rsidRPr="00543152">
        <w:rPr>
          <w:rFonts w:ascii="Times New Roman" w:hAnsi="Times New Roman" w:cs="Times New Roman"/>
          <w:sz w:val="24"/>
          <w:szCs w:val="24"/>
        </w:rPr>
        <w:t xml:space="preserve"> research, as well as personal </w:t>
      </w:r>
      <w:r w:rsidR="00FB4730">
        <w:rPr>
          <w:rFonts w:ascii="Times New Roman" w:hAnsi="Times New Roman" w:cs="Times New Roman" w:hint="eastAsia"/>
          <w:sz w:val="24"/>
          <w:szCs w:val="24"/>
        </w:rPr>
        <w:t>reflection</w:t>
      </w:r>
      <w:r w:rsidRPr="00543152">
        <w:rPr>
          <w:rFonts w:ascii="Times New Roman" w:hAnsi="Times New Roman" w:cs="Times New Roman"/>
          <w:sz w:val="24"/>
          <w:szCs w:val="24"/>
        </w:rPr>
        <w:t xml:space="preserve"> of this research.</w:t>
      </w:r>
    </w:p>
    <w:p w14:paraId="3656D618" w14:textId="1AC3C610" w:rsidR="00FB4730" w:rsidRDefault="00FB4730" w:rsidP="005C5B7C">
      <w:pPr>
        <w:spacing w:line="360" w:lineRule="auto"/>
        <w:rPr>
          <w:rFonts w:ascii="Times New Roman" w:hAnsi="Times New Roman" w:cs="Times New Roman"/>
          <w:sz w:val="24"/>
          <w:szCs w:val="24"/>
        </w:rPr>
      </w:pPr>
    </w:p>
    <w:p w14:paraId="639203EA" w14:textId="77777777" w:rsidR="00D01CCF" w:rsidRDefault="00D01CCF" w:rsidP="005C5B7C">
      <w:pPr>
        <w:spacing w:line="360" w:lineRule="auto"/>
        <w:rPr>
          <w:rFonts w:ascii="Times New Roman" w:hAnsi="Times New Roman" w:cs="Times New Roman"/>
          <w:sz w:val="24"/>
          <w:szCs w:val="24"/>
        </w:rPr>
      </w:pPr>
    </w:p>
    <w:p w14:paraId="4D3A1D67" w14:textId="73E83BDA" w:rsidR="00FB4730" w:rsidRDefault="00FB4730" w:rsidP="00B01A01">
      <w:pPr>
        <w:pStyle w:val="Heading2"/>
        <w:jc w:val="center"/>
      </w:pPr>
      <w:bookmarkStart w:id="53" w:name="_Toc59214074"/>
      <w:r>
        <w:t xml:space="preserve">5.2 </w:t>
      </w:r>
      <w:r w:rsidR="00A533B5">
        <w:t>Conclusion</w:t>
      </w:r>
      <w:bookmarkEnd w:id="53"/>
    </w:p>
    <w:p w14:paraId="2F4D17C7" w14:textId="582B6BE1" w:rsidR="00C32DC5" w:rsidRDefault="00C32DC5" w:rsidP="00D01CCF">
      <w:pPr>
        <w:spacing w:after="0" w:line="360" w:lineRule="auto"/>
        <w:rPr>
          <w:rFonts w:ascii="Times New Roman" w:hAnsi="Times New Roman" w:cs="Times New Roman"/>
          <w:sz w:val="24"/>
          <w:szCs w:val="24"/>
        </w:rPr>
      </w:pPr>
      <w:r w:rsidRPr="00C32DC5">
        <w:rPr>
          <w:rFonts w:ascii="Times New Roman" w:hAnsi="Times New Roman" w:cs="Times New Roman"/>
          <w:sz w:val="24"/>
          <w:szCs w:val="24"/>
        </w:rPr>
        <w:t xml:space="preserve">Based on the fast-developing e-commerce live </w:t>
      </w:r>
      <w:r>
        <w:rPr>
          <w:rFonts w:ascii="Times New Roman" w:hAnsi="Times New Roman" w:cs="Times New Roman" w:hint="eastAsia"/>
          <w:sz w:val="24"/>
          <w:szCs w:val="24"/>
        </w:rPr>
        <w:t>streaming</w:t>
      </w:r>
      <w:r w:rsidRPr="00C32DC5">
        <w:rPr>
          <w:rFonts w:ascii="Times New Roman" w:hAnsi="Times New Roman" w:cs="Times New Roman"/>
          <w:sz w:val="24"/>
          <w:szCs w:val="24"/>
        </w:rPr>
        <w:t>, this article studies the influence of e-commerce livestreaming sellers</w:t>
      </w:r>
      <w:r w:rsidR="00D9535F">
        <w:rPr>
          <w:rFonts w:ascii="Times New Roman" w:hAnsi="Times New Roman" w:cs="Times New Roman"/>
          <w:sz w:val="24"/>
          <w:szCs w:val="24"/>
        </w:rPr>
        <w:t>’ characteristics</w:t>
      </w:r>
      <w:r w:rsidRPr="00C32DC5">
        <w:rPr>
          <w:rFonts w:ascii="Times New Roman" w:hAnsi="Times New Roman" w:cs="Times New Roman"/>
          <w:sz w:val="24"/>
          <w:szCs w:val="24"/>
        </w:rPr>
        <w:t xml:space="preserve"> on consumer </w:t>
      </w:r>
      <w:r w:rsidR="00D9535F">
        <w:rPr>
          <w:rFonts w:ascii="Times New Roman" w:hAnsi="Times New Roman" w:cs="Times New Roman"/>
          <w:sz w:val="24"/>
          <w:szCs w:val="24"/>
        </w:rPr>
        <w:t xml:space="preserve">buying </w:t>
      </w:r>
      <w:r w:rsidRPr="00C32DC5">
        <w:rPr>
          <w:rFonts w:ascii="Times New Roman" w:hAnsi="Times New Roman" w:cs="Times New Roman"/>
          <w:sz w:val="24"/>
          <w:szCs w:val="24"/>
        </w:rPr>
        <w:t xml:space="preserve">behavior. E-commerce live </w:t>
      </w:r>
      <w:r w:rsidR="00D9535F">
        <w:rPr>
          <w:rFonts w:ascii="Times New Roman" w:hAnsi="Times New Roman" w:cs="Times New Roman"/>
          <w:sz w:val="24"/>
          <w:szCs w:val="24"/>
        </w:rPr>
        <w:t>stream</w:t>
      </w:r>
      <w:r w:rsidRPr="00C32DC5">
        <w:rPr>
          <w:rFonts w:ascii="Times New Roman" w:hAnsi="Times New Roman" w:cs="Times New Roman"/>
          <w:sz w:val="24"/>
          <w:szCs w:val="24"/>
        </w:rPr>
        <w:t>ing is mainly characterized by interactive communication and content production</w:t>
      </w:r>
      <w:r w:rsidR="00D9535F">
        <w:rPr>
          <w:rFonts w:ascii="Times New Roman" w:hAnsi="Times New Roman" w:cs="Times New Roman"/>
          <w:sz w:val="24"/>
          <w:szCs w:val="24"/>
        </w:rPr>
        <w:t>,</w:t>
      </w:r>
      <w:r w:rsidRPr="00C32DC5">
        <w:rPr>
          <w:rFonts w:ascii="Times New Roman" w:hAnsi="Times New Roman" w:cs="Times New Roman"/>
          <w:sz w:val="24"/>
          <w:szCs w:val="24"/>
        </w:rPr>
        <w:t xml:space="preserve"> </w:t>
      </w:r>
      <w:r w:rsidR="00D9535F">
        <w:rPr>
          <w:rFonts w:ascii="Times New Roman" w:hAnsi="Times New Roman" w:cs="Times New Roman"/>
          <w:sz w:val="24"/>
          <w:szCs w:val="24"/>
        </w:rPr>
        <w:t>l</w:t>
      </w:r>
      <w:r w:rsidRPr="00C32DC5">
        <w:rPr>
          <w:rFonts w:ascii="Times New Roman" w:hAnsi="Times New Roman" w:cs="Times New Roman"/>
          <w:sz w:val="24"/>
          <w:szCs w:val="24"/>
        </w:rPr>
        <w:t>ive</w:t>
      </w:r>
      <w:r w:rsidR="00D9535F">
        <w:rPr>
          <w:rFonts w:ascii="Times New Roman" w:hAnsi="Times New Roman" w:cs="Times New Roman"/>
          <w:sz w:val="24"/>
          <w:szCs w:val="24"/>
        </w:rPr>
        <w:t>streaming</w:t>
      </w:r>
      <w:r w:rsidRPr="00C32DC5">
        <w:rPr>
          <w:rFonts w:ascii="Times New Roman" w:hAnsi="Times New Roman" w:cs="Times New Roman"/>
          <w:sz w:val="24"/>
          <w:szCs w:val="24"/>
        </w:rPr>
        <w:t xml:space="preserve"> sellers play an important role on this type of platform, and affect consumer buying behavior in the process of consumers searching or receiving information. Based on literature review and theoretical support, this article takes the characteristics of e-commerce live streaming sellers as independent variables and selects four dimensions including professionalism, product involvement, popularity and vis</w:t>
      </w:r>
      <w:r w:rsidR="00D9535F">
        <w:rPr>
          <w:rFonts w:ascii="Times New Roman" w:hAnsi="Times New Roman" w:cs="Times New Roman"/>
          <w:sz w:val="24"/>
          <w:szCs w:val="24"/>
        </w:rPr>
        <w:t>ual cues</w:t>
      </w:r>
      <w:r w:rsidRPr="00C32DC5">
        <w:rPr>
          <w:rFonts w:ascii="Times New Roman" w:hAnsi="Times New Roman" w:cs="Times New Roman"/>
          <w:sz w:val="24"/>
          <w:szCs w:val="24"/>
        </w:rPr>
        <w:t xml:space="preserve"> to study its impact on consumer buying behavior. And take perceived value as a mediat</w:t>
      </w:r>
      <w:r w:rsidR="00D9535F">
        <w:rPr>
          <w:rFonts w:ascii="Times New Roman" w:hAnsi="Times New Roman" w:cs="Times New Roman"/>
          <w:sz w:val="24"/>
          <w:szCs w:val="24"/>
        </w:rPr>
        <w:t>ing</w:t>
      </w:r>
      <w:r w:rsidRPr="00C32DC5">
        <w:rPr>
          <w:rFonts w:ascii="Times New Roman" w:hAnsi="Times New Roman" w:cs="Times New Roman"/>
          <w:sz w:val="24"/>
          <w:szCs w:val="24"/>
        </w:rPr>
        <w:t xml:space="preserve"> variable, and add product price as a moderating variable</w:t>
      </w:r>
      <w:r w:rsidR="00D9535F">
        <w:rPr>
          <w:rFonts w:ascii="Times New Roman" w:hAnsi="Times New Roman" w:cs="Times New Roman"/>
          <w:sz w:val="24"/>
          <w:szCs w:val="24"/>
        </w:rPr>
        <w:t>,</w:t>
      </w:r>
      <w:r w:rsidRPr="00C32DC5">
        <w:rPr>
          <w:rFonts w:ascii="Times New Roman" w:hAnsi="Times New Roman" w:cs="Times New Roman"/>
          <w:sz w:val="24"/>
          <w:szCs w:val="24"/>
        </w:rPr>
        <w:t xml:space="preserve"> </w:t>
      </w:r>
      <w:r w:rsidR="00D9535F">
        <w:rPr>
          <w:rFonts w:ascii="Times New Roman" w:hAnsi="Times New Roman" w:cs="Times New Roman"/>
          <w:sz w:val="24"/>
          <w:szCs w:val="24"/>
        </w:rPr>
        <w:lastRenderedPageBreak/>
        <w:t>u</w:t>
      </w:r>
      <w:r w:rsidRPr="00C32DC5">
        <w:rPr>
          <w:rFonts w:ascii="Times New Roman" w:hAnsi="Times New Roman" w:cs="Times New Roman"/>
          <w:sz w:val="24"/>
          <w:szCs w:val="24"/>
        </w:rPr>
        <w:t>se SPSS software to analyze the survey data, verify the relationship of the model, and finally get the following conclusions:</w:t>
      </w:r>
    </w:p>
    <w:p w14:paraId="14D6833D" w14:textId="77777777" w:rsidR="00A377AE" w:rsidRDefault="00A377AE" w:rsidP="005C5B7C">
      <w:pPr>
        <w:spacing w:line="360" w:lineRule="auto"/>
        <w:rPr>
          <w:rFonts w:ascii="Times New Roman" w:hAnsi="Times New Roman" w:cs="Times New Roman"/>
          <w:sz w:val="24"/>
          <w:szCs w:val="24"/>
        </w:rPr>
      </w:pPr>
    </w:p>
    <w:p w14:paraId="12A44404" w14:textId="66BB9DD5" w:rsidR="00B1532D" w:rsidRPr="00B01A01" w:rsidRDefault="00B1532D" w:rsidP="00B01A01">
      <w:pPr>
        <w:pStyle w:val="Heading2"/>
        <w:jc w:val="center"/>
        <w:rPr>
          <w:sz w:val="28"/>
          <w:szCs w:val="21"/>
        </w:rPr>
      </w:pPr>
      <w:bookmarkStart w:id="54" w:name="_Toc59214075"/>
      <w:r w:rsidRPr="00B01A01">
        <w:rPr>
          <w:sz w:val="28"/>
          <w:szCs w:val="21"/>
        </w:rPr>
        <w:t xml:space="preserve">5.2.1 </w:t>
      </w:r>
      <w:r w:rsidR="00534B31" w:rsidRPr="00B01A01">
        <w:rPr>
          <w:rFonts w:hint="eastAsia"/>
          <w:sz w:val="28"/>
          <w:szCs w:val="21"/>
        </w:rPr>
        <w:t>Effective</w:t>
      </w:r>
      <w:r w:rsidRPr="00B01A01">
        <w:rPr>
          <w:sz w:val="28"/>
          <w:szCs w:val="21"/>
        </w:rPr>
        <w:t xml:space="preserve"> </w:t>
      </w:r>
      <w:r w:rsidR="00615DB5" w:rsidRPr="00B01A01">
        <w:rPr>
          <w:rFonts w:hint="eastAsia"/>
          <w:sz w:val="28"/>
          <w:szCs w:val="21"/>
        </w:rPr>
        <w:t>Characteristic</w:t>
      </w:r>
      <w:r w:rsidRPr="00B01A01">
        <w:rPr>
          <w:sz w:val="28"/>
          <w:szCs w:val="21"/>
        </w:rPr>
        <w:t xml:space="preserve"> of </w:t>
      </w:r>
      <w:r w:rsidR="00615DB5" w:rsidRPr="00B01A01">
        <w:rPr>
          <w:rFonts w:hint="eastAsia"/>
          <w:sz w:val="28"/>
          <w:szCs w:val="21"/>
        </w:rPr>
        <w:t>E</w:t>
      </w:r>
      <w:r w:rsidRPr="00B01A01">
        <w:rPr>
          <w:sz w:val="28"/>
          <w:szCs w:val="21"/>
        </w:rPr>
        <w:t xml:space="preserve">-commerce </w:t>
      </w:r>
      <w:r w:rsidR="00615DB5" w:rsidRPr="00B01A01">
        <w:rPr>
          <w:rFonts w:hint="eastAsia"/>
          <w:sz w:val="28"/>
          <w:szCs w:val="21"/>
        </w:rPr>
        <w:t>L</w:t>
      </w:r>
      <w:r w:rsidRPr="00B01A01">
        <w:rPr>
          <w:sz w:val="28"/>
          <w:szCs w:val="21"/>
        </w:rPr>
        <w:t xml:space="preserve">ivestreaming </w:t>
      </w:r>
      <w:r w:rsidR="00615DB5" w:rsidRPr="00B01A01">
        <w:rPr>
          <w:rFonts w:hint="eastAsia"/>
          <w:sz w:val="28"/>
          <w:szCs w:val="21"/>
        </w:rPr>
        <w:t>S</w:t>
      </w:r>
      <w:r w:rsidRPr="00B01A01">
        <w:rPr>
          <w:sz w:val="28"/>
          <w:szCs w:val="21"/>
        </w:rPr>
        <w:t xml:space="preserve">ellers </w:t>
      </w:r>
      <w:r w:rsidR="00A377AE" w:rsidRPr="00B01A01">
        <w:rPr>
          <w:sz w:val="28"/>
          <w:szCs w:val="21"/>
        </w:rPr>
        <w:t>C</w:t>
      </w:r>
      <w:r w:rsidRPr="00B01A01">
        <w:rPr>
          <w:sz w:val="28"/>
          <w:szCs w:val="21"/>
        </w:rPr>
        <w:t xml:space="preserve">an </w:t>
      </w:r>
      <w:r w:rsidR="00615DB5" w:rsidRPr="00B01A01">
        <w:rPr>
          <w:rFonts w:hint="eastAsia"/>
          <w:sz w:val="28"/>
          <w:szCs w:val="21"/>
        </w:rPr>
        <w:t>I</w:t>
      </w:r>
      <w:r w:rsidRPr="00B01A01">
        <w:rPr>
          <w:sz w:val="28"/>
          <w:szCs w:val="21"/>
        </w:rPr>
        <w:t xml:space="preserve">mprove </w:t>
      </w:r>
      <w:r w:rsidR="00615DB5" w:rsidRPr="00B01A01">
        <w:rPr>
          <w:rFonts w:hint="eastAsia"/>
          <w:sz w:val="28"/>
          <w:szCs w:val="21"/>
        </w:rPr>
        <w:t>C</w:t>
      </w:r>
      <w:r w:rsidRPr="00B01A01">
        <w:rPr>
          <w:sz w:val="28"/>
          <w:szCs w:val="21"/>
        </w:rPr>
        <w:t xml:space="preserve">onsumer </w:t>
      </w:r>
      <w:r w:rsidR="00615DB5" w:rsidRPr="00B01A01">
        <w:rPr>
          <w:rFonts w:hint="eastAsia"/>
          <w:sz w:val="28"/>
          <w:szCs w:val="21"/>
        </w:rPr>
        <w:t>B</w:t>
      </w:r>
      <w:r w:rsidRPr="00B01A01">
        <w:rPr>
          <w:sz w:val="28"/>
          <w:szCs w:val="21"/>
        </w:rPr>
        <w:t xml:space="preserve">uying </w:t>
      </w:r>
      <w:r w:rsidR="00615DB5" w:rsidRPr="00B01A01">
        <w:rPr>
          <w:rFonts w:hint="eastAsia"/>
          <w:sz w:val="28"/>
          <w:szCs w:val="21"/>
        </w:rPr>
        <w:t>B</w:t>
      </w:r>
      <w:r w:rsidRPr="00B01A01">
        <w:rPr>
          <w:sz w:val="28"/>
          <w:szCs w:val="21"/>
        </w:rPr>
        <w:t>ehavior</w:t>
      </w:r>
      <w:bookmarkEnd w:id="54"/>
    </w:p>
    <w:p w14:paraId="0D499E56" w14:textId="626C16CE" w:rsidR="00B1532D" w:rsidRDefault="00B1532D" w:rsidP="00D01CCF">
      <w:pPr>
        <w:spacing w:after="0" w:line="360" w:lineRule="auto"/>
        <w:rPr>
          <w:rFonts w:ascii="Times New Roman" w:hAnsi="Times New Roman" w:cs="Times New Roman"/>
          <w:sz w:val="24"/>
          <w:szCs w:val="24"/>
        </w:rPr>
      </w:pPr>
      <w:r w:rsidRPr="00B1532D">
        <w:rPr>
          <w:rFonts w:ascii="Times New Roman" w:hAnsi="Times New Roman" w:cs="Times New Roman"/>
          <w:sz w:val="24"/>
          <w:szCs w:val="24"/>
        </w:rPr>
        <w:t>The introduction of products by e-commerce livestreaming sellers during the live</w:t>
      </w:r>
      <w:r w:rsidR="00615DB5">
        <w:rPr>
          <w:rFonts w:ascii="Times New Roman" w:hAnsi="Times New Roman" w:cs="Times New Roman"/>
          <w:sz w:val="24"/>
          <w:szCs w:val="24"/>
        </w:rPr>
        <w:t xml:space="preserve"> </w:t>
      </w:r>
      <w:r w:rsidR="00615DB5">
        <w:rPr>
          <w:rFonts w:ascii="Times New Roman" w:hAnsi="Times New Roman" w:cs="Times New Roman" w:hint="eastAsia"/>
          <w:sz w:val="24"/>
          <w:szCs w:val="24"/>
        </w:rPr>
        <w:t>streaming</w:t>
      </w:r>
      <w:r w:rsidRPr="00B1532D">
        <w:rPr>
          <w:rFonts w:ascii="Times New Roman" w:hAnsi="Times New Roman" w:cs="Times New Roman"/>
          <w:sz w:val="24"/>
          <w:szCs w:val="24"/>
        </w:rPr>
        <w:t xml:space="preserve"> is related to product </w:t>
      </w:r>
      <w:r w:rsidR="00615DB5">
        <w:rPr>
          <w:rFonts w:ascii="Times New Roman" w:hAnsi="Times New Roman" w:cs="Times New Roman" w:hint="eastAsia"/>
          <w:sz w:val="24"/>
          <w:szCs w:val="24"/>
        </w:rPr>
        <w:t>involvement</w:t>
      </w:r>
      <w:r w:rsidR="00534B31">
        <w:rPr>
          <w:rFonts w:ascii="Times New Roman" w:hAnsi="Times New Roman" w:cs="Times New Roman"/>
          <w:sz w:val="24"/>
          <w:szCs w:val="24"/>
        </w:rPr>
        <w:t>, popularity and visual cues</w:t>
      </w:r>
      <w:r w:rsidRPr="00B1532D">
        <w:rPr>
          <w:rFonts w:ascii="Times New Roman" w:hAnsi="Times New Roman" w:cs="Times New Roman"/>
          <w:sz w:val="24"/>
          <w:szCs w:val="24"/>
        </w:rPr>
        <w:t xml:space="preserve">. </w:t>
      </w:r>
      <w:r w:rsidR="00615DB5">
        <w:rPr>
          <w:rFonts w:ascii="Times New Roman" w:hAnsi="Times New Roman" w:cs="Times New Roman"/>
          <w:sz w:val="24"/>
          <w:szCs w:val="24"/>
        </w:rPr>
        <w:t>I</w:t>
      </w:r>
      <w:r w:rsidR="00615DB5">
        <w:rPr>
          <w:rFonts w:ascii="Times New Roman" w:hAnsi="Times New Roman" w:cs="Times New Roman" w:hint="eastAsia"/>
          <w:sz w:val="24"/>
          <w:szCs w:val="24"/>
        </w:rPr>
        <w:t>f</w:t>
      </w:r>
      <w:r w:rsidR="00615DB5">
        <w:rPr>
          <w:rFonts w:ascii="Times New Roman" w:hAnsi="Times New Roman" w:cs="Times New Roman"/>
          <w:sz w:val="24"/>
          <w:szCs w:val="24"/>
        </w:rPr>
        <w:t xml:space="preserve"> </w:t>
      </w:r>
      <w:r w:rsidRPr="00B1532D">
        <w:rPr>
          <w:rFonts w:ascii="Times New Roman" w:hAnsi="Times New Roman" w:cs="Times New Roman"/>
          <w:sz w:val="24"/>
          <w:szCs w:val="24"/>
        </w:rPr>
        <w:t>he</w:t>
      </w:r>
      <w:r w:rsidR="00615DB5">
        <w:rPr>
          <w:rFonts w:ascii="Times New Roman" w:hAnsi="Times New Roman" w:cs="Times New Roman" w:hint="eastAsia"/>
          <w:sz w:val="24"/>
          <w:szCs w:val="24"/>
        </w:rPr>
        <w:t>re</w:t>
      </w:r>
      <w:r w:rsidR="00615DB5">
        <w:rPr>
          <w:rFonts w:ascii="Times New Roman" w:hAnsi="Times New Roman" w:cs="Times New Roman"/>
          <w:sz w:val="24"/>
          <w:szCs w:val="24"/>
        </w:rPr>
        <w:t xml:space="preserve"> </w:t>
      </w:r>
      <w:r w:rsidR="00615DB5">
        <w:rPr>
          <w:rFonts w:ascii="Times New Roman" w:hAnsi="Times New Roman" w:cs="Times New Roman" w:hint="eastAsia"/>
          <w:sz w:val="24"/>
          <w:szCs w:val="24"/>
        </w:rPr>
        <w:t>is</w:t>
      </w:r>
      <w:r w:rsidRPr="00B1532D">
        <w:rPr>
          <w:rFonts w:ascii="Times New Roman" w:hAnsi="Times New Roman" w:cs="Times New Roman"/>
          <w:sz w:val="24"/>
          <w:szCs w:val="24"/>
        </w:rPr>
        <w:t xml:space="preserve"> higher involvement of e-commerce </w:t>
      </w:r>
      <w:r w:rsidR="00615DB5">
        <w:rPr>
          <w:rFonts w:ascii="Times New Roman" w:hAnsi="Times New Roman" w:cs="Times New Roman" w:hint="eastAsia"/>
          <w:sz w:val="24"/>
          <w:szCs w:val="24"/>
        </w:rPr>
        <w:t>livestreaming</w:t>
      </w:r>
      <w:r w:rsidRPr="00B1532D">
        <w:rPr>
          <w:rFonts w:ascii="Times New Roman" w:hAnsi="Times New Roman" w:cs="Times New Roman"/>
          <w:sz w:val="24"/>
          <w:szCs w:val="24"/>
        </w:rPr>
        <w:t xml:space="preserve"> </w:t>
      </w:r>
      <w:r w:rsidR="00615DB5">
        <w:rPr>
          <w:rFonts w:ascii="Times New Roman" w:hAnsi="Times New Roman" w:cs="Times New Roman" w:hint="eastAsia"/>
          <w:sz w:val="24"/>
          <w:szCs w:val="24"/>
        </w:rPr>
        <w:t>seller</w:t>
      </w:r>
      <w:r w:rsidRPr="00B1532D">
        <w:rPr>
          <w:rFonts w:ascii="Times New Roman" w:hAnsi="Times New Roman" w:cs="Times New Roman"/>
          <w:sz w:val="24"/>
          <w:szCs w:val="24"/>
        </w:rPr>
        <w:t>s in products, the clearer attributes, functions and uses of the products and related precautions,</w:t>
      </w:r>
      <w:r w:rsidR="00615DB5">
        <w:rPr>
          <w:rFonts w:ascii="Times New Roman" w:hAnsi="Times New Roman" w:cs="Times New Roman"/>
          <w:sz w:val="24"/>
          <w:szCs w:val="24"/>
        </w:rPr>
        <w:t xml:space="preserve"> </w:t>
      </w:r>
      <w:r w:rsidR="00615DB5">
        <w:rPr>
          <w:rFonts w:ascii="Times New Roman" w:hAnsi="Times New Roman" w:cs="Times New Roman" w:hint="eastAsia"/>
          <w:sz w:val="24"/>
          <w:szCs w:val="24"/>
        </w:rPr>
        <w:t>these</w:t>
      </w:r>
      <w:r w:rsidR="00615DB5">
        <w:rPr>
          <w:rFonts w:ascii="Times New Roman" w:hAnsi="Times New Roman" w:cs="Times New Roman"/>
          <w:sz w:val="24"/>
          <w:szCs w:val="24"/>
        </w:rPr>
        <w:t xml:space="preserve"> </w:t>
      </w:r>
      <w:r w:rsidR="00615DB5">
        <w:rPr>
          <w:rFonts w:ascii="Times New Roman" w:hAnsi="Times New Roman" w:cs="Times New Roman" w:hint="eastAsia"/>
          <w:sz w:val="24"/>
          <w:szCs w:val="24"/>
        </w:rPr>
        <w:t>make</w:t>
      </w:r>
      <w:r w:rsidR="00615DB5">
        <w:rPr>
          <w:rFonts w:ascii="Times New Roman" w:hAnsi="Times New Roman" w:cs="Times New Roman"/>
          <w:sz w:val="24"/>
          <w:szCs w:val="24"/>
        </w:rPr>
        <w:t xml:space="preserve"> </w:t>
      </w:r>
      <w:r w:rsidRPr="00B1532D">
        <w:rPr>
          <w:rFonts w:ascii="Times New Roman" w:hAnsi="Times New Roman" w:cs="Times New Roman"/>
          <w:sz w:val="24"/>
          <w:szCs w:val="24"/>
        </w:rPr>
        <w:t xml:space="preserve">consumers gradually deepen their understanding of product performance, and may </w:t>
      </w:r>
      <w:r w:rsidR="00615DB5">
        <w:rPr>
          <w:rFonts w:ascii="Times New Roman" w:hAnsi="Times New Roman" w:cs="Times New Roman" w:hint="eastAsia"/>
          <w:sz w:val="24"/>
          <w:szCs w:val="24"/>
        </w:rPr>
        <w:t>buy</w:t>
      </w:r>
      <w:r w:rsidRPr="00B1532D">
        <w:rPr>
          <w:rFonts w:ascii="Times New Roman" w:hAnsi="Times New Roman" w:cs="Times New Roman"/>
          <w:sz w:val="24"/>
          <w:szCs w:val="24"/>
        </w:rPr>
        <w:t xml:space="preserve"> products based on their desire to try. The empirical results of this study show that the product involvement of e-commerce </w:t>
      </w:r>
      <w:r w:rsidR="00615DB5">
        <w:rPr>
          <w:rFonts w:ascii="Times New Roman" w:hAnsi="Times New Roman" w:cs="Times New Roman" w:hint="eastAsia"/>
          <w:sz w:val="24"/>
          <w:szCs w:val="24"/>
        </w:rPr>
        <w:t>livestreaming</w:t>
      </w:r>
      <w:r w:rsidR="00615DB5">
        <w:rPr>
          <w:rFonts w:ascii="Times New Roman" w:hAnsi="Times New Roman" w:cs="Times New Roman"/>
          <w:sz w:val="24"/>
          <w:szCs w:val="24"/>
        </w:rPr>
        <w:t xml:space="preserve"> </w:t>
      </w:r>
      <w:r w:rsidR="00615DB5">
        <w:rPr>
          <w:rFonts w:ascii="Times New Roman" w:hAnsi="Times New Roman" w:cs="Times New Roman" w:hint="eastAsia"/>
          <w:sz w:val="24"/>
          <w:szCs w:val="24"/>
        </w:rPr>
        <w:t>seller</w:t>
      </w:r>
      <w:r w:rsidRPr="00B1532D">
        <w:rPr>
          <w:rFonts w:ascii="Times New Roman" w:hAnsi="Times New Roman" w:cs="Times New Roman"/>
          <w:sz w:val="24"/>
          <w:szCs w:val="24"/>
        </w:rPr>
        <w:t xml:space="preserve">s has a positive impact on consumers' </w:t>
      </w:r>
      <w:r w:rsidR="00615DB5">
        <w:rPr>
          <w:rFonts w:ascii="Times New Roman" w:hAnsi="Times New Roman" w:cs="Times New Roman" w:hint="eastAsia"/>
          <w:sz w:val="24"/>
          <w:szCs w:val="24"/>
        </w:rPr>
        <w:t>buy</w:t>
      </w:r>
      <w:r w:rsidRPr="00B1532D">
        <w:rPr>
          <w:rFonts w:ascii="Times New Roman" w:hAnsi="Times New Roman" w:cs="Times New Roman"/>
          <w:sz w:val="24"/>
          <w:szCs w:val="24"/>
        </w:rPr>
        <w:t>ing behavior.</w:t>
      </w:r>
    </w:p>
    <w:p w14:paraId="67B3CEF3" w14:textId="77777777" w:rsidR="00D01CCF" w:rsidRPr="00B1532D" w:rsidRDefault="00D01CCF" w:rsidP="00D01CCF">
      <w:pPr>
        <w:spacing w:after="0" w:line="360" w:lineRule="auto"/>
        <w:rPr>
          <w:rFonts w:ascii="Times New Roman" w:hAnsi="Times New Roman" w:cs="Times New Roman"/>
          <w:sz w:val="24"/>
          <w:szCs w:val="24"/>
        </w:rPr>
      </w:pPr>
    </w:p>
    <w:p w14:paraId="6919DCCD" w14:textId="4D3949B9" w:rsidR="00B1532D" w:rsidRDefault="00B1532D" w:rsidP="00D01CCF">
      <w:pPr>
        <w:spacing w:after="0" w:line="360" w:lineRule="auto"/>
        <w:rPr>
          <w:rFonts w:ascii="Times New Roman" w:hAnsi="Times New Roman" w:cs="Times New Roman"/>
          <w:sz w:val="24"/>
          <w:szCs w:val="24"/>
        </w:rPr>
      </w:pPr>
      <w:r w:rsidRPr="00B1532D">
        <w:rPr>
          <w:rFonts w:ascii="Times New Roman" w:hAnsi="Times New Roman" w:cs="Times New Roman"/>
          <w:sz w:val="24"/>
          <w:szCs w:val="24"/>
        </w:rPr>
        <w:t xml:space="preserve">In live e-commerce shopping, consumers cannot actually perceive the product, and only rely on the display and introduction of the product by the e-commerce </w:t>
      </w:r>
      <w:r w:rsidR="009B7520">
        <w:rPr>
          <w:rFonts w:ascii="Times New Roman" w:hAnsi="Times New Roman" w:cs="Times New Roman" w:hint="eastAsia"/>
          <w:sz w:val="24"/>
          <w:szCs w:val="24"/>
        </w:rPr>
        <w:t>livestreaming</w:t>
      </w:r>
      <w:r w:rsidR="009B7520">
        <w:rPr>
          <w:rFonts w:ascii="Times New Roman" w:hAnsi="Times New Roman" w:cs="Times New Roman"/>
          <w:sz w:val="24"/>
          <w:szCs w:val="24"/>
        </w:rPr>
        <w:t xml:space="preserve"> </w:t>
      </w:r>
      <w:r w:rsidR="009B7520">
        <w:rPr>
          <w:rFonts w:ascii="Times New Roman" w:hAnsi="Times New Roman" w:cs="Times New Roman" w:hint="eastAsia"/>
          <w:sz w:val="24"/>
          <w:szCs w:val="24"/>
        </w:rPr>
        <w:t>seller</w:t>
      </w:r>
      <w:r w:rsidRPr="00B1532D">
        <w:rPr>
          <w:rFonts w:ascii="Times New Roman" w:hAnsi="Times New Roman" w:cs="Times New Roman"/>
          <w:sz w:val="24"/>
          <w:szCs w:val="24"/>
        </w:rPr>
        <w:t xml:space="preserve"> to make a decision about whether to buy. Therefore, higher popularity of e-commerce </w:t>
      </w:r>
      <w:r w:rsidR="009B7520">
        <w:rPr>
          <w:rFonts w:ascii="Times New Roman" w:hAnsi="Times New Roman" w:cs="Times New Roman" w:hint="eastAsia"/>
          <w:sz w:val="24"/>
          <w:szCs w:val="24"/>
        </w:rPr>
        <w:t>livestreaming</w:t>
      </w:r>
      <w:r w:rsidR="009B7520">
        <w:rPr>
          <w:rFonts w:ascii="Times New Roman" w:hAnsi="Times New Roman" w:cs="Times New Roman"/>
          <w:sz w:val="24"/>
          <w:szCs w:val="24"/>
        </w:rPr>
        <w:t xml:space="preserve"> </w:t>
      </w:r>
      <w:r w:rsidR="009B7520">
        <w:rPr>
          <w:rFonts w:ascii="Times New Roman" w:hAnsi="Times New Roman" w:cs="Times New Roman" w:hint="eastAsia"/>
          <w:sz w:val="24"/>
          <w:szCs w:val="24"/>
        </w:rPr>
        <w:t>seller</w:t>
      </w:r>
      <w:r w:rsidR="009B7520">
        <w:rPr>
          <w:rFonts w:ascii="Times New Roman" w:hAnsi="Times New Roman" w:cs="Times New Roman"/>
          <w:sz w:val="24"/>
          <w:szCs w:val="24"/>
        </w:rPr>
        <w:t xml:space="preserve"> </w:t>
      </w:r>
      <w:r w:rsidR="009B7520">
        <w:rPr>
          <w:rFonts w:ascii="Times New Roman" w:hAnsi="Times New Roman" w:cs="Times New Roman" w:hint="eastAsia"/>
          <w:sz w:val="24"/>
          <w:szCs w:val="24"/>
        </w:rPr>
        <w:t>can</w:t>
      </w:r>
      <w:r w:rsidR="009B7520">
        <w:rPr>
          <w:rFonts w:ascii="Times New Roman" w:hAnsi="Times New Roman" w:cs="Times New Roman"/>
          <w:sz w:val="24"/>
          <w:szCs w:val="24"/>
        </w:rPr>
        <w:t xml:space="preserve"> </w:t>
      </w:r>
      <w:r w:rsidR="009B7520">
        <w:rPr>
          <w:rFonts w:ascii="Times New Roman" w:hAnsi="Times New Roman" w:cs="Times New Roman" w:hint="eastAsia"/>
          <w:sz w:val="24"/>
          <w:szCs w:val="24"/>
        </w:rPr>
        <w:t>cause</w:t>
      </w:r>
      <w:r w:rsidRPr="00B1532D">
        <w:rPr>
          <w:rFonts w:ascii="Times New Roman" w:hAnsi="Times New Roman" w:cs="Times New Roman"/>
          <w:sz w:val="24"/>
          <w:szCs w:val="24"/>
        </w:rPr>
        <w:t xml:space="preserve"> higher consumers' trust, which makes it easier to stimulate consumers' desire to buy. The empirical results of this study show that the popularity of e-commerce </w:t>
      </w:r>
      <w:r w:rsidR="009B7520">
        <w:rPr>
          <w:rFonts w:ascii="Times New Roman" w:hAnsi="Times New Roman" w:cs="Times New Roman" w:hint="eastAsia"/>
          <w:sz w:val="24"/>
          <w:szCs w:val="24"/>
        </w:rPr>
        <w:t>livestreaming</w:t>
      </w:r>
      <w:r w:rsidR="009B7520">
        <w:rPr>
          <w:rFonts w:ascii="Times New Roman" w:hAnsi="Times New Roman" w:cs="Times New Roman"/>
          <w:sz w:val="24"/>
          <w:szCs w:val="24"/>
        </w:rPr>
        <w:t xml:space="preserve"> </w:t>
      </w:r>
      <w:r w:rsidR="009B7520">
        <w:rPr>
          <w:rFonts w:ascii="Times New Roman" w:hAnsi="Times New Roman" w:cs="Times New Roman" w:hint="eastAsia"/>
          <w:sz w:val="24"/>
          <w:szCs w:val="24"/>
        </w:rPr>
        <w:t>seller</w:t>
      </w:r>
      <w:r w:rsidRPr="00B1532D">
        <w:rPr>
          <w:rFonts w:ascii="Times New Roman" w:hAnsi="Times New Roman" w:cs="Times New Roman"/>
          <w:sz w:val="24"/>
          <w:szCs w:val="24"/>
        </w:rPr>
        <w:t>s has a positive impact on consumers' buying behavior.</w:t>
      </w:r>
    </w:p>
    <w:p w14:paraId="29CE1799" w14:textId="77777777" w:rsidR="00D01CCF" w:rsidRPr="00B1532D" w:rsidRDefault="00D01CCF" w:rsidP="00D01CCF">
      <w:pPr>
        <w:spacing w:after="0" w:line="360" w:lineRule="auto"/>
        <w:rPr>
          <w:rFonts w:ascii="Times New Roman" w:hAnsi="Times New Roman" w:cs="Times New Roman"/>
          <w:sz w:val="24"/>
          <w:szCs w:val="24"/>
        </w:rPr>
      </w:pPr>
    </w:p>
    <w:p w14:paraId="0659F86E" w14:textId="04756F3D" w:rsidR="00D9535F" w:rsidRDefault="00B1532D" w:rsidP="00D01CCF">
      <w:pPr>
        <w:spacing w:after="0" w:line="360" w:lineRule="auto"/>
        <w:rPr>
          <w:rFonts w:ascii="Times New Roman" w:hAnsi="Times New Roman" w:cs="Times New Roman"/>
          <w:sz w:val="24"/>
          <w:szCs w:val="24"/>
        </w:rPr>
      </w:pPr>
      <w:r w:rsidRPr="00B1532D">
        <w:rPr>
          <w:rFonts w:ascii="Times New Roman" w:hAnsi="Times New Roman" w:cs="Times New Roman"/>
          <w:sz w:val="24"/>
          <w:szCs w:val="24"/>
        </w:rPr>
        <w:t xml:space="preserve">In the process of live e-commerce shopping, consumers perceive products </w:t>
      </w:r>
      <w:r w:rsidR="00170048" w:rsidRPr="00B1532D">
        <w:rPr>
          <w:rFonts w:ascii="Times New Roman" w:hAnsi="Times New Roman" w:cs="Times New Roman"/>
          <w:sz w:val="24"/>
          <w:szCs w:val="24"/>
        </w:rPr>
        <w:t>through live</w:t>
      </w:r>
      <w:r w:rsidR="009B7520">
        <w:rPr>
          <w:rFonts w:ascii="Times New Roman" w:hAnsi="Times New Roman" w:cs="Times New Roman"/>
          <w:sz w:val="24"/>
          <w:szCs w:val="24"/>
        </w:rPr>
        <w:t xml:space="preserve"> </w:t>
      </w:r>
      <w:r w:rsidR="00170048">
        <w:rPr>
          <w:rFonts w:ascii="Times New Roman" w:hAnsi="Times New Roman" w:cs="Times New Roman"/>
          <w:sz w:val="24"/>
          <w:szCs w:val="24"/>
        </w:rPr>
        <w:t>video and different visual cues</w:t>
      </w:r>
      <w:r w:rsidR="009B7520">
        <w:rPr>
          <w:rFonts w:ascii="Times New Roman" w:hAnsi="Times New Roman" w:cs="Times New Roman"/>
          <w:sz w:val="24"/>
          <w:szCs w:val="24"/>
        </w:rPr>
        <w:t>, if</w:t>
      </w:r>
      <w:r w:rsidRPr="00B1532D">
        <w:rPr>
          <w:rFonts w:ascii="Times New Roman" w:hAnsi="Times New Roman" w:cs="Times New Roman"/>
          <w:sz w:val="24"/>
          <w:szCs w:val="24"/>
        </w:rPr>
        <w:t xml:space="preserve"> </w:t>
      </w:r>
      <w:r w:rsidR="009B7520" w:rsidRPr="00B1532D">
        <w:rPr>
          <w:rFonts w:ascii="Times New Roman" w:hAnsi="Times New Roman" w:cs="Times New Roman"/>
          <w:sz w:val="24"/>
          <w:szCs w:val="24"/>
        </w:rPr>
        <w:t>the introduction</w:t>
      </w:r>
      <w:r w:rsidR="009B7520">
        <w:rPr>
          <w:rFonts w:ascii="Times New Roman" w:hAnsi="Times New Roman" w:cs="Times New Roman"/>
          <w:sz w:val="24"/>
          <w:szCs w:val="24"/>
        </w:rPr>
        <w:t>s</w:t>
      </w:r>
      <w:r w:rsidR="009B7520" w:rsidRPr="00B1532D">
        <w:rPr>
          <w:rFonts w:ascii="Times New Roman" w:hAnsi="Times New Roman" w:cs="Times New Roman"/>
          <w:sz w:val="24"/>
          <w:szCs w:val="24"/>
        </w:rPr>
        <w:t xml:space="preserve"> of e-commerce</w:t>
      </w:r>
      <w:r w:rsidR="009B7520">
        <w:rPr>
          <w:rFonts w:ascii="Times New Roman" w:hAnsi="Times New Roman" w:cs="Times New Roman"/>
          <w:sz w:val="24"/>
          <w:szCs w:val="24"/>
        </w:rPr>
        <w:t xml:space="preserve"> livestreaming sellers use </w:t>
      </w:r>
      <w:r w:rsidR="00170048">
        <w:rPr>
          <w:rFonts w:ascii="Times New Roman" w:hAnsi="Times New Roman" w:cs="Times New Roman"/>
          <w:sz w:val="24"/>
          <w:szCs w:val="24"/>
        </w:rPr>
        <w:t>divers</w:t>
      </w:r>
      <w:r w:rsidR="00170048">
        <w:rPr>
          <w:rFonts w:ascii="Times New Roman" w:hAnsi="Times New Roman" w:cs="Times New Roman" w:hint="eastAsia"/>
          <w:sz w:val="24"/>
          <w:szCs w:val="24"/>
        </w:rPr>
        <w:t>ified</w:t>
      </w:r>
      <w:r w:rsidR="00170048">
        <w:rPr>
          <w:rFonts w:ascii="Times New Roman" w:hAnsi="Times New Roman" w:cs="Times New Roman"/>
          <w:sz w:val="24"/>
          <w:szCs w:val="24"/>
        </w:rPr>
        <w:t xml:space="preserve"> </w:t>
      </w:r>
      <w:r w:rsidR="00170048">
        <w:rPr>
          <w:rFonts w:ascii="Times New Roman" w:hAnsi="Times New Roman" w:cs="Times New Roman" w:hint="eastAsia"/>
          <w:sz w:val="24"/>
          <w:szCs w:val="24"/>
        </w:rPr>
        <w:t>display</w:t>
      </w:r>
      <w:r w:rsidR="00170048">
        <w:rPr>
          <w:rFonts w:ascii="Times New Roman" w:hAnsi="Times New Roman" w:cs="Times New Roman"/>
          <w:sz w:val="24"/>
          <w:szCs w:val="24"/>
        </w:rPr>
        <w:t xml:space="preserve"> </w:t>
      </w:r>
      <w:r w:rsidR="00170048">
        <w:rPr>
          <w:rFonts w:ascii="Times New Roman" w:hAnsi="Times New Roman" w:cs="Times New Roman" w:hint="eastAsia"/>
          <w:sz w:val="24"/>
          <w:szCs w:val="24"/>
        </w:rPr>
        <w:t>methods</w:t>
      </w:r>
      <w:r w:rsidR="00170048">
        <w:rPr>
          <w:rFonts w:ascii="Times New Roman" w:hAnsi="Times New Roman" w:cs="Times New Roman"/>
          <w:sz w:val="24"/>
          <w:szCs w:val="24"/>
        </w:rPr>
        <w:t>, it will be</w:t>
      </w:r>
      <w:r w:rsidRPr="00B1532D">
        <w:rPr>
          <w:rFonts w:ascii="Times New Roman" w:hAnsi="Times New Roman" w:cs="Times New Roman"/>
          <w:sz w:val="24"/>
          <w:szCs w:val="24"/>
        </w:rPr>
        <w:t xml:space="preserve"> more professional and comprehensive, consumers will be able to obtain product information</w:t>
      </w:r>
      <w:r w:rsidR="009B7520">
        <w:rPr>
          <w:rFonts w:ascii="Times New Roman" w:hAnsi="Times New Roman" w:cs="Times New Roman"/>
          <w:sz w:val="24"/>
          <w:szCs w:val="24"/>
        </w:rPr>
        <w:t xml:space="preserve"> effectively</w:t>
      </w:r>
      <w:r w:rsidRPr="00B1532D">
        <w:rPr>
          <w:rFonts w:ascii="Times New Roman" w:hAnsi="Times New Roman" w:cs="Times New Roman"/>
          <w:sz w:val="24"/>
          <w:szCs w:val="24"/>
        </w:rPr>
        <w:t xml:space="preserve">, which will generate a stronger desire to buy. The empirical results of this research show that the visual cues of e-commerce </w:t>
      </w:r>
      <w:r w:rsidR="009B7520">
        <w:rPr>
          <w:rFonts w:ascii="Times New Roman" w:hAnsi="Times New Roman" w:cs="Times New Roman"/>
          <w:sz w:val="24"/>
          <w:szCs w:val="24"/>
        </w:rPr>
        <w:t>livestreaming seller</w:t>
      </w:r>
      <w:r w:rsidRPr="00B1532D">
        <w:rPr>
          <w:rFonts w:ascii="Times New Roman" w:hAnsi="Times New Roman" w:cs="Times New Roman"/>
          <w:sz w:val="24"/>
          <w:szCs w:val="24"/>
        </w:rPr>
        <w:t xml:space="preserve">s have a positive impact on consumers' </w:t>
      </w:r>
      <w:r w:rsidR="009B7520">
        <w:rPr>
          <w:rFonts w:ascii="Times New Roman" w:hAnsi="Times New Roman" w:cs="Times New Roman"/>
          <w:sz w:val="24"/>
          <w:szCs w:val="24"/>
        </w:rPr>
        <w:t>buy</w:t>
      </w:r>
      <w:r w:rsidRPr="00B1532D">
        <w:rPr>
          <w:rFonts w:ascii="Times New Roman" w:hAnsi="Times New Roman" w:cs="Times New Roman"/>
          <w:sz w:val="24"/>
          <w:szCs w:val="24"/>
        </w:rPr>
        <w:t>ing behavior.</w:t>
      </w:r>
    </w:p>
    <w:p w14:paraId="283933DB" w14:textId="77777777" w:rsidR="00A377AE" w:rsidRDefault="00A377AE" w:rsidP="00B1532D">
      <w:pPr>
        <w:spacing w:line="360" w:lineRule="auto"/>
        <w:rPr>
          <w:rFonts w:ascii="Times New Roman" w:hAnsi="Times New Roman" w:cs="Times New Roman"/>
          <w:sz w:val="24"/>
          <w:szCs w:val="24"/>
        </w:rPr>
      </w:pPr>
    </w:p>
    <w:p w14:paraId="09D740CE" w14:textId="54524ABA" w:rsidR="007C63CF" w:rsidRPr="00B01A01" w:rsidRDefault="007C63CF" w:rsidP="00B01A01">
      <w:pPr>
        <w:pStyle w:val="Heading2"/>
        <w:jc w:val="center"/>
        <w:rPr>
          <w:sz w:val="28"/>
          <w:szCs w:val="21"/>
        </w:rPr>
      </w:pPr>
      <w:bookmarkStart w:id="55" w:name="_Toc59214076"/>
      <w:r w:rsidRPr="00B01A01">
        <w:rPr>
          <w:sz w:val="28"/>
          <w:szCs w:val="21"/>
        </w:rPr>
        <w:lastRenderedPageBreak/>
        <w:t xml:space="preserve">5.2.2 </w:t>
      </w:r>
      <w:r w:rsidR="00A377AE" w:rsidRPr="00B01A01">
        <w:rPr>
          <w:sz w:val="28"/>
          <w:szCs w:val="21"/>
        </w:rPr>
        <w:t xml:space="preserve">Enhancing Perceived Value &amp; </w:t>
      </w:r>
      <w:r w:rsidR="003279A7" w:rsidRPr="00B01A01">
        <w:rPr>
          <w:sz w:val="28"/>
          <w:szCs w:val="21"/>
        </w:rPr>
        <w:t>Setting</w:t>
      </w:r>
      <w:r w:rsidR="00A377AE" w:rsidRPr="00B01A01">
        <w:rPr>
          <w:sz w:val="28"/>
          <w:szCs w:val="21"/>
        </w:rPr>
        <w:t xml:space="preserve"> </w:t>
      </w:r>
      <w:r w:rsidR="00A377AE" w:rsidRPr="00B01A01">
        <w:rPr>
          <w:rFonts w:hint="eastAsia"/>
          <w:sz w:val="28"/>
          <w:szCs w:val="21"/>
        </w:rPr>
        <w:t>Reasonable</w:t>
      </w:r>
      <w:r w:rsidR="00A377AE" w:rsidRPr="00B01A01">
        <w:rPr>
          <w:sz w:val="28"/>
          <w:szCs w:val="21"/>
        </w:rPr>
        <w:t xml:space="preserve"> </w:t>
      </w:r>
      <w:r w:rsidR="00A377AE" w:rsidRPr="00B01A01">
        <w:rPr>
          <w:rFonts w:hint="eastAsia"/>
          <w:sz w:val="28"/>
          <w:szCs w:val="21"/>
        </w:rPr>
        <w:t>Product</w:t>
      </w:r>
      <w:r w:rsidR="00A377AE" w:rsidRPr="00B01A01">
        <w:rPr>
          <w:sz w:val="28"/>
          <w:szCs w:val="21"/>
        </w:rPr>
        <w:t xml:space="preserve"> </w:t>
      </w:r>
      <w:r w:rsidR="00A377AE" w:rsidRPr="00B01A01">
        <w:rPr>
          <w:rFonts w:hint="eastAsia"/>
          <w:sz w:val="28"/>
          <w:szCs w:val="21"/>
        </w:rPr>
        <w:t>Price</w:t>
      </w:r>
      <w:r w:rsidR="00A377AE" w:rsidRPr="00B01A01">
        <w:rPr>
          <w:sz w:val="28"/>
          <w:szCs w:val="21"/>
        </w:rPr>
        <w:t xml:space="preserve"> </w:t>
      </w:r>
      <w:r w:rsidR="003279A7" w:rsidRPr="00B01A01">
        <w:rPr>
          <w:sz w:val="28"/>
          <w:szCs w:val="21"/>
        </w:rPr>
        <w:t xml:space="preserve">Can </w:t>
      </w:r>
      <w:r w:rsidR="003279A7" w:rsidRPr="00B01A01">
        <w:rPr>
          <w:rFonts w:hint="eastAsia"/>
          <w:sz w:val="28"/>
          <w:szCs w:val="21"/>
        </w:rPr>
        <w:t>I</w:t>
      </w:r>
      <w:r w:rsidR="003279A7" w:rsidRPr="00B01A01">
        <w:rPr>
          <w:sz w:val="28"/>
          <w:szCs w:val="21"/>
        </w:rPr>
        <w:t xml:space="preserve">mprove </w:t>
      </w:r>
      <w:r w:rsidR="003279A7" w:rsidRPr="00B01A01">
        <w:rPr>
          <w:rFonts w:hint="eastAsia"/>
          <w:sz w:val="28"/>
          <w:szCs w:val="21"/>
        </w:rPr>
        <w:t>C</w:t>
      </w:r>
      <w:r w:rsidR="003279A7" w:rsidRPr="00B01A01">
        <w:rPr>
          <w:sz w:val="28"/>
          <w:szCs w:val="21"/>
        </w:rPr>
        <w:t xml:space="preserve">onsumer </w:t>
      </w:r>
      <w:r w:rsidR="003279A7" w:rsidRPr="00B01A01">
        <w:rPr>
          <w:rFonts w:hint="eastAsia"/>
          <w:sz w:val="28"/>
          <w:szCs w:val="21"/>
        </w:rPr>
        <w:t>B</w:t>
      </w:r>
      <w:r w:rsidR="003279A7" w:rsidRPr="00B01A01">
        <w:rPr>
          <w:sz w:val="28"/>
          <w:szCs w:val="21"/>
        </w:rPr>
        <w:t xml:space="preserve">uying </w:t>
      </w:r>
      <w:r w:rsidR="003279A7" w:rsidRPr="00B01A01">
        <w:rPr>
          <w:rFonts w:hint="eastAsia"/>
          <w:sz w:val="28"/>
          <w:szCs w:val="21"/>
        </w:rPr>
        <w:t>B</w:t>
      </w:r>
      <w:r w:rsidR="003279A7" w:rsidRPr="00B01A01">
        <w:rPr>
          <w:sz w:val="28"/>
          <w:szCs w:val="21"/>
        </w:rPr>
        <w:t>ehavior</w:t>
      </w:r>
      <w:bookmarkEnd w:id="55"/>
    </w:p>
    <w:p w14:paraId="702DB7C1" w14:textId="7F2C36BD" w:rsidR="00A533B5" w:rsidRDefault="00C5578D" w:rsidP="00D01CCF">
      <w:pPr>
        <w:spacing w:after="0" w:line="360" w:lineRule="auto"/>
        <w:rPr>
          <w:rFonts w:ascii="Times New Roman" w:hAnsi="Times New Roman" w:cs="Times New Roman"/>
          <w:sz w:val="24"/>
          <w:szCs w:val="24"/>
        </w:rPr>
      </w:pPr>
      <w:r w:rsidRPr="00C5578D">
        <w:rPr>
          <w:rFonts w:ascii="Times New Roman" w:hAnsi="Times New Roman" w:cs="Times New Roman"/>
          <w:sz w:val="24"/>
          <w:szCs w:val="24"/>
        </w:rPr>
        <w:t>Perceived value is a</w:t>
      </w:r>
      <w:r w:rsidR="00F212E1">
        <w:rPr>
          <w:rFonts w:ascii="Times New Roman" w:hAnsi="Times New Roman" w:cs="Times New Roman"/>
          <w:sz w:val="24"/>
          <w:szCs w:val="24"/>
        </w:rPr>
        <w:t xml:space="preserve"> </w:t>
      </w:r>
      <w:r w:rsidRPr="00C5578D">
        <w:rPr>
          <w:rFonts w:ascii="Times New Roman" w:hAnsi="Times New Roman" w:cs="Times New Roman"/>
          <w:sz w:val="24"/>
          <w:szCs w:val="24"/>
        </w:rPr>
        <w:t>media</w:t>
      </w:r>
      <w:r w:rsidR="00F212E1">
        <w:rPr>
          <w:rFonts w:ascii="Times New Roman" w:hAnsi="Times New Roman" w:cs="Times New Roman" w:hint="eastAsia"/>
          <w:sz w:val="24"/>
          <w:szCs w:val="24"/>
        </w:rPr>
        <w:t>ting</w:t>
      </w:r>
      <w:r w:rsidRPr="00C5578D">
        <w:rPr>
          <w:rFonts w:ascii="Times New Roman" w:hAnsi="Times New Roman" w:cs="Times New Roman"/>
          <w:sz w:val="24"/>
          <w:szCs w:val="24"/>
        </w:rPr>
        <w:t xml:space="preserve"> variable for e-commerce livestreaming sellers to influence consumer buying behavior</w:t>
      </w:r>
      <w:r w:rsidR="00F212E1">
        <w:rPr>
          <w:rFonts w:ascii="Times New Roman" w:hAnsi="Times New Roman" w:cs="Times New Roman"/>
          <w:sz w:val="24"/>
          <w:szCs w:val="24"/>
        </w:rPr>
        <w:t>, so t</w:t>
      </w:r>
      <w:r w:rsidRPr="00C5578D">
        <w:rPr>
          <w:rFonts w:ascii="Times New Roman" w:hAnsi="Times New Roman" w:cs="Times New Roman"/>
          <w:sz w:val="24"/>
          <w:szCs w:val="24"/>
        </w:rPr>
        <w:t xml:space="preserve">he improvement of </w:t>
      </w:r>
      <w:r w:rsidR="00F212E1">
        <w:rPr>
          <w:rFonts w:ascii="Times New Roman" w:hAnsi="Times New Roman" w:cs="Times New Roman"/>
          <w:sz w:val="24"/>
          <w:szCs w:val="24"/>
        </w:rPr>
        <w:t>characteristics of livestreaming sellers</w:t>
      </w:r>
      <w:r w:rsidRPr="00C5578D">
        <w:rPr>
          <w:rFonts w:ascii="Times New Roman" w:hAnsi="Times New Roman" w:cs="Times New Roman"/>
          <w:sz w:val="24"/>
          <w:szCs w:val="24"/>
        </w:rPr>
        <w:t xml:space="preserve"> can increase the perceived value and influence consumer buying behavior. Product prices can adjust the effect of livestreaming sellers on consumer buying behavior</w:t>
      </w:r>
      <w:r w:rsidR="00F212E1">
        <w:rPr>
          <w:rFonts w:ascii="Times New Roman" w:hAnsi="Times New Roman" w:cs="Times New Roman"/>
          <w:sz w:val="24"/>
          <w:szCs w:val="24"/>
        </w:rPr>
        <w:t>.</w:t>
      </w:r>
      <w:r w:rsidRPr="00C5578D">
        <w:rPr>
          <w:rFonts w:ascii="Times New Roman" w:hAnsi="Times New Roman" w:cs="Times New Roman"/>
          <w:sz w:val="24"/>
          <w:szCs w:val="24"/>
        </w:rPr>
        <w:t xml:space="preserve"> </w:t>
      </w:r>
      <w:r w:rsidR="00F212E1">
        <w:rPr>
          <w:rFonts w:ascii="Times New Roman" w:hAnsi="Times New Roman" w:cs="Times New Roman"/>
          <w:sz w:val="24"/>
          <w:szCs w:val="24"/>
        </w:rPr>
        <w:t>U</w:t>
      </w:r>
      <w:r w:rsidRPr="00C5578D">
        <w:rPr>
          <w:rFonts w:ascii="Times New Roman" w:hAnsi="Times New Roman" w:cs="Times New Roman"/>
          <w:sz w:val="24"/>
          <w:szCs w:val="24"/>
        </w:rPr>
        <w:t xml:space="preserve">nder the </w:t>
      </w:r>
      <w:r w:rsidR="00F212E1">
        <w:rPr>
          <w:rFonts w:ascii="Times New Roman" w:hAnsi="Times New Roman" w:cs="Times New Roman"/>
          <w:sz w:val="24"/>
          <w:szCs w:val="24"/>
        </w:rPr>
        <w:t>situation</w:t>
      </w:r>
      <w:r w:rsidRPr="00C5578D">
        <w:rPr>
          <w:rFonts w:ascii="Times New Roman" w:hAnsi="Times New Roman" w:cs="Times New Roman"/>
          <w:sz w:val="24"/>
          <w:szCs w:val="24"/>
        </w:rPr>
        <w:t xml:space="preserve"> of low price, consumers communicate with live sellers more frequently and obtain more comprehensive information, which helps to enhance consumers' trust in livestreaming sellers and </w:t>
      </w:r>
      <w:r w:rsidR="00F212E1">
        <w:rPr>
          <w:rFonts w:ascii="Times New Roman" w:hAnsi="Times New Roman" w:cs="Times New Roman"/>
          <w:sz w:val="24"/>
          <w:szCs w:val="24"/>
        </w:rPr>
        <w:t xml:space="preserve">consumers are </w:t>
      </w:r>
      <w:r w:rsidRPr="00C5578D">
        <w:rPr>
          <w:rFonts w:ascii="Times New Roman" w:hAnsi="Times New Roman" w:cs="Times New Roman"/>
          <w:sz w:val="24"/>
          <w:szCs w:val="24"/>
        </w:rPr>
        <w:t>more</w:t>
      </w:r>
      <w:r w:rsidR="00F212E1">
        <w:rPr>
          <w:rFonts w:ascii="Times New Roman" w:hAnsi="Times New Roman" w:cs="Times New Roman"/>
          <w:sz w:val="24"/>
          <w:szCs w:val="24"/>
        </w:rPr>
        <w:t xml:space="preserve"> </w:t>
      </w:r>
      <w:r w:rsidR="00F212E1">
        <w:rPr>
          <w:rFonts w:ascii="Times New Roman" w:hAnsi="Times New Roman" w:cs="Times New Roman" w:hint="eastAsia"/>
          <w:sz w:val="24"/>
          <w:szCs w:val="24"/>
        </w:rPr>
        <w:t>willing</w:t>
      </w:r>
      <w:r w:rsidRPr="00C5578D">
        <w:rPr>
          <w:rFonts w:ascii="Times New Roman" w:hAnsi="Times New Roman" w:cs="Times New Roman"/>
          <w:sz w:val="24"/>
          <w:szCs w:val="24"/>
        </w:rPr>
        <w:t xml:space="preserve"> </w:t>
      </w:r>
      <w:r w:rsidR="00F212E1">
        <w:rPr>
          <w:rFonts w:ascii="Times New Roman" w:hAnsi="Times New Roman" w:cs="Times New Roman"/>
          <w:sz w:val="24"/>
          <w:szCs w:val="24"/>
        </w:rPr>
        <w:t xml:space="preserve">to </w:t>
      </w:r>
      <w:r w:rsidR="00F212E1">
        <w:rPr>
          <w:rFonts w:ascii="Times New Roman" w:hAnsi="Times New Roman" w:cs="Times New Roman" w:hint="eastAsia"/>
          <w:sz w:val="24"/>
          <w:szCs w:val="24"/>
        </w:rPr>
        <w:t>accept</w:t>
      </w:r>
      <w:r w:rsidR="00F212E1">
        <w:rPr>
          <w:rFonts w:ascii="Times New Roman" w:hAnsi="Times New Roman" w:cs="Times New Roman"/>
          <w:sz w:val="24"/>
          <w:szCs w:val="24"/>
        </w:rPr>
        <w:t xml:space="preserve"> </w:t>
      </w:r>
      <w:r w:rsidRPr="00C5578D">
        <w:rPr>
          <w:rFonts w:ascii="Times New Roman" w:hAnsi="Times New Roman" w:cs="Times New Roman"/>
          <w:sz w:val="24"/>
          <w:szCs w:val="24"/>
        </w:rPr>
        <w:t xml:space="preserve">product information and suggestions. The product involvement and popularity of </w:t>
      </w:r>
      <w:r w:rsidR="00F212E1">
        <w:rPr>
          <w:rFonts w:ascii="Times New Roman" w:hAnsi="Times New Roman" w:cs="Times New Roman" w:hint="eastAsia"/>
          <w:sz w:val="24"/>
          <w:szCs w:val="24"/>
        </w:rPr>
        <w:t>e-commence</w:t>
      </w:r>
      <w:r w:rsidR="00F212E1">
        <w:rPr>
          <w:rFonts w:ascii="Times New Roman" w:hAnsi="Times New Roman" w:cs="Times New Roman"/>
          <w:sz w:val="24"/>
          <w:szCs w:val="24"/>
        </w:rPr>
        <w:t xml:space="preserve"> </w:t>
      </w:r>
      <w:r w:rsidR="00F212E1">
        <w:rPr>
          <w:rFonts w:ascii="Times New Roman" w:hAnsi="Times New Roman" w:cs="Times New Roman" w:hint="eastAsia"/>
          <w:sz w:val="24"/>
          <w:szCs w:val="24"/>
        </w:rPr>
        <w:t>livestreaming</w:t>
      </w:r>
      <w:r w:rsidR="00F212E1">
        <w:rPr>
          <w:rFonts w:ascii="Times New Roman" w:hAnsi="Times New Roman" w:cs="Times New Roman"/>
          <w:sz w:val="24"/>
          <w:szCs w:val="24"/>
        </w:rPr>
        <w:t xml:space="preserve"> </w:t>
      </w:r>
      <w:r w:rsidR="00F212E1">
        <w:rPr>
          <w:rFonts w:ascii="Times New Roman" w:hAnsi="Times New Roman" w:cs="Times New Roman" w:hint="eastAsia"/>
          <w:sz w:val="24"/>
          <w:szCs w:val="24"/>
        </w:rPr>
        <w:t>sellers</w:t>
      </w:r>
      <w:r w:rsidRPr="00C5578D">
        <w:rPr>
          <w:rFonts w:ascii="Times New Roman" w:hAnsi="Times New Roman" w:cs="Times New Roman"/>
          <w:sz w:val="24"/>
          <w:szCs w:val="24"/>
        </w:rPr>
        <w:t xml:space="preserve"> can affect the perce</w:t>
      </w:r>
      <w:r w:rsidR="00F212E1">
        <w:rPr>
          <w:rFonts w:ascii="Times New Roman" w:hAnsi="Times New Roman" w:cs="Times New Roman" w:hint="eastAsia"/>
          <w:sz w:val="24"/>
          <w:szCs w:val="24"/>
        </w:rPr>
        <w:t>ived</w:t>
      </w:r>
      <w:r w:rsidRPr="00C5578D">
        <w:rPr>
          <w:rFonts w:ascii="Times New Roman" w:hAnsi="Times New Roman" w:cs="Times New Roman"/>
          <w:sz w:val="24"/>
          <w:szCs w:val="24"/>
        </w:rPr>
        <w:t xml:space="preserve"> value, thereby affecting the conversion of </w:t>
      </w:r>
      <w:r w:rsidR="00F212E1">
        <w:rPr>
          <w:rFonts w:ascii="Times New Roman" w:hAnsi="Times New Roman" w:cs="Times New Roman" w:hint="eastAsia"/>
          <w:sz w:val="24"/>
          <w:szCs w:val="24"/>
        </w:rPr>
        <w:t>buy</w:t>
      </w:r>
      <w:r w:rsidRPr="00C5578D">
        <w:rPr>
          <w:rFonts w:ascii="Times New Roman" w:hAnsi="Times New Roman" w:cs="Times New Roman"/>
          <w:sz w:val="24"/>
          <w:szCs w:val="24"/>
        </w:rPr>
        <w:t>ing behavior. Goods or services</w:t>
      </w:r>
      <w:r w:rsidR="003279A7">
        <w:rPr>
          <w:rFonts w:ascii="Times New Roman" w:hAnsi="Times New Roman" w:cs="Times New Roman"/>
          <w:sz w:val="24"/>
          <w:szCs w:val="24"/>
        </w:rPr>
        <w:t xml:space="preserve"> </w:t>
      </w:r>
      <w:r w:rsidR="003279A7">
        <w:rPr>
          <w:rFonts w:ascii="Times New Roman" w:hAnsi="Times New Roman" w:cs="Times New Roman" w:hint="eastAsia"/>
          <w:sz w:val="24"/>
          <w:szCs w:val="24"/>
        </w:rPr>
        <w:t>with</w:t>
      </w:r>
      <w:r w:rsidR="003279A7">
        <w:rPr>
          <w:rFonts w:ascii="Times New Roman" w:hAnsi="Times New Roman" w:cs="Times New Roman"/>
          <w:sz w:val="24"/>
          <w:szCs w:val="24"/>
        </w:rPr>
        <w:t xml:space="preserve"> </w:t>
      </w:r>
      <w:r w:rsidR="003279A7">
        <w:rPr>
          <w:rFonts w:ascii="Times New Roman" w:hAnsi="Times New Roman" w:cs="Times New Roman" w:hint="eastAsia"/>
          <w:sz w:val="24"/>
          <w:szCs w:val="24"/>
        </w:rPr>
        <w:t>suitable</w:t>
      </w:r>
      <w:r w:rsidR="003279A7">
        <w:rPr>
          <w:rFonts w:ascii="Times New Roman" w:hAnsi="Times New Roman" w:cs="Times New Roman"/>
          <w:sz w:val="24"/>
          <w:szCs w:val="24"/>
        </w:rPr>
        <w:t xml:space="preserve"> </w:t>
      </w:r>
      <w:r w:rsidR="003279A7">
        <w:rPr>
          <w:rFonts w:ascii="Times New Roman" w:hAnsi="Times New Roman" w:cs="Times New Roman" w:hint="eastAsia"/>
          <w:sz w:val="24"/>
          <w:szCs w:val="24"/>
        </w:rPr>
        <w:t>price</w:t>
      </w:r>
      <w:r w:rsidRPr="00C5578D">
        <w:rPr>
          <w:rFonts w:ascii="Times New Roman" w:hAnsi="Times New Roman" w:cs="Times New Roman"/>
          <w:sz w:val="24"/>
          <w:szCs w:val="24"/>
        </w:rPr>
        <w:t xml:space="preserve"> recommended by well-known livestreaming sellers will be forwarded and imitated, such as the frequently appearing Internet celebrities and celebrity recommendations. Consumers see visual information to form expectations and stimulate their desire to buy. E-commerce livestreaming sellers will present relevant product details on the e-commerce platform</w:t>
      </w:r>
      <w:r w:rsidR="00F212E1">
        <w:rPr>
          <w:rFonts w:ascii="Times New Roman" w:hAnsi="Times New Roman" w:cs="Times New Roman" w:hint="eastAsia"/>
          <w:sz w:val="24"/>
          <w:szCs w:val="24"/>
        </w:rPr>
        <w:t>,</w:t>
      </w:r>
      <w:r w:rsidR="00F212E1">
        <w:rPr>
          <w:rFonts w:ascii="Times New Roman" w:hAnsi="Times New Roman" w:cs="Times New Roman"/>
          <w:sz w:val="24"/>
          <w:szCs w:val="24"/>
        </w:rPr>
        <w:t xml:space="preserve"> and</w:t>
      </w:r>
      <w:r w:rsidRPr="00C5578D">
        <w:rPr>
          <w:rFonts w:ascii="Times New Roman" w:hAnsi="Times New Roman" w:cs="Times New Roman"/>
          <w:sz w:val="24"/>
          <w:szCs w:val="24"/>
        </w:rPr>
        <w:t xml:space="preserve"> </w:t>
      </w:r>
      <w:r w:rsidR="00F212E1">
        <w:rPr>
          <w:rFonts w:ascii="Times New Roman" w:hAnsi="Times New Roman" w:cs="Times New Roman"/>
          <w:sz w:val="24"/>
          <w:szCs w:val="24"/>
        </w:rPr>
        <w:t>t</w:t>
      </w:r>
      <w:r w:rsidRPr="00C5578D">
        <w:rPr>
          <w:rFonts w:ascii="Times New Roman" w:hAnsi="Times New Roman" w:cs="Times New Roman"/>
          <w:sz w:val="24"/>
          <w:szCs w:val="24"/>
        </w:rPr>
        <w:t>hese pictures, texts or videos have an impact on consumers’ perceptions and directly affect the number of sales.</w:t>
      </w:r>
    </w:p>
    <w:p w14:paraId="5E3CF163" w14:textId="77777777" w:rsidR="00D01CCF" w:rsidRDefault="00D01CCF" w:rsidP="00D01CCF">
      <w:pPr>
        <w:spacing w:after="0" w:line="360" w:lineRule="auto"/>
        <w:rPr>
          <w:rFonts w:ascii="Times New Roman" w:hAnsi="Times New Roman" w:cs="Times New Roman"/>
          <w:sz w:val="24"/>
          <w:szCs w:val="24"/>
        </w:rPr>
      </w:pPr>
    </w:p>
    <w:p w14:paraId="101B4DF2" w14:textId="77777777" w:rsidR="00F011D0" w:rsidRDefault="00F011D0" w:rsidP="005C5B7C">
      <w:pPr>
        <w:spacing w:line="360" w:lineRule="auto"/>
        <w:rPr>
          <w:rFonts w:ascii="Times New Roman" w:hAnsi="Times New Roman" w:cs="Times New Roman"/>
          <w:sz w:val="24"/>
          <w:szCs w:val="24"/>
        </w:rPr>
      </w:pPr>
    </w:p>
    <w:p w14:paraId="1D64BB8F" w14:textId="4EBE9766" w:rsidR="003279A7" w:rsidRDefault="00F011D0" w:rsidP="00B01A01">
      <w:pPr>
        <w:pStyle w:val="Heading2"/>
        <w:jc w:val="center"/>
      </w:pPr>
      <w:bookmarkStart w:id="56" w:name="_Toc59214077"/>
      <w:r>
        <w:t xml:space="preserve">5.3 </w:t>
      </w:r>
      <w:r>
        <w:rPr>
          <w:rFonts w:hint="eastAsia"/>
        </w:rPr>
        <w:t>Recommendations</w:t>
      </w:r>
      <w:bookmarkEnd w:id="56"/>
    </w:p>
    <w:p w14:paraId="00C2FFC5" w14:textId="0DB986D4" w:rsidR="00F011D0" w:rsidRDefault="00F011D0" w:rsidP="00D01CCF">
      <w:pPr>
        <w:spacing w:after="0" w:line="360" w:lineRule="auto"/>
        <w:rPr>
          <w:rFonts w:ascii="Times New Roman" w:hAnsi="Times New Roman" w:cs="Times New Roman"/>
          <w:sz w:val="24"/>
          <w:szCs w:val="24"/>
        </w:rPr>
      </w:pPr>
      <w:r w:rsidRPr="00F011D0">
        <w:rPr>
          <w:rFonts w:ascii="Times New Roman" w:hAnsi="Times New Roman" w:cs="Times New Roman"/>
          <w:sz w:val="24"/>
          <w:szCs w:val="24"/>
        </w:rPr>
        <w:t xml:space="preserve">The research of this article grasps the background of the development of e-commerce live </w:t>
      </w:r>
      <w:r>
        <w:rPr>
          <w:rFonts w:ascii="Times New Roman" w:hAnsi="Times New Roman" w:cs="Times New Roman" w:hint="eastAsia"/>
          <w:sz w:val="24"/>
          <w:szCs w:val="24"/>
        </w:rPr>
        <w:t>streaming</w:t>
      </w:r>
      <w:r>
        <w:rPr>
          <w:rFonts w:ascii="Times New Roman" w:hAnsi="Times New Roman" w:cs="Times New Roman"/>
          <w:sz w:val="24"/>
          <w:szCs w:val="24"/>
        </w:rPr>
        <w:t>,</w:t>
      </w:r>
      <w:r w:rsidRPr="00F011D0">
        <w:rPr>
          <w:rFonts w:ascii="Times New Roman" w:hAnsi="Times New Roman" w:cs="Times New Roman"/>
          <w:sz w:val="24"/>
          <w:szCs w:val="24"/>
        </w:rPr>
        <w:t xml:space="preserve"> application of the Internet is becoming wider and the network is more social and interactive</w:t>
      </w:r>
      <w:r w:rsidR="00240AC5">
        <w:rPr>
          <w:rFonts w:ascii="Times New Roman" w:hAnsi="Times New Roman" w:cs="Times New Roman"/>
          <w:sz w:val="24"/>
          <w:szCs w:val="24"/>
        </w:rPr>
        <w:t>,</w:t>
      </w:r>
      <w:r w:rsidRPr="00F011D0">
        <w:rPr>
          <w:rFonts w:ascii="Times New Roman" w:hAnsi="Times New Roman" w:cs="Times New Roman"/>
          <w:sz w:val="24"/>
          <w:szCs w:val="24"/>
        </w:rPr>
        <w:t xml:space="preserve"> </w:t>
      </w:r>
      <w:r w:rsidR="00240AC5">
        <w:rPr>
          <w:rFonts w:ascii="Times New Roman" w:hAnsi="Times New Roman" w:cs="Times New Roman"/>
          <w:sz w:val="24"/>
          <w:szCs w:val="24"/>
        </w:rPr>
        <w:t>i</w:t>
      </w:r>
      <w:r w:rsidRPr="00F011D0">
        <w:rPr>
          <w:rFonts w:ascii="Times New Roman" w:hAnsi="Times New Roman" w:cs="Times New Roman"/>
          <w:sz w:val="24"/>
          <w:szCs w:val="24"/>
        </w:rPr>
        <w:t xml:space="preserve">nformation dissemination and word-of-mouth marketing have great market potential. This article realizes that livestreaming sellers play a </w:t>
      </w:r>
      <w:r w:rsidR="00240AC5">
        <w:rPr>
          <w:rFonts w:ascii="Times New Roman" w:hAnsi="Times New Roman" w:cs="Times New Roman"/>
          <w:sz w:val="24"/>
          <w:szCs w:val="24"/>
        </w:rPr>
        <w:t>crucial</w:t>
      </w:r>
      <w:r w:rsidRPr="00F011D0">
        <w:rPr>
          <w:rFonts w:ascii="Times New Roman" w:hAnsi="Times New Roman" w:cs="Times New Roman"/>
          <w:sz w:val="24"/>
          <w:szCs w:val="24"/>
        </w:rPr>
        <w:t xml:space="preserve"> role in guiding consumer behavior in the e-commerce environment. It is hoped that companies can fully realize the value of livestreaming sellers and use their word-of-mouth marketing influence to provide a certain reference for the upgrade of corporate marketing strategies. It also provides some inspiration for future e-commerce operations.</w:t>
      </w:r>
    </w:p>
    <w:p w14:paraId="37EC6F97" w14:textId="77777777" w:rsidR="00240AC5" w:rsidRDefault="00240AC5" w:rsidP="005C5B7C">
      <w:pPr>
        <w:spacing w:line="360" w:lineRule="auto"/>
        <w:rPr>
          <w:rFonts w:ascii="Times New Roman" w:hAnsi="Times New Roman" w:cs="Times New Roman"/>
          <w:sz w:val="24"/>
          <w:szCs w:val="24"/>
        </w:rPr>
      </w:pPr>
    </w:p>
    <w:p w14:paraId="674CF9FB" w14:textId="3EE36252" w:rsidR="00240AC5" w:rsidRPr="00B01A01" w:rsidRDefault="00240AC5" w:rsidP="00B01A01">
      <w:pPr>
        <w:pStyle w:val="Heading2"/>
        <w:jc w:val="center"/>
        <w:rPr>
          <w:sz w:val="28"/>
          <w:szCs w:val="21"/>
        </w:rPr>
      </w:pPr>
      <w:bookmarkStart w:id="57" w:name="_Toc59214078"/>
      <w:r w:rsidRPr="00B01A01">
        <w:rPr>
          <w:sz w:val="28"/>
          <w:szCs w:val="21"/>
        </w:rPr>
        <w:t xml:space="preserve">5.3.1 </w:t>
      </w:r>
      <w:r w:rsidRPr="00B01A01">
        <w:rPr>
          <w:rFonts w:hint="eastAsia"/>
          <w:sz w:val="28"/>
          <w:szCs w:val="21"/>
        </w:rPr>
        <w:t>Focus</w:t>
      </w:r>
      <w:r w:rsidRPr="00B01A01">
        <w:rPr>
          <w:sz w:val="28"/>
          <w:szCs w:val="21"/>
        </w:rPr>
        <w:t xml:space="preserve"> </w:t>
      </w:r>
      <w:r w:rsidRPr="00B01A01">
        <w:rPr>
          <w:rFonts w:hint="eastAsia"/>
          <w:sz w:val="28"/>
          <w:szCs w:val="21"/>
        </w:rPr>
        <w:t>on</w:t>
      </w:r>
      <w:r w:rsidRPr="00B01A01">
        <w:rPr>
          <w:sz w:val="28"/>
          <w:szCs w:val="21"/>
        </w:rPr>
        <w:t xml:space="preserve"> </w:t>
      </w:r>
      <w:r w:rsidRPr="00B01A01">
        <w:rPr>
          <w:rFonts w:hint="eastAsia"/>
          <w:sz w:val="28"/>
          <w:szCs w:val="21"/>
        </w:rPr>
        <w:t>L</w:t>
      </w:r>
      <w:r w:rsidRPr="00B01A01">
        <w:rPr>
          <w:sz w:val="28"/>
          <w:szCs w:val="21"/>
        </w:rPr>
        <w:t xml:space="preserve">ive </w:t>
      </w:r>
      <w:r w:rsidRPr="00B01A01">
        <w:rPr>
          <w:rFonts w:hint="eastAsia"/>
          <w:sz w:val="28"/>
          <w:szCs w:val="21"/>
        </w:rPr>
        <w:t>C</w:t>
      </w:r>
      <w:r w:rsidRPr="00B01A01">
        <w:rPr>
          <w:sz w:val="28"/>
          <w:szCs w:val="21"/>
        </w:rPr>
        <w:t>ommunication</w:t>
      </w:r>
      <w:r w:rsidR="00EC27EC" w:rsidRPr="00B01A01">
        <w:rPr>
          <w:sz w:val="28"/>
          <w:szCs w:val="21"/>
        </w:rPr>
        <w:t xml:space="preserve"> </w:t>
      </w:r>
      <w:r w:rsidR="00EC27EC" w:rsidRPr="00B01A01">
        <w:rPr>
          <w:rFonts w:hint="eastAsia"/>
          <w:sz w:val="28"/>
          <w:szCs w:val="21"/>
        </w:rPr>
        <w:t>to</w:t>
      </w:r>
      <w:r w:rsidRPr="00B01A01">
        <w:rPr>
          <w:sz w:val="28"/>
          <w:szCs w:val="21"/>
        </w:rPr>
        <w:t xml:space="preserve"> </w:t>
      </w:r>
      <w:r w:rsidRPr="00B01A01">
        <w:rPr>
          <w:rFonts w:hint="eastAsia"/>
          <w:sz w:val="28"/>
          <w:szCs w:val="21"/>
        </w:rPr>
        <w:t>I</w:t>
      </w:r>
      <w:r w:rsidRPr="00B01A01">
        <w:rPr>
          <w:sz w:val="28"/>
          <w:szCs w:val="21"/>
        </w:rPr>
        <w:t xml:space="preserve">ncrease </w:t>
      </w:r>
      <w:r w:rsidR="00D772D6" w:rsidRPr="00B01A01">
        <w:rPr>
          <w:sz w:val="28"/>
          <w:szCs w:val="21"/>
        </w:rPr>
        <w:t>Consumers’</w:t>
      </w:r>
      <w:r w:rsidRPr="00B01A01">
        <w:rPr>
          <w:sz w:val="28"/>
          <w:szCs w:val="21"/>
        </w:rPr>
        <w:t xml:space="preserve"> </w:t>
      </w:r>
      <w:r w:rsidRPr="00B01A01">
        <w:rPr>
          <w:rFonts w:hint="eastAsia"/>
          <w:sz w:val="28"/>
          <w:szCs w:val="21"/>
        </w:rPr>
        <w:t>S</w:t>
      </w:r>
      <w:r w:rsidRPr="00B01A01">
        <w:rPr>
          <w:sz w:val="28"/>
          <w:szCs w:val="21"/>
        </w:rPr>
        <w:t>tickiness</w:t>
      </w:r>
      <w:bookmarkEnd w:id="57"/>
    </w:p>
    <w:p w14:paraId="30E12D63" w14:textId="353BE587" w:rsidR="00240AC5" w:rsidRDefault="00240AC5" w:rsidP="00D01CCF">
      <w:pPr>
        <w:spacing w:after="0" w:line="360" w:lineRule="auto"/>
        <w:rPr>
          <w:rFonts w:ascii="Times New Roman" w:hAnsi="Times New Roman" w:cs="Times New Roman"/>
          <w:sz w:val="24"/>
          <w:szCs w:val="24"/>
        </w:rPr>
      </w:pPr>
      <w:r w:rsidRPr="00240AC5">
        <w:rPr>
          <w:rFonts w:ascii="Times New Roman" w:hAnsi="Times New Roman" w:cs="Times New Roman"/>
          <w:sz w:val="24"/>
          <w:szCs w:val="24"/>
        </w:rPr>
        <w:t>Traditional e-commerce platforms focus on business presentations</w:t>
      </w:r>
      <w:r w:rsidR="00EC27EC">
        <w:rPr>
          <w:rFonts w:ascii="Times New Roman" w:hAnsi="Times New Roman" w:cs="Times New Roman"/>
          <w:sz w:val="24"/>
          <w:szCs w:val="24"/>
        </w:rPr>
        <w:t xml:space="preserve">, </w:t>
      </w:r>
      <w:r w:rsidR="00EC27EC">
        <w:rPr>
          <w:rFonts w:ascii="Times New Roman" w:hAnsi="Times New Roman" w:cs="Times New Roman" w:hint="eastAsia"/>
          <w:sz w:val="24"/>
          <w:szCs w:val="24"/>
        </w:rPr>
        <w:t>it</w:t>
      </w:r>
      <w:r w:rsidR="00EC27EC">
        <w:rPr>
          <w:rFonts w:ascii="Times New Roman" w:hAnsi="Times New Roman" w:cs="Times New Roman"/>
          <w:sz w:val="24"/>
          <w:szCs w:val="24"/>
        </w:rPr>
        <w:t xml:space="preserve"> </w:t>
      </w:r>
      <w:r w:rsidR="00EC27EC">
        <w:rPr>
          <w:rFonts w:ascii="Times New Roman" w:hAnsi="Times New Roman" w:cs="Times New Roman" w:hint="eastAsia"/>
          <w:sz w:val="24"/>
          <w:szCs w:val="24"/>
        </w:rPr>
        <w:t>has</w:t>
      </w:r>
      <w:r w:rsidRPr="00240AC5">
        <w:rPr>
          <w:rFonts w:ascii="Times New Roman" w:hAnsi="Times New Roman" w:cs="Times New Roman"/>
          <w:sz w:val="24"/>
          <w:szCs w:val="24"/>
        </w:rPr>
        <w:t xml:space="preserve"> less</w:t>
      </w:r>
      <w:r w:rsidR="00EC27EC">
        <w:rPr>
          <w:rFonts w:ascii="Times New Roman" w:hAnsi="Times New Roman" w:cs="Times New Roman"/>
          <w:sz w:val="24"/>
          <w:szCs w:val="24"/>
        </w:rPr>
        <w:t xml:space="preserve"> </w:t>
      </w:r>
      <w:r w:rsidR="00EC27EC">
        <w:rPr>
          <w:rFonts w:ascii="Times New Roman" w:hAnsi="Times New Roman" w:cs="Times New Roman" w:hint="eastAsia"/>
          <w:sz w:val="24"/>
          <w:szCs w:val="24"/>
        </w:rPr>
        <w:t>information</w:t>
      </w:r>
      <w:r w:rsidRPr="00240AC5">
        <w:rPr>
          <w:rFonts w:ascii="Times New Roman" w:hAnsi="Times New Roman" w:cs="Times New Roman"/>
          <w:sz w:val="24"/>
          <w:szCs w:val="24"/>
        </w:rPr>
        <w:t xml:space="preserve"> exchanges between buyers and sellers, </w:t>
      </w:r>
      <w:r w:rsidR="00EC27EC">
        <w:rPr>
          <w:rFonts w:ascii="Times New Roman" w:hAnsi="Times New Roman" w:cs="Times New Roman"/>
          <w:sz w:val="24"/>
          <w:szCs w:val="24"/>
        </w:rPr>
        <w:t xml:space="preserve">which cause </w:t>
      </w:r>
      <w:r w:rsidRPr="00240AC5">
        <w:rPr>
          <w:rFonts w:ascii="Times New Roman" w:hAnsi="Times New Roman" w:cs="Times New Roman"/>
          <w:sz w:val="24"/>
          <w:szCs w:val="24"/>
        </w:rPr>
        <w:t>low trust in shopping and greater uncertainty</w:t>
      </w:r>
      <w:r w:rsidR="00EC27EC">
        <w:rPr>
          <w:rFonts w:ascii="Times New Roman" w:hAnsi="Times New Roman" w:cs="Times New Roman"/>
          <w:sz w:val="24"/>
          <w:szCs w:val="24"/>
        </w:rPr>
        <w:t>, so</w:t>
      </w:r>
      <w:r w:rsidRPr="00240AC5">
        <w:rPr>
          <w:rFonts w:ascii="Times New Roman" w:hAnsi="Times New Roman" w:cs="Times New Roman"/>
          <w:sz w:val="24"/>
          <w:szCs w:val="24"/>
        </w:rPr>
        <w:t xml:space="preserve"> </w:t>
      </w:r>
      <w:r w:rsidR="00EC27EC">
        <w:rPr>
          <w:rFonts w:ascii="Times New Roman" w:hAnsi="Times New Roman" w:cs="Times New Roman"/>
          <w:sz w:val="24"/>
          <w:szCs w:val="24"/>
        </w:rPr>
        <w:t>t</w:t>
      </w:r>
      <w:r w:rsidRPr="00240AC5">
        <w:rPr>
          <w:rFonts w:ascii="Times New Roman" w:hAnsi="Times New Roman" w:cs="Times New Roman"/>
          <w:sz w:val="24"/>
          <w:szCs w:val="24"/>
        </w:rPr>
        <w:t xml:space="preserve">he development of e-commerce live </w:t>
      </w:r>
      <w:r w:rsidR="00EC27EC">
        <w:rPr>
          <w:rFonts w:ascii="Times New Roman" w:hAnsi="Times New Roman" w:cs="Times New Roman"/>
          <w:sz w:val="24"/>
          <w:szCs w:val="24"/>
        </w:rPr>
        <w:t>streaming</w:t>
      </w:r>
      <w:r w:rsidRPr="00240AC5">
        <w:rPr>
          <w:rFonts w:ascii="Times New Roman" w:hAnsi="Times New Roman" w:cs="Times New Roman"/>
          <w:sz w:val="24"/>
          <w:szCs w:val="24"/>
        </w:rPr>
        <w:t xml:space="preserve"> emphasizes its social attributes, focuses on introducing various social elements, and insist </w:t>
      </w:r>
      <w:r w:rsidR="00EC27EC">
        <w:rPr>
          <w:rFonts w:ascii="Times New Roman" w:hAnsi="Times New Roman" w:cs="Times New Roman"/>
          <w:sz w:val="24"/>
          <w:szCs w:val="24"/>
        </w:rPr>
        <w:t>f</w:t>
      </w:r>
      <w:r w:rsidRPr="00240AC5">
        <w:rPr>
          <w:rFonts w:ascii="Times New Roman" w:hAnsi="Times New Roman" w:cs="Times New Roman"/>
          <w:sz w:val="24"/>
          <w:szCs w:val="24"/>
        </w:rPr>
        <w:t xml:space="preserve">ocusing on users, it promotes the interaction between users and merchants. This change creates an atmosphere of a virtual community, increases interaction and exchanges with friends, can increase the activity of the e-commerce platform, help enhance consumers’ sense of participation and belonging, enhance user stickiness, and enhance consumers’ trust of business platforms and products. For example, </w:t>
      </w:r>
      <w:r w:rsidR="00EC27EC">
        <w:rPr>
          <w:rFonts w:ascii="Times New Roman" w:hAnsi="Times New Roman" w:cs="Times New Roman"/>
          <w:sz w:val="24"/>
          <w:szCs w:val="24"/>
        </w:rPr>
        <w:t>Taobao</w:t>
      </w:r>
      <w:r w:rsidRPr="00240AC5">
        <w:rPr>
          <w:rFonts w:ascii="Times New Roman" w:hAnsi="Times New Roman" w:cs="Times New Roman"/>
          <w:sz w:val="24"/>
          <w:szCs w:val="24"/>
        </w:rPr>
        <w:t xml:space="preserve"> is to use the experience sharing of Internet celebrities to attract consumers</w:t>
      </w:r>
      <w:r w:rsidR="008E25B8">
        <w:rPr>
          <w:rFonts w:ascii="Times New Roman" w:hAnsi="Times New Roman" w:cs="Times New Roman"/>
          <w:sz w:val="24"/>
          <w:szCs w:val="24"/>
        </w:rPr>
        <w:t>,</w:t>
      </w:r>
      <w:r w:rsidRPr="00240AC5">
        <w:rPr>
          <w:rFonts w:ascii="Times New Roman" w:hAnsi="Times New Roman" w:cs="Times New Roman"/>
          <w:sz w:val="24"/>
          <w:szCs w:val="24"/>
        </w:rPr>
        <w:t xml:space="preserve"> </w:t>
      </w:r>
      <w:r w:rsidR="008E25B8">
        <w:rPr>
          <w:rFonts w:ascii="Times New Roman" w:hAnsi="Times New Roman" w:cs="Times New Roman"/>
          <w:sz w:val="24"/>
          <w:szCs w:val="24"/>
        </w:rPr>
        <w:t>i</w:t>
      </w:r>
      <w:r w:rsidRPr="00240AC5">
        <w:rPr>
          <w:rFonts w:ascii="Times New Roman" w:hAnsi="Times New Roman" w:cs="Times New Roman"/>
          <w:sz w:val="24"/>
          <w:szCs w:val="24"/>
        </w:rPr>
        <w:t>t is targeted at fashionable women</w:t>
      </w:r>
      <w:r w:rsidR="008E25B8">
        <w:rPr>
          <w:rFonts w:ascii="Times New Roman" w:hAnsi="Times New Roman" w:cs="Times New Roman"/>
          <w:sz w:val="24"/>
          <w:szCs w:val="24"/>
        </w:rPr>
        <w:t xml:space="preserve"> and </w:t>
      </w:r>
      <w:r w:rsidRPr="00240AC5">
        <w:rPr>
          <w:rFonts w:ascii="Times New Roman" w:hAnsi="Times New Roman" w:cs="Times New Roman"/>
          <w:sz w:val="24"/>
          <w:szCs w:val="24"/>
        </w:rPr>
        <w:t>attracts users to leave messages and interact with each other through sharing of photos, text, and videos, and exchanges with each other about the</w:t>
      </w:r>
      <w:r w:rsidR="008E25B8">
        <w:rPr>
          <w:rFonts w:ascii="Times New Roman" w:hAnsi="Times New Roman" w:cs="Times New Roman"/>
          <w:sz w:val="24"/>
          <w:szCs w:val="24"/>
        </w:rPr>
        <w:t xml:space="preserve"> buying or</w:t>
      </w:r>
      <w:r w:rsidRPr="00240AC5">
        <w:rPr>
          <w:rFonts w:ascii="Times New Roman" w:hAnsi="Times New Roman" w:cs="Times New Roman"/>
          <w:sz w:val="24"/>
          <w:szCs w:val="24"/>
        </w:rPr>
        <w:t xml:space="preserve"> use experience of single product. Experts or celebrity users have a certain influence in the group</w:t>
      </w:r>
      <w:r w:rsidR="008E25B8">
        <w:rPr>
          <w:rFonts w:ascii="Times New Roman" w:hAnsi="Times New Roman" w:cs="Times New Roman"/>
          <w:sz w:val="24"/>
          <w:szCs w:val="24"/>
        </w:rPr>
        <w:t>,</w:t>
      </w:r>
      <w:r w:rsidRPr="00240AC5">
        <w:rPr>
          <w:rFonts w:ascii="Times New Roman" w:hAnsi="Times New Roman" w:cs="Times New Roman"/>
          <w:sz w:val="24"/>
          <w:szCs w:val="24"/>
        </w:rPr>
        <w:t xml:space="preserve"> </w:t>
      </w:r>
      <w:r w:rsidR="008E25B8">
        <w:rPr>
          <w:rFonts w:ascii="Times New Roman" w:hAnsi="Times New Roman" w:cs="Times New Roman"/>
          <w:sz w:val="24"/>
          <w:szCs w:val="24"/>
        </w:rPr>
        <w:t>c</w:t>
      </w:r>
      <w:r w:rsidRPr="00240AC5">
        <w:rPr>
          <w:rFonts w:ascii="Times New Roman" w:hAnsi="Times New Roman" w:cs="Times New Roman"/>
          <w:sz w:val="24"/>
          <w:szCs w:val="24"/>
        </w:rPr>
        <w:t>onsumers often have a stronger sense of trust in them. The things they share will receive users’ likes, comments, sharing and other interactions. Using this social network relationship, A wave of chasing trends has formed on the platform, which drives consumption.</w:t>
      </w:r>
    </w:p>
    <w:p w14:paraId="55E13147" w14:textId="77777777" w:rsidR="00D01CCF" w:rsidRPr="00240AC5" w:rsidRDefault="00D01CCF" w:rsidP="00D01CCF">
      <w:pPr>
        <w:spacing w:after="0" w:line="360" w:lineRule="auto"/>
        <w:rPr>
          <w:rFonts w:ascii="Times New Roman" w:hAnsi="Times New Roman" w:cs="Times New Roman"/>
          <w:sz w:val="24"/>
          <w:szCs w:val="24"/>
        </w:rPr>
      </w:pPr>
    </w:p>
    <w:p w14:paraId="21761B67" w14:textId="3819F699" w:rsidR="00240AC5" w:rsidRPr="00E000C6" w:rsidRDefault="00240AC5" w:rsidP="00D01CCF">
      <w:pPr>
        <w:spacing w:after="0" w:line="360" w:lineRule="auto"/>
        <w:rPr>
          <w:rFonts w:ascii="Times New Roman" w:hAnsi="Times New Roman" w:cs="Times New Roman"/>
          <w:sz w:val="24"/>
          <w:szCs w:val="24"/>
        </w:rPr>
      </w:pPr>
      <w:r w:rsidRPr="00E000C6">
        <w:rPr>
          <w:rFonts w:ascii="Times New Roman" w:hAnsi="Times New Roman" w:cs="Times New Roman"/>
          <w:sz w:val="24"/>
          <w:szCs w:val="24"/>
        </w:rPr>
        <w:t xml:space="preserve">The updating and upgrading of mobile technology and the rapid development of the Internet have changed our lifestyle and consumption habits. Compared with traditional shopping models, online shopping has huge advantages and has gradually become a popular shopping position. </w:t>
      </w:r>
      <w:r w:rsidR="00E000C6" w:rsidRPr="00E000C6">
        <w:rPr>
          <w:rFonts w:ascii="Times New Roman" w:hAnsi="Times New Roman" w:cs="Times New Roman"/>
          <w:sz w:val="24"/>
          <w:szCs w:val="24"/>
        </w:rPr>
        <w:t>Lin (2019) indicated that t</w:t>
      </w:r>
      <w:r w:rsidRPr="00E000C6">
        <w:rPr>
          <w:rFonts w:ascii="Times New Roman" w:hAnsi="Times New Roman" w:cs="Times New Roman"/>
          <w:sz w:val="24"/>
          <w:szCs w:val="24"/>
        </w:rPr>
        <w:t>he number of netizens continues to increase, and more e-commerce platforms have gathered on the mobile terminal of the Internet</w:t>
      </w:r>
      <w:r w:rsidR="00E000C6" w:rsidRPr="00E000C6">
        <w:rPr>
          <w:rFonts w:ascii="Times New Roman" w:hAnsi="Times New Roman" w:cs="Times New Roman"/>
          <w:sz w:val="24"/>
          <w:szCs w:val="24"/>
        </w:rPr>
        <w:t>,</w:t>
      </w:r>
      <w:r w:rsidRPr="00E000C6">
        <w:rPr>
          <w:rFonts w:ascii="Times New Roman" w:hAnsi="Times New Roman" w:cs="Times New Roman"/>
          <w:sz w:val="24"/>
          <w:szCs w:val="24"/>
        </w:rPr>
        <w:t xml:space="preserve"> </w:t>
      </w:r>
      <w:r w:rsidR="00E000C6" w:rsidRPr="00E000C6">
        <w:rPr>
          <w:rFonts w:ascii="Times New Roman" w:hAnsi="Times New Roman" w:cs="Times New Roman"/>
          <w:sz w:val="24"/>
          <w:szCs w:val="24"/>
        </w:rPr>
        <w:t>t</w:t>
      </w:r>
      <w:r w:rsidRPr="00E000C6">
        <w:rPr>
          <w:rFonts w:ascii="Times New Roman" w:hAnsi="Times New Roman" w:cs="Times New Roman"/>
          <w:sz w:val="24"/>
          <w:szCs w:val="24"/>
        </w:rPr>
        <w:t xml:space="preserve">he market potential of e-commerce is huge. </w:t>
      </w:r>
      <w:r w:rsidR="00E000C6" w:rsidRPr="00E000C6">
        <w:rPr>
          <w:rFonts w:ascii="Times New Roman" w:hAnsi="Times New Roman" w:cs="Times New Roman"/>
          <w:sz w:val="24"/>
          <w:szCs w:val="24"/>
          <w:lang w:val="en-CN"/>
        </w:rPr>
        <w:t xml:space="preserve">Hua </w:t>
      </w:r>
      <w:r w:rsidR="00E000C6">
        <w:rPr>
          <w:rFonts w:ascii="Times New Roman" w:hAnsi="Times New Roman" w:cs="Times New Roman"/>
          <w:sz w:val="24"/>
          <w:szCs w:val="24"/>
          <w:lang w:val="en-CN"/>
        </w:rPr>
        <w:t>(</w:t>
      </w:r>
      <w:r w:rsidR="00E000C6" w:rsidRPr="00E000C6">
        <w:rPr>
          <w:rFonts w:ascii="Times New Roman" w:hAnsi="Times New Roman" w:cs="Times New Roman"/>
          <w:sz w:val="24"/>
          <w:szCs w:val="24"/>
          <w:lang w:val="en-CN"/>
        </w:rPr>
        <w:t>2019</w:t>
      </w:r>
      <w:r w:rsidR="00E000C6">
        <w:rPr>
          <w:rFonts w:ascii="Times New Roman" w:hAnsi="Times New Roman" w:cs="Times New Roman"/>
          <w:sz w:val="24"/>
          <w:szCs w:val="24"/>
          <w:lang w:val="en-CN"/>
        </w:rPr>
        <w:t>)</w:t>
      </w:r>
      <w:r w:rsidRPr="00E000C6">
        <w:rPr>
          <w:rFonts w:ascii="Times New Roman" w:hAnsi="Times New Roman" w:cs="Times New Roman"/>
          <w:sz w:val="24"/>
          <w:szCs w:val="24"/>
        </w:rPr>
        <w:t xml:space="preserve"> </w:t>
      </w:r>
      <w:r w:rsidR="00E000C6">
        <w:rPr>
          <w:rFonts w:ascii="Times New Roman" w:hAnsi="Times New Roman" w:cs="Times New Roman"/>
          <w:sz w:val="24"/>
          <w:szCs w:val="24"/>
        </w:rPr>
        <w:t xml:space="preserve">reported that </w:t>
      </w:r>
      <w:r w:rsidRPr="00E000C6">
        <w:rPr>
          <w:rFonts w:ascii="Times New Roman" w:hAnsi="Times New Roman" w:cs="Times New Roman"/>
          <w:sz w:val="24"/>
          <w:szCs w:val="24"/>
        </w:rPr>
        <w:t xml:space="preserve">the trend of e-commerce </w:t>
      </w:r>
      <w:r w:rsidR="008E25B8" w:rsidRPr="00E000C6">
        <w:rPr>
          <w:rFonts w:ascii="Times New Roman" w:hAnsi="Times New Roman" w:cs="Times New Roman"/>
          <w:sz w:val="24"/>
          <w:szCs w:val="24"/>
        </w:rPr>
        <w:t xml:space="preserve">livestreaming </w:t>
      </w:r>
      <w:r w:rsidRPr="00E000C6">
        <w:rPr>
          <w:rFonts w:ascii="Times New Roman" w:hAnsi="Times New Roman" w:cs="Times New Roman"/>
          <w:sz w:val="24"/>
          <w:szCs w:val="24"/>
        </w:rPr>
        <w:t>has become more popular, and the social model has emerged</w:t>
      </w:r>
      <w:r w:rsidR="00E000C6">
        <w:rPr>
          <w:rFonts w:ascii="Times New Roman" w:hAnsi="Times New Roman" w:cs="Times New Roman"/>
          <w:sz w:val="24"/>
          <w:szCs w:val="24"/>
        </w:rPr>
        <w:t>,</w:t>
      </w:r>
      <w:r w:rsidRPr="00E000C6">
        <w:rPr>
          <w:rFonts w:ascii="Times New Roman" w:hAnsi="Times New Roman" w:cs="Times New Roman"/>
          <w:sz w:val="24"/>
          <w:szCs w:val="24"/>
        </w:rPr>
        <w:t xml:space="preserve"> </w:t>
      </w:r>
      <w:r w:rsidR="00E000C6">
        <w:rPr>
          <w:rFonts w:ascii="Times New Roman" w:hAnsi="Times New Roman" w:cs="Times New Roman"/>
          <w:sz w:val="24"/>
          <w:szCs w:val="24"/>
        </w:rPr>
        <w:t>n</w:t>
      </w:r>
      <w:r w:rsidRPr="00E000C6">
        <w:rPr>
          <w:rFonts w:ascii="Times New Roman" w:hAnsi="Times New Roman" w:cs="Times New Roman"/>
          <w:sz w:val="24"/>
          <w:szCs w:val="24"/>
        </w:rPr>
        <w:t xml:space="preserve">etizens have more frequent exchanges and sharing interactions, providing a broad platform and space to promote the survival and development of </w:t>
      </w:r>
      <w:r w:rsidR="008E25B8" w:rsidRPr="00E000C6">
        <w:rPr>
          <w:rFonts w:ascii="Times New Roman" w:hAnsi="Times New Roman" w:cs="Times New Roman"/>
          <w:sz w:val="24"/>
          <w:szCs w:val="24"/>
        </w:rPr>
        <w:t>livestreaming seller</w:t>
      </w:r>
      <w:r w:rsidRPr="00E000C6">
        <w:rPr>
          <w:rFonts w:ascii="Times New Roman" w:hAnsi="Times New Roman" w:cs="Times New Roman"/>
          <w:sz w:val="24"/>
          <w:szCs w:val="24"/>
        </w:rPr>
        <w:t xml:space="preserve">s. Therefore, companies should seize the opportunity of e-commerce </w:t>
      </w:r>
      <w:r w:rsidR="008E25B8" w:rsidRPr="00E000C6">
        <w:rPr>
          <w:rFonts w:ascii="Times New Roman" w:hAnsi="Times New Roman" w:cs="Times New Roman"/>
          <w:sz w:val="24"/>
          <w:szCs w:val="24"/>
        </w:rPr>
        <w:lastRenderedPageBreak/>
        <w:t xml:space="preserve">livestreaming </w:t>
      </w:r>
      <w:r w:rsidRPr="00E000C6">
        <w:rPr>
          <w:rFonts w:ascii="Times New Roman" w:hAnsi="Times New Roman" w:cs="Times New Roman"/>
          <w:sz w:val="24"/>
          <w:szCs w:val="24"/>
        </w:rPr>
        <w:t xml:space="preserve">development, make full use of the influence of </w:t>
      </w:r>
      <w:r w:rsidR="008E25B8" w:rsidRPr="00E000C6">
        <w:rPr>
          <w:rFonts w:ascii="Times New Roman" w:hAnsi="Times New Roman" w:cs="Times New Roman"/>
          <w:sz w:val="24"/>
          <w:szCs w:val="24"/>
        </w:rPr>
        <w:t>livestreaming sellers</w:t>
      </w:r>
      <w:r w:rsidRPr="00E000C6">
        <w:rPr>
          <w:rFonts w:ascii="Times New Roman" w:hAnsi="Times New Roman" w:cs="Times New Roman"/>
          <w:sz w:val="24"/>
          <w:szCs w:val="24"/>
        </w:rPr>
        <w:t xml:space="preserve"> on consumers, conduct word-of-mouth marketing, increase visibility and reputation, and develop brand markets.</w:t>
      </w:r>
      <w:r w:rsidR="00A76B83" w:rsidRPr="00E000C6">
        <w:rPr>
          <w:rFonts w:ascii="Times New Roman" w:hAnsi="Times New Roman" w:cs="Times New Roman"/>
          <w:sz w:val="24"/>
          <w:szCs w:val="24"/>
        </w:rPr>
        <w:t xml:space="preserve"> So, e-commerce livestreaming sellers focus on live </w:t>
      </w:r>
      <w:r w:rsidR="00D772D6" w:rsidRPr="00E000C6">
        <w:rPr>
          <w:rFonts w:ascii="Times New Roman" w:hAnsi="Times New Roman" w:cs="Times New Roman"/>
          <w:sz w:val="24"/>
          <w:szCs w:val="24"/>
        </w:rPr>
        <w:t>communication can increase consumers’ stick</w:t>
      </w:r>
      <w:r w:rsidR="008359F6" w:rsidRPr="00E000C6">
        <w:rPr>
          <w:rFonts w:ascii="Times New Roman" w:hAnsi="Times New Roman" w:cs="Times New Roman"/>
          <w:sz w:val="24"/>
          <w:szCs w:val="24"/>
        </w:rPr>
        <w:t>i</w:t>
      </w:r>
      <w:r w:rsidR="00D772D6" w:rsidRPr="00E000C6">
        <w:rPr>
          <w:rFonts w:ascii="Times New Roman" w:hAnsi="Times New Roman" w:cs="Times New Roman"/>
          <w:sz w:val="24"/>
          <w:szCs w:val="24"/>
        </w:rPr>
        <w:t>ness.</w:t>
      </w:r>
    </w:p>
    <w:p w14:paraId="36CADF12" w14:textId="37ECC0B0" w:rsidR="0034508F" w:rsidRDefault="0034508F" w:rsidP="00D01CCF">
      <w:pPr>
        <w:spacing w:after="0" w:line="360" w:lineRule="auto"/>
        <w:rPr>
          <w:rFonts w:ascii="Times New Roman" w:hAnsi="Times New Roman" w:cs="Times New Roman"/>
          <w:sz w:val="24"/>
          <w:szCs w:val="24"/>
        </w:rPr>
      </w:pPr>
    </w:p>
    <w:p w14:paraId="10A8E4BA" w14:textId="77777777" w:rsidR="00D01CCF" w:rsidRDefault="00D01CCF" w:rsidP="00D01CCF">
      <w:pPr>
        <w:spacing w:after="0" w:line="360" w:lineRule="auto"/>
        <w:rPr>
          <w:rFonts w:ascii="Times New Roman" w:hAnsi="Times New Roman" w:cs="Times New Roman"/>
          <w:sz w:val="24"/>
          <w:szCs w:val="24"/>
        </w:rPr>
      </w:pPr>
    </w:p>
    <w:p w14:paraId="6C4C21B5" w14:textId="4DCD3320" w:rsidR="00534B31" w:rsidRPr="00B01A01" w:rsidRDefault="0034508F" w:rsidP="00B01A01">
      <w:pPr>
        <w:pStyle w:val="Heading2"/>
        <w:jc w:val="center"/>
        <w:rPr>
          <w:sz w:val="28"/>
          <w:szCs w:val="21"/>
        </w:rPr>
      </w:pPr>
      <w:bookmarkStart w:id="58" w:name="_Toc59214079"/>
      <w:r w:rsidRPr="00B01A01">
        <w:rPr>
          <w:sz w:val="28"/>
          <w:szCs w:val="21"/>
        </w:rPr>
        <w:t xml:space="preserve">5.3.2 </w:t>
      </w:r>
      <w:r w:rsidR="00534B31" w:rsidRPr="00B01A01">
        <w:rPr>
          <w:sz w:val="28"/>
          <w:szCs w:val="21"/>
        </w:rPr>
        <w:t>Enrich</w:t>
      </w:r>
      <w:r w:rsidR="00534B31" w:rsidRPr="00B01A01">
        <w:rPr>
          <w:rFonts w:hint="eastAsia"/>
          <w:sz w:val="28"/>
          <w:szCs w:val="21"/>
        </w:rPr>
        <w:t>ing</w:t>
      </w:r>
      <w:r w:rsidR="00534B31" w:rsidRPr="00B01A01">
        <w:rPr>
          <w:sz w:val="28"/>
          <w:szCs w:val="21"/>
        </w:rPr>
        <w:t xml:space="preserve"> </w:t>
      </w:r>
      <w:r w:rsidR="00534B31" w:rsidRPr="00B01A01">
        <w:rPr>
          <w:rFonts w:hint="eastAsia"/>
          <w:sz w:val="28"/>
          <w:szCs w:val="21"/>
        </w:rPr>
        <w:t>L</w:t>
      </w:r>
      <w:r w:rsidR="00534B31" w:rsidRPr="00B01A01">
        <w:rPr>
          <w:sz w:val="28"/>
          <w:szCs w:val="21"/>
        </w:rPr>
        <w:t>ive</w:t>
      </w:r>
      <w:r w:rsidR="009B5F00" w:rsidRPr="00B01A01">
        <w:rPr>
          <w:sz w:val="28"/>
          <w:szCs w:val="21"/>
        </w:rPr>
        <w:t>streaming</w:t>
      </w:r>
      <w:r w:rsidR="00534B31" w:rsidRPr="00B01A01">
        <w:rPr>
          <w:sz w:val="28"/>
          <w:szCs w:val="21"/>
        </w:rPr>
        <w:t xml:space="preserve"> </w:t>
      </w:r>
      <w:r w:rsidR="00534B31" w:rsidRPr="00B01A01">
        <w:rPr>
          <w:rFonts w:hint="eastAsia"/>
          <w:sz w:val="28"/>
          <w:szCs w:val="21"/>
        </w:rPr>
        <w:t>C</w:t>
      </w:r>
      <w:r w:rsidR="00534B31" w:rsidRPr="00B01A01">
        <w:rPr>
          <w:sz w:val="28"/>
          <w:szCs w:val="21"/>
        </w:rPr>
        <w:t xml:space="preserve">ontent and </w:t>
      </w:r>
      <w:r w:rsidR="00534B31" w:rsidRPr="00B01A01">
        <w:rPr>
          <w:rFonts w:hint="eastAsia"/>
          <w:sz w:val="28"/>
          <w:szCs w:val="21"/>
        </w:rPr>
        <w:t>I</w:t>
      </w:r>
      <w:r w:rsidR="00534B31" w:rsidRPr="00B01A01">
        <w:rPr>
          <w:sz w:val="28"/>
          <w:szCs w:val="21"/>
        </w:rPr>
        <w:t>mprove Marketing Effects</w:t>
      </w:r>
      <w:bookmarkEnd w:id="58"/>
    </w:p>
    <w:p w14:paraId="438B2DEA" w14:textId="6B24E517" w:rsidR="00534B31" w:rsidRDefault="00534B31" w:rsidP="00D01CCF">
      <w:pPr>
        <w:spacing w:after="0" w:line="360" w:lineRule="auto"/>
        <w:rPr>
          <w:rFonts w:ascii="Times New Roman" w:hAnsi="Times New Roman" w:cs="Times New Roman"/>
          <w:sz w:val="24"/>
          <w:szCs w:val="24"/>
        </w:rPr>
      </w:pPr>
      <w:r w:rsidRPr="00534B31">
        <w:rPr>
          <w:rFonts w:ascii="Times New Roman" w:hAnsi="Times New Roman" w:cs="Times New Roman"/>
          <w:sz w:val="24"/>
          <w:szCs w:val="24"/>
        </w:rPr>
        <w:t>In e-commerce live</w:t>
      </w:r>
      <w:r w:rsidR="00561951">
        <w:rPr>
          <w:rFonts w:ascii="Times New Roman" w:hAnsi="Times New Roman" w:cs="Times New Roman"/>
          <w:sz w:val="24"/>
          <w:szCs w:val="24"/>
        </w:rPr>
        <w:t>streaming</w:t>
      </w:r>
      <w:r w:rsidRPr="00534B31">
        <w:rPr>
          <w:rFonts w:ascii="Times New Roman" w:hAnsi="Times New Roman" w:cs="Times New Roman"/>
          <w:sz w:val="24"/>
          <w:szCs w:val="24"/>
        </w:rPr>
        <w:t xml:space="preserve"> platforms, refined management has become a major development trend</w:t>
      </w:r>
      <w:r w:rsidR="00561951">
        <w:rPr>
          <w:rFonts w:ascii="Times New Roman" w:hAnsi="Times New Roman" w:cs="Times New Roman" w:hint="eastAsia"/>
          <w:sz w:val="24"/>
          <w:szCs w:val="24"/>
        </w:rPr>
        <w:t>,</w:t>
      </w:r>
      <w:r w:rsidRPr="00534B31">
        <w:rPr>
          <w:rFonts w:ascii="Times New Roman" w:hAnsi="Times New Roman" w:cs="Times New Roman"/>
          <w:sz w:val="24"/>
          <w:szCs w:val="24"/>
        </w:rPr>
        <w:t xml:space="preserve"> E-commerce platforms are paying more attention to content construction in vertical segments, creating a distinctive brand imprint, hoping to attract more consumers. Through big data analysis, the platform understands consumers' points of interest and consumption behavior paths on the platform, introduces subdivision communities, and forms different types of interest circles. Through the operation of community content, increase user activity, guide users to share and interact, stimulate consumption desire, and promote consumption behavior. Major e-commerce platforms are increasingly focusing on the construction and operation of content, attracting consumers with high-quality content, and creating exclusive brands.</w:t>
      </w:r>
    </w:p>
    <w:p w14:paraId="01758D29" w14:textId="77777777" w:rsidR="00D01CCF" w:rsidRPr="00534B31" w:rsidRDefault="00D01CCF" w:rsidP="00D01CCF">
      <w:pPr>
        <w:spacing w:after="0" w:line="360" w:lineRule="auto"/>
        <w:rPr>
          <w:rFonts w:ascii="Times New Roman" w:hAnsi="Times New Roman" w:cs="Times New Roman"/>
          <w:sz w:val="24"/>
          <w:szCs w:val="24"/>
        </w:rPr>
      </w:pPr>
    </w:p>
    <w:p w14:paraId="71CE24A7" w14:textId="6DFC8444" w:rsidR="00534B31" w:rsidRDefault="00534B31" w:rsidP="00D01CCF">
      <w:pPr>
        <w:spacing w:after="0" w:line="360" w:lineRule="auto"/>
        <w:rPr>
          <w:rFonts w:ascii="Times New Roman" w:hAnsi="Times New Roman" w:cs="Times New Roman"/>
          <w:sz w:val="24"/>
          <w:szCs w:val="24"/>
        </w:rPr>
      </w:pPr>
      <w:r w:rsidRPr="00534B31">
        <w:rPr>
          <w:rFonts w:ascii="Times New Roman" w:hAnsi="Times New Roman" w:cs="Times New Roman"/>
          <w:sz w:val="24"/>
          <w:szCs w:val="24"/>
        </w:rPr>
        <w:t xml:space="preserve">For example, Taobao Live is an e-commerce </w:t>
      </w:r>
      <w:r w:rsidR="00561951">
        <w:rPr>
          <w:rFonts w:ascii="Times New Roman" w:hAnsi="Times New Roman" w:cs="Times New Roman"/>
          <w:sz w:val="24"/>
          <w:szCs w:val="24"/>
        </w:rPr>
        <w:t xml:space="preserve">livestreaming </w:t>
      </w:r>
      <w:r w:rsidRPr="00534B31">
        <w:rPr>
          <w:rFonts w:ascii="Times New Roman" w:hAnsi="Times New Roman" w:cs="Times New Roman"/>
          <w:sz w:val="24"/>
          <w:szCs w:val="24"/>
        </w:rPr>
        <w:t>platform that focuses on content construction. It focuses on young people</w:t>
      </w:r>
      <w:r w:rsidR="00561951">
        <w:rPr>
          <w:rFonts w:ascii="Times New Roman" w:hAnsi="Times New Roman" w:cs="Times New Roman"/>
          <w:sz w:val="24"/>
          <w:szCs w:val="24"/>
        </w:rPr>
        <w:t xml:space="preserve"> and</w:t>
      </w:r>
      <w:r w:rsidRPr="00534B31">
        <w:rPr>
          <w:rFonts w:ascii="Times New Roman" w:hAnsi="Times New Roman" w:cs="Times New Roman"/>
          <w:sz w:val="24"/>
          <w:szCs w:val="24"/>
        </w:rPr>
        <w:t xml:space="preserve"> starts from the shopping notes of masters and cultivates content through shopping list sharing, travel must-buy guides, skin care tips, popular items, etc. </w:t>
      </w:r>
      <w:r w:rsidR="00561951">
        <w:rPr>
          <w:rFonts w:ascii="Times New Roman" w:hAnsi="Times New Roman" w:cs="Times New Roman"/>
          <w:sz w:val="24"/>
          <w:szCs w:val="24"/>
        </w:rPr>
        <w:t>These</w:t>
      </w:r>
      <w:r w:rsidRPr="00534B31">
        <w:rPr>
          <w:rFonts w:ascii="Times New Roman" w:hAnsi="Times New Roman" w:cs="Times New Roman"/>
          <w:sz w:val="24"/>
          <w:szCs w:val="24"/>
        </w:rPr>
        <w:t xml:space="preserve"> constantly enriching platform content, and gradually forming a shopping platform with user-generated content</w:t>
      </w:r>
      <w:r w:rsidR="00561951">
        <w:rPr>
          <w:rFonts w:ascii="Times New Roman" w:hAnsi="Times New Roman" w:cs="Times New Roman"/>
          <w:sz w:val="24"/>
          <w:szCs w:val="24"/>
        </w:rPr>
        <w:t>, so it</w:t>
      </w:r>
      <w:r w:rsidRPr="00534B31">
        <w:rPr>
          <w:rFonts w:ascii="Times New Roman" w:hAnsi="Times New Roman" w:cs="Times New Roman"/>
          <w:sz w:val="24"/>
          <w:szCs w:val="24"/>
        </w:rPr>
        <w:t xml:space="preserve"> </w:t>
      </w:r>
      <w:r w:rsidR="00561951">
        <w:rPr>
          <w:rFonts w:ascii="Times New Roman" w:hAnsi="Times New Roman" w:cs="Times New Roman"/>
          <w:sz w:val="24"/>
          <w:szCs w:val="24"/>
        </w:rPr>
        <w:t>e</w:t>
      </w:r>
      <w:r w:rsidRPr="00534B31">
        <w:rPr>
          <w:rFonts w:ascii="Times New Roman" w:hAnsi="Times New Roman" w:cs="Times New Roman"/>
          <w:sz w:val="24"/>
          <w:szCs w:val="24"/>
        </w:rPr>
        <w:t>xpanding from cosmetics and clothing to health care products, mothers and babies, home furnishings, food and other fields, the live</w:t>
      </w:r>
      <w:r w:rsidR="00561951">
        <w:rPr>
          <w:rFonts w:ascii="Times New Roman" w:hAnsi="Times New Roman" w:cs="Times New Roman"/>
          <w:sz w:val="24"/>
          <w:szCs w:val="24"/>
        </w:rPr>
        <w:t>streaming</w:t>
      </w:r>
      <w:r w:rsidRPr="00534B31">
        <w:rPr>
          <w:rFonts w:ascii="Times New Roman" w:hAnsi="Times New Roman" w:cs="Times New Roman"/>
          <w:sz w:val="24"/>
          <w:szCs w:val="24"/>
        </w:rPr>
        <w:t xml:space="preserve"> content has clear goals and complements. There are Internet celebrities and talents in each sub-circle to share, using high-quality </w:t>
      </w:r>
      <w:r w:rsidR="00561951">
        <w:rPr>
          <w:rFonts w:ascii="Times New Roman" w:hAnsi="Times New Roman" w:cs="Times New Roman"/>
          <w:sz w:val="24"/>
          <w:szCs w:val="24"/>
        </w:rPr>
        <w:t xml:space="preserve">products, </w:t>
      </w:r>
      <w:r w:rsidRPr="00534B31">
        <w:rPr>
          <w:rFonts w:ascii="Times New Roman" w:hAnsi="Times New Roman" w:cs="Times New Roman"/>
          <w:sz w:val="24"/>
          <w:szCs w:val="24"/>
        </w:rPr>
        <w:t xml:space="preserve">and </w:t>
      </w:r>
      <w:r w:rsidR="00561951">
        <w:rPr>
          <w:rFonts w:ascii="Times New Roman" w:hAnsi="Times New Roman" w:cs="Times New Roman"/>
          <w:sz w:val="24"/>
          <w:szCs w:val="24"/>
        </w:rPr>
        <w:t>their</w:t>
      </w:r>
      <w:r w:rsidRPr="00534B31">
        <w:rPr>
          <w:rFonts w:ascii="Times New Roman" w:hAnsi="Times New Roman" w:cs="Times New Roman"/>
          <w:sz w:val="24"/>
          <w:szCs w:val="24"/>
        </w:rPr>
        <w:t xml:space="preserve"> content </w:t>
      </w:r>
      <w:r w:rsidR="00561951">
        <w:rPr>
          <w:rFonts w:ascii="Times New Roman" w:hAnsi="Times New Roman" w:cs="Times New Roman"/>
          <w:sz w:val="24"/>
          <w:szCs w:val="24"/>
        </w:rPr>
        <w:t>can a</w:t>
      </w:r>
      <w:r w:rsidRPr="00534B31">
        <w:rPr>
          <w:rFonts w:ascii="Times New Roman" w:hAnsi="Times New Roman" w:cs="Times New Roman"/>
          <w:sz w:val="24"/>
          <w:szCs w:val="24"/>
        </w:rPr>
        <w:t>ttract users, and directly implant product links in live video to guide</w:t>
      </w:r>
      <w:r w:rsidR="00A76B83">
        <w:rPr>
          <w:rFonts w:ascii="Times New Roman" w:hAnsi="Times New Roman" w:cs="Times New Roman"/>
          <w:sz w:val="24"/>
          <w:szCs w:val="24"/>
        </w:rPr>
        <w:t xml:space="preserve"> consumers to</w:t>
      </w:r>
      <w:r w:rsidRPr="00534B31">
        <w:rPr>
          <w:rFonts w:ascii="Times New Roman" w:hAnsi="Times New Roman" w:cs="Times New Roman"/>
          <w:sz w:val="24"/>
          <w:szCs w:val="24"/>
        </w:rPr>
        <w:t xml:space="preserve"> shopping.</w:t>
      </w:r>
    </w:p>
    <w:p w14:paraId="0B6B104E" w14:textId="77777777" w:rsidR="00D01CCF" w:rsidRPr="00534B31" w:rsidRDefault="00D01CCF" w:rsidP="00D01CCF">
      <w:pPr>
        <w:spacing w:after="0" w:line="360" w:lineRule="auto"/>
        <w:rPr>
          <w:rFonts w:ascii="Times New Roman" w:hAnsi="Times New Roman" w:cs="Times New Roman"/>
          <w:sz w:val="24"/>
          <w:szCs w:val="24"/>
        </w:rPr>
      </w:pPr>
    </w:p>
    <w:p w14:paraId="67C95833" w14:textId="7CBDBE75" w:rsidR="0034508F" w:rsidRDefault="00534B31" w:rsidP="00D01CCF">
      <w:pPr>
        <w:spacing w:after="0" w:line="360" w:lineRule="auto"/>
        <w:rPr>
          <w:rFonts w:ascii="Times New Roman" w:hAnsi="Times New Roman" w:cs="Times New Roman"/>
          <w:sz w:val="24"/>
          <w:szCs w:val="24"/>
        </w:rPr>
      </w:pPr>
      <w:r w:rsidRPr="00534B31">
        <w:rPr>
          <w:rFonts w:ascii="Times New Roman" w:hAnsi="Times New Roman" w:cs="Times New Roman"/>
          <w:sz w:val="24"/>
          <w:szCs w:val="24"/>
        </w:rPr>
        <w:t xml:space="preserve">In the era of attention economy, consumers are increasingly attracted to high-quality </w:t>
      </w:r>
      <w:r w:rsidRPr="00534B31">
        <w:rPr>
          <w:rFonts w:ascii="Times New Roman" w:hAnsi="Times New Roman" w:cs="Times New Roman"/>
          <w:sz w:val="24"/>
          <w:szCs w:val="24"/>
        </w:rPr>
        <w:lastRenderedPageBreak/>
        <w:t>content. Major e-commerce platforms are competing for user traffic, and topicality and content are becoming more important. Traditional e-commerce platforms are also developing the live</w:t>
      </w:r>
      <w:r w:rsidR="00A76B83">
        <w:rPr>
          <w:rFonts w:ascii="Times New Roman" w:hAnsi="Times New Roman" w:cs="Times New Roman"/>
          <w:sz w:val="24"/>
          <w:szCs w:val="24"/>
        </w:rPr>
        <w:t>streaming</w:t>
      </w:r>
      <w:r w:rsidRPr="00534B31">
        <w:rPr>
          <w:rFonts w:ascii="Times New Roman" w:hAnsi="Times New Roman" w:cs="Times New Roman"/>
          <w:sz w:val="24"/>
          <w:szCs w:val="24"/>
        </w:rPr>
        <w:t xml:space="preserve"> segment, hoping to tap the high traffic in the live interaction and combine their original advantages to develop e-commerce business. For example, Taobao develops </w:t>
      </w:r>
      <w:r w:rsidR="00A76B83">
        <w:rPr>
          <w:rFonts w:ascii="Times New Roman" w:hAnsi="Times New Roman" w:cs="Times New Roman"/>
          <w:sz w:val="24"/>
          <w:szCs w:val="24"/>
        </w:rPr>
        <w:t>different</w:t>
      </w:r>
      <w:r w:rsidRPr="00534B31">
        <w:rPr>
          <w:rFonts w:ascii="Times New Roman" w:hAnsi="Times New Roman" w:cs="Times New Roman"/>
          <w:sz w:val="24"/>
          <w:szCs w:val="24"/>
        </w:rPr>
        <w:t xml:space="preserve"> modules, and sets up different circles or channels according to different needs of users to meet multiple needs and enhance user experience. The e-commerce model has developed from a single product review to likes, comments, interactive communication, and live shopping in communities or circles, with richer content and more diversified forms.</w:t>
      </w:r>
      <w:r w:rsidR="00A76B83">
        <w:rPr>
          <w:rFonts w:ascii="Times New Roman" w:hAnsi="Times New Roman" w:cs="Times New Roman"/>
          <w:sz w:val="24"/>
          <w:szCs w:val="24"/>
        </w:rPr>
        <w:t xml:space="preserve"> So, e-commerce companies enrich livestreaming content can improve marketing effects.</w:t>
      </w:r>
    </w:p>
    <w:p w14:paraId="1640893D" w14:textId="255D2D85" w:rsidR="000D224C" w:rsidRDefault="000D224C" w:rsidP="00D01CCF">
      <w:pPr>
        <w:spacing w:after="0" w:line="360" w:lineRule="auto"/>
        <w:rPr>
          <w:rFonts w:ascii="Times New Roman" w:hAnsi="Times New Roman" w:cs="Times New Roman"/>
          <w:sz w:val="24"/>
          <w:szCs w:val="24"/>
        </w:rPr>
      </w:pPr>
    </w:p>
    <w:p w14:paraId="02A80F1A" w14:textId="77777777" w:rsidR="00D01CCF" w:rsidRDefault="00D01CCF" w:rsidP="00D01CCF">
      <w:pPr>
        <w:spacing w:after="0" w:line="360" w:lineRule="auto"/>
        <w:rPr>
          <w:rFonts w:ascii="Times New Roman" w:hAnsi="Times New Roman" w:cs="Times New Roman"/>
          <w:sz w:val="24"/>
          <w:szCs w:val="24"/>
        </w:rPr>
      </w:pPr>
    </w:p>
    <w:p w14:paraId="5037D47B" w14:textId="69D5AA38" w:rsidR="003B3C3A" w:rsidRPr="00B01A01" w:rsidRDefault="000D224C" w:rsidP="00B01A01">
      <w:pPr>
        <w:pStyle w:val="Heading2"/>
        <w:jc w:val="center"/>
        <w:rPr>
          <w:sz w:val="28"/>
          <w:szCs w:val="21"/>
        </w:rPr>
      </w:pPr>
      <w:bookmarkStart w:id="59" w:name="_Toc59214080"/>
      <w:r w:rsidRPr="00B01A01">
        <w:rPr>
          <w:sz w:val="28"/>
          <w:szCs w:val="21"/>
        </w:rPr>
        <w:t xml:space="preserve">5.3.3 </w:t>
      </w:r>
      <w:r w:rsidR="002C51E3" w:rsidRPr="00B01A01">
        <w:rPr>
          <w:sz w:val="28"/>
          <w:szCs w:val="21"/>
        </w:rPr>
        <w:t>Identifying</w:t>
      </w:r>
      <w:r w:rsidR="003B3C3A" w:rsidRPr="00B01A01">
        <w:rPr>
          <w:sz w:val="28"/>
          <w:szCs w:val="21"/>
        </w:rPr>
        <w:t xml:space="preserve"> and </w:t>
      </w:r>
      <w:r w:rsidR="00E30757" w:rsidRPr="00B01A01">
        <w:rPr>
          <w:sz w:val="28"/>
          <w:szCs w:val="21"/>
        </w:rPr>
        <w:t>T</w:t>
      </w:r>
      <w:r w:rsidR="003B3C3A" w:rsidRPr="00B01A01">
        <w:rPr>
          <w:sz w:val="28"/>
          <w:szCs w:val="21"/>
        </w:rPr>
        <w:t>rain</w:t>
      </w:r>
      <w:r w:rsidR="002C51E3" w:rsidRPr="00B01A01">
        <w:rPr>
          <w:rFonts w:hint="eastAsia"/>
          <w:sz w:val="28"/>
          <w:szCs w:val="21"/>
        </w:rPr>
        <w:t>ing</w:t>
      </w:r>
      <w:r w:rsidR="003B3C3A" w:rsidRPr="00B01A01">
        <w:rPr>
          <w:sz w:val="28"/>
          <w:szCs w:val="21"/>
        </w:rPr>
        <w:t xml:space="preserve"> </w:t>
      </w:r>
      <w:r w:rsidR="002C51E3" w:rsidRPr="00B01A01">
        <w:rPr>
          <w:rFonts w:hint="eastAsia"/>
          <w:sz w:val="28"/>
          <w:szCs w:val="21"/>
        </w:rPr>
        <w:t>E</w:t>
      </w:r>
      <w:r w:rsidR="003B3C3A" w:rsidRPr="00B01A01">
        <w:rPr>
          <w:sz w:val="28"/>
          <w:szCs w:val="21"/>
        </w:rPr>
        <w:t xml:space="preserve">-commerce </w:t>
      </w:r>
      <w:r w:rsidR="002C51E3" w:rsidRPr="00B01A01">
        <w:rPr>
          <w:rFonts w:hint="eastAsia"/>
          <w:sz w:val="28"/>
          <w:szCs w:val="21"/>
        </w:rPr>
        <w:t>L</w:t>
      </w:r>
      <w:r w:rsidR="003B3C3A" w:rsidRPr="00B01A01">
        <w:rPr>
          <w:sz w:val="28"/>
          <w:szCs w:val="21"/>
        </w:rPr>
        <w:t xml:space="preserve">ivestreaming </w:t>
      </w:r>
      <w:r w:rsidR="002C51E3" w:rsidRPr="00B01A01">
        <w:rPr>
          <w:rFonts w:hint="eastAsia"/>
          <w:sz w:val="28"/>
          <w:szCs w:val="21"/>
        </w:rPr>
        <w:t>S</w:t>
      </w:r>
      <w:r w:rsidR="003B3C3A" w:rsidRPr="00B01A01">
        <w:rPr>
          <w:sz w:val="28"/>
          <w:szCs w:val="21"/>
        </w:rPr>
        <w:t>ellers</w:t>
      </w:r>
      <w:bookmarkEnd w:id="59"/>
    </w:p>
    <w:p w14:paraId="7ADD92F5" w14:textId="5C04EB06" w:rsidR="003B3C3A" w:rsidRDefault="003B3C3A" w:rsidP="00D01CCF">
      <w:pPr>
        <w:spacing w:after="0" w:line="360" w:lineRule="auto"/>
        <w:rPr>
          <w:rFonts w:ascii="Times New Roman" w:hAnsi="Times New Roman" w:cs="Times New Roman"/>
          <w:sz w:val="24"/>
          <w:szCs w:val="24"/>
        </w:rPr>
      </w:pPr>
      <w:r w:rsidRPr="003B3C3A">
        <w:rPr>
          <w:rFonts w:ascii="Times New Roman" w:hAnsi="Times New Roman" w:cs="Times New Roman"/>
          <w:sz w:val="24"/>
          <w:szCs w:val="24"/>
        </w:rPr>
        <w:t xml:space="preserve">E-commerce livestreaming sellers can influence consumer buying behavior as well as enterprises or merchants. E-commerce livestreaming sellers can </w:t>
      </w:r>
      <w:r w:rsidR="002C51E3">
        <w:rPr>
          <w:rFonts w:ascii="Times New Roman" w:hAnsi="Times New Roman" w:cs="Times New Roman" w:hint="eastAsia"/>
          <w:sz w:val="24"/>
          <w:szCs w:val="24"/>
        </w:rPr>
        <w:t>influence</w:t>
      </w:r>
      <w:r w:rsidRPr="003B3C3A">
        <w:rPr>
          <w:rFonts w:ascii="Times New Roman" w:hAnsi="Times New Roman" w:cs="Times New Roman"/>
          <w:sz w:val="24"/>
          <w:szCs w:val="24"/>
        </w:rPr>
        <w:t xml:space="preserve"> on consumers through information release or dissemination links, and indirectly affect the sales of products or services</w:t>
      </w:r>
      <w:r w:rsidR="002504EC" w:rsidRPr="002504EC">
        <w:rPr>
          <w:rFonts w:ascii="Times New Roman" w:hAnsi="Times New Roman" w:cs="Times New Roman"/>
          <w:sz w:val="24"/>
          <w:szCs w:val="24"/>
          <w:lang w:val="en-CN"/>
        </w:rPr>
        <w:t xml:space="preserve"> </w:t>
      </w:r>
      <w:r w:rsidR="002504EC">
        <w:rPr>
          <w:rFonts w:ascii="Times New Roman" w:hAnsi="Times New Roman" w:cs="Times New Roman"/>
          <w:sz w:val="24"/>
          <w:szCs w:val="24"/>
          <w:lang w:val="en-CN"/>
        </w:rPr>
        <w:t>(</w:t>
      </w:r>
      <w:r w:rsidR="002504EC" w:rsidRPr="002504EC">
        <w:rPr>
          <w:rFonts w:ascii="Times New Roman" w:hAnsi="Times New Roman" w:cs="Times New Roman"/>
          <w:sz w:val="24"/>
          <w:szCs w:val="24"/>
          <w:lang w:val="en-CN"/>
        </w:rPr>
        <w:t>Lin and Wang, 2015</w:t>
      </w:r>
      <w:r w:rsidR="002504EC">
        <w:rPr>
          <w:rFonts w:ascii="Times New Roman" w:hAnsi="Times New Roman" w:cs="Times New Roman"/>
          <w:sz w:val="24"/>
          <w:szCs w:val="24"/>
          <w:lang w:val="en-CN"/>
        </w:rPr>
        <w:t>)</w:t>
      </w:r>
      <w:r w:rsidRPr="003B3C3A">
        <w:rPr>
          <w:rFonts w:ascii="Times New Roman" w:hAnsi="Times New Roman" w:cs="Times New Roman"/>
          <w:sz w:val="24"/>
          <w:szCs w:val="24"/>
        </w:rPr>
        <w:t xml:space="preserve">.  </w:t>
      </w:r>
      <w:r w:rsidR="002C51E3">
        <w:rPr>
          <w:rFonts w:ascii="Times New Roman" w:hAnsi="Times New Roman" w:cs="Times New Roman" w:hint="eastAsia"/>
          <w:sz w:val="24"/>
          <w:szCs w:val="24"/>
        </w:rPr>
        <w:t>T</w:t>
      </w:r>
      <w:r w:rsidRPr="003B3C3A">
        <w:rPr>
          <w:rFonts w:ascii="Times New Roman" w:hAnsi="Times New Roman" w:cs="Times New Roman"/>
          <w:sz w:val="24"/>
          <w:szCs w:val="24"/>
        </w:rPr>
        <w:t xml:space="preserve">he rise of the Internet celebrity economy, more and more merchants pay attention to the development of e-commerce livestreaming sellers, and refer to their opinions or comments for production or </w:t>
      </w:r>
      <w:r w:rsidR="002C51E3">
        <w:rPr>
          <w:rFonts w:ascii="Times New Roman" w:hAnsi="Times New Roman" w:cs="Times New Roman" w:hint="eastAsia"/>
          <w:sz w:val="24"/>
          <w:szCs w:val="24"/>
        </w:rPr>
        <w:t>sale</w:t>
      </w:r>
      <w:r w:rsidRPr="003B3C3A">
        <w:rPr>
          <w:rFonts w:ascii="Times New Roman" w:hAnsi="Times New Roman" w:cs="Times New Roman"/>
          <w:sz w:val="24"/>
          <w:szCs w:val="24"/>
        </w:rPr>
        <w:t xml:space="preserve">. This model is a new form of e-commerce and will promote the sales of some free-brand </w:t>
      </w:r>
      <w:r w:rsidR="002C51E3">
        <w:rPr>
          <w:rFonts w:ascii="Times New Roman" w:hAnsi="Times New Roman" w:cs="Times New Roman" w:hint="eastAsia"/>
          <w:sz w:val="24"/>
          <w:szCs w:val="24"/>
        </w:rPr>
        <w:t>on</w:t>
      </w:r>
      <w:r w:rsidR="002C51E3">
        <w:rPr>
          <w:rFonts w:ascii="Times New Roman" w:hAnsi="Times New Roman" w:cs="Times New Roman"/>
          <w:sz w:val="24"/>
          <w:szCs w:val="24"/>
        </w:rPr>
        <w:t xml:space="preserve"> </w:t>
      </w:r>
      <w:r w:rsidR="002C51E3">
        <w:rPr>
          <w:rFonts w:ascii="Times New Roman" w:hAnsi="Times New Roman" w:cs="Times New Roman" w:hint="eastAsia"/>
          <w:sz w:val="24"/>
          <w:szCs w:val="24"/>
        </w:rPr>
        <w:t>e-commence</w:t>
      </w:r>
      <w:r w:rsidRPr="003B3C3A">
        <w:rPr>
          <w:rFonts w:ascii="Times New Roman" w:hAnsi="Times New Roman" w:cs="Times New Roman"/>
          <w:sz w:val="24"/>
          <w:szCs w:val="24"/>
        </w:rPr>
        <w:t xml:space="preserve"> platforms. Therefore, enterprises or e-commerce merchants should focus on business cooperation with e-commerce livestreaming sellers, and actively cultivate e-commerce livestreaming sellers that suit </w:t>
      </w:r>
      <w:r w:rsidR="002C51E3">
        <w:rPr>
          <w:rFonts w:ascii="Times New Roman" w:hAnsi="Times New Roman" w:cs="Times New Roman" w:hint="eastAsia"/>
          <w:sz w:val="24"/>
          <w:szCs w:val="24"/>
        </w:rPr>
        <w:t>your</w:t>
      </w:r>
      <w:r w:rsidR="002C51E3">
        <w:rPr>
          <w:rFonts w:ascii="Times New Roman" w:hAnsi="Times New Roman" w:cs="Times New Roman"/>
          <w:sz w:val="24"/>
          <w:szCs w:val="24"/>
        </w:rPr>
        <w:t xml:space="preserve"> </w:t>
      </w:r>
      <w:r w:rsidR="002C51E3">
        <w:rPr>
          <w:rFonts w:ascii="Times New Roman" w:hAnsi="Times New Roman" w:cs="Times New Roman" w:hint="eastAsia"/>
          <w:sz w:val="24"/>
          <w:szCs w:val="24"/>
        </w:rPr>
        <w:t>product</w:t>
      </w:r>
      <w:r w:rsidRPr="003B3C3A">
        <w:rPr>
          <w:rFonts w:ascii="Times New Roman" w:hAnsi="Times New Roman" w:cs="Times New Roman"/>
          <w:sz w:val="24"/>
          <w:szCs w:val="24"/>
        </w:rPr>
        <w:t>.</w:t>
      </w:r>
    </w:p>
    <w:p w14:paraId="07BDB37C" w14:textId="77777777" w:rsidR="00D01CCF" w:rsidRPr="003B3C3A" w:rsidRDefault="00D01CCF" w:rsidP="00D01CCF">
      <w:pPr>
        <w:spacing w:after="0" w:line="360" w:lineRule="auto"/>
        <w:rPr>
          <w:rFonts w:ascii="Times New Roman" w:hAnsi="Times New Roman" w:cs="Times New Roman"/>
          <w:sz w:val="24"/>
          <w:szCs w:val="24"/>
        </w:rPr>
      </w:pPr>
    </w:p>
    <w:p w14:paraId="07DCC7B7" w14:textId="7081D4BB" w:rsidR="000D224C" w:rsidRDefault="003B3C3A" w:rsidP="00D01CCF">
      <w:pPr>
        <w:spacing w:after="0" w:line="360" w:lineRule="auto"/>
        <w:rPr>
          <w:rFonts w:ascii="Times New Roman" w:hAnsi="Times New Roman" w:cs="Times New Roman"/>
          <w:sz w:val="24"/>
          <w:szCs w:val="24"/>
        </w:rPr>
      </w:pPr>
      <w:r w:rsidRPr="003B3C3A">
        <w:rPr>
          <w:rFonts w:ascii="Times New Roman" w:hAnsi="Times New Roman" w:cs="Times New Roman"/>
          <w:sz w:val="24"/>
          <w:szCs w:val="24"/>
        </w:rPr>
        <w:t xml:space="preserve">The product </w:t>
      </w:r>
      <w:r w:rsidR="002C51E3">
        <w:rPr>
          <w:rFonts w:ascii="Times New Roman" w:hAnsi="Times New Roman" w:cs="Times New Roman" w:hint="eastAsia"/>
          <w:sz w:val="24"/>
          <w:szCs w:val="24"/>
        </w:rPr>
        <w:t>involvement</w:t>
      </w:r>
      <w:r w:rsidRPr="003B3C3A">
        <w:rPr>
          <w:rFonts w:ascii="Times New Roman" w:hAnsi="Times New Roman" w:cs="Times New Roman"/>
          <w:sz w:val="24"/>
          <w:szCs w:val="24"/>
        </w:rPr>
        <w:t xml:space="preserve"> </w:t>
      </w:r>
      <w:r w:rsidR="002C51E3">
        <w:rPr>
          <w:rFonts w:ascii="Times New Roman" w:hAnsi="Times New Roman" w:cs="Times New Roman" w:hint="eastAsia"/>
          <w:sz w:val="24"/>
          <w:szCs w:val="24"/>
        </w:rPr>
        <w:t>of</w:t>
      </w:r>
      <w:r w:rsidR="002C51E3">
        <w:rPr>
          <w:rFonts w:ascii="Times New Roman" w:hAnsi="Times New Roman" w:cs="Times New Roman"/>
          <w:sz w:val="24"/>
          <w:szCs w:val="24"/>
        </w:rPr>
        <w:t xml:space="preserve"> </w:t>
      </w:r>
      <w:r w:rsidR="002C51E3">
        <w:rPr>
          <w:rFonts w:ascii="Times New Roman" w:hAnsi="Times New Roman" w:cs="Times New Roman" w:hint="eastAsia"/>
          <w:sz w:val="24"/>
          <w:szCs w:val="24"/>
        </w:rPr>
        <w:t>livestreaming</w:t>
      </w:r>
      <w:r w:rsidR="002C51E3">
        <w:rPr>
          <w:rFonts w:ascii="Times New Roman" w:hAnsi="Times New Roman" w:cs="Times New Roman"/>
          <w:sz w:val="24"/>
          <w:szCs w:val="24"/>
        </w:rPr>
        <w:t xml:space="preserve"> </w:t>
      </w:r>
      <w:r w:rsidR="002C51E3">
        <w:rPr>
          <w:rFonts w:ascii="Times New Roman" w:hAnsi="Times New Roman" w:cs="Times New Roman" w:hint="eastAsia"/>
          <w:sz w:val="24"/>
          <w:szCs w:val="24"/>
        </w:rPr>
        <w:t>sellers</w:t>
      </w:r>
      <w:r w:rsidR="002C51E3">
        <w:rPr>
          <w:rFonts w:ascii="Times New Roman" w:hAnsi="Times New Roman" w:cs="Times New Roman"/>
          <w:sz w:val="24"/>
          <w:szCs w:val="24"/>
        </w:rPr>
        <w:t xml:space="preserve"> </w:t>
      </w:r>
      <w:r w:rsidRPr="003B3C3A">
        <w:rPr>
          <w:rFonts w:ascii="Times New Roman" w:hAnsi="Times New Roman" w:cs="Times New Roman"/>
          <w:sz w:val="24"/>
          <w:szCs w:val="24"/>
        </w:rPr>
        <w:t xml:space="preserve">that consumers care about can be in the professional field, or it can be the accumulation of a lot of experience. Companies can identify e-commerce livestreaming sellers by using quantity and product knowledge richness. Generally speaking, the more well-known e-commerce livestreaming sellers will have a greater appeal and influence. But in the face of rationalized products, the degree of influence of product </w:t>
      </w:r>
      <w:r w:rsidR="002C51E3">
        <w:rPr>
          <w:rFonts w:ascii="Times New Roman" w:hAnsi="Times New Roman" w:cs="Times New Roman" w:hint="eastAsia"/>
          <w:sz w:val="24"/>
          <w:szCs w:val="24"/>
        </w:rPr>
        <w:t>involvement</w:t>
      </w:r>
      <w:r w:rsidRPr="003B3C3A">
        <w:rPr>
          <w:rFonts w:ascii="Times New Roman" w:hAnsi="Times New Roman" w:cs="Times New Roman"/>
          <w:sz w:val="24"/>
          <w:szCs w:val="24"/>
        </w:rPr>
        <w:t xml:space="preserve"> will be greater </w:t>
      </w:r>
      <w:r w:rsidRPr="003B3C3A">
        <w:rPr>
          <w:rFonts w:ascii="Times New Roman" w:hAnsi="Times New Roman" w:cs="Times New Roman"/>
          <w:sz w:val="24"/>
          <w:szCs w:val="24"/>
        </w:rPr>
        <w:lastRenderedPageBreak/>
        <w:t xml:space="preserve">than that of popularity. If the products of e-commerce livestreaming sellers are highly involved, it is easier to get consumers' attention. Companies can </w:t>
      </w:r>
      <w:r w:rsidR="007955C4">
        <w:rPr>
          <w:rFonts w:ascii="Times New Roman" w:hAnsi="Times New Roman" w:cs="Times New Roman" w:hint="eastAsia"/>
          <w:sz w:val="24"/>
          <w:szCs w:val="24"/>
        </w:rPr>
        <w:t>check</w:t>
      </w:r>
      <w:r w:rsidRPr="003B3C3A">
        <w:rPr>
          <w:rFonts w:ascii="Times New Roman" w:hAnsi="Times New Roman" w:cs="Times New Roman"/>
          <w:sz w:val="24"/>
          <w:szCs w:val="24"/>
        </w:rPr>
        <w:t xml:space="preserve"> the time and energy</w:t>
      </w:r>
      <w:r w:rsidR="007955C4">
        <w:rPr>
          <w:rFonts w:ascii="Times New Roman" w:hAnsi="Times New Roman" w:cs="Times New Roman"/>
          <w:sz w:val="24"/>
          <w:szCs w:val="24"/>
        </w:rPr>
        <w:t xml:space="preserve"> </w:t>
      </w:r>
      <w:r w:rsidR="007955C4">
        <w:rPr>
          <w:rFonts w:ascii="Times New Roman" w:hAnsi="Times New Roman" w:cs="Times New Roman" w:hint="eastAsia"/>
          <w:sz w:val="24"/>
          <w:szCs w:val="24"/>
        </w:rPr>
        <w:t>livestreaming</w:t>
      </w:r>
      <w:r w:rsidR="007955C4">
        <w:rPr>
          <w:rFonts w:ascii="Times New Roman" w:hAnsi="Times New Roman" w:cs="Times New Roman"/>
          <w:sz w:val="24"/>
          <w:szCs w:val="24"/>
        </w:rPr>
        <w:t xml:space="preserve"> </w:t>
      </w:r>
      <w:r w:rsidR="007955C4">
        <w:rPr>
          <w:rFonts w:ascii="Times New Roman" w:hAnsi="Times New Roman" w:cs="Times New Roman" w:hint="eastAsia"/>
          <w:sz w:val="24"/>
          <w:szCs w:val="24"/>
        </w:rPr>
        <w:t>sellers</w:t>
      </w:r>
      <w:r w:rsidRPr="003B3C3A">
        <w:rPr>
          <w:rFonts w:ascii="Times New Roman" w:hAnsi="Times New Roman" w:cs="Times New Roman"/>
          <w:sz w:val="24"/>
          <w:szCs w:val="24"/>
        </w:rPr>
        <w:t xml:space="preserve"> spend on related products</w:t>
      </w:r>
      <w:r w:rsidR="007955C4">
        <w:rPr>
          <w:rFonts w:ascii="Times New Roman" w:hAnsi="Times New Roman" w:cs="Times New Roman"/>
          <w:sz w:val="24"/>
          <w:szCs w:val="24"/>
        </w:rPr>
        <w:t xml:space="preserve"> t</w:t>
      </w:r>
      <w:r w:rsidRPr="003B3C3A">
        <w:rPr>
          <w:rFonts w:ascii="Times New Roman" w:hAnsi="Times New Roman" w:cs="Times New Roman"/>
          <w:sz w:val="24"/>
          <w:szCs w:val="24"/>
        </w:rPr>
        <w:t xml:space="preserve">hrough the live streaming records of e-commerce livestreaming sellers and product sales records, </w:t>
      </w:r>
      <w:r w:rsidR="00B35114">
        <w:rPr>
          <w:rFonts w:ascii="Times New Roman" w:hAnsi="Times New Roman" w:cs="Times New Roman" w:hint="eastAsia"/>
          <w:sz w:val="24"/>
          <w:szCs w:val="24"/>
        </w:rPr>
        <w:t>these</w:t>
      </w:r>
      <w:r w:rsidRPr="003B3C3A">
        <w:rPr>
          <w:rFonts w:ascii="Times New Roman" w:hAnsi="Times New Roman" w:cs="Times New Roman"/>
          <w:sz w:val="24"/>
          <w:szCs w:val="24"/>
        </w:rPr>
        <w:t xml:space="preserve"> </w:t>
      </w:r>
      <w:r w:rsidR="00B35114">
        <w:rPr>
          <w:rFonts w:ascii="Times New Roman" w:hAnsi="Times New Roman" w:cs="Times New Roman" w:hint="eastAsia"/>
          <w:sz w:val="24"/>
          <w:szCs w:val="24"/>
        </w:rPr>
        <w:t>can</w:t>
      </w:r>
      <w:r w:rsidR="00B35114">
        <w:rPr>
          <w:rFonts w:ascii="Times New Roman" w:hAnsi="Times New Roman" w:cs="Times New Roman"/>
          <w:sz w:val="24"/>
          <w:szCs w:val="24"/>
        </w:rPr>
        <w:t xml:space="preserve"> </w:t>
      </w:r>
      <w:r w:rsidR="00B35114">
        <w:rPr>
          <w:rFonts w:ascii="Times New Roman" w:hAnsi="Times New Roman" w:cs="Times New Roman" w:hint="eastAsia"/>
          <w:sz w:val="24"/>
          <w:szCs w:val="24"/>
        </w:rPr>
        <w:t>be</w:t>
      </w:r>
      <w:r w:rsidR="00B35114">
        <w:rPr>
          <w:rFonts w:ascii="Times New Roman" w:hAnsi="Times New Roman" w:cs="Times New Roman"/>
          <w:sz w:val="24"/>
          <w:szCs w:val="24"/>
        </w:rPr>
        <w:t xml:space="preserve"> </w:t>
      </w:r>
      <w:r w:rsidR="00B35114">
        <w:rPr>
          <w:rFonts w:ascii="Times New Roman" w:hAnsi="Times New Roman" w:cs="Times New Roman" w:hint="eastAsia"/>
          <w:sz w:val="24"/>
          <w:szCs w:val="24"/>
        </w:rPr>
        <w:t>used</w:t>
      </w:r>
      <w:r w:rsidR="00B35114">
        <w:rPr>
          <w:rFonts w:ascii="Times New Roman" w:hAnsi="Times New Roman" w:cs="Times New Roman"/>
          <w:sz w:val="24"/>
          <w:szCs w:val="24"/>
        </w:rPr>
        <w:t xml:space="preserve"> </w:t>
      </w:r>
      <w:r w:rsidR="00B35114">
        <w:rPr>
          <w:rFonts w:ascii="Times New Roman" w:hAnsi="Times New Roman" w:cs="Times New Roman" w:hint="eastAsia"/>
          <w:sz w:val="24"/>
          <w:szCs w:val="24"/>
        </w:rPr>
        <w:t>to</w:t>
      </w:r>
      <w:r w:rsidRPr="003B3C3A">
        <w:rPr>
          <w:rFonts w:ascii="Times New Roman" w:hAnsi="Times New Roman" w:cs="Times New Roman"/>
          <w:sz w:val="24"/>
          <w:szCs w:val="24"/>
        </w:rPr>
        <w:t xml:space="preserve"> examine their marketing effects. Companies should be good at digging and identifying people who interact with consumers, and select and cultivate a group of people who are trusted by consumers and who are familiar with products or services.</w:t>
      </w:r>
    </w:p>
    <w:p w14:paraId="3FCB01D2" w14:textId="04EE25D5" w:rsidR="0099417C" w:rsidRDefault="0099417C" w:rsidP="00D01CCF">
      <w:pPr>
        <w:spacing w:after="0" w:line="360" w:lineRule="auto"/>
        <w:rPr>
          <w:rFonts w:ascii="Times New Roman" w:hAnsi="Times New Roman" w:cs="Times New Roman"/>
          <w:sz w:val="24"/>
          <w:szCs w:val="24"/>
        </w:rPr>
      </w:pPr>
    </w:p>
    <w:p w14:paraId="3F2E1C71" w14:textId="77777777" w:rsidR="00D01CCF" w:rsidRDefault="00D01CCF" w:rsidP="00D01CCF">
      <w:pPr>
        <w:spacing w:after="0" w:line="360" w:lineRule="auto"/>
        <w:rPr>
          <w:rFonts w:ascii="Times New Roman" w:hAnsi="Times New Roman" w:cs="Times New Roman"/>
          <w:sz w:val="24"/>
          <w:szCs w:val="24"/>
        </w:rPr>
      </w:pPr>
    </w:p>
    <w:p w14:paraId="41506F7E" w14:textId="6F896FC9" w:rsidR="0099417C" w:rsidRDefault="0099417C" w:rsidP="00B01A01">
      <w:pPr>
        <w:pStyle w:val="Heading2"/>
        <w:jc w:val="center"/>
      </w:pPr>
      <w:bookmarkStart w:id="60" w:name="_Toc59214081"/>
      <w:r>
        <w:t xml:space="preserve">5.4 </w:t>
      </w:r>
      <w:r w:rsidR="00273ABE">
        <w:t>Future Research Focus</w:t>
      </w:r>
      <w:bookmarkEnd w:id="60"/>
    </w:p>
    <w:p w14:paraId="7B558AC8" w14:textId="68722896" w:rsidR="00BA57DE" w:rsidRDefault="00BA57DE" w:rsidP="00D01CCF">
      <w:pPr>
        <w:spacing w:after="0" w:line="360" w:lineRule="auto"/>
        <w:rPr>
          <w:rFonts w:ascii="Times New Roman" w:hAnsi="Times New Roman" w:cs="Times New Roman"/>
          <w:sz w:val="24"/>
          <w:szCs w:val="24"/>
        </w:rPr>
      </w:pPr>
      <w:r w:rsidRPr="00BA57DE">
        <w:rPr>
          <w:rFonts w:ascii="Times New Roman" w:hAnsi="Times New Roman" w:cs="Times New Roman"/>
          <w:sz w:val="24"/>
          <w:szCs w:val="24"/>
        </w:rPr>
        <w:t>In the process of conducting this research, due to the limitations and shortcomings of the research time, future research needs to be further improved and perfected. The specific manifestations are as follows:</w:t>
      </w:r>
    </w:p>
    <w:p w14:paraId="7E8BFBB9" w14:textId="77777777" w:rsidR="00D01CCF" w:rsidRPr="00BA57DE" w:rsidRDefault="00D01CCF" w:rsidP="00D01CCF">
      <w:pPr>
        <w:spacing w:after="0" w:line="360" w:lineRule="auto"/>
        <w:rPr>
          <w:rFonts w:ascii="Times New Roman" w:hAnsi="Times New Roman" w:cs="Times New Roman"/>
          <w:sz w:val="24"/>
          <w:szCs w:val="24"/>
        </w:rPr>
      </w:pPr>
    </w:p>
    <w:p w14:paraId="4EC4AEBC" w14:textId="5A359260" w:rsidR="00BA57DE" w:rsidRDefault="00BA57DE" w:rsidP="00D01CCF">
      <w:pPr>
        <w:spacing w:after="0" w:line="360" w:lineRule="auto"/>
        <w:rPr>
          <w:rFonts w:ascii="Times New Roman" w:hAnsi="Times New Roman" w:cs="Times New Roman"/>
          <w:sz w:val="24"/>
          <w:szCs w:val="24"/>
        </w:rPr>
      </w:pPr>
      <w:r w:rsidRPr="00BA57DE">
        <w:rPr>
          <w:rFonts w:ascii="Times New Roman" w:hAnsi="Times New Roman" w:cs="Times New Roman"/>
          <w:sz w:val="24"/>
          <w:szCs w:val="24"/>
        </w:rPr>
        <w:t>(1) In the process of selecting samples, lack of consideration of regional factors. The samples are mainly from undergraduates and postgraduates from colleges and universities in Guangzhou. Taking into account the differences in region, age, income level, consumption level, consumer psychology and habits, follow-up research can expand the selection of samples from the above perspectives and increase the diversity of samples</w:t>
      </w:r>
      <w:r w:rsidR="00A10FF0">
        <w:rPr>
          <w:rFonts w:ascii="Times New Roman" w:hAnsi="Times New Roman" w:cs="Times New Roman"/>
          <w:sz w:val="24"/>
          <w:szCs w:val="24"/>
        </w:rPr>
        <w:t>, thus,</w:t>
      </w:r>
      <w:r w:rsidRPr="00BA57DE">
        <w:rPr>
          <w:rFonts w:ascii="Times New Roman" w:hAnsi="Times New Roman" w:cs="Times New Roman"/>
          <w:sz w:val="24"/>
          <w:szCs w:val="24"/>
        </w:rPr>
        <w:t xml:space="preserve"> </w:t>
      </w:r>
      <w:r w:rsidR="00A10FF0">
        <w:rPr>
          <w:rFonts w:ascii="Times New Roman" w:hAnsi="Times New Roman" w:cs="Times New Roman"/>
          <w:sz w:val="24"/>
          <w:szCs w:val="24"/>
        </w:rPr>
        <w:t>e</w:t>
      </w:r>
      <w:r w:rsidRPr="00BA57DE">
        <w:rPr>
          <w:rFonts w:ascii="Times New Roman" w:hAnsi="Times New Roman" w:cs="Times New Roman"/>
          <w:sz w:val="24"/>
          <w:szCs w:val="24"/>
        </w:rPr>
        <w:t>nhance the reliability of empirical analysis.</w:t>
      </w:r>
    </w:p>
    <w:p w14:paraId="543D4B35" w14:textId="77777777" w:rsidR="00896B5F" w:rsidRPr="00BA57DE" w:rsidRDefault="00896B5F" w:rsidP="00D01CCF">
      <w:pPr>
        <w:spacing w:after="0" w:line="360" w:lineRule="auto"/>
        <w:rPr>
          <w:rFonts w:ascii="Times New Roman" w:hAnsi="Times New Roman" w:cs="Times New Roman"/>
          <w:sz w:val="24"/>
          <w:szCs w:val="24"/>
        </w:rPr>
      </w:pPr>
    </w:p>
    <w:p w14:paraId="6A704C8B" w14:textId="6F5828B2" w:rsidR="00BA57DE" w:rsidRPr="00BA57DE" w:rsidRDefault="00BA57DE" w:rsidP="00D01CCF">
      <w:pPr>
        <w:spacing w:after="0" w:line="360" w:lineRule="auto"/>
        <w:rPr>
          <w:rFonts w:ascii="Times New Roman" w:hAnsi="Times New Roman" w:cs="Times New Roman"/>
          <w:sz w:val="24"/>
          <w:szCs w:val="24"/>
        </w:rPr>
      </w:pPr>
      <w:r w:rsidRPr="00BA57DE">
        <w:rPr>
          <w:rFonts w:ascii="Times New Roman" w:hAnsi="Times New Roman" w:cs="Times New Roman"/>
          <w:sz w:val="24"/>
          <w:szCs w:val="24"/>
        </w:rPr>
        <w:t xml:space="preserve">(2) This study takes the e-commerce live </w:t>
      </w:r>
      <w:r w:rsidR="00A10FF0">
        <w:rPr>
          <w:rFonts w:ascii="Times New Roman" w:hAnsi="Times New Roman" w:cs="Times New Roman"/>
          <w:sz w:val="24"/>
          <w:szCs w:val="24"/>
        </w:rPr>
        <w:t>streaming</w:t>
      </w:r>
      <w:r w:rsidRPr="00BA57DE">
        <w:rPr>
          <w:rFonts w:ascii="Times New Roman" w:hAnsi="Times New Roman" w:cs="Times New Roman"/>
          <w:sz w:val="24"/>
          <w:szCs w:val="24"/>
        </w:rPr>
        <w:t xml:space="preserve"> </w:t>
      </w:r>
      <w:r w:rsidR="00A10FF0">
        <w:rPr>
          <w:rFonts w:ascii="Times New Roman" w:hAnsi="Times New Roman" w:cs="Times New Roman"/>
          <w:sz w:val="24"/>
          <w:szCs w:val="24"/>
        </w:rPr>
        <w:t>sellers</w:t>
      </w:r>
      <w:r w:rsidRPr="00BA57DE">
        <w:rPr>
          <w:rFonts w:ascii="Times New Roman" w:hAnsi="Times New Roman" w:cs="Times New Roman"/>
          <w:sz w:val="24"/>
          <w:szCs w:val="24"/>
        </w:rPr>
        <w:t xml:space="preserve"> as the research scope. In the design of the questionnaire, the product category in the live</w:t>
      </w:r>
      <w:r w:rsidR="00A10FF0">
        <w:rPr>
          <w:rFonts w:ascii="Times New Roman" w:hAnsi="Times New Roman" w:cs="Times New Roman"/>
          <w:sz w:val="24"/>
          <w:szCs w:val="24"/>
        </w:rPr>
        <w:t>streaming</w:t>
      </w:r>
      <w:r w:rsidRPr="00BA57DE">
        <w:rPr>
          <w:rFonts w:ascii="Times New Roman" w:hAnsi="Times New Roman" w:cs="Times New Roman"/>
          <w:sz w:val="24"/>
          <w:szCs w:val="24"/>
        </w:rPr>
        <w:t xml:space="preserve"> is not investigated, which is a great regret. Female consumers tend to be more interested in live</w:t>
      </w:r>
      <w:r w:rsidR="00A10FF0">
        <w:rPr>
          <w:rFonts w:ascii="Times New Roman" w:hAnsi="Times New Roman" w:cs="Times New Roman"/>
          <w:sz w:val="24"/>
          <w:szCs w:val="24"/>
        </w:rPr>
        <w:t>streaming</w:t>
      </w:r>
      <w:r w:rsidRPr="00BA57DE">
        <w:rPr>
          <w:rFonts w:ascii="Times New Roman" w:hAnsi="Times New Roman" w:cs="Times New Roman"/>
          <w:sz w:val="24"/>
          <w:szCs w:val="24"/>
        </w:rPr>
        <w:t xml:space="preserve"> of beauty and clothing categories, while male consumers are more interested in science and technology and online game. In follow-up research, </w:t>
      </w:r>
      <w:r w:rsidR="00A10FF0">
        <w:rPr>
          <w:rFonts w:ascii="Times New Roman" w:hAnsi="Times New Roman" w:cs="Times New Roman"/>
          <w:sz w:val="24"/>
          <w:szCs w:val="24"/>
        </w:rPr>
        <w:t>researchers</w:t>
      </w:r>
      <w:r w:rsidRPr="00BA57DE">
        <w:rPr>
          <w:rFonts w:ascii="Times New Roman" w:hAnsi="Times New Roman" w:cs="Times New Roman"/>
          <w:sz w:val="24"/>
          <w:szCs w:val="24"/>
        </w:rPr>
        <w:t xml:space="preserve"> can start with different product categories and measure the influence of e-commerce </w:t>
      </w:r>
      <w:r w:rsidR="00A10FF0">
        <w:rPr>
          <w:rFonts w:ascii="Times New Roman" w:hAnsi="Times New Roman" w:cs="Times New Roman"/>
          <w:sz w:val="24"/>
          <w:szCs w:val="24"/>
        </w:rPr>
        <w:t>livestreaming sellers’</w:t>
      </w:r>
      <w:r w:rsidRPr="00BA57DE">
        <w:rPr>
          <w:rFonts w:ascii="Times New Roman" w:hAnsi="Times New Roman" w:cs="Times New Roman"/>
          <w:sz w:val="24"/>
          <w:szCs w:val="24"/>
        </w:rPr>
        <w:t xml:space="preserve"> characteristics on consumer </w:t>
      </w:r>
      <w:r w:rsidR="00A10FF0">
        <w:rPr>
          <w:rFonts w:ascii="Times New Roman" w:hAnsi="Times New Roman" w:cs="Times New Roman"/>
          <w:sz w:val="24"/>
          <w:szCs w:val="24"/>
        </w:rPr>
        <w:t>buying behavior</w:t>
      </w:r>
      <w:r w:rsidRPr="00BA57DE">
        <w:rPr>
          <w:rFonts w:ascii="Times New Roman" w:hAnsi="Times New Roman" w:cs="Times New Roman"/>
          <w:sz w:val="24"/>
          <w:szCs w:val="24"/>
        </w:rPr>
        <w:t xml:space="preserve"> for a certain type of product. For individual characteristics of consumers</w:t>
      </w:r>
      <w:r w:rsidR="00A10FF0">
        <w:rPr>
          <w:rFonts w:ascii="Times New Roman" w:hAnsi="Times New Roman" w:cs="Times New Roman"/>
          <w:sz w:val="24"/>
          <w:szCs w:val="24"/>
        </w:rPr>
        <w:t xml:space="preserve">, like </w:t>
      </w:r>
      <w:r w:rsidRPr="00BA57DE">
        <w:rPr>
          <w:rFonts w:ascii="Times New Roman" w:hAnsi="Times New Roman" w:cs="Times New Roman"/>
          <w:sz w:val="24"/>
          <w:szCs w:val="24"/>
        </w:rPr>
        <w:t xml:space="preserve">age, gender, income, educational background, etc., </w:t>
      </w:r>
      <w:r w:rsidR="00A10FF0">
        <w:rPr>
          <w:rFonts w:ascii="Times New Roman" w:hAnsi="Times New Roman" w:cs="Times New Roman"/>
          <w:sz w:val="24"/>
          <w:szCs w:val="24"/>
        </w:rPr>
        <w:t>researchers</w:t>
      </w:r>
      <w:r w:rsidRPr="00BA57DE">
        <w:rPr>
          <w:rFonts w:ascii="Times New Roman" w:hAnsi="Times New Roman" w:cs="Times New Roman"/>
          <w:sz w:val="24"/>
          <w:szCs w:val="24"/>
        </w:rPr>
        <w:t xml:space="preserve"> can try to test the moderating effect of</w:t>
      </w:r>
      <w:r w:rsidR="00A10FF0">
        <w:rPr>
          <w:rFonts w:ascii="Times New Roman" w:hAnsi="Times New Roman" w:cs="Times New Roman"/>
          <w:sz w:val="24"/>
          <w:szCs w:val="24"/>
        </w:rPr>
        <w:t xml:space="preserve"> these individual characteristics,</w:t>
      </w:r>
      <w:r w:rsidRPr="00BA57DE">
        <w:rPr>
          <w:rFonts w:ascii="Times New Roman" w:hAnsi="Times New Roman" w:cs="Times New Roman"/>
          <w:sz w:val="24"/>
          <w:szCs w:val="24"/>
        </w:rPr>
        <w:t xml:space="preserve"> and explore in depth how </w:t>
      </w:r>
      <w:r w:rsidR="005879E5">
        <w:rPr>
          <w:rFonts w:ascii="Times New Roman" w:hAnsi="Times New Roman" w:cs="Times New Roman"/>
          <w:sz w:val="24"/>
          <w:szCs w:val="24"/>
        </w:rPr>
        <w:t xml:space="preserve">the relationship change between independent </w:t>
      </w:r>
      <w:r w:rsidR="005879E5">
        <w:rPr>
          <w:rFonts w:ascii="Times New Roman" w:hAnsi="Times New Roman" w:cs="Times New Roman"/>
          <w:sz w:val="24"/>
          <w:szCs w:val="24"/>
        </w:rPr>
        <w:lastRenderedPageBreak/>
        <w:t>variables and dependent variable.</w:t>
      </w:r>
    </w:p>
    <w:p w14:paraId="71356010" w14:textId="77777777" w:rsidR="00BA57DE" w:rsidRPr="00BA57DE" w:rsidRDefault="00BA57DE" w:rsidP="00D01CCF">
      <w:pPr>
        <w:spacing w:after="0" w:line="360" w:lineRule="auto"/>
        <w:rPr>
          <w:rFonts w:ascii="Times New Roman" w:hAnsi="Times New Roman" w:cs="Times New Roman"/>
          <w:sz w:val="24"/>
          <w:szCs w:val="24"/>
        </w:rPr>
      </w:pPr>
    </w:p>
    <w:p w14:paraId="06926A49" w14:textId="76935519" w:rsidR="00273ABE" w:rsidRDefault="00BA57DE" w:rsidP="00D01CCF">
      <w:pPr>
        <w:spacing w:after="0" w:line="360" w:lineRule="auto"/>
        <w:rPr>
          <w:rFonts w:ascii="Times New Roman" w:hAnsi="Times New Roman" w:cs="Times New Roman"/>
          <w:sz w:val="24"/>
          <w:szCs w:val="24"/>
        </w:rPr>
      </w:pPr>
      <w:r w:rsidRPr="00BA57DE">
        <w:rPr>
          <w:rFonts w:ascii="Times New Roman" w:hAnsi="Times New Roman" w:cs="Times New Roman"/>
          <w:sz w:val="24"/>
          <w:szCs w:val="24"/>
        </w:rPr>
        <w:t xml:space="preserve">(3) This study found that product price is not a positive moderating effect on the characteristics of e-commerce </w:t>
      </w:r>
      <w:r w:rsidR="005879E5">
        <w:rPr>
          <w:rFonts w:ascii="Times New Roman" w:hAnsi="Times New Roman" w:cs="Times New Roman"/>
          <w:sz w:val="24"/>
          <w:szCs w:val="24"/>
        </w:rPr>
        <w:t>livestreaming seller</w:t>
      </w:r>
      <w:r w:rsidRPr="00BA57DE">
        <w:rPr>
          <w:rFonts w:ascii="Times New Roman" w:hAnsi="Times New Roman" w:cs="Times New Roman"/>
          <w:sz w:val="24"/>
          <w:szCs w:val="24"/>
        </w:rPr>
        <w:t xml:space="preserve">s and perceived value. This article has not explored the reasons for the negative moderating effect of product price on e-commerce livestreaming sellers and perceived value. In the follow-up research, experimental research can be conducted to find out the price level and pricing model that have the most favorable impact on consumers' </w:t>
      </w:r>
      <w:r w:rsidR="005879E5">
        <w:rPr>
          <w:rFonts w:ascii="Times New Roman" w:hAnsi="Times New Roman" w:cs="Times New Roman"/>
          <w:sz w:val="24"/>
          <w:szCs w:val="24"/>
        </w:rPr>
        <w:t>buy</w:t>
      </w:r>
      <w:r w:rsidRPr="00BA57DE">
        <w:rPr>
          <w:rFonts w:ascii="Times New Roman" w:hAnsi="Times New Roman" w:cs="Times New Roman"/>
          <w:sz w:val="24"/>
          <w:szCs w:val="24"/>
        </w:rPr>
        <w:t>ing behavior during the live</w:t>
      </w:r>
      <w:r w:rsidR="005879E5">
        <w:rPr>
          <w:rFonts w:ascii="Times New Roman" w:hAnsi="Times New Roman" w:cs="Times New Roman"/>
          <w:sz w:val="24"/>
          <w:szCs w:val="24"/>
        </w:rPr>
        <w:t xml:space="preserve"> streaming</w:t>
      </w:r>
      <w:r w:rsidRPr="00BA57DE">
        <w:rPr>
          <w:rFonts w:ascii="Times New Roman" w:hAnsi="Times New Roman" w:cs="Times New Roman"/>
          <w:sz w:val="24"/>
          <w:szCs w:val="24"/>
        </w:rPr>
        <w:t xml:space="preserve"> process.</w:t>
      </w:r>
    </w:p>
    <w:p w14:paraId="0D349439" w14:textId="0F041618" w:rsidR="00501A7A" w:rsidRDefault="00501A7A" w:rsidP="00D01CCF">
      <w:pPr>
        <w:spacing w:after="0" w:line="360" w:lineRule="auto"/>
        <w:rPr>
          <w:rFonts w:ascii="Times New Roman" w:hAnsi="Times New Roman" w:cs="Times New Roman"/>
          <w:sz w:val="24"/>
          <w:szCs w:val="24"/>
        </w:rPr>
      </w:pPr>
    </w:p>
    <w:p w14:paraId="2AD04C98" w14:textId="77777777" w:rsidR="00D01CCF" w:rsidRDefault="00D01CCF" w:rsidP="00D01CCF">
      <w:pPr>
        <w:spacing w:after="0" w:line="360" w:lineRule="auto"/>
        <w:rPr>
          <w:rFonts w:ascii="Times New Roman" w:hAnsi="Times New Roman" w:cs="Times New Roman"/>
          <w:sz w:val="24"/>
          <w:szCs w:val="24"/>
        </w:rPr>
      </w:pPr>
    </w:p>
    <w:p w14:paraId="37B07289" w14:textId="5A23325C" w:rsidR="00501A7A" w:rsidRDefault="00501A7A" w:rsidP="00B01A01">
      <w:pPr>
        <w:pStyle w:val="Heading2"/>
        <w:jc w:val="center"/>
      </w:pPr>
      <w:bookmarkStart w:id="61" w:name="_Toc59214082"/>
      <w:r>
        <w:t xml:space="preserve">5.5 Personal </w:t>
      </w:r>
      <w:r>
        <w:rPr>
          <w:rFonts w:hint="eastAsia"/>
        </w:rPr>
        <w:t>Reflection</w:t>
      </w:r>
      <w:bookmarkEnd w:id="61"/>
    </w:p>
    <w:p w14:paraId="7AE4B623" w14:textId="75752380" w:rsidR="001210A5" w:rsidRPr="00B01A01" w:rsidRDefault="002B63D0" w:rsidP="00B01A01">
      <w:pPr>
        <w:pStyle w:val="Heading2"/>
        <w:jc w:val="center"/>
        <w:rPr>
          <w:sz w:val="28"/>
          <w:szCs w:val="21"/>
        </w:rPr>
      </w:pPr>
      <w:bookmarkStart w:id="62" w:name="_Toc59214083"/>
      <w:r w:rsidRPr="00B01A01">
        <w:rPr>
          <w:sz w:val="28"/>
          <w:szCs w:val="21"/>
        </w:rPr>
        <w:t xml:space="preserve">5.5.1 Topic </w:t>
      </w:r>
      <w:r w:rsidRPr="00B01A01">
        <w:rPr>
          <w:rFonts w:hint="eastAsia"/>
          <w:sz w:val="28"/>
          <w:szCs w:val="21"/>
        </w:rPr>
        <w:t>S</w:t>
      </w:r>
      <w:r w:rsidRPr="00B01A01">
        <w:rPr>
          <w:sz w:val="28"/>
          <w:szCs w:val="21"/>
        </w:rPr>
        <w:t xml:space="preserve">election is the </w:t>
      </w:r>
      <w:r w:rsidRPr="00B01A01">
        <w:rPr>
          <w:rFonts w:hint="eastAsia"/>
          <w:sz w:val="28"/>
          <w:szCs w:val="21"/>
        </w:rPr>
        <w:t>T</w:t>
      </w:r>
      <w:r w:rsidRPr="00B01A01">
        <w:rPr>
          <w:sz w:val="28"/>
          <w:szCs w:val="21"/>
        </w:rPr>
        <w:t xml:space="preserve">op </w:t>
      </w:r>
      <w:r w:rsidRPr="00B01A01">
        <w:rPr>
          <w:rFonts w:hint="eastAsia"/>
          <w:sz w:val="28"/>
          <w:szCs w:val="21"/>
        </w:rPr>
        <w:t>P</w:t>
      </w:r>
      <w:r w:rsidRPr="00B01A01">
        <w:rPr>
          <w:sz w:val="28"/>
          <w:szCs w:val="21"/>
        </w:rPr>
        <w:t>riority</w:t>
      </w:r>
      <w:bookmarkEnd w:id="62"/>
    </w:p>
    <w:p w14:paraId="44C519D9" w14:textId="1DC9076B" w:rsidR="001210A5" w:rsidRDefault="001210A5" w:rsidP="00D01CCF">
      <w:pPr>
        <w:spacing w:after="0" w:line="360" w:lineRule="auto"/>
        <w:rPr>
          <w:rFonts w:ascii="Times New Roman" w:hAnsi="Times New Roman" w:cs="Times New Roman"/>
          <w:sz w:val="24"/>
          <w:szCs w:val="24"/>
        </w:rPr>
      </w:pPr>
      <w:r w:rsidRPr="001210A5">
        <w:rPr>
          <w:rFonts w:ascii="Times New Roman" w:hAnsi="Times New Roman" w:cs="Times New Roman"/>
          <w:sz w:val="24"/>
          <w:szCs w:val="24"/>
        </w:rPr>
        <w:t>The purpose of choosing the topic is to make the author clear the thought and direction of writing, and all subsequent work must move in the predetermined direction. In addition to the direction, the key points and difficulties of the thesis should be clarified when starting the topic. Some work may be completed on the basis of the previous research results, but some work may require the author</w:t>
      </w:r>
      <w:r w:rsidR="00E71AAD">
        <w:rPr>
          <w:rFonts w:ascii="Times New Roman" w:hAnsi="Times New Roman" w:cs="Times New Roman"/>
          <w:sz w:val="24"/>
          <w:szCs w:val="24"/>
        </w:rPr>
        <w:t xml:space="preserve"> of this paper</w:t>
      </w:r>
      <w:r w:rsidRPr="001210A5">
        <w:rPr>
          <w:rFonts w:ascii="Times New Roman" w:hAnsi="Times New Roman" w:cs="Times New Roman"/>
          <w:sz w:val="24"/>
          <w:szCs w:val="24"/>
        </w:rPr>
        <w:t xml:space="preserve"> to graft and integrate related theories and make breakthroughs in related methods.  These things that no one has done before are the innovative points of the article, and are often the key and difficult points. Defining the priorities will not only help make the paper clearly structured and focused, but also help </w:t>
      </w:r>
      <w:r w:rsidR="005D4F73">
        <w:rPr>
          <w:rFonts w:ascii="Times New Roman" w:hAnsi="Times New Roman" w:cs="Times New Roman"/>
          <w:sz w:val="24"/>
          <w:szCs w:val="24"/>
        </w:rPr>
        <w:t xml:space="preserve">the </w:t>
      </w:r>
      <w:r w:rsidRPr="001210A5">
        <w:rPr>
          <w:rFonts w:ascii="Times New Roman" w:hAnsi="Times New Roman" w:cs="Times New Roman"/>
          <w:sz w:val="24"/>
          <w:szCs w:val="24"/>
        </w:rPr>
        <w:t>author formulate writing plans and complete writing efficiently.</w:t>
      </w:r>
    </w:p>
    <w:p w14:paraId="549A4FB1" w14:textId="77777777" w:rsidR="00D01CCF" w:rsidRPr="001210A5" w:rsidRDefault="00D01CCF" w:rsidP="00D01CCF">
      <w:pPr>
        <w:spacing w:after="0" w:line="360" w:lineRule="auto"/>
        <w:rPr>
          <w:rFonts w:ascii="Times New Roman" w:hAnsi="Times New Roman" w:cs="Times New Roman"/>
          <w:sz w:val="24"/>
          <w:szCs w:val="24"/>
        </w:rPr>
      </w:pPr>
    </w:p>
    <w:p w14:paraId="134FDF19" w14:textId="28A9F789" w:rsidR="00501A7A" w:rsidRDefault="001210A5" w:rsidP="00D01CCF">
      <w:pPr>
        <w:spacing w:after="0" w:line="360" w:lineRule="auto"/>
        <w:rPr>
          <w:rFonts w:ascii="Times New Roman" w:hAnsi="Times New Roman" w:cs="Times New Roman"/>
          <w:sz w:val="24"/>
          <w:szCs w:val="24"/>
        </w:rPr>
      </w:pPr>
      <w:r w:rsidRPr="001210A5">
        <w:rPr>
          <w:rFonts w:ascii="Times New Roman" w:hAnsi="Times New Roman" w:cs="Times New Roman"/>
          <w:sz w:val="24"/>
          <w:szCs w:val="24"/>
        </w:rPr>
        <w:t xml:space="preserve">In fact, the key to the thesis is not to write, but to think, to have good ideas, and the establishment of good ideas starts with the topic selection. It’s best to choose a good topic that is cutting-edge and that you are interested in. Because there is not much difference between the time spent on a good topic and a bad topic. </w:t>
      </w:r>
      <w:r>
        <w:rPr>
          <w:rFonts w:ascii="Times New Roman" w:hAnsi="Times New Roman" w:cs="Times New Roman" w:hint="eastAsia"/>
          <w:sz w:val="24"/>
          <w:szCs w:val="24"/>
        </w:rPr>
        <w:t>The</w:t>
      </w:r>
      <w:r>
        <w:rPr>
          <w:rFonts w:ascii="Times New Roman" w:hAnsi="Times New Roman" w:cs="Times New Roman"/>
          <w:sz w:val="24"/>
          <w:szCs w:val="24"/>
        </w:rPr>
        <w:t xml:space="preserve"> </w:t>
      </w:r>
      <w:r>
        <w:rPr>
          <w:rFonts w:ascii="Times New Roman" w:hAnsi="Times New Roman" w:cs="Times New Roman" w:hint="eastAsia"/>
          <w:sz w:val="24"/>
          <w:szCs w:val="24"/>
        </w:rPr>
        <w:t>author</w:t>
      </w:r>
      <w:r w:rsidRPr="001210A5">
        <w:rPr>
          <w:rFonts w:ascii="Times New Roman" w:hAnsi="Times New Roman" w:cs="Times New Roman"/>
          <w:sz w:val="24"/>
          <w:szCs w:val="24"/>
        </w:rPr>
        <w:t xml:space="preserve"> has to search literature</w:t>
      </w:r>
      <w:r>
        <w:rPr>
          <w:rFonts w:ascii="Times New Roman" w:hAnsi="Times New Roman" w:cs="Times New Roman"/>
          <w:sz w:val="24"/>
          <w:szCs w:val="24"/>
        </w:rPr>
        <w:t xml:space="preserve"> </w:t>
      </w:r>
      <w:r>
        <w:rPr>
          <w:rFonts w:ascii="Times New Roman" w:hAnsi="Times New Roman" w:cs="Times New Roman" w:hint="eastAsia"/>
          <w:sz w:val="24"/>
          <w:szCs w:val="24"/>
        </w:rPr>
        <w:t>and</w:t>
      </w:r>
      <w:r w:rsidRPr="001210A5">
        <w:rPr>
          <w:rFonts w:ascii="Times New Roman" w:hAnsi="Times New Roman" w:cs="Times New Roman"/>
          <w:sz w:val="24"/>
          <w:szCs w:val="24"/>
        </w:rPr>
        <w:t xml:space="preserve"> data, analyze</w:t>
      </w:r>
      <w:r>
        <w:rPr>
          <w:rFonts w:ascii="Times New Roman" w:hAnsi="Times New Roman" w:cs="Times New Roman"/>
          <w:sz w:val="24"/>
          <w:szCs w:val="24"/>
        </w:rPr>
        <w:t xml:space="preserve"> </w:t>
      </w:r>
      <w:r>
        <w:rPr>
          <w:rFonts w:ascii="Times New Roman" w:hAnsi="Times New Roman" w:cs="Times New Roman" w:hint="eastAsia"/>
          <w:sz w:val="24"/>
          <w:szCs w:val="24"/>
        </w:rPr>
        <w:t>these</w:t>
      </w:r>
      <w:r w:rsidRPr="001210A5">
        <w:rPr>
          <w:rFonts w:ascii="Times New Roman" w:hAnsi="Times New Roman" w:cs="Times New Roman"/>
          <w:sz w:val="24"/>
          <w:szCs w:val="24"/>
        </w:rPr>
        <w:t>. The meaning of good and bad topics is completely different. The topic selection is very important</w:t>
      </w:r>
      <w:r>
        <w:rPr>
          <w:rFonts w:ascii="Times New Roman" w:hAnsi="Times New Roman" w:cs="Times New Roman" w:hint="eastAsia"/>
          <w:sz w:val="24"/>
          <w:szCs w:val="24"/>
        </w:rPr>
        <w:t>,</w:t>
      </w:r>
      <w:r w:rsidRPr="001210A5">
        <w:rPr>
          <w:rFonts w:ascii="Times New Roman" w:hAnsi="Times New Roman" w:cs="Times New Roman"/>
          <w:sz w:val="24"/>
          <w:szCs w:val="24"/>
        </w:rPr>
        <w:t xml:space="preserve"> </w:t>
      </w:r>
      <w:r>
        <w:rPr>
          <w:rFonts w:ascii="Times New Roman" w:hAnsi="Times New Roman" w:cs="Times New Roman"/>
          <w:sz w:val="24"/>
          <w:szCs w:val="24"/>
        </w:rPr>
        <w:t>a</w:t>
      </w:r>
      <w:r w:rsidRPr="001210A5">
        <w:rPr>
          <w:rFonts w:ascii="Times New Roman" w:hAnsi="Times New Roman" w:cs="Times New Roman"/>
          <w:sz w:val="24"/>
          <w:szCs w:val="24"/>
        </w:rPr>
        <w:t xml:space="preserve">t the stage of </w:t>
      </w:r>
      <w:r>
        <w:rPr>
          <w:rFonts w:ascii="Times New Roman" w:hAnsi="Times New Roman" w:cs="Times New Roman"/>
          <w:sz w:val="24"/>
          <w:szCs w:val="24"/>
        </w:rPr>
        <w:t>this</w:t>
      </w:r>
      <w:r w:rsidRPr="001210A5">
        <w:rPr>
          <w:rFonts w:ascii="Times New Roman" w:hAnsi="Times New Roman" w:cs="Times New Roman"/>
          <w:sz w:val="24"/>
          <w:szCs w:val="24"/>
        </w:rPr>
        <w:t xml:space="preserve">, </w:t>
      </w:r>
      <w:r>
        <w:rPr>
          <w:rFonts w:ascii="Times New Roman" w:hAnsi="Times New Roman" w:cs="Times New Roman"/>
          <w:sz w:val="24"/>
          <w:szCs w:val="24"/>
        </w:rPr>
        <w:t xml:space="preserve">the </w:t>
      </w:r>
      <w:r>
        <w:rPr>
          <w:rFonts w:ascii="Times New Roman" w:hAnsi="Times New Roman" w:cs="Times New Roman"/>
          <w:sz w:val="24"/>
          <w:szCs w:val="24"/>
        </w:rPr>
        <w:lastRenderedPageBreak/>
        <w:t>author</w:t>
      </w:r>
      <w:r w:rsidRPr="001210A5">
        <w:rPr>
          <w:rFonts w:ascii="Times New Roman" w:hAnsi="Times New Roman" w:cs="Times New Roman"/>
          <w:sz w:val="24"/>
          <w:szCs w:val="24"/>
        </w:rPr>
        <w:t xml:space="preserve"> should read a lot of references and invest a lot of time.</w:t>
      </w:r>
    </w:p>
    <w:p w14:paraId="0FCADF48" w14:textId="2371BA4D" w:rsidR="00DA6223" w:rsidRDefault="00DA6223" w:rsidP="00D01CCF">
      <w:pPr>
        <w:spacing w:after="0" w:line="360" w:lineRule="auto"/>
        <w:rPr>
          <w:rFonts w:ascii="Times New Roman" w:hAnsi="Times New Roman" w:cs="Times New Roman"/>
          <w:sz w:val="24"/>
          <w:szCs w:val="24"/>
        </w:rPr>
      </w:pPr>
    </w:p>
    <w:p w14:paraId="5D04EC12" w14:textId="77777777" w:rsidR="00D01CCF" w:rsidRDefault="00D01CCF" w:rsidP="00D01CCF">
      <w:pPr>
        <w:spacing w:after="0" w:line="360" w:lineRule="auto"/>
        <w:rPr>
          <w:rFonts w:ascii="Times New Roman" w:hAnsi="Times New Roman" w:cs="Times New Roman"/>
          <w:sz w:val="24"/>
          <w:szCs w:val="24"/>
        </w:rPr>
      </w:pPr>
    </w:p>
    <w:p w14:paraId="30BE2C8F" w14:textId="4D3C2471" w:rsidR="00DA6223" w:rsidRPr="00B01A01" w:rsidRDefault="002B63D0" w:rsidP="00B01A01">
      <w:pPr>
        <w:pStyle w:val="Heading2"/>
        <w:jc w:val="center"/>
        <w:rPr>
          <w:sz w:val="28"/>
          <w:szCs w:val="21"/>
        </w:rPr>
      </w:pPr>
      <w:bookmarkStart w:id="63" w:name="_Toc59214084"/>
      <w:r w:rsidRPr="00B01A01">
        <w:rPr>
          <w:sz w:val="28"/>
          <w:szCs w:val="21"/>
        </w:rPr>
        <w:t xml:space="preserve">5.5.2 </w:t>
      </w:r>
      <w:r w:rsidR="00DA6223" w:rsidRPr="00B01A01">
        <w:rPr>
          <w:sz w:val="28"/>
          <w:szCs w:val="21"/>
        </w:rPr>
        <w:t xml:space="preserve">Theoretical </w:t>
      </w:r>
      <w:r w:rsidRPr="00B01A01">
        <w:rPr>
          <w:sz w:val="28"/>
          <w:szCs w:val="21"/>
        </w:rPr>
        <w:t>R</w:t>
      </w:r>
      <w:r w:rsidR="00DA6223" w:rsidRPr="00B01A01">
        <w:rPr>
          <w:sz w:val="28"/>
          <w:szCs w:val="21"/>
        </w:rPr>
        <w:t xml:space="preserve">esearch is the </w:t>
      </w:r>
      <w:r w:rsidRPr="00B01A01">
        <w:rPr>
          <w:sz w:val="28"/>
          <w:szCs w:val="21"/>
        </w:rPr>
        <w:t>F</w:t>
      </w:r>
      <w:r w:rsidR="00DA6223" w:rsidRPr="00B01A01">
        <w:rPr>
          <w:sz w:val="28"/>
          <w:szCs w:val="21"/>
        </w:rPr>
        <w:t xml:space="preserve">oundation of the </w:t>
      </w:r>
      <w:r w:rsidRPr="00B01A01">
        <w:rPr>
          <w:sz w:val="28"/>
          <w:szCs w:val="21"/>
        </w:rPr>
        <w:t>T</w:t>
      </w:r>
      <w:r w:rsidR="00DA6223" w:rsidRPr="00B01A01">
        <w:rPr>
          <w:sz w:val="28"/>
          <w:szCs w:val="21"/>
        </w:rPr>
        <w:t>hesis</w:t>
      </w:r>
      <w:bookmarkEnd w:id="63"/>
    </w:p>
    <w:p w14:paraId="0A12AF4C" w14:textId="1623C748" w:rsidR="00DA6223" w:rsidRDefault="00DA6223" w:rsidP="00D01CCF">
      <w:pPr>
        <w:spacing w:after="0" w:line="360" w:lineRule="auto"/>
        <w:rPr>
          <w:rFonts w:ascii="Times New Roman" w:hAnsi="Times New Roman" w:cs="Times New Roman"/>
          <w:sz w:val="24"/>
          <w:szCs w:val="24"/>
        </w:rPr>
      </w:pPr>
      <w:r w:rsidRPr="00DA6223">
        <w:rPr>
          <w:rFonts w:ascii="Times New Roman" w:hAnsi="Times New Roman" w:cs="Times New Roman"/>
          <w:sz w:val="24"/>
          <w:szCs w:val="24"/>
        </w:rPr>
        <w:t xml:space="preserve">The author thinks that the </w:t>
      </w:r>
      <w:r>
        <w:rPr>
          <w:rFonts w:ascii="Times New Roman" w:hAnsi="Times New Roman" w:cs="Times New Roman"/>
          <w:sz w:val="24"/>
          <w:szCs w:val="24"/>
        </w:rPr>
        <w:t xml:space="preserve">literature </w:t>
      </w:r>
      <w:r>
        <w:rPr>
          <w:rFonts w:ascii="Times New Roman" w:hAnsi="Times New Roman" w:cs="Times New Roman" w:hint="eastAsia"/>
          <w:sz w:val="24"/>
          <w:szCs w:val="24"/>
        </w:rPr>
        <w:t>review</w:t>
      </w:r>
      <w:r w:rsidRPr="00DA6223">
        <w:rPr>
          <w:rFonts w:ascii="Times New Roman" w:hAnsi="Times New Roman" w:cs="Times New Roman"/>
          <w:sz w:val="24"/>
          <w:szCs w:val="24"/>
        </w:rPr>
        <w:t xml:space="preserve"> is the </w:t>
      </w:r>
      <w:r w:rsidR="009C5897">
        <w:rPr>
          <w:rFonts w:ascii="Times New Roman" w:hAnsi="Times New Roman" w:cs="Times New Roman"/>
          <w:sz w:val="24"/>
          <w:szCs w:val="24"/>
        </w:rPr>
        <w:t>most important</w:t>
      </w:r>
      <w:r w:rsidRPr="00DA6223">
        <w:rPr>
          <w:rFonts w:ascii="Times New Roman" w:hAnsi="Times New Roman" w:cs="Times New Roman"/>
          <w:sz w:val="24"/>
          <w:szCs w:val="24"/>
        </w:rPr>
        <w:t xml:space="preserve"> </w:t>
      </w:r>
      <w:r>
        <w:rPr>
          <w:rFonts w:ascii="Times New Roman" w:hAnsi="Times New Roman" w:cs="Times New Roman" w:hint="eastAsia"/>
          <w:sz w:val="24"/>
          <w:szCs w:val="24"/>
        </w:rPr>
        <w:t>part</w:t>
      </w:r>
      <w:r>
        <w:rPr>
          <w:rFonts w:ascii="Times New Roman" w:hAnsi="Times New Roman" w:cs="Times New Roman"/>
          <w:sz w:val="24"/>
          <w:szCs w:val="24"/>
        </w:rPr>
        <w:t xml:space="preserve"> </w:t>
      </w:r>
      <w:r w:rsidRPr="00DA6223">
        <w:rPr>
          <w:rFonts w:ascii="Times New Roman" w:hAnsi="Times New Roman" w:cs="Times New Roman"/>
          <w:sz w:val="24"/>
          <w:szCs w:val="24"/>
        </w:rPr>
        <w:t xml:space="preserve">to write. This part is not like </w:t>
      </w:r>
      <w:r>
        <w:rPr>
          <w:rFonts w:ascii="Times New Roman" w:hAnsi="Times New Roman" w:cs="Times New Roman" w:hint="eastAsia"/>
          <w:sz w:val="24"/>
          <w:szCs w:val="24"/>
        </w:rPr>
        <w:t>other</w:t>
      </w:r>
      <w:r>
        <w:rPr>
          <w:rFonts w:ascii="Times New Roman" w:hAnsi="Times New Roman" w:cs="Times New Roman"/>
          <w:sz w:val="24"/>
          <w:szCs w:val="24"/>
        </w:rPr>
        <w:t xml:space="preserve"> </w:t>
      </w:r>
      <w:r>
        <w:rPr>
          <w:rFonts w:ascii="Times New Roman" w:hAnsi="Times New Roman" w:cs="Times New Roman" w:hint="eastAsia"/>
          <w:sz w:val="24"/>
          <w:szCs w:val="24"/>
        </w:rPr>
        <w:t>parts</w:t>
      </w:r>
      <w:r w:rsidRPr="00DA6223">
        <w:rPr>
          <w:rFonts w:ascii="Times New Roman" w:hAnsi="Times New Roman" w:cs="Times New Roman"/>
          <w:sz w:val="24"/>
          <w:szCs w:val="24"/>
        </w:rPr>
        <w:t xml:space="preserve">, it </w:t>
      </w:r>
      <w:r>
        <w:rPr>
          <w:rFonts w:ascii="Times New Roman" w:hAnsi="Times New Roman" w:cs="Times New Roman" w:hint="eastAsia"/>
          <w:sz w:val="24"/>
          <w:szCs w:val="24"/>
        </w:rPr>
        <w:t>does</w:t>
      </w:r>
      <w:r>
        <w:rPr>
          <w:rFonts w:ascii="Times New Roman" w:hAnsi="Times New Roman" w:cs="Times New Roman"/>
          <w:sz w:val="24"/>
          <w:szCs w:val="24"/>
        </w:rPr>
        <w:t xml:space="preserve"> </w:t>
      </w:r>
      <w:r w:rsidRPr="00DA6223">
        <w:rPr>
          <w:rFonts w:ascii="Times New Roman" w:hAnsi="Times New Roman" w:cs="Times New Roman"/>
          <w:sz w:val="24"/>
          <w:szCs w:val="24"/>
        </w:rPr>
        <w:t>need to collect data for verification like the empirical part. The theory always needs to learn from others, but in fact it is not simple. This kind of thinking made me take a lot of detours in the thesis writing</w:t>
      </w:r>
      <w:r w:rsidR="00D86360">
        <w:rPr>
          <w:rFonts w:ascii="Times New Roman" w:hAnsi="Times New Roman" w:cs="Times New Roman" w:hint="eastAsia"/>
          <w:sz w:val="24"/>
          <w:szCs w:val="24"/>
        </w:rPr>
        <w:t>.</w:t>
      </w:r>
      <w:r w:rsidR="00D86360">
        <w:rPr>
          <w:rFonts w:ascii="Times New Roman" w:hAnsi="Times New Roman" w:cs="Times New Roman"/>
          <w:sz w:val="24"/>
          <w:szCs w:val="24"/>
        </w:rPr>
        <w:t xml:space="preserve"> G</w:t>
      </w:r>
      <w:r w:rsidRPr="00DA6223">
        <w:rPr>
          <w:rFonts w:ascii="Times New Roman" w:hAnsi="Times New Roman" w:cs="Times New Roman"/>
          <w:sz w:val="24"/>
          <w:szCs w:val="24"/>
        </w:rPr>
        <w:t xml:space="preserve">eneral conceptual and common-sense things cannot be asked, because this will reduce the level of the thesis and is too esoteric. What is not used in this paper cannot be requested because it has nothing to do with the following. At the same time, the length of this part of the content should be guaranteed, and the following innovations should be prepared. For this reason, I have been looking for theory for a long time, and even after the first draft of the article, there are still many imperfections in my theory. Generally speaking, the </w:t>
      </w:r>
      <w:r w:rsidR="00D86360">
        <w:rPr>
          <w:rFonts w:ascii="Times New Roman" w:hAnsi="Times New Roman" w:cs="Times New Roman"/>
          <w:sz w:val="24"/>
          <w:szCs w:val="24"/>
        </w:rPr>
        <w:t>literatures</w:t>
      </w:r>
      <w:r w:rsidRPr="00DA6223">
        <w:rPr>
          <w:rFonts w:ascii="Times New Roman" w:hAnsi="Times New Roman" w:cs="Times New Roman"/>
          <w:sz w:val="24"/>
          <w:szCs w:val="24"/>
        </w:rPr>
        <w:t xml:space="preserve"> </w:t>
      </w:r>
      <w:r w:rsidR="00D86360">
        <w:rPr>
          <w:rFonts w:ascii="Times New Roman" w:hAnsi="Times New Roman" w:cs="Times New Roman"/>
          <w:sz w:val="24"/>
          <w:szCs w:val="24"/>
        </w:rPr>
        <w:t xml:space="preserve">are </w:t>
      </w:r>
      <w:r w:rsidRPr="00DA6223">
        <w:rPr>
          <w:rFonts w:ascii="Times New Roman" w:hAnsi="Times New Roman" w:cs="Times New Roman"/>
          <w:sz w:val="24"/>
          <w:szCs w:val="24"/>
        </w:rPr>
        <w:t>the support and the foundation, and it must be clear first.</w:t>
      </w:r>
    </w:p>
    <w:p w14:paraId="33A390FC" w14:textId="77777777" w:rsidR="00D01CCF" w:rsidRPr="00DA6223" w:rsidRDefault="00D01CCF" w:rsidP="00D01CCF">
      <w:pPr>
        <w:spacing w:after="0" w:line="360" w:lineRule="auto"/>
        <w:rPr>
          <w:rFonts w:ascii="Times New Roman" w:hAnsi="Times New Roman" w:cs="Times New Roman"/>
          <w:sz w:val="24"/>
          <w:szCs w:val="24"/>
        </w:rPr>
      </w:pPr>
    </w:p>
    <w:p w14:paraId="1B8A151E" w14:textId="2EC6F204" w:rsidR="001210A5" w:rsidRDefault="00DA6223" w:rsidP="00D01CCF">
      <w:pPr>
        <w:spacing w:after="0" w:line="360" w:lineRule="auto"/>
        <w:rPr>
          <w:rFonts w:ascii="Times New Roman" w:hAnsi="Times New Roman" w:cs="Times New Roman"/>
          <w:sz w:val="24"/>
          <w:szCs w:val="24"/>
        </w:rPr>
      </w:pPr>
      <w:r w:rsidRPr="00DA6223">
        <w:rPr>
          <w:rFonts w:ascii="Times New Roman" w:hAnsi="Times New Roman" w:cs="Times New Roman"/>
          <w:sz w:val="24"/>
          <w:szCs w:val="24"/>
        </w:rPr>
        <w:t xml:space="preserve">This thesis made </w:t>
      </w:r>
      <w:r w:rsidR="00D86360">
        <w:rPr>
          <w:rFonts w:ascii="Times New Roman" w:hAnsi="Times New Roman" w:cs="Times New Roman"/>
          <w:sz w:val="24"/>
          <w:szCs w:val="24"/>
        </w:rPr>
        <w:t>the author</w:t>
      </w:r>
      <w:r w:rsidRPr="00DA6223">
        <w:rPr>
          <w:rFonts w:ascii="Times New Roman" w:hAnsi="Times New Roman" w:cs="Times New Roman"/>
          <w:sz w:val="24"/>
          <w:szCs w:val="24"/>
        </w:rPr>
        <w:t xml:space="preserve"> deeply realize that the writing of the theoretical part is</w:t>
      </w:r>
      <w:r w:rsidR="00D86360">
        <w:rPr>
          <w:rFonts w:ascii="Times New Roman" w:hAnsi="Times New Roman" w:cs="Times New Roman"/>
          <w:sz w:val="24"/>
          <w:szCs w:val="24"/>
        </w:rPr>
        <w:t xml:space="preserve"> not</w:t>
      </w:r>
      <w:r w:rsidRPr="00DA6223">
        <w:rPr>
          <w:rFonts w:ascii="Times New Roman" w:hAnsi="Times New Roman" w:cs="Times New Roman"/>
          <w:sz w:val="24"/>
          <w:szCs w:val="24"/>
        </w:rPr>
        <w:t xml:space="preserve"> a simple reference. The theoretical part plays an important role in the thesis: the theory is wrong, all the empirical evidence will be meaningless; the theory is shallow, the whole article </w:t>
      </w:r>
      <w:r w:rsidR="00D86360">
        <w:rPr>
          <w:rFonts w:ascii="Times New Roman" w:hAnsi="Times New Roman" w:cs="Times New Roman"/>
          <w:sz w:val="24"/>
          <w:szCs w:val="24"/>
        </w:rPr>
        <w:t>and t</w:t>
      </w:r>
      <w:r w:rsidRPr="00DA6223">
        <w:rPr>
          <w:rFonts w:ascii="Times New Roman" w:hAnsi="Times New Roman" w:cs="Times New Roman"/>
          <w:sz w:val="24"/>
          <w:szCs w:val="24"/>
        </w:rPr>
        <w:t xml:space="preserve">he grade of the paper is down. </w:t>
      </w:r>
      <w:r w:rsidR="00D86360">
        <w:rPr>
          <w:rFonts w:ascii="Times New Roman" w:hAnsi="Times New Roman" w:cs="Times New Roman"/>
          <w:sz w:val="24"/>
          <w:szCs w:val="24"/>
        </w:rPr>
        <w:t>What</w:t>
      </w:r>
      <w:r w:rsidRPr="00DA6223">
        <w:rPr>
          <w:rFonts w:ascii="Times New Roman" w:hAnsi="Times New Roman" w:cs="Times New Roman"/>
          <w:sz w:val="24"/>
          <w:szCs w:val="24"/>
        </w:rPr>
        <w:t xml:space="preserve"> literature you choose to use, which part of the article to focus on, and how to connect theory and empirical evidence are directly </w:t>
      </w:r>
      <w:r w:rsidR="00D86360">
        <w:rPr>
          <w:rFonts w:ascii="Times New Roman" w:hAnsi="Times New Roman" w:cs="Times New Roman"/>
          <w:sz w:val="24"/>
          <w:szCs w:val="24"/>
        </w:rPr>
        <w:t>decide</w:t>
      </w:r>
      <w:r w:rsidRPr="00DA6223">
        <w:rPr>
          <w:rFonts w:ascii="Times New Roman" w:hAnsi="Times New Roman" w:cs="Times New Roman"/>
          <w:sz w:val="24"/>
          <w:szCs w:val="24"/>
        </w:rPr>
        <w:t xml:space="preserve"> the quality of the paper. The master's thesis is a systematic process</w:t>
      </w:r>
      <w:r w:rsidR="00D86360">
        <w:rPr>
          <w:rFonts w:ascii="Times New Roman" w:hAnsi="Times New Roman" w:cs="Times New Roman"/>
          <w:sz w:val="24"/>
          <w:szCs w:val="24"/>
        </w:rPr>
        <w:t>,</w:t>
      </w:r>
      <w:r w:rsidRPr="00DA6223">
        <w:rPr>
          <w:rFonts w:ascii="Times New Roman" w:hAnsi="Times New Roman" w:cs="Times New Roman"/>
          <w:sz w:val="24"/>
          <w:szCs w:val="24"/>
        </w:rPr>
        <w:t xml:space="preserve"> </w:t>
      </w:r>
      <w:r w:rsidR="00D86360">
        <w:rPr>
          <w:rFonts w:ascii="Times New Roman" w:hAnsi="Times New Roman" w:cs="Times New Roman"/>
          <w:sz w:val="24"/>
          <w:szCs w:val="24"/>
        </w:rPr>
        <w:t>t</w:t>
      </w:r>
      <w:r w:rsidRPr="00DA6223">
        <w:rPr>
          <w:rFonts w:ascii="Times New Roman" w:hAnsi="Times New Roman" w:cs="Times New Roman"/>
          <w:sz w:val="24"/>
          <w:szCs w:val="24"/>
        </w:rPr>
        <w:t>he theory corresponds to the research content, and the research content corresponds to the research method. The theoretical part must be deducted, and innovation points must be deducted to support the following</w:t>
      </w:r>
      <w:r w:rsidR="00D86360">
        <w:rPr>
          <w:rFonts w:ascii="Times New Roman" w:hAnsi="Times New Roman" w:cs="Times New Roman"/>
          <w:sz w:val="24"/>
          <w:szCs w:val="24"/>
        </w:rPr>
        <w:t xml:space="preserve"> chapters</w:t>
      </w:r>
      <w:r w:rsidRPr="00DA6223">
        <w:rPr>
          <w:rFonts w:ascii="Times New Roman" w:hAnsi="Times New Roman" w:cs="Times New Roman"/>
          <w:sz w:val="24"/>
          <w:szCs w:val="24"/>
        </w:rPr>
        <w:t>. The detailed writing to ensure that the article is compact, concise and clear.</w:t>
      </w:r>
    </w:p>
    <w:p w14:paraId="213F5307" w14:textId="017889B3" w:rsidR="007E221A" w:rsidRDefault="007E221A" w:rsidP="00D01CCF">
      <w:pPr>
        <w:spacing w:after="0" w:line="360" w:lineRule="auto"/>
        <w:rPr>
          <w:rFonts w:ascii="Times New Roman" w:hAnsi="Times New Roman" w:cs="Times New Roman"/>
          <w:sz w:val="24"/>
          <w:szCs w:val="24"/>
        </w:rPr>
      </w:pPr>
    </w:p>
    <w:p w14:paraId="08473CD2" w14:textId="77777777" w:rsidR="007E221A" w:rsidRDefault="007E221A" w:rsidP="00D01CCF">
      <w:pPr>
        <w:spacing w:after="0" w:line="360" w:lineRule="auto"/>
        <w:rPr>
          <w:rFonts w:ascii="Times New Roman" w:hAnsi="Times New Roman" w:cs="Times New Roman"/>
          <w:sz w:val="24"/>
          <w:szCs w:val="24"/>
        </w:rPr>
      </w:pPr>
    </w:p>
    <w:p w14:paraId="2246BA4A" w14:textId="7565EC7C" w:rsidR="007E221A" w:rsidRPr="00B01A01" w:rsidRDefault="007E221A" w:rsidP="007E221A">
      <w:pPr>
        <w:pStyle w:val="Heading2"/>
        <w:spacing w:line="360" w:lineRule="auto"/>
        <w:jc w:val="center"/>
        <w:rPr>
          <w:sz w:val="36"/>
          <w:szCs w:val="24"/>
        </w:rPr>
      </w:pPr>
      <w:bookmarkStart w:id="64" w:name="_Toc59214085"/>
      <w:r>
        <w:rPr>
          <w:sz w:val="36"/>
          <w:szCs w:val="24"/>
        </w:rPr>
        <w:lastRenderedPageBreak/>
        <w:t>R</w:t>
      </w:r>
      <w:r w:rsidR="001D208F">
        <w:rPr>
          <w:sz w:val="36"/>
          <w:szCs w:val="24"/>
        </w:rPr>
        <w:t>EFERENCE</w:t>
      </w:r>
      <w:bookmarkEnd w:id="64"/>
    </w:p>
    <w:p w14:paraId="0D8836C3"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Cunningham, S., Craig, D. &amp; Lv, J., 2019. China’s livestreaming industry: platforms, politics, and precarity. </w:t>
      </w:r>
      <w:r w:rsidRPr="0021717F">
        <w:rPr>
          <w:rFonts w:ascii="Times New Roman" w:hAnsi="Times New Roman" w:cs="Times New Roman"/>
          <w:i/>
          <w:iCs/>
          <w:sz w:val="24"/>
          <w:szCs w:val="24"/>
          <w:lang w:val="en-CN"/>
        </w:rPr>
        <w:t>International Journal of Cultural Studies</w:t>
      </w:r>
      <w:r w:rsidRPr="0021717F">
        <w:rPr>
          <w:rFonts w:ascii="Times New Roman" w:hAnsi="Times New Roman" w:cs="Times New Roman"/>
          <w:sz w:val="24"/>
          <w:szCs w:val="24"/>
          <w:lang w:val="en-CN"/>
        </w:rPr>
        <w:t>, </w:t>
      </w:r>
      <w:r w:rsidRPr="0021717F">
        <w:rPr>
          <w:rFonts w:ascii="Times New Roman" w:hAnsi="Times New Roman" w:cs="Times New Roman"/>
          <w:i/>
          <w:iCs/>
          <w:sz w:val="24"/>
          <w:szCs w:val="24"/>
          <w:lang w:val="en-CN"/>
        </w:rPr>
        <w:t>22</w:t>
      </w:r>
      <w:r w:rsidRPr="0021717F">
        <w:rPr>
          <w:rFonts w:ascii="Times New Roman" w:hAnsi="Times New Roman" w:cs="Times New Roman"/>
          <w:sz w:val="24"/>
          <w:szCs w:val="24"/>
          <w:lang w:val="en-CN"/>
        </w:rPr>
        <w:t>(6), pp.719-736.</w:t>
      </w:r>
    </w:p>
    <w:p w14:paraId="3DA9927C" w14:textId="77777777" w:rsidR="0021717F" w:rsidRPr="0021717F" w:rsidRDefault="0021717F" w:rsidP="0021717F">
      <w:pPr>
        <w:spacing w:after="0" w:line="360" w:lineRule="auto"/>
        <w:rPr>
          <w:rFonts w:ascii="Times New Roman" w:hAnsi="Times New Roman" w:cs="Times New Roman"/>
          <w:sz w:val="24"/>
          <w:szCs w:val="24"/>
          <w:lang w:val="en-CN"/>
        </w:rPr>
      </w:pPr>
    </w:p>
    <w:p w14:paraId="2D656901"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 xml:space="preserve">Chen, T. 2019. 2020 China Digital Marketing Trend. [online] WalktheChat. Available at: https://walkthechat.com/2020-china-digital-marketing-trend/ [Accessed 02 </w:t>
      </w:r>
      <w:r w:rsidRPr="0021717F">
        <w:rPr>
          <w:rFonts w:ascii="Times New Roman" w:hAnsi="Times New Roman" w:cs="Times New Roman" w:hint="eastAsia"/>
          <w:sz w:val="24"/>
          <w:szCs w:val="24"/>
          <w:lang w:val="en-CN"/>
        </w:rPr>
        <w:t>Nov</w:t>
      </w:r>
      <w:r w:rsidRPr="0021717F">
        <w:rPr>
          <w:rFonts w:ascii="Times New Roman" w:hAnsi="Times New Roman" w:cs="Times New Roman"/>
          <w:sz w:val="24"/>
          <w:szCs w:val="24"/>
          <w:lang w:val="en-CN"/>
        </w:rPr>
        <w:t>. 2020].</w:t>
      </w:r>
    </w:p>
    <w:p w14:paraId="267A098E" w14:textId="77777777" w:rsidR="0021717F" w:rsidRPr="0021717F" w:rsidRDefault="0021717F" w:rsidP="0021717F">
      <w:pPr>
        <w:spacing w:after="0" w:line="360" w:lineRule="auto"/>
        <w:rPr>
          <w:rFonts w:ascii="Times New Roman" w:hAnsi="Times New Roman" w:cs="Times New Roman"/>
          <w:sz w:val="24"/>
          <w:szCs w:val="24"/>
          <w:lang w:val="en-CN"/>
        </w:rPr>
      </w:pPr>
    </w:p>
    <w:p w14:paraId="32CD5D49"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‌L.D. Investments. 2020. </w:t>
      </w:r>
      <w:r w:rsidRPr="0021717F">
        <w:rPr>
          <w:rFonts w:ascii="Times New Roman" w:hAnsi="Times New Roman" w:cs="Times New Roman"/>
          <w:i/>
          <w:iCs/>
          <w:sz w:val="24"/>
          <w:szCs w:val="24"/>
          <w:lang w:val="en-CN"/>
        </w:rPr>
        <w:t>Livestreaming Set To Unlock Greater E-Commerce Spending In China</w:t>
      </w:r>
      <w:r w:rsidRPr="0021717F">
        <w:rPr>
          <w:rFonts w:ascii="Times New Roman" w:hAnsi="Times New Roman" w:cs="Times New Roman"/>
          <w:sz w:val="24"/>
          <w:szCs w:val="24"/>
          <w:lang w:val="en-CN"/>
        </w:rPr>
        <w:t>. [online] Seeking Alpha. Available at: https://seekingalpha.com/article/4353728-livestreaming-set-to-unlock-greater-e-commerce-spending-in-china [Accessed 02 Nov. 2020].</w:t>
      </w:r>
    </w:p>
    <w:p w14:paraId="0B80850D"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w:t>
      </w:r>
    </w:p>
    <w:p w14:paraId="5C7CFACB"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Damrongrat, N. and Zhi, X. 2017. The Factors Influencing on Online Store Selecting Intention for Purchasing Imported Products of Chinese Consumers.</w:t>
      </w:r>
    </w:p>
    <w:p w14:paraId="41AE2AFE" w14:textId="77777777" w:rsidR="0021717F" w:rsidRPr="0021717F" w:rsidRDefault="0021717F" w:rsidP="0021717F">
      <w:pPr>
        <w:spacing w:after="0" w:line="360" w:lineRule="auto"/>
        <w:rPr>
          <w:rFonts w:ascii="Times New Roman" w:hAnsi="Times New Roman" w:cs="Times New Roman"/>
          <w:sz w:val="24"/>
          <w:szCs w:val="24"/>
          <w:lang w:val="en-CN"/>
        </w:rPr>
      </w:pPr>
    </w:p>
    <w:p w14:paraId="51B425AB"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Zaitceva, E., 2018. The fight for customers’ attention: YouTube as an advertising platform.</w:t>
      </w:r>
    </w:p>
    <w:p w14:paraId="0715F155" w14:textId="77777777" w:rsidR="0021717F" w:rsidRPr="0021717F" w:rsidRDefault="0021717F" w:rsidP="0021717F">
      <w:pPr>
        <w:spacing w:after="0" w:line="360" w:lineRule="auto"/>
        <w:rPr>
          <w:rFonts w:ascii="Times New Roman" w:hAnsi="Times New Roman" w:cs="Times New Roman"/>
          <w:sz w:val="24"/>
          <w:szCs w:val="24"/>
          <w:lang w:val="en-CN"/>
        </w:rPr>
      </w:pPr>
    </w:p>
    <w:p w14:paraId="6FD8060B"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Wongkitrungrueng, A., Dehouche, N. &amp; Assarut, N., 2020. Live streaming commerce from the sellers’ perspective: implications for online relationship marketing. </w:t>
      </w:r>
      <w:r w:rsidRPr="0021717F">
        <w:rPr>
          <w:rFonts w:ascii="Times New Roman" w:hAnsi="Times New Roman" w:cs="Times New Roman"/>
          <w:i/>
          <w:iCs/>
          <w:sz w:val="24"/>
          <w:szCs w:val="24"/>
          <w:lang w:val="en-CN"/>
        </w:rPr>
        <w:t>Journal of Marketing Management</w:t>
      </w:r>
      <w:r w:rsidRPr="0021717F">
        <w:rPr>
          <w:rFonts w:ascii="Times New Roman" w:hAnsi="Times New Roman" w:cs="Times New Roman"/>
          <w:sz w:val="24"/>
          <w:szCs w:val="24"/>
          <w:lang w:val="en-CN"/>
        </w:rPr>
        <w:t>, </w:t>
      </w:r>
      <w:r w:rsidRPr="0021717F">
        <w:rPr>
          <w:rFonts w:ascii="Times New Roman" w:hAnsi="Times New Roman" w:cs="Times New Roman"/>
          <w:i/>
          <w:iCs/>
          <w:sz w:val="24"/>
          <w:szCs w:val="24"/>
          <w:lang w:val="en-CN"/>
        </w:rPr>
        <w:t>36</w:t>
      </w:r>
      <w:r w:rsidRPr="0021717F">
        <w:rPr>
          <w:rFonts w:ascii="Times New Roman" w:hAnsi="Times New Roman" w:cs="Times New Roman"/>
          <w:sz w:val="24"/>
          <w:szCs w:val="24"/>
          <w:lang w:val="en-CN"/>
        </w:rPr>
        <w:t>(5-6), pp.488-518.</w:t>
      </w:r>
    </w:p>
    <w:p w14:paraId="4D6CCEBA" w14:textId="77777777" w:rsidR="0021717F" w:rsidRPr="0021717F" w:rsidRDefault="0021717F" w:rsidP="0021717F">
      <w:pPr>
        <w:spacing w:after="0" w:line="360" w:lineRule="auto"/>
        <w:rPr>
          <w:rFonts w:ascii="Times New Roman" w:hAnsi="Times New Roman" w:cs="Times New Roman"/>
          <w:sz w:val="24"/>
          <w:szCs w:val="24"/>
          <w:lang w:val="en-CN"/>
        </w:rPr>
      </w:pPr>
    </w:p>
    <w:p w14:paraId="6243A3CA"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Chen, C.D., Zhao, Q. and Wang, J.L., 2020. How livestreaming increases product sales: role of trust transfer and elaboration likelihood model. </w:t>
      </w:r>
      <w:r w:rsidRPr="0021717F">
        <w:rPr>
          <w:rFonts w:ascii="Times New Roman" w:hAnsi="Times New Roman" w:cs="Times New Roman"/>
          <w:i/>
          <w:iCs/>
          <w:sz w:val="24"/>
          <w:szCs w:val="24"/>
          <w:lang w:val="en-CN"/>
        </w:rPr>
        <w:t>Behaviour &amp; Information Technology</w:t>
      </w:r>
      <w:r w:rsidRPr="0021717F">
        <w:rPr>
          <w:rFonts w:ascii="Times New Roman" w:hAnsi="Times New Roman" w:cs="Times New Roman"/>
          <w:sz w:val="24"/>
          <w:szCs w:val="24"/>
          <w:lang w:val="en-CN"/>
        </w:rPr>
        <w:t>, pp.1-16.</w:t>
      </w:r>
    </w:p>
    <w:p w14:paraId="57EF5DA3" w14:textId="77777777" w:rsidR="0021717F" w:rsidRPr="0021717F" w:rsidRDefault="0021717F" w:rsidP="0021717F">
      <w:pPr>
        <w:spacing w:after="0" w:line="360" w:lineRule="auto"/>
        <w:rPr>
          <w:rFonts w:ascii="Times New Roman" w:hAnsi="Times New Roman" w:cs="Times New Roman"/>
          <w:sz w:val="24"/>
          <w:szCs w:val="24"/>
          <w:lang w:val="en-CN"/>
        </w:rPr>
      </w:pPr>
    </w:p>
    <w:p w14:paraId="14E82D94"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Butler, P. and Peppard, J., 1998. Consumer purchasing on the Internet:: Processes and prospects. </w:t>
      </w:r>
      <w:r w:rsidRPr="0021717F">
        <w:rPr>
          <w:rFonts w:ascii="Times New Roman" w:hAnsi="Times New Roman" w:cs="Times New Roman"/>
          <w:i/>
          <w:iCs/>
          <w:sz w:val="24"/>
          <w:szCs w:val="24"/>
          <w:lang w:val="en-CN"/>
        </w:rPr>
        <w:t>European management journal</w:t>
      </w:r>
      <w:r w:rsidRPr="0021717F">
        <w:rPr>
          <w:rFonts w:ascii="Times New Roman" w:hAnsi="Times New Roman" w:cs="Times New Roman"/>
          <w:sz w:val="24"/>
          <w:szCs w:val="24"/>
          <w:lang w:val="en-CN"/>
        </w:rPr>
        <w:t>, </w:t>
      </w:r>
      <w:r w:rsidRPr="0021717F">
        <w:rPr>
          <w:rFonts w:ascii="Times New Roman" w:hAnsi="Times New Roman" w:cs="Times New Roman"/>
          <w:i/>
          <w:iCs/>
          <w:sz w:val="24"/>
          <w:szCs w:val="24"/>
          <w:lang w:val="en-CN"/>
        </w:rPr>
        <w:t>16</w:t>
      </w:r>
      <w:r w:rsidRPr="0021717F">
        <w:rPr>
          <w:rFonts w:ascii="Times New Roman" w:hAnsi="Times New Roman" w:cs="Times New Roman"/>
          <w:sz w:val="24"/>
          <w:szCs w:val="24"/>
          <w:lang w:val="en-CN"/>
        </w:rPr>
        <w:t>(5), pp.600-610.</w:t>
      </w:r>
    </w:p>
    <w:p w14:paraId="2A2947CE" w14:textId="77777777" w:rsidR="0021717F" w:rsidRPr="0021717F" w:rsidRDefault="0021717F" w:rsidP="0021717F">
      <w:pPr>
        <w:spacing w:after="0" w:line="360" w:lineRule="auto"/>
        <w:rPr>
          <w:rFonts w:ascii="Times New Roman" w:hAnsi="Times New Roman" w:cs="Times New Roman"/>
          <w:sz w:val="24"/>
          <w:szCs w:val="24"/>
          <w:lang w:val="en-CN"/>
        </w:rPr>
      </w:pPr>
    </w:p>
    <w:p w14:paraId="0CB476CA"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Iqbal, Q. and Nawaz, R., 2019. Rife information pollution (infollution) and virtual organizations in industry 4.0: within reality causes and consequences. In </w:t>
      </w:r>
      <w:r w:rsidRPr="0021717F">
        <w:rPr>
          <w:rFonts w:ascii="Times New Roman" w:hAnsi="Times New Roman" w:cs="Times New Roman"/>
          <w:i/>
          <w:iCs/>
          <w:sz w:val="24"/>
          <w:szCs w:val="24"/>
          <w:lang w:val="en-CN"/>
        </w:rPr>
        <w:t xml:space="preserve">Big Data and </w:t>
      </w:r>
      <w:r w:rsidRPr="0021717F">
        <w:rPr>
          <w:rFonts w:ascii="Times New Roman" w:hAnsi="Times New Roman" w:cs="Times New Roman"/>
          <w:i/>
          <w:iCs/>
          <w:sz w:val="24"/>
          <w:szCs w:val="24"/>
          <w:lang w:val="en-CN"/>
        </w:rPr>
        <w:lastRenderedPageBreak/>
        <w:t>Knowledge Sharing in Virtual Organizations</w:t>
      </w:r>
      <w:r w:rsidRPr="0021717F">
        <w:rPr>
          <w:rFonts w:ascii="Times New Roman" w:hAnsi="Times New Roman" w:cs="Times New Roman"/>
          <w:sz w:val="24"/>
          <w:szCs w:val="24"/>
          <w:lang w:val="en-CN"/>
        </w:rPr>
        <w:t> (pp. 117-135). IGI Global.</w:t>
      </w:r>
    </w:p>
    <w:p w14:paraId="023DEBC5" w14:textId="77777777" w:rsidR="0021717F" w:rsidRPr="0021717F" w:rsidRDefault="0021717F" w:rsidP="0021717F">
      <w:pPr>
        <w:spacing w:after="0" w:line="360" w:lineRule="auto"/>
        <w:rPr>
          <w:rFonts w:ascii="Times New Roman" w:hAnsi="Times New Roman" w:cs="Times New Roman"/>
          <w:sz w:val="24"/>
          <w:szCs w:val="24"/>
          <w:lang w:val="en-CN"/>
        </w:rPr>
      </w:pPr>
    </w:p>
    <w:p w14:paraId="1C8A8384"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Liu, L., Aremu, E.O. and Yoo, D., 2020. Brand Marketing Strategy of Live Streaming in Mobile Era: A Case Study of Tmall Platform. </w:t>
      </w:r>
      <w:r w:rsidRPr="0021717F">
        <w:rPr>
          <w:rFonts w:ascii="Times New Roman" w:hAnsi="Times New Roman" w:cs="Times New Roman"/>
          <w:i/>
          <w:iCs/>
          <w:sz w:val="24"/>
          <w:szCs w:val="24"/>
          <w:lang w:val="en-CN"/>
        </w:rPr>
        <w:t>Journal of East Asia Management</w:t>
      </w:r>
      <w:r w:rsidRPr="0021717F">
        <w:rPr>
          <w:rFonts w:ascii="Times New Roman" w:hAnsi="Times New Roman" w:cs="Times New Roman"/>
          <w:sz w:val="24"/>
          <w:szCs w:val="24"/>
          <w:lang w:val="en-CN"/>
        </w:rPr>
        <w:t>, </w:t>
      </w:r>
      <w:r w:rsidRPr="0021717F">
        <w:rPr>
          <w:rFonts w:ascii="Times New Roman" w:hAnsi="Times New Roman" w:cs="Times New Roman"/>
          <w:i/>
          <w:iCs/>
          <w:sz w:val="24"/>
          <w:szCs w:val="24"/>
          <w:lang w:val="en-CN"/>
        </w:rPr>
        <w:t>1</w:t>
      </w:r>
      <w:r w:rsidRPr="0021717F">
        <w:rPr>
          <w:rFonts w:ascii="Times New Roman" w:hAnsi="Times New Roman" w:cs="Times New Roman"/>
          <w:sz w:val="24"/>
          <w:szCs w:val="24"/>
          <w:lang w:val="en-CN"/>
        </w:rPr>
        <w:t>(1), pp.65-87.</w:t>
      </w:r>
    </w:p>
    <w:p w14:paraId="08E4131C"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Campbell, R., Tan, S.M., Xie, D. and Chen, Z., Campbell Roy H., 2003. Method and system for transmitting and/or retrieving real-time video and audio information over performance-limited transmission systems. U.S. Patent Application 10/251,910.</w:t>
      </w:r>
    </w:p>
    <w:p w14:paraId="30BDCD79" w14:textId="77777777" w:rsidR="0021717F" w:rsidRPr="0021717F" w:rsidRDefault="0021717F" w:rsidP="0021717F">
      <w:pPr>
        <w:spacing w:after="0" w:line="360" w:lineRule="auto"/>
        <w:rPr>
          <w:rFonts w:ascii="Times New Roman" w:hAnsi="Times New Roman" w:cs="Times New Roman"/>
          <w:sz w:val="24"/>
          <w:szCs w:val="24"/>
          <w:lang w:val="en-CN"/>
        </w:rPr>
      </w:pPr>
    </w:p>
    <w:p w14:paraId="7C806C8D" w14:textId="77777777" w:rsidR="0021717F" w:rsidRPr="0021717F" w:rsidRDefault="0021717F" w:rsidP="0021717F">
      <w:pPr>
        <w:spacing w:after="0" w:line="360" w:lineRule="auto"/>
        <w:rPr>
          <w:rFonts w:ascii="Times New Roman" w:hAnsi="Times New Roman" w:cs="Times New Roman"/>
          <w:sz w:val="24"/>
          <w:szCs w:val="24"/>
        </w:rPr>
      </w:pPr>
      <w:r w:rsidRPr="0021717F">
        <w:rPr>
          <w:rFonts w:ascii="Times New Roman" w:hAnsi="Times New Roman" w:cs="Times New Roman"/>
          <w:sz w:val="24"/>
          <w:szCs w:val="24"/>
        </w:rPr>
        <w:t xml:space="preserve">Bilal, K. and </w:t>
      </w:r>
      <w:proofErr w:type="spellStart"/>
      <w:r w:rsidRPr="0021717F">
        <w:rPr>
          <w:rFonts w:ascii="Times New Roman" w:hAnsi="Times New Roman" w:cs="Times New Roman"/>
          <w:sz w:val="24"/>
          <w:szCs w:val="24"/>
        </w:rPr>
        <w:t>Erbad</w:t>
      </w:r>
      <w:proofErr w:type="spellEnd"/>
      <w:r w:rsidRPr="0021717F">
        <w:rPr>
          <w:rFonts w:ascii="Times New Roman" w:hAnsi="Times New Roman" w:cs="Times New Roman"/>
          <w:sz w:val="24"/>
          <w:szCs w:val="24"/>
        </w:rPr>
        <w:t>, A., 2017. Edge computing for interactive media and video streaming. In </w:t>
      </w:r>
      <w:r w:rsidRPr="0021717F">
        <w:rPr>
          <w:rFonts w:ascii="Times New Roman" w:hAnsi="Times New Roman" w:cs="Times New Roman"/>
          <w:i/>
          <w:iCs/>
          <w:sz w:val="24"/>
          <w:szCs w:val="24"/>
        </w:rPr>
        <w:t>2017 Second International Conference on Fog and Mobile Edge Computing (FMEC)</w:t>
      </w:r>
      <w:r w:rsidRPr="0021717F">
        <w:rPr>
          <w:rFonts w:ascii="Times New Roman" w:hAnsi="Times New Roman" w:cs="Times New Roman"/>
          <w:sz w:val="24"/>
          <w:szCs w:val="24"/>
        </w:rPr>
        <w:t> (pp. 68-73). IEEE.</w:t>
      </w:r>
    </w:p>
    <w:p w14:paraId="65D15601" w14:textId="77777777" w:rsidR="0021717F" w:rsidRPr="0021717F" w:rsidRDefault="0021717F" w:rsidP="0021717F">
      <w:pPr>
        <w:spacing w:after="0" w:line="360" w:lineRule="auto"/>
        <w:rPr>
          <w:rFonts w:ascii="Times New Roman" w:hAnsi="Times New Roman" w:cs="Times New Roman"/>
          <w:sz w:val="24"/>
          <w:szCs w:val="24"/>
        </w:rPr>
      </w:pPr>
    </w:p>
    <w:p w14:paraId="2ADD5D13" w14:textId="77777777" w:rsidR="0021717F" w:rsidRPr="0021717F" w:rsidRDefault="0021717F" w:rsidP="0021717F">
      <w:pPr>
        <w:spacing w:after="0" w:line="360" w:lineRule="auto"/>
        <w:rPr>
          <w:rFonts w:ascii="Times New Roman" w:hAnsi="Times New Roman" w:cs="Times New Roman"/>
          <w:sz w:val="24"/>
          <w:szCs w:val="24"/>
        </w:rPr>
      </w:pPr>
      <w:r w:rsidRPr="0021717F">
        <w:rPr>
          <w:rFonts w:ascii="Times New Roman" w:hAnsi="Times New Roman" w:cs="Times New Roman"/>
          <w:sz w:val="24"/>
          <w:szCs w:val="24"/>
        </w:rPr>
        <w:t>Lin, J. and Lu, Z., 2017. The rise and proliferation of live-streaming in China: Insights and lessons. In </w:t>
      </w:r>
      <w:r w:rsidRPr="0021717F">
        <w:rPr>
          <w:rFonts w:ascii="Times New Roman" w:hAnsi="Times New Roman" w:cs="Times New Roman"/>
          <w:i/>
          <w:iCs/>
          <w:sz w:val="24"/>
          <w:szCs w:val="24"/>
        </w:rPr>
        <w:t>International Conference on Human-Computer Interaction</w:t>
      </w:r>
      <w:r w:rsidRPr="0021717F">
        <w:rPr>
          <w:rFonts w:ascii="Times New Roman" w:hAnsi="Times New Roman" w:cs="Times New Roman"/>
          <w:sz w:val="24"/>
          <w:szCs w:val="24"/>
        </w:rPr>
        <w:t> (pp. 632-637). Springer, Cham.</w:t>
      </w:r>
    </w:p>
    <w:p w14:paraId="09486D49" w14:textId="77777777" w:rsidR="0021717F" w:rsidRPr="0021717F" w:rsidRDefault="0021717F" w:rsidP="0021717F">
      <w:pPr>
        <w:spacing w:after="0" w:line="360" w:lineRule="auto"/>
        <w:rPr>
          <w:rFonts w:ascii="Times New Roman" w:hAnsi="Times New Roman" w:cs="Times New Roman"/>
          <w:sz w:val="24"/>
          <w:szCs w:val="24"/>
        </w:rPr>
      </w:pPr>
    </w:p>
    <w:p w14:paraId="3A9532A8" w14:textId="77777777" w:rsidR="0021717F" w:rsidRPr="0021717F" w:rsidRDefault="0021717F" w:rsidP="0021717F">
      <w:pPr>
        <w:spacing w:after="0" w:line="360" w:lineRule="auto"/>
        <w:rPr>
          <w:rFonts w:ascii="Times New Roman" w:hAnsi="Times New Roman" w:cs="Times New Roman"/>
          <w:sz w:val="24"/>
          <w:szCs w:val="24"/>
        </w:rPr>
      </w:pPr>
      <w:r w:rsidRPr="0021717F">
        <w:rPr>
          <w:rFonts w:ascii="Times New Roman" w:hAnsi="Times New Roman" w:cs="Times New Roman"/>
          <w:sz w:val="24"/>
          <w:szCs w:val="24"/>
        </w:rPr>
        <w:t>Johnson, M.R. and Woodcock, J., 2019. The impacts of live streaming and Twitch. tv on the video game industry. </w:t>
      </w:r>
      <w:r w:rsidRPr="0021717F">
        <w:rPr>
          <w:rFonts w:ascii="Times New Roman" w:hAnsi="Times New Roman" w:cs="Times New Roman"/>
          <w:i/>
          <w:iCs/>
          <w:sz w:val="24"/>
          <w:szCs w:val="24"/>
        </w:rPr>
        <w:t>Media, Culture &amp; Society</w:t>
      </w:r>
      <w:r w:rsidRPr="0021717F">
        <w:rPr>
          <w:rFonts w:ascii="Times New Roman" w:hAnsi="Times New Roman" w:cs="Times New Roman"/>
          <w:sz w:val="24"/>
          <w:szCs w:val="24"/>
        </w:rPr>
        <w:t>, </w:t>
      </w:r>
      <w:r w:rsidRPr="0021717F">
        <w:rPr>
          <w:rFonts w:ascii="Times New Roman" w:hAnsi="Times New Roman" w:cs="Times New Roman"/>
          <w:i/>
          <w:iCs/>
          <w:sz w:val="24"/>
          <w:szCs w:val="24"/>
        </w:rPr>
        <w:t>41</w:t>
      </w:r>
      <w:r w:rsidRPr="0021717F">
        <w:rPr>
          <w:rFonts w:ascii="Times New Roman" w:hAnsi="Times New Roman" w:cs="Times New Roman"/>
          <w:sz w:val="24"/>
          <w:szCs w:val="24"/>
        </w:rPr>
        <w:t>(5), pp.670-688.</w:t>
      </w:r>
    </w:p>
    <w:p w14:paraId="08C52629" w14:textId="77777777" w:rsidR="0021717F" w:rsidRPr="0021717F" w:rsidRDefault="0021717F" w:rsidP="0021717F">
      <w:pPr>
        <w:spacing w:after="0" w:line="360" w:lineRule="auto"/>
        <w:rPr>
          <w:rFonts w:ascii="Times New Roman" w:hAnsi="Times New Roman" w:cs="Times New Roman"/>
          <w:sz w:val="24"/>
          <w:szCs w:val="24"/>
        </w:rPr>
      </w:pPr>
    </w:p>
    <w:p w14:paraId="0E559F2E" w14:textId="77777777" w:rsidR="0021717F" w:rsidRPr="0021717F" w:rsidRDefault="0021717F" w:rsidP="0021717F">
      <w:pPr>
        <w:spacing w:after="0" w:line="360" w:lineRule="auto"/>
        <w:rPr>
          <w:rFonts w:ascii="Times New Roman" w:hAnsi="Times New Roman" w:cs="Times New Roman"/>
          <w:sz w:val="24"/>
          <w:szCs w:val="24"/>
        </w:rPr>
      </w:pPr>
      <w:r w:rsidRPr="0021717F">
        <w:rPr>
          <w:rFonts w:ascii="Times New Roman" w:hAnsi="Times New Roman" w:cs="Times New Roman"/>
          <w:sz w:val="24"/>
          <w:szCs w:val="24"/>
        </w:rPr>
        <w:t xml:space="preserve">Chew, M. and </w:t>
      </w:r>
      <w:proofErr w:type="spellStart"/>
      <w:r w:rsidRPr="0021717F">
        <w:rPr>
          <w:rFonts w:ascii="Times New Roman" w:hAnsi="Times New Roman" w:cs="Times New Roman"/>
          <w:sz w:val="24"/>
          <w:szCs w:val="24"/>
        </w:rPr>
        <w:t>Tandoc</w:t>
      </w:r>
      <w:proofErr w:type="spellEnd"/>
      <w:r w:rsidRPr="0021717F">
        <w:rPr>
          <w:rFonts w:ascii="Times New Roman" w:hAnsi="Times New Roman" w:cs="Times New Roman"/>
          <w:sz w:val="24"/>
          <w:szCs w:val="24"/>
        </w:rPr>
        <w:t xml:space="preserve"> Jr, E.C., 2020. LIVES AND LIVESTREAMING. </w:t>
      </w:r>
      <w:r w:rsidRPr="0021717F">
        <w:rPr>
          <w:rFonts w:ascii="Times New Roman" w:hAnsi="Times New Roman" w:cs="Times New Roman"/>
          <w:i/>
          <w:iCs/>
          <w:sz w:val="24"/>
          <w:szCs w:val="24"/>
        </w:rPr>
        <w:t>Critical Incidents in Journalism: Pivotal Moments Reshaping Journalism around the World</w:t>
      </w:r>
      <w:r w:rsidRPr="0021717F">
        <w:rPr>
          <w:rFonts w:ascii="Times New Roman" w:hAnsi="Times New Roman" w:cs="Times New Roman"/>
          <w:sz w:val="24"/>
          <w:szCs w:val="24"/>
        </w:rPr>
        <w:t>, p.178.</w:t>
      </w:r>
    </w:p>
    <w:p w14:paraId="05C8689A" w14:textId="77777777" w:rsidR="0021717F" w:rsidRPr="0021717F" w:rsidRDefault="0021717F" w:rsidP="0021717F">
      <w:pPr>
        <w:spacing w:after="0" w:line="360" w:lineRule="auto"/>
        <w:rPr>
          <w:rFonts w:ascii="Times New Roman" w:hAnsi="Times New Roman" w:cs="Times New Roman"/>
          <w:sz w:val="24"/>
          <w:szCs w:val="24"/>
        </w:rPr>
      </w:pPr>
    </w:p>
    <w:p w14:paraId="74619AF5" w14:textId="77777777" w:rsidR="0021717F" w:rsidRPr="0021717F" w:rsidRDefault="0021717F" w:rsidP="0021717F">
      <w:pPr>
        <w:spacing w:after="0" w:line="360" w:lineRule="auto"/>
        <w:rPr>
          <w:rFonts w:ascii="Times New Roman" w:hAnsi="Times New Roman" w:cs="Times New Roman"/>
          <w:sz w:val="24"/>
          <w:szCs w:val="24"/>
        </w:rPr>
      </w:pPr>
      <w:r w:rsidRPr="0021717F">
        <w:rPr>
          <w:rFonts w:ascii="Times New Roman" w:hAnsi="Times New Roman" w:cs="Times New Roman"/>
          <w:sz w:val="24"/>
          <w:szCs w:val="24"/>
        </w:rPr>
        <w:t>Tu, W., Yan, C., Yan, Y., Ding, X. and Sun, L., 2018. Who is earning? Understanding and modeling the virtual gifts behavior of users in live streaming economy. In 2018 IEEE Conference on Multimedia Information Processing and Retrieval (MIPR) (pp. 118-123). IEEE.</w:t>
      </w:r>
    </w:p>
    <w:p w14:paraId="5F829FFD" w14:textId="77777777" w:rsidR="0021717F" w:rsidRPr="0021717F" w:rsidRDefault="0021717F" w:rsidP="0021717F">
      <w:pPr>
        <w:spacing w:after="0" w:line="360" w:lineRule="auto"/>
        <w:rPr>
          <w:rFonts w:ascii="Times New Roman" w:hAnsi="Times New Roman" w:cs="Times New Roman"/>
          <w:sz w:val="24"/>
          <w:szCs w:val="24"/>
          <w:lang w:val="en-CN"/>
        </w:rPr>
      </w:pPr>
    </w:p>
    <w:p w14:paraId="314097D6"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Hu, M., Zhang, M. and Wang, Y., 2017. Why do audiences choose to keep watching on live video streaming platforms? An explanation of dual identification framework. Computers in Human Behavior, 75, pp.594-606.</w:t>
      </w:r>
    </w:p>
    <w:p w14:paraId="160DA7F0" w14:textId="77777777" w:rsidR="0021717F" w:rsidRPr="0021717F" w:rsidRDefault="0021717F" w:rsidP="0021717F">
      <w:pPr>
        <w:spacing w:after="0" w:line="360" w:lineRule="auto"/>
        <w:rPr>
          <w:rFonts w:ascii="Times New Roman" w:hAnsi="Times New Roman" w:cs="Times New Roman"/>
          <w:sz w:val="24"/>
          <w:szCs w:val="24"/>
          <w:lang w:val="en-CN"/>
        </w:rPr>
      </w:pPr>
    </w:p>
    <w:p w14:paraId="24F068B2"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lastRenderedPageBreak/>
        <w:t>Tellis, G.J., MacInnis, D.J., Tirunillai, S. and Zhang, Y., 2019. What drives virality (sharing) of online digital content? The critical role of information, emotion, and brand prominence. Journal of Marketing, 83(4), pp.1-20.</w:t>
      </w:r>
    </w:p>
    <w:p w14:paraId="35ED4B95" w14:textId="77777777" w:rsidR="0021717F" w:rsidRPr="0021717F" w:rsidRDefault="0021717F" w:rsidP="0021717F">
      <w:pPr>
        <w:spacing w:after="0" w:line="360" w:lineRule="auto"/>
        <w:rPr>
          <w:rFonts w:ascii="Times New Roman" w:hAnsi="Times New Roman" w:cs="Times New Roman"/>
          <w:sz w:val="24"/>
          <w:szCs w:val="24"/>
          <w:lang w:val="en-CN"/>
        </w:rPr>
      </w:pPr>
    </w:p>
    <w:p w14:paraId="6B796194"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Lu, Z., Xia, H., Heo, S. and Wigdor, D., 2018. You watch, you give, and you engage: a study of live streaming practices in China. In </w:t>
      </w:r>
      <w:r w:rsidRPr="0021717F">
        <w:rPr>
          <w:rFonts w:ascii="Times New Roman" w:hAnsi="Times New Roman" w:cs="Times New Roman"/>
          <w:i/>
          <w:iCs/>
          <w:sz w:val="24"/>
          <w:szCs w:val="24"/>
          <w:lang w:val="en-CN"/>
        </w:rPr>
        <w:t>Proceedings of the 2018 CHI conference on human factors in computing systems</w:t>
      </w:r>
      <w:r w:rsidRPr="0021717F">
        <w:rPr>
          <w:rFonts w:ascii="Times New Roman" w:hAnsi="Times New Roman" w:cs="Times New Roman"/>
          <w:sz w:val="24"/>
          <w:szCs w:val="24"/>
          <w:lang w:val="en-CN"/>
        </w:rPr>
        <w:t> (pp. 1-13).</w:t>
      </w:r>
    </w:p>
    <w:p w14:paraId="2AA14B6D" w14:textId="77777777" w:rsidR="0021717F" w:rsidRPr="0021717F" w:rsidRDefault="0021717F" w:rsidP="0021717F">
      <w:pPr>
        <w:spacing w:after="0" w:line="360" w:lineRule="auto"/>
        <w:rPr>
          <w:rFonts w:ascii="Times New Roman" w:hAnsi="Times New Roman" w:cs="Times New Roman"/>
          <w:sz w:val="24"/>
          <w:szCs w:val="24"/>
          <w:lang w:val="en-CN"/>
        </w:rPr>
      </w:pPr>
    </w:p>
    <w:p w14:paraId="08D7545E"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Xiaojun, Y., 2020. Study on The Communication Impact of Live Streaming E-Commerce Mode in China.</w:t>
      </w:r>
    </w:p>
    <w:p w14:paraId="47CC3D5D" w14:textId="77777777" w:rsidR="0021717F" w:rsidRPr="0021717F" w:rsidRDefault="0021717F" w:rsidP="0021717F">
      <w:pPr>
        <w:spacing w:after="0" w:line="360" w:lineRule="auto"/>
        <w:rPr>
          <w:rFonts w:ascii="Times New Roman" w:hAnsi="Times New Roman" w:cs="Times New Roman"/>
          <w:sz w:val="24"/>
          <w:szCs w:val="24"/>
          <w:lang w:val="en-CN"/>
        </w:rPr>
      </w:pPr>
    </w:p>
    <w:p w14:paraId="015B00DD"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Liu, Y.L., 2018. New Forms of Story Telling: Using Live Streaming as an Example. In 23rd Congress of the Worldwide Association of Women Journalists and Writers: A complex world needs all its voices.</w:t>
      </w:r>
    </w:p>
    <w:p w14:paraId="1B3CDD3A" w14:textId="77777777" w:rsidR="0021717F" w:rsidRPr="0021717F" w:rsidRDefault="0021717F" w:rsidP="0021717F">
      <w:pPr>
        <w:spacing w:after="0" w:line="360" w:lineRule="auto"/>
        <w:rPr>
          <w:rFonts w:ascii="Times New Roman" w:hAnsi="Times New Roman" w:cs="Times New Roman"/>
          <w:sz w:val="24"/>
          <w:szCs w:val="24"/>
          <w:lang w:val="en-CN"/>
        </w:rPr>
      </w:pPr>
    </w:p>
    <w:p w14:paraId="08FFC3BB"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Sripanidkulchai, K., Maggs, B. and Zhang, H., 2004. An analysis of live streaming workloads on the internet. In </w:t>
      </w:r>
      <w:r w:rsidRPr="0021717F">
        <w:rPr>
          <w:rFonts w:ascii="Times New Roman" w:hAnsi="Times New Roman" w:cs="Times New Roman"/>
          <w:i/>
          <w:iCs/>
          <w:sz w:val="24"/>
          <w:szCs w:val="24"/>
          <w:lang w:val="en-CN"/>
        </w:rPr>
        <w:t>Proceedings of the 4th ACM SIGCOMM conference on Internet measurement</w:t>
      </w:r>
      <w:r w:rsidRPr="0021717F">
        <w:rPr>
          <w:rFonts w:ascii="Times New Roman" w:hAnsi="Times New Roman" w:cs="Times New Roman"/>
          <w:sz w:val="24"/>
          <w:szCs w:val="24"/>
          <w:lang w:val="en-CN"/>
        </w:rPr>
        <w:t> (pp. 41-54).</w:t>
      </w:r>
    </w:p>
    <w:p w14:paraId="57048AC0" w14:textId="77777777" w:rsidR="0021717F" w:rsidRPr="0021717F" w:rsidRDefault="0021717F" w:rsidP="0021717F">
      <w:pPr>
        <w:spacing w:after="0" w:line="360" w:lineRule="auto"/>
        <w:rPr>
          <w:rFonts w:ascii="Times New Roman" w:hAnsi="Times New Roman" w:cs="Times New Roman"/>
          <w:sz w:val="24"/>
          <w:szCs w:val="24"/>
          <w:lang w:val="en-CN"/>
        </w:rPr>
      </w:pPr>
    </w:p>
    <w:p w14:paraId="644BD794"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Chen, J., Liu, H. and He, J., 2018. Considering Real-Time User Participation for Anchor Recommendation on Live Streaming Platforms.</w:t>
      </w:r>
    </w:p>
    <w:p w14:paraId="4C9A399B" w14:textId="77777777" w:rsidR="0021717F" w:rsidRPr="0021717F" w:rsidRDefault="0021717F" w:rsidP="0021717F">
      <w:pPr>
        <w:spacing w:after="0" w:line="360" w:lineRule="auto"/>
        <w:rPr>
          <w:rFonts w:ascii="Times New Roman" w:hAnsi="Times New Roman" w:cs="Times New Roman"/>
          <w:sz w:val="24"/>
          <w:szCs w:val="24"/>
          <w:lang w:val="en-CN"/>
        </w:rPr>
      </w:pPr>
    </w:p>
    <w:p w14:paraId="53A0DE47"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Kang, K., Lu, J., Guo, L. and Li, W., 2020. The dynamic effect of interactivity on customer engagement behavior through tie strength: Evidence from live streaming commerce platforms. International Journal of Information Management, pp.102251.</w:t>
      </w:r>
    </w:p>
    <w:p w14:paraId="5D7C2401" w14:textId="77777777" w:rsidR="0021717F" w:rsidRPr="0021717F" w:rsidRDefault="0021717F" w:rsidP="0021717F">
      <w:pPr>
        <w:spacing w:after="0" w:line="360" w:lineRule="auto"/>
        <w:rPr>
          <w:rFonts w:ascii="Times New Roman" w:hAnsi="Times New Roman" w:cs="Times New Roman"/>
          <w:sz w:val="24"/>
          <w:szCs w:val="24"/>
          <w:lang w:val="en-CN"/>
        </w:rPr>
      </w:pPr>
    </w:p>
    <w:p w14:paraId="7E7E2EE0"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Hou, F., Guan, Z., Li, B. and Chong, A.Y.L., 2019. Factors influencing people’s continuous watching intention and consumption intention in live streaming. Internet Research.</w:t>
      </w:r>
    </w:p>
    <w:p w14:paraId="49D93286" w14:textId="77777777" w:rsidR="0021717F" w:rsidRPr="0021717F" w:rsidRDefault="0021717F" w:rsidP="0021717F">
      <w:pPr>
        <w:spacing w:after="0" w:line="360" w:lineRule="auto"/>
        <w:rPr>
          <w:rFonts w:ascii="Times New Roman" w:hAnsi="Times New Roman" w:cs="Times New Roman"/>
          <w:sz w:val="24"/>
          <w:szCs w:val="24"/>
          <w:lang w:val="en-CN"/>
        </w:rPr>
      </w:pPr>
    </w:p>
    <w:p w14:paraId="2C740EEE"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Cai, J. and Wohn, D.Y., 2019. Live streaming commerce: Uses and gratifications approach to understanding consumers’ motivations. In Proceedings of the 52nd Hawaii International Conference on System Sciences.</w:t>
      </w:r>
    </w:p>
    <w:p w14:paraId="7B6D888A" w14:textId="77777777" w:rsidR="0021717F" w:rsidRPr="0021717F" w:rsidRDefault="0021717F" w:rsidP="0021717F">
      <w:pPr>
        <w:spacing w:after="0" w:line="360" w:lineRule="auto"/>
        <w:rPr>
          <w:rFonts w:ascii="Times New Roman" w:hAnsi="Times New Roman" w:cs="Times New Roman"/>
          <w:sz w:val="24"/>
          <w:szCs w:val="24"/>
          <w:lang w:val="en-CN"/>
        </w:rPr>
      </w:pPr>
    </w:p>
    <w:p w14:paraId="341C0C4C"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Oppenheim, D., Ratakonda, K. and Chee, Y.M., 2009. Enterprise oriented services. In Service-Oriented Computing. ICSOC/ServiceWave 2009 Workshops (pp. 82-95). Springer, Berlin, Heidelberg.</w:t>
      </w:r>
    </w:p>
    <w:p w14:paraId="33108452" w14:textId="77777777" w:rsidR="0021717F" w:rsidRPr="0021717F" w:rsidRDefault="0021717F" w:rsidP="0021717F">
      <w:pPr>
        <w:spacing w:after="0" w:line="360" w:lineRule="auto"/>
        <w:rPr>
          <w:rFonts w:ascii="Times New Roman" w:hAnsi="Times New Roman" w:cs="Times New Roman"/>
          <w:sz w:val="24"/>
          <w:szCs w:val="24"/>
          <w:lang w:val="en-CN"/>
        </w:rPr>
      </w:pPr>
    </w:p>
    <w:p w14:paraId="1BB106EC"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Bründl, S., Matt, C. and Hess, T., 2017. Consumer use of social live streaming services: The influence of co-experience and effectance on enjoyment.</w:t>
      </w:r>
    </w:p>
    <w:p w14:paraId="716349FF" w14:textId="77777777" w:rsidR="0021717F" w:rsidRPr="0021717F" w:rsidRDefault="0021717F" w:rsidP="0021717F">
      <w:pPr>
        <w:spacing w:after="0" w:line="360" w:lineRule="auto"/>
        <w:rPr>
          <w:rFonts w:ascii="Times New Roman" w:hAnsi="Times New Roman" w:cs="Times New Roman"/>
          <w:sz w:val="24"/>
          <w:szCs w:val="24"/>
          <w:lang w:val="en-CN"/>
        </w:rPr>
      </w:pPr>
    </w:p>
    <w:p w14:paraId="091AB9AB"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Xu, X., Wu, J.H., Chang, Y.T. and Li, Q., 2019. The Investigation of Hedonic Consumption, Impulsive Consumption and Social Sharing in E-commerce Live-streaming Videos. In PACIS (p. 43).</w:t>
      </w:r>
    </w:p>
    <w:p w14:paraId="61519CAD" w14:textId="77777777" w:rsidR="0021717F" w:rsidRPr="0021717F" w:rsidRDefault="0021717F" w:rsidP="0021717F">
      <w:pPr>
        <w:spacing w:after="0" w:line="360" w:lineRule="auto"/>
        <w:rPr>
          <w:rFonts w:ascii="Times New Roman" w:hAnsi="Times New Roman" w:cs="Times New Roman"/>
          <w:sz w:val="24"/>
          <w:szCs w:val="24"/>
          <w:lang w:val="en-CN"/>
        </w:rPr>
      </w:pPr>
    </w:p>
    <w:p w14:paraId="12F48499"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Cenfetelli, R. and Benbasat, I., 2019. The Influence of E-Commerce Live Streaming on Lifestyle Fit Uncertainty and Online Purchase Intention of Experience Products.</w:t>
      </w:r>
    </w:p>
    <w:p w14:paraId="498F9CB3" w14:textId="77777777" w:rsidR="0021717F" w:rsidRPr="0021717F" w:rsidRDefault="0021717F" w:rsidP="0021717F">
      <w:pPr>
        <w:spacing w:after="0" w:line="360" w:lineRule="auto"/>
        <w:rPr>
          <w:rFonts w:ascii="Times New Roman" w:hAnsi="Times New Roman" w:cs="Times New Roman"/>
          <w:sz w:val="24"/>
          <w:szCs w:val="24"/>
          <w:lang w:val="en-CN"/>
        </w:rPr>
      </w:pPr>
    </w:p>
    <w:p w14:paraId="257B64EF"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Chaffey, D., Edmundson-Bird, D. and Hemphill, T., 2019. Digital business and e-commerce management. Pearson UK.</w:t>
      </w:r>
    </w:p>
    <w:p w14:paraId="09DBD981" w14:textId="77777777" w:rsidR="0021717F" w:rsidRPr="0021717F" w:rsidRDefault="0021717F" w:rsidP="0021717F">
      <w:pPr>
        <w:spacing w:after="0" w:line="360" w:lineRule="auto"/>
        <w:rPr>
          <w:rFonts w:ascii="Times New Roman" w:hAnsi="Times New Roman" w:cs="Times New Roman"/>
          <w:sz w:val="24"/>
          <w:szCs w:val="24"/>
          <w:lang w:val="en-CN"/>
        </w:rPr>
      </w:pPr>
    </w:p>
    <w:p w14:paraId="5233D193"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Chen, C., Hu, Y., Lu, Y. and Hong, Y., 2019. Everyone can be a star: Quantifying grassroots online sellers’ live streaming effects on product sales.</w:t>
      </w:r>
    </w:p>
    <w:p w14:paraId="28FBD895" w14:textId="77777777" w:rsidR="0021717F" w:rsidRPr="0021717F" w:rsidRDefault="0021717F" w:rsidP="0021717F">
      <w:pPr>
        <w:spacing w:after="0" w:line="360" w:lineRule="auto"/>
        <w:rPr>
          <w:rFonts w:ascii="Times New Roman" w:hAnsi="Times New Roman" w:cs="Times New Roman"/>
          <w:sz w:val="24"/>
          <w:szCs w:val="24"/>
          <w:lang w:val="en-CN"/>
        </w:rPr>
      </w:pPr>
    </w:p>
    <w:p w14:paraId="60B0A059"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Sun, Y., Shao, X., Li, X., Guo, Y. and Nie, K., 2019. How live streaming influences purchase intentions in social commerce: An IT affordance perspective. Electronic Commerce Research and Applications, 37, p.100886.</w:t>
      </w:r>
    </w:p>
    <w:p w14:paraId="73045676" w14:textId="77777777" w:rsidR="0021717F" w:rsidRPr="0021717F" w:rsidRDefault="0021717F" w:rsidP="0021717F">
      <w:pPr>
        <w:spacing w:after="0" w:line="360" w:lineRule="auto"/>
        <w:rPr>
          <w:rFonts w:ascii="Times New Roman" w:hAnsi="Times New Roman" w:cs="Times New Roman"/>
          <w:sz w:val="24"/>
          <w:szCs w:val="24"/>
          <w:lang w:val="en-CN"/>
        </w:rPr>
      </w:pPr>
    </w:p>
    <w:p w14:paraId="0875EECC"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Liu, Z., 2020. Research on the current situation and future trend of web celebrity e-commerce live streaming industry. In 2020 The 4th International Conference on Business and Information Management (pp. 133-137).</w:t>
      </w:r>
    </w:p>
    <w:p w14:paraId="2F56BA63" w14:textId="77777777" w:rsidR="0021717F" w:rsidRPr="0021717F" w:rsidRDefault="0021717F" w:rsidP="0021717F">
      <w:pPr>
        <w:spacing w:after="0" w:line="360" w:lineRule="auto"/>
        <w:rPr>
          <w:rFonts w:ascii="Times New Roman" w:hAnsi="Times New Roman" w:cs="Times New Roman"/>
          <w:sz w:val="24"/>
          <w:szCs w:val="24"/>
          <w:lang w:val="en-CN"/>
        </w:rPr>
      </w:pPr>
    </w:p>
    <w:p w14:paraId="2D393D3C"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Chan, K.K. and Misra, S., 1990. Characteristics of the opinion leader: A new dimension. Journal of advertising, 19(3), pp.53-60.</w:t>
      </w:r>
    </w:p>
    <w:p w14:paraId="07EEF567" w14:textId="77777777" w:rsidR="0021717F" w:rsidRPr="0021717F" w:rsidRDefault="0021717F" w:rsidP="0021717F">
      <w:pPr>
        <w:spacing w:after="0" w:line="360" w:lineRule="auto"/>
        <w:rPr>
          <w:rFonts w:ascii="Times New Roman" w:hAnsi="Times New Roman" w:cs="Times New Roman"/>
          <w:sz w:val="24"/>
          <w:szCs w:val="24"/>
          <w:lang w:val="en-CN"/>
        </w:rPr>
      </w:pPr>
    </w:p>
    <w:p w14:paraId="75491248"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 xml:space="preserve">Gilly, M.C. and Wolfinbarger, M., 1998. Advertising's internal audience. Journal of </w:t>
      </w:r>
      <w:r w:rsidRPr="0021717F">
        <w:rPr>
          <w:rFonts w:ascii="Times New Roman" w:hAnsi="Times New Roman" w:cs="Times New Roman"/>
          <w:sz w:val="24"/>
          <w:szCs w:val="24"/>
          <w:lang w:val="en-CN"/>
        </w:rPr>
        <w:lastRenderedPageBreak/>
        <w:t>Marketing, 62(1), pp.69-88.</w:t>
      </w:r>
    </w:p>
    <w:p w14:paraId="0F4F5842" w14:textId="77777777" w:rsidR="0021717F" w:rsidRPr="0021717F" w:rsidRDefault="0021717F" w:rsidP="0021717F">
      <w:pPr>
        <w:spacing w:after="0" w:line="360" w:lineRule="auto"/>
        <w:rPr>
          <w:rFonts w:ascii="Times New Roman" w:hAnsi="Times New Roman" w:cs="Times New Roman"/>
          <w:sz w:val="24"/>
          <w:szCs w:val="24"/>
          <w:lang w:val="en-CN"/>
        </w:rPr>
      </w:pPr>
    </w:p>
    <w:p w14:paraId="71F99871"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Money, R.B., Gilly, M.C. and Graham, J.L., 1998. Explorations of national culture and word-of-mouth referral behavior in the purchase of industrial services in the United States and Japan. Journal of marketing, 62(4), pp.76-87.</w:t>
      </w:r>
    </w:p>
    <w:p w14:paraId="0F5A174C" w14:textId="77777777" w:rsidR="0021717F" w:rsidRPr="0021717F" w:rsidRDefault="0021717F" w:rsidP="0021717F">
      <w:pPr>
        <w:spacing w:after="0" w:line="360" w:lineRule="auto"/>
        <w:rPr>
          <w:rFonts w:ascii="Times New Roman" w:hAnsi="Times New Roman" w:cs="Times New Roman"/>
          <w:sz w:val="24"/>
          <w:szCs w:val="24"/>
          <w:lang w:val="en-CN"/>
        </w:rPr>
      </w:pPr>
    </w:p>
    <w:p w14:paraId="0E3C75FC"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Alba, J.W. and Hutchinson, J.W., 1987. Dimensions of consumer expertise. Journal of consumer research, 13(4), pp.411-454.</w:t>
      </w:r>
    </w:p>
    <w:p w14:paraId="408700F0" w14:textId="77777777" w:rsidR="0021717F" w:rsidRPr="0021717F" w:rsidRDefault="0021717F" w:rsidP="0021717F">
      <w:pPr>
        <w:spacing w:after="0" w:line="360" w:lineRule="auto"/>
        <w:rPr>
          <w:rFonts w:ascii="Times New Roman" w:hAnsi="Times New Roman" w:cs="Times New Roman"/>
          <w:sz w:val="24"/>
          <w:szCs w:val="24"/>
          <w:lang w:val="en-CN"/>
        </w:rPr>
      </w:pPr>
    </w:p>
    <w:p w14:paraId="163BE077"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Bansal, H.S. and Voyer, P.A., 2000. Word-of-mouth processes within a services purchase decision context. Journal of service research, 3(2), pp.166-177.</w:t>
      </w:r>
    </w:p>
    <w:p w14:paraId="121EF094" w14:textId="77777777" w:rsidR="0021717F" w:rsidRPr="0021717F" w:rsidRDefault="0021717F" w:rsidP="0021717F">
      <w:pPr>
        <w:spacing w:after="0" w:line="360" w:lineRule="auto"/>
        <w:rPr>
          <w:rFonts w:ascii="Times New Roman" w:hAnsi="Times New Roman" w:cs="Times New Roman"/>
          <w:sz w:val="24"/>
          <w:szCs w:val="24"/>
          <w:lang w:val="en-CN"/>
        </w:rPr>
      </w:pPr>
    </w:p>
    <w:p w14:paraId="48000BD9"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Lang, C. and Armstrong, C.M.J., 2018. Collaborative consumption: The influence of fashion leadership, need for uniqueness, and materialism on female consumers’ adoption of clothing renting and swapping. Sustainable Production and Consumption, 13, pp.37-47.</w:t>
      </w:r>
    </w:p>
    <w:p w14:paraId="44D35282" w14:textId="77777777" w:rsidR="0021717F" w:rsidRPr="0021717F" w:rsidRDefault="0021717F" w:rsidP="0021717F">
      <w:pPr>
        <w:spacing w:after="0" w:line="360" w:lineRule="auto"/>
        <w:rPr>
          <w:rFonts w:ascii="Times New Roman" w:hAnsi="Times New Roman" w:cs="Times New Roman"/>
          <w:sz w:val="24"/>
          <w:szCs w:val="24"/>
          <w:lang w:val="en-CN"/>
        </w:rPr>
      </w:pPr>
    </w:p>
    <w:p w14:paraId="7A11146C"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Zaichkowsky, J.L., 1985. Familiarity: product use, involvement or expertise?. ACR North American Advances.</w:t>
      </w:r>
    </w:p>
    <w:p w14:paraId="7C497335" w14:textId="77777777" w:rsidR="0021717F" w:rsidRPr="0021717F" w:rsidRDefault="0021717F" w:rsidP="0021717F">
      <w:pPr>
        <w:spacing w:after="0" w:line="360" w:lineRule="auto"/>
        <w:rPr>
          <w:rFonts w:ascii="Times New Roman" w:hAnsi="Times New Roman" w:cs="Times New Roman"/>
          <w:sz w:val="24"/>
          <w:szCs w:val="24"/>
          <w:lang w:val="en-CN"/>
        </w:rPr>
      </w:pPr>
    </w:p>
    <w:p w14:paraId="28D5C1C0"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Quester, P. and Lim, A.L., 2003. Product involvement/brand loyalty: is there a link?. Journal of product &amp; brand management.</w:t>
      </w:r>
    </w:p>
    <w:p w14:paraId="2B76A237" w14:textId="77777777" w:rsidR="0021717F" w:rsidRPr="0021717F" w:rsidRDefault="0021717F" w:rsidP="0021717F">
      <w:pPr>
        <w:spacing w:after="0" w:line="360" w:lineRule="auto"/>
        <w:rPr>
          <w:rFonts w:ascii="Times New Roman" w:hAnsi="Times New Roman" w:cs="Times New Roman"/>
          <w:sz w:val="24"/>
          <w:szCs w:val="24"/>
          <w:lang w:val="en-CN"/>
        </w:rPr>
      </w:pPr>
    </w:p>
    <w:p w14:paraId="0139EC0E"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hint="eastAsia"/>
          <w:sz w:val="24"/>
          <w:szCs w:val="24"/>
          <w:lang w:val="en-CN"/>
        </w:rPr>
        <w:t>Agrawal, M., 1995. Review of a 40</w:t>
      </w:r>
      <w:r w:rsidRPr="0021717F">
        <w:rPr>
          <w:rFonts w:ascii="Times New Roman" w:hAnsi="Times New Roman" w:cs="Times New Roman" w:hint="eastAsia"/>
          <w:sz w:val="24"/>
          <w:szCs w:val="24"/>
          <w:lang w:val="en-CN"/>
        </w:rPr>
        <w:t>‐</w:t>
      </w:r>
      <w:r w:rsidRPr="0021717F">
        <w:rPr>
          <w:rFonts w:ascii="Times New Roman" w:hAnsi="Times New Roman" w:cs="Times New Roman" w:hint="eastAsia"/>
          <w:sz w:val="24"/>
          <w:szCs w:val="24"/>
          <w:lang w:val="en-CN"/>
        </w:rPr>
        <w:t>year debate in international advertising. International Marketing Review.</w:t>
      </w:r>
    </w:p>
    <w:p w14:paraId="262180EC" w14:textId="77777777" w:rsidR="0021717F" w:rsidRPr="0021717F" w:rsidRDefault="0021717F" w:rsidP="0021717F">
      <w:pPr>
        <w:spacing w:after="0" w:line="360" w:lineRule="auto"/>
        <w:rPr>
          <w:rFonts w:ascii="Times New Roman" w:hAnsi="Times New Roman" w:cs="Times New Roman"/>
          <w:sz w:val="24"/>
          <w:szCs w:val="24"/>
          <w:lang w:val="en-CN"/>
        </w:rPr>
      </w:pPr>
    </w:p>
    <w:p w14:paraId="6E5B9B2D"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Chevalier, J.A. and Mayzlin, D., 2006. The effect of word of mouth on sales: Online book reviews. Journal of marketing research, 43(3), pp.345-354.</w:t>
      </w:r>
    </w:p>
    <w:p w14:paraId="4B5CF097" w14:textId="77777777" w:rsidR="0021717F" w:rsidRPr="0021717F" w:rsidRDefault="0021717F" w:rsidP="0021717F">
      <w:pPr>
        <w:spacing w:after="0" w:line="360" w:lineRule="auto"/>
        <w:rPr>
          <w:rFonts w:ascii="Times New Roman" w:hAnsi="Times New Roman" w:cs="Times New Roman"/>
          <w:sz w:val="24"/>
          <w:szCs w:val="24"/>
          <w:lang w:val="en-CN"/>
        </w:rPr>
      </w:pPr>
    </w:p>
    <w:p w14:paraId="4786ADFE"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Zhang, L., Zhao, J. and Xu, K., 2016. Who creates trends in online social media: The crowd or opinion leaders?. </w:t>
      </w:r>
      <w:r w:rsidRPr="0021717F">
        <w:rPr>
          <w:rFonts w:ascii="Times New Roman" w:hAnsi="Times New Roman" w:cs="Times New Roman"/>
          <w:i/>
          <w:iCs/>
          <w:sz w:val="24"/>
          <w:szCs w:val="24"/>
          <w:lang w:val="en-CN"/>
        </w:rPr>
        <w:t>Journal of Computer-Mediated Communication</w:t>
      </w:r>
      <w:r w:rsidRPr="0021717F">
        <w:rPr>
          <w:rFonts w:ascii="Times New Roman" w:hAnsi="Times New Roman" w:cs="Times New Roman"/>
          <w:sz w:val="24"/>
          <w:szCs w:val="24"/>
          <w:lang w:val="en-CN"/>
        </w:rPr>
        <w:t>, </w:t>
      </w:r>
      <w:r w:rsidRPr="0021717F">
        <w:rPr>
          <w:rFonts w:ascii="Times New Roman" w:hAnsi="Times New Roman" w:cs="Times New Roman"/>
          <w:i/>
          <w:iCs/>
          <w:sz w:val="24"/>
          <w:szCs w:val="24"/>
          <w:lang w:val="en-CN"/>
        </w:rPr>
        <w:t>21</w:t>
      </w:r>
      <w:r w:rsidRPr="0021717F">
        <w:rPr>
          <w:rFonts w:ascii="Times New Roman" w:hAnsi="Times New Roman" w:cs="Times New Roman"/>
          <w:sz w:val="24"/>
          <w:szCs w:val="24"/>
          <w:lang w:val="en-CN"/>
        </w:rPr>
        <w:t>(1), pp.1-16.</w:t>
      </w:r>
    </w:p>
    <w:p w14:paraId="14CDBAA6" w14:textId="77777777" w:rsidR="0021717F" w:rsidRPr="0021717F" w:rsidRDefault="0021717F" w:rsidP="0021717F">
      <w:pPr>
        <w:spacing w:after="0" w:line="360" w:lineRule="auto"/>
        <w:rPr>
          <w:rFonts w:ascii="Times New Roman" w:hAnsi="Times New Roman" w:cs="Times New Roman"/>
          <w:sz w:val="24"/>
          <w:szCs w:val="24"/>
          <w:lang w:val="en-CN"/>
        </w:rPr>
      </w:pPr>
    </w:p>
    <w:p w14:paraId="337E2FD2"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lastRenderedPageBreak/>
        <w:t>Lurie, N.H. and Mason, C.H., 2007. Visual representation: Implications for decision making. Journal of marketing, 71(1), pp.160-177.</w:t>
      </w:r>
    </w:p>
    <w:p w14:paraId="0AFD6A01" w14:textId="77777777" w:rsidR="0021717F" w:rsidRPr="0021717F" w:rsidRDefault="0021717F" w:rsidP="0021717F">
      <w:pPr>
        <w:spacing w:after="0" w:line="360" w:lineRule="auto"/>
        <w:rPr>
          <w:rFonts w:ascii="Times New Roman" w:hAnsi="Times New Roman" w:cs="Times New Roman"/>
          <w:sz w:val="24"/>
          <w:szCs w:val="24"/>
          <w:lang w:val="en-CN"/>
        </w:rPr>
      </w:pPr>
    </w:p>
    <w:p w14:paraId="36D84C41"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hint="eastAsia"/>
          <w:sz w:val="24"/>
          <w:szCs w:val="24"/>
          <w:lang w:val="en-CN"/>
        </w:rPr>
        <w:t>Davis, A. and Khazanchi, D., 2008. An empirical study of online word of mouth as a predictor for multi</w:t>
      </w:r>
      <w:r w:rsidRPr="0021717F">
        <w:rPr>
          <w:rFonts w:ascii="Times New Roman" w:hAnsi="Times New Roman" w:cs="Times New Roman" w:hint="eastAsia"/>
          <w:sz w:val="24"/>
          <w:szCs w:val="24"/>
          <w:lang w:val="en-CN"/>
        </w:rPr>
        <w:t>‐</w:t>
      </w:r>
      <w:r w:rsidRPr="0021717F">
        <w:rPr>
          <w:rFonts w:ascii="Times New Roman" w:hAnsi="Times New Roman" w:cs="Times New Roman" w:hint="eastAsia"/>
          <w:sz w:val="24"/>
          <w:szCs w:val="24"/>
          <w:lang w:val="en-CN"/>
        </w:rPr>
        <w:t>product category e</w:t>
      </w:r>
      <w:r w:rsidRPr="0021717F">
        <w:rPr>
          <w:rFonts w:ascii="Times New Roman" w:hAnsi="Times New Roman" w:cs="Times New Roman" w:hint="eastAsia"/>
          <w:sz w:val="24"/>
          <w:szCs w:val="24"/>
          <w:lang w:val="en-CN"/>
        </w:rPr>
        <w:t>‐</w:t>
      </w:r>
      <w:r w:rsidRPr="0021717F">
        <w:rPr>
          <w:rFonts w:ascii="Times New Roman" w:hAnsi="Times New Roman" w:cs="Times New Roman" w:hint="eastAsia"/>
          <w:sz w:val="24"/>
          <w:szCs w:val="24"/>
          <w:lang w:val="en-CN"/>
        </w:rPr>
        <w:t>commerce sales. Electronic markets, 18(2), pp.130-141.</w:t>
      </w:r>
    </w:p>
    <w:p w14:paraId="22F233AE" w14:textId="77777777" w:rsidR="0021717F" w:rsidRPr="0021717F" w:rsidRDefault="0021717F" w:rsidP="0021717F">
      <w:pPr>
        <w:spacing w:after="0" w:line="360" w:lineRule="auto"/>
        <w:rPr>
          <w:rFonts w:ascii="Times New Roman" w:hAnsi="Times New Roman" w:cs="Times New Roman"/>
          <w:sz w:val="24"/>
          <w:szCs w:val="24"/>
          <w:lang w:val="en-CN"/>
        </w:rPr>
      </w:pPr>
    </w:p>
    <w:p w14:paraId="40B55A6D"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Sweeney, J.C. and Soutar, G.N., 2001a. Consumer perceived value: The development of a multiple item scale. Journal of retailing, 77(2), pp.203-220.</w:t>
      </w:r>
    </w:p>
    <w:p w14:paraId="085AD4A1" w14:textId="77777777" w:rsidR="0021717F" w:rsidRPr="0021717F" w:rsidRDefault="0021717F" w:rsidP="0021717F">
      <w:pPr>
        <w:spacing w:after="0" w:line="360" w:lineRule="auto"/>
        <w:rPr>
          <w:rFonts w:ascii="Times New Roman" w:hAnsi="Times New Roman" w:cs="Times New Roman"/>
          <w:sz w:val="24"/>
          <w:szCs w:val="24"/>
          <w:lang w:val="en-CN"/>
        </w:rPr>
      </w:pPr>
    </w:p>
    <w:p w14:paraId="1F9BCD7A"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Sweeney, J.C. and Soutar, G.N., 2001b. Consumer perceived value: The development of a multiple item scale. Journal of retailing, 77(2), pp.203-220.</w:t>
      </w:r>
    </w:p>
    <w:p w14:paraId="37268282" w14:textId="77777777" w:rsidR="0021717F" w:rsidRPr="0021717F" w:rsidRDefault="0021717F" w:rsidP="0021717F">
      <w:pPr>
        <w:spacing w:after="0" w:line="360" w:lineRule="auto"/>
        <w:rPr>
          <w:rFonts w:ascii="Times New Roman" w:hAnsi="Times New Roman" w:cs="Times New Roman"/>
          <w:sz w:val="24"/>
          <w:szCs w:val="24"/>
          <w:lang w:val="en-CN"/>
        </w:rPr>
      </w:pPr>
    </w:p>
    <w:p w14:paraId="5B69901D"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hint="eastAsia"/>
          <w:sz w:val="24"/>
          <w:szCs w:val="24"/>
          <w:lang w:val="en-CN"/>
        </w:rPr>
        <w:t>Lapierre, J., 2000. Customer</w:t>
      </w:r>
      <w:r w:rsidRPr="0021717F">
        <w:rPr>
          <w:rFonts w:ascii="Times New Roman" w:hAnsi="Times New Roman" w:cs="Times New Roman" w:hint="eastAsia"/>
          <w:sz w:val="24"/>
          <w:szCs w:val="24"/>
          <w:lang w:val="en-CN"/>
        </w:rPr>
        <w:t>‐</w:t>
      </w:r>
      <w:r w:rsidRPr="0021717F">
        <w:rPr>
          <w:rFonts w:ascii="Times New Roman" w:hAnsi="Times New Roman" w:cs="Times New Roman" w:hint="eastAsia"/>
          <w:sz w:val="24"/>
          <w:szCs w:val="24"/>
          <w:lang w:val="en-CN"/>
        </w:rPr>
        <w:t>perceived value in industrial contexts. Journal of business &amp; industrial marketing.</w:t>
      </w:r>
    </w:p>
    <w:p w14:paraId="7BCA8F09" w14:textId="77777777" w:rsidR="0021717F" w:rsidRPr="0021717F" w:rsidRDefault="0021717F" w:rsidP="0021717F">
      <w:pPr>
        <w:spacing w:after="0" w:line="360" w:lineRule="auto"/>
        <w:rPr>
          <w:rFonts w:ascii="Times New Roman" w:hAnsi="Times New Roman" w:cs="Times New Roman"/>
          <w:sz w:val="24"/>
          <w:szCs w:val="24"/>
          <w:lang w:val="en-CN"/>
        </w:rPr>
      </w:pPr>
    </w:p>
    <w:p w14:paraId="24DE38B1"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Sweeney, J.C. and Soutar, G.N., 2001c. Consumer perceived value: The development of a multiple item scale. Journal of retailing, 77(2), pp.203-220.</w:t>
      </w:r>
    </w:p>
    <w:p w14:paraId="7C31B1D8" w14:textId="77777777" w:rsidR="0021717F" w:rsidRPr="0021717F" w:rsidRDefault="0021717F" w:rsidP="0021717F">
      <w:pPr>
        <w:spacing w:after="0" w:line="360" w:lineRule="auto"/>
        <w:rPr>
          <w:rFonts w:ascii="Times New Roman" w:hAnsi="Times New Roman" w:cs="Times New Roman"/>
          <w:sz w:val="24"/>
          <w:szCs w:val="24"/>
          <w:lang w:val="en-CN"/>
        </w:rPr>
      </w:pPr>
    </w:p>
    <w:p w14:paraId="1980999E"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Samuelson, P.A., 2010. Economics. Tata McGraw-Hill Education.</w:t>
      </w:r>
    </w:p>
    <w:p w14:paraId="7591F678" w14:textId="77777777" w:rsidR="0021717F" w:rsidRPr="0021717F" w:rsidRDefault="0021717F" w:rsidP="0021717F">
      <w:pPr>
        <w:spacing w:after="0" w:line="360" w:lineRule="auto"/>
        <w:rPr>
          <w:rFonts w:ascii="Times New Roman" w:hAnsi="Times New Roman" w:cs="Times New Roman"/>
          <w:sz w:val="24"/>
          <w:szCs w:val="24"/>
          <w:lang w:val="en-CN"/>
        </w:rPr>
      </w:pPr>
    </w:p>
    <w:p w14:paraId="7BA96302"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Armstrong, C.W., Foley, N.S., Tinch, R. and van den Hove, S., 2012. Services from the deep: Steps towards valuation of deep sea goods and services. Ecosystem Services, 2, pp.2-13.</w:t>
      </w:r>
    </w:p>
    <w:p w14:paraId="2C484907" w14:textId="77777777" w:rsidR="0021717F" w:rsidRPr="0021717F" w:rsidRDefault="0021717F" w:rsidP="0021717F">
      <w:pPr>
        <w:spacing w:after="0" w:line="360" w:lineRule="auto"/>
        <w:rPr>
          <w:rFonts w:ascii="Times New Roman" w:hAnsi="Times New Roman" w:cs="Times New Roman"/>
          <w:sz w:val="24"/>
          <w:szCs w:val="24"/>
          <w:lang w:val="en-CN"/>
        </w:rPr>
      </w:pPr>
    </w:p>
    <w:p w14:paraId="6C264A69"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Marian, L., Chrysochou, P., Krystallis, A. and Thøgersen, J., 2014. The role of price as a product attribute in the organic food context: An exploration based on actual purchase data. Food Quality and Preference, 37, pp.52-60.</w:t>
      </w:r>
    </w:p>
    <w:p w14:paraId="1401992E" w14:textId="77777777" w:rsidR="0021717F" w:rsidRPr="0021717F" w:rsidRDefault="0021717F" w:rsidP="0021717F">
      <w:pPr>
        <w:spacing w:after="0" w:line="360" w:lineRule="auto"/>
        <w:rPr>
          <w:rFonts w:ascii="Times New Roman" w:hAnsi="Times New Roman" w:cs="Times New Roman"/>
          <w:sz w:val="24"/>
          <w:szCs w:val="24"/>
          <w:lang w:val="en-CN"/>
        </w:rPr>
      </w:pPr>
    </w:p>
    <w:p w14:paraId="1C5E3714"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Walters, C.G. and Paul, G.W., 1970. Consumer behavior: An integrated framework. RD Irwin.</w:t>
      </w:r>
    </w:p>
    <w:p w14:paraId="6573CB09" w14:textId="77777777" w:rsidR="0021717F" w:rsidRPr="0021717F" w:rsidRDefault="0021717F" w:rsidP="0021717F">
      <w:pPr>
        <w:spacing w:after="0" w:line="360" w:lineRule="auto"/>
        <w:rPr>
          <w:rFonts w:ascii="Times New Roman" w:hAnsi="Times New Roman" w:cs="Times New Roman"/>
          <w:sz w:val="24"/>
          <w:szCs w:val="24"/>
          <w:lang w:val="en-CN"/>
        </w:rPr>
      </w:pPr>
    </w:p>
    <w:p w14:paraId="26411121"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lastRenderedPageBreak/>
        <w:t>Schiffman, L.G. and Kanuk, L.L., 1991. Consumer Behavior, 4-th Edition.</w:t>
      </w:r>
    </w:p>
    <w:p w14:paraId="293AF84E" w14:textId="77777777" w:rsidR="0021717F" w:rsidRPr="0021717F" w:rsidRDefault="0021717F" w:rsidP="0021717F">
      <w:pPr>
        <w:spacing w:after="0" w:line="360" w:lineRule="auto"/>
        <w:rPr>
          <w:rFonts w:ascii="Times New Roman" w:hAnsi="Times New Roman" w:cs="Times New Roman"/>
          <w:sz w:val="24"/>
          <w:szCs w:val="24"/>
          <w:lang w:val="en-CN"/>
        </w:rPr>
      </w:pPr>
    </w:p>
    <w:p w14:paraId="56548F97"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Chong, A.Y.L., Chan, F.T. and Ooi, K.B., 2012. Predicting consumer decisions to adopt mobile commerce: Cross country empirical examination between China and Malaysia. Decision support systems, 53(1), pp.34-43.</w:t>
      </w:r>
    </w:p>
    <w:p w14:paraId="05158A19" w14:textId="77777777" w:rsidR="0021717F" w:rsidRPr="0021717F" w:rsidRDefault="0021717F" w:rsidP="0021717F">
      <w:pPr>
        <w:spacing w:after="0" w:line="360" w:lineRule="auto"/>
        <w:rPr>
          <w:rFonts w:ascii="Times New Roman" w:hAnsi="Times New Roman" w:cs="Times New Roman"/>
          <w:sz w:val="24"/>
          <w:szCs w:val="24"/>
          <w:lang w:val="en-CN"/>
        </w:rPr>
      </w:pPr>
    </w:p>
    <w:p w14:paraId="265F8653"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Peter, J.P., Olson, J.C. and Grunert, K.G., 1999. Consumer behavior and marketing strategy.</w:t>
      </w:r>
    </w:p>
    <w:p w14:paraId="39B0DC32" w14:textId="77777777" w:rsidR="0021717F" w:rsidRPr="0021717F" w:rsidRDefault="0021717F" w:rsidP="0021717F">
      <w:pPr>
        <w:spacing w:after="0" w:line="360" w:lineRule="auto"/>
        <w:rPr>
          <w:rFonts w:ascii="Times New Roman" w:hAnsi="Times New Roman" w:cs="Times New Roman"/>
          <w:sz w:val="24"/>
          <w:szCs w:val="24"/>
          <w:lang w:val="en-CN"/>
        </w:rPr>
      </w:pPr>
    </w:p>
    <w:p w14:paraId="50FC2CED"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Kotler, P. and Keller, K.L., 2005. Marketing Management (Marketing Management).</w:t>
      </w:r>
      <w:r w:rsidRPr="0021717F">
        <w:rPr>
          <w:rFonts w:ascii="Times New Roman" w:hAnsi="Times New Roman" w:cs="Times New Roman"/>
          <w:sz w:val="24"/>
          <w:szCs w:val="24"/>
          <w:lang w:val="en-CN"/>
        </w:rPr>
        <w:tab/>
      </w:r>
    </w:p>
    <w:p w14:paraId="755453DD" w14:textId="77777777" w:rsidR="0021717F" w:rsidRPr="0021717F" w:rsidRDefault="0021717F" w:rsidP="0021717F">
      <w:pPr>
        <w:spacing w:after="0" w:line="360" w:lineRule="auto"/>
        <w:rPr>
          <w:rFonts w:ascii="Times New Roman" w:hAnsi="Times New Roman" w:cs="Times New Roman"/>
          <w:sz w:val="24"/>
          <w:szCs w:val="24"/>
          <w:lang w:val="en-CN"/>
        </w:rPr>
      </w:pPr>
    </w:p>
    <w:p w14:paraId="3F224856"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Mitchell, M.L. and Jolley, J.M., 2012. Research design explained. Nelson Education.</w:t>
      </w:r>
    </w:p>
    <w:p w14:paraId="213DD93F" w14:textId="77777777" w:rsidR="0021717F" w:rsidRPr="0021717F" w:rsidRDefault="0021717F" w:rsidP="0021717F">
      <w:pPr>
        <w:spacing w:after="0" w:line="360" w:lineRule="auto"/>
        <w:rPr>
          <w:rFonts w:ascii="Times New Roman" w:hAnsi="Times New Roman" w:cs="Times New Roman"/>
          <w:sz w:val="24"/>
          <w:szCs w:val="24"/>
          <w:lang w:val="en-CN"/>
        </w:rPr>
      </w:pPr>
    </w:p>
    <w:p w14:paraId="5CC3FCBC"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Chen, C.C. and Lin, Y.C., 2018. What drives live-stream usage intention? The perspectives of flow, entertainment, social interaction, and endorsement. Telematics and Informatics, 35(1), pp.293-303.</w:t>
      </w:r>
    </w:p>
    <w:p w14:paraId="65C390A3" w14:textId="77777777" w:rsidR="0021717F" w:rsidRPr="0021717F" w:rsidRDefault="0021717F" w:rsidP="0021717F">
      <w:pPr>
        <w:spacing w:after="0" w:line="360" w:lineRule="auto"/>
        <w:rPr>
          <w:rFonts w:ascii="Times New Roman" w:hAnsi="Times New Roman" w:cs="Times New Roman"/>
          <w:sz w:val="24"/>
          <w:szCs w:val="24"/>
          <w:lang w:val="en-CN"/>
        </w:rPr>
      </w:pPr>
    </w:p>
    <w:p w14:paraId="1A909CFA"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Cresswell, J., 2014. Research design. Thousand Oaks: Sage publications.</w:t>
      </w:r>
    </w:p>
    <w:p w14:paraId="38E2DB8B" w14:textId="77777777" w:rsidR="0021717F" w:rsidRPr="0021717F" w:rsidRDefault="0021717F" w:rsidP="0021717F">
      <w:pPr>
        <w:spacing w:after="0" w:line="360" w:lineRule="auto"/>
        <w:rPr>
          <w:rFonts w:ascii="Times New Roman" w:hAnsi="Times New Roman" w:cs="Times New Roman"/>
          <w:sz w:val="24"/>
          <w:szCs w:val="24"/>
          <w:lang w:val="en-CN"/>
        </w:rPr>
      </w:pPr>
    </w:p>
    <w:p w14:paraId="720D2A3A"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Zhou, R., Wang, X., Zhang, L. and Guo, H., 2017. Who tends to answer open-ended questions in an e-service survey? The contribution of closed-ended answers. Behaviour &amp; Information Technology, 36(12), pp.1274-1284.</w:t>
      </w:r>
    </w:p>
    <w:p w14:paraId="7E19DEE3" w14:textId="77777777" w:rsidR="0021717F" w:rsidRPr="0021717F" w:rsidRDefault="0021717F" w:rsidP="0021717F">
      <w:pPr>
        <w:spacing w:after="0" w:line="360" w:lineRule="auto"/>
        <w:rPr>
          <w:rFonts w:ascii="Times New Roman" w:hAnsi="Times New Roman" w:cs="Times New Roman"/>
          <w:sz w:val="24"/>
          <w:szCs w:val="24"/>
          <w:lang w:val="en-CN"/>
        </w:rPr>
      </w:pPr>
    </w:p>
    <w:p w14:paraId="4188B95A"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Larsson, O.S.K.A.R., 2015. Reliability analysis. Lecture notes, Lund University.</w:t>
      </w:r>
    </w:p>
    <w:p w14:paraId="353B9A85" w14:textId="77777777" w:rsidR="0021717F" w:rsidRPr="0021717F" w:rsidRDefault="0021717F" w:rsidP="0021717F">
      <w:pPr>
        <w:spacing w:after="0" w:line="360" w:lineRule="auto"/>
        <w:rPr>
          <w:rFonts w:ascii="Times New Roman" w:hAnsi="Times New Roman" w:cs="Times New Roman"/>
          <w:sz w:val="24"/>
          <w:szCs w:val="24"/>
          <w:lang w:val="en-CN"/>
        </w:rPr>
      </w:pPr>
    </w:p>
    <w:p w14:paraId="4AA3BE93"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Rourke, L. and Anderson, T., 2004. Validity in quantitative content analysis. Educational technology research and development, 52(1), p.5.</w:t>
      </w:r>
    </w:p>
    <w:p w14:paraId="06D2FA94" w14:textId="77777777" w:rsidR="0021717F" w:rsidRPr="0021717F" w:rsidRDefault="0021717F" w:rsidP="0021717F">
      <w:pPr>
        <w:spacing w:after="0" w:line="360" w:lineRule="auto"/>
        <w:rPr>
          <w:rFonts w:ascii="Times New Roman" w:hAnsi="Times New Roman" w:cs="Times New Roman"/>
          <w:sz w:val="24"/>
          <w:szCs w:val="24"/>
          <w:lang w:val="en-CN"/>
        </w:rPr>
      </w:pPr>
    </w:p>
    <w:p w14:paraId="66E3A5D4"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Gogtay, N.J. and Thatte, U.M., 2017. Principles of correlation analysis. Journal of the Association of Physicians of India, 65(3), pp.78-81.</w:t>
      </w:r>
    </w:p>
    <w:p w14:paraId="465D9A58" w14:textId="77777777" w:rsidR="0021717F" w:rsidRPr="0021717F" w:rsidRDefault="0021717F" w:rsidP="0021717F">
      <w:pPr>
        <w:spacing w:after="0" w:line="360" w:lineRule="auto"/>
        <w:rPr>
          <w:rFonts w:ascii="Times New Roman" w:hAnsi="Times New Roman" w:cs="Times New Roman"/>
          <w:sz w:val="24"/>
          <w:szCs w:val="24"/>
          <w:lang w:val="en-CN"/>
        </w:rPr>
      </w:pPr>
    </w:p>
    <w:p w14:paraId="0FF70421"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 xml:space="preserve">Baron, R.M. and Kenny, D.A., 1986. The moderator–mediator variable distinction in </w:t>
      </w:r>
      <w:r w:rsidRPr="0021717F">
        <w:rPr>
          <w:rFonts w:ascii="Times New Roman" w:hAnsi="Times New Roman" w:cs="Times New Roman"/>
          <w:sz w:val="24"/>
          <w:szCs w:val="24"/>
          <w:lang w:val="en-CN"/>
        </w:rPr>
        <w:lastRenderedPageBreak/>
        <w:t>social psychological research: Conceptual, strategic, and statistical considerations. Journal of personality and social psychology, 51(6), p.1173.</w:t>
      </w:r>
    </w:p>
    <w:p w14:paraId="12661785" w14:textId="77777777" w:rsidR="0021717F" w:rsidRPr="0021717F" w:rsidRDefault="0021717F" w:rsidP="0021717F">
      <w:pPr>
        <w:spacing w:after="0" w:line="360" w:lineRule="auto"/>
        <w:rPr>
          <w:rFonts w:ascii="Times New Roman" w:hAnsi="Times New Roman" w:cs="Times New Roman"/>
          <w:sz w:val="24"/>
          <w:szCs w:val="24"/>
          <w:lang w:val="en-CN"/>
        </w:rPr>
      </w:pPr>
    </w:p>
    <w:p w14:paraId="71A0FF43"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Demming, C.L., Jahn, S. and Boztug, Y., 2017. Conducting mediation analysis in marketing research. Marketing Zfp, 39(3), pp.76-98.</w:t>
      </w:r>
    </w:p>
    <w:p w14:paraId="486DA526" w14:textId="77777777" w:rsidR="0021717F" w:rsidRPr="0021717F" w:rsidRDefault="0021717F" w:rsidP="0021717F">
      <w:pPr>
        <w:spacing w:after="0" w:line="360" w:lineRule="auto"/>
        <w:rPr>
          <w:rFonts w:ascii="Times New Roman" w:hAnsi="Times New Roman" w:cs="Times New Roman"/>
          <w:sz w:val="24"/>
          <w:szCs w:val="24"/>
          <w:lang w:val="en-CN"/>
        </w:rPr>
      </w:pPr>
    </w:p>
    <w:p w14:paraId="31658DBB"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Aguinis, H., Beaty, J.C., Boik, R.J. and Pierce, C.A., 2005. Effect size and power in assessing moderating effects of categorical variables using multiple regression: a 30-year review. Journal of applied psychology, 90(1), p.94.</w:t>
      </w:r>
    </w:p>
    <w:p w14:paraId="1FFAFA21" w14:textId="77777777" w:rsidR="0021717F" w:rsidRPr="0021717F" w:rsidRDefault="0021717F" w:rsidP="0021717F">
      <w:pPr>
        <w:spacing w:after="0" w:line="360" w:lineRule="auto"/>
        <w:rPr>
          <w:rFonts w:ascii="Times New Roman" w:hAnsi="Times New Roman" w:cs="Times New Roman"/>
          <w:sz w:val="24"/>
          <w:szCs w:val="24"/>
          <w:lang w:val="en-CN"/>
        </w:rPr>
      </w:pPr>
    </w:p>
    <w:p w14:paraId="7A5A8A7E"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Lin, Y., 2019. E-urbanism: E-commerce, migration, and the transformation of Taobao villages in urban China. Cities, 91, pp.202-212.</w:t>
      </w:r>
    </w:p>
    <w:p w14:paraId="7E80010D" w14:textId="77777777" w:rsidR="0021717F" w:rsidRPr="0021717F" w:rsidRDefault="0021717F" w:rsidP="0021717F">
      <w:pPr>
        <w:spacing w:after="0" w:line="360" w:lineRule="auto"/>
        <w:rPr>
          <w:rFonts w:ascii="Times New Roman" w:hAnsi="Times New Roman" w:cs="Times New Roman"/>
          <w:sz w:val="24"/>
          <w:szCs w:val="24"/>
          <w:lang w:val="en-CN"/>
        </w:rPr>
      </w:pPr>
    </w:p>
    <w:p w14:paraId="0FB5448A"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Hua, H., 2019. Mobile marketing management: Case studies from successful practices. CRC Press.</w:t>
      </w:r>
    </w:p>
    <w:p w14:paraId="38131C81" w14:textId="77777777" w:rsidR="0021717F" w:rsidRPr="0021717F" w:rsidRDefault="0021717F" w:rsidP="0021717F">
      <w:pPr>
        <w:spacing w:after="0" w:line="360" w:lineRule="auto"/>
        <w:rPr>
          <w:rFonts w:ascii="Times New Roman" w:hAnsi="Times New Roman" w:cs="Times New Roman"/>
          <w:sz w:val="24"/>
          <w:szCs w:val="24"/>
          <w:lang w:val="en-CN"/>
        </w:rPr>
      </w:pPr>
    </w:p>
    <w:p w14:paraId="50394772" w14:textId="77777777" w:rsidR="0021717F" w:rsidRPr="0021717F" w:rsidRDefault="0021717F" w:rsidP="0021717F">
      <w:pPr>
        <w:spacing w:after="0" w:line="360" w:lineRule="auto"/>
        <w:rPr>
          <w:rFonts w:ascii="Times New Roman" w:hAnsi="Times New Roman" w:cs="Times New Roman"/>
          <w:sz w:val="24"/>
          <w:szCs w:val="24"/>
          <w:lang w:val="en-CN"/>
        </w:rPr>
      </w:pPr>
      <w:r w:rsidRPr="0021717F">
        <w:rPr>
          <w:rFonts w:ascii="Times New Roman" w:hAnsi="Times New Roman" w:cs="Times New Roman"/>
          <w:sz w:val="24"/>
          <w:szCs w:val="24"/>
          <w:lang w:val="en-CN"/>
        </w:rPr>
        <w:t>Lin, M.J. and Wang, W.T., 2015. Examining e-commerce customer satisfaction and loyalty: an integrated quality-risk-value perspective. Journal of Organizational Computing and Electronic Commerce, 25(4), pp.379-401.</w:t>
      </w:r>
    </w:p>
    <w:p w14:paraId="46BB80BD" w14:textId="546CDFA8" w:rsidR="007E221A" w:rsidRDefault="007E221A" w:rsidP="00D01CCF">
      <w:pPr>
        <w:spacing w:after="0" w:line="360" w:lineRule="auto"/>
        <w:rPr>
          <w:rFonts w:ascii="Times New Roman" w:hAnsi="Times New Roman" w:cs="Times New Roman"/>
          <w:sz w:val="24"/>
          <w:szCs w:val="24"/>
        </w:rPr>
      </w:pPr>
    </w:p>
    <w:p w14:paraId="6FCD2464" w14:textId="2BFA13E7" w:rsidR="001D208F" w:rsidRDefault="001D208F" w:rsidP="00D01CCF">
      <w:pPr>
        <w:spacing w:after="0" w:line="360" w:lineRule="auto"/>
        <w:rPr>
          <w:rFonts w:ascii="Times New Roman" w:hAnsi="Times New Roman" w:cs="Times New Roman"/>
          <w:sz w:val="24"/>
          <w:szCs w:val="24"/>
        </w:rPr>
      </w:pPr>
    </w:p>
    <w:p w14:paraId="5B388CBC" w14:textId="22E73467" w:rsidR="001D208F" w:rsidRDefault="001D208F" w:rsidP="001D208F">
      <w:pPr>
        <w:pStyle w:val="Heading2"/>
        <w:spacing w:line="360" w:lineRule="auto"/>
        <w:jc w:val="center"/>
        <w:rPr>
          <w:sz w:val="36"/>
          <w:szCs w:val="24"/>
        </w:rPr>
      </w:pPr>
      <w:bookmarkStart w:id="65" w:name="_Toc59214086"/>
      <w:r>
        <w:rPr>
          <w:sz w:val="36"/>
          <w:szCs w:val="24"/>
        </w:rPr>
        <w:t>APPENDICES</w:t>
      </w:r>
      <w:bookmarkEnd w:id="65"/>
    </w:p>
    <w:p w14:paraId="093F2FC2" w14:textId="35948AD7" w:rsidR="00E00CFD" w:rsidRPr="00F93CE5" w:rsidRDefault="00E00CFD" w:rsidP="00F93CE5">
      <w:pPr>
        <w:pStyle w:val="Heading2"/>
        <w:jc w:val="center"/>
        <w:rPr>
          <w:rFonts w:ascii="Times New Roman" w:hAnsi="Times New Roman" w:cs="Times New Roman"/>
          <w:b w:val="0"/>
          <w:bCs/>
          <w:i/>
          <w:iCs/>
          <w:sz w:val="24"/>
          <w:szCs w:val="20"/>
        </w:rPr>
      </w:pPr>
      <w:bookmarkStart w:id="66" w:name="_Toc59214087"/>
      <w:r w:rsidRPr="00E00CFD">
        <w:rPr>
          <w:rFonts w:ascii="Times New Roman" w:hAnsi="Times New Roman" w:cs="Times New Roman"/>
          <w:b w:val="0"/>
          <w:bCs/>
          <w:i/>
          <w:iCs/>
          <w:sz w:val="24"/>
          <w:szCs w:val="20"/>
        </w:rPr>
        <w:t>Appendix 1: Survey questionnaire</w:t>
      </w:r>
      <w:bookmarkEnd w:id="66"/>
    </w:p>
    <w:p w14:paraId="5817EBAF" w14:textId="1E9F2A0E" w:rsidR="00E00CFD" w:rsidRDefault="00E00CFD" w:rsidP="00F93CE5">
      <w:pPr>
        <w:pStyle w:val="Heading2"/>
        <w:jc w:val="center"/>
        <w:rPr>
          <w:rFonts w:ascii="Times New Roman" w:hAnsi="Times New Roman" w:cs="Times New Roman"/>
          <w:b w:val="0"/>
          <w:bCs/>
          <w:i/>
          <w:iCs/>
          <w:sz w:val="24"/>
          <w:szCs w:val="20"/>
        </w:rPr>
      </w:pPr>
      <w:bookmarkStart w:id="67" w:name="_Toc59214088"/>
      <w:r w:rsidRPr="00E00CFD">
        <w:rPr>
          <w:rFonts w:ascii="Times New Roman" w:hAnsi="Times New Roman" w:cs="Times New Roman"/>
          <w:b w:val="0"/>
          <w:bCs/>
          <w:i/>
          <w:iCs/>
          <w:sz w:val="24"/>
          <w:szCs w:val="20"/>
        </w:rPr>
        <w:t>Appendix 1.1: Questionnaire in English</w:t>
      </w:r>
      <w:bookmarkEnd w:id="67"/>
    </w:p>
    <w:p w14:paraId="51C70A87" w14:textId="77777777" w:rsidR="00CD2CB1" w:rsidRDefault="00CD2CB1" w:rsidP="00CD2CB1">
      <w:pPr>
        <w:rPr>
          <w:rFonts w:ascii="Times New Roman" w:hAnsi="Times New Roman" w:cs="Times New Roman"/>
          <w:sz w:val="24"/>
          <w:szCs w:val="24"/>
        </w:rPr>
      </w:pPr>
      <w:r w:rsidRPr="00C054BE">
        <w:rPr>
          <w:rFonts w:ascii="Times New Roman" w:hAnsi="Times New Roman" w:cs="Times New Roman"/>
          <w:sz w:val="24"/>
          <w:szCs w:val="24"/>
        </w:rPr>
        <w:t xml:space="preserve">Survey Questionnaire </w:t>
      </w:r>
    </w:p>
    <w:p w14:paraId="5BEBCD0F" w14:textId="77777777" w:rsidR="00CD2CB1" w:rsidRPr="00C054BE" w:rsidRDefault="00CD2CB1" w:rsidP="00CD2CB1">
      <w:pPr>
        <w:rPr>
          <w:rFonts w:ascii="Times New Roman" w:hAnsi="Times New Roman" w:cs="Times New Roman"/>
          <w:sz w:val="24"/>
          <w:szCs w:val="24"/>
        </w:rPr>
      </w:pPr>
      <w:r>
        <w:rPr>
          <w:rFonts w:ascii="Times New Roman" w:hAnsi="Times New Roman" w:cs="Times New Roman"/>
          <w:sz w:val="24"/>
          <w:szCs w:val="24"/>
        </w:rPr>
        <w:t>T</w:t>
      </w:r>
      <w:r w:rsidRPr="00C054BE">
        <w:rPr>
          <w:rFonts w:ascii="Times New Roman" w:hAnsi="Times New Roman" w:cs="Times New Roman"/>
          <w:sz w:val="24"/>
          <w:szCs w:val="24"/>
        </w:rPr>
        <w:t xml:space="preserve">he Impact of </w:t>
      </w:r>
      <w:r>
        <w:rPr>
          <w:rFonts w:ascii="Times New Roman" w:hAnsi="Times New Roman" w:cs="Times New Roman"/>
          <w:sz w:val="24"/>
          <w:szCs w:val="24"/>
        </w:rPr>
        <w:t xml:space="preserve">E-commerce </w:t>
      </w:r>
      <w:r w:rsidRPr="00C054BE">
        <w:rPr>
          <w:rFonts w:ascii="Times New Roman" w:hAnsi="Times New Roman" w:cs="Times New Roman"/>
          <w:sz w:val="24"/>
          <w:szCs w:val="24"/>
        </w:rPr>
        <w:t>Live</w:t>
      </w:r>
      <w:r>
        <w:rPr>
          <w:rFonts w:ascii="Times New Roman" w:hAnsi="Times New Roman" w:cs="Times New Roman"/>
          <w:sz w:val="24"/>
          <w:szCs w:val="24"/>
        </w:rPr>
        <w:t>s</w:t>
      </w:r>
      <w:r w:rsidRPr="00C054BE">
        <w:rPr>
          <w:rFonts w:ascii="Times New Roman" w:hAnsi="Times New Roman" w:cs="Times New Roman"/>
          <w:sz w:val="24"/>
          <w:szCs w:val="24"/>
        </w:rPr>
        <w:t>treaming Sellers</w:t>
      </w:r>
      <w:r>
        <w:rPr>
          <w:rFonts w:ascii="Times New Roman" w:hAnsi="Times New Roman" w:cs="Times New Roman"/>
          <w:sz w:val="24"/>
          <w:szCs w:val="24"/>
        </w:rPr>
        <w:t>’</w:t>
      </w:r>
      <w:r w:rsidRPr="00C054BE">
        <w:rPr>
          <w:rFonts w:ascii="Times New Roman" w:hAnsi="Times New Roman" w:cs="Times New Roman"/>
          <w:sz w:val="24"/>
          <w:szCs w:val="24"/>
        </w:rPr>
        <w:t xml:space="preserve"> </w:t>
      </w:r>
      <w:r>
        <w:rPr>
          <w:rFonts w:ascii="Times New Roman" w:hAnsi="Times New Roman" w:cs="Times New Roman"/>
          <w:sz w:val="24"/>
          <w:szCs w:val="24"/>
        </w:rPr>
        <w:t xml:space="preserve">Characteristics </w:t>
      </w:r>
      <w:r w:rsidRPr="00C054BE">
        <w:rPr>
          <w:rFonts w:ascii="Times New Roman" w:hAnsi="Times New Roman" w:cs="Times New Roman"/>
          <w:sz w:val="24"/>
          <w:szCs w:val="24"/>
        </w:rPr>
        <w:t xml:space="preserve">on </w:t>
      </w:r>
      <w:r>
        <w:rPr>
          <w:rFonts w:ascii="Times New Roman" w:hAnsi="Times New Roman" w:cs="Times New Roman"/>
          <w:sz w:val="24"/>
          <w:szCs w:val="24"/>
        </w:rPr>
        <w:t>Consumer</w:t>
      </w:r>
      <w:r w:rsidRPr="00C054BE">
        <w:rPr>
          <w:rFonts w:ascii="Times New Roman" w:hAnsi="Times New Roman" w:cs="Times New Roman"/>
          <w:sz w:val="24"/>
          <w:szCs w:val="24"/>
        </w:rPr>
        <w:t xml:space="preserve">s’ </w:t>
      </w:r>
      <w:r>
        <w:rPr>
          <w:rFonts w:ascii="Times New Roman" w:hAnsi="Times New Roman" w:cs="Times New Roman" w:hint="eastAsia"/>
          <w:sz w:val="24"/>
          <w:szCs w:val="24"/>
        </w:rPr>
        <w:t>Buying</w:t>
      </w:r>
      <w:r w:rsidRPr="00C054BE">
        <w:rPr>
          <w:rFonts w:ascii="Times New Roman" w:hAnsi="Times New Roman" w:cs="Times New Roman"/>
          <w:sz w:val="24"/>
          <w:szCs w:val="24"/>
        </w:rPr>
        <w:t xml:space="preserve"> </w:t>
      </w:r>
      <w:r>
        <w:rPr>
          <w:rFonts w:ascii="Times New Roman" w:hAnsi="Times New Roman" w:cs="Times New Roman" w:hint="eastAsia"/>
          <w:sz w:val="24"/>
          <w:szCs w:val="24"/>
        </w:rPr>
        <w:t>Behavior</w:t>
      </w:r>
    </w:p>
    <w:p w14:paraId="0026A77F" w14:textId="77777777" w:rsidR="00CD2CB1" w:rsidRPr="000B64BF" w:rsidRDefault="00CD2CB1" w:rsidP="00CD2CB1">
      <w:pPr>
        <w:rPr>
          <w:rFonts w:ascii="Times New Roman" w:hAnsi="Times New Roman" w:cs="Times New Roman"/>
          <w:b/>
          <w:bCs/>
          <w:sz w:val="24"/>
          <w:szCs w:val="24"/>
        </w:rPr>
      </w:pPr>
      <w:r w:rsidRPr="000B64BF">
        <w:rPr>
          <w:rFonts w:ascii="Times New Roman" w:hAnsi="Times New Roman" w:cs="Times New Roman"/>
          <w:sz w:val="24"/>
          <w:szCs w:val="24"/>
        </w:rPr>
        <w:t>Dear Sir/Madam:</w:t>
      </w:r>
    </w:p>
    <w:p w14:paraId="65F46DF4" w14:textId="77777777" w:rsidR="00CD2CB1" w:rsidRPr="000B64BF" w:rsidRDefault="00CD2CB1" w:rsidP="00CD2CB1">
      <w:pPr>
        <w:rPr>
          <w:rFonts w:ascii="Times New Roman" w:hAnsi="Times New Roman" w:cs="Times New Roman"/>
          <w:b/>
          <w:bCs/>
          <w:sz w:val="24"/>
          <w:szCs w:val="24"/>
        </w:rPr>
      </w:pPr>
      <w:r w:rsidRPr="000B64BF">
        <w:rPr>
          <w:rFonts w:ascii="Times New Roman" w:hAnsi="Times New Roman" w:cs="Times New Roman"/>
          <w:sz w:val="24"/>
          <w:szCs w:val="24"/>
        </w:rPr>
        <w:t xml:space="preserve">Hello, thank you very much for taking the time to participate in this survey activity. I am a master student majoring in business administration at Inti International University, </w:t>
      </w:r>
      <w:r w:rsidRPr="000B64BF">
        <w:rPr>
          <w:rFonts w:ascii="Times New Roman" w:hAnsi="Times New Roman" w:cs="Times New Roman"/>
          <w:sz w:val="24"/>
          <w:szCs w:val="24"/>
        </w:rPr>
        <w:lastRenderedPageBreak/>
        <w:t>and I am collecting data for my graduation research</w:t>
      </w:r>
      <w:r>
        <w:rPr>
          <w:rFonts w:ascii="Times New Roman" w:hAnsi="Times New Roman" w:cs="Times New Roman"/>
          <w:sz w:val="24"/>
          <w:szCs w:val="24"/>
        </w:rPr>
        <w:t xml:space="preserve"> </w:t>
      </w:r>
      <w:r>
        <w:rPr>
          <w:rFonts w:ascii="Times New Roman" w:hAnsi="Times New Roman" w:cs="Times New Roman" w:hint="eastAsia"/>
          <w:sz w:val="24"/>
          <w:szCs w:val="24"/>
        </w:rPr>
        <w:t>project</w:t>
      </w:r>
      <w:r w:rsidRPr="000B64BF">
        <w:rPr>
          <w:rFonts w:ascii="Times New Roman" w:hAnsi="Times New Roman" w:cs="Times New Roman"/>
          <w:sz w:val="24"/>
          <w:szCs w:val="24"/>
        </w:rPr>
        <w:t>. This questionnaire will be used for the writing of the dissertation, using an anonymous method, and the data is strictly confidential. Thank you for your cooperation!</w:t>
      </w:r>
    </w:p>
    <w:p w14:paraId="6D2B1A08" w14:textId="77777777" w:rsidR="00CD2CB1" w:rsidRDefault="00CD2CB1" w:rsidP="00CD2CB1">
      <w:pPr>
        <w:rPr>
          <w:rFonts w:ascii="Times New Roman" w:hAnsi="Times New Roman" w:cs="Times New Roman"/>
          <w:b/>
          <w:bCs/>
          <w:sz w:val="24"/>
          <w:szCs w:val="24"/>
        </w:rPr>
      </w:pPr>
      <w:r w:rsidRPr="000B64BF">
        <w:rPr>
          <w:rFonts w:ascii="Times New Roman" w:hAnsi="Times New Roman" w:cs="Times New Roman"/>
          <w:sz w:val="24"/>
          <w:szCs w:val="24"/>
        </w:rPr>
        <w:t xml:space="preserve">Note: </w:t>
      </w:r>
      <w:r>
        <w:rPr>
          <w:rFonts w:ascii="Times New Roman" w:hAnsi="Times New Roman" w:cs="Times New Roman"/>
          <w:sz w:val="24"/>
          <w:szCs w:val="24"/>
        </w:rPr>
        <w:t xml:space="preserve">Livestreaming sellers </w:t>
      </w:r>
      <w:r w:rsidRPr="000B64BF">
        <w:rPr>
          <w:rFonts w:ascii="Times New Roman" w:hAnsi="Times New Roman" w:cs="Times New Roman"/>
          <w:sz w:val="24"/>
          <w:szCs w:val="24"/>
        </w:rPr>
        <w:t xml:space="preserve">refer to individuals who often use </w:t>
      </w:r>
      <w:r>
        <w:rPr>
          <w:rFonts w:ascii="Times New Roman" w:hAnsi="Times New Roman" w:cs="Times New Roman" w:hint="eastAsia"/>
          <w:sz w:val="24"/>
          <w:szCs w:val="24"/>
        </w:rPr>
        <w:t>E-commerce</w:t>
      </w:r>
      <w:r>
        <w:rPr>
          <w:rFonts w:ascii="Times New Roman" w:hAnsi="Times New Roman" w:cs="Times New Roman"/>
          <w:sz w:val="24"/>
          <w:szCs w:val="24"/>
        </w:rPr>
        <w:t xml:space="preserve"> </w:t>
      </w:r>
      <w:r>
        <w:rPr>
          <w:rFonts w:ascii="Times New Roman" w:hAnsi="Times New Roman" w:cs="Times New Roman" w:hint="eastAsia"/>
          <w:sz w:val="24"/>
          <w:szCs w:val="24"/>
        </w:rPr>
        <w:t>platform</w:t>
      </w:r>
      <w:r w:rsidRPr="000B64BF">
        <w:rPr>
          <w:rFonts w:ascii="Times New Roman" w:hAnsi="Times New Roman" w:cs="Times New Roman"/>
          <w:sz w:val="24"/>
          <w:szCs w:val="24"/>
        </w:rPr>
        <w:t xml:space="preserve"> as a channel to provide product information to </w:t>
      </w:r>
      <w:r>
        <w:rPr>
          <w:rFonts w:ascii="Times New Roman" w:hAnsi="Times New Roman" w:cs="Times New Roman" w:hint="eastAsia"/>
          <w:sz w:val="24"/>
          <w:szCs w:val="24"/>
        </w:rPr>
        <w:t>consumers</w:t>
      </w:r>
      <w:r w:rsidRPr="000B64BF">
        <w:rPr>
          <w:rFonts w:ascii="Times New Roman" w:hAnsi="Times New Roman" w:cs="Times New Roman"/>
          <w:sz w:val="24"/>
          <w:szCs w:val="24"/>
        </w:rPr>
        <w:t xml:space="preserve">, thereby affecting the attitude and behavior of </w:t>
      </w:r>
      <w:r>
        <w:rPr>
          <w:rFonts w:ascii="Times New Roman" w:hAnsi="Times New Roman" w:cs="Times New Roman" w:hint="eastAsia"/>
          <w:sz w:val="24"/>
          <w:szCs w:val="24"/>
        </w:rPr>
        <w:t>them</w:t>
      </w:r>
      <w:r w:rsidRPr="000B64BF">
        <w:rPr>
          <w:rFonts w:ascii="Times New Roman" w:hAnsi="Times New Roman" w:cs="Times New Roman"/>
          <w:sz w:val="24"/>
          <w:szCs w:val="24"/>
        </w:rPr>
        <w:t>.</w:t>
      </w:r>
    </w:p>
    <w:p w14:paraId="29929ED1" w14:textId="77777777" w:rsidR="00CD2CB1" w:rsidRPr="000B64BF" w:rsidRDefault="00CD2CB1" w:rsidP="00CD2CB1">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E0D8263" wp14:editId="274FF21F">
            <wp:extent cx="4867200" cy="3528000"/>
            <wp:effectExtent l="12700" t="12700" r="1016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cstate="print">
                      <a:extLst>
                        <a:ext uri="{28A0092B-C50C-407E-A947-70E740481C1C}">
                          <a14:useLocalDpi xmlns:a14="http://schemas.microsoft.com/office/drawing/2010/main" val="0"/>
                        </a:ext>
                      </a:extLst>
                    </a:blip>
                    <a:srcRect l="11437" r="11149"/>
                    <a:stretch/>
                  </pic:blipFill>
                  <pic:spPr bwMode="auto">
                    <a:xfrm>
                      <a:off x="0" y="0"/>
                      <a:ext cx="4867200" cy="3528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78E37FC7" w14:textId="77777777" w:rsidR="00CD2CB1" w:rsidRPr="001A0C0D" w:rsidRDefault="00CD2CB1" w:rsidP="00CD2CB1">
      <w:r>
        <w:rPr>
          <w:noProof/>
          <w:lang w:eastAsia="en-US"/>
        </w:rPr>
        <w:drawing>
          <wp:inline distT="0" distB="0" distL="0" distR="0" wp14:anchorId="41086727" wp14:editId="7A6A1F7A">
            <wp:extent cx="5274310" cy="3038475"/>
            <wp:effectExtent l="19050" t="19050" r="2159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038475"/>
                    </a:xfrm>
                    <a:prstGeom prst="rect">
                      <a:avLst/>
                    </a:prstGeom>
                    <a:ln w="6350">
                      <a:solidFill>
                        <a:schemeClr val="tx1"/>
                      </a:solidFill>
                      <a:prstDash val="solid"/>
                    </a:ln>
                  </pic:spPr>
                </pic:pic>
              </a:graphicData>
            </a:graphic>
          </wp:inline>
        </w:drawing>
      </w:r>
    </w:p>
    <w:p w14:paraId="4AA9FCEA" w14:textId="77777777" w:rsidR="00CD2CB1" w:rsidRPr="00CD2CB1" w:rsidRDefault="00CD2CB1" w:rsidP="00CD2CB1">
      <w:pPr>
        <w:rPr>
          <w:rFonts w:ascii="Times New Roman" w:hAnsi="Times New Roman" w:cs="Times New Roman"/>
          <w:b/>
          <w:bCs/>
          <w:sz w:val="24"/>
          <w:szCs w:val="24"/>
          <w14:textOutline w14:w="9525" w14:cap="rnd" w14:cmpd="sng" w14:algn="ctr">
            <w14:solidFill>
              <w14:schemeClr w14:val="tx1"/>
            </w14:solidFill>
            <w14:prstDash w14:val="solid"/>
            <w14:bevel/>
          </w14:textOutline>
        </w:rPr>
      </w:pPr>
      <w:r w:rsidRPr="00CD2CB1">
        <w:rPr>
          <w:rFonts w:ascii="Times New Roman" w:hAnsi="Times New Roman" w:cs="Times New Roman"/>
          <w:b/>
          <w:bCs/>
          <w:sz w:val="24"/>
          <w:szCs w:val="24"/>
        </w:rPr>
        <w:t>Part 1: E-commerce live</w:t>
      </w:r>
      <w:r w:rsidRPr="00CD2CB1">
        <w:rPr>
          <w:rFonts w:ascii="Times New Roman" w:hAnsi="Times New Roman" w:cs="Times New Roman" w:hint="eastAsia"/>
          <w:b/>
          <w:bCs/>
          <w:sz w:val="24"/>
          <w:szCs w:val="24"/>
        </w:rPr>
        <w:t>streaming</w:t>
      </w:r>
      <w:r w:rsidRPr="00CD2CB1">
        <w:rPr>
          <w:rFonts w:ascii="Times New Roman" w:hAnsi="Times New Roman" w:cs="Times New Roman"/>
          <w:b/>
          <w:bCs/>
          <w:sz w:val="24"/>
          <w:szCs w:val="24"/>
        </w:rPr>
        <w:t xml:space="preserve"> seller</w:t>
      </w:r>
    </w:p>
    <w:p w14:paraId="76586E27" w14:textId="77777777" w:rsidR="00CD2CB1" w:rsidRPr="00B51EFB" w:rsidRDefault="00CD2CB1" w:rsidP="00CD2CB1">
      <w:pPr>
        <w:rPr>
          <w:rFonts w:ascii="Times New Roman" w:hAnsi="Times New Roman" w:cs="Times New Roman"/>
          <w:b/>
          <w:bCs/>
          <w:sz w:val="24"/>
          <w:szCs w:val="24"/>
        </w:rPr>
      </w:pPr>
      <w:r w:rsidRPr="00B51EFB">
        <w:rPr>
          <w:rFonts w:ascii="Times New Roman" w:hAnsi="Times New Roman" w:cs="Times New Roman"/>
          <w:sz w:val="24"/>
          <w:szCs w:val="24"/>
        </w:rPr>
        <w:lastRenderedPageBreak/>
        <w:t xml:space="preserve">1. Have you ever </w:t>
      </w:r>
      <w:r>
        <w:rPr>
          <w:rFonts w:ascii="Times New Roman" w:hAnsi="Times New Roman" w:cs="Times New Roman" w:hint="eastAsia"/>
          <w:sz w:val="24"/>
          <w:szCs w:val="24"/>
        </w:rPr>
        <w:t>used</w:t>
      </w:r>
      <w:r w:rsidRPr="00B51EFB">
        <w:rPr>
          <w:rFonts w:ascii="Times New Roman" w:hAnsi="Times New Roman" w:cs="Times New Roman"/>
          <w:sz w:val="24"/>
          <w:szCs w:val="24"/>
        </w:rPr>
        <w:t xml:space="preserve"> Taobao live</w:t>
      </w:r>
      <w:r>
        <w:rPr>
          <w:rFonts w:ascii="Times New Roman" w:hAnsi="Times New Roman" w:cs="Times New Roman"/>
          <w:sz w:val="24"/>
          <w:szCs w:val="24"/>
        </w:rPr>
        <w:t>streaming</w:t>
      </w:r>
      <w:r w:rsidRPr="00B51EFB">
        <w:rPr>
          <w:rFonts w:ascii="Times New Roman" w:hAnsi="Times New Roman" w:cs="Times New Roman"/>
          <w:sz w:val="24"/>
          <w:szCs w:val="24"/>
        </w:rPr>
        <w:t>?</w:t>
      </w:r>
    </w:p>
    <w:p w14:paraId="3986C382" w14:textId="77777777" w:rsidR="00CD2CB1" w:rsidRDefault="00CD2CB1" w:rsidP="00CD2CB1">
      <w:pPr>
        <w:rPr>
          <w:rFonts w:ascii="Times New Roman" w:hAnsi="Times New Roman" w:cs="Times New Roman"/>
          <w:b/>
          <w:bCs/>
          <w:sz w:val="24"/>
          <w:szCs w:val="24"/>
        </w:rPr>
      </w:pPr>
      <w:r w:rsidRPr="00B51EFB">
        <w:rPr>
          <w:rFonts w:ascii="Times New Roman" w:hAnsi="Times New Roman" w:cs="Times New Roman"/>
          <w:sz w:val="24"/>
          <w:szCs w:val="24"/>
        </w:rPr>
        <w:t xml:space="preserve">A. Yes (please continue to answer the questions) </w:t>
      </w:r>
      <w:r>
        <w:rPr>
          <w:rFonts w:ascii="Times New Roman" w:hAnsi="Times New Roman" w:cs="Times New Roman"/>
          <w:sz w:val="24"/>
          <w:szCs w:val="24"/>
        </w:rPr>
        <w:t xml:space="preserve">   </w:t>
      </w:r>
    </w:p>
    <w:p w14:paraId="02071717" w14:textId="77777777" w:rsidR="00CD2CB1" w:rsidRPr="00B51EFB" w:rsidRDefault="00CD2CB1" w:rsidP="00CD2CB1">
      <w:pPr>
        <w:rPr>
          <w:rFonts w:ascii="Times New Roman" w:hAnsi="Times New Roman" w:cs="Times New Roman"/>
          <w:b/>
          <w:bCs/>
          <w:sz w:val="24"/>
          <w:szCs w:val="24"/>
        </w:rPr>
      </w:pPr>
      <w:r w:rsidRPr="00B51EFB">
        <w:rPr>
          <w:rFonts w:ascii="Times New Roman" w:hAnsi="Times New Roman" w:cs="Times New Roman"/>
          <w:sz w:val="24"/>
          <w:szCs w:val="24"/>
        </w:rPr>
        <w:t>B. No (please end the answer)</w:t>
      </w:r>
    </w:p>
    <w:p w14:paraId="650D7E0F" w14:textId="77777777" w:rsidR="00CD2CB1" w:rsidRPr="00B51EFB" w:rsidRDefault="00CD2CB1" w:rsidP="00CD2CB1">
      <w:pPr>
        <w:rPr>
          <w:rFonts w:ascii="Times New Roman" w:hAnsi="Times New Roman" w:cs="Times New Roman"/>
          <w:b/>
          <w:bCs/>
          <w:sz w:val="24"/>
          <w:szCs w:val="24"/>
        </w:rPr>
      </w:pPr>
    </w:p>
    <w:p w14:paraId="51A9E1D6" w14:textId="77777777" w:rsidR="00CD2CB1" w:rsidRPr="00B51EFB" w:rsidRDefault="00CD2CB1" w:rsidP="00CD2CB1">
      <w:pPr>
        <w:rPr>
          <w:rFonts w:ascii="Times New Roman" w:hAnsi="Times New Roman" w:cs="Times New Roman"/>
          <w:b/>
          <w:bCs/>
          <w:sz w:val="24"/>
          <w:szCs w:val="24"/>
        </w:rPr>
      </w:pPr>
      <w:r w:rsidRPr="00B51EFB">
        <w:rPr>
          <w:rFonts w:ascii="Times New Roman" w:hAnsi="Times New Roman" w:cs="Times New Roman"/>
          <w:sz w:val="24"/>
          <w:szCs w:val="24"/>
        </w:rPr>
        <w:t xml:space="preserve">2. Do you </w:t>
      </w:r>
      <w:r>
        <w:rPr>
          <w:rFonts w:ascii="Times New Roman" w:hAnsi="Times New Roman" w:cs="Times New Roman" w:hint="eastAsia"/>
          <w:sz w:val="24"/>
          <w:szCs w:val="24"/>
        </w:rPr>
        <w:t>follow</w:t>
      </w:r>
      <w:r w:rsidRPr="00B51EFB">
        <w:rPr>
          <w:rFonts w:ascii="Times New Roman" w:hAnsi="Times New Roman" w:cs="Times New Roman"/>
          <w:sz w:val="24"/>
          <w:szCs w:val="24"/>
        </w:rPr>
        <w:t xml:space="preserve"> to </w:t>
      </w:r>
      <w:r>
        <w:rPr>
          <w:rFonts w:ascii="Times New Roman" w:hAnsi="Times New Roman" w:cs="Times New Roman"/>
          <w:sz w:val="24"/>
          <w:szCs w:val="24"/>
        </w:rPr>
        <w:t>a</w:t>
      </w:r>
      <w:r w:rsidRPr="00B51EFB">
        <w:rPr>
          <w:rFonts w:ascii="Times New Roman" w:hAnsi="Times New Roman" w:cs="Times New Roman"/>
          <w:sz w:val="24"/>
          <w:szCs w:val="24"/>
        </w:rPr>
        <w:t xml:space="preserve"> Taobao live</w:t>
      </w:r>
      <w:r>
        <w:rPr>
          <w:rFonts w:ascii="Times New Roman" w:hAnsi="Times New Roman" w:cs="Times New Roman"/>
          <w:sz w:val="24"/>
          <w:szCs w:val="24"/>
        </w:rPr>
        <w:t>streaming</w:t>
      </w:r>
      <w:r w:rsidRPr="00B51EFB">
        <w:rPr>
          <w:rFonts w:ascii="Times New Roman" w:hAnsi="Times New Roman" w:cs="Times New Roman"/>
          <w:sz w:val="24"/>
          <w:szCs w:val="24"/>
        </w:rPr>
        <w:t xml:space="preserve"> seller?</w:t>
      </w:r>
    </w:p>
    <w:p w14:paraId="7D49BE28" w14:textId="77777777" w:rsidR="00CD2CB1" w:rsidRDefault="00CD2CB1" w:rsidP="00CD2CB1">
      <w:pPr>
        <w:rPr>
          <w:rFonts w:ascii="Times New Roman" w:hAnsi="Times New Roman" w:cs="Times New Roman"/>
          <w:b/>
          <w:bCs/>
          <w:sz w:val="24"/>
          <w:szCs w:val="24"/>
        </w:rPr>
      </w:pPr>
      <w:r w:rsidRPr="00B51EFB">
        <w:rPr>
          <w:rFonts w:ascii="Times New Roman" w:hAnsi="Times New Roman" w:cs="Times New Roman"/>
          <w:sz w:val="24"/>
          <w:szCs w:val="24"/>
        </w:rPr>
        <w:t xml:space="preserve">A. Yes </w:t>
      </w:r>
      <w:r>
        <w:rPr>
          <w:rFonts w:ascii="Times New Roman" w:hAnsi="Times New Roman" w:cs="Times New Roman"/>
          <w:sz w:val="24"/>
          <w:szCs w:val="24"/>
        </w:rPr>
        <w:t xml:space="preserve">    </w:t>
      </w:r>
    </w:p>
    <w:p w14:paraId="1111088F" w14:textId="77777777" w:rsidR="00CD2CB1" w:rsidRPr="00B51EFB" w:rsidRDefault="00CD2CB1" w:rsidP="00CD2CB1">
      <w:pPr>
        <w:rPr>
          <w:rFonts w:ascii="Times New Roman" w:hAnsi="Times New Roman" w:cs="Times New Roman"/>
          <w:b/>
          <w:bCs/>
          <w:sz w:val="24"/>
          <w:szCs w:val="24"/>
        </w:rPr>
      </w:pPr>
      <w:r w:rsidRPr="00B51EFB">
        <w:rPr>
          <w:rFonts w:ascii="Times New Roman" w:hAnsi="Times New Roman" w:cs="Times New Roman"/>
          <w:sz w:val="24"/>
          <w:szCs w:val="24"/>
        </w:rPr>
        <w:t>B. No</w:t>
      </w:r>
    </w:p>
    <w:p w14:paraId="55820B86" w14:textId="77777777" w:rsidR="00CD2CB1" w:rsidRPr="00B51EFB" w:rsidRDefault="00CD2CB1" w:rsidP="00CD2CB1">
      <w:pPr>
        <w:rPr>
          <w:rFonts w:ascii="Times New Roman" w:hAnsi="Times New Roman" w:cs="Times New Roman"/>
          <w:b/>
          <w:bCs/>
          <w:sz w:val="24"/>
          <w:szCs w:val="24"/>
        </w:rPr>
      </w:pPr>
    </w:p>
    <w:p w14:paraId="7900E8A5" w14:textId="77777777" w:rsidR="00CD2CB1" w:rsidRPr="0097668D" w:rsidRDefault="00CD2CB1" w:rsidP="00CD2CB1">
      <w:pPr>
        <w:rPr>
          <w:rFonts w:ascii="Times New Roman" w:hAnsi="Times New Roman" w:cs="Times New Roman"/>
          <w:b/>
          <w:bCs/>
          <w:color w:val="000000" w:themeColor="text1"/>
          <w:sz w:val="24"/>
          <w:szCs w:val="24"/>
        </w:rPr>
      </w:pPr>
      <w:r w:rsidRPr="0097668D">
        <w:rPr>
          <w:rFonts w:ascii="Times New Roman" w:hAnsi="Times New Roman" w:cs="Times New Roman"/>
          <w:color w:val="000000" w:themeColor="text1"/>
          <w:sz w:val="24"/>
          <w:szCs w:val="24"/>
        </w:rPr>
        <w:t xml:space="preserve">3. </w:t>
      </w:r>
      <w:r w:rsidRPr="0097668D">
        <w:rPr>
          <w:rFonts w:ascii="Times New Roman" w:hAnsi="Times New Roman" w:cs="Times New Roman" w:hint="eastAsia"/>
          <w:color w:val="000000" w:themeColor="text1"/>
          <w:sz w:val="24"/>
          <w:szCs w:val="24"/>
        </w:rPr>
        <w:t>D</w:t>
      </w:r>
      <w:r w:rsidRPr="0097668D">
        <w:rPr>
          <w:rFonts w:ascii="Times New Roman" w:hAnsi="Times New Roman" w:cs="Times New Roman"/>
          <w:color w:val="000000" w:themeColor="text1"/>
          <w:sz w:val="24"/>
          <w:szCs w:val="24"/>
        </w:rPr>
        <w:t xml:space="preserve">id </w:t>
      </w:r>
      <w:r w:rsidRPr="0097668D">
        <w:rPr>
          <w:rFonts w:ascii="Times New Roman" w:hAnsi="Times New Roman" w:cs="Times New Roman" w:hint="eastAsia"/>
          <w:color w:val="000000" w:themeColor="text1"/>
          <w:sz w:val="24"/>
          <w:szCs w:val="24"/>
        </w:rPr>
        <w:t>you</w:t>
      </w:r>
      <w:r w:rsidRPr="0097668D">
        <w:rPr>
          <w:rFonts w:ascii="Times New Roman" w:hAnsi="Times New Roman" w:cs="Times New Roman"/>
          <w:color w:val="000000" w:themeColor="text1"/>
          <w:sz w:val="24"/>
          <w:szCs w:val="24"/>
        </w:rPr>
        <w:t xml:space="preserve"> ever buy product from a Taobao livestreaming seller?</w:t>
      </w:r>
    </w:p>
    <w:p w14:paraId="32EA0165" w14:textId="77777777" w:rsidR="00CD2CB1" w:rsidRDefault="00CD2CB1" w:rsidP="00CD2CB1">
      <w:pPr>
        <w:rPr>
          <w:rFonts w:ascii="Times New Roman" w:hAnsi="Times New Roman" w:cs="Times New Roman"/>
          <w:b/>
          <w:bCs/>
          <w:sz w:val="24"/>
          <w:szCs w:val="24"/>
        </w:rPr>
      </w:pPr>
      <w:r w:rsidRPr="00B51EFB">
        <w:rPr>
          <w:rFonts w:ascii="Times New Roman" w:hAnsi="Times New Roman" w:cs="Times New Roman"/>
          <w:sz w:val="24"/>
          <w:szCs w:val="24"/>
        </w:rPr>
        <w:t>A. Yes (please continue to answer the questions)</w:t>
      </w:r>
      <w:r>
        <w:rPr>
          <w:rFonts w:ascii="Times New Roman" w:hAnsi="Times New Roman" w:cs="Times New Roman"/>
          <w:sz w:val="24"/>
          <w:szCs w:val="24"/>
        </w:rPr>
        <w:t xml:space="preserve">   </w:t>
      </w:r>
      <w:r w:rsidRPr="00B51EFB">
        <w:rPr>
          <w:rFonts w:ascii="Times New Roman" w:hAnsi="Times New Roman" w:cs="Times New Roman"/>
          <w:sz w:val="24"/>
          <w:szCs w:val="24"/>
        </w:rPr>
        <w:t xml:space="preserve"> </w:t>
      </w:r>
    </w:p>
    <w:p w14:paraId="5644587B" w14:textId="77777777" w:rsidR="00CD2CB1" w:rsidRPr="00DE6A82" w:rsidRDefault="00CD2CB1" w:rsidP="00CD2CB1">
      <w:pPr>
        <w:rPr>
          <w:rFonts w:ascii="Times New Roman" w:hAnsi="Times New Roman" w:cs="Times New Roman"/>
          <w:b/>
          <w:bCs/>
          <w:sz w:val="24"/>
          <w:szCs w:val="24"/>
        </w:rPr>
      </w:pPr>
      <w:r w:rsidRPr="00B51EFB">
        <w:rPr>
          <w:rFonts w:ascii="Times New Roman" w:hAnsi="Times New Roman" w:cs="Times New Roman"/>
          <w:sz w:val="24"/>
          <w:szCs w:val="24"/>
        </w:rPr>
        <w:t>B. No (please end the answer)</w:t>
      </w:r>
    </w:p>
    <w:p w14:paraId="170349E4" w14:textId="77777777" w:rsidR="00CD2CB1" w:rsidRDefault="00CD2CB1" w:rsidP="00CD2CB1">
      <w:pPr>
        <w:rPr>
          <w:rFonts w:ascii="Times New Roman" w:hAnsi="Times New Roman" w:cs="Times New Roman"/>
          <w:sz w:val="24"/>
          <w:szCs w:val="24"/>
        </w:rPr>
      </w:pPr>
    </w:p>
    <w:p w14:paraId="7436762F" w14:textId="77777777" w:rsidR="00CD2CB1" w:rsidRPr="00CD2CB1" w:rsidRDefault="00CD2CB1" w:rsidP="00CD2CB1">
      <w:pPr>
        <w:rPr>
          <w:rFonts w:ascii="Times New Roman" w:hAnsi="Times New Roman" w:cs="Times New Roman"/>
          <w:b/>
          <w:bCs/>
          <w:sz w:val="24"/>
          <w:szCs w:val="24"/>
        </w:rPr>
      </w:pPr>
      <w:r w:rsidRPr="00CD2CB1">
        <w:rPr>
          <w:rFonts w:ascii="Times New Roman" w:hAnsi="Times New Roman" w:cs="Times New Roman"/>
          <w:b/>
          <w:bCs/>
          <w:sz w:val="24"/>
          <w:szCs w:val="24"/>
        </w:rPr>
        <w:t xml:space="preserve">Part 2: </w:t>
      </w:r>
      <w:r w:rsidRPr="00CD2CB1">
        <w:rPr>
          <w:rFonts w:ascii="Times New Roman" w:hAnsi="Times New Roman" w:cs="Times New Roman" w:hint="eastAsia"/>
          <w:b/>
          <w:bCs/>
          <w:color w:val="000000" w:themeColor="text1"/>
          <w:sz w:val="24"/>
          <w:szCs w:val="24"/>
        </w:rPr>
        <w:t>D</w:t>
      </w:r>
      <w:r w:rsidRPr="00CD2CB1">
        <w:rPr>
          <w:rFonts w:ascii="Times New Roman" w:hAnsi="Times New Roman" w:cs="Times New Roman"/>
          <w:b/>
          <w:bCs/>
          <w:color w:val="000000" w:themeColor="text1"/>
          <w:sz w:val="24"/>
          <w:szCs w:val="24"/>
        </w:rPr>
        <w:t>emographic</w:t>
      </w:r>
    </w:p>
    <w:p w14:paraId="6860D86A" w14:textId="77777777" w:rsidR="00CD2CB1" w:rsidRPr="00841E88"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4. Your gender:</w:t>
      </w:r>
    </w:p>
    <w:p w14:paraId="665B57B6"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 xml:space="preserve">A. Male </w:t>
      </w:r>
      <w:r>
        <w:rPr>
          <w:rFonts w:ascii="Times New Roman" w:hAnsi="Times New Roman" w:cs="Times New Roman"/>
          <w:sz w:val="24"/>
          <w:szCs w:val="24"/>
        </w:rPr>
        <w:t xml:space="preserve">   </w:t>
      </w:r>
    </w:p>
    <w:p w14:paraId="5940CEF6" w14:textId="77777777" w:rsidR="00CD2CB1" w:rsidRPr="00841E88"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B. Female</w:t>
      </w:r>
    </w:p>
    <w:p w14:paraId="26509826" w14:textId="77777777" w:rsidR="00CD2CB1" w:rsidRPr="00841E88" w:rsidRDefault="00CD2CB1" w:rsidP="00CD2CB1">
      <w:pPr>
        <w:rPr>
          <w:rFonts w:ascii="Times New Roman" w:hAnsi="Times New Roman" w:cs="Times New Roman"/>
          <w:b/>
          <w:bCs/>
          <w:sz w:val="24"/>
          <w:szCs w:val="24"/>
        </w:rPr>
      </w:pPr>
    </w:p>
    <w:p w14:paraId="7CE9A90A" w14:textId="77777777" w:rsidR="00CD2CB1" w:rsidRPr="00841E88"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5. What is your age?</w:t>
      </w:r>
    </w:p>
    <w:p w14:paraId="2B06F087"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A. Under 1</w:t>
      </w:r>
      <w:r>
        <w:rPr>
          <w:rFonts w:ascii="Times New Roman" w:hAnsi="Times New Roman" w:cs="Times New Roman"/>
          <w:sz w:val="24"/>
          <w:szCs w:val="24"/>
        </w:rPr>
        <w:t>8</w:t>
      </w:r>
      <w:r w:rsidRPr="00841E88">
        <w:rPr>
          <w:rFonts w:ascii="Times New Roman" w:hAnsi="Times New Roman" w:cs="Times New Roman"/>
          <w:sz w:val="24"/>
          <w:szCs w:val="24"/>
        </w:rPr>
        <w:t xml:space="preserve"> years old </w:t>
      </w:r>
      <w:r>
        <w:rPr>
          <w:rFonts w:ascii="Times New Roman" w:hAnsi="Times New Roman" w:cs="Times New Roman"/>
          <w:sz w:val="24"/>
          <w:szCs w:val="24"/>
        </w:rPr>
        <w:t xml:space="preserve">   </w:t>
      </w:r>
    </w:p>
    <w:p w14:paraId="44462350"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 xml:space="preserve">B. </w:t>
      </w:r>
      <w:r>
        <w:rPr>
          <w:rFonts w:ascii="Times New Roman" w:hAnsi="Times New Roman" w:cs="Times New Roman"/>
          <w:sz w:val="24"/>
          <w:szCs w:val="24"/>
        </w:rPr>
        <w:t>18</w:t>
      </w:r>
      <w:r w:rsidRPr="00841E88">
        <w:rPr>
          <w:rFonts w:ascii="Times New Roman" w:hAnsi="Times New Roman" w:cs="Times New Roman"/>
          <w:sz w:val="24"/>
          <w:szCs w:val="24"/>
        </w:rPr>
        <w:t xml:space="preserve">-24 years old </w:t>
      </w:r>
      <w:r>
        <w:rPr>
          <w:rFonts w:ascii="Times New Roman" w:hAnsi="Times New Roman" w:cs="Times New Roman"/>
          <w:sz w:val="24"/>
          <w:szCs w:val="24"/>
        </w:rPr>
        <w:t xml:space="preserve">   </w:t>
      </w:r>
    </w:p>
    <w:p w14:paraId="51C59DB6"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 xml:space="preserve">C. 25-29 years old </w:t>
      </w:r>
      <w:r>
        <w:rPr>
          <w:rFonts w:ascii="Times New Roman" w:hAnsi="Times New Roman" w:cs="Times New Roman"/>
          <w:sz w:val="24"/>
          <w:szCs w:val="24"/>
        </w:rPr>
        <w:t xml:space="preserve">   </w:t>
      </w:r>
    </w:p>
    <w:p w14:paraId="25402D4E" w14:textId="77777777" w:rsidR="00CD2CB1" w:rsidRPr="00841E88" w:rsidRDefault="00CD2CB1" w:rsidP="00CD2CB1">
      <w:pPr>
        <w:rPr>
          <w:rFonts w:ascii="Times New Roman" w:hAnsi="Times New Roman" w:cs="Times New Roman"/>
          <w:b/>
          <w:bCs/>
          <w:sz w:val="24"/>
          <w:szCs w:val="24"/>
        </w:rPr>
      </w:pPr>
      <w:r>
        <w:rPr>
          <w:rFonts w:ascii="Times New Roman" w:hAnsi="Times New Roman" w:cs="Times New Roman" w:hint="eastAsia"/>
          <w:sz w:val="24"/>
          <w:szCs w:val="24"/>
        </w:rPr>
        <w:t>D</w:t>
      </w:r>
      <w:r>
        <w:rPr>
          <w:rFonts w:ascii="Times New Roman" w:hAnsi="Times New Roman" w:cs="Times New Roman"/>
          <w:sz w:val="24"/>
          <w:szCs w:val="24"/>
        </w:rPr>
        <w:t xml:space="preserve">. </w:t>
      </w:r>
      <w:r w:rsidRPr="00841E88">
        <w:rPr>
          <w:rFonts w:ascii="Times New Roman" w:hAnsi="Times New Roman" w:cs="Times New Roman"/>
          <w:sz w:val="24"/>
          <w:szCs w:val="24"/>
        </w:rPr>
        <w:t>Over 30 years old</w:t>
      </w:r>
    </w:p>
    <w:p w14:paraId="2A16C92D" w14:textId="77777777" w:rsidR="00CD2CB1" w:rsidRPr="00841E88" w:rsidRDefault="00CD2CB1" w:rsidP="00CD2CB1">
      <w:pPr>
        <w:rPr>
          <w:rFonts w:ascii="Times New Roman" w:hAnsi="Times New Roman" w:cs="Times New Roman"/>
          <w:b/>
          <w:bCs/>
          <w:sz w:val="24"/>
          <w:szCs w:val="24"/>
        </w:rPr>
      </w:pPr>
    </w:p>
    <w:p w14:paraId="473093E5" w14:textId="77777777" w:rsidR="00CD2CB1" w:rsidRPr="00841E88"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6. What is your educational background?</w:t>
      </w:r>
    </w:p>
    <w:p w14:paraId="2DA69C26"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 xml:space="preserve">A. High school and below </w:t>
      </w:r>
      <w:r>
        <w:rPr>
          <w:rFonts w:ascii="Times New Roman" w:hAnsi="Times New Roman" w:cs="Times New Roman"/>
          <w:sz w:val="24"/>
          <w:szCs w:val="24"/>
        </w:rPr>
        <w:t xml:space="preserve">   </w:t>
      </w:r>
    </w:p>
    <w:p w14:paraId="6BC11D1E"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 xml:space="preserve">B. Undergraduate </w:t>
      </w:r>
      <w:r>
        <w:rPr>
          <w:rFonts w:ascii="Times New Roman" w:hAnsi="Times New Roman" w:cs="Times New Roman"/>
          <w:sz w:val="24"/>
          <w:szCs w:val="24"/>
        </w:rPr>
        <w:t xml:space="preserve">   </w:t>
      </w:r>
    </w:p>
    <w:p w14:paraId="6A86F464" w14:textId="77777777" w:rsidR="00CD2CB1" w:rsidRDefault="00CD2CB1" w:rsidP="00CD2CB1">
      <w:pPr>
        <w:rPr>
          <w:rFonts w:ascii="Times New Roman" w:hAnsi="Times New Roman" w:cs="Times New Roman"/>
          <w:b/>
          <w:bCs/>
          <w:sz w:val="24"/>
          <w:szCs w:val="24"/>
        </w:rPr>
      </w:pPr>
      <w:r>
        <w:rPr>
          <w:rFonts w:ascii="Times New Roman" w:hAnsi="Times New Roman" w:cs="Times New Roman"/>
          <w:sz w:val="24"/>
          <w:szCs w:val="24"/>
        </w:rPr>
        <w:t>C</w:t>
      </w:r>
      <w:r w:rsidRPr="00841E88">
        <w:rPr>
          <w:rFonts w:ascii="Times New Roman" w:hAnsi="Times New Roman" w:cs="Times New Roman"/>
          <w:sz w:val="24"/>
          <w:szCs w:val="24"/>
        </w:rPr>
        <w:t>. Master's degree</w:t>
      </w:r>
      <w:r>
        <w:rPr>
          <w:rFonts w:ascii="Times New Roman" w:hAnsi="Times New Roman" w:cs="Times New Roman"/>
          <w:sz w:val="24"/>
          <w:szCs w:val="24"/>
        </w:rPr>
        <w:t xml:space="preserve">   </w:t>
      </w:r>
      <w:r w:rsidRPr="00841E88">
        <w:rPr>
          <w:rFonts w:ascii="Times New Roman" w:hAnsi="Times New Roman" w:cs="Times New Roman"/>
          <w:sz w:val="24"/>
          <w:szCs w:val="24"/>
        </w:rPr>
        <w:t xml:space="preserve"> </w:t>
      </w:r>
    </w:p>
    <w:p w14:paraId="565AA121" w14:textId="77777777" w:rsidR="00CD2CB1" w:rsidRDefault="00CD2CB1" w:rsidP="00CD2CB1">
      <w:pPr>
        <w:rPr>
          <w:rFonts w:ascii="Times New Roman" w:hAnsi="Times New Roman" w:cs="Times New Roman"/>
          <w:b/>
          <w:bCs/>
          <w:color w:val="FF0000"/>
          <w:sz w:val="24"/>
          <w:szCs w:val="24"/>
        </w:rPr>
      </w:pPr>
      <w:r>
        <w:rPr>
          <w:rFonts w:ascii="Times New Roman" w:hAnsi="Times New Roman" w:cs="Times New Roman"/>
          <w:sz w:val="24"/>
          <w:szCs w:val="24"/>
        </w:rPr>
        <w:t>D</w:t>
      </w:r>
      <w:r w:rsidRPr="00841E88">
        <w:rPr>
          <w:rFonts w:ascii="Times New Roman" w:hAnsi="Times New Roman" w:cs="Times New Roman"/>
          <w:sz w:val="24"/>
          <w:szCs w:val="24"/>
        </w:rPr>
        <w:t>. PhD</w:t>
      </w:r>
      <w:r>
        <w:rPr>
          <w:rFonts w:ascii="Times New Roman" w:hAnsi="Times New Roman" w:cs="Times New Roman"/>
          <w:sz w:val="24"/>
          <w:szCs w:val="24"/>
        </w:rPr>
        <w:t xml:space="preserve">   </w:t>
      </w:r>
      <w:r w:rsidRPr="00922629">
        <w:rPr>
          <w:rFonts w:ascii="Times New Roman" w:hAnsi="Times New Roman" w:cs="Times New Roman"/>
          <w:color w:val="FF0000"/>
          <w:sz w:val="24"/>
          <w:szCs w:val="24"/>
        </w:rPr>
        <w:t xml:space="preserve"> </w:t>
      </w:r>
    </w:p>
    <w:p w14:paraId="6DE4520A" w14:textId="77777777" w:rsidR="00CD2CB1" w:rsidRPr="00B0241D" w:rsidRDefault="00CD2CB1" w:rsidP="00CD2CB1">
      <w:pPr>
        <w:rPr>
          <w:rFonts w:ascii="Times New Roman" w:hAnsi="Times New Roman" w:cs="Times New Roman"/>
          <w:b/>
          <w:bCs/>
          <w:color w:val="000000" w:themeColor="text1"/>
          <w:sz w:val="24"/>
          <w:szCs w:val="24"/>
        </w:rPr>
      </w:pPr>
      <w:r w:rsidRPr="00B0241D">
        <w:rPr>
          <w:rFonts w:ascii="Times New Roman" w:hAnsi="Times New Roman" w:cs="Times New Roman" w:hint="eastAsia"/>
          <w:color w:val="000000" w:themeColor="text1"/>
          <w:sz w:val="24"/>
          <w:szCs w:val="24"/>
        </w:rPr>
        <w:t>E.</w:t>
      </w:r>
      <w:r w:rsidRPr="00B0241D">
        <w:rPr>
          <w:rFonts w:ascii="Times New Roman" w:hAnsi="Times New Roman" w:cs="Times New Roman"/>
          <w:color w:val="000000" w:themeColor="text1"/>
          <w:sz w:val="24"/>
          <w:szCs w:val="24"/>
        </w:rPr>
        <w:t xml:space="preserve"> Others</w:t>
      </w:r>
    </w:p>
    <w:p w14:paraId="6B2C4EC7" w14:textId="77777777" w:rsidR="00CD2CB1" w:rsidRPr="00841E88" w:rsidRDefault="00CD2CB1" w:rsidP="00CD2CB1">
      <w:pPr>
        <w:rPr>
          <w:rFonts w:ascii="Times New Roman" w:hAnsi="Times New Roman" w:cs="Times New Roman"/>
          <w:b/>
          <w:bCs/>
          <w:sz w:val="24"/>
          <w:szCs w:val="24"/>
        </w:rPr>
      </w:pPr>
    </w:p>
    <w:p w14:paraId="1DD71FF5" w14:textId="77777777" w:rsidR="00CD2CB1" w:rsidRPr="00841E88"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lastRenderedPageBreak/>
        <w:t>7. What is your occupation?</w:t>
      </w:r>
    </w:p>
    <w:p w14:paraId="60F1B0A0"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 xml:space="preserve">A. Student </w:t>
      </w:r>
      <w:r>
        <w:rPr>
          <w:rFonts w:ascii="Times New Roman" w:hAnsi="Times New Roman" w:cs="Times New Roman"/>
          <w:sz w:val="24"/>
          <w:szCs w:val="24"/>
        </w:rPr>
        <w:t xml:space="preserve">   </w:t>
      </w:r>
    </w:p>
    <w:p w14:paraId="3311D3ED"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 xml:space="preserve">B. Employees </w:t>
      </w:r>
      <w:r>
        <w:rPr>
          <w:rFonts w:ascii="Times New Roman" w:hAnsi="Times New Roman" w:cs="Times New Roman"/>
          <w:sz w:val="24"/>
          <w:szCs w:val="24"/>
        </w:rPr>
        <w:t xml:space="preserve">   </w:t>
      </w:r>
    </w:p>
    <w:p w14:paraId="4DFBF0DB"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 xml:space="preserve">C. Self-employed </w:t>
      </w:r>
      <w:r>
        <w:rPr>
          <w:rFonts w:ascii="Times New Roman" w:hAnsi="Times New Roman" w:cs="Times New Roman"/>
          <w:sz w:val="24"/>
          <w:szCs w:val="24"/>
        </w:rPr>
        <w:t xml:space="preserve">   </w:t>
      </w:r>
    </w:p>
    <w:p w14:paraId="5553DF85" w14:textId="77777777" w:rsidR="00CD2CB1" w:rsidRPr="00841E88"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 xml:space="preserve">D. </w:t>
      </w:r>
      <w:r>
        <w:rPr>
          <w:rFonts w:ascii="Times New Roman" w:hAnsi="Times New Roman" w:cs="Times New Roman"/>
          <w:sz w:val="24"/>
          <w:szCs w:val="24"/>
        </w:rPr>
        <w:t>O</w:t>
      </w:r>
      <w:r w:rsidRPr="00841E88">
        <w:rPr>
          <w:rFonts w:ascii="Times New Roman" w:hAnsi="Times New Roman" w:cs="Times New Roman"/>
          <w:sz w:val="24"/>
          <w:szCs w:val="24"/>
        </w:rPr>
        <w:t>ther</w:t>
      </w:r>
      <w:r>
        <w:rPr>
          <w:rFonts w:ascii="Times New Roman" w:hAnsi="Times New Roman" w:cs="Times New Roman"/>
          <w:sz w:val="24"/>
          <w:szCs w:val="24"/>
        </w:rPr>
        <w:t>s</w:t>
      </w:r>
    </w:p>
    <w:p w14:paraId="0DB2C29E" w14:textId="77777777" w:rsidR="00CD2CB1" w:rsidRPr="00841E88" w:rsidRDefault="00CD2CB1" w:rsidP="00CD2CB1">
      <w:pPr>
        <w:rPr>
          <w:rFonts w:ascii="Times New Roman" w:hAnsi="Times New Roman" w:cs="Times New Roman"/>
          <w:b/>
          <w:bCs/>
          <w:sz w:val="24"/>
          <w:szCs w:val="24"/>
        </w:rPr>
      </w:pPr>
    </w:p>
    <w:p w14:paraId="1DE0DDF3" w14:textId="77777777" w:rsidR="00CD2CB1" w:rsidRPr="00841E88"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 xml:space="preserve">8. Your monthly </w:t>
      </w:r>
      <w:r>
        <w:rPr>
          <w:rFonts w:ascii="Times New Roman" w:hAnsi="Times New Roman" w:cs="Times New Roman" w:hint="eastAsia"/>
          <w:color w:val="000000" w:themeColor="text1"/>
          <w:sz w:val="24"/>
          <w:szCs w:val="24"/>
        </w:rPr>
        <w:t>consumption</w:t>
      </w:r>
      <w:r w:rsidRPr="0068586A">
        <w:rPr>
          <w:rFonts w:ascii="Times New Roman" w:hAnsi="Times New Roman" w:cs="Times New Roman"/>
          <w:color w:val="000000" w:themeColor="text1"/>
          <w:sz w:val="24"/>
          <w:szCs w:val="24"/>
        </w:rPr>
        <w:t xml:space="preserve"> </w:t>
      </w:r>
      <w:r w:rsidRPr="00841E88">
        <w:rPr>
          <w:rFonts w:ascii="Times New Roman" w:hAnsi="Times New Roman" w:cs="Times New Roman"/>
          <w:sz w:val="24"/>
          <w:szCs w:val="24"/>
        </w:rPr>
        <w:t>(students in school are subject to the average monthly personal consumption amount)</w:t>
      </w:r>
    </w:p>
    <w:p w14:paraId="56AF6FBE"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A. Below 800</w:t>
      </w:r>
      <w:r>
        <w:rPr>
          <w:rFonts w:ascii="Times New Roman" w:hAnsi="Times New Roman" w:cs="Times New Roman"/>
          <w:sz w:val="24"/>
          <w:szCs w:val="24"/>
        </w:rPr>
        <w:t xml:space="preserve"> </w:t>
      </w:r>
      <w:r w:rsidRPr="00841E88">
        <w:rPr>
          <w:rFonts w:ascii="Times New Roman" w:hAnsi="Times New Roman" w:cs="Times New Roman"/>
          <w:sz w:val="24"/>
          <w:szCs w:val="24"/>
        </w:rPr>
        <w:t xml:space="preserve">yuan </w:t>
      </w:r>
      <w:r>
        <w:rPr>
          <w:rFonts w:ascii="Times New Roman" w:hAnsi="Times New Roman" w:cs="Times New Roman"/>
          <w:sz w:val="24"/>
          <w:szCs w:val="24"/>
        </w:rPr>
        <w:t xml:space="preserve">  </w:t>
      </w:r>
    </w:p>
    <w:p w14:paraId="235EBC45"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 xml:space="preserve">B. 800-1200 yuan </w:t>
      </w:r>
      <w:r>
        <w:rPr>
          <w:rFonts w:ascii="Times New Roman" w:hAnsi="Times New Roman" w:cs="Times New Roman"/>
          <w:sz w:val="24"/>
          <w:szCs w:val="24"/>
        </w:rPr>
        <w:t xml:space="preserve">  </w:t>
      </w:r>
    </w:p>
    <w:p w14:paraId="04695A4B"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C. 1,201-1,500</w:t>
      </w:r>
      <w:r>
        <w:rPr>
          <w:rFonts w:ascii="Times New Roman" w:hAnsi="Times New Roman" w:cs="Times New Roman"/>
          <w:sz w:val="24"/>
          <w:szCs w:val="24"/>
        </w:rPr>
        <w:t xml:space="preserve"> yuan</w:t>
      </w:r>
      <w:r w:rsidRPr="00841E88">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8B99DB3"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 xml:space="preserve">D. 1500-2000 yuan </w:t>
      </w:r>
      <w:r>
        <w:rPr>
          <w:rFonts w:ascii="Times New Roman" w:hAnsi="Times New Roman" w:cs="Times New Roman"/>
          <w:sz w:val="24"/>
          <w:szCs w:val="24"/>
        </w:rPr>
        <w:t xml:space="preserve">   </w:t>
      </w:r>
    </w:p>
    <w:p w14:paraId="63E3CD8B" w14:textId="77777777" w:rsidR="00CD2CB1" w:rsidRPr="00841E88"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E. More than 2001 yuan</w:t>
      </w:r>
    </w:p>
    <w:p w14:paraId="35512E74" w14:textId="77777777" w:rsidR="00CD2CB1" w:rsidRPr="00841E88" w:rsidRDefault="00CD2CB1" w:rsidP="00CD2CB1">
      <w:pPr>
        <w:rPr>
          <w:rFonts w:ascii="Times New Roman" w:hAnsi="Times New Roman" w:cs="Times New Roman"/>
          <w:b/>
          <w:bCs/>
          <w:sz w:val="24"/>
          <w:szCs w:val="24"/>
        </w:rPr>
      </w:pPr>
    </w:p>
    <w:p w14:paraId="066FF3A2" w14:textId="77777777" w:rsidR="00CD2CB1" w:rsidRPr="0068586A" w:rsidRDefault="00CD2CB1" w:rsidP="00CD2CB1">
      <w:pPr>
        <w:rPr>
          <w:rFonts w:ascii="Times New Roman" w:hAnsi="Times New Roman" w:cs="Times New Roman"/>
          <w:b/>
          <w:bCs/>
          <w:color w:val="000000" w:themeColor="text1"/>
          <w:sz w:val="24"/>
          <w:szCs w:val="24"/>
        </w:rPr>
      </w:pPr>
      <w:r w:rsidRPr="0068586A">
        <w:rPr>
          <w:rFonts w:ascii="Times New Roman" w:hAnsi="Times New Roman" w:cs="Times New Roman"/>
          <w:color w:val="000000" w:themeColor="text1"/>
          <w:sz w:val="24"/>
          <w:szCs w:val="24"/>
        </w:rPr>
        <w:t xml:space="preserve">9. </w:t>
      </w:r>
      <w:r w:rsidRPr="00B0241D">
        <w:rPr>
          <w:rFonts w:ascii="Times New Roman" w:hAnsi="Times New Roman" w:cs="Times New Roman"/>
          <w:color w:val="000000" w:themeColor="text1"/>
          <w:sz w:val="24"/>
          <w:szCs w:val="24"/>
        </w:rPr>
        <w:t xml:space="preserve">How long have you used the Taobao </w:t>
      </w:r>
      <w:r>
        <w:rPr>
          <w:rFonts w:ascii="Times New Roman" w:hAnsi="Times New Roman" w:cs="Times New Roman" w:hint="eastAsia"/>
          <w:color w:val="000000" w:themeColor="text1"/>
          <w:sz w:val="24"/>
          <w:szCs w:val="24"/>
        </w:rPr>
        <w:t>L</w:t>
      </w:r>
      <w:r w:rsidRPr="00B0241D">
        <w:rPr>
          <w:rFonts w:ascii="Times New Roman" w:hAnsi="Times New Roman" w:cs="Times New Roman"/>
          <w:color w:val="000000" w:themeColor="text1"/>
          <w:sz w:val="24"/>
          <w:szCs w:val="24"/>
        </w:rPr>
        <w:t>ive?</w:t>
      </w:r>
    </w:p>
    <w:p w14:paraId="0FE23903"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 xml:space="preserve">A. 1 year or less </w:t>
      </w:r>
      <w:r>
        <w:rPr>
          <w:rFonts w:ascii="Times New Roman" w:hAnsi="Times New Roman" w:cs="Times New Roman"/>
          <w:sz w:val="24"/>
          <w:szCs w:val="24"/>
        </w:rPr>
        <w:t xml:space="preserve">   </w:t>
      </w:r>
    </w:p>
    <w:p w14:paraId="74B1F38A"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 xml:space="preserve">B. 1-2 years </w:t>
      </w:r>
      <w:r>
        <w:rPr>
          <w:rFonts w:ascii="Times New Roman" w:hAnsi="Times New Roman" w:cs="Times New Roman"/>
          <w:sz w:val="24"/>
          <w:szCs w:val="24"/>
        </w:rPr>
        <w:t xml:space="preserve">   </w:t>
      </w:r>
    </w:p>
    <w:p w14:paraId="69D8F1F6"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 xml:space="preserve">C. 2-3 years </w:t>
      </w:r>
      <w:r>
        <w:rPr>
          <w:rFonts w:ascii="Times New Roman" w:hAnsi="Times New Roman" w:cs="Times New Roman"/>
          <w:sz w:val="24"/>
          <w:szCs w:val="24"/>
        </w:rPr>
        <w:t xml:space="preserve">   </w:t>
      </w:r>
    </w:p>
    <w:p w14:paraId="42C75BE2" w14:textId="77777777" w:rsidR="00CD2CB1"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D. 3-5 years</w:t>
      </w:r>
      <w:r>
        <w:rPr>
          <w:rFonts w:ascii="Times New Roman" w:hAnsi="Times New Roman" w:cs="Times New Roman"/>
          <w:sz w:val="24"/>
          <w:szCs w:val="24"/>
        </w:rPr>
        <w:t xml:space="preserve">   </w:t>
      </w:r>
      <w:r w:rsidRPr="00841E88">
        <w:rPr>
          <w:rFonts w:ascii="Times New Roman" w:hAnsi="Times New Roman" w:cs="Times New Roman"/>
          <w:sz w:val="24"/>
          <w:szCs w:val="24"/>
        </w:rPr>
        <w:t xml:space="preserve"> </w:t>
      </w:r>
    </w:p>
    <w:p w14:paraId="751CCE0E" w14:textId="77777777" w:rsidR="00CD2CB1" w:rsidRPr="00841E88" w:rsidRDefault="00CD2CB1" w:rsidP="00CD2CB1">
      <w:pPr>
        <w:rPr>
          <w:rFonts w:ascii="Times New Roman" w:hAnsi="Times New Roman" w:cs="Times New Roman"/>
          <w:b/>
          <w:bCs/>
          <w:sz w:val="24"/>
          <w:szCs w:val="24"/>
        </w:rPr>
      </w:pPr>
      <w:r w:rsidRPr="00841E88">
        <w:rPr>
          <w:rFonts w:ascii="Times New Roman" w:hAnsi="Times New Roman" w:cs="Times New Roman"/>
          <w:sz w:val="24"/>
          <w:szCs w:val="24"/>
        </w:rPr>
        <w:t>E. More than 5 years</w:t>
      </w:r>
    </w:p>
    <w:p w14:paraId="661919E8" w14:textId="77777777" w:rsidR="00CD2CB1" w:rsidRDefault="00CD2CB1" w:rsidP="00CD2CB1">
      <w:pPr>
        <w:widowControl/>
        <w:jc w:val="left"/>
      </w:pPr>
    </w:p>
    <w:p w14:paraId="173CF8CA" w14:textId="30BD37F9" w:rsidR="00CD2CB1" w:rsidRPr="00CD2CB1" w:rsidRDefault="00CD2CB1" w:rsidP="00CD2CB1">
      <w:pPr>
        <w:widowControl/>
        <w:jc w:val="left"/>
        <w:rPr>
          <w:b/>
          <w:bCs/>
        </w:rPr>
      </w:pPr>
      <w:r w:rsidRPr="00CD2CB1">
        <w:rPr>
          <w:rFonts w:ascii="Times New Roman" w:hAnsi="Times New Roman" w:cs="Times New Roman"/>
          <w:b/>
          <w:bCs/>
          <w:sz w:val="24"/>
          <w:szCs w:val="24"/>
        </w:rPr>
        <w:t>Part 3: Characteristics of e-commerce livestreaming seller and consumer buying behavior</w:t>
      </w:r>
    </w:p>
    <w:p w14:paraId="19210985" w14:textId="77777777" w:rsidR="00CD2CB1" w:rsidRPr="00F81F86" w:rsidRDefault="00CD2CB1" w:rsidP="00CD2CB1">
      <w:pPr>
        <w:rPr>
          <w:rFonts w:ascii="Times New Roman" w:hAnsi="Times New Roman" w:cs="Times New Roman"/>
          <w:b/>
          <w:bCs/>
          <w:sz w:val="24"/>
          <w:szCs w:val="24"/>
        </w:rPr>
      </w:pPr>
      <w:r w:rsidRPr="00184EAF">
        <w:rPr>
          <w:rFonts w:ascii="Times New Roman" w:hAnsi="Times New Roman" w:cs="Times New Roman"/>
          <w:sz w:val="24"/>
          <w:szCs w:val="24"/>
        </w:rPr>
        <w:t xml:space="preserve">Please recall your last experience of </w:t>
      </w:r>
      <w:r>
        <w:rPr>
          <w:rFonts w:ascii="Times New Roman" w:hAnsi="Times New Roman" w:cs="Times New Roman" w:hint="eastAsia"/>
          <w:sz w:val="24"/>
          <w:szCs w:val="24"/>
        </w:rPr>
        <w:t>watching</w:t>
      </w:r>
      <w:r>
        <w:rPr>
          <w:rFonts w:ascii="Times New Roman" w:hAnsi="Times New Roman" w:cs="Times New Roman"/>
          <w:sz w:val="24"/>
          <w:szCs w:val="24"/>
        </w:rPr>
        <w:t xml:space="preserve"> </w:t>
      </w:r>
      <w:r w:rsidRPr="00184EAF">
        <w:rPr>
          <w:rFonts w:ascii="Times New Roman" w:hAnsi="Times New Roman" w:cs="Times New Roman"/>
          <w:sz w:val="24"/>
          <w:szCs w:val="24"/>
        </w:rPr>
        <w:t xml:space="preserve">this </w:t>
      </w:r>
      <w:r>
        <w:rPr>
          <w:rFonts w:ascii="Times New Roman" w:hAnsi="Times New Roman" w:cs="Times New Roman"/>
          <w:sz w:val="24"/>
          <w:szCs w:val="24"/>
        </w:rPr>
        <w:t>Taobao</w:t>
      </w:r>
      <w:r w:rsidRPr="00184EAF">
        <w:rPr>
          <w:rFonts w:ascii="Times New Roman" w:hAnsi="Times New Roman" w:cs="Times New Roman"/>
          <w:sz w:val="24"/>
          <w:szCs w:val="24"/>
        </w:rPr>
        <w:t xml:space="preserve"> live</w:t>
      </w:r>
      <w:r>
        <w:rPr>
          <w:rFonts w:ascii="Times New Roman" w:hAnsi="Times New Roman" w:cs="Times New Roman"/>
          <w:sz w:val="24"/>
          <w:szCs w:val="24"/>
        </w:rPr>
        <w:t>streaming</w:t>
      </w:r>
      <w:r w:rsidRPr="00184EAF">
        <w:rPr>
          <w:rFonts w:ascii="Times New Roman" w:hAnsi="Times New Roman" w:cs="Times New Roman"/>
          <w:sz w:val="24"/>
          <w:szCs w:val="24"/>
        </w:rPr>
        <w:t xml:space="preserve"> seller</w:t>
      </w:r>
      <w:r>
        <w:rPr>
          <w:rFonts w:ascii="Times New Roman" w:hAnsi="Times New Roman" w:cs="Times New Roman"/>
          <w:sz w:val="24"/>
          <w:szCs w:val="24"/>
        </w:rPr>
        <w:t xml:space="preserve"> </w:t>
      </w:r>
      <w:r>
        <w:rPr>
          <w:rFonts w:ascii="Times New Roman" w:hAnsi="Times New Roman" w:cs="Times New Roman" w:hint="eastAsia"/>
          <w:sz w:val="24"/>
          <w:szCs w:val="24"/>
        </w:rPr>
        <w:t>and</w:t>
      </w:r>
      <w:r>
        <w:rPr>
          <w:rFonts w:ascii="Times New Roman" w:hAnsi="Times New Roman" w:cs="Times New Roman"/>
          <w:sz w:val="24"/>
          <w:szCs w:val="24"/>
        </w:rPr>
        <w:t xml:space="preserve"> </w:t>
      </w:r>
      <w:r>
        <w:rPr>
          <w:rFonts w:ascii="Times New Roman" w:hAnsi="Times New Roman" w:cs="Times New Roman" w:hint="eastAsia"/>
          <w:sz w:val="24"/>
          <w:szCs w:val="24"/>
        </w:rPr>
        <w:t>buying</w:t>
      </w:r>
      <w:r>
        <w:rPr>
          <w:rFonts w:ascii="Times New Roman" w:hAnsi="Times New Roman" w:cs="Times New Roman"/>
          <w:sz w:val="24"/>
          <w:szCs w:val="24"/>
        </w:rPr>
        <w:t xml:space="preserve"> </w:t>
      </w:r>
      <w:r>
        <w:rPr>
          <w:rFonts w:ascii="Times New Roman" w:hAnsi="Times New Roman" w:cs="Times New Roman" w:hint="eastAsia"/>
          <w:sz w:val="24"/>
          <w:szCs w:val="24"/>
        </w:rPr>
        <w:t>product</w:t>
      </w:r>
      <w:r w:rsidRPr="00184EAF">
        <w:rPr>
          <w:rFonts w:ascii="Times New Roman" w:hAnsi="Times New Roman" w:cs="Times New Roman" w:hint="eastAsia"/>
          <w:sz w:val="24"/>
          <w:szCs w:val="24"/>
        </w:rPr>
        <w:t>,</w:t>
      </w:r>
      <w:r w:rsidRPr="00184EAF">
        <w:rPr>
          <w:rFonts w:ascii="Times New Roman" w:hAnsi="Times New Roman" w:cs="Times New Roman"/>
          <w:sz w:val="24"/>
          <w:szCs w:val="24"/>
        </w:rPr>
        <w:t xml:space="preserve"> and give an answer based on the situation</w:t>
      </w:r>
      <w:r>
        <w:rPr>
          <w:rFonts w:ascii="Times New Roman" w:hAnsi="Times New Roman" w:cs="Times New Roman" w:hint="eastAsia"/>
          <w:sz w:val="24"/>
          <w:szCs w:val="24"/>
        </w:rPr>
        <w:t>.</w:t>
      </w:r>
    </w:p>
    <w:p w14:paraId="2376E645" w14:textId="77777777" w:rsidR="00CD2CB1" w:rsidRPr="009D16B4" w:rsidRDefault="00CD2CB1" w:rsidP="00CD2CB1">
      <w:pPr>
        <w:widowControl/>
        <w:jc w:val="left"/>
      </w:pPr>
      <w:r w:rsidRPr="00184EAF">
        <w:rPr>
          <w:rFonts w:ascii="Times New Roman" w:hAnsi="Times New Roman" w:cs="Times New Roman"/>
          <w:sz w:val="24"/>
          <w:szCs w:val="24"/>
        </w:rPr>
        <w:t>Please make a choice based on your feelings at the time about the degree of</w:t>
      </w:r>
      <w:r>
        <w:rPr>
          <w:rFonts w:ascii="Times New Roman" w:hAnsi="Times New Roman" w:cs="Times New Roman"/>
          <w:sz w:val="24"/>
          <w:szCs w:val="24"/>
        </w:rPr>
        <w:t xml:space="preserve"> </w:t>
      </w:r>
      <w:r w:rsidRPr="00184EAF">
        <w:rPr>
          <w:rFonts w:ascii="Times New Roman" w:hAnsi="Times New Roman" w:cs="Times New Roman"/>
          <w:sz w:val="24"/>
          <w:szCs w:val="24"/>
        </w:rPr>
        <w:t>agreement described below.</w:t>
      </w:r>
    </w:p>
    <w:p w14:paraId="236CAC53" w14:textId="77777777" w:rsidR="00CD2CB1" w:rsidRPr="00506C33" w:rsidRDefault="00CD2CB1" w:rsidP="00CD2CB1">
      <w:pPr>
        <w:jc w:val="center"/>
        <w:rPr>
          <w:rFonts w:ascii="Times New Roman" w:hAnsi="Times New Roman" w:cs="Times New Roman"/>
          <w:b/>
          <w:bCs/>
          <w:sz w:val="24"/>
          <w:szCs w:val="24"/>
        </w:rPr>
      </w:pPr>
      <w:r w:rsidRPr="00360772">
        <w:rPr>
          <w:rFonts w:ascii="Times New Roman" w:hAnsi="Times New Roman" w:cs="Times New Roman"/>
          <w:sz w:val="24"/>
          <w:szCs w:val="24"/>
        </w:rPr>
        <w:t>1=</w:t>
      </w:r>
      <w:r>
        <w:rPr>
          <w:rFonts w:ascii="Times New Roman" w:hAnsi="Times New Roman" w:cs="Times New Roman" w:hint="eastAsia"/>
          <w:sz w:val="24"/>
          <w:szCs w:val="24"/>
        </w:rPr>
        <w:t>Strong</w:t>
      </w:r>
      <w:r>
        <w:rPr>
          <w:rFonts w:ascii="Times New Roman" w:hAnsi="Times New Roman" w:cs="Times New Roman"/>
          <w:sz w:val="24"/>
          <w:szCs w:val="24"/>
        </w:rPr>
        <w:t xml:space="preserve"> </w:t>
      </w:r>
      <w:r>
        <w:rPr>
          <w:rFonts w:ascii="Times New Roman" w:hAnsi="Times New Roman" w:cs="Times New Roman" w:hint="eastAsia"/>
          <w:sz w:val="24"/>
          <w:szCs w:val="24"/>
        </w:rPr>
        <w:t>Disagree</w:t>
      </w:r>
      <w:r w:rsidRPr="00360772">
        <w:rPr>
          <w:rFonts w:ascii="Times New Roman" w:hAnsi="Times New Roman" w:cs="Times New Roman"/>
          <w:sz w:val="24"/>
          <w:szCs w:val="24"/>
        </w:rPr>
        <w:t>; 2=</w:t>
      </w:r>
      <w:r>
        <w:rPr>
          <w:rFonts w:ascii="Times New Roman" w:hAnsi="Times New Roman" w:cs="Times New Roman" w:hint="eastAsia"/>
          <w:sz w:val="24"/>
          <w:szCs w:val="24"/>
        </w:rPr>
        <w:t>Disagree</w:t>
      </w:r>
      <w:r w:rsidRPr="00360772">
        <w:rPr>
          <w:rFonts w:ascii="Times New Roman" w:hAnsi="Times New Roman" w:cs="Times New Roman"/>
          <w:sz w:val="24"/>
          <w:szCs w:val="24"/>
        </w:rPr>
        <w:t>; 3=</w:t>
      </w:r>
      <w:r>
        <w:rPr>
          <w:rFonts w:ascii="Times New Roman" w:hAnsi="Times New Roman" w:cs="Times New Roman"/>
          <w:sz w:val="24"/>
          <w:szCs w:val="24"/>
        </w:rPr>
        <w:t>Neutral</w:t>
      </w:r>
      <w:r w:rsidRPr="00360772">
        <w:rPr>
          <w:rFonts w:ascii="Times New Roman" w:hAnsi="Times New Roman" w:cs="Times New Roman"/>
          <w:sz w:val="24"/>
          <w:szCs w:val="24"/>
        </w:rPr>
        <w:t>; 4=</w:t>
      </w:r>
      <w:r>
        <w:rPr>
          <w:rFonts w:ascii="Times New Roman" w:hAnsi="Times New Roman" w:cs="Times New Roman"/>
          <w:sz w:val="24"/>
          <w:szCs w:val="24"/>
        </w:rPr>
        <w:t>Agree</w:t>
      </w:r>
      <w:r w:rsidRPr="00360772">
        <w:rPr>
          <w:rFonts w:ascii="Times New Roman" w:hAnsi="Times New Roman" w:cs="Times New Roman"/>
          <w:sz w:val="24"/>
          <w:szCs w:val="24"/>
        </w:rPr>
        <w:t>; 5=</w:t>
      </w:r>
      <w:r>
        <w:rPr>
          <w:rFonts w:ascii="Times New Roman" w:hAnsi="Times New Roman" w:cs="Times New Roman"/>
          <w:sz w:val="24"/>
          <w:szCs w:val="24"/>
        </w:rPr>
        <w:t>Strong Agree</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385"/>
        <w:gridCol w:w="2921"/>
      </w:tblGrid>
      <w:tr w:rsidR="00CD2CB1" w:rsidRPr="00360772" w14:paraId="03BC83D9" w14:textId="77777777" w:rsidTr="00CD2CB1">
        <w:tc>
          <w:tcPr>
            <w:tcW w:w="5385" w:type="dxa"/>
            <w:tcBorders>
              <w:top w:val="single" w:sz="18" w:space="0" w:color="auto"/>
              <w:bottom w:val="single" w:sz="18" w:space="0" w:color="auto"/>
            </w:tcBorders>
          </w:tcPr>
          <w:p w14:paraId="1B1BBC07" w14:textId="77777777" w:rsidR="00CD2CB1" w:rsidRPr="00360772" w:rsidRDefault="00CD2CB1" w:rsidP="00CD2CB1">
            <w:pPr>
              <w:spacing w:after="0" w:line="240" w:lineRule="auto"/>
              <w:jc w:val="center"/>
              <w:rPr>
                <w:rFonts w:ascii="Times New Roman" w:eastAsia="SimSun" w:hAnsi="Times New Roman" w:cs="Times New Roman"/>
                <w:bCs/>
                <w:kern w:val="2"/>
                <w:sz w:val="18"/>
                <w:szCs w:val="18"/>
              </w:rPr>
            </w:pPr>
            <w:bookmarkStart w:id="68" w:name="_Hlk52116074"/>
            <w:r w:rsidRPr="00360772">
              <w:rPr>
                <w:rFonts w:ascii="Times New Roman" w:eastAsia="SimSun" w:hAnsi="Times New Roman" w:cs="Times New Roman"/>
                <w:kern w:val="2"/>
                <w:sz w:val="21"/>
                <w:szCs w:val="24"/>
              </w:rPr>
              <w:t>Professional</w:t>
            </w:r>
            <w:r>
              <w:rPr>
                <w:rFonts w:ascii="Times New Roman" w:eastAsia="SimSun" w:hAnsi="Times New Roman" w:cs="Times New Roman" w:hint="eastAsia"/>
                <w:kern w:val="2"/>
                <w:sz w:val="21"/>
                <w:szCs w:val="24"/>
              </w:rPr>
              <w:t>ism</w:t>
            </w:r>
          </w:p>
        </w:tc>
        <w:tc>
          <w:tcPr>
            <w:tcW w:w="2921" w:type="dxa"/>
            <w:tcBorders>
              <w:top w:val="single" w:sz="18" w:space="0" w:color="auto"/>
              <w:bottom w:val="single" w:sz="18" w:space="0" w:color="auto"/>
            </w:tcBorders>
          </w:tcPr>
          <w:p w14:paraId="12092426" w14:textId="77777777" w:rsidR="00CD2CB1" w:rsidRPr="00360772" w:rsidRDefault="00CD2CB1" w:rsidP="00CD2CB1">
            <w:pPr>
              <w:spacing w:after="0" w:line="240" w:lineRule="auto"/>
              <w:jc w:val="center"/>
              <w:rPr>
                <w:rFonts w:ascii="Times New Roman" w:eastAsia="SimSun" w:hAnsi="Times New Roman" w:cs="Times New Roman"/>
                <w:bCs/>
                <w:kern w:val="2"/>
                <w:sz w:val="18"/>
                <w:szCs w:val="18"/>
              </w:rPr>
            </w:pPr>
            <w:r>
              <w:rPr>
                <w:rFonts w:ascii="Times New Roman" w:eastAsia="SimSun" w:hAnsi="Times New Roman" w:cs="Times New Roman" w:hint="eastAsia"/>
                <w:kern w:val="2"/>
                <w:sz w:val="18"/>
                <w:szCs w:val="18"/>
              </w:rPr>
              <w:t>Rating</w:t>
            </w:r>
          </w:p>
        </w:tc>
      </w:tr>
      <w:tr w:rsidR="00CD2CB1" w:rsidRPr="00360772" w14:paraId="4EFC06BF" w14:textId="77777777" w:rsidTr="00CD2CB1">
        <w:tc>
          <w:tcPr>
            <w:tcW w:w="5385" w:type="dxa"/>
            <w:tcBorders>
              <w:top w:val="single" w:sz="18" w:space="0" w:color="auto"/>
            </w:tcBorders>
          </w:tcPr>
          <w:p w14:paraId="721ADE97" w14:textId="77777777" w:rsidR="00CD2CB1" w:rsidRPr="00360772" w:rsidRDefault="00CD2CB1" w:rsidP="00CD2CB1">
            <w:pPr>
              <w:spacing w:after="0" w:line="240" w:lineRule="auto"/>
              <w:rPr>
                <w:rFonts w:ascii="Times New Roman" w:eastAsia="SimSun" w:hAnsi="Times New Roman" w:cs="Times New Roman"/>
                <w:b/>
                <w:bCs/>
                <w:kern w:val="2"/>
                <w:szCs w:val="28"/>
              </w:rPr>
            </w:pPr>
            <w:r w:rsidRPr="00020E79">
              <w:rPr>
                <w:rFonts w:ascii="Times New Roman" w:eastAsia="SimSun" w:hAnsi="Times New Roman" w:cs="Times New Roman"/>
                <w:kern w:val="2"/>
                <w:szCs w:val="28"/>
              </w:rPr>
              <w:t>1.</w:t>
            </w:r>
            <w:r>
              <w:rPr>
                <w:rFonts w:ascii="Times New Roman" w:eastAsia="SimSun" w:hAnsi="Times New Roman" w:cs="Times New Roman"/>
                <w:kern w:val="2"/>
                <w:szCs w:val="28"/>
              </w:rPr>
              <w:t>1</w:t>
            </w:r>
            <w:r w:rsidRPr="00020E79">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I</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think</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t</w:t>
            </w:r>
            <w:r w:rsidRPr="00020E79">
              <w:rPr>
                <w:rFonts w:ascii="Times New Roman" w:eastAsia="SimSun" w:hAnsi="Times New Roman" w:cs="Times New Roman"/>
                <w:kern w:val="2"/>
                <w:szCs w:val="28"/>
              </w:rPr>
              <w:t xml:space="preserve">he live seller </w:t>
            </w:r>
            <w:r>
              <w:rPr>
                <w:rFonts w:ascii="Times New Roman" w:eastAsia="SimSun" w:hAnsi="Times New Roman" w:cs="Times New Roman" w:hint="eastAsia"/>
                <w:kern w:val="2"/>
                <w:szCs w:val="28"/>
              </w:rPr>
              <w:t>must</w:t>
            </w:r>
            <w:r>
              <w:rPr>
                <w:rFonts w:ascii="Times New Roman" w:eastAsia="SimSun" w:hAnsi="Times New Roman" w:cs="Times New Roman"/>
                <w:kern w:val="2"/>
                <w:szCs w:val="28"/>
              </w:rPr>
              <w:t xml:space="preserve"> </w:t>
            </w:r>
            <w:r w:rsidRPr="00020E79">
              <w:rPr>
                <w:rFonts w:ascii="Times New Roman" w:eastAsia="SimSun" w:hAnsi="Times New Roman" w:cs="Times New Roman"/>
                <w:kern w:val="2"/>
                <w:szCs w:val="28"/>
              </w:rPr>
              <w:t>ha</w:t>
            </w:r>
            <w:r>
              <w:rPr>
                <w:rFonts w:ascii="Times New Roman" w:eastAsia="SimSun" w:hAnsi="Times New Roman" w:cs="Times New Roman" w:hint="eastAsia"/>
                <w:kern w:val="2"/>
                <w:szCs w:val="28"/>
              </w:rPr>
              <w:t>ve</w:t>
            </w:r>
            <w:r w:rsidRPr="00020E79">
              <w:rPr>
                <w:rFonts w:ascii="Times New Roman" w:eastAsia="SimSun" w:hAnsi="Times New Roman" w:cs="Times New Roman"/>
                <w:kern w:val="2"/>
                <w:szCs w:val="28"/>
              </w:rPr>
              <w:t xml:space="preserve"> relevant knowledge in this product field</w:t>
            </w:r>
          </w:p>
        </w:tc>
        <w:tc>
          <w:tcPr>
            <w:tcW w:w="2921" w:type="dxa"/>
            <w:tcBorders>
              <w:top w:val="single" w:sz="18" w:space="0" w:color="auto"/>
            </w:tcBorders>
          </w:tcPr>
          <w:p w14:paraId="0BDA40FE"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5F33D676" w14:textId="77777777" w:rsidTr="00CD2CB1">
        <w:tc>
          <w:tcPr>
            <w:tcW w:w="5385" w:type="dxa"/>
          </w:tcPr>
          <w:p w14:paraId="359BA940" w14:textId="77777777" w:rsidR="00CD2CB1" w:rsidRPr="00360772" w:rsidRDefault="00CD2CB1" w:rsidP="00CD2CB1">
            <w:pPr>
              <w:spacing w:after="0" w:line="240" w:lineRule="auto"/>
              <w:rPr>
                <w:rFonts w:ascii="Times New Roman" w:eastAsia="SimSun" w:hAnsi="Times New Roman" w:cs="Times New Roman"/>
                <w:b/>
                <w:bCs/>
                <w:kern w:val="2"/>
                <w:szCs w:val="28"/>
              </w:rPr>
            </w:pPr>
            <w:r>
              <w:rPr>
                <w:rFonts w:ascii="Times New Roman" w:eastAsia="SimSun" w:hAnsi="Times New Roman" w:cs="Times New Roman"/>
                <w:kern w:val="2"/>
                <w:szCs w:val="28"/>
              </w:rPr>
              <w:t>1.2</w:t>
            </w:r>
            <w:r w:rsidRPr="00020E79">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I</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think</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t</w:t>
            </w:r>
            <w:r w:rsidRPr="00020E79">
              <w:rPr>
                <w:rFonts w:ascii="Times New Roman" w:eastAsia="SimSun" w:hAnsi="Times New Roman" w:cs="Times New Roman"/>
                <w:kern w:val="2"/>
                <w:szCs w:val="28"/>
              </w:rPr>
              <w:t>he live seller</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must</w:t>
            </w:r>
            <w:r w:rsidRPr="00020E79">
              <w:rPr>
                <w:rFonts w:ascii="Times New Roman" w:eastAsia="SimSun" w:hAnsi="Times New Roman" w:cs="Times New Roman"/>
                <w:kern w:val="2"/>
                <w:szCs w:val="28"/>
              </w:rPr>
              <w:t xml:space="preserve"> ha</w:t>
            </w:r>
            <w:r>
              <w:rPr>
                <w:rFonts w:ascii="Times New Roman" w:eastAsia="SimSun" w:hAnsi="Times New Roman" w:cs="Times New Roman" w:hint="eastAsia"/>
                <w:kern w:val="2"/>
                <w:szCs w:val="28"/>
              </w:rPr>
              <w:t>ve</w:t>
            </w:r>
            <w:r w:rsidRPr="00020E79">
              <w:rPr>
                <w:rFonts w:ascii="Times New Roman" w:eastAsia="SimSun" w:hAnsi="Times New Roman" w:cs="Times New Roman"/>
                <w:kern w:val="2"/>
                <w:szCs w:val="28"/>
              </w:rPr>
              <w:t xml:space="preserve"> rich practical experience in this product field</w:t>
            </w:r>
          </w:p>
        </w:tc>
        <w:tc>
          <w:tcPr>
            <w:tcW w:w="2921" w:type="dxa"/>
          </w:tcPr>
          <w:p w14:paraId="2FB8CA40"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bookmarkEnd w:id="68"/>
    </w:tbl>
    <w:p w14:paraId="62B74535" w14:textId="77777777" w:rsidR="00CD2CB1" w:rsidRDefault="00CD2CB1" w:rsidP="00CD2CB1"/>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385"/>
        <w:gridCol w:w="2921"/>
      </w:tblGrid>
      <w:tr w:rsidR="00CD2CB1" w:rsidRPr="00360772" w14:paraId="7437C114" w14:textId="77777777" w:rsidTr="00CD2CB1">
        <w:tc>
          <w:tcPr>
            <w:tcW w:w="5385" w:type="dxa"/>
            <w:tcBorders>
              <w:top w:val="single" w:sz="18" w:space="0" w:color="auto"/>
              <w:bottom w:val="single" w:sz="18" w:space="0" w:color="auto"/>
            </w:tcBorders>
          </w:tcPr>
          <w:p w14:paraId="2BE6E204" w14:textId="77777777" w:rsidR="00CD2CB1" w:rsidRPr="00360772" w:rsidRDefault="00CD2CB1" w:rsidP="00CD2CB1">
            <w:pPr>
              <w:spacing w:after="0" w:line="240" w:lineRule="auto"/>
              <w:jc w:val="center"/>
              <w:rPr>
                <w:rFonts w:ascii="Times New Roman" w:eastAsia="SimSun" w:hAnsi="Times New Roman" w:cs="Times New Roman"/>
                <w:bCs/>
                <w:kern w:val="2"/>
                <w:sz w:val="18"/>
                <w:szCs w:val="18"/>
              </w:rPr>
            </w:pPr>
            <w:r w:rsidRPr="0078641E">
              <w:rPr>
                <w:rFonts w:ascii="Times New Roman" w:eastAsia="SimSun" w:hAnsi="Times New Roman" w:cs="Times New Roman"/>
                <w:kern w:val="2"/>
                <w:sz w:val="21"/>
                <w:szCs w:val="24"/>
              </w:rPr>
              <w:t xml:space="preserve">Product </w:t>
            </w:r>
            <w:r>
              <w:rPr>
                <w:rFonts w:ascii="Times New Roman" w:eastAsia="SimSun" w:hAnsi="Times New Roman" w:cs="Times New Roman" w:hint="eastAsia"/>
                <w:kern w:val="2"/>
                <w:sz w:val="21"/>
                <w:szCs w:val="24"/>
              </w:rPr>
              <w:t>I</w:t>
            </w:r>
            <w:r w:rsidRPr="0078641E">
              <w:rPr>
                <w:rFonts w:ascii="Times New Roman" w:eastAsia="SimSun" w:hAnsi="Times New Roman" w:cs="Times New Roman"/>
                <w:kern w:val="2"/>
                <w:sz w:val="21"/>
                <w:szCs w:val="24"/>
              </w:rPr>
              <w:t>nvolvement</w:t>
            </w:r>
          </w:p>
        </w:tc>
        <w:tc>
          <w:tcPr>
            <w:tcW w:w="2921" w:type="dxa"/>
            <w:tcBorders>
              <w:top w:val="single" w:sz="18" w:space="0" w:color="auto"/>
              <w:bottom w:val="single" w:sz="18" w:space="0" w:color="auto"/>
            </w:tcBorders>
          </w:tcPr>
          <w:p w14:paraId="53796C2C" w14:textId="77777777" w:rsidR="00CD2CB1" w:rsidRPr="00360772" w:rsidRDefault="00CD2CB1" w:rsidP="00CD2CB1">
            <w:pPr>
              <w:spacing w:after="0" w:line="240" w:lineRule="auto"/>
              <w:jc w:val="center"/>
              <w:rPr>
                <w:rFonts w:ascii="Times New Roman" w:eastAsia="SimSun" w:hAnsi="Times New Roman" w:cs="Times New Roman"/>
                <w:bCs/>
                <w:kern w:val="2"/>
                <w:sz w:val="18"/>
                <w:szCs w:val="18"/>
              </w:rPr>
            </w:pPr>
            <w:r>
              <w:rPr>
                <w:rFonts w:ascii="Times New Roman" w:eastAsia="SimSun" w:hAnsi="Times New Roman" w:cs="Times New Roman" w:hint="eastAsia"/>
                <w:kern w:val="2"/>
                <w:sz w:val="18"/>
                <w:szCs w:val="18"/>
              </w:rPr>
              <w:t>Rating</w:t>
            </w:r>
          </w:p>
        </w:tc>
      </w:tr>
      <w:tr w:rsidR="00CD2CB1" w:rsidRPr="00360772" w14:paraId="1398DCB5" w14:textId="77777777" w:rsidTr="00CD2CB1">
        <w:tc>
          <w:tcPr>
            <w:tcW w:w="5385" w:type="dxa"/>
            <w:tcBorders>
              <w:top w:val="single" w:sz="18" w:space="0" w:color="auto"/>
            </w:tcBorders>
          </w:tcPr>
          <w:p w14:paraId="19F70817" w14:textId="77777777" w:rsidR="00CD2CB1" w:rsidRPr="00314439" w:rsidRDefault="00CD2CB1" w:rsidP="00CD2CB1">
            <w:pPr>
              <w:rPr>
                <w:rFonts w:ascii="Times New Roman" w:hAnsi="Times New Roman" w:cs="Times New Roman"/>
                <w:b/>
                <w:bCs/>
                <w:color w:val="000000" w:themeColor="text1"/>
                <w:sz w:val="24"/>
                <w:szCs w:val="24"/>
              </w:rPr>
            </w:pPr>
            <w:r w:rsidRPr="00314439">
              <w:rPr>
                <w:rFonts w:ascii="Times New Roman" w:eastAsia="SimSun" w:hAnsi="Times New Roman" w:cs="Times New Roman"/>
                <w:color w:val="000000" w:themeColor="text1"/>
                <w:kern w:val="2"/>
                <w:szCs w:val="28"/>
              </w:rPr>
              <w:t>2.1 I think the live seller must pay much attention to the product for a long time</w:t>
            </w:r>
          </w:p>
        </w:tc>
        <w:tc>
          <w:tcPr>
            <w:tcW w:w="2921" w:type="dxa"/>
            <w:tcBorders>
              <w:top w:val="single" w:sz="18" w:space="0" w:color="auto"/>
            </w:tcBorders>
          </w:tcPr>
          <w:p w14:paraId="34FE1C85"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4B9330EA" w14:textId="77777777" w:rsidTr="00CD2CB1">
        <w:tc>
          <w:tcPr>
            <w:tcW w:w="5385" w:type="dxa"/>
          </w:tcPr>
          <w:p w14:paraId="6A57BCAE" w14:textId="77777777" w:rsidR="00CD2CB1" w:rsidRPr="002F2508" w:rsidRDefault="00CD2CB1" w:rsidP="00CD2CB1">
            <w:pPr>
              <w:spacing w:after="0" w:line="240" w:lineRule="auto"/>
              <w:rPr>
                <w:rFonts w:ascii="Times New Roman" w:eastAsia="SimSun" w:hAnsi="Times New Roman" w:cs="Times New Roman"/>
                <w:b/>
                <w:bCs/>
                <w:color w:val="000000" w:themeColor="text1"/>
                <w:kern w:val="2"/>
                <w:szCs w:val="28"/>
              </w:rPr>
            </w:pPr>
            <w:r w:rsidRPr="002F2508">
              <w:rPr>
                <w:rFonts w:ascii="Times New Roman" w:eastAsia="SimSun" w:hAnsi="Times New Roman" w:cs="Times New Roman"/>
                <w:color w:val="000000" w:themeColor="text1"/>
                <w:kern w:val="2"/>
                <w:szCs w:val="28"/>
              </w:rPr>
              <w:t xml:space="preserve">2.2 I think the live seller must like the products </w:t>
            </w:r>
            <w:r w:rsidRPr="002F2508">
              <w:rPr>
                <w:rFonts w:ascii="Times New Roman" w:eastAsia="SimSun" w:hAnsi="Times New Roman" w:cs="Times New Roman" w:hint="eastAsia"/>
                <w:color w:val="000000" w:themeColor="text1"/>
                <w:kern w:val="2"/>
                <w:szCs w:val="28"/>
              </w:rPr>
              <w:t>that</w:t>
            </w:r>
            <w:r w:rsidRPr="002F2508">
              <w:rPr>
                <w:rFonts w:ascii="Times New Roman" w:eastAsia="SimSun" w:hAnsi="Times New Roman" w:cs="Times New Roman"/>
                <w:color w:val="000000" w:themeColor="text1"/>
                <w:kern w:val="2"/>
                <w:szCs w:val="28"/>
              </w:rPr>
              <w:t xml:space="preserve"> he/she </w:t>
            </w:r>
            <w:r w:rsidRPr="002F2508">
              <w:rPr>
                <w:rFonts w:ascii="Times New Roman" w:eastAsia="SimSun" w:hAnsi="Times New Roman" w:cs="Times New Roman" w:hint="eastAsia"/>
                <w:color w:val="000000" w:themeColor="text1"/>
                <w:kern w:val="2"/>
                <w:szCs w:val="28"/>
              </w:rPr>
              <w:t>sell</w:t>
            </w:r>
            <w:r w:rsidRPr="002F2508">
              <w:rPr>
                <w:rFonts w:ascii="Times New Roman" w:eastAsia="SimSun" w:hAnsi="Times New Roman" w:cs="Times New Roman"/>
                <w:color w:val="000000" w:themeColor="text1"/>
                <w:kern w:val="2"/>
                <w:szCs w:val="28"/>
              </w:rPr>
              <w:t xml:space="preserve"> </w:t>
            </w:r>
            <w:r w:rsidRPr="002F2508">
              <w:rPr>
                <w:rFonts w:ascii="Times New Roman" w:eastAsia="SimSun" w:hAnsi="Times New Roman" w:cs="Times New Roman" w:hint="eastAsia"/>
                <w:color w:val="000000" w:themeColor="text1"/>
                <w:kern w:val="2"/>
                <w:szCs w:val="28"/>
              </w:rPr>
              <w:t>to</w:t>
            </w:r>
            <w:r w:rsidRPr="002F2508">
              <w:rPr>
                <w:rFonts w:ascii="Times New Roman" w:eastAsia="SimSun" w:hAnsi="Times New Roman" w:cs="Times New Roman"/>
                <w:color w:val="000000" w:themeColor="text1"/>
                <w:kern w:val="2"/>
                <w:szCs w:val="28"/>
              </w:rPr>
              <w:t xml:space="preserve"> </w:t>
            </w:r>
            <w:r w:rsidRPr="002F2508">
              <w:rPr>
                <w:rFonts w:ascii="Times New Roman" w:eastAsia="SimSun" w:hAnsi="Times New Roman" w:cs="Times New Roman" w:hint="eastAsia"/>
                <w:color w:val="000000" w:themeColor="text1"/>
                <w:kern w:val="2"/>
                <w:szCs w:val="28"/>
              </w:rPr>
              <w:t>consumers</w:t>
            </w:r>
          </w:p>
        </w:tc>
        <w:tc>
          <w:tcPr>
            <w:tcW w:w="2921" w:type="dxa"/>
          </w:tcPr>
          <w:p w14:paraId="42EE5081"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188C6FCF" w14:textId="77777777" w:rsidTr="00CD2CB1">
        <w:tc>
          <w:tcPr>
            <w:tcW w:w="5385" w:type="dxa"/>
          </w:tcPr>
          <w:p w14:paraId="68C868DB" w14:textId="77777777" w:rsidR="00CD2CB1" w:rsidRPr="002F2508" w:rsidRDefault="00CD2CB1" w:rsidP="00CD2CB1">
            <w:pPr>
              <w:spacing w:after="0" w:line="240" w:lineRule="auto"/>
              <w:rPr>
                <w:rFonts w:ascii="Times New Roman" w:eastAsia="SimSun" w:hAnsi="Times New Roman" w:cs="Times New Roman"/>
                <w:b/>
                <w:bCs/>
                <w:color w:val="000000" w:themeColor="text1"/>
                <w:kern w:val="2"/>
                <w:szCs w:val="28"/>
              </w:rPr>
            </w:pPr>
            <w:r w:rsidRPr="002F2508">
              <w:rPr>
                <w:rFonts w:ascii="Times New Roman" w:eastAsia="SimSun" w:hAnsi="Times New Roman" w:cs="Times New Roman"/>
                <w:color w:val="000000" w:themeColor="text1"/>
                <w:kern w:val="2"/>
                <w:szCs w:val="28"/>
              </w:rPr>
              <w:t xml:space="preserve">2.3 I think that the live seller </w:t>
            </w:r>
            <w:r w:rsidRPr="002F2508">
              <w:rPr>
                <w:rFonts w:ascii="Times New Roman" w:eastAsia="SimSun" w:hAnsi="Times New Roman" w:cs="Times New Roman" w:hint="eastAsia"/>
                <w:color w:val="000000" w:themeColor="text1"/>
                <w:kern w:val="2"/>
                <w:szCs w:val="28"/>
              </w:rPr>
              <w:t>need</w:t>
            </w:r>
            <w:r w:rsidRPr="002F2508">
              <w:rPr>
                <w:rFonts w:ascii="Times New Roman" w:eastAsia="SimSun" w:hAnsi="Times New Roman" w:cs="Times New Roman"/>
                <w:color w:val="000000" w:themeColor="text1"/>
                <w:kern w:val="2"/>
                <w:szCs w:val="28"/>
              </w:rPr>
              <w:t>s to spend a lot of time using this kind of products before selling</w:t>
            </w:r>
          </w:p>
        </w:tc>
        <w:tc>
          <w:tcPr>
            <w:tcW w:w="2921" w:type="dxa"/>
          </w:tcPr>
          <w:p w14:paraId="6B6B9051"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bl>
    <w:p w14:paraId="5EAA1FC1" w14:textId="77777777" w:rsidR="00CD2CB1" w:rsidRDefault="00CD2CB1" w:rsidP="00CD2CB1"/>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385"/>
        <w:gridCol w:w="2921"/>
      </w:tblGrid>
      <w:tr w:rsidR="00CD2CB1" w:rsidRPr="00360772" w14:paraId="38199452" w14:textId="77777777" w:rsidTr="00CD2CB1">
        <w:tc>
          <w:tcPr>
            <w:tcW w:w="5385" w:type="dxa"/>
            <w:tcBorders>
              <w:top w:val="single" w:sz="18" w:space="0" w:color="auto"/>
              <w:bottom w:val="single" w:sz="18" w:space="0" w:color="auto"/>
            </w:tcBorders>
          </w:tcPr>
          <w:p w14:paraId="3F911ADC" w14:textId="77777777" w:rsidR="00CD2CB1" w:rsidRPr="00360772" w:rsidRDefault="00CD2CB1" w:rsidP="00CD2CB1">
            <w:pPr>
              <w:spacing w:after="0" w:line="240" w:lineRule="auto"/>
              <w:jc w:val="center"/>
              <w:rPr>
                <w:rFonts w:ascii="Times New Roman" w:eastAsia="SimSun" w:hAnsi="Times New Roman" w:cs="Times New Roman"/>
                <w:bCs/>
                <w:kern w:val="2"/>
                <w:sz w:val="18"/>
                <w:szCs w:val="18"/>
              </w:rPr>
            </w:pPr>
            <w:r w:rsidRPr="0078641E">
              <w:rPr>
                <w:rFonts w:ascii="Times New Roman" w:eastAsia="SimSun" w:hAnsi="Times New Roman" w:cs="Times New Roman"/>
                <w:kern w:val="2"/>
                <w:sz w:val="21"/>
                <w:szCs w:val="24"/>
              </w:rPr>
              <w:t>Popularity</w:t>
            </w:r>
          </w:p>
        </w:tc>
        <w:tc>
          <w:tcPr>
            <w:tcW w:w="2921" w:type="dxa"/>
            <w:tcBorders>
              <w:top w:val="single" w:sz="18" w:space="0" w:color="auto"/>
              <w:bottom w:val="single" w:sz="18" w:space="0" w:color="auto"/>
            </w:tcBorders>
          </w:tcPr>
          <w:p w14:paraId="3CC04B67" w14:textId="77777777" w:rsidR="00CD2CB1" w:rsidRPr="00360772" w:rsidRDefault="00CD2CB1" w:rsidP="00CD2CB1">
            <w:pPr>
              <w:spacing w:after="0" w:line="240" w:lineRule="auto"/>
              <w:jc w:val="center"/>
              <w:rPr>
                <w:rFonts w:ascii="Times New Roman" w:eastAsia="SimSun" w:hAnsi="Times New Roman" w:cs="Times New Roman"/>
                <w:bCs/>
                <w:kern w:val="2"/>
                <w:sz w:val="18"/>
                <w:szCs w:val="18"/>
              </w:rPr>
            </w:pPr>
            <w:r>
              <w:rPr>
                <w:rFonts w:ascii="Times New Roman" w:eastAsia="SimSun" w:hAnsi="Times New Roman" w:cs="Times New Roman" w:hint="eastAsia"/>
                <w:kern w:val="2"/>
                <w:sz w:val="18"/>
                <w:szCs w:val="18"/>
              </w:rPr>
              <w:t>Rating</w:t>
            </w:r>
          </w:p>
        </w:tc>
      </w:tr>
      <w:tr w:rsidR="00CD2CB1" w:rsidRPr="00360772" w14:paraId="5A84E589" w14:textId="77777777" w:rsidTr="00CD2CB1">
        <w:tc>
          <w:tcPr>
            <w:tcW w:w="5385" w:type="dxa"/>
          </w:tcPr>
          <w:p w14:paraId="485BE8D4" w14:textId="77777777" w:rsidR="00CD2CB1" w:rsidRPr="00360772" w:rsidRDefault="00CD2CB1" w:rsidP="00CD2CB1">
            <w:pPr>
              <w:spacing w:after="0" w:line="240" w:lineRule="auto"/>
              <w:rPr>
                <w:rFonts w:ascii="Times New Roman" w:eastAsia="SimSun" w:hAnsi="Times New Roman" w:cs="Times New Roman"/>
                <w:b/>
                <w:bCs/>
                <w:kern w:val="2"/>
                <w:szCs w:val="28"/>
              </w:rPr>
            </w:pPr>
            <w:r>
              <w:rPr>
                <w:rFonts w:ascii="Times New Roman" w:eastAsia="SimSun" w:hAnsi="Times New Roman" w:cs="Times New Roman"/>
                <w:kern w:val="2"/>
                <w:szCs w:val="28"/>
              </w:rPr>
              <w:t>3</w:t>
            </w:r>
            <w:r w:rsidRPr="00020E79">
              <w:rPr>
                <w:rFonts w:ascii="Times New Roman" w:eastAsia="SimSun" w:hAnsi="Times New Roman" w:cs="Times New Roman"/>
                <w:kern w:val="2"/>
                <w:szCs w:val="28"/>
              </w:rPr>
              <w:t>.</w:t>
            </w:r>
            <w:r>
              <w:rPr>
                <w:rFonts w:ascii="Times New Roman" w:eastAsia="SimSun" w:hAnsi="Times New Roman" w:cs="Times New Roman"/>
                <w:kern w:val="2"/>
                <w:szCs w:val="28"/>
              </w:rPr>
              <w:t>1</w:t>
            </w:r>
            <w:r w:rsidRPr="00020E79">
              <w:rPr>
                <w:rFonts w:ascii="Times New Roman" w:eastAsia="SimSun" w:hAnsi="Times New Roman" w:cs="Times New Roman"/>
                <w:kern w:val="2"/>
                <w:szCs w:val="28"/>
              </w:rPr>
              <w:t xml:space="preserve"> </w:t>
            </w:r>
            <w:r>
              <w:rPr>
                <w:rFonts w:ascii="Times New Roman" w:eastAsia="SimSun" w:hAnsi="Times New Roman" w:cs="Times New Roman"/>
                <w:kern w:val="2"/>
                <w:szCs w:val="28"/>
              </w:rPr>
              <w:t xml:space="preserve">When </w:t>
            </w:r>
            <w:r>
              <w:rPr>
                <w:rFonts w:ascii="Times New Roman" w:eastAsia="SimSun" w:hAnsi="Times New Roman" w:cs="Times New Roman" w:hint="eastAsia"/>
                <w:kern w:val="2"/>
                <w:szCs w:val="28"/>
              </w:rPr>
              <w:t>I</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watched</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and</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bought</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the</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product</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from</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t</w:t>
            </w:r>
            <w:r w:rsidRPr="00020E79">
              <w:rPr>
                <w:rFonts w:ascii="Times New Roman" w:eastAsia="SimSun" w:hAnsi="Times New Roman" w:cs="Times New Roman"/>
                <w:kern w:val="2"/>
                <w:szCs w:val="28"/>
              </w:rPr>
              <w:t>he live seller</w:t>
            </w:r>
            <w:r>
              <w:rPr>
                <w:rFonts w:ascii="Times New Roman" w:eastAsia="SimSun" w:hAnsi="Times New Roman" w:cs="Times New Roman"/>
                <w:kern w:val="2"/>
                <w:szCs w:val="28"/>
              </w:rPr>
              <w:t>, I have to consider</w:t>
            </w:r>
            <w:r w:rsidRPr="00020E79">
              <w:rPr>
                <w:rFonts w:ascii="Times New Roman" w:eastAsia="SimSun" w:hAnsi="Times New Roman" w:cs="Times New Roman"/>
                <w:kern w:val="2"/>
                <w:szCs w:val="28"/>
              </w:rPr>
              <w:t xml:space="preserve"> </w:t>
            </w:r>
            <w:r>
              <w:rPr>
                <w:rFonts w:ascii="Times New Roman" w:eastAsia="SimSun" w:hAnsi="Times New Roman" w:cs="Times New Roman"/>
                <w:kern w:val="2"/>
                <w:szCs w:val="28"/>
              </w:rPr>
              <w:t xml:space="preserve">his/her </w:t>
            </w:r>
            <w:r w:rsidRPr="00020E79">
              <w:rPr>
                <w:rFonts w:ascii="Times New Roman" w:eastAsia="SimSun" w:hAnsi="Times New Roman" w:cs="Times New Roman"/>
                <w:kern w:val="2"/>
                <w:szCs w:val="28"/>
              </w:rPr>
              <w:t>reputation on Taobao</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Live</w:t>
            </w:r>
          </w:p>
        </w:tc>
        <w:tc>
          <w:tcPr>
            <w:tcW w:w="2921" w:type="dxa"/>
          </w:tcPr>
          <w:p w14:paraId="08FFDB18"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2F5DCF8F" w14:textId="77777777" w:rsidTr="00CD2CB1">
        <w:tc>
          <w:tcPr>
            <w:tcW w:w="5385" w:type="dxa"/>
          </w:tcPr>
          <w:p w14:paraId="37668CFD" w14:textId="77777777" w:rsidR="00CD2CB1" w:rsidRPr="00360772" w:rsidRDefault="00CD2CB1" w:rsidP="00CD2CB1">
            <w:pPr>
              <w:spacing w:after="0" w:line="240" w:lineRule="auto"/>
              <w:rPr>
                <w:rFonts w:ascii="Times New Roman" w:eastAsia="SimSun" w:hAnsi="Times New Roman" w:cs="Times New Roman"/>
                <w:b/>
                <w:bCs/>
                <w:kern w:val="2"/>
                <w:szCs w:val="28"/>
              </w:rPr>
            </w:pPr>
            <w:r>
              <w:rPr>
                <w:rFonts w:ascii="Times New Roman" w:eastAsia="SimSun" w:hAnsi="Times New Roman" w:cs="Times New Roman"/>
                <w:kern w:val="2"/>
                <w:szCs w:val="28"/>
              </w:rPr>
              <w:t>3</w:t>
            </w:r>
            <w:r w:rsidRPr="00020E79">
              <w:rPr>
                <w:rFonts w:ascii="Times New Roman" w:eastAsia="SimSun" w:hAnsi="Times New Roman" w:cs="Times New Roman"/>
                <w:kern w:val="2"/>
                <w:szCs w:val="28"/>
              </w:rPr>
              <w:t>.</w:t>
            </w:r>
            <w:r>
              <w:rPr>
                <w:rFonts w:ascii="Times New Roman" w:eastAsia="SimSun" w:hAnsi="Times New Roman" w:cs="Times New Roman"/>
                <w:kern w:val="2"/>
                <w:szCs w:val="28"/>
              </w:rPr>
              <w:t xml:space="preserve">2 </w:t>
            </w:r>
            <w:r>
              <w:rPr>
                <w:rFonts w:ascii="Times New Roman" w:eastAsia="SimSun" w:hAnsi="Times New Roman" w:cs="Times New Roman" w:hint="eastAsia"/>
                <w:kern w:val="2"/>
                <w:szCs w:val="28"/>
              </w:rPr>
              <w:t>I</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watched</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and</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bought</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the</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product</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from</w:t>
            </w:r>
            <w:r w:rsidRPr="00020E79">
              <w:rPr>
                <w:rFonts w:ascii="Times New Roman" w:eastAsia="SimSun" w:hAnsi="Times New Roman" w:cs="Times New Roman" w:hint="eastAsia"/>
                <w:kern w:val="2"/>
                <w:szCs w:val="28"/>
              </w:rPr>
              <w:t xml:space="preserve"> </w:t>
            </w:r>
            <w:r>
              <w:rPr>
                <w:rFonts w:ascii="Times New Roman" w:eastAsia="SimSun" w:hAnsi="Times New Roman" w:cs="Times New Roman" w:hint="eastAsia"/>
                <w:kern w:val="2"/>
                <w:szCs w:val="28"/>
              </w:rPr>
              <w:t>t</w:t>
            </w:r>
            <w:r w:rsidRPr="00020E79">
              <w:rPr>
                <w:rFonts w:ascii="Times New Roman" w:eastAsia="SimSun" w:hAnsi="Times New Roman" w:cs="Times New Roman"/>
                <w:kern w:val="2"/>
                <w:szCs w:val="28"/>
              </w:rPr>
              <w:t xml:space="preserve">he live seller </w:t>
            </w:r>
            <w:r>
              <w:rPr>
                <w:rFonts w:ascii="Times New Roman" w:eastAsia="SimSun" w:hAnsi="Times New Roman" w:cs="Times New Roman" w:hint="eastAsia"/>
                <w:kern w:val="2"/>
                <w:szCs w:val="28"/>
              </w:rPr>
              <w:t>who</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is</w:t>
            </w:r>
            <w:r w:rsidRPr="00020E79">
              <w:rPr>
                <w:rFonts w:ascii="Times New Roman" w:eastAsia="SimSun" w:hAnsi="Times New Roman" w:cs="Times New Roman"/>
                <w:kern w:val="2"/>
                <w:szCs w:val="28"/>
              </w:rPr>
              <w:t xml:space="preserve"> a </w:t>
            </w:r>
            <w:r>
              <w:rPr>
                <w:rFonts w:ascii="Times New Roman" w:eastAsia="SimSun" w:hAnsi="Times New Roman" w:cs="Times New Roman"/>
                <w:kern w:val="2"/>
                <w:szCs w:val="28"/>
              </w:rPr>
              <w:t xml:space="preserve">high exposure-rate </w:t>
            </w:r>
            <w:r w:rsidRPr="00020E79">
              <w:rPr>
                <w:rFonts w:ascii="Times New Roman" w:eastAsia="SimSun" w:hAnsi="Times New Roman" w:cs="Times New Roman"/>
                <w:kern w:val="2"/>
                <w:szCs w:val="28"/>
              </w:rPr>
              <w:t xml:space="preserve">person on Taobao </w:t>
            </w:r>
            <w:r>
              <w:rPr>
                <w:rFonts w:ascii="Times New Roman" w:eastAsia="SimSun" w:hAnsi="Times New Roman" w:cs="Times New Roman" w:hint="eastAsia"/>
                <w:kern w:val="2"/>
                <w:szCs w:val="28"/>
              </w:rPr>
              <w:t>L</w:t>
            </w:r>
            <w:r w:rsidRPr="00020E79">
              <w:rPr>
                <w:rFonts w:ascii="Times New Roman" w:eastAsia="SimSun" w:hAnsi="Times New Roman" w:cs="Times New Roman"/>
                <w:kern w:val="2"/>
                <w:szCs w:val="28"/>
              </w:rPr>
              <w:t>ive</w:t>
            </w:r>
          </w:p>
        </w:tc>
        <w:tc>
          <w:tcPr>
            <w:tcW w:w="2921" w:type="dxa"/>
          </w:tcPr>
          <w:p w14:paraId="743BA60A"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bl>
    <w:p w14:paraId="3CF07997" w14:textId="77777777" w:rsidR="00CD2CB1" w:rsidRDefault="00CD2CB1" w:rsidP="00CD2CB1"/>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385"/>
        <w:gridCol w:w="2921"/>
      </w:tblGrid>
      <w:tr w:rsidR="00CD2CB1" w:rsidRPr="00360772" w14:paraId="5E866E60" w14:textId="77777777" w:rsidTr="00CD2CB1">
        <w:tc>
          <w:tcPr>
            <w:tcW w:w="5385" w:type="dxa"/>
            <w:tcBorders>
              <w:top w:val="single" w:sz="18" w:space="0" w:color="auto"/>
              <w:bottom w:val="single" w:sz="18" w:space="0" w:color="auto"/>
            </w:tcBorders>
          </w:tcPr>
          <w:p w14:paraId="70756B1F" w14:textId="77777777" w:rsidR="00CD2CB1" w:rsidRPr="00360772" w:rsidRDefault="00CD2CB1" w:rsidP="00CD2CB1">
            <w:pPr>
              <w:spacing w:after="0" w:line="240" w:lineRule="auto"/>
              <w:jc w:val="center"/>
              <w:rPr>
                <w:rFonts w:ascii="Times New Roman" w:eastAsia="SimSun" w:hAnsi="Times New Roman" w:cs="Times New Roman"/>
                <w:bCs/>
                <w:kern w:val="2"/>
                <w:sz w:val="21"/>
                <w:szCs w:val="24"/>
              </w:rPr>
            </w:pPr>
            <w:r>
              <w:rPr>
                <w:rFonts w:ascii="Times New Roman" w:eastAsia="SimSun" w:hAnsi="Times New Roman" w:cs="Times New Roman" w:hint="eastAsia"/>
                <w:kern w:val="2"/>
                <w:sz w:val="21"/>
                <w:szCs w:val="24"/>
              </w:rPr>
              <w:t>Visual</w:t>
            </w:r>
            <w:r>
              <w:rPr>
                <w:rFonts w:ascii="Times New Roman" w:eastAsia="SimSun" w:hAnsi="Times New Roman" w:cs="Times New Roman"/>
                <w:kern w:val="2"/>
                <w:sz w:val="21"/>
                <w:szCs w:val="24"/>
              </w:rPr>
              <w:t xml:space="preserve"> </w:t>
            </w:r>
            <w:r>
              <w:rPr>
                <w:rFonts w:ascii="Times New Roman" w:eastAsia="SimSun" w:hAnsi="Times New Roman" w:cs="Times New Roman" w:hint="eastAsia"/>
                <w:kern w:val="2"/>
                <w:sz w:val="21"/>
                <w:szCs w:val="24"/>
              </w:rPr>
              <w:t>Cues</w:t>
            </w:r>
          </w:p>
        </w:tc>
        <w:tc>
          <w:tcPr>
            <w:tcW w:w="2921" w:type="dxa"/>
            <w:tcBorders>
              <w:top w:val="single" w:sz="18" w:space="0" w:color="auto"/>
              <w:bottom w:val="single" w:sz="18" w:space="0" w:color="auto"/>
            </w:tcBorders>
          </w:tcPr>
          <w:p w14:paraId="639B7939" w14:textId="77777777" w:rsidR="00CD2CB1" w:rsidRPr="00360772" w:rsidRDefault="00CD2CB1" w:rsidP="00CD2CB1">
            <w:pPr>
              <w:spacing w:after="0" w:line="240" w:lineRule="auto"/>
              <w:jc w:val="center"/>
              <w:rPr>
                <w:rFonts w:ascii="Times New Roman" w:eastAsia="SimSun" w:hAnsi="Times New Roman" w:cs="Times New Roman"/>
                <w:bCs/>
                <w:kern w:val="2"/>
                <w:sz w:val="18"/>
                <w:szCs w:val="18"/>
              </w:rPr>
            </w:pPr>
            <w:r>
              <w:rPr>
                <w:rFonts w:ascii="Times New Roman" w:eastAsia="SimSun" w:hAnsi="Times New Roman" w:cs="Times New Roman" w:hint="eastAsia"/>
                <w:kern w:val="2"/>
                <w:sz w:val="18"/>
                <w:szCs w:val="18"/>
              </w:rPr>
              <w:t>Rating</w:t>
            </w:r>
          </w:p>
        </w:tc>
      </w:tr>
      <w:tr w:rsidR="00CD2CB1" w:rsidRPr="00360772" w14:paraId="180573B5" w14:textId="77777777" w:rsidTr="00CD2CB1">
        <w:tc>
          <w:tcPr>
            <w:tcW w:w="5385" w:type="dxa"/>
            <w:tcBorders>
              <w:top w:val="single" w:sz="18" w:space="0" w:color="auto"/>
            </w:tcBorders>
          </w:tcPr>
          <w:p w14:paraId="66453D94" w14:textId="77777777" w:rsidR="00CD2CB1" w:rsidRPr="00360772" w:rsidRDefault="00CD2CB1" w:rsidP="00CD2CB1">
            <w:pPr>
              <w:spacing w:after="0" w:line="240" w:lineRule="auto"/>
              <w:rPr>
                <w:rFonts w:ascii="Times New Roman" w:eastAsia="SimSun" w:hAnsi="Times New Roman" w:cs="Times New Roman"/>
                <w:b/>
                <w:bCs/>
                <w:kern w:val="2"/>
                <w:szCs w:val="28"/>
              </w:rPr>
            </w:pPr>
            <w:r w:rsidRPr="006B3ED8">
              <w:rPr>
                <w:rFonts w:ascii="Times New Roman" w:eastAsia="SimSun" w:hAnsi="Times New Roman" w:cs="Times New Roman"/>
                <w:kern w:val="2"/>
                <w:szCs w:val="28"/>
              </w:rPr>
              <w:t>4.</w:t>
            </w:r>
            <w:r>
              <w:rPr>
                <w:rFonts w:ascii="Times New Roman" w:eastAsia="SimSun" w:hAnsi="Times New Roman" w:cs="Times New Roman"/>
                <w:kern w:val="2"/>
                <w:szCs w:val="28"/>
              </w:rPr>
              <w:t xml:space="preserve">1 I </w:t>
            </w:r>
            <w:r>
              <w:rPr>
                <w:rFonts w:ascii="Times New Roman" w:eastAsia="SimSun" w:hAnsi="Times New Roman" w:cs="Times New Roman" w:hint="eastAsia"/>
                <w:kern w:val="2"/>
                <w:szCs w:val="28"/>
              </w:rPr>
              <w:t>watched</w:t>
            </w:r>
            <w:r>
              <w:rPr>
                <w:rFonts w:ascii="Times New Roman" w:eastAsia="SimSun" w:hAnsi="Times New Roman" w:cs="Times New Roman"/>
                <w:kern w:val="2"/>
                <w:szCs w:val="28"/>
              </w:rPr>
              <w:t xml:space="preserve"> t</w:t>
            </w:r>
            <w:r w:rsidRPr="006B3ED8">
              <w:rPr>
                <w:rFonts w:ascii="Times New Roman" w:eastAsia="SimSun" w:hAnsi="Times New Roman" w:cs="Times New Roman"/>
                <w:kern w:val="2"/>
                <w:szCs w:val="28"/>
              </w:rPr>
              <w:t>he live seller</w:t>
            </w:r>
            <w:r>
              <w:rPr>
                <w:rFonts w:ascii="Times New Roman" w:eastAsia="SimSun" w:hAnsi="Times New Roman" w:cs="Times New Roman"/>
                <w:kern w:val="2"/>
                <w:szCs w:val="28"/>
              </w:rPr>
              <w:t xml:space="preserve"> who </w:t>
            </w:r>
            <w:r>
              <w:rPr>
                <w:rFonts w:ascii="Times New Roman" w:eastAsia="SimSun" w:hAnsi="Times New Roman" w:cs="Times New Roman" w:hint="eastAsia"/>
                <w:kern w:val="2"/>
                <w:szCs w:val="28"/>
              </w:rPr>
              <w:t>has</w:t>
            </w:r>
            <w:r>
              <w:rPr>
                <w:rFonts w:ascii="Times New Roman" w:eastAsia="SimSun" w:hAnsi="Times New Roman" w:cs="Times New Roman"/>
                <w:kern w:val="2"/>
                <w:szCs w:val="28"/>
              </w:rPr>
              <w:t xml:space="preserve"> </w:t>
            </w:r>
            <w:r w:rsidRPr="006B3ED8">
              <w:rPr>
                <w:rFonts w:ascii="Times New Roman" w:eastAsia="SimSun" w:hAnsi="Times New Roman" w:cs="Times New Roman"/>
                <w:kern w:val="2"/>
                <w:szCs w:val="28"/>
              </w:rPr>
              <w:t>detailed text descriptions</w:t>
            </w:r>
            <w:r>
              <w:rPr>
                <w:rFonts w:ascii="Times New Roman" w:eastAsia="SimSun" w:hAnsi="Times New Roman" w:cs="Times New Roman"/>
                <w:kern w:val="2"/>
                <w:szCs w:val="28"/>
              </w:rPr>
              <w:t xml:space="preserve"> </w:t>
            </w:r>
          </w:p>
        </w:tc>
        <w:tc>
          <w:tcPr>
            <w:tcW w:w="2921" w:type="dxa"/>
            <w:tcBorders>
              <w:top w:val="single" w:sz="18" w:space="0" w:color="auto"/>
            </w:tcBorders>
          </w:tcPr>
          <w:p w14:paraId="09583567"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4DF831DB" w14:textId="77777777" w:rsidTr="00CD2CB1">
        <w:tc>
          <w:tcPr>
            <w:tcW w:w="5385" w:type="dxa"/>
          </w:tcPr>
          <w:p w14:paraId="24349E94" w14:textId="77777777" w:rsidR="00CD2CB1" w:rsidRPr="00360772" w:rsidRDefault="00CD2CB1" w:rsidP="00CD2CB1">
            <w:pPr>
              <w:snapToGrid w:val="0"/>
              <w:spacing w:after="0" w:line="240" w:lineRule="auto"/>
              <w:rPr>
                <w:rFonts w:ascii="Times New Roman" w:eastAsia="SimSun" w:hAnsi="Times New Roman" w:cs="Times New Roman"/>
                <w:b/>
                <w:bCs/>
                <w:kern w:val="2"/>
                <w:szCs w:val="28"/>
              </w:rPr>
            </w:pPr>
            <w:r>
              <w:rPr>
                <w:rFonts w:ascii="Times New Roman" w:eastAsia="SimSun" w:hAnsi="Times New Roman" w:cs="Times New Roman"/>
                <w:kern w:val="2"/>
                <w:szCs w:val="28"/>
              </w:rPr>
              <w:t>4</w:t>
            </w:r>
            <w:r w:rsidRPr="006B3ED8">
              <w:rPr>
                <w:rFonts w:ascii="Times New Roman" w:eastAsia="SimSun" w:hAnsi="Times New Roman" w:cs="Times New Roman"/>
                <w:kern w:val="2"/>
                <w:szCs w:val="28"/>
              </w:rPr>
              <w:t>.</w:t>
            </w:r>
            <w:r>
              <w:rPr>
                <w:rFonts w:ascii="Times New Roman" w:eastAsia="SimSun" w:hAnsi="Times New Roman" w:cs="Times New Roman"/>
                <w:kern w:val="2"/>
                <w:szCs w:val="28"/>
              </w:rPr>
              <w:t>2 I watch</w:t>
            </w:r>
            <w:r>
              <w:rPr>
                <w:rFonts w:ascii="Times New Roman" w:eastAsia="SimSun" w:hAnsi="Times New Roman" w:cs="Times New Roman" w:hint="eastAsia"/>
                <w:kern w:val="2"/>
                <w:szCs w:val="28"/>
              </w:rPr>
              <w:t>ed</w:t>
            </w:r>
            <w:r>
              <w:rPr>
                <w:rFonts w:ascii="Times New Roman" w:eastAsia="SimSun" w:hAnsi="Times New Roman" w:cs="Times New Roman"/>
                <w:kern w:val="2"/>
                <w:szCs w:val="28"/>
              </w:rPr>
              <w:t xml:space="preserve"> the live seller who has </w:t>
            </w:r>
            <w:r w:rsidRPr="006B3ED8">
              <w:rPr>
                <w:rFonts w:ascii="Times New Roman" w:eastAsia="SimSun" w:hAnsi="Times New Roman" w:cs="Times New Roman"/>
                <w:kern w:val="2"/>
                <w:szCs w:val="28"/>
              </w:rPr>
              <w:t>clear and vivid pictures</w:t>
            </w:r>
          </w:p>
        </w:tc>
        <w:tc>
          <w:tcPr>
            <w:tcW w:w="2921" w:type="dxa"/>
          </w:tcPr>
          <w:p w14:paraId="11B4539C"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39973A33" w14:textId="77777777" w:rsidTr="00CD2CB1">
        <w:tc>
          <w:tcPr>
            <w:tcW w:w="5385" w:type="dxa"/>
          </w:tcPr>
          <w:p w14:paraId="459D8283" w14:textId="77777777" w:rsidR="00CD2CB1" w:rsidRPr="00360772" w:rsidRDefault="00CD2CB1" w:rsidP="00CD2CB1">
            <w:pPr>
              <w:spacing w:after="0" w:line="240" w:lineRule="auto"/>
              <w:rPr>
                <w:rFonts w:ascii="Times New Roman" w:eastAsia="SimSun" w:hAnsi="Times New Roman" w:cs="Times New Roman"/>
                <w:b/>
                <w:bCs/>
                <w:kern w:val="2"/>
                <w:szCs w:val="28"/>
              </w:rPr>
            </w:pPr>
            <w:r>
              <w:rPr>
                <w:rFonts w:ascii="Times New Roman" w:eastAsia="SimSun" w:hAnsi="Times New Roman" w:cs="Times New Roman"/>
                <w:kern w:val="2"/>
                <w:szCs w:val="28"/>
              </w:rPr>
              <w:t>4</w:t>
            </w:r>
            <w:r w:rsidRPr="006B3ED8">
              <w:rPr>
                <w:rFonts w:ascii="Times New Roman" w:eastAsia="SimSun" w:hAnsi="Times New Roman" w:cs="Times New Roman"/>
                <w:kern w:val="2"/>
                <w:szCs w:val="28"/>
              </w:rPr>
              <w:t>.</w:t>
            </w:r>
            <w:r>
              <w:rPr>
                <w:rFonts w:ascii="Times New Roman" w:eastAsia="SimSun" w:hAnsi="Times New Roman" w:cs="Times New Roman"/>
                <w:kern w:val="2"/>
                <w:szCs w:val="28"/>
              </w:rPr>
              <w:t xml:space="preserve">3 I </w:t>
            </w:r>
            <w:r>
              <w:rPr>
                <w:rFonts w:ascii="Times New Roman" w:eastAsia="SimSun" w:hAnsi="Times New Roman" w:cs="Times New Roman" w:hint="eastAsia"/>
                <w:kern w:val="2"/>
                <w:szCs w:val="28"/>
              </w:rPr>
              <w:t>watched</w:t>
            </w:r>
            <w:r>
              <w:rPr>
                <w:rFonts w:ascii="Times New Roman" w:eastAsia="SimSun" w:hAnsi="Times New Roman" w:cs="Times New Roman"/>
                <w:kern w:val="2"/>
                <w:szCs w:val="28"/>
              </w:rPr>
              <w:t xml:space="preserve"> t</w:t>
            </w:r>
            <w:r w:rsidRPr="006B3ED8">
              <w:rPr>
                <w:rFonts w:ascii="Times New Roman" w:eastAsia="SimSun" w:hAnsi="Times New Roman" w:cs="Times New Roman"/>
                <w:kern w:val="2"/>
                <w:szCs w:val="28"/>
              </w:rPr>
              <w:t>he live seller</w:t>
            </w:r>
            <w:r>
              <w:rPr>
                <w:rFonts w:ascii="Times New Roman" w:eastAsia="SimSun" w:hAnsi="Times New Roman" w:cs="Times New Roman"/>
                <w:kern w:val="2"/>
                <w:szCs w:val="28"/>
              </w:rPr>
              <w:t xml:space="preserve"> who</w:t>
            </w:r>
            <w:r w:rsidRPr="006B3ED8">
              <w:rPr>
                <w:rFonts w:ascii="Times New Roman" w:eastAsia="SimSun" w:hAnsi="Times New Roman" w:cs="Times New Roman"/>
                <w:kern w:val="2"/>
                <w:szCs w:val="28"/>
              </w:rPr>
              <w:t xml:space="preserve"> has an intuitive and true video explanation</w:t>
            </w:r>
          </w:p>
        </w:tc>
        <w:tc>
          <w:tcPr>
            <w:tcW w:w="2921" w:type="dxa"/>
          </w:tcPr>
          <w:p w14:paraId="46A4C144"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bl>
    <w:p w14:paraId="79A090F6" w14:textId="77777777" w:rsidR="00CD2CB1" w:rsidRDefault="00CD2CB1" w:rsidP="00CD2CB1"/>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385"/>
        <w:gridCol w:w="2921"/>
      </w:tblGrid>
      <w:tr w:rsidR="00CD2CB1" w:rsidRPr="00360772" w14:paraId="26FBBECD" w14:textId="77777777" w:rsidTr="00CD2CB1">
        <w:tc>
          <w:tcPr>
            <w:tcW w:w="5385" w:type="dxa"/>
            <w:tcBorders>
              <w:top w:val="single" w:sz="18" w:space="0" w:color="auto"/>
              <w:bottom w:val="single" w:sz="18" w:space="0" w:color="auto"/>
            </w:tcBorders>
          </w:tcPr>
          <w:p w14:paraId="1FE636CA" w14:textId="77777777" w:rsidR="00CD2CB1" w:rsidRPr="00360772" w:rsidRDefault="00CD2CB1" w:rsidP="00CD2CB1">
            <w:pPr>
              <w:spacing w:after="0" w:line="240" w:lineRule="auto"/>
              <w:jc w:val="center"/>
              <w:rPr>
                <w:rFonts w:ascii="Times New Roman" w:eastAsia="SimSun" w:hAnsi="Times New Roman" w:cs="Times New Roman"/>
                <w:bCs/>
                <w:kern w:val="2"/>
                <w:sz w:val="21"/>
                <w:szCs w:val="24"/>
              </w:rPr>
            </w:pPr>
            <w:r>
              <w:rPr>
                <w:rFonts w:ascii="Times New Roman" w:eastAsia="SimSun" w:hAnsi="Times New Roman" w:cs="Times New Roman"/>
                <w:kern w:val="2"/>
                <w:sz w:val="21"/>
                <w:szCs w:val="24"/>
              </w:rPr>
              <w:t>Product Price</w:t>
            </w:r>
          </w:p>
        </w:tc>
        <w:tc>
          <w:tcPr>
            <w:tcW w:w="2921" w:type="dxa"/>
            <w:tcBorders>
              <w:top w:val="single" w:sz="18" w:space="0" w:color="auto"/>
              <w:bottom w:val="single" w:sz="18" w:space="0" w:color="auto"/>
            </w:tcBorders>
          </w:tcPr>
          <w:p w14:paraId="5DD09BF4" w14:textId="77777777" w:rsidR="00CD2CB1" w:rsidRPr="00360772" w:rsidRDefault="00CD2CB1" w:rsidP="00CD2CB1">
            <w:pPr>
              <w:spacing w:after="0" w:line="240" w:lineRule="auto"/>
              <w:jc w:val="center"/>
              <w:rPr>
                <w:rFonts w:ascii="Times New Roman" w:eastAsia="SimSun" w:hAnsi="Times New Roman" w:cs="Times New Roman"/>
                <w:bCs/>
                <w:kern w:val="2"/>
                <w:sz w:val="18"/>
                <w:szCs w:val="18"/>
              </w:rPr>
            </w:pPr>
            <w:r>
              <w:rPr>
                <w:rFonts w:ascii="Times New Roman" w:eastAsia="SimSun" w:hAnsi="Times New Roman" w:cs="Times New Roman" w:hint="eastAsia"/>
                <w:kern w:val="2"/>
                <w:sz w:val="18"/>
                <w:szCs w:val="18"/>
              </w:rPr>
              <w:t>Rating</w:t>
            </w:r>
          </w:p>
        </w:tc>
      </w:tr>
      <w:tr w:rsidR="00CD2CB1" w:rsidRPr="00360772" w14:paraId="508B3166" w14:textId="77777777" w:rsidTr="00CD2CB1">
        <w:tc>
          <w:tcPr>
            <w:tcW w:w="5385" w:type="dxa"/>
            <w:tcBorders>
              <w:top w:val="single" w:sz="18" w:space="0" w:color="auto"/>
            </w:tcBorders>
          </w:tcPr>
          <w:p w14:paraId="22D38C2D" w14:textId="77777777" w:rsidR="00CD2CB1" w:rsidRPr="00360772" w:rsidRDefault="00CD2CB1" w:rsidP="00CD2CB1">
            <w:pPr>
              <w:spacing w:after="0" w:line="240" w:lineRule="auto"/>
              <w:rPr>
                <w:rFonts w:ascii="Times New Roman" w:eastAsia="SimSun" w:hAnsi="Times New Roman" w:cs="Times New Roman"/>
                <w:b/>
                <w:bCs/>
                <w:kern w:val="2"/>
                <w:szCs w:val="28"/>
              </w:rPr>
            </w:pPr>
            <w:r>
              <w:rPr>
                <w:rFonts w:ascii="Times New Roman" w:eastAsia="SimSun" w:hAnsi="Times New Roman" w:cs="Times New Roman"/>
                <w:kern w:val="2"/>
                <w:szCs w:val="28"/>
              </w:rPr>
              <w:t>5</w:t>
            </w:r>
            <w:r w:rsidRPr="006B3ED8">
              <w:rPr>
                <w:rFonts w:ascii="Times New Roman" w:eastAsia="SimSun" w:hAnsi="Times New Roman" w:cs="Times New Roman"/>
                <w:kern w:val="2"/>
                <w:szCs w:val="28"/>
              </w:rPr>
              <w:t>.</w:t>
            </w:r>
            <w:r>
              <w:rPr>
                <w:rFonts w:ascii="Times New Roman" w:eastAsia="SimSun" w:hAnsi="Times New Roman" w:cs="Times New Roman"/>
                <w:kern w:val="2"/>
                <w:szCs w:val="28"/>
              </w:rPr>
              <w:t>1</w:t>
            </w:r>
            <w:r w:rsidRPr="006B3ED8">
              <w:rPr>
                <w:rFonts w:ascii="Times New Roman" w:eastAsia="SimSun" w:hAnsi="Times New Roman" w:cs="Times New Roman"/>
                <w:kern w:val="2"/>
                <w:szCs w:val="28"/>
              </w:rPr>
              <w:t xml:space="preserve"> </w:t>
            </w:r>
            <w:r w:rsidRPr="00B36DBE">
              <w:rPr>
                <w:rFonts w:ascii="Times New Roman" w:eastAsia="SimSun" w:hAnsi="Times New Roman" w:cs="Times New Roman"/>
                <w:kern w:val="2"/>
                <w:szCs w:val="28"/>
              </w:rPr>
              <w:t>If the price is beyond my ability to pay, I will reject the recommended products by the live seller</w:t>
            </w:r>
          </w:p>
        </w:tc>
        <w:tc>
          <w:tcPr>
            <w:tcW w:w="2921" w:type="dxa"/>
            <w:tcBorders>
              <w:top w:val="single" w:sz="18" w:space="0" w:color="auto"/>
            </w:tcBorders>
          </w:tcPr>
          <w:p w14:paraId="28B55BB0"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04C4603A" w14:textId="77777777" w:rsidTr="00CD2CB1">
        <w:tc>
          <w:tcPr>
            <w:tcW w:w="5385" w:type="dxa"/>
          </w:tcPr>
          <w:p w14:paraId="06F2F451" w14:textId="77777777" w:rsidR="00CD2CB1" w:rsidRPr="00360772" w:rsidRDefault="00CD2CB1" w:rsidP="00CD2CB1">
            <w:pPr>
              <w:spacing w:after="0" w:line="240" w:lineRule="auto"/>
              <w:rPr>
                <w:rFonts w:ascii="Times New Roman" w:eastAsia="SimSun" w:hAnsi="Times New Roman" w:cs="Times New Roman"/>
                <w:b/>
                <w:bCs/>
                <w:kern w:val="2"/>
                <w:szCs w:val="28"/>
              </w:rPr>
            </w:pPr>
            <w:r>
              <w:rPr>
                <w:rFonts w:ascii="Times New Roman" w:eastAsia="SimSun" w:hAnsi="Times New Roman" w:cs="Times New Roman"/>
                <w:kern w:val="2"/>
                <w:szCs w:val="28"/>
              </w:rPr>
              <w:t>5</w:t>
            </w:r>
            <w:r w:rsidRPr="006B3ED8">
              <w:rPr>
                <w:rFonts w:ascii="Times New Roman" w:eastAsia="SimSun" w:hAnsi="Times New Roman" w:cs="Times New Roman"/>
                <w:kern w:val="2"/>
                <w:szCs w:val="28"/>
              </w:rPr>
              <w:t>.</w:t>
            </w:r>
            <w:r>
              <w:rPr>
                <w:rFonts w:ascii="Times New Roman" w:eastAsia="SimSun" w:hAnsi="Times New Roman" w:cs="Times New Roman"/>
                <w:kern w:val="2"/>
                <w:szCs w:val="28"/>
              </w:rPr>
              <w:t>2</w:t>
            </w:r>
            <w:r w:rsidRPr="006B3ED8">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I</w:t>
            </w:r>
            <w:r>
              <w:rPr>
                <w:rFonts w:ascii="Times New Roman" w:eastAsia="SimSun" w:hAnsi="Times New Roman" w:cs="Times New Roman"/>
                <w:kern w:val="2"/>
                <w:szCs w:val="28"/>
              </w:rPr>
              <w:t>f the price is higher than my expectation but I can afford it, I still buy the recommended products by the live seller</w:t>
            </w:r>
          </w:p>
        </w:tc>
        <w:tc>
          <w:tcPr>
            <w:tcW w:w="2921" w:type="dxa"/>
          </w:tcPr>
          <w:p w14:paraId="31938E3C"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16A7A3A4" w14:textId="77777777" w:rsidTr="00CD2CB1">
        <w:tc>
          <w:tcPr>
            <w:tcW w:w="5385" w:type="dxa"/>
          </w:tcPr>
          <w:p w14:paraId="7CAC4F08" w14:textId="77777777" w:rsidR="00CD2CB1" w:rsidRPr="00360772" w:rsidRDefault="00CD2CB1" w:rsidP="00CD2CB1">
            <w:pPr>
              <w:spacing w:after="0" w:line="240" w:lineRule="auto"/>
              <w:rPr>
                <w:rFonts w:ascii="Times New Roman" w:eastAsia="SimSun" w:hAnsi="Times New Roman" w:cs="Times New Roman"/>
                <w:b/>
                <w:bCs/>
                <w:kern w:val="2"/>
                <w:szCs w:val="28"/>
              </w:rPr>
            </w:pPr>
            <w:r>
              <w:rPr>
                <w:rFonts w:ascii="Times New Roman" w:eastAsia="SimSun" w:hAnsi="Times New Roman" w:cs="Times New Roman"/>
                <w:kern w:val="2"/>
                <w:szCs w:val="28"/>
              </w:rPr>
              <w:t>5</w:t>
            </w:r>
            <w:r w:rsidRPr="006B3ED8">
              <w:rPr>
                <w:rFonts w:ascii="Times New Roman" w:eastAsia="SimSun" w:hAnsi="Times New Roman" w:cs="Times New Roman"/>
                <w:kern w:val="2"/>
                <w:szCs w:val="28"/>
              </w:rPr>
              <w:t>.</w:t>
            </w:r>
            <w:r>
              <w:rPr>
                <w:rFonts w:ascii="Times New Roman" w:eastAsia="SimSun" w:hAnsi="Times New Roman" w:cs="Times New Roman"/>
                <w:kern w:val="2"/>
                <w:szCs w:val="28"/>
              </w:rPr>
              <w:t>3</w:t>
            </w:r>
            <w:r w:rsidRPr="006B3ED8">
              <w:rPr>
                <w:rFonts w:ascii="Times New Roman" w:eastAsia="SimSun" w:hAnsi="Times New Roman" w:cs="Times New Roman"/>
                <w:kern w:val="2"/>
                <w:szCs w:val="28"/>
              </w:rPr>
              <w:t xml:space="preserve"> </w:t>
            </w:r>
            <w:r w:rsidRPr="00317FED">
              <w:rPr>
                <w:rFonts w:ascii="Times New Roman" w:eastAsia="SimSun" w:hAnsi="Times New Roman" w:cs="Times New Roman"/>
                <w:kern w:val="2"/>
                <w:szCs w:val="28"/>
              </w:rPr>
              <w:t>I</w:t>
            </w:r>
            <w:r>
              <w:rPr>
                <w:rFonts w:ascii="Times New Roman" w:eastAsia="SimSun" w:hAnsi="Times New Roman" w:cs="Times New Roman"/>
                <w:kern w:val="2"/>
                <w:szCs w:val="28"/>
              </w:rPr>
              <w:t xml:space="preserve"> buy</w:t>
            </w:r>
            <w:r w:rsidRPr="00317FED">
              <w:rPr>
                <w:rFonts w:ascii="Times New Roman" w:eastAsia="SimSun" w:hAnsi="Times New Roman" w:cs="Times New Roman"/>
                <w:kern w:val="2"/>
                <w:szCs w:val="28"/>
              </w:rPr>
              <w:t xml:space="preserve"> </w:t>
            </w:r>
            <w:r>
              <w:rPr>
                <w:rFonts w:ascii="Times New Roman" w:eastAsia="SimSun" w:hAnsi="Times New Roman" w:cs="Times New Roman"/>
                <w:kern w:val="2"/>
                <w:szCs w:val="28"/>
              </w:rPr>
              <w:t xml:space="preserve">products </w:t>
            </w:r>
            <w:r>
              <w:rPr>
                <w:rFonts w:ascii="Times New Roman" w:eastAsia="SimSun" w:hAnsi="Times New Roman" w:cs="Times New Roman" w:hint="eastAsia"/>
                <w:kern w:val="2"/>
                <w:szCs w:val="28"/>
              </w:rPr>
              <w:t>with</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suitable</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price</w:t>
            </w:r>
            <w:r>
              <w:rPr>
                <w:rFonts w:ascii="Times New Roman" w:eastAsia="SimSun" w:hAnsi="Times New Roman" w:cs="Times New Roman"/>
                <w:kern w:val="2"/>
                <w:szCs w:val="28"/>
              </w:rPr>
              <w:t xml:space="preserve"> recommended by the live seller </w:t>
            </w:r>
            <w:r w:rsidRPr="00317FED">
              <w:rPr>
                <w:rFonts w:ascii="Times New Roman" w:eastAsia="SimSun" w:hAnsi="Times New Roman" w:cs="Times New Roman"/>
                <w:kern w:val="2"/>
                <w:szCs w:val="28"/>
              </w:rPr>
              <w:t>what I can afford</w:t>
            </w:r>
          </w:p>
        </w:tc>
        <w:tc>
          <w:tcPr>
            <w:tcW w:w="2921" w:type="dxa"/>
          </w:tcPr>
          <w:p w14:paraId="7960EE6C"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7B21DBCF" w14:textId="77777777" w:rsidTr="00CD2CB1">
        <w:tc>
          <w:tcPr>
            <w:tcW w:w="5385" w:type="dxa"/>
          </w:tcPr>
          <w:p w14:paraId="383D8E8A" w14:textId="77777777" w:rsidR="00CD2CB1" w:rsidRDefault="00CD2CB1" w:rsidP="00CD2CB1">
            <w:pPr>
              <w:spacing w:after="0" w:line="240" w:lineRule="auto"/>
              <w:rPr>
                <w:rFonts w:ascii="Times New Roman" w:eastAsia="SimSun" w:hAnsi="Times New Roman" w:cs="Times New Roman"/>
                <w:b/>
                <w:bCs/>
                <w:kern w:val="2"/>
                <w:szCs w:val="28"/>
              </w:rPr>
            </w:pPr>
            <w:r>
              <w:rPr>
                <w:rFonts w:ascii="Times New Roman" w:eastAsia="SimSun" w:hAnsi="Times New Roman" w:cs="Times New Roman"/>
                <w:kern w:val="2"/>
                <w:szCs w:val="28"/>
              </w:rPr>
              <w:t>5</w:t>
            </w:r>
            <w:r w:rsidRPr="006B3ED8">
              <w:rPr>
                <w:rFonts w:ascii="Times New Roman" w:eastAsia="SimSun" w:hAnsi="Times New Roman" w:cs="Times New Roman"/>
                <w:kern w:val="2"/>
                <w:szCs w:val="28"/>
              </w:rPr>
              <w:t>.</w:t>
            </w:r>
            <w:r>
              <w:rPr>
                <w:rFonts w:ascii="Times New Roman" w:eastAsia="SimSun" w:hAnsi="Times New Roman" w:cs="Times New Roman"/>
                <w:kern w:val="2"/>
                <w:szCs w:val="28"/>
              </w:rPr>
              <w:t>4</w:t>
            </w:r>
            <w:r w:rsidRPr="006B3ED8">
              <w:rPr>
                <w:rFonts w:ascii="Times New Roman" w:eastAsia="SimSun" w:hAnsi="Times New Roman" w:cs="Times New Roman"/>
                <w:kern w:val="2"/>
                <w:szCs w:val="28"/>
              </w:rPr>
              <w:t xml:space="preserve"> </w:t>
            </w:r>
            <w:r w:rsidRPr="00317FED">
              <w:rPr>
                <w:rFonts w:ascii="Times New Roman" w:eastAsia="SimSun" w:hAnsi="Times New Roman" w:cs="Times New Roman"/>
                <w:kern w:val="2"/>
                <w:szCs w:val="28"/>
              </w:rPr>
              <w:t>I</w:t>
            </w:r>
            <w:r>
              <w:rPr>
                <w:rFonts w:ascii="Times New Roman" w:eastAsia="SimSun" w:hAnsi="Times New Roman" w:cs="Times New Roman"/>
                <w:kern w:val="2"/>
                <w:szCs w:val="28"/>
              </w:rPr>
              <w:t xml:space="preserve"> buy</w:t>
            </w:r>
            <w:r w:rsidRPr="00317FED">
              <w:rPr>
                <w:rFonts w:ascii="Times New Roman" w:eastAsia="SimSun" w:hAnsi="Times New Roman" w:cs="Times New Roman"/>
                <w:kern w:val="2"/>
                <w:szCs w:val="28"/>
              </w:rPr>
              <w:t xml:space="preserve"> </w:t>
            </w:r>
            <w:r>
              <w:rPr>
                <w:rFonts w:ascii="Times New Roman" w:eastAsia="SimSun" w:hAnsi="Times New Roman" w:cs="Times New Roman"/>
                <w:kern w:val="2"/>
                <w:szCs w:val="28"/>
              </w:rPr>
              <w:t xml:space="preserve">products </w:t>
            </w:r>
            <w:r>
              <w:rPr>
                <w:rFonts w:ascii="Times New Roman" w:eastAsia="SimSun" w:hAnsi="Times New Roman" w:cs="Times New Roman" w:hint="eastAsia"/>
                <w:kern w:val="2"/>
                <w:szCs w:val="28"/>
              </w:rPr>
              <w:t>with</w:t>
            </w:r>
            <w:r>
              <w:rPr>
                <w:rFonts w:ascii="Times New Roman" w:eastAsia="SimSun" w:hAnsi="Times New Roman" w:cs="Times New Roman"/>
                <w:kern w:val="2"/>
                <w:szCs w:val="28"/>
              </w:rPr>
              <w:t xml:space="preserve"> low </w:t>
            </w:r>
            <w:r>
              <w:rPr>
                <w:rFonts w:ascii="Times New Roman" w:eastAsia="SimSun" w:hAnsi="Times New Roman" w:cs="Times New Roman" w:hint="eastAsia"/>
                <w:kern w:val="2"/>
                <w:szCs w:val="28"/>
              </w:rPr>
              <w:t>price</w:t>
            </w:r>
            <w:r>
              <w:rPr>
                <w:rFonts w:ascii="Times New Roman" w:eastAsia="SimSun" w:hAnsi="Times New Roman" w:cs="Times New Roman"/>
                <w:kern w:val="2"/>
                <w:szCs w:val="28"/>
              </w:rPr>
              <w:t xml:space="preserve"> recommended by the live seller </w:t>
            </w:r>
            <w:r w:rsidRPr="00317FED">
              <w:rPr>
                <w:rFonts w:ascii="Times New Roman" w:eastAsia="SimSun" w:hAnsi="Times New Roman" w:cs="Times New Roman"/>
                <w:kern w:val="2"/>
                <w:szCs w:val="28"/>
              </w:rPr>
              <w:t>what I can afford</w:t>
            </w:r>
          </w:p>
        </w:tc>
        <w:tc>
          <w:tcPr>
            <w:tcW w:w="2921" w:type="dxa"/>
          </w:tcPr>
          <w:p w14:paraId="2C92144F"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bl>
    <w:p w14:paraId="5CFA8E7B" w14:textId="77777777" w:rsidR="00CD2CB1" w:rsidRDefault="00CD2CB1" w:rsidP="00CD2CB1"/>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385"/>
        <w:gridCol w:w="2921"/>
      </w:tblGrid>
      <w:tr w:rsidR="00CD2CB1" w:rsidRPr="00360772" w14:paraId="0B5AD999" w14:textId="77777777" w:rsidTr="00CD2CB1">
        <w:tc>
          <w:tcPr>
            <w:tcW w:w="5385" w:type="dxa"/>
            <w:tcBorders>
              <w:top w:val="single" w:sz="18" w:space="0" w:color="auto"/>
              <w:bottom w:val="single" w:sz="18" w:space="0" w:color="auto"/>
            </w:tcBorders>
          </w:tcPr>
          <w:p w14:paraId="1338EF4F" w14:textId="77777777" w:rsidR="00CD2CB1" w:rsidRPr="00360772" w:rsidRDefault="00CD2CB1" w:rsidP="00CD2CB1">
            <w:pPr>
              <w:spacing w:after="0" w:line="240" w:lineRule="auto"/>
              <w:jc w:val="center"/>
              <w:rPr>
                <w:rFonts w:ascii="Times New Roman" w:eastAsia="SimSun" w:hAnsi="Times New Roman" w:cs="Times New Roman"/>
                <w:bCs/>
                <w:kern w:val="2"/>
                <w:sz w:val="21"/>
                <w:szCs w:val="24"/>
              </w:rPr>
            </w:pPr>
            <w:r w:rsidRPr="00314ABE">
              <w:rPr>
                <w:rFonts w:ascii="Times New Roman" w:eastAsia="SimSun" w:hAnsi="Times New Roman" w:cs="Times New Roman"/>
                <w:kern w:val="2"/>
                <w:sz w:val="21"/>
                <w:szCs w:val="24"/>
              </w:rPr>
              <w:t>Perceived Value</w:t>
            </w:r>
            <w:r>
              <w:rPr>
                <w:rFonts w:ascii="Times New Roman" w:eastAsia="SimSun" w:hAnsi="Times New Roman" w:cs="Times New Roman"/>
                <w:kern w:val="2"/>
                <w:sz w:val="21"/>
                <w:szCs w:val="24"/>
              </w:rPr>
              <w:t xml:space="preserve"> </w:t>
            </w:r>
          </w:p>
        </w:tc>
        <w:tc>
          <w:tcPr>
            <w:tcW w:w="2921" w:type="dxa"/>
            <w:tcBorders>
              <w:top w:val="single" w:sz="18" w:space="0" w:color="auto"/>
              <w:bottom w:val="single" w:sz="18" w:space="0" w:color="auto"/>
            </w:tcBorders>
          </w:tcPr>
          <w:p w14:paraId="0A416F63" w14:textId="77777777" w:rsidR="00CD2CB1" w:rsidRPr="00360772" w:rsidRDefault="00CD2CB1" w:rsidP="00CD2CB1">
            <w:pPr>
              <w:spacing w:after="0" w:line="240" w:lineRule="auto"/>
              <w:jc w:val="center"/>
              <w:rPr>
                <w:rFonts w:ascii="Times New Roman" w:eastAsia="SimSun" w:hAnsi="Times New Roman" w:cs="Times New Roman"/>
                <w:bCs/>
                <w:kern w:val="2"/>
                <w:sz w:val="18"/>
                <w:szCs w:val="18"/>
              </w:rPr>
            </w:pPr>
            <w:r>
              <w:rPr>
                <w:rFonts w:ascii="Times New Roman" w:eastAsia="SimSun" w:hAnsi="Times New Roman" w:cs="Times New Roman" w:hint="eastAsia"/>
                <w:kern w:val="2"/>
                <w:sz w:val="18"/>
                <w:szCs w:val="18"/>
              </w:rPr>
              <w:t>Rating</w:t>
            </w:r>
          </w:p>
        </w:tc>
      </w:tr>
      <w:tr w:rsidR="00CD2CB1" w:rsidRPr="00360772" w14:paraId="0AFAEA1B" w14:textId="77777777" w:rsidTr="00CD2CB1">
        <w:tc>
          <w:tcPr>
            <w:tcW w:w="5385" w:type="dxa"/>
            <w:tcBorders>
              <w:top w:val="single" w:sz="18" w:space="0" w:color="auto"/>
            </w:tcBorders>
          </w:tcPr>
          <w:p w14:paraId="375A71A3" w14:textId="77777777" w:rsidR="00CD2CB1" w:rsidRPr="00360772" w:rsidRDefault="00CD2CB1" w:rsidP="00CD2CB1">
            <w:pPr>
              <w:spacing w:after="0" w:line="240" w:lineRule="auto"/>
              <w:rPr>
                <w:rFonts w:ascii="Times New Roman" w:eastAsia="SimSun" w:hAnsi="Times New Roman" w:cs="Times New Roman"/>
                <w:b/>
                <w:bCs/>
                <w:kern w:val="2"/>
                <w:szCs w:val="28"/>
              </w:rPr>
            </w:pPr>
            <w:r>
              <w:rPr>
                <w:rFonts w:ascii="Times New Roman" w:eastAsia="SimSun" w:hAnsi="Times New Roman" w:cs="Times New Roman"/>
                <w:kern w:val="2"/>
                <w:szCs w:val="28"/>
              </w:rPr>
              <w:t>6</w:t>
            </w:r>
            <w:r w:rsidRPr="006B3ED8">
              <w:rPr>
                <w:rFonts w:ascii="Times New Roman" w:eastAsia="SimSun" w:hAnsi="Times New Roman" w:cs="Times New Roman"/>
                <w:kern w:val="2"/>
                <w:szCs w:val="28"/>
              </w:rPr>
              <w:t>.</w:t>
            </w:r>
            <w:r>
              <w:rPr>
                <w:rFonts w:ascii="Times New Roman" w:eastAsia="SimSun" w:hAnsi="Times New Roman" w:cs="Times New Roman"/>
                <w:kern w:val="2"/>
                <w:szCs w:val="28"/>
              </w:rPr>
              <w:t>1</w:t>
            </w:r>
            <w:r w:rsidRPr="006B3ED8">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I</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think</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the</w:t>
            </w:r>
            <w:r>
              <w:rPr>
                <w:rFonts w:ascii="Times New Roman" w:eastAsia="SimSun" w:hAnsi="Times New Roman" w:cs="Times New Roman"/>
                <w:kern w:val="2"/>
                <w:szCs w:val="28"/>
              </w:rPr>
              <w:t xml:space="preserve"> product </w:t>
            </w:r>
            <w:r>
              <w:rPr>
                <w:rFonts w:ascii="Times New Roman" w:eastAsia="SimSun" w:hAnsi="Times New Roman" w:cs="Times New Roman" w:hint="eastAsia"/>
                <w:kern w:val="2"/>
                <w:szCs w:val="28"/>
              </w:rPr>
              <w:t>recommend</w:t>
            </w:r>
            <w:r>
              <w:rPr>
                <w:rFonts w:ascii="Times New Roman" w:eastAsia="SimSun" w:hAnsi="Times New Roman" w:cs="Times New Roman"/>
                <w:kern w:val="2"/>
                <w:szCs w:val="28"/>
              </w:rPr>
              <w:t xml:space="preserve">ed by the live seller is </w:t>
            </w:r>
            <w:r>
              <w:rPr>
                <w:rFonts w:ascii="Times New Roman" w:eastAsia="SimSun" w:hAnsi="Times New Roman" w:cs="Times New Roman" w:hint="eastAsia"/>
                <w:kern w:val="2"/>
                <w:szCs w:val="28"/>
              </w:rPr>
              <w:t>acceptable</w:t>
            </w:r>
          </w:p>
        </w:tc>
        <w:tc>
          <w:tcPr>
            <w:tcW w:w="2921" w:type="dxa"/>
            <w:tcBorders>
              <w:top w:val="single" w:sz="18" w:space="0" w:color="auto"/>
            </w:tcBorders>
          </w:tcPr>
          <w:p w14:paraId="23C656C1"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686ED969" w14:textId="77777777" w:rsidTr="00CD2CB1">
        <w:tc>
          <w:tcPr>
            <w:tcW w:w="5385" w:type="dxa"/>
          </w:tcPr>
          <w:p w14:paraId="56F3C5EE" w14:textId="77777777" w:rsidR="00CD2CB1" w:rsidRPr="00033939" w:rsidRDefault="00CD2CB1" w:rsidP="00CD2CB1">
            <w:pPr>
              <w:spacing w:after="0" w:line="240" w:lineRule="auto"/>
              <w:rPr>
                <w:rFonts w:ascii="Times New Roman" w:eastAsia="SimSun" w:hAnsi="Times New Roman" w:cs="Times New Roman"/>
                <w:b/>
                <w:bCs/>
                <w:color w:val="000000" w:themeColor="text1"/>
                <w:kern w:val="2"/>
                <w:szCs w:val="28"/>
              </w:rPr>
            </w:pPr>
            <w:r w:rsidRPr="00033939">
              <w:rPr>
                <w:rFonts w:ascii="Times New Roman" w:eastAsia="SimSun" w:hAnsi="Times New Roman" w:cs="Times New Roman"/>
                <w:color w:val="000000" w:themeColor="text1"/>
                <w:kern w:val="2"/>
                <w:szCs w:val="28"/>
              </w:rPr>
              <w:t xml:space="preserve">6.2 I think </w:t>
            </w:r>
            <w:r w:rsidRPr="00033939">
              <w:rPr>
                <w:rFonts w:ascii="Times New Roman" w:eastAsia="SimSun" w:hAnsi="Times New Roman" w:cs="Times New Roman" w:hint="eastAsia"/>
                <w:color w:val="000000" w:themeColor="text1"/>
                <w:kern w:val="2"/>
                <w:szCs w:val="28"/>
              </w:rPr>
              <w:t>the</w:t>
            </w:r>
            <w:r w:rsidRPr="00033939">
              <w:rPr>
                <w:rFonts w:ascii="Times New Roman" w:eastAsia="SimSun" w:hAnsi="Times New Roman" w:cs="Times New Roman"/>
                <w:color w:val="000000" w:themeColor="text1"/>
                <w:kern w:val="2"/>
                <w:szCs w:val="28"/>
              </w:rPr>
              <w:t xml:space="preserve"> product </w:t>
            </w:r>
            <w:r w:rsidRPr="00033939">
              <w:rPr>
                <w:rFonts w:ascii="Times New Roman" w:eastAsia="SimSun" w:hAnsi="Times New Roman" w:cs="Times New Roman" w:hint="eastAsia"/>
                <w:color w:val="000000" w:themeColor="text1"/>
                <w:kern w:val="2"/>
                <w:szCs w:val="28"/>
              </w:rPr>
              <w:t>recommend</w:t>
            </w:r>
            <w:r w:rsidRPr="00033939">
              <w:rPr>
                <w:rFonts w:ascii="Times New Roman" w:eastAsia="SimSun" w:hAnsi="Times New Roman" w:cs="Times New Roman"/>
                <w:color w:val="000000" w:themeColor="text1"/>
                <w:kern w:val="2"/>
                <w:szCs w:val="28"/>
              </w:rPr>
              <w:t xml:space="preserve">ed by the live seller is </w:t>
            </w:r>
            <w:r>
              <w:rPr>
                <w:rFonts w:ascii="Times New Roman" w:eastAsia="SimSun" w:hAnsi="Times New Roman" w:cs="Times New Roman" w:hint="eastAsia"/>
                <w:color w:val="000000" w:themeColor="text1"/>
                <w:kern w:val="2"/>
                <w:szCs w:val="28"/>
              </w:rPr>
              <w:t>useful</w:t>
            </w:r>
          </w:p>
        </w:tc>
        <w:tc>
          <w:tcPr>
            <w:tcW w:w="2921" w:type="dxa"/>
          </w:tcPr>
          <w:p w14:paraId="60FD172C"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5059B5DC" w14:textId="77777777" w:rsidTr="00CD2CB1">
        <w:tc>
          <w:tcPr>
            <w:tcW w:w="5385" w:type="dxa"/>
          </w:tcPr>
          <w:p w14:paraId="7F977698" w14:textId="77777777" w:rsidR="00CD2CB1" w:rsidRPr="00033939" w:rsidRDefault="00CD2CB1" w:rsidP="00CD2CB1">
            <w:pPr>
              <w:spacing w:after="0" w:line="240" w:lineRule="auto"/>
              <w:rPr>
                <w:rFonts w:ascii="Times New Roman" w:eastAsia="SimSun" w:hAnsi="Times New Roman" w:cs="Times New Roman"/>
                <w:b/>
                <w:bCs/>
                <w:color w:val="000000" w:themeColor="text1"/>
                <w:kern w:val="2"/>
                <w:szCs w:val="28"/>
              </w:rPr>
            </w:pPr>
            <w:r w:rsidRPr="00033939">
              <w:rPr>
                <w:rFonts w:ascii="Times New Roman" w:eastAsia="SimSun" w:hAnsi="Times New Roman" w:cs="Times New Roman"/>
                <w:color w:val="000000" w:themeColor="text1"/>
                <w:kern w:val="2"/>
                <w:szCs w:val="28"/>
              </w:rPr>
              <w:t xml:space="preserve">6.3 I think the product recommended by the live seller is </w:t>
            </w:r>
            <w:r>
              <w:rPr>
                <w:rFonts w:ascii="Times New Roman" w:eastAsia="SimSun" w:hAnsi="Times New Roman" w:cs="Times New Roman" w:hint="eastAsia"/>
                <w:color w:val="000000" w:themeColor="text1"/>
                <w:kern w:val="2"/>
                <w:szCs w:val="28"/>
              </w:rPr>
              <w:t>trustworthy</w:t>
            </w:r>
          </w:p>
        </w:tc>
        <w:tc>
          <w:tcPr>
            <w:tcW w:w="2921" w:type="dxa"/>
          </w:tcPr>
          <w:p w14:paraId="70ADA32C"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29E04CE5" w14:textId="77777777" w:rsidTr="00CD2CB1">
        <w:tc>
          <w:tcPr>
            <w:tcW w:w="5385" w:type="dxa"/>
          </w:tcPr>
          <w:p w14:paraId="1CA2A1E6" w14:textId="77777777" w:rsidR="00CD2CB1" w:rsidRPr="00360772" w:rsidRDefault="00CD2CB1" w:rsidP="00CD2CB1">
            <w:pPr>
              <w:spacing w:after="0" w:line="240" w:lineRule="auto"/>
              <w:rPr>
                <w:rFonts w:ascii="Times New Roman" w:eastAsia="SimSun" w:hAnsi="Times New Roman" w:cs="Times New Roman"/>
                <w:b/>
                <w:bCs/>
                <w:kern w:val="2"/>
                <w:szCs w:val="28"/>
              </w:rPr>
            </w:pPr>
            <w:r>
              <w:rPr>
                <w:rFonts w:ascii="Times New Roman" w:eastAsia="SimSun" w:hAnsi="Times New Roman" w:cs="Times New Roman"/>
                <w:kern w:val="2"/>
                <w:szCs w:val="28"/>
              </w:rPr>
              <w:t>6</w:t>
            </w:r>
            <w:r w:rsidRPr="006B3ED8">
              <w:rPr>
                <w:rFonts w:ascii="Times New Roman" w:eastAsia="SimSun" w:hAnsi="Times New Roman" w:cs="Times New Roman"/>
                <w:kern w:val="2"/>
                <w:szCs w:val="28"/>
              </w:rPr>
              <w:t>.</w:t>
            </w:r>
            <w:r>
              <w:rPr>
                <w:rFonts w:ascii="Times New Roman" w:eastAsia="SimSun" w:hAnsi="Times New Roman" w:cs="Times New Roman"/>
                <w:kern w:val="2"/>
                <w:szCs w:val="28"/>
              </w:rPr>
              <w:t xml:space="preserve">4 I think the </w:t>
            </w:r>
            <w:r>
              <w:rPr>
                <w:rFonts w:ascii="Times New Roman" w:eastAsia="SimSun" w:hAnsi="Times New Roman" w:cs="Times New Roman" w:hint="eastAsia"/>
                <w:kern w:val="2"/>
                <w:szCs w:val="28"/>
              </w:rPr>
              <w:t>live</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video</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of</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the</w:t>
            </w:r>
            <w:r>
              <w:rPr>
                <w:rFonts w:ascii="Times New Roman" w:eastAsia="SimSun" w:hAnsi="Times New Roman" w:cs="Times New Roman"/>
                <w:kern w:val="2"/>
                <w:szCs w:val="28"/>
              </w:rPr>
              <w:t xml:space="preserve"> </w:t>
            </w:r>
            <w:r>
              <w:rPr>
                <w:rFonts w:ascii="Times New Roman" w:eastAsia="SimSun" w:hAnsi="Times New Roman" w:cs="Times New Roman" w:hint="eastAsia"/>
                <w:kern w:val="2"/>
                <w:szCs w:val="28"/>
              </w:rPr>
              <w:t>l</w:t>
            </w:r>
            <w:r>
              <w:rPr>
                <w:rFonts w:ascii="Times New Roman" w:eastAsia="SimSun" w:hAnsi="Times New Roman" w:cs="Times New Roman"/>
                <w:kern w:val="2"/>
                <w:szCs w:val="28"/>
              </w:rPr>
              <w:t>ive seller is pleasing to the eye</w:t>
            </w:r>
          </w:p>
        </w:tc>
        <w:tc>
          <w:tcPr>
            <w:tcW w:w="2921" w:type="dxa"/>
          </w:tcPr>
          <w:p w14:paraId="2629BA64"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27DFD2A3" w14:textId="77777777" w:rsidTr="00CD2CB1">
        <w:tc>
          <w:tcPr>
            <w:tcW w:w="5385" w:type="dxa"/>
          </w:tcPr>
          <w:p w14:paraId="1CF2BA5F" w14:textId="77777777" w:rsidR="00CD2CB1" w:rsidRPr="006B3ED8" w:rsidRDefault="00CD2CB1" w:rsidP="00CD2CB1">
            <w:pPr>
              <w:spacing w:after="0" w:line="240" w:lineRule="auto"/>
              <w:rPr>
                <w:rFonts w:ascii="Times New Roman" w:eastAsia="SimSun" w:hAnsi="Times New Roman" w:cs="Times New Roman"/>
                <w:b/>
                <w:bCs/>
                <w:kern w:val="2"/>
                <w:szCs w:val="28"/>
              </w:rPr>
            </w:pPr>
            <w:r w:rsidRPr="006B3ED8">
              <w:rPr>
                <w:rFonts w:ascii="Times New Roman" w:eastAsia="SimSun" w:hAnsi="Times New Roman" w:cs="Times New Roman"/>
                <w:kern w:val="2"/>
                <w:szCs w:val="28"/>
              </w:rPr>
              <w:t>6.</w:t>
            </w:r>
            <w:r>
              <w:rPr>
                <w:rFonts w:ascii="Times New Roman" w:eastAsia="SimSun" w:hAnsi="Times New Roman" w:cs="Times New Roman"/>
                <w:kern w:val="2"/>
                <w:szCs w:val="28"/>
              </w:rPr>
              <w:t>5</w:t>
            </w:r>
            <w:r w:rsidRPr="006B3ED8">
              <w:rPr>
                <w:rFonts w:ascii="Times New Roman" w:eastAsia="SimSun" w:hAnsi="Times New Roman" w:cs="Times New Roman"/>
                <w:kern w:val="2"/>
                <w:szCs w:val="28"/>
              </w:rPr>
              <w:t xml:space="preserve"> The product recommended by the live seller meets my expectations</w:t>
            </w:r>
          </w:p>
        </w:tc>
        <w:tc>
          <w:tcPr>
            <w:tcW w:w="2921" w:type="dxa"/>
          </w:tcPr>
          <w:p w14:paraId="26E48570"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7835EC38" w14:textId="77777777" w:rsidTr="00CD2CB1">
        <w:tc>
          <w:tcPr>
            <w:tcW w:w="5385" w:type="dxa"/>
          </w:tcPr>
          <w:p w14:paraId="50A06C7D" w14:textId="77777777" w:rsidR="00CD2CB1" w:rsidRPr="006B3ED8" w:rsidRDefault="00CD2CB1" w:rsidP="00CD2CB1">
            <w:pPr>
              <w:spacing w:after="0" w:line="240" w:lineRule="auto"/>
              <w:rPr>
                <w:rFonts w:ascii="Times New Roman" w:eastAsia="SimSun" w:hAnsi="Times New Roman" w:cs="Times New Roman"/>
                <w:b/>
                <w:bCs/>
                <w:kern w:val="2"/>
                <w:szCs w:val="28"/>
              </w:rPr>
            </w:pPr>
            <w:r>
              <w:rPr>
                <w:rFonts w:ascii="Times New Roman" w:eastAsia="SimSun" w:hAnsi="Times New Roman" w:cs="Times New Roman"/>
                <w:kern w:val="2"/>
                <w:szCs w:val="28"/>
              </w:rPr>
              <w:t>6.6</w:t>
            </w:r>
            <w:r w:rsidRPr="006B3ED8">
              <w:rPr>
                <w:rFonts w:ascii="Times New Roman" w:eastAsia="SimSun" w:hAnsi="Times New Roman" w:cs="Times New Roman"/>
                <w:kern w:val="2"/>
                <w:szCs w:val="28"/>
              </w:rPr>
              <w:t xml:space="preserve"> I think it is </w:t>
            </w:r>
            <w:r>
              <w:rPr>
                <w:rFonts w:ascii="Times New Roman" w:eastAsia="SimSun" w:hAnsi="Times New Roman" w:cs="Times New Roman"/>
                <w:kern w:val="2"/>
                <w:szCs w:val="28"/>
              </w:rPr>
              <w:t>happy</w:t>
            </w:r>
            <w:r w:rsidRPr="006B3ED8">
              <w:rPr>
                <w:rFonts w:ascii="Times New Roman" w:eastAsia="SimSun" w:hAnsi="Times New Roman" w:cs="Times New Roman"/>
                <w:kern w:val="2"/>
                <w:szCs w:val="28"/>
              </w:rPr>
              <w:t xml:space="preserve"> to buy products recommended by live </w:t>
            </w:r>
            <w:r w:rsidRPr="006B3ED8">
              <w:rPr>
                <w:rFonts w:ascii="Times New Roman" w:eastAsia="SimSun" w:hAnsi="Times New Roman" w:cs="Times New Roman"/>
                <w:kern w:val="2"/>
                <w:szCs w:val="28"/>
              </w:rPr>
              <w:lastRenderedPageBreak/>
              <w:t>sellers</w:t>
            </w:r>
          </w:p>
        </w:tc>
        <w:tc>
          <w:tcPr>
            <w:tcW w:w="2921" w:type="dxa"/>
          </w:tcPr>
          <w:p w14:paraId="356ED6DF"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lastRenderedPageBreak/>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bl>
    <w:p w14:paraId="47B41DEC" w14:textId="77777777" w:rsidR="00CD2CB1" w:rsidRDefault="00CD2CB1" w:rsidP="00CD2CB1"/>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385"/>
        <w:gridCol w:w="2921"/>
      </w:tblGrid>
      <w:tr w:rsidR="00CD2CB1" w:rsidRPr="00360772" w14:paraId="6614473C" w14:textId="77777777" w:rsidTr="00CD2CB1">
        <w:tc>
          <w:tcPr>
            <w:tcW w:w="5385" w:type="dxa"/>
            <w:tcBorders>
              <w:top w:val="single" w:sz="18" w:space="0" w:color="auto"/>
              <w:bottom w:val="single" w:sz="18" w:space="0" w:color="auto"/>
            </w:tcBorders>
          </w:tcPr>
          <w:p w14:paraId="63ECD10E" w14:textId="77777777" w:rsidR="00CD2CB1" w:rsidRPr="00360772" w:rsidRDefault="00CD2CB1" w:rsidP="00CD2CB1">
            <w:pPr>
              <w:spacing w:after="0" w:line="240" w:lineRule="auto"/>
              <w:jc w:val="center"/>
              <w:rPr>
                <w:rFonts w:ascii="Times New Roman" w:eastAsia="SimSun" w:hAnsi="Times New Roman" w:cs="Times New Roman"/>
                <w:bCs/>
                <w:kern w:val="2"/>
                <w:sz w:val="21"/>
                <w:szCs w:val="24"/>
              </w:rPr>
            </w:pPr>
            <w:r>
              <w:rPr>
                <w:rFonts w:ascii="Times New Roman" w:eastAsia="SimSun" w:hAnsi="Times New Roman" w:cs="Times New Roman" w:hint="eastAsia"/>
                <w:kern w:val="2"/>
                <w:sz w:val="21"/>
                <w:szCs w:val="24"/>
              </w:rPr>
              <w:t>Buying</w:t>
            </w:r>
            <w:r w:rsidRPr="00E10078">
              <w:rPr>
                <w:rFonts w:ascii="Times New Roman" w:eastAsia="SimSun" w:hAnsi="Times New Roman" w:cs="Times New Roman"/>
                <w:kern w:val="2"/>
                <w:sz w:val="21"/>
                <w:szCs w:val="24"/>
              </w:rPr>
              <w:t xml:space="preserve"> </w:t>
            </w:r>
            <w:r>
              <w:rPr>
                <w:rFonts w:ascii="Times New Roman" w:eastAsia="SimSun" w:hAnsi="Times New Roman" w:cs="Times New Roman" w:hint="eastAsia"/>
                <w:kern w:val="2"/>
                <w:sz w:val="21"/>
                <w:szCs w:val="24"/>
              </w:rPr>
              <w:t>Behavior</w:t>
            </w:r>
          </w:p>
        </w:tc>
        <w:tc>
          <w:tcPr>
            <w:tcW w:w="2921" w:type="dxa"/>
            <w:tcBorders>
              <w:top w:val="single" w:sz="18" w:space="0" w:color="auto"/>
              <w:bottom w:val="single" w:sz="18" w:space="0" w:color="auto"/>
            </w:tcBorders>
          </w:tcPr>
          <w:p w14:paraId="0F1CFCA0" w14:textId="77777777" w:rsidR="00CD2CB1" w:rsidRPr="00360772" w:rsidRDefault="00CD2CB1" w:rsidP="00CD2CB1">
            <w:pPr>
              <w:spacing w:after="0" w:line="240" w:lineRule="auto"/>
              <w:jc w:val="center"/>
              <w:rPr>
                <w:rFonts w:ascii="Times New Roman" w:eastAsia="SimSun" w:hAnsi="Times New Roman" w:cs="Times New Roman"/>
                <w:bCs/>
                <w:kern w:val="2"/>
                <w:sz w:val="18"/>
                <w:szCs w:val="18"/>
              </w:rPr>
            </w:pPr>
            <w:r>
              <w:rPr>
                <w:rFonts w:ascii="Times New Roman" w:eastAsia="SimSun" w:hAnsi="Times New Roman" w:cs="Times New Roman" w:hint="eastAsia"/>
                <w:kern w:val="2"/>
                <w:sz w:val="18"/>
                <w:szCs w:val="18"/>
              </w:rPr>
              <w:t>Rating</w:t>
            </w:r>
          </w:p>
        </w:tc>
      </w:tr>
      <w:tr w:rsidR="00CD2CB1" w:rsidRPr="00360772" w14:paraId="2BC1B083" w14:textId="77777777" w:rsidTr="00CD2CB1">
        <w:tc>
          <w:tcPr>
            <w:tcW w:w="5385" w:type="dxa"/>
            <w:tcBorders>
              <w:top w:val="single" w:sz="18" w:space="0" w:color="auto"/>
            </w:tcBorders>
          </w:tcPr>
          <w:p w14:paraId="32FDC315" w14:textId="77777777" w:rsidR="00CD2CB1" w:rsidRPr="00360772" w:rsidRDefault="00CD2CB1" w:rsidP="00CD2CB1">
            <w:pPr>
              <w:spacing w:after="0" w:line="240" w:lineRule="auto"/>
              <w:rPr>
                <w:rFonts w:ascii="Times New Roman" w:eastAsia="SimSun" w:hAnsi="Times New Roman" w:cs="Times New Roman"/>
                <w:b/>
                <w:bCs/>
                <w:kern w:val="2"/>
                <w:szCs w:val="28"/>
              </w:rPr>
            </w:pPr>
            <w:r>
              <w:rPr>
                <w:rFonts w:ascii="Times New Roman" w:eastAsia="SimSun" w:hAnsi="Times New Roman" w:cs="Times New Roman"/>
                <w:kern w:val="2"/>
                <w:szCs w:val="28"/>
              </w:rPr>
              <w:t>7</w:t>
            </w:r>
            <w:r w:rsidRPr="006B3ED8">
              <w:rPr>
                <w:rFonts w:ascii="Times New Roman" w:eastAsia="SimSun" w:hAnsi="Times New Roman" w:cs="Times New Roman"/>
                <w:kern w:val="2"/>
                <w:szCs w:val="28"/>
              </w:rPr>
              <w:t>.</w:t>
            </w:r>
            <w:r>
              <w:rPr>
                <w:rFonts w:ascii="Times New Roman" w:eastAsia="SimSun" w:hAnsi="Times New Roman" w:cs="Times New Roman"/>
                <w:kern w:val="2"/>
                <w:szCs w:val="28"/>
              </w:rPr>
              <w:t>1</w:t>
            </w:r>
            <w:r w:rsidRPr="006B3ED8">
              <w:rPr>
                <w:rFonts w:ascii="Times New Roman" w:eastAsia="SimSun" w:hAnsi="Times New Roman" w:cs="Times New Roman"/>
                <w:kern w:val="2"/>
                <w:szCs w:val="28"/>
              </w:rPr>
              <w:t xml:space="preserve"> The live seller can stimulate my desire to buy</w:t>
            </w:r>
          </w:p>
        </w:tc>
        <w:tc>
          <w:tcPr>
            <w:tcW w:w="2921" w:type="dxa"/>
            <w:tcBorders>
              <w:top w:val="single" w:sz="18" w:space="0" w:color="auto"/>
            </w:tcBorders>
          </w:tcPr>
          <w:p w14:paraId="4C31C0E3"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385C6466" w14:textId="77777777" w:rsidTr="00CD2CB1">
        <w:tc>
          <w:tcPr>
            <w:tcW w:w="5385" w:type="dxa"/>
          </w:tcPr>
          <w:p w14:paraId="409D6895" w14:textId="77777777" w:rsidR="00CD2CB1" w:rsidRPr="00360772" w:rsidRDefault="00CD2CB1" w:rsidP="00CD2CB1">
            <w:pPr>
              <w:spacing w:after="0" w:line="240" w:lineRule="auto"/>
              <w:rPr>
                <w:rFonts w:ascii="Times New Roman" w:eastAsia="SimSun" w:hAnsi="Times New Roman" w:cs="Times New Roman"/>
                <w:b/>
                <w:bCs/>
                <w:kern w:val="2"/>
                <w:szCs w:val="28"/>
              </w:rPr>
            </w:pPr>
            <w:r>
              <w:rPr>
                <w:rFonts w:ascii="Times New Roman" w:eastAsia="SimSun" w:hAnsi="Times New Roman" w:cs="Times New Roman"/>
                <w:kern w:val="2"/>
                <w:szCs w:val="28"/>
              </w:rPr>
              <w:t>7</w:t>
            </w:r>
            <w:r w:rsidRPr="006B3ED8">
              <w:rPr>
                <w:rFonts w:ascii="Times New Roman" w:eastAsia="SimSun" w:hAnsi="Times New Roman" w:cs="Times New Roman"/>
                <w:kern w:val="2"/>
                <w:szCs w:val="28"/>
              </w:rPr>
              <w:t>.</w:t>
            </w:r>
            <w:r>
              <w:rPr>
                <w:rFonts w:ascii="Times New Roman" w:eastAsia="SimSun" w:hAnsi="Times New Roman" w:cs="Times New Roman"/>
                <w:kern w:val="2"/>
                <w:szCs w:val="28"/>
              </w:rPr>
              <w:t>2</w:t>
            </w:r>
            <w:r w:rsidRPr="006B3ED8">
              <w:rPr>
                <w:rFonts w:ascii="Times New Roman" w:eastAsia="SimSun" w:hAnsi="Times New Roman" w:cs="Times New Roman"/>
                <w:kern w:val="2"/>
                <w:szCs w:val="28"/>
              </w:rPr>
              <w:t xml:space="preserve"> The live seller provided me with great help in my purchase decision</w:t>
            </w:r>
          </w:p>
        </w:tc>
        <w:tc>
          <w:tcPr>
            <w:tcW w:w="2921" w:type="dxa"/>
          </w:tcPr>
          <w:p w14:paraId="71C1F18B"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6BD9AD49" w14:textId="77777777" w:rsidTr="00CD2CB1">
        <w:tc>
          <w:tcPr>
            <w:tcW w:w="5385" w:type="dxa"/>
          </w:tcPr>
          <w:p w14:paraId="4B845D1E" w14:textId="77777777" w:rsidR="00CD2CB1" w:rsidRPr="00360772" w:rsidRDefault="00CD2CB1" w:rsidP="00CD2CB1">
            <w:pPr>
              <w:spacing w:after="0" w:line="240" w:lineRule="auto"/>
              <w:rPr>
                <w:rFonts w:ascii="Times New Roman" w:eastAsia="SimSun" w:hAnsi="Times New Roman" w:cs="Times New Roman"/>
                <w:b/>
                <w:bCs/>
                <w:kern w:val="2"/>
                <w:szCs w:val="28"/>
              </w:rPr>
            </w:pPr>
            <w:r>
              <w:rPr>
                <w:rFonts w:ascii="Times New Roman" w:eastAsia="SimSun" w:hAnsi="Times New Roman" w:cs="Times New Roman"/>
                <w:kern w:val="2"/>
                <w:szCs w:val="28"/>
              </w:rPr>
              <w:t>7</w:t>
            </w:r>
            <w:r w:rsidRPr="006B3ED8">
              <w:rPr>
                <w:rFonts w:ascii="Times New Roman" w:eastAsia="SimSun" w:hAnsi="Times New Roman" w:cs="Times New Roman"/>
                <w:kern w:val="2"/>
                <w:szCs w:val="28"/>
              </w:rPr>
              <w:t>.</w:t>
            </w:r>
            <w:r>
              <w:rPr>
                <w:rFonts w:ascii="Times New Roman" w:eastAsia="SimSun" w:hAnsi="Times New Roman" w:cs="Times New Roman"/>
                <w:kern w:val="2"/>
                <w:szCs w:val="28"/>
              </w:rPr>
              <w:t>3</w:t>
            </w:r>
            <w:r w:rsidRPr="006B3ED8">
              <w:rPr>
                <w:rFonts w:ascii="Times New Roman" w:eastAsia="SimSun" w:hAnsi="Times New Roman" w:cs="Times New Roman"/>
                <w:kern w:val="2"/>
                <w:szCs w:val="28"/>
              </w:rPr>
              <w:t xml:space="preserve"> Among similar products, I will first buy the recommended products </w:t>
            </w:r>
            <w:r>
              <w:rPr>
                <w:rFonts w:ascii="Times New Roman" w:eastAsia="SimSun" w:hAnsi="Times New Roman" w:cs="Times New Roman"/>
                <w:kern w:val="2"/>
                <w:szCs w:val="28"/>
              </w:rPr>
              <w:t>by</w:t>
            </w:r>
            <w:r w:rsidRPr="006B3ED8">
              <w:rPr>
                <w:rFonts w:ascii="Times New Roman" w:eastAsia="SimSun" w:hAnsi="Times New Roman" w:cs="Times New Roman"/>
                <w:kern w:val="2"/>
                <w:szCs w:val="28"/>
              </w:rPr>
              <w:t xml:space="preserve"> the live seller</w:t>
            </w:r>
          </w:p>
        </w:tc>
        <w:tc>
          <w:tcPr>
            <w:tcW w:w="2921" w:type="dxa"/>
          </w:tcPr>
          <w:p w14:paraId="2FF52D5A"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398A4B32" w14:textId="77777777" w:rsidTr="00CD2CB1">
        <w:tc>
          <w:tcPr>
            <w:tcW w:w="5385" w:type="dxa"/>
          </w:tcPr>
          <w:p w14:paraId="18D9B053" w14:textId="77777777" w:rsidR="00CD2CB1" w:rsidRPr="00360772" w:rsidRDefault="00CD2CB1" w:rsidP="00CD2CB1">
            <w:pPr>
              <w:spacing w:after="0" w:line="240" w:lineRule="auto"/>
              <w:rPr>
                <w:rFonts w:ascii="Times New Roman" w:eastAsia="SimSun" w:hAnsi="Times New Roman" w:cs="Times New Roman"/>
                <w:b/>
                <w:bCs/>
                <w:kern w:val="2"/>
                <w:szCs w:val="28"/>
              </w:rPr>
            </w:pPr>
            <w:r w:rsidRPr="006B3ED8">
              <w:rPr>
                <w:rFonts w:ascii="Times New Roman" w:eastAsia="SimSun" w:hAnsi="Times New Roman" w:cs="Times New Roman"/>
                <w:kern w:val="2"/>
                <w:szCs w:val="28"/>
              </w:rPr>
              <w:t>7.</w:t>
            </w:r>
            <w:r>
              <w:rPr>
                <w:rFonts w:ascii="Times New Roman" w:eastAsia="SimSun" w:hAnsi="Times New Roman" w:cs="Times New Roman"/>
                <w:kern w:val="2"/>
                <w:szCs w:val="28"/>
              </w:rPr>
              <w:t>4</w:t>
            </w:r>
            <w:r w:rsidRPr="006B3ED8">
              <w:rPr>
                <w:rFonts w:ascii="Times New Roman" w:eastAsia="SimSun" w:hAnsi="Times New Roman" w:cs="Times New Roman"/>
                <w:kern w:val="2"/>
                <w:szCs w:val="28"/>
              </w:rPr>
              <w:t xml:space="preserve"> I am willing to buy the products again/multiple times, which are recommended by the live seller </w:t>
            </w:r>
          </w:p>
        </w:tc>
        <w:tc>
          <w:tcPr>
            <w:tcW w:w="2921" w:type="dxa"/>
          </w:tcPr>
          <w:p w14:paraId="724E1BB8"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r w:rsidR="00CD2CB1" w:rsidRPr="00360772" w14:paraId="60FFCBC5" w14:textId="77777777" w:rsidTr="00CD2CB1">
        <w:tc>
          <w:tcPr>
            <w:tcW w:w="5385" w:type="dxa"/>
          </w:tcPr>
          <w:p w14:paraId="09737FA1" w14:textId="77777777" w:rsidR="00CD2CB1" w:rsidRPr="006B3ED8" w:rsidRDefault="00CD2CB1" w:rsidP="00CD2CB1">
            <w:pPr>
              <w:spacing w:after="0" w:line="240" w:lineRule="auto"/>
              <w:rPr>
                <w:rFonts w:ascii="Times New Roman" w:eastAsia="SimSun" w:hAnsi="Times New Roman" w:cs="Times New Roman"/>
                <w:b/>
                <w:bCs/>
                <w:kern w:val="2"/>
                <w:szCs w:val="28"/>
              </w:rPr>
            </w:pPr>
            <w:r>
              <w:rPr>
                <w:rFonts w:ascii="Times New Roman" w:eastAsia="SimSun" w:hAnsi="Times New Roman" w:cs="Times New Roman"/>
                <w:kern w:val="2"/>
                <w:szCs w:val="28"/>
              </w:rPr>
              <w:t>7.5</w:t>
            </w:r>
            <w:r w:rsidRPr="006B3ED8">
              <w:rPr>
                <w:rFonts w:ascii="Times New Roman" w:eastAsia="SimSun" w:hAnsi="Times New Roman" w:cs="Times New Roman"/>
                <w:kern w:val="2"/>
                <w:szCs w:val="28"/>
              </w:rPr>
              <w:t xml:space="preserve"> I would like to recommend/share the products recommended by the live seller to my friends</w:t>
            </w:r>
          </w:p>
        </w:tc>
        <w:tc>
          <w:tcPr>
            <w:tcW w:w="2921" w:type="dxa"/>
          </w:tcPr>
          <w:p w14:paraId="2EF3FB63" w14:textId="77777777" w:rsidR="00CD2CB1" w:rsidRPr="00360772" w:rsidRDefault="00CD2CB1" w:rsidP="00CD2CB1">
            <w:pPr>
              <w:spacing w:after="0" w:line="240" w:lineRule="auto"/>
              <w:rPr>
                <w:rFonts w:ascii="Times New Roman" w:eastAsia="SimSun" w:hAnsi="Times New Roman" w:cs="Times New Roman"/>
                <w:b/>
                <w:bCs/>
                <w:kern w:val="2"/>
                <w:sz w:val="21"/>
                <w:szCs w:val="24"/>
              </w:rPr>
            </w:pP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1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①</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2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②</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3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③</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4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④</w:t>
            </w:r>
            <w:r w:rsidRPr="00360772">
              <w:rPr>
                <w:rFonts w:ascii="Times New Roman" w:eastAsia="SimSun" w:hAnsi="Times New Roman" w:cs="Times New Roman"/>
                <w:b/>
                <w:bCs/>
                <w:kern w:val="2"/>
                <w:sz w:val="21"/>
                <w:szCs w:val="24"/>
              </w:rPr>
              <w:fldChar w:fldCharType="end"/>
            </w:r>
            <w:r w:rsidRPr="00360772">
              <w:rPr>
                <w:rFonts w:ascii="Times New Roman" w:eastAsia="SimSun" w:hAnsi="Times New Roman" w:cs="Times New Roman" w:hint="eastAsia"/>
                <w:kern w:val="2"/>
                <w:sz w:val="21"/>
                <w:szCs w:val="24"/>
              </w:rPr>
              <w:t>-----</w:t>
            </w:r>
            <w:r w:rsidRPr="00360772">
              <w:rPr>
                <w:rFonts w:ascii="Times New Roman" w:eastAsia="SimSun" w:hAnsi="Times New Roman" w:cs="Times New Roman"/>
                <w:b/>
                <w:bCs/>
                <w:kern w:val="2"/>
                <w:sz w:val="21"/>
                <w:szCs w:val="24"/>
              </w:rPr>
              <w:fldChar w:fldCharType="begin"/>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hint="eastAsia"/>
                <w:kern w:val="2"/>
                <w:sz w:val="21"/>
                <w:szCs w:val="24"/>
              </w:rPr>
              <w:instrText>= 5 \* GB3</w:instrText>
            </w:r>
            <w:r w:rsidRPr="00360772">
              <w:rPr>
                <w:rFonts w:ascii="Times New Roman" w:eastAsia="SimSun" w:hAnsi="Times New Roman" w:cs="Times New Roman"/>
                <w:kern w:val="2"/>
                <w:sz w:val="21"/>
                <w:szCs w:val="24"/>
              </w:rPr>
              <w:instrText xml:space="preserve"> </w:instrText>
            </w:r>
            <w:r w:rsidRPr="00360772">
              <w:rPr>
                <w:rFonts w:ascii="Times New Roman" w:eastAsia="SimSun" w:hAnsi="Times New Roman" w:cs="Times New Roman"/>
                <w:b/>
                <w:bCs/>
                <w:kern w:val="2"/>
                <w:sz w:val="21"/>
                <w:szCs w:val="24"/>
              </w:rPr>
              <w:fldChar w:fldCharType="separate"/>
            </w:r>
            <w:r w:rsidRPr="00360772">
              <w:rPr>
                <w:rFonts w:ascii="Times New Roman" w:eastAsia="SimSun" w:hAnsi="Times New Roman" w:cs="Times New Roman" w:hint="eastAsia"/>
                <w:noProof/>
                <w:kern w:val="2"/>
                <w:sz w:val="21"/>
                <w:szCs w:val="24"/>
              </w:rPr>
              <w:t>⑤</w:t>
            </w:r>
            <w:r w:rsidRPr="00360772">
              <w:rPr>
                <w:rFonts w:ascii="Times New Roman" w:eastAsia="SimSun" w:hAnsi="Times New Roman" w:cs="Times New Roman"/>
                <w:b/>
                <w:bCs/>
                <w:kern w:val="2"/>
                <w:sz w:val="21"/>
                <w:szCs w:val="24"/>
              </w:rPr>
              <w:fldChar w:fldCharType="end"/>
            </w:r>
          </w:p>
        </w:tc>
      </w:tr>
    </w:tbl>
    <w:p w14:paraId="5039375B" w14:textId="77777777" w:rsidR="00CD2CB1" w:rsidRDefault="00CD2CB1" w:rsidP="00CD2CB1"/>
    <w:p w14:paraId="5B1D2DA8" w14:textId="77777777" w:rsidR="00F93CE5" w:rsidRPr="00F93CE5" w:rsidRDefault="00F93CE5" w:rsidP="00F93CE5"/>
    <w:p w14:paraId="28B979FC" w14:textId="12CA238B" w:rsidR="00E00CFD" w:rsidRDefault="00E00CFD" w:rsidP="00F93CE5">
      <w:pPr>
        <w:pStyle w:val="Heading2"/>
        <w:jc w:val="center"/>
        <w:rPr>
          <w:rFonts w:ascii="Times New Roman" w:hAnsi="Times New Roman" w:cs="Times New Roman"/>
          <w:b w:val="0"/>
          <w:bCs/>
          <w:i/>
          <w:iCs/>
          <w:sz w:val="24"/>
          <w:szCs w:val="20"/>
        </w:rPr>
      </w:pPr>
      <w:bookmarkStart w:id="69" w:name="_Toc59214089"/>
      <w:r w:rsidRPr="00E00CFD">
        <w:rPr>
          <w:rFonts w:ascii="Times New Roman" w:hAnsi="Times New Roman" w:cs="Times New Roman"/>
          <w:b w:val="0"/>
          <w:bCs/>
          <w:i/>
          <w:iCs/>
          <w:sz w:val="24"/>
          <w:szCs w:val="20"/>
        </w:rPr>
        <w:t>Appendix 1.2: Questionnaire in</w:t>
      </w:r>
      <w:r w:rsidR="00F93CE5">
        <w:rPr>
          <w:rFonts w:ascii="Times New Roman" w:hAnsi="Times New Roman" w:cs="Times New Roman"/>
          <w:b w:val="0"/>
          <w:bCs/>
          <w:i/>
          <w:iCs/>
          <w:sz w:val="24"/>
          <w:szCs w:val="20"/>
        </w:rPr>
        <w:t xml:space="preserve"> Chinese</w:t>
      </w:r>
      <w:bookmarkEnd w:id="69"/>
    </w:p>
    <w:p w14:paraId="3EED25D2" w14:textId="303E9D33" w:rsidR="00CD2CB1" w:rsidRDefault="00CD2CB1" w:rsidP="002E66C4">
      <w:pPr>
        <w:jc w:val="center"/>
      </w:pPr>
      <w:r>
        <w:rPr>
          <w:rFonts w:hint="eastAsia"/>
        </w:rPr>
        <w:t>电商直播主播的特征对消费者购买行为的影响</w:t>
      </w:r>
    </w:p>
    <w:p w14:paraId="25817EAC" w14:textId="71E318E2" w:rsidR="00CD2CB1" w:rsidRDefault="00CD2CB1" w:rsidP="00CD2CB1">
      <w:r>
        <w:rPr>
          <w:rFonts w:hint="eastAsia"/>
        </w:rPr>
        <w:t>尊敬的先生/女士：</w:t>
      </w:r>
    </w:p>
    <w:p w14:paraId="3EA81CF6" w14:textId="4DA5EF88" w:rsidR="00CD2CB1" w:rsidRDefault="00CD2CB1" w:rsidP="00CD2CB1">
      <w:r>
        <w:rPr>
          <w:rFonts w:hint="eastAsia"/>
        </w:rPr>
        <w:t>您好，非常感谢您抽出宝贵的时间参与此调查活动。我是英迪大学工商管理专业的硕士研究生，正在为我的毕业研究项目收集数据。该问卷将用于匿名撰写论文，并且数据严格保密。谢谢您的合作！</w:t>
      </w:r>
    </w:p>
    <w:p w14:paraId="526BCF46" w14:textId="77777777" w:rsidR="00CD2CB1" w:rsidRDefault="00CD2CB1" w:rsidP="00CD2CB1">
      <w:r>
        <w:rPr>
          <w:rFonts w:hint="eastAsia"/>
        </w:rPr>
        <w:t xml:space="preserve">提示：电商直播主播是指经常使用电子商务平台作为渠道向消费者提供产品信息，从而影响消费者的态度和购买行为的个人。 </w:t>
      </w:r>
    </w:p>
    <w:p w14:paraId="0CFB9C54" w14:textId="77777777" w:rsidR="00CD2CB1" w:rsidRDefault="00CD2CB1" w:rsidP="00CD2CB1"/>
    <w:p w14:paraId="2BA90B93" w14:textId="77777777" w:rsidR="00CD2CB1" w:rsidRPr="000B10EF" w:rsidRDefault="00CD2CB1" w:rsidP="00CD2CB1">
      <w:r>
        <w:rPr>
          <w:noProof/>
        </w:rPr>
        <w:lastRenderedPageBreak/>
        <w:drawing>
          <wp:inline distT="0" distB="0" distL="0" distR="0" wp14:anchorId="76C1A348" wp14:editId="7DA1FA3D">
            <wp:extent cx="5727700" cy="3227705"/>
            <wp:effectExtent l="12700" t="12700" r="1270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227705"/>
                    </a:xfrm>
                    <a:prstGeom prst="rect">
                      <a:avLst/>
                    </a:prstGeom>
                    <a:ln w="6350">
                      <a:solidFill>
                        <a:schemeClr val="tx1"/>
                      </a:solidFill>
                    </a:ln>
                  </pic:spPr>
                </pic:pic>
              </a:graphicData>
            </a:graphic>
          </wp:inline>
        </w:drawing>
      </w:r>
      <w:r>
        <w:rPr>
          <w:noProof/>
        </w:rPr>
        <w:drawing>
          <wp:inline distT="0" distB="0" distL="0" distR="0" wp14:anchorId="4A09E461" wp14:editId="788B3E91">
            <wp:extent cx="5727700" cy="3219450"/>
            <wp:effectExtent l="12700" t="12700" r="1270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3219450"/>
                    </a:xfrm>
                    <a:prstGeom prst="rect">
                      <a:avLst/>
                    </a:prstGeom>
                    <a:ln w="6350">
                      <a:solidFill>
                        <a:schemeClr val="tx1"/>
                      </a:solidFill>
                    </a:ln>
                  </pic:spPr>
                </pic:pic>
              </a:graphicData>
            </a:graphic>
          </wp:inline>
        </w:drawing>
      </w:r>
    </w:p>
    <w:p w14:paraId="0F2DBDB4" w14:textId="77777777" w:rsidR="00CD2CB1" w:rsidRPr="000B10EF" w:rsidRDefault="00CD2CB1" w:rsidP="00CD2CB1">
      <w:pPr>
        <w:jc w:val="center"/>
        <w:rPr>
          <w:b/>
          <w:bCs/>
        </w:rPr>
      </w:pPr>
      <w:r w:rsidRPr="000B10EF">
        <w:rPr>
          <w:rFonts w:hint="eastAsia"/>
          <w:b/>
          <w:bCs/>
        </w:rPr>
        <w:t>第1部分：电商直播主播</w:t>
      </w:r>
    </w:p>
    <w:p w14:paraId="68D357D0" w14:textId="77777777" w:rsidR="00CD2CB1" w:rsidRDefault="00CD2CB1" w:rsidP="00CD2CB1"/>
    <w:p w14:paraId="43F09F56" w14:textId="01EBC9B6" w:rsidR="00CD2CB1" w:rsidRDefault="00CD2CB1" w:rsidP="00CD2CB1">
      <w:r>
        <w:rPr>
          <w:rFonts w:hint="eastAsia"/>
        </w:rPr>
        <w:t>1.您是否曾经使用过淘宝直播？</w:t>
      </w:r>
    </w:p>
    <w:p w14:paraId="637F9A88" w14:textId="46E812D8" w:rsidR="00CD2CB1" w:rsidRDefault="00CD2CB1" w:rsidP="00CD2CB1">
      <w:r>
        <w:t xml:space="preserve">A. </w:t>
      </w:r>
      <w:r>
        <w:rPr>
          <w:rFonts w:hint="eastAsia"/>
        </w:rPr>
        <w:t>是（请继续回答问题）</w:t>
      </w:r>
    </w:p>
    <w:p w14:paraId="491516D5" w14:textId="21CEB16E" w:rsidR="00CD2CB1" w:rsidRDefault="00CD2CB1" w:rsidP="00CD2CB1">
      <w:r>
        <w:t xml:space="preserve">B. </w:t>
      </w:r>
      <w:r>
        <w:rPr>
          <w:rFonts w:hint="eastAsia"/>
        </w:rPr>
        <w:t>否（请结束答题）</w:t>
      </w:r>
    </w:p>
    <w:p w14:paraId="4919B50E" w14:textId="77777777" w:rsidR="00CD2CB1" w:rsidRDefault="00CD2CB1" w:rsidP="00CD2CB1"/>
    <w:p w14:paraId="14FAFE83" w14:textId="11799F95" w:rsidR="00CD2CB1" w:rsidRDefault="00CD2CB1" w:rsidP="00CD2CB1">
      <w:r>
        <w:rPr>
          <w:rFonts w:hint="eastAsia"/>
        </w:rPr>
        <w:t>2.您是否关注淘宝直播主播？</w:t>
      </w:r>
    </w:p>
    <w:p w14:paraId="0A2936AE" w14:textId="1D364B00" w:rsidR="00CD2CB1" w:rsidRDefault="00CD2CB1" w:rsidP="00CD2CB1">
      <w:r>
        <w:rPr>
          <w:rFonts w:hint="eastAsia"/>
        </w:rPr>
        <w:lastRenderedPageBreak/>
        <w:t>A.</w:t>
      </w:r>
      <w:r>
        <w:t xml:space="preserve"> </w:t>
      </w:r>
      <w:r>
        <w:rPr>
          <w:rFonts w:hint="eastAsia"/>
        </w:rPr>
        <w:t>是</w:t>
      </w:r>
    </w:p>
    <w:p w14:paraId="5245A250" w14:textId="54D057D1" w:rsidR="00CD2CB1" w:rsidRDefault="00CD2CB1" w:rsidP="00CD2CB1">
      <w:r>
        <w:rPr>
          <w:rFonts w:hint="eastAsia"/>
        </w:rPr>
        <w:t>B</w:t>
      </w:r>
      <w:r>
        <w:t>.</w:t>
      </w:r>
      <w:r>
        <w:rPr>
          <w:rFonts w:hint="eastAsia"/>
        </w:rPr>
        <w:t xml:space="preserve"> 没有</w:t>
      </w:r>
    </w:p>
    <w:p w14:paraId="5470C355" w14:textId="77777777" w:rsidR="00CD2CB1" w:rsidRDefault="00CD2CB1" w:rsidP="00CD2CB1"/>
    <w:p w14:paraId="4BECBE59" w14:textId="6D21742F" w:rsidR="00CD2CB1" w:rsidRDefault="00CD2CB1" w:rsidP="00CD2CB1">
      <w:r>
        <w:rPr>
          <w:rFonts w:hint="eastAsia"/>
        </w:rPr>
        <w:t>3.您是否曾经从淘宝直播主播那里购买产品？</w:t>
      </w:r>
    </w:p>
    <w:p w14:paraId="7E70A10F" w14:textId="6CE80C8C" w:rsidR="00CD2CB1" w:rsidRDefault="00CD2CB1" w:rsidP="00CD2CB1">
      <w:r>
        <w:rPr>
          <w:rFonts w:hint="eastAsia"/>
        </w:rPr>
        <w:t>A.</w:t>
      </w:r>
      <w:r>
        <w:t xml:space="preserve"> </w:t>
      </w:r>
      <w:r>
        <w:rPr>
          <w:rFonts w:hint="eastAsia"/>
        </w:rPr>
        <w:t>是（请继续回答问题）</w:t>
      </w:r>
    </w:p>
    <w:p w14:paraId="21562471" w14:textId="5CA019C2" w:rsidR="00CD2CB1" w:rsidRDefault="00CD2CB1" w:rsidP="00CD2CB1">
      <w:r>
        <w:rPr>
          <w:rFonts w:hint="eastAsia"/>
        </w:rPr>
        <w:t>B</w:t>
      </w:r>
      <w:r>
        <w:t>.</w:t>
      </w:r>
      <w:r>
        <w:rPr>
          <w:rFonts w:hint="eastAsia"/>
        </w:rPr>
        <w:t xml:space="preserve"> 否（请结束答题）</w:t>
      </w:r>
    </w:p>
    <w:p w14:paraId="00C0BFF9" w14:textId="77777777" w:rsidR="00CD2CB1" w:rsidRDefault="00CD2CB1" w:rsidP="00CD2CB1"/>
    <w:p w14:paraId="4C46A618" w14:textId="05090764" w:rsidR="00CD2CB1" w:rsidRPr="002E66C4" w:rsidRDefault="00CD2CB1" w:rsidP="002E66C4">
      <w:pPr>
        <w:jc w:val="center"/>
        <w:rPr>
          <w:b/>
          <w:bCs/>
        </w:rPr>
      </w:pPr>
      <w:r w:rsidRPr="000B10EF">
        <w:rPr>
          <w:rFonts w:hint="eastAsia"/>
          <w:b/>
          <w:bCs/>
        </w:rPr>
        <w:t>第2部分：基本信息</w:t>
      </w:r>
    </w:p>
    <w:p w14:paraId="4861305C" w14:textId="466D279F" w:rsidR="00CD2CB1" w:rsidRDefault="00CD2CB1" w:rsidP="00CD2CB1">
      <w:r>
        <w:rPr>
          <w:rFonts w:hint="eastAsia"/>
        </w:rPr>
        <w:t>4.您的性别？</w:t>
      </w:r>
    </w:p>
    <w:p w14:paraId="4E80AE52" w14:textId="00FFB5A4" w:rsidR="00CD2CB1" w:rsidRDefault="00CD2CB1" w:rsidP="00CD2CB1">
      <w:r>
        <w:rPr>
          <w:rFonts w:hint="eastAsia"/>
        </w:rPr>
        <w:t>A.</w:t>
      </w:r>
      <w:r>
        <w:t xml:space="preserve"> </w:t>
      </w:r>
      <w:r>
        <w:rPr>
          <w:rFonts w:hint="eastAsia"/>
        </w:rPr>
        <w:t>男</w:t>
      </w:r>
    </w:p>
    <w:p w14:paraId="39AC51FC" w14:textId="77777777" w:rsidR="00CD2CB1" w:rsidRDefault="00CD2CB1" w:rsidP="00CD2CB1">
      <w:r>
        <w:rPr>
          <w:rFonts w:hint="eastAsia"/>
        </w:rPr>
        <w:t>B</w:t>
      </w:r>
      <w:r>
        <w:t>.</w:t>
      </w:r>
      <w:r>
        <w:rPr>
          <w:rFonts w:hint="eastAsia"/>
        </w:rPr>
        <w:t xml:space="preserve"> 女</w:t>
      </w:r>
    </w:p>
    <w:p w14:paraId="37DBCF10" w14:textId="6549EA9B" w:rsidR="00CD2CB1" w:rsidRDefault="00CD2CB1" w:rsidP="00CD2CB1"/>
    <w:p w14:paraId="47724257" w14:textId="5FBA1DB7" w:rsidR="00CD2CB1" w:rsidRDefault="00CD2CB1" w:rsidP="00CD2CB1">
      <w:r>
        <w:rPr>
          <w:rFonts w:hint="eastAsia"/>
        </w:rPr>
        <w:t>5.您的年龄？</w:t>
      </w:r>
    </w:p>
    <w:p w14:paraId="7C95F0DC" w14:textId="422783FF" w:rsidR="00CD2CB1" w:rsidRDefault="00CD2CB1" w:rsidP="00CD2CB1">
      <w:r>
        <w:rPr>
          <w:rFonts w:hint="eastAsia"/>
        </w:rPr>
        <w:t>A.</w:t>
      </w:r>
      <w:r>
        <w:t xml:space="preserve"> </w:t>
      </w:r>
      <w:r>
        <w:rPr>
          <w:rFonts w:hint="eastAsia"/>
        </w:rPr>
        <w:t>18岁以下</w:t>
      </w:r>
    </w:p>
    <w:p w14:paraId="5F61BDAF" w14:textId="6563D677" w:rsidR="00CD2CB1" w:rsidRDefault="00CD2CB1" w:rsidP="00CD2CB1">
      <w:r>
        <w:rPr>
          <w:rFonts w:hint="eastAsia"/>
        </w:rPr>
        <w:t>B</w:t>
      </w:r>
      <w:r>
        <w:t>.</w:t>
      </w:r>
      <w:r>
        <w:rPr>
          <w:rFonts w:hint="eastAsia"/>
        </w:rPr>
        <w:t xml:space="preserve"> 18-24岁</w:t>
      </w:r>
    </w:p>
    <w:p w14:paraId="568087FF" w14:textId="26F37889" w:rsidR="00CD2CB1" w:rsidRDefault="00CD2CB1" w:rsidP="00CD2CB1">
      <w:r>
        <w:rPr>
          <w:rFonts w:hint="eastAsia"/>
        </w:rPr>
        <w:t>C.</w:t>
      </w:r>
      <w:r>
        <w:t xml:space="preserve"> </w:t>
      </w:r>
      <w:r>
        <w:rPr>
          <w:rFonts w:hint="eastAsia"/>
        </w:rPr>
        <w:t>25-29岁</w:t>
      </w:r>
    </w:p>
    <w:p w14:paraId="1BEE17A8" w14:textId="77777777" w:rsidR="00CD2CB1" w:rsidRDefault="00CD2CB1" w:rsidP="00CD2CB1">
      <w:r>
        <w:rPr>
          <w:rFonts w:hint="eastAsia"/>
        </w:rPr>
        <w:t>D</w:t>
      </w:r>
      <w:r>
        <w:t>.</w:t>
      </w:r>
      <w:r>
        <w:rPr>
          <w:rFonts w:hint="eastAsia"/>
        </w:rPr>
        <w:t xml:space="preserve"> 30岁以上</w:t>
      </w:r>
    </w:p>
    <w:p w14:paraId="1CA51AA5" w14:textId="6C8AFED2" w:rsidR="00CD2CB1" w:rsidRDefault="00CD2CB1" w:rsidP="00CD2CB1"/>
    <w:p w14:paraId="4F888897" w14:textId="0212D46B" w:rsidR="00CD2CB1" w:rsidRDefault="00CD2CB1" w:rsidP="00CD2CB1">
      <w:r>
        <w:rPr>
          <w:rFonts w:hint="eastAsia"/>
        </w:rPr>
        <w:t>6.您的教育背景是什么？</w:t>
      </w:r>
    </w:p>
    <w:p w14:paraId="751FF189" w14:textId="382CBA4A" w:rsidR="00CD2CB1" w:rsidRDefault="00CD2CB1" w:rsidP="00CD2CB1">
      <w:r>
        <w:rPr>
          <w:rFonts w:hint="eastAsia"/>
        </w:rPr>
        <w:t>A</w:t>
      </w:r>
      <w:r>
        <w:t xml:space="preserve">. </w:t>
      </w:r>
      <w:r>
        <w:rPr>
          <w:rFonts w:hint="eastAsia"/>
        </w:rPr>
        <w:t>高中及以下</w:t>
      </w:r>
    </w:p>
    <w:p w14:paraId="490CB5FB" w14:textId="3CEBABDB" w:rsidR="00CD2CB1" w:rsidRDefault="00CD2CB1" w:rsidP="00CD2CB1">
      <w:r>
        <w:rPr>
          <w:rFonts w:hint="eastAsia"/>
        </w:rPr>
        <w:t>B</w:t>
      </w:r>
      <w:r>
        <w:t>.</w:t>
      </w:r>
      <w:r>
        <w:rPr>
          <w:rFonts w:hint="eastAsia"/>
        </w:rPr>
        <w:t xml:space="preserve"> 大学本科</w:t>
      </w:r>
    </w:p>
    <w:p w14:paraId="433D5D9E" w14:textId="17B2AEE1" w:rsidR="00CD2CB1" w:rsidRDefault="00CD2CB1" w:rsidP="00CD2CB1">
      <w:r>
        <w:rPr>
          <w:rFonts w:hint="eastAsia"/>
        </w:rPr>
        <w:t>C.</w:t>
      </w:r>
      <w:r>
        <w:t xml:space="preserve"> </w:t>
      </w:r>
      <w:r>
        <w:rPr>
          <w:rFonts w:hint="eastAsia"/>
        </w:rPr>
        <w:t>硕士</w:t>
      </w:r>
    </w:p>
    <w:p w14:paraId="5E53304E" w14:textId="727BEFFD" w:rsidR="00CD2CB1" w:rsidRDefault="00CD2CB1" w:rsidP="00CD2CB1">
      <w:r>
        <w:t xml:space="preserve">D. </w:t>
      </w:r>
      <w:r>
        <w:rPr>
          <w:rFonts w:hint="eastAsia"/>
        </w:rPr>
        <w:t>博士</w:t>
      </w:r>
    </w:p>
    <w:p w14:paraId="387114A0" w14:textId="77777777" w:rsidR="00CD2CB1" w:rsidRDefault="00CD2CB1" w:rsidP="00CD2CB1">
      <w:r>
        <w:rPr>
          <w:rFonts w:hint="eastAsia"/>
        </w:rPr>
        <w:t>E</w:t>
      </w:r>
      <w:r>
        <w:t xml:space="preserve">. </w:t>
      </w:r>
      <w:r>
        <w:rPr>
          <w:rFonts w:hint="eastAsia"/>
        </w:rPr>
        <w:t>其他</w:t>
      </w:r>
    </w:p>
    <w:p w14:paraId="0F26DE0F" w14:textId="6C853C1B" w:rsidR="00CD2CB1" w:rsidRDefault="00CD2CB1" w:rsidP="00CD2CB1"/>
    <w:p w14:paraId="6244DEA3" w14:textId="4E5FBDDC" w:rsidR="00CD2CB1" w:rsidRDefault="00CD2CB1" w:rsidP="00CD2CB1">
      <w:r>
        <w:rPr>
          <w:rFonts w:hint="eastAsia"/>
        </w:rPr>
        <w:t>7.您的职业是什么？</w:t>
      </w:r>
    </w:p>
    <w:p w14:paraId="248607F4" w14:textId="6D47B1C6" w:rsidR="00CD2CB1" w:rsidRDefault="00CD2CB1" w:rsidP="00CD2CB1">
      <w:r>
        <w:rPr>
          <w:rFonts w:hint="eastAsia"/>
        </w:rPr>
        <w:t>A</w:t>
      </w:r>
      <w:r>
        <w:t>.</w:t>
      </w:r>
      <w:r>
        <w:rPr>
          <w:rFonts w:hint="eastAsia"/>
        </w:rPr>
        <w:t xml:space="preserve"> 学生</w:t>
      </w:r>
    </w:p>
    <w:p w14:paraId="2A972878" w14:textId="4F899C8D" w:rsidR="00CD2CB1" w:rsidRDefault="00CD2CB1" w:rsidP="00CD2CB1">
      <w:r>
        <w:rPr>
          <w:rFonts w:hint="eastAsia"/>
        </w:rPr>
        <w:t>B</w:t>
      </w:r>
      <w:r>
        <w:t>.</w:t>
      </w:r>
      <w:r>
        <w:rPr>
          <w:rFonts w:hint="eastAsia"/>
        </w:rPr>
        <w:t xml:space="preserve"> 雇员</w:t>
      </w:r>
    </w:p>
    <w:p w14:paraId="698CE3D9" w14:textId="30BCA16D" w:rsidR="00CD2CB1" w:rsidRDefault="00CD2CB1" w:rsidP="00CD2CB1">
      <w:r>
        <w:rPr>
          <w:rFonts w:hint="eastAsia"/>
        </w:rPr>
        <w:lastRenderedPageBreak/>
        <w:t>C.</w:t>
      </w:r>
      <w:r>
        <w:t xml:space="preserve"> </w:t>
      </w:r>
      <w:r>
        <w:rPr>
          <w:rFonts w:hint="eastAsia"/>
        </w:rPr>
        <w:t>自雇人士</w:t>
      </w:r>
    </w:p>
    <w:p w14:paraId="5D0DEFD2" w14:textId="77777777" w:rsidR="00CD2CB1" w:rsidRDefault="00CD2CB1" w:rsidP="00CD2CB1">
      <w:r>
        <w:rPr>
          <w:rFonts w:hint="eastAsia"/>
        </w:rPr>
        <w:t>D.</w:t>
      </w:r>
      <w:r>
        <w:t xml:space="preserve"> </w:t>
      </w:r>
      <w:r>
        <w:rPr>
          <w:rFonts w:hint="eastAsia"/>
        </w:rPr>
        <w:t>其他</w:t>
      </w:r>
    </w:p>
    <w:p w14:paraId="222E1EE1" w14:textId="04D3C222" w:rsidR="00CD2CB1" w:rsidRDefault="00CD2CB1" w:rsidP="00CD2CB1"/>
    <w:p w14:paraId="22F31F5F" w14:textId="4ACB48AD" w:rsidR="00CD2CB1" w:rsidRDefault="00CD2CB1" w:rsidP="00CD2CB1">
      <w:r>
        <w:rPr>
          <w:rFonts w:hint="eastAsia"/>
        </w:rPr>
        <w:t>8.您的每月消费额（在校学生以平均每月个人消费量为准）</w:t>
      </w:r>
    </w:p>
    <w:p w14:paraId="04A3356C" w14:textId="677C9067" w:rsidR="00CD2CB1" w:rsidRDefault="00CD2CB1" w:rsidP="00CD2CB1">
      <w:r>
        <w:rPr>
          <w:rFonts w:hint="eastAsia"/>
        </w:rPr>
        <w:t>A.</w:t>
      </w:r>
      <w:r>
        <w:t xml:space="preserve"> </w:t>
      </w:r>
      <w:r>
        <w:rPr>
          <w:rFonts w:hint="eastAsia"/>
        </w:rPr>
        <w:t>800元以下</w:t>
      </w:r>
    </w:p>
    <w:p w14:paraId="68F10BE3" w14:textId="2DCB3352" w:rsidR="00CD2CB1" w:rsidRDefault="00CD2CB1" w:rsidP="00CD2CB1">
      <w:r>
        <w:rPr>
          <w:rFonts w:hint="eastAsia"/>
        </w:rPr>
        <w:t>B</w:t>
      </w:r>
      <w:r>
        <w:t xml:space="preserve">. </w:t>
      </w:r>
      <w:r>
        <w:rPr>
          <w:rFonts w:hint="eastAsia"/>
        </w:rPr>
        <w:t>800-1200元</w:t>
      </w:r>
    </w:p>
    <w:p w14:paraId="005CA089" w14:textId="2F0A00BE" w:rsidR="00CD2CB1" w:rsidRDefault="00CD2CB1" w:rsidP="00CD2CB1">
      <w:r>
        <w:rPr>
          <w:rFonts w:hint="eastAsia"/>
        </w:rPr>
        <w:t>C.</w:t>
      </w:r>
      <w:r>
        <w:t xml:space="preserve"> </w:t>
      </w:r>
      <w:r>
        <w:rPr>
          <w:rFonts w:hint="eastAsia"/>
        </w:rPr>
        <w:t>1,201-1,500元</w:t>
      </w:r>
    </w:p>
    <w:p w14:paraId="716AF58B" w14:textId="5C7DFFAA" w:rsidR="00CD2CB1" w:rsidRDefault="00CD2CB1" w:rsidP="00CD2CB1">
      <w:r>
        <w:rPr>
          <w:rFonts w:hint="eastAsia"/>
        </w:rPr>
        <w:t>D.</w:t>
      </w:r>
      <w:r>
        <w:t xml:space="preserve"> </w:t>
      </w:r>
      <w:r>
        <w:rPr>
          <w:rFonts w:hint="eastAsia"/>
        </w:rPr>
        <w:t>1500-2000元</w:t>
      </w:r>
    </w:p>
    <w:p w14:paraId="2F5AC404" w14:textId="77777777" w:rsidR="00CD2CB1" w:rsidRDefault="00CD2CB1" w:rsidP="00CD2CB1">
      <w:r>
        <w:rPr>
          <w:rFonts w:hint="eastAsia"/>
        </w:rPr>
        <w:t>E.</w:t>
      </w:r>
      <w:r>
        <w:t xml:space="preserve"> </w:t>
      </w:r>
      <w:r>
        <w:rPr>
          <w:rFonts w:hint="eastAsia"/>
        </w:rPr>
        <w:t>2001元以上</w:t>
      </w:r>
    </w:p>
    <w:p w14:paraId="245CBA23" w14:textId="3D9B9C2C" w:rsidR="00CD2CB1" w:rsidRDefault="00CD2CB1" w:rsidP="00CD2CB1"/>
    <w:p w14:paraId="6468692B" w14:textId="15C32086" w:rsidR="00CD2CB1" w:rsidRDefault="00CD2CB1" w:rsidP="00CD2CB1">
      <w:r>
        <w:rPr>
          <w:rFonts w:hint="eastAsia"/>
        </w:rPr>
        <w:t>9.您使用淘宝直播多久了？</w:t>
      </w:r>
    </w:p>
    <w:p w14:paraId="11774865" w14:textId="7A45A2A8" w:rsidR="00CD2CB1" w:rsidRDefault="00CD2CB1" w:rsidP="00CD2CB1">
      <w:r>
        <w:rPr>
          <w:rFonts w:hint="eastAsia"/>
        </w:rPr>
        <w:t>A.</w:t>
      </w:r>
      <w:r>
        <w:t xml:space="preserve"> </w:t>
      </w:r>
      <w:r>
        <w:rPr>
          <w:rFonts w:hint="eastAsia"/>
        </w:rPr>
        <w:t>1年以内</w:t>
      </w:r>
    </w:p>
    <w:p w14:paraId="16085AAF" w14:textId="5286039E" w:rsidR="00CD2CB1" w:rsidRDefault="00CD2CB1" w:rsidP="00CD2CB1">
      <w:r>
        <w:rPr>
          <w:rFonts w:hint="eastAsia"/>
        </w:rPr>
        <w:t>B</w:t>
      </w:r>
      <w:r>
        <w:t xml:space="preserve">. </w:t>
      </w:r>
      <w:r>
        <w:rPr>
          <w:rFonts w:hint="eastAsia"/>
        </w:rPr>
        <w:t>1-2年</w:t>
      </w:r>
    </w:p>
    <w:p w14:paraId="5B84315A" w14:textId="0072E348" w:rsidR="00CD2CB1" w:rsidRDefault="00CD2CB1" w:rsidP="00CD2CB1">
      <w:r>
        <w:rPr>
          <w:rFonts w:hint="eastAsia"/>
        </w:rPr>
        <w:t>C.</w:t>
      </w:r>
      <w:r>
        <w:t xml:space="preserve"> </w:t>
      </w:r>
      <w:r>
        <w:rPr>
          <w:rFonts w:hint="eastAsia"/>
        </w:rPr>
        <w:t>2-3年</w:t>
      </w:r>
    </w:p>
    <w:p w14:paraId="5FEC5F3D" w14:textId="2DDC88A5" w:rsidR="00CD2CB1" w:rsidRDefault="00CD2CB1" w:rsidP="00CD2CB1">
      <w:r>
        <w:rPr>
          <w:rFonts w:hint="eastAsia"/>
        </w:rPr>
        <w:t>D.</w:t>
      </w:r>
      <w:r>
        <w:t xml:space="preserve"> </w:t>
      </w:r>
      <w:r>
        <w:rPr>
          <w:rFonts w:hint="eastAsia"/>
        </w:rPr>
        <w:t>3-5年</w:t>
      </w:r>
    </w:p>
    <w:p w14:paraId="0A0E9BFA" w14:textId="77777777" w:rsidR="00CD2CB1" w:rsidRDefault="00CD2CB1" w:rsidP="00CD2CB1">
      <w:r>
        <w:rPr>
          <w:rFonts w:hint="eastAsia"/>
        </w:rPr>
        <w:t>E.</w:t>
      </w:r>
      <w:r>
        <w:t xml:space="preserve"> </w:t>
      </w:r>
      <w:r>
        <w:rPr>
          <w:rFonts w:hint="eastAsia"/>
        </w:rPr>
        <w:t>5年以上</w:t>
      </w:r>
    </w:p>
    <w:p w14:paraId="4279BE83" w14:textId="79C374AA" w:rsidR="00CD2CB1" w:rsidRDefault="00CD2CB1" w:rsidP="00CD2CB1"/>
    <w:p w14:paraId="538E89AC" w14:textId="77777777" w:rsidR="00CD2CB1" w:rsidRDefault="00CD2CB1" w:rsidP="00CD2CB1"/>
    <w:p w14:paraId="1E445C69" w14:textId="77777777" w:rsidR="00CD2CB1" w:rsidRPr="000B10EF" w:rsidRDefault="00CD2CB1" w:rsidP="00CD2CB1">
      <w:pPr>
        <w:jc w:val="center"/>
        <w:rPr>
          <w:b/>
          <w:bCs/>
        </w:rPr>
      </w:pPr>
      <w:r w:rsidRPr="000B10EF">
        <w:rPr>
          <w:rFonts w:hint="eastAsia"/>
          <w:b/>
          <w:bCs/>
        </w:rPr>
        <w:t>第3部分：电商直播主播的特征和消费者购买行为</w:t>
      </w:r>
    </w:p>
    <w:p w14:paraId="3F99E237" w14:textId="77777777" w:rsidR="00CD2CB1" w:rsidRDefault="00CD2CB1" w:rsidP="00CD2CB1"/>
    <w:p w14:paraId="620B4F8C" w14:textId="04D36593" w:rsidR="00CD2CB1" w:rsidRDefault="00CD2CB1" w:rsidP="00CD2CB1">
      <w:r>
        <w:rPr>
          <w:rFonts w:hint="eastAsia"/>
        </w:rPr>
        <w:t>请回想起您最近观看的这个淘宝直播主播和购买产品的经验，并根据当时的情况给出答案。</w:t>
      </w:r>
    </w:p>
    <w:p w14:paraId="444E0AF8" w14:textId="3CEC6762" w:rsidR="00CD2CB1" w:rsidRDefault="00CD2CB1" w:rsidP="00CD2CB1">
      <w:r>
        <w:rPr>
          <w:rFonts w:hint="eastAsia"/>
        </w:rPr>
        <w:t>请根据您当时的感受对以下所述的同意程度做出选择</w:t>
      </w:r>
    </w:p>
    <w:p w14:paraId="3A5209A2" w14:textId="40788C18" w:rsidR="00CD2CB1" w:rsidRDefault="00CD2CB1" w:rsidP="00CD2CB1">
      <w:pPr>
        <w:jc w:val="center"/>
      </w:pPr>
      <w:r>
        <w:rPr>
          <w:rFonts w:hint="eastAsia"/>
        </w:rPr>
        <w:t>1 =强烈不同意；2 =不同意；3 =中立；4 =同意；5 =强烈同意</w:t>
      </w:r>
      <w:r>
        <w:t xml:space="preserve"> </w:t>
      </w:r>
    </w:p>
    <w:p w14:paraId="78484EA6" w14:textId="77777777" w:rsidR="00CD2CB1" w:rsidRDefault="00CD2CB1" w:rsidP="00CD2CB1"/>
    <w:p w14:paraId="08FE20B5" w14:textId="77777777" w:rsidR="00CD2CB1" w:rsidRPr="000B10EF" w:rsidRDefault="00CD2CB1" w:rsidP="00CD2CB1">
      <w:pPr>
        <w:jc w:val="center"/>
        <w:rPr>
          <w:b/>
          <w:bCs/>
        </w:rPr>
      </w:pPr>
      <w:r w:rsidRPr="000B10EF">
        <w:rPr>
          <w:rFonts w:hint="eastAsia"/>
          <w:b/>
          <w:bCs/>
        </w:rPr>
        <w:t>专业度</w:t>
      </w:r>
    </w:p>
    <w:p w14:paraId="18397089" w14:textId="77777777" w:rsidR="00CD2CB1" w:rsidRDefault="00CD2CB1" w:rsidP="002E66C4"/>
    <w:p w14:paraId="6320B122" w14:textId="5A5FA29B" w:rsidR="00CD2CB1" w:rsidRDefault="00CD2CB1" w:rsidP="00CD2CB1">
      <w:r>
        <w:rPr>
          <w:rFonts w:hint="eastAsia"/>
        </w:rPr>
        <w:t xml:space="preserve">10.我认为该直播主播具有该产品领域的相关知识 </w:t>
      </w:r>
    </w:p>
    <w:p w14:paraId="22DCB574" w14:textId="6BA352D4" w:rsidR="00CD2CB1" w:rsidRDefault="00CD2CB1" w:rsidP="00CD2CB1">
      <w:r>
        <w:rPr>
          <w:rFonts w:hint="eastAsia"/>
        </w:rPr>
        <w:t>○强烈不同意</w:t>
      </w:r>
    </w:p>
    <w:p w14:paraId="4D1783A6" w14:textId="73AD6E3F" w:rsidR="00CD2CB1" w:rsidRDefault="00CD2CB1" w:rsidP="00CD2CB1">
      <w:r>
        <w:rPr>
          <w:rFonts w:hint="eastAsia"/>
        </w:rPr>
        <w:lastRenderedPageBreak/>
        <w:t>○不同意</w:t>
      </w:r>
    </w:p>
    <w:p w14:paraId="333EF6B7" w14:textId="5F6B61FE" w:rsidR="00CD2CB1" w:rsidRDefault="00CD2CB1" w:rsidP="00CD2CB1">
      <w:r>
        <w:rPr>
          <w:rFonts w:hint="eastAsia"/>
        </w:rPr>
        <w:t>○中立</w:t>
      </w:r>
    </w:p>
    <w:p w14:paraId="3473B7BD" w14:textId="359B37E6" w:rsidR="00CD2CB1" w:rsidRDefault="00CD2CB1" w:rsidP="00CD2CB1">
      <w:r>
        <w:rPr>
          <w:rFonts w:hint="eastAsia"/>
        </w:rPr>
        <w:t>○同意</w:t>
      </w:r>
    </w:p>
    <w:p w14:paraId="565CA241" w14:textId="77777777" w:rsidR="00CD2CB1" w:rsidRDefault="00CD2CB1" w:rsidP="00CD2CB1">
      <w:r>
        <w:rPr>
          <w:rFonts w:hint="eastAsia"/>
        </w:rPr>
        <w:t>○强烈同意</w:t>
      </w:r>
    </w:p>
    <w:p w14:paraId="107A92E9" w14:textId="4020B61D" w:rsidR="00CD2CB1" w:rsidRDefault="00CD2CB1" w:rsidP="00CD2CB1"/>
    <w:p w14:paraId="4600F5A5" w14:textId="41F757DE" w:rsidR="00CD2CB1" w:rsidRDefault="00CD2CB1" w:rsidP="00CD2CB1">
      <w:r>
        <w:rPr>
          <w:rFonts w:hint="eastAsia"/>
        </w:rPr>
        <w:t xml:space="preserve">11.我认为该直播主播在此产品领域具有丰富的实践经验 </w:t>
      </w:r>
    </w:p>
    <w:p w14:paraId="40F1224A" w14:textId="1EBC383E" w:rsidR="00CD2CB1" w:rsidRDefault="00CD2CB1" w:rsidP="00CD2CB1">
      <w:r>
        <w:rPr>
          <w:rFonts w:hint="eastAsia"/>
        </w:rPr>
        <w:t>○强烈不同意</w:t>
      </w:r>
    </w:p>
    <w:p w14:paraId="613634E5" w14:textId="35C65327" w:rsidR="00CD2CB1" w:rsidRDefault="00CD2CB1" w:rsidP="00CD2CB1">
      <w:r>
        <w:rPr>
          <w:rFonts w:hint="eastAsia"/>
        </w:rPr>
        <w:t>○不同意</w:t>
      </w:r>
    </w:p>
    <w:p w14:paraId="233FCCA5" w14:textId="1470D497" w:rsidR="00CD2CB1" w:rsidRDefault="00CD2CB1" w:rsidP="00CD2CB1">
      <w:r>
        <w:rPr>
          <w:rFonts w:hint="eastAsia"/>
        </w:rPr>
        <w:t>○中立</w:t>
      </w:r>
    </w:p>
    <w:p w14:paraId="027989D2" w14:textId="608CD52F" w:rsidR="00CD2CB1" w:rsidRDefault="00CD2CB1" w:rsidP="00CD2CB1">
      <w:r>
        <w:rPr>
          <w:rFonts w:hint="eastAsia"/>
        </w:rPr>
        <w:t>○同意</w:t>
      </w:r>
    </w:p>
    <w:p w14:paraId="4135F90A" w14:textId="493E9812" w:rsidR="00CD2CB1" w:rsidRDefault="00CD2CB1" w:rsidP="00CD2CB1">
      <w:r>
        <w:rPr>
          <w:rFonts w:hint="eastAsia"/>
        </w:rPr>
        <w:t>○强烈同意</w:t>
      </w:r>
    </w:p>
    <w:p w14:paraId="4E9FC5C8" w14:textId="77777777" w:rsidR="00CD2CB1" w:rsidRDefault="00CD2CB1" w:rsidP="00CD2CB1"/>
    <w:p w14:paraId="627358A1" w14:textId="77777777" w:rsidR="00CD2CB1" w:rsidRPr="000B10EF" w:rsidRDefault="00CD2CB1" w:rsidP="00CD2CB1">
      <w:pPr>
        <w:jc w:val="center"/>
        <w:rPr>
          <w:b/>
          <w:bCs/>
        </w:rPr>
      </w:pPr>
      <w:r w:rsidRPr="000B10EF">
        <w:rPr>
          <w:rFonts w:hint="eastAsia"/>
          <w:b/>
          <w:bCs/>
        </w:rPr>
        <w:t>产品参与度</w:t>
      </w:r>
    </w:p>
    <w:p w14:paraId="7E1C038F" w14:textId="77777777" w:rsidR="00CD2CB1" w:rsidRDefault="00CD2CB1" w:rsidP="00CD2CB1"/>
    <w:p w14:paraId="7F9CF7AD" w14:textId="015CC61B" w:rsidR="00CD2CB1" w:rsidRDefault="00CD2CB1" w:rsidP="00CD2CB1">
      <w:r>
        <w:rPr>
          <w:rFonts w:hint="eastAsia"/>
        </w:rPr>
        <w:t xml:space="preserve">12.我认为该直播主播必须长期关注该产品 </w:t>
      </w:r>
    </w:p>
    <w:p w14:paraId="1CA6704C" w14:textId="15DB50C8" w:rsidR="00CD2CB1" w:rsidRDefault="00CD2CB1" w:rsidP="00CD2CB1">
      <w:r>
        <w:rPr>
          <w:rFonts w:hint="eastAsia"/>
        </w:rPr>
        <w:t>○强烈不同意</w:t>
      </w:r>
    </w:p>
    <w:p w14:paraId="784769C1" w14:textId="19B6C0EE" w:rsidR="00CD2CB1" w:rsidRDefault="00CD2CB1" w:rsidP="00CD2CB1">
      <w:r>
        <w:rPr>
          <w:rFonts w:hint="eastAsia"/>
        </w:rPr>
        <w:t>○不同意</w:t>
      </w:r>
    </w:p>
    <w:p w14:paraId="2E012F7E" w14:textId="13142DC0" w:rsidR="00CD2CB1" w:rsidRDefault="00CD2CB1" w:rsidP="00CD2CB1">
      <w:r>
        <w:rPr>
          <w:rFonts w:hint="eastAsia"/>
        </w:rPr>
        <w:t>○中立</w:t>
      </w:r>
    </w:p>
    <w:p w14:paraId="394AE303" w14:textId="082BD693" w:rsidR="00CD2CB1" w:rsidRDefault="00CD2CB1" w:rsidP="00CD2CB1">
      <w:r>
        <w:rPr>
          <w:rFonts w:hint="eastAsia"/>
        </w:rPr>
        <w:t>○同意</w:t>
      </w:r>
    </w:p>
    <w:p w14:paraId="49177CD5" w14:textId="3658DD85" w:rsidR="00CD2CB1" w:rsidRDefault="00CD2CB1" w:rsidP="00CD2CB1">
      <w:r>
        <w:rPr>
          <w:rFonts w:hint="eastAsia"/>
        </w:rPr>
        <w:t>○强烈同意</w:t>
      </w:r>
    </w:p>
    <w:p w14:paraId="251CD03F" w14:textId="77777777" w:rsidR="00CD2CB1" w:rsidRDefault="00CD2CB1" w:rsidP="00CD2CB1"/>
    <w:p w14:paraId="571FC943" w14:textId="0A3719A0" w:rsidR="00CD2CB1" w:rsidRDefault="00CD2CB1" w:rsidP="00CD2CB1">
      <w:r>
        <w:rPr>
          <w:rFonts w:hint="eastAsia"/>
        </w:rPr>
        <w:t xml:space="preserve">13.我认为该直播主播必须喜欢他/她出售给消费者的产品 </w:t>
      </w:r>
    </w:p>
    <w:p w14:paraId="31DDB59F" w14:textId="14D3853F" w:rsidR="00CD2CB1" w:rsidRDefault="00CD2CB1" w:rsidP="00CD2CB1">
      <w:r>
        <w:rPr>
          <w:rFonts w:hint="eastAsia"/>
        </w:rPr>
        <w:t>○强烈不同意</w:t>
      </w:r>
    </w:p>
    <w:p w14:paraId="47B0F473" w14:textId="11AB6C13" w:rsidR="00CD2CB1" w:rsidRDefault="00CD2CB1" w:rsidP="00CD2CB1">
      <w:r>
        <w:rPr>
          <w:rFonts w:hint="eastAsia"/>
        </w:rPr>
        <w:t>○不同意</w:t>
      </w:r>
    </w:p>
    <w:p w14:paraId="640A8DAD" w14:textId="785DD27E" w:rsidR="00CD2CB1" w:rsidRDefault="00CD2CB1" w:rsidP="00CD2CB1">
      <w:r>
        <w:rPr>
          <w:rFonts w:hint="eastAsia"/>
        </w:rPr>
        <w:t>○中立</w:t>
      </w:r>
    </w:p>
    <w:p w14:paraId="447E438A" w14:textId="42611174" w:rsidR="00CD2CB1" w:rsidRDefault="00CD2CB1" w:rsidP="00CD2CB1">
      <w:r>
        <w:rPr>
          <w:rFonts w:hint="eastAsia"/>
        </w:rPr>
        <w:t>○同意</w:t>
      </w:r>
    </w:p>
    <w:p w14:paraId="3AF1D7A1" w14:textId="77777777" w:rsidR="00CD2CB1" w:rsidRDefault="00CD2CB1" w:rsidP="00CD2CB1">
      <w:r>
        <w:rPr>
          <w:rFonts w:hint="eastAsia"/>
        </w:rPr>
        <w:t>○强烈同意</w:t>
      </w:r>
    </w:p>
    <w:p w14:paraId="231D6AAB" w14:textId="44A84AED" w:rsidR="00CD2CB1" w:rsidRDefault="00CD2CB1" w:rsidP="00CD2CB1"/>
    <w:p w14:paraId="0C650A96" w14:textId="074F3873" w:rsidR="00CD2CB1" w:rsidRDefault="00CD2CB1" w:rsidP="00CD2CB1">
      <w:r>
        <w:rPr>
          <w:rFonts w:hint="eastAsia"/>
        </w:rPr>
        <w:lastRenderedPageBreak/>
        <w:t xml:space="preserve">14.我认为该直播主播在销售之前需要花费大量时间使用这种产品 </w:t>
      </w:r>
    </w:p>
    <w:p w14:paraId="7BB6F3BC" w14:textId="20E7555A" w:rsidR="00CD2CB1" w:rsidRDefault="00CD2CB1" w:rsidP="00CD2CB1">
      <w:r>
        <w:rPr>
          <w:rFonts w:hint="eastAsia"/>
        </w:rPr>
        <w:t>○强烈不同意</w:t>
      </w:r>
    </w:p>
    <w:p w14:paraId="13FF85FA" w14:textId="65C218BD" w:rsidR="00CD2CB1" w:rsidRDefault="00CD2CB1" w:rsidP="00CD2CB1">
      <w:r>
        <w:rPr>
          <w:rFonts w:hint="eastAsia"/>
        </w:rPr>
        <w:t>○不同意</w:t>
      </w:r>
    </w:p>
    <w:p w14:paraId="41A1FFE3" w14:textId="77777777" w:rsidR="00CD2CB1" w:rsidRDefault="00CD2CB1" w:rsidP="00CD2CB1">
      <w:r>
        <w:rPr>
          <w:rFonts w:hint="eastAsia"/>
        </w:rPr>
        <w:t>○中立</w:t>
      </w:r>
    </w:p>
    <w:p w14:paraId="7E0BA06A" w14:textId="7EE29049" w:rsidR="00CD2CB1" w:rsidRDefault="00CD2CB1" w:rsidP="00CD2CB1">
      <w:r>
        <w:rPr>
          <w:rFonts w:hint="eastAsia"/>
        </w:rPr>
        <w:t>○同意</w:t>
      </w:r>
    </w:p>
    <w:p w14:paraId="2982CCA0" w14:textId="053538CC" w:rsidR="00CD2CB1" w:rsidRDefault="00CD2CB1" w:rsidP="00CD2CB1">
      <w:r>
        <w:rPr>
          <w:rFonts w:hint="eastAsia"/>
        </w:rPr>
        <w:t>○强烈同意</w:t>
      </w:r>
    </w:p>
    <w:p w14:paraId="4B7A852B" w14:textId="65D0933E" w:rsidR="00CD2CB1" w:rsidRDefault="00CD2CB1" w:rsidP="00CD2CB1">
      <w:r>
        <w:t xml:space="preserve"> </w:t>
      </w:r>
    </w:p>
    <w:p w14:paraId="3653A813" w14:textId="77777777" w:rsidR="00CD2CB1" w:rsidRPr="000B10EF" w:rsidRDefault="00CD2CB1" w:rsidP="00CD2CB1">
      <w:pPr>
        <w:jc w:val="center"/>
        <w:rPr>
          <w:b/>
          <w:bCs/>
        </w:rPr>
      </w:pPr>
      <w:r w:rsidRPr="000B10EF">
        <w:rPr>
          <w:rFonts w:hint="eastAsia"/>
          <w:b/>
          <w:bCs/>
        </w:rPr>
        <w:t>知名度</w:t>
      </w:r>
    </w:p>
    <w:p w14:paraId="4263B87E" w14:textId="77777777" w:rsidR="00CD2CB1" w:rsidRDefault="00CD2CB1" w:rsidP="00CD2CB1">
      <w:r>
        <w:t xml:space="preserve"> </w:t>
      </w:r>
    </w:p>
    <w:p w14:paraId="34820956" w14:textId="0DADA704" w:rsidR="00CD2CB1" w:rsidRDefault="00CD2CB1" w:rsidP="00CD2CB1">
      <w:r>
        <w:rPr>
          <w:rFonts w:hint="eastAsia"/>
        </w:rPr>
        <w:t xml:space="preserve">15.当我从该直播主播观看并购买产品时，我必须考虑他/她在淘宝直播上的声誉 </w:t>
      </w:r>
    </w:p>
    <w:p w14:paraId="33C8F8BF" w14:textId="54C64524" w:rsidR="00CD2CB1" w:rsidRDefault="00CD2CB1" w:rsidP="00CD2CB1">
      <w:r>
        <w:rPr>
          <w:rFonts w:hint="eastAsia"/>
        </w:rPr>
        <w:t>○强烈不同意</w:t>
      </w:r>
    </w:p>
    <w:p w14:paraId="2F95000A" w14:textId="55576366" w:rsidR="00CD2CB1" w:rsidRDefault="00CD2CB1" w:rsidP="00CD2CB1">
      <w:r>
        <w:rPr>
          <w:rFonts w:hint="eastAsia"/>
        </w:rPr>
        <w:t>○不同意</w:t>
      </w:r>
    </w:p>
    <w:p w14:paraId="6ACAE82F" w14:textId="148D1A6C" w:rsidR="00CD2CB1" w:rsidRDefault="00CD2CB1" w:rsidP="00CD2CB1">
      <w:r>
        <w:rPr>
          <w:rFonts w:hint="eastAsia"/>
        </w:rPr>
        <w:t>○中立</w:t>
      </w:r>
    </w:p>
    <w:p w14:paraId="24FF287E" w14:textId="043B56F6" w:rsidR="00CD2CB1" w:rsidRDefault="00CD2CB1" w:rsidP="00CD2CB1">
      <w:r>
        <w:rPr>
          <w:rFonts w:hint="eastAsia"/>
        </w:rPr>
        <w:t>○同意</w:t>
      </w:r>
    </w:p>
    <w:p w14:paraId="6BC13BBE" w14:textId="77777777" w:rsidR="00CD2CB1" w:rsidRDefault="00CD2CB1" w:rsidP="00CD2CB1">
      <w:r>
        <w:rPr>
          <w:rFonts w:hint="eastAsia"/>
        </w:rPr>
        <w:t>○强烈同意</w:t>
      </w:r>
    </w:p>
    <w:p w14:paraId="29E33053" w14:textId="71DC438C" w:rsidR="00CD2CB1" w:rsidRDefault="00CD2CB1" w:rsidP="00CD2CB1"/>
    <w:p w14:paraId="1E462246" w14:textId="2A18373D" w:rsidR="00CD2CB1" w:rsidRDefault="00CD2CB1" w:rsidP="00CD2CB1">
      <w:r>
        <w:rPr>
          <w:rFonts w:hint="eastAsia"/>
        </w:rPr>
        <w:t xml:space="preserve">16.在淘宝直播上，我购买了产品并且该直播主播有较高的曝光率 </w:t>
      </w:r>
    </w:p>
    <w:p w14:paraId="4DC159A2" w14:textId="7383D7E8" w:rsidR="00CD2CB1" w:rsidRDefault="00CD2CB1" w:rsidP="00CD2CB1">
      <w:r>
        <w:rPr>
          <w:rFonts w:hint="eastAsia"/>
        </w:rPr>
        <w:t>○强烈不同意</w:t>
      </w:r>
    </w:p>
    <w:p w14:paraId="2F1E1F7F" w14:textId="23FED67F" w:rsidR="00CD2CB1" w:rsidRDefault="00CD2CB1" w:rsidP="00CD2CB1">
      <w:r>
        <w:rPr>
          <w:rFonts w:hint="eastAsia"/>
        </w:rPr>
        <w:t>○不同意</w:t>
      </w:r>
    </w:p>
    <w:p w14:paraId="0CB68801" w14:textId="02777951" w:rsidR="00CD2CB1" w:rsidRDefault="00CD2CB1" w:rsidP="00CD2CB1">
      <w:r>
        <w:rPr>
          <w:rFonts w:hint="eastAsia"/>
        </w:rPr>
        <w:t>○中立</w:t>
      </w:r>
    </w:p>
    <w:p w14:paraId="0FEE6271" w14:textId="3C75CE3A" w:rsidR="00CD2CB1" w:rsidRDefault="00CD2CB1" w:rsidP="00CD2CB1">
      <w:r>
        <w:rPr>
          <w:rFonts w:hint="eastAsia"/>
        </w:rPr>
        <w:t>○同意</w:t>
      </w:r>
    </w:p>
    <w:p w14:paraId="474334F5" w14:textId="77777777" w:rsidR="00CD2CB1" w:rsidRDefault="00CD2CB1" w:rsidP="00CD2CB1">
      <w:r>
        <w:rPr>
          <w:rFonts w:hint="eastAsia"/>
        </w:rPr>
        <w:t>○强烈同意</w:t>
      </w:r>
    </w:p>
    <w:p w14:paraId="2BF03DC2" w14:textId="2AFD9674" w:rsidR="00CD2CB1" w:rsidRDefault="00CD2CB1" w:rsidP="00CD2CB1"/>
    <w:p w14:paraId="3A7E11A5" w14:textId="77777777" w:rsidR="00CD2CB1" w:rsidRPr="000B10EF" w:rsidRDefault="00CD2CB1" w:rsidP="00CD2CB1">
      <w:pPr>
        <w:jc w:val="center"/>
        <w:rPr>
          <w:b/>
          <w:bCs/>
        </w:rPr>
      </w:pPr>
      <w:r w:rsidRPr="000B10EF">
        <w:rPr>
          <w:rFonts w:hint="eastAsia"/>
          <w:b/>
          <w:bCs/>
        </w:rPr>
        <w:t>视觉提示</w:t>
      </w:r>
    </w:p>
    <w:p w14:paraId="1177BC70" w14:textId="77777777" w:rsidR="00CD2CB1" w:rsidRDefault="00CD2CB1" w:rsidP="00CD2CB1"/>
    <w:p w14:paraId="3772943F" w14:textId="5D819736" w:rsidR="00CD2CB1" w:rsidRDefault="00CD2CB1" w:rsidP="00CD2CB1">
      <w:r>
        <w:rPr>
          <w:rFonts w:hint="eastAsia"/>
        </w:rPr>
        <w:t xml:space="preserve">17.我看了该直播主播的直播，有详细的文字说明 </w:t>
      </w:r>
    </w:p>
    <w:p w14:paraId="4E385E94" w14:textId="0E754A96" w:rsidR="00CD2CB1" w:rsidRDefault="00CD2CB1" w:rsidP="00CD2CB1">
      <w:r>
        <w:rPr>
          <w:rFonts w:hint="eastAsia"/>
        </w:rPr>
        <w:t>○强烈不同意</w:t>
      </w:r>
    </w:p>
    <w:p w14:paraId="525BD2D1" w14:textId="44BB19DC" w:rsidR="00CD2CB1" w:rsidRDefault="00CD2CB1" w:rsidP="00CD2CB1">
      <w:r>
        <w:rPr>
          <w:rFonts w:hint="eastAsia"/>
        </w:rPr>
        <w:t>○不同意</w:t>
      </w:r>
    </w:p>
    <w:p w14:paraId="2D7FB1EF" w14:textId="58DBDDB2" w:rsidR="00CD2CB1" w:rsidRDefault="00CD2CB1" w:rsidP="00CD2CB1">
      <w:r>
        <w:rPr>
          <w:rFonts w:hint="eastAsia"/>
        </w:rPr>
        <w:lastRenderedPageBreak/>
        <w:t>○中立</w:t>
      </w:r>
    </w:p>
    <w:p w14:paraId="3FDD0A83" w14:textId="05D4C82A" w:rsidR="00CD2CB1" w:rsidRDefault="00CD2CB1" w:rsidP="00CD2CB1">
      <w:r>
        <w:rPr>
          <w:rFonts w:hint="eastAsia"/>
        </w:rPr>
        <w:t>○同意</w:t>
      </w:r>
    </w:p>
    <w:p w14:paraId="1DE91BDC" w14:textId="77777777" w:rsidR="00CD2CB1" w:rsidRDefault="00CD2CB1" w:rsidP="00CD2CB1">
      <w:r>
        <w:rPr>
          <w:rFonts w:hint="eastAsia"/>
        </w:rPr>
        <w:t>○强烈同意</w:t>
      </w:r>
    </w:p>
    <w:p w14:paraId="2F202A7E" w14:textId="1691976C" w:rsidR="00CD2CB1" w:rsidRDefault="00CD2CB1" w:rsidP="00CD2CB1"/>
    <w:p w14:paraId="3E2C5EAD" w14:textId="4F92DFDD" w:rsidR="00CD2CB1" w:rsidRDefault="00CD2CB1" w:rsidP="00CD2CB1">
      <w:r>
        <w:rPr>
          <w:rFonts w:hint="eastAsia"/>
        </w:rPr>
        <w:t xml:space="preserve">18.我看了该直播主播的直播，有清晰生动的图片 </w:t>
      </w:r>
    </w:p>
    <w:p w14:paraId="6E27B7E2" w14:textId="4F0FA635" w:rsidR="00CD2CB1" w:rsidRDefault="00CD2CB1" w:rsidP="00CD2CB1">
      <w:r>
        <w:rPr>
          <w:rFonts w:hint="eastAsia"/>
        </w:rPr>
        <w:t>○强烈不同意</w:t>
      </w:r>
    </w:p>
    <w:p w14:paraId="4412C87C" w14:textId="26682CE0" w:rsidR="00CD2CB1" w:rsidRDefault="00CD2CB1" w:rsidP="00CD2CB1">
      <w:r>
        <w:rPr>
          <w:rFonts w:hint="eastAsia"/>
        </w:rPr>
        <w:t>○不同意</w:t>
      </w:r>
    </w:p>
    <w:p w14:paraId="2982A68F" w14:textId="058E5D41" w:rsidR="00CD2CB1" w:rsidRDefault="00CD2CB1" w:rsidP="00CD2CB1">
      <w:r>
        <w:rPr>
          <w:rFonts w:hint="eastAsia"/>
        </w:rPr>
        <w:t>○中立</w:t>
      </w:r>
    </w:p>
    <w:p w14:paraId="719EEB52" w14:textId="419C2BDA" w:rsidR="00CD2CB1" w:rsidRDefault="00CD2CB1" w:rsidP="00CD2CB1">
      <w:r>
        <w:rPr>
          <w:rFonts w:hint="eastAsia"/>
        </w:rPr>
        <w:t>○同意</w:t>
      </w:r>
    </w:p>
    <w:p w14:paraId="78B6A8C3" w14:textId="77777777" w:rsidR="00CD2CB1" w:rsidRDefault="00CD2CB1" w:rsidP="00CD2CB1">
      <w:r>
        <w:rPr>
          <w:rFonts w:hint="eastAsia"/>
        </w:rPr>
        <w:t>○强烈同意</w:t>
      </w:r>
    </w:p>
    <w:p w14:paraId="0D3CE7D4" w14:textId="1D4A31CA" w:rsidR="00CD2CB1" w:rsidRDefault="00CD2CB1" w:rsidP="00CD2CB1"/>
    <w:p w14:paraId="474E77A3" w14:textId="4264DA17" w:rsidR="00CD2CB1" w:rsidRDefault="00CD2CB1" w:rsidP="00CD2CB1">
      <w:r>
        <w:rPr>
          <w:rFonts w:hint="eastAsia"/>
        </w:rPr>
        <w:t xml:space="preserve">19.我看了该直播主播的直播，有直观，真实的视频说明 </w:t>
      </w:r>
    </w:p>
    <w:p w14:paraId="3349A861" w14:textId="1F4B2E9A" w:rsidR="00CD2CB1" w:rsidRDefault="00CD2CB1" w:rsidP="00CD2CB1">
      <w:r>
        <w:rPr>
          <w:rFonts w:hint="eastAsia"/>
        </w:rPr>
        <w:t>○强烈不同意</w:t>
      </w:r>
    </w:p>
    <w:p w14:paraId="028BF033" w14:textId="22478CB5" w:rsidR="00CD2CB1" w:rsidRDefault="00CD2CB1" w:rsidP="00CD2CB1">
      <w:r>
        <w:rPr>
          <w:rFonts w:hint="eastAsia"/>
        </w:rPr>
        <w:t>○不同意</w:t>
      </w:r>
    </w:p>
    <w:p w14:paraId="57BB5296" w14:textId="2DEDCF86" w:rsidR="00CD2CB1" w:rsidRDefault="00CD2CB1" w:rsidP="00CD2CB1">
      <w:r>
        <w:rPr>
          <w:rFonts w:hint="eastAsia"/>
        </w:rPr>
        <w:t>○中立</w:t>
      </w:r>
    </w:p>
    <w:p w14:paraId="1368B902" w14:textId="173F245E" w:rsidR="00CD2CB1" w:rsidRDefault="00CD2CB1" w:rsidP="00CD2CB1">
      <w:r>
        <w:rPr>
          <w:rFonts w:hint="eastAsia"/>
        </w:rPr>
        <w:t>○同意</w:t>
      </w:r>
    </w:p>
    <w:p w14:paraId="338E3953" w14:textId="77777777" w:rsidR="00CD2CB1" w:rsidRDefault="00CD2CB1" w:rsidP="00CD2CB1">
      <w:r>
        <w:rPr>
          <w:rFonts w:hint="eastAsia"/>
        </w:rPr>
        <w:t>○强烈同意</w:t>
      </w:r>
    </w:p>
    <w:p w14:paraId="70C620C4" w14:textId="166F0117" w:rsidR="00CD2CB1" w:rsidRDefault="00CD2CB1" w:rsidP="00CD2CB1"/>
    <w:p w14:paraId="7BE3EF71" w14:textId="77777777" w:rsidR="00CD2CB1" w:rsidRPr="000B10EF" w:rsidRDefault="00CD2CB1" w:rsidP="00CD2CB1">
      <w:pPr>
        <w:jc w:val="center"/>
        <w:rPr>
          <w:b/>
          <w:bCs/>
        </w:rPr>
      </w:pPr>
      <w:r w:rsidRPr="000B10EF">
        <w:rPr>
          <w:rFonts w:hint="eastAsia"/>
          <w:b/>
          <w:bCs/>
        </w:rPr>
        <w:t>产品价格</w:t>
      </w:r>
    </w:p>
    <w:p w14:paraId="7265C626" w14:textId="77777777" w:rsidR="00CD2CB1" w:rsidRDefault="00CD2CB1" w:rsidP="00CD2CB1"/>
    <w:p w14:paraId="61F3712B" w14:textId="3B898FA5" w:rsidR="00CD2CB1" w:rsidRDefault="00CD2CB1" w:rsidP="00CD2CB1">
      <w:r>
        <w:rPr>
          <w:rFonts w:hint="eastAsia"/>
        </w:rPr>
        <w:t xml:space="preserve">20.如果价格超出了我的支付能力，我将拒绝该直播主播推荐的产品 </w:t>
      </w:r>
    </w:p>
    <w:p w14:paraId="416E860C" w14:textId="6C62F812" w:rsidR="00CD2CB1" w:rsidRDefault="00CD2CB1" w:rsidP="00CD2CB1">
      <w:r>
        <w:rPr>
          <w:rFonts w:hint="eastAsia"/>
        </w:rPr>
        <w:t>○强烈不同意</w:t>
      </w:r>
    </w:p>
    <w:p w14:paraId="0C9AF2E7" w14:textId="2BD3C725" w:rsidR="00CD2CB1" w:rsidRDefault="00CD2CB1" w:rsidP="00CD2CB1">
      <w:r>
        <w:rPr>
          <w:rFonts w:hint="eastAsia"/>
        </w:rPr>
        <w:t>○不同意</w:t>
      </w:r>
    </w:p>
    <w:p w14:paraId="5C8CE1DE" w14:textId="768BB2FA" w:rsidR="00CD2CB1" w:rsidRDefault="00CD2CB1" w:rsidP="00CD2CB1">
      <w:r>
        <w:rPr>
          <w:rFonts w:hint="eastAsia"/>
        </w:rPr>
        <w:t>○中立</w:t>
      </w:r>
    </w:p>
    <w:p w14:paraId="60027116" w14:textId="685E072C" w:rsidR="00CD2CB1" w:rsidRDefault="00CD2CB1" w:rsidP="00CD2CB1">
      <w:r>
        <w:rPr>
          <w:rFonts w:hint="eastAsia"/>
        </w:rPr>
        <w:t>○同意</w:t>
      </w:r>
    </w:p>
    <w:p w14:paraId="6A6F4D1C" w14:textId="0957426B" w:rsidR="00CD2CB1" w:rsidRDefault="00CD2CB1" w:rsidP="00CD2CB1">
      <w:r>
        <w:rPr>
          <w:rFonts w:hint="eastAsia"/>
        </w:rPr>
        <w:t>○强烈同意</w:t>
      </w:r>
    </w:p>
    <w:p w14:paraId="4AEE2AC6" w14:textId="77777777" w:rsidR="00CD2CB1" w:rsidRDefault="00CD2CB1" w:rsidP="00CD2CB1"/>
    <w:p w14:paraId="4B472C20" w14:textId="739BC46E" w:rsidR="00CD2CB1" w:rsidRDefault="00CD2CB1" w:rsidP="00CD2CB1">
      <w:r>
        <w:rPr>
          <w:rFonts w:hint="eastAsia"/>
        </w:rPr>
        <w:t xml:space="preserve">21.如果价格高于我的期望，但我可以负担得起，我仍然会购买该直播主播推荐的产品 </w:t>
      </w:r>
    </w:p>
    <w:p w14:paraId="07329D20" w14:textId="7A46019E" w:rsidR="00CD2CB1" w:rsidRDefault="00CD2CB1" w:rsidP="00CD2CB1">
      <w:r>
        <w:rPr>
          <w:rFonts w:hint="eastAsia"/>
        </w:rPr>
        <w:lastRenderedPageBreak/>
        <w:t>○强烈不同意</w:t>
      </w:r>
    </w:p>
    <w:p w14:paraId="308D4363" w14:textId="6AB8F40C" w:rsidR="00CD2CB1" w:rsidRDefault="00CD2CB1" w:rsidP="00CD2CB1">
      <w:r>
        <w:rPr>
          <w:rFonts w:hint="eastAsia"/>
        </w:rPr>
        <w:t>○不同意</w:t>
      </w:r>
    </w:p>
    <w:p w14:paraId="73E5DD6A" w14:textId="54774EB1" w:rsidR="00CD2CB1" w:rsidRDefault="00CD2CB1" w:rsidP="00CD2CB1">
      <w:r>
        <w:rPr>
          <w:rFonts w:hint="eastAsia"/>
        </w:rPr>
        <w:t>○中立</w:t>
      </w:r>
    </w:p>
    <w:p w14:paraId="52E46D50" w14:textId="0012D072" w:rsidR="00CD2CB1" w:rsidRDefault="00CD2CB1" w:rsidP="00CD2CB1">
      <w:r>
        <w:rPr>
          <w:rFonts w:hint="eastAsia"/>
        </w:rPr>
        <w:t>○同意</w:t>
      </w:r>
    </w:p>
    <w:p w14:paraId="7FE14DD9" w14:textId="55D33159" w:rsidR="00CD2CB1" w:rsidRDefault="00CD2CB1" w:rsidP="00CD2CB1">
      <w:r>
        <w:rPr>
          <w:rFonts w:hint="eastAsia"/>
        </w:rPr>
        <w:t>○强烈同意</w:t>
      </w:r>
    </w:p>
    <w:p w14:paraId="01748C6D" w14:textId="77777777" w:rsidR="00CD2CB1" w:rsidRDefault="00CD2CB1" w:rsidP="00CD2CB1"/>
    <w:p w14:paraId="65E171D1" w14:textId="2218F934" w:rsidR="00CD2CB1" w:rsidRDefault="00CD2CB1" w:rsidP="00CD2CB1">
      <w:r>
        <w:rPr>
          <w:rFonts w:hint="eastAsia"/>
        </w:rPr>
        <w:t xml:space="preserve">22.我会购买该直播主播推荐的价格合适的产品，我可以买得起 </w:t>
      </w:r>
    </w:p>
    <w:p w14:paraId="4A6D562E" w14:textId="6CD3475B" w:rsidR="00CD2CB1" w:rsidRDefault="00CD2CB1" w:rsidP="00CD2CB1">
      <w:r>
        <w:rPr>
          <w:rFonts w:hint="eastAsia"/>
        </w:rPr>
        <w:t>○强烈不同意</w:t>
      </w:r>
    </w:p>
    <w:p w14:paraId="312646EA" w14:textId="006552C5" w:rsidR="00CD2CB1" w:rsidRDefault="00CD2CB1" w:rsidP="00CD2CB1">
      <w:r>
        <w:rPr>
          <w:rFonts w:hint="eastAsia"/>
        </w:rPr>
        <w:t>○不同意</w:t>
      </w:r>
    </w:p>
    <w:p w14:paraId="2906E5C9" w14:textId="4A24EF43" w:rsidR="00CD2CB1" w:rsidRDefault="00CD2CB1" w:rsidP="00CD2CB1">
      <w:r>
        <w:rPr>
          <w:rFonts w:hint="eastAsia"/>
        </w:rPr>
        <w:t>○中立</w:t>
      </w:r>
    </w:p>
    <w:p w14:paraId="7F321B56" w14:textId="05FBB0D1" w:rsidR="00CD2CB1" w:rsidRDefault="00CD2CB1" w:rsidP="00CD2CB1">
      <w:r>
        <w:rPr>
          <w:rFonts w:hint="eastAsia"/>
        </w:rPr>
        <w:t>○同意</w:t>
      </w:r>
    </w:p>
    <w:p w14:paraId="404FB870" w14:textId="77777777" w:rsidR="00CD2CB1" w:rsidRDefault="00CD2CB1" w:rsidP="00CD2CB1">
      <w:r>
        <w:rPr>
          <w:rFonts w:hint="eastAsia"/>
        </w:rPr>
        <w:t>○强烈同意</w:t>
      </w:r>
    </w:p>
    <w:p w14:paraId="3D3A41F0" w14:textId="799CE436" w:rsidR="00CD2CB1" w:rsidRDefault="00CD2CB1" w:rsidP="00CD2CB1"/>
    <w:p w14:paraId="5044804C" w14:textId="12EBF2B7" w:rsidR="00CD2CB1" w:rsidRDefault="00CD2CB1" w:rsidP="00CD2CB1">
      <w:r>
        <w:rPr>
          <w:rFonts w:hint="eastAsia"/>
        </w:rPr>
        <w:t xml:space="preserve">23.我会购买该直播主播推荐的低价产品，我可以买得起 </w:t>
      </w:r>
    </w:p>
    <w:p w14:paraId="26D218F7" w14:textId="23BAEAC4" w:rsidR="00CD2CB1" w:rsidRDefault="00CD2CB1" w:rsidP="00CD2CB1">
      <w:r>
        <w:rPr>
          <w:rFonts w:hint="eastAsia"/>
        </w:rPr>
        <w:t>○强烈不同意</w:t>
      </w:r>
    </w:p>
    <w:p w14:paraId="5EDAF4D1" w14:textId="54CD1474" w:rsidR="00CD2CB1" w:rsidRDefault="00CD2CB1" w:rsidP="00CD2CB1">
      <w:r>
        <w:rPr>
          <w:rFonts w:hint="eastAsia"/>
        </w:rPr>
        <w:t>○不同意</w:t>
      </w:r>
    </w:p>
    <w:p w14:paraId="3774038B" w14:textId="5A968945" w:rsidR="00CD2CB1" w:rsidRDefault="00CD2CB1" w:rsidP="00CD2CB1">
      <w:r>
        <w:rPr>
          <w:rFonts w:hint="eastAsia"/>
        </w:rPr>
        <w:t>○中立</w:t>
      </w:r>
    </w:p>
    <w:p w14:paraId="643ABD1E" w14:textId="5C1D01D1" w:rsidR="00CD2CB1" w:rsidRDefault="00CD2CB1" w:rsidP="00CD2CB1">
      <w:r>
        <w:rPr>
          <w:rFonts w:hint="eastAsia"/>
        </w:rPr>
        <w:t>○同意</w:t>
      </w:r>
    </w:p>
    <w:p w14:paraId="0B990CC9" w14:textId="00CB1D24" w:rsidR="00CD2CB1" w:rsidRDefault="00CD2CB1" w:rsidP="00CD2CB1">
      <w:r>
        <w:rPr>
          <w:rFonts w:hint="eastAsia"/>
        </w:rPr>
        <w:t>○强烈同意</w:t>
      </w:r>
      <w:r>
        <w:t xml:space="preserve"> </w:t>
      </w:r>
    </w:p>
    <w:p w14:paraId="098C33AB" w14:textId="77777777" w:rsidR="00CD2CB1" w:rsidRDefault="00CD2CB1" w:rsidP="00CD2CB1"/>
    <w:p w14:paraId="62A6E6E2" w14:textId="77777777" w:rsidR="00CD2CB1" w:rsidRPr="000B10EF" w:rsidRDefault="00CD2CB1" w:rsidP="00CD2CB1">
      <w:pPr>
        <w:jc w:val="center"/>
        <w:rPr>
          <w:b/>
          <w:bCs/>
        </w:rPr>
      </w:pPr>
      <w:r w:rsidRPr="000B10EF">
        <w:rPr>
          <w:rFonts w:hint="eastAsia"/>
          <w:b/>
          <w:bCs/>
        </w:rPr>
        <w:t>感知价值</w:t>
      </w:r>
    </w:p>
    <w:p w14:paraId="37F45C0C" w14:textId="77777777" w:rsidR="00CD2CB1" w:rsidRDefault="00CD2CB1" w:rsidP="00CD2CB1"/>
    <w:p w14:paraId="133569D8" w14:textId="0B29AC92" w:rsidR="00CD2CB1" w:rsidRDefault="00CD2CB1" w:rsidP="00CD2CB1">
      <w:r>
        <w:rPr>
          <w:rFonts w:hint="eastAsia"/>
        </w:rPr>
        <w:t xml:space="preserve">24.我认为该直播主播推荐的产品是可以接受的 </w:t>
      </w:r>
    </w:p>
    <w:p w14:paraId="08DD8D4F" w14:textId="5FDBA263" w:rsidR="00CD2CB1" w:rsidRDefault="00CD2CB1" w:rsidP="00CD2CB1">
      <w:r>
        <w:rPr>
          <w:rFonts w:hint="eastAsia"/>
        </w:rPr>
        <w:t>○强烈不同意</w:t>
      </w:r>
    </w:p>
    <w:p w14:paraId="52A03157" w14:textId="07F1ACA6" w:rsidR="00CD2CB1" w:rsidRDefault="00CD2CB1" w:rsidP="00CD2CB1">
      <w:r>
        <w:rPr>
          <w:rFonts w:hint="eastAsia"/>
        </w:rPr>
        <w:t>○不同意</w:t>
      </w:r>
    </w:p>
    <w:p w14:paraId="7D2B0298" w14:textId="5D79195F" w:rsidR="00CD2CB1" w:rsidRDefault="00CD2CB1" w:rsidP="00CD2CB1">
      <w:r>
        <w:rPr>
          <w:rFonts w:hint="eastAsia"/>
        </w:rPr>
        <w:t>○中立</w:t>
      </w:r>
    </w:p>
    <w:p w14:paraId="494CDBC8" w14:textId="09CF2CC7" w:rsidR="00CD2CB1" w:rsidRDefault="00CD2CB1" w:rsidP="00CD2CB1">
      <w:r>
        <w:rPr>
          <w:rFonts w:hint="eastAsia"/>
        </w:rPr>
        <w:t>○同意</w:t>
      </w:r>
    </w:p>
    <w:p w14:paraId="24985A01" w14:textId="77777777" w:rsidR="00CD2CB1" w:rsidRDefault="00CD2CB1" w:rsidP="00CD2CB1">
      <w:r>
        <w:rPr>
          <w:rFonts w:hint="eastAsia"/>
        </w:rPr>
        <w:t>○强烈同意</w:t>
      </w:r>
    </w:p>
    <w:p w14:paraId="1F3006CE" w14:textId="772B14CB" w:rsidR="00CD2CB1" w:rsidRDefault="00CD2CB1" w:rsidP="00CD2CB1"/>
    <w:p w14:paraId="616758EF" w14:textId="4AC99D4A" w:rsidR="00CD2CB1" w:rsidRDefault="00CD2CB1" w:rsidP="00CD2CB1">
      <w:r>
        <w:rPr>
          <w:rFonts w:hint="eastAsia"/>
        </w:rPr>
        <w:t xml:space="preserve">25.我认为该直播主播推荐的产品很有用 </w:t>
      </w:r>
    </w:p>
    <w:p w14:paraId="24E6D184" w14:textId="6BF58AE8" w:rsidR="00CD2CB1" w:rsidRDefault="00CD2CB1" w:rsidP="00CD2CB1">
      <w:r>
        <w:rPr>
          <w:rFonts w:hint="eastAsia"/>
        </w:rPr>
        <w:t>○强烈不同意</w:t>
      </w:r>
    </w:p>
    <w:p w14:paraId="1B427826" w14:textId="45DEE476" w:rsidR="00CD2CB1" w:rsidRDefault="00CD2CB1" w:rsidP="00CD2CB1">
      <w:r>
        <w:rPr>
          <w:rFonts w:hint="eastAsia"/>
        </w:rPr>
        <w:t>○不同意</w:t>
      </w:r>
    </w:p>
    <w:p w14:paraId="3066A3FB" w14:textId="12EF5837" w:rsidR="00CD2CB1" w:rsidRDefault="00CD2CB1" w:rsidP="00CD2CB1">
      <w:r>
        <w:rPr>
          <w:rFonts w:hint="eastAsia"/>
        </w:rPr>
        <w:t>○中立</w:t>
      </w:r>
    </w:p>
    <w:p w14:paraId="5C450182" w14:textId="0317E530" w:rsidR="00CD2CB1" w:rsidRDefault="00CD2CB1" w:rsidP="00CD2CB1">
      <w:r>
        <w:rPr>
          <w:rFonts w:hint="eastAsia"/>
        </w:rPr>
        <w:t>○同意</w:t>
      </w:r>
    </w:p>
    <w:p w14:paraId="5E57BE5A" w14:textId="77777777" w:rsidR="00CD2CB1" w:rsidRDefault="00CD2CB1" w:rsidP="00CD2CB1">
      <w:r>
        <w:rPr>
          <w:rFonts w:hint="eastAsia"/>
        </w:rPr>
        <w:t>○强烈同意</w:t>
      </w:r>
    </w:p>
    <w:p w14:paraId="5DE75F2F" w14:textId="37EBDAA2" w:rsidR="00CD2CB1" w:rsidRDefault="00CD2CB1" w:rsidP="00CD2CB1"/>
    <w:p w14:paraId="55612766" w14:textId="6E2F54A3" w:rsidR="00CD2CB1" w:rsidRDefault="00CD2CB1" w:rsidP="00CD2CB1">
      <w:r>
        <w:rPr>
          <w:rFonts w:hint="eastAsia"/>
        </w:rPr>
        <w:t xml:space="preserve">26.我认为该直播主播推荐的产品值得信赖 </w:t>
      </w:r>
    </w:p>
    <w:p w14:paraId="7E9FCF30" w14:textId="46C0268C" w:rsidR="00CD2CB1" w:rsidRDefault="00CD2CB1" w:rsidP="00CD2CB1">
      <w:r>
        <w:rPr>
          <w:rFonts w:hint="eastAsia"/>
        </w:rPr>
        <w:t>○强烈不同意</w:t>
      </w:r>
    </w:p>
    <w:p w14:paraId="45F45D05" w14:textId="5493A6F9" w:rsidR="00CD2CB1" w:rsidRDefault="00CD2CB1" w:rsidP="00CD2CB1">
      <w:r>
        <w:rPr>
          <w:rFonts w:hint="eastAsia"/>
        </w:rPr>
        <w:t>○不同意</w:t>
      </w:r>
    </w:p>
    <w:p w14:paraId="2B4744BB" w14:textId="3F796E55" w:rsidR="00CD2CB1" w:rsidRDefault="00CD2CB1" w:rsidP="00CD2CB1">
      <w:r>
        <w:rPr>
          <w:rFonts w:hint="eastAsia"/>
        </w:rPr>
        <w:t>○中立</w:t>
      </w:r>
    </w:p>
    <w:p w14:paraId="5E264606" w14:textId="308A7E7C" w:rsidR="00CD2CB1" w:rsidRDefault="00CD2CB1" w:rsidP="00CD2CB1">
      <w:r>
        <w:rPr>
          <w:rFonts w:hint="eastAsia"/>
        </w:rPr>
        <w:t>○同意</w:t>
      </w:r>
    </w:p>
    <w:p w14:paraId="7D593489" w14:textId="77777777" w:rsidR="00CD2CB1" w:rsidRDefault="00CD2CB1" w:rsidP="00CD2CB1">
      <w:r>
        <w:rPr>
          <w:rFonts w:hint="eastAsia"/>
        </w:rPr>
        <w:t>○强烈同意</w:t>
      </w:r>
    </w:p>
    <w:p w14:paraId="3DF02B36" w14:textId="233EE801" w:rsidR="00CD2CB1" w:rsidRDefault="00CD2CB1" w:rsidP="00CD2CB1"/>
    <w:p w14:paraId="112A542A" w14:textId="3F574654" w:rsidR="00CD2CB1" w:rsidRDefault="00CD2CB1" w:rsidP="00CD2CB1">
      <w:r>
        <w:rPr>
          <w:rFonts w:hint="eastAsia"/>
        </w:rPr>
        <w:t xml:space="preserve">27.我认为该直播主播的直播视频令人赏心悦目 </w:t>
      </w:r>
    </w:p>
    <w:p w14:paraId="29C3CF4E" w14:textId="4C231916" w:rsidR="00CD2CB1" w:rsidRDefault="00CD2CB1" w:rsidP="00CD2CB1">
      <w:r>
        <w:rPr>
          <w:rFonts w:hint="eastAsia"/>
        </w:rPr>
        <w:t>○强烈不同意</w:t>
      </w:r>
    </w:p>
    <w:p w14:paraId="61D6A6DB" w14:textId="79864A1D" w:rsidR="00CD2CB1" w:rsidRDefault="00CD2CB1" w:rsidP="00CD2CB1">
      <w:r>
        <w:rPr>
          <w:rFonts w:hint="eastAsia"/>
        </w:rPr>
        <w:t>○不同意</w:t>
      </w:r>
    </w:p>
    <w:p w14:paraId="68F18FC8" w14:textId="2FD634AB" w:rsidR="00CD2CB1" w:rsidRDefault="00CD2CB1" w:rsidP="00CD2CB1">
      <w:r>
        <w:rPr>
          <w:rFonts w:hint="eastAsia"/>
        </w:rPr>
        <w:t>○中立</w:t>
      </w:r>
    </w:p>
    <w:p w14:paraId="44B443AE" w14:textId="47AF60F5" w:rsidR="00CD2CB1" w:rsidRDefault="00CD2CB1" w:rsidP="00CD2CB1">
      <w:r>
        <w:rPr>
          <w:rFonts w:hint="eastAsia"/>
        </w:rPr>
        <w:t>○同意</w:t>
      </w:r>
    </w:p>
    <w:p w14:paraId="52953969" w14:textId="77777777" w:rsidR="00CD2CB1" w:rsidRDefault="00CD2CB1" w:rsidP="00CD2CB1">
      <w:r>
        <w:rPr>
          <w:rFonts w:hint="eastAsia"/>
        </w:rPr>
        <w:t>○强烈同意</w:t>
      </w:r>
    </w:p>
    <w:p w14:paraId="6EA43B0F" w14:textId="1F964A70" w:rsidR="00CD2CB1" w:rsidRDefault="00CD2CB1" w:rsidP="00CD2CB1"/>
    <w:p w14:paraId="54A26466" w14:textId="63B26F8B" w:rsidR="00CD2CB1" w:rsidRDefault="00CD2CB1" w:rsidP="00CD2CB1">
      <w:r>
        <w:rPr>
          <w:rFonts w:hint="eastAsia"/>
        </w:rPr>
        <w:t>28.</w:t>
      </w:r>
      <w:r w:rsidRPr="00E7783C">
        <w:rPr>
          <w:rFonts w:hint="eastAsia"/>
        </w:rPr>
        <w:t xml:space="preserve"> </w:t>
      </w:r>
      <w:r>
        <w:rPr>
          <w:rFonts w:hint="eastAsia"/>
        </w:rPr>
        <w:t xml:space="preserve">该直播主播推荐的产品符合我的期望 </w:t>
      </w:r>
    </w:p>
    <w:p w14:paraId="17434449" w14:textId="2E2772DE" w:rsidR="00CD2CB1" w:rsidRDefault="00CD2CB1" w:rsidP="00CD2CB1">
      <w:r>
        <w:rPr>
          <w:rFonts w:hint="eastAsia"/>
        </w:rPr>
        <w:t>○强烈不同意</w:t>
      </w:r>
    </w:p>
    <w:p w14:paraId="1F6F92C2" w14:textId="3A6E7CA6" w:rsidR="00CD2CB1" w:rsidRDefault="00CD2CB1" w:rsidP="00CD2CB1">
      <w:r>
        <w:rPr>
          <w:rFonts w:hint="eastAsia"/>
        </w:rPr>
        <w:t>○不同意</w:t>
      </w:r>
    </w:p>
    <w:p w14:paraId="295E4589" w14:textId="3BB0C984" w:rsidR="00CD2CB1" w:rsidRDefault="00CD2CB1" w:rsidP="00CD2CB1">
      <w:r>
        <w:rPr>
          <w:rFonts w:hint="eastAsia"/>
        </w:rPr>
        <w:t>○中立</w:t>
      </w:r>
    </w:p>
    <w:p w14:paraId="78F3241A" w14:textId="082FA54C" w:rsidR="00CD2CB1" w:rsidRDefault="00CD2CB1" w:rsidP="00CD2CB1">
      <w:r>
        <w:rPr>
          <w:rFonts w:hint="eastAsia"/>
        </w:rPr>
        <w:t>○同意</w:t>
      </w:r>
    </w:p>
    <w:p w14:paraId="22BCE3EC" w14:textId="77777777" w:rsidR="00CD2CB1" w:rsidRDefault="00CD2CB1" w:rsidP="00CD2CB1">
      <w:r>
        <w:rPr>
          <w:rFonts w:hint="eastAsia"/>
        </w:rPr>
        <w:t>○强烈同意</w:t>
      </w:r>
    </w:p>
    <w:p w14:paraId="648D5AEE" w14:textId="4F8B747C" w:rsidR="00CD2CB1" w:rsidRDefault="00CD2CB1" w:rsidP="00CD2CB1"/>
    <w:p w14:paraId="25420830" w14:textId="34009177" w:rsidR="00CD2CB1" w:rsidRDefault="00CD2CB1" w:rsidP="00CD2CB1">
      <w:r>
        <w:rPr>
          <w:rFonts w:hint="eastAsia"/>
        </w:rPr>
        <w:t xml:space="preserve">29.购买该直播主播推荐的产品，我感到很开心 </w:t>
      </w:r>
    </w:p>
    <w:p w14:paraId="60CDBE7A" w14:textId="26E50E02" w:rsidR="00CD2CB1" w:rsidRDefault="00CD2CB1" w:rsidP="00CD2CB1">
      <w:r>
        <w:rPr>
          <w:rFonts w:hint="eastAsia"/>
        </w:rPr>
        <w:t>○强烈不同意</w:t>
      </w:r>
    </w:p>
    <w:p w14:paraId="3EA2EE88" w14:textId="3C571B73" w:rsidR="00CD2CB1" w:rsidRDefault="00CD2CB1" w:rsidP="00CD2CB1">
      <w:r>
        <w:rPr>
          <w:rFonts w:hint="eastAsia"/>
        </w:rPr>
        <w:t>○不同意</w:t>
      </w:r>
    </w:p>
    <w:p w14:paraId="6CA4E58B" w14:textId="74C4D182" w:rsidR="00CD2CB1" w:rsidRDefault="00CD2CB1" w:rsidP="00CD2CB1">
      <w:r>
        <w:rPr>
          <w:rFonts w:hint="eastAsia"/>
        </w:rPr>
        <w:t>○中立</w:t>
      </w:r>
    </w:p>
    <w:p w14:paraId="5D22A76F" w14:textId="3DA6540D" w:rsidR="00CD2CB1" w:rsidRDefault="00CD2CB1" w:rsidP="00CD2CB1">
      <w:r>
        <w:rPr>
          <w:rFonts w:hint="eastAsia"/>
        </w:rPr>
        <w:t>○同意</w:t>
      </w:r>
    </w:p>
    <w:p w14:paraId="00443D59" w14:textId="6DDC9C2E" w:rsidR="00CD2CB1" w:rsidRDefault="00CD2CB1" w:rsidP="00CD2CB1">
      <w:r>
        <w:rPr>
          <w:rFonts w:hint="eastAsia"/>
        </w:rPr>
        <w:t>○强烈同意</w:t>
      </w:r>
    </w:p>
    <w:p w14:paraId="54F22B04" w14:textId="77777777" w:rsidR="00CD2CB1" w:rsidRDefault="00CD2CB1" w:rsidP="00CD2CB1"/>
    <w:p w14:paraId="69690E52" w14:textId="77777777" w:rsidR="00CD2CB1" w:rsidRPr="000B10EF" w:rsidRDefault="00CD2CB1" w:rsidP="00CD2CB1">
      <w:pPr>
        <w:jc w:val="center"/>
        <w:rPr>
          <w:b/>
          <w:bCs/>
        </w:rPr>
      </w:pPr>
      <w:r w:rsidRPr="000B10EF">
        <w:rPr>
          <w:rFonts w:hint="eastAsia"/>
          <w:b/>
          <w:bCs/>
        </w:rPr>
        <w:t>购买行为</w:t>
      </w:r>
    </w:p>
    <w:p w14:paraId="7E574E28" w14:textId="77777777" w:rsidR="00CD2CB1" w:rsidRDefault="00CD2CB1" w:rsidP="00CD2CB1"/>
    <w:p w14:paraId="1958FF54" w14:textId="43607E2E" w:rsidR="00CD2CB1" w:rsidRDefault="00CD2CB1" w:rsidP="00CD2CB1">
      <w:r>
        <w:rPr>
          <w:rFonts w:hint="eastAsia"/>
        </w:rPr>
        <w:t>30.</w:t>
      </w:r>
      <w:r w:rsidRPr="00E7783C">
        <w:rPr>
          <w:rFonts w:hint="eastAsia"/>
        </w:rPr>
        <w:t xml:space="preserve"> </w:t>
      </w:r>
      <w:r>
        <w:rPr>
          <w:rFonts w:hint="eastAsia"/>
        </w:rPr>
        <w:t xml:space="preserve">该直播主播可以激发我购买的欲望 </w:t>
      </w:r>
    </w:p>
    <w:p w14:paraId="1283851E" w14:textId="30F338E3" w:rsidR="00CD2CB1" w:rsidRDefault="00CD2CB1" w:rsidP="00CD2CB1">
      <w:r>
        <w:rPr>
          <w:rFonts w:hint="eastAsia"/>
        </w:rPr>
        <w:t>○强烈不同意</w:t>
      </w:r>
    </w:p>
    <w:p w14:paraId="5D51737E" w14:textId="2B099CE3" w:rsidR="00CD2CB1" w:rsidRDefault="00CD2CB1" w:rsidP="00CD2CB1">
      <w:r>
        <w:rPr>
          <w:rFonts w:hint="eastAsia"/>
        </w:rPr>
        <w:t>○不同意</w:t>
      </w:r>
    </w:p>
    <w:p w14:paraId="5F531230" w14:textId="2AD489C8" w:rsidR="00CD2CB1" w:rsidRDefault="00CD2CB1" w:rsidP="00CD2CB1">
      <w:r>
        <w:rPr>
          <w:rFonts w:hint="eastAsia"/>
        </w:rPr>
        <w:t>○中立</w:t>
      </w:r>
    </w:p>
    <w:p w14:paraId="08BAB17B" w14:textId="36B684EA" w:rsidR="00CD2CB1" w:rsidRDefault="00CD2CB1" w:rsidP="00CD2CB1">
      <w:r>
        <w:rPr>
          <w:rFonts w:hint="eastAsia"/>
        </w:rPr>
        <w:t>○同意</w:t>
      </w:r>
    </w:p>
    <w:p w14:paraId="7D377959" w14:textId="77777777" w:rsidR="00CD2CB1" w:rsidRDefault="00CD2CB1" w:rsidP="00CD2CB1">
      <w:r>
        <w:rPr>
          <w:rFonts w:hint="eastAsia"/>
        </w:rPr>
        <w:t>○强烈同意</w:t>
      </w:r>
    </w:p>
    <w:p w14:paraId="6275CAB7" w14:textId="07788DCF" w:rsidR="00CD2CB1" w:rsidRDefault="00CD2CB1" w:rsidP="00CD2CB1"/>
    <w:p w14:paraId="731A25A4" w14:textId="36E4F75F" w:rsidR="00CD2CB1" w:rsidRDefault="00CD2CB1" w:rsidP="00CD2CB1">
      <w:r>
        <w:rPr>
          <w:rFonts w:hint="eastAsia"/>
        </w:rPr>
        <w:t>31.</w:t>
      </w:r>
      <w:r w:rsidRPr="00E7783C">
        <w:rPr>
          <w:rFonts w:hint="eastAsia"/>
        </w:rPr>
        <w:t xml:space="preserve"> </w:t>
      </w:r>
      <w:r>
        <w:rPr>
          <w:rFonts w:hint="eastAsia"/>
        </w:rPr>
        <w:t xml:space="preserve">该直播主播为我的购买决定提供了极大的帮助 </w:t>
      </w:r>
    </w:p>
    <w:p w14:paraId="516A5633" w14:textId="1315D4E2" w:rsidR="00CD2CB1" w:rsidRDefault="00CD2CB1" w:rsidP="00CD2CB1">
      <w:r>
        <w:rPr>
          <w:rFonts w:hint="eastAsia"/>
        </w:rPr>
        <w:t>○强烈不同意</w:t>
      </w:r>
    </w:p>
    <w:p w14:paraId="13DD5817" w14:textId="4794ADB4" w:rsidR="00CD2CB1" w:rsidRDefault="00CD2CB1" w:rsidP="00CD2CB1">
      <w:r>
        <w:rPr>
          <w:rFonts w:hint="eastAsia"/>
        </w:rPr>
        <w:t>○不同意</w:t>
      </w:r>
    </w:p>
    <w:p w14:paraId="035DE29F" w14:textId="2DD8B6CC" w:rsidR="00CD2CB1" w:rsidRDefault="00CD2CB1" w:rsidP="00CD2CB1">
      <w:r>
        <w:rPr>
          <w:rFonts w:hint="eastAsia"/>
        </w:rPr>
        <w:t>○中立</w:t>
      </w:r>
    </w:p>
    <w:p w14:paraId="73661051" w14:textId="6DE972DE" w:rsidR="00CD2CB1" w:rsidRDefault="00CD2CB1" w:rsidP="00CD2CB1">
      <w:r>
        <w:rPr>
          <w:rFonts w:hint="eastAsia"/>
        </w:rPr>
        <w:t>○同意</w:t>
      </w:r>
    </w:p>
    <w:p w14:paraId="7E558C3C" w14:textId="63FD7665" w:rsidR="00CD2CB1" w:rsidRDefault="00CD2CB1" w:rsidP="00CD2CB1">
      <w:r>
        <w:rPr>
          <w:rFonts w:hint="eastAsia"/>
        </w:rPr>
        <w:t>○强烈同意</w:t>
      </w:r>
    </w:p>
    <w:p w14:paraId="32F1D9B3" w14:textId="77777777" w:rsidR="00CD2CB1" w:rsidRDefault="00CD2CB1" w:rsidP="00CD2CB1"/>
    <w:p w14:paraId="5093EF2E" w14:textId="0DB3EB65" w:rsidR="00CD2CB1" w:rsidRDefault="00CD2CB1" w:rsidP="00CD2CB1">
      <w:r>
        <w:rPr>
          <w:rFonts w:hint="eastAsia"/>
        </w:rPr>
        <w:t xml:space="preserve">32.在同类产品中，我将首先购买该直播主播推荐的产品 </w:t>
      </w:r>
    </w:p>
    <w:p w14:paraId="2F46526E" w14:textId="2FE8A8C8" w:rsidR="00CD2CB1" w:rsidRDefault="00CD2CB1" w:rsidP="00CD2CB1">
      <w:r>
        <w:rPr>
          <w:rFonts w:hint="eastAsia"/>
        </w:rPr>
        <w:t>○强烈不同意</w:t>
      </w:r>
    </w:p>
    <w:p w14:paraId="031590F9" w14:textId="0B9FDD7F" w:rsidR="00CD2CB1" w:rsidRDefault="00CD2CB1" w:rsidP="00CD2CB1">
      <w:r>
        <w:rPr>
          <w:rFonts w:hint="eastAsia"/>
        </w:rPr>
        <w:t>○不同意</w:t>
      </w:r>
    </w:p>
    <w:p w14:paraId="2E933A71" w14:textId="0F0106A4" w:rsidR="00CD2CB1" w:rsidRDefault="00CD2CB1" w:rsidP="00CD2CB1">
      <w:r>
        <w:rPr>
          <w:rFonts w:hint="eastAsia"/>
        </w:rPr>
        <w:t>○中立</w:t>
      </w:r>
    </w:p>
    <w:p w14:paraId="68270500" w14:textId="35686937" w:rsidR="00CD2CB1" w:rsidRDefault="00CD2CB1" w:rsidP="00CD2CB1">
      <w:r>
        <w:rPr>
          <w:rFonts w:hint="eastAsia"/>
        </w:rPr>
        <w:lastRenderedPageBreak/>
        <w:t>○同意</w:t>
      </w:r>
    </w:p>
    <w:p w14:paraId="558B5CA2" w14:textId="7FBC9B0D" w:rsidR="00CD2CB1" w:rsidRDefault="00CD2CB1" w:rsidP="00CD2CB1">
      <w:r>
        <w:rPr>
          <w:rFonts w:hint="eastAsia"/>
        </w:rPr>
        <w:t>○强烈同意</w:t>
      </w:r>
    </w:p>
    <w:p w14:paraId="5E6D905C" w14:textId="77777777" w:rsidR="00CD2CB1" w:rsidRDefault="00CD2CB1" w:rsidP="00CD2CB1"/>
    <w:p w14:paraId="633FF57D" w14:textId="01953DE2" w:rsidR="00CD2CB1" w:rsidRDefault="00CD2CB1" w:rsidP="00CD2CB1">
      <w:r>
        <w:rPr>
          <w:rFonts w:hint="eastAsia"/>
        </w:rPr>
        <w:t xml:space="preserve">33.我愿意 再次/多次 购买该直播主播推荐的产品 </w:t>
      </w:r>
    </w:p>
    <w:p w14:paraId="16C89B49" w14:textId="01994032" w:rsidR="00CD2CB1" w:rsidRDefault="00CD2CB1" w:rsidP="00CD2CB1">
      <w:r>
        <w:rPr>
          <w:rFonts w:hint="eastAsia"/>
        </w:rPr>
        <w:t>○强烈不同意</w:t>
      </w:r>
    </w:p>
    <w:p w14:paraId="19C35D1A" w14:textId="6F407024" w:rsidR="00CD2CB1" w:rsidRDefault="00CD2CB1" w:rsidP="00CD2CB1">
      <w:r>
        <w:rPr>
          <w:rFonts w:hint="eastAsia"/>
        </w:rPr>
        <w:t>○不同意</w:t>
      </w:r>
    </w:p>
    <w:p w14:paraId="41F693D6" w14:textId="161AF4D7" w:rsidR="00CD2CB1" w:rsidRDefault="00CD2CB1" w:rsidP="00CD2CB1">
      <w:r>
        <w:rPr>
          <w:rFonts w:hint="eastAsia"/>
        </w:rPr>
        <w:t>○中立</w:t>
      </w:r>
    </w:p>
    <w:p w14:paraId="250A0BBD" w14:textId="232FA05E" w:rsidR="00CD2CB1" w:rsidRDefault="00CD2CB1" w:rsidP="00CD2CB1">
      <w:r>
        <w:rPr>
          <w:rFonts w:hint="eastAsia"/>
        </w:rPr>
        <w:t>○同意</w:t>
      </w:r>
    </w:p>
    <w:p w14:paraId="0D710C7B" w14:textId="77777777" w:rsidR="00CD2CB1" w:rsidRDefault="00CD2CB1" w:rsidP="00CD2CB1">
      <w:r>
        <w:rPr>
          <w:rFonts w:hint="eastAsia"/>
        </w:rPr>
        <w:t>○强烈同意</w:t>
      </w:r>
    </w:p>
    <w:p w14:paraId="08756129" w14:textId="53ACD2BB" w:rsidR="00CD2CB1" w:rsidRDefault="00CD2CB1" w:rsidP="00CD2CB1"/>
    <w:p w14:paraId="66B3073C" w14:textId="281D37A3" w:rsidR="00CD2CB1" w:rsidRDefault="00CD2CB1" w:rsidP="00CD2CB1">
      <w:r>
        <w:rPr>
          <w:rFonts w:hint="eastAsia"/>
        </w:rPr>
        <w:t xml:space="preserve">34.我想 推荐/分享 该直播主播推荐的产品给我的朋友 </w:t>
      </w:r>
    </w:p>
    <w:p w14:paraId="3D4B98BE" w14:textId="7527FBD4" w:rsidR="00CD2CB1" w:rsidRDefault="00CD2CB1" w:rsidP="00CD2CB1">
      <w:r>
        <w:rPr>
          <w:rFonts w:hint="eastAsia"/>
        </w:rPr>
        <w:t>○强烈不同意</w:t>
      </w:r>
    </w:p>
    <w:p w14:paraId="7145A518" w14:textId="19F4F160" w:rsidR="00CD2CB1" w:rsidRDefault="00CD2CB1" w:rsidP="00CD2CB1">
      <w:r>
        <w:rPr>
          <w:rFonts w:hint="eastAsia"/>
        </w:rPr>
        <w:t>○不同意</w:t>
      </w:r>
    </w:p>
    <w:p w14:paraId="5BA03BFB" w14:textId="64DC9F01" w:rsidR="00CD2CB1" w:rsidRDefault="00CD2CB1" w:rsidP="00CD2CB1">
      <w:r>
        <w:rPr>
          <w:rFonts w:hint="eastAsia"/>
        </w:rPr>
        <w:t>○中立</w:t>
      </w:r>
    </w:p>
    <w:p w14:paraId="3DB78B57" w14:textId="7ECCCCDD" w:rsidR="00CD2CB1" w:rsidRDefault="00CD2CB1" w:rsidP="00CD2CB1">
      <w:r>
        <w:rPr>
          <w:rFonts w:hint="eastAsia"/>
        </w:rPr>
        <w:t>○同意</w:t>
      </w:r>
    </w:p>
    <w:p w14:paraId="4569612C" w14:textId="77777777" w:rsidR="00CD2CB1" w:rsidRDefault="00CD2CB1" w:rsidP="00CD2CB1">
      <w:r>
        <w:rPr>
          <w:rFonts w:hint="eastAsia"/>
        </w:rPr>
        <w:t>○强烈同意</w:t>
      </w:r>
    </w:p>
    <w:p w14:paraId="44FAF490" w14:textId="133E0303" w:rsidR="00F93CE5" w:rsidRDefault="00F93CE5" w:rsidP="00F93CE5"/>
    <w:p w14:paraId="4D0646B5" w14:textId="77777777" w:rsidR="00CD2CB1" w:rsidRPr="00F93CE5" w:rsidRDefault="00CD2CB1" w:rsidP="00F93CE5"/>
    <w:p w14:paraId="0735045E" w14:textId="6C12F54B" w:rsidR="00617A75" w:rsidRPr="00617A75" w:rsidRDefault="00E00CFD" w:rsidP="00850610">
      <w:pPr>
        <w:rPr>
          <w:bCs/>
          <w:i/>
          <w:iCs/>
          <w:szCs w:val="20"/>
        </w:rPr>
      </w:pPr>
      <w:r w:rsidRPr="00E00CFD">
        <w:rPr>
          <w:b/>
          <w:bCs/>
          <w:i/>
          <w:iCs/>
          <w:szCs w:val="20"/>
        </w:rPr>
        <w:t xml:space="preserve">Appendix </w:t>
      </w:r>
      <w:r w:rsidR="00177864">
        <w:rPr>
          <w:b/>
          <w:bCs/>
          <w:i/>
          <w:iCs/>
          <w:szCs w:val="20"/>
        </w:rPr>
        <w:t>2</w:t>
      </w:r>
      <w:r w:rsidRPr="00E00CFD">
        <w:rPr>
          <w:b/>
          <w:bCs/>
          <w:i/>
          <w:iCs/>
          <w:szCs w:val="20"/>
        </w:rPr>
        <w:t>: SPSS output of descriptive analys</w:t>
      </w:r>
      <w:r w:rsidR="009E5FE9">
        <w:rPr>
          <w:rFonts w:hint="eastAsia"/>
          <w:b/>
          <w:bCs/>
          <w:i/>
          <w:iCs/>
          <w:szCs w:val="20"/>
        </w:rPr>
        <w:t>is</w:t>
      </w:r>
      <w:r w:rsidR="00B97E67">
        <w:rPr>
          <w:noProof/>
        </w:rPr>
        <w:lastRenderedPageBreak/>
        <w:drawing>
          <wp:inline distT="0" distB="0" distL="0" distR="0" wp14:anchorId="7C77BA84" wp14:editId="2BB4940F">
            <wp:extent cx="4309200" cy="844200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4309200" cy="8442000"/>
                    </a:xfrm>
                    <a:prstGeom prst="rect">
                      <a:avLst/>
                    </a:prstGeom>
                  </pic:spPr>
                </pic:pic>
              </a:graphicData>
            </a:graphic>
          </wp:inline>
        </w:drawing>
      </w:r>
    </w:p>
    <w:p w14:paraId="7FE79FC8" w14:textId="77777777" w:rsidR="003A2A1B" w:rsidRPr="003A2A1B" w:rsidRDefault="003A2A1B" w:rsidP="003A2A1B"/>
    <w:p w14:paraId="0C7E1540" w14:textId="19C1A646" w:rsidR="00E00CFD" w:rsidRDefault="00E00CFD" w:rsidP="00F93CE5">
      <w:pPr>
        <w:pStyle w:val="Heading2"/>
        <w:jc w:val="center"/>
        <w:rPr>
          <w:rFonts w:ascii="Times New Roman" w:hAnsi="Times New Roman" w:cs="Times New Roman"/>
          <w:b w:val="0"/>
          <w:bCs/>
          <w:i/>
          <w:iCs/>
          <w:sz w:val="24"/>
          <w:szCs w:val="20"/>
        </w:rPr>
      </w:pPr>
      <w:bookmarkStart w:id="70" w:name="_Toc59214090"/>
      <w:r w:rsidRPr="00E00CFD">
        <w:rPr>
          <w:rFonts w:ascii="Times New Roman" w:hAnsi="Times New Roman" w:cs="Times New Roman"/>
          <w:b w:val="0"/>
          <w:bCs/>
          <w:i/>
          <w:iCs/>
          <w:sz w:val="24"/>
          <w:szCs w:val="20"/>
        </w:rPr>
        <w:t xml:space="preserve">Appendix </w:t>
      </w:r>
      <w:r w:rsidR="00177864">
        <w:rPr>
          <w:rFonts w:ascii="Times New Roman" w:hAnsi="Times New Roman" w:cs="Times New Roman"/>
          <w:b w:val="0"/>
          <w:bCs/>
          <w:i/>
          <w:iCs/>
          <w:sz w:val="24"/>
          <w:szCs w:val="20"/>
        </w:rPr>
        <w:t>3</w:t>
      </w:r>
      <w:r w:rsidRPr="00E00CFD">
        <w:rPr>
          <w:rFonts w:ascii="Times New Roman" w:hAnsi="Times New Roman" w:cs="Times New Roman"/>
          <w:b w:val="0"/>
          <w:bCs/>
          <w:i/>
          <w:iCs/>
          <w:sz w:val="24"/>
          <w:szCs w:val="20"/>
        </w:rPr>
        <w:t xml:space="preserve">: SPSS output of </w:t>
      </w:r>
      <w:r w:rsidR="00617A75">
        <w:rPr>
          <w:rFonts w:ascii="Times New Roman" w:hAnsi="Times New Roman" w:cs="Times New Roman" w:hint="eastAsia"/>
          <w:b w:val="0"/>
          <w:bCs/>
          <w:i/>
          <w:iCs/>
          <w:sz w:val="24"/>
          <w:szCs w:val="20"/>
        </w:rPr>
        <w:t>correlation</w:t>
      </w:r>
      <w:r w:rsidRPr="00E00CFD">
        <w:rPr>
          <w:rFonts w:ascii="Times New Roman" w:hAnsi="Times New Roman" w:cs="Times New Roman"/>
          <w:b w:val="0"/>
          <w:bCs/>
          <w:i/>
          <w:iCs/>
          <w:sz w:val="24"/>
          <w:szCs w:val="20"/>
        </w:rPr>
        <w:t xml:space="preserve"> assessment</w:t>
      </w:r>
      <w:bookmarkEnd w:id="70"/>
    </w:p>
    <w:p w14:paraId="351484D4" w14:textId="42CCDD21" w:rsidR="00507B79" w:rsidRPr="00507B79" w:rsidRDefault="00507B79" w:rsidP="00507B79">
      <w:r>
        <w:rPr>
          <w:noProof/>
        </w:rPr>
        <w:drawing>
          <wp:inline distT="0" distB="0" distL="0" distR="0" wp14:anchorId="484C1A99" wp14:editId="25B36331">
            <wp:extent cx="5274310" cy="30721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extLst>
                        <a:ext uri="{28A0092B-C50C-407E-A947-70E740481C1C}">
                          <a14:useLocalDpi xmlns:a14="http://schemas.microsoft.com/office/drawing/2010/main" val="0"/>
                        </a:ext>
                      </a:extLst>
                    </a:blip>
                    <a:stretch>
                      <a:fillRect/>
                    </a:stretch>
                  </pic:blipFill>
                  <pic:spPr>
                    <a:xfrm>
                      <a:off x="0" y="0"/>
                      <a:ext cx="5274310" cy="3072130"/>
                    </a:xfrm>
                    <a:prstGeom prst="rect">
                      <a:avLst/>
                    </a:prstGeom>
                  </pic:spPr>
                </pic:pic>
              </a:graphicData>
            </a:graphic>
          </wp:inline>
        </w:drawing>
      </w:r>
    </w:p>
    <w:p w14:paraId="30D601B2" w14:textId="1DFA968E" w:rsidR="00DF171B" w:rsidRDefault="00DF171B" w:rsidP="00DF171B"/>
    <w:p w14:paraId="316E8E31" w14:textId="7951C803" w:rsidR="00047948" w:rsidRDefault="00047948" w:rsidP="00DF171B"/>
    <w:p w14:paraId="51730F9A" w14:textId="462A722B" w:rsidR="00047948" w:rsidRDefault="00047948" w:rsidP="00DF171B"/>
    <w:p w14:paraId="656AB2B0" w14:textId="4955E653" w:rsidR="00047948" w:rsidRDefault="00047948" w:rsidP="00DF171B"/>
    <w:p w14:paraId="7F71D690" w14:textId="4D415F67" w:rsidR="00047948" w:rsidRDefault="00047948" w:rsidP="00DF171B"/>
    <w:p w14:paraId="5FF5CD74" w14:textId="73D7CF94" w:rsidR="00047948" w:rsidRDefault="00047948" w:rsidP="00DF171B"/>
    <w:p w14:paraId="394344F2" w14:textId="64B8CC35" w:rsidR="00047948" w:rsidRDefault="00047948" w:rsidP="00DF171B"/>
    <w:p w14:paraId="207EF45C" w14:textId="41711E80" w:rsidR="00047948" w:rsidRDefault="00047948" w:rsidP="00DF171B"/>
    <w:p w14:paraId="2BABED5E" w14:textId="7DBDF2F5" w:rsidR="00047948" w:rsidRDefault="00047948" w:rsidP="00DF171B"/>
    <w:p w14:paraId="7B1E899A" w14:textId="5D91C8A9" w:rsidR="00047948" w:rsidRDefault="00047948" w:rsidP="00DF171B"/>
    <w:p w14:paraId="3CCBF501" w14:textId="7782F9A2" w:rsidR="00047948" w:rsidRDefault="00047948" w:rsidP="00DF171B"/>
    <w:p w14:paraId="76AFA69F" w14:textId="4B981BD2" w:rsidR="00047948" w:rsidRDefault="00047948" w:rsidP="00DF171B"/>
    <w:p w14:paraId="25701D15" w14:textId="77777777" w:rsidR="00047948" w:rsidRDefault="00047948" w:rsidP="00DF171B"/>
    <w:p w14:paraId="06BD836B" w14:textId="636EE863" w:rsidR="009E5FE9" w:rsidRDefault="009E5FE9" w:rsidP="009E5FE9">
      <w:pPr>
        <w:pStyle w:val="Heading2"/>
        <w:jc w:val="center"/>
        <w:rPr>
          <w:rFonts w:ascii="Times New Roman" w:hAnsi="Times New Roman" w:cs="Times New Roman"/>
          <w:b w:val="0"/>
          <w:bCs/>
          <w:i/>
          <w:iCs/>
          <w:sz w:val="24"/>
          <w:szCs w:val="20"/>
        </w:rPr>
      </w:pPr>
      <w:bookmarkStart w:id="71" w:name="_Toc59214091"/>
      <w:r w:rsidRPr="00E00CFD">
        <w:rPr>
          <w:rFonts w:ascii="Times New Roman" w:hAnsi="Times New Roman" w:cs="Times New Roman"/>
          <w:b w:val="0"/>
          <w:bCs/>
          <w:i/>
          <w:iCs/>
          <w:sz w:val="24"/>
          <w:szCs w:val="20"/>
        </w:rPr>
        <w:lastRenderedPageBreak/>
        <w:t xml:space="preserve">Appendix </w:t>
      </w:r>
      <w:r>
        <w:rPr>
          <w:rFonts w:ascii="Times New Roman" w:hAnsi="Times New Roman" w:cs="Times New Roman"/>
          <w:b w:val="0"/>
          <w:bCs/>
          <w:i/>
          <w:iCs/>
          <w:sz w:val="24"/>
          <w:szCs w:val="20"/>
        </w:rPr>
        <w:t>4</w:t>
      </w:r>
      <w:r w:rsidRPr="00E00CFD">
        <w:rPr>
          <w:rFonts w:ascii="Times New Roman" w:hAnsi="Times New Roman" w:cs="Times New Roman"/>
          <w:b w:val="0"/>
          <w:bCs/>
          <w:i/>
          <w:iCs/>
          <w:sz w:val="24"/>
          <w:szCs w:val="20"/>
        </w:rPr>
        <w:t xml:space="preserve">: SPSS output of </w:t>
      </w:r>
      <w:r>
        <w:rPr>
          <w:rFonts w:ascii="Times New Roman" w:hAnsi="Times New Roman" w:cs="Times New Roman"/>
          <w:b w:val="0"/>
          <w:bCs/>
          <w:i/>
          <w:iCs/>
          <w:sz w:val="24"/>
          <w:szCs w:val="20"/>
        </w:rPr>
        <w:t>regression</w:t>
      </w:r>
      <w:r w:rsidRPr="00E00CFD">
        <w:rPr>
          <w:rFonts w:ascii="Times New Roman" w:hAnsi="Times New Roman" w:cs="Times New Roman"/>
          <w:b w:val="0"/>
          <w:bCs/>
          <w:i/>
          <w:iCs/>
          <w:sz w:val="24"/>
          <w:szCs w:val="20"/>
        </w:rPr>
        <w:t xml:space="preserve"> assessment</w:t>
      </w:r>
      <w:bookmarkEnd w:id="71"/>
    </w:p>
    <w:p w14:paraId="328F1610" w14:textId="3E2370AE" w:rsidR="000922AC" w:rsidRDefault="00DF171B" w:rsidP="000922AC">
      <w:r>
        <w:rPr>
          <w:noProof/>
        </w:rPr>
        <w:drawing>
          <wp:inline distT="0" distB="0" distL="0" distR="0" wp14:anchorId="42A0A5F2" wp14:editId="327E9B95">
            <wp:extent cx="5274310" cy="36213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3">
                      <a:extLst>
                        <a:ext uri="{28A0092B-C50C-407E-A947-70E740481C1C}">
                          <a14:useLocalDpi xmlns:a14="http://schemas.microsoft.com/office/drawing/2010/main" val="0"/>
                        </a:ext>
                      </a:extLst>
                    </a:blip>
                    <a:srcRect b="95805"/>
                    <a:stretch/>
                  </pic:blipFill>
                  <pic:spPr bwMode="auto">
                    <a:xfrm>
                      <a:off x="0" y="0"/>
                      <a:ext cx="5274310" cy="362139"/>
                    </a:xfrm>
                    <a:prstGeom prst="rect">
                      <a:avLst/>
                    </a:prstGeom>
                    <a:ln>
                      <a:noFill/>
                    </a:ln>
                    <a:extLst>
                      <a:ext uri="{53640926-AAD7-44D8-BBD7-CCE9431645EC}">
                        <a14:shadowObscured xmlns:a14="http://schemas.microsoft.com/office/drawing/2010/main"/>
                      </a:ext>
                    </a:extLst>
                  </pic:spPr>
                </pic:pic>
              </a:graphicData>
            </a:graphic>
          </wp:inline>
        </w:drawing>
      </w:r>
    </w:p>
    <w:p w14:paraId="70A69CF9" w14:textId="02B571F8" w:rsidR="00DF171B" w:rsidRDefault="00DF171B" w:rsidP="000922AC">
      <w:r>
        <w:rPr>
          <w:noProof/>
        </w:rPr>
        <w:drawing>
          <wp:inline distT="0" distB="0" distL="0" distR="0" wp14:anchorId="3E8E0486" wp14:editId="33EE98F6">
            <wp:extent cx="5274310" cy="4677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4">
                      <a:extLst>
                        <a:ext uri="{28A0092B-C50C-407E-A947-70E740481C1C}">
                          <a14:useLocalDpi xmlns:a14="http://schemas.microsoft.com/office/drawing/2010/main" val="0"/>
                        </a:ext>
                      </a:extLst>
                    </a:blip>
                    <a:srcRect t="1207"/>
                    <a:stretch/>
                  </pic:blipFill>
                  <pic:spPr bwMode="auto">
                    <a:xfrm>
                      <a:off x="0" y="0"/>
                      <a:ext cx="5274310" cy="4677410"/>
                    </a:xfrm>
                    <a:prstGeom prst="rect">
                      <a:avLst/>
                    </a:prstGeom>
                    <a:ln>
                      <a:noFill/>
                    </a:ln>
                    <a:extLst>
                      <a:ext uri="{53640926-AAD7-44D8-BBD7-CCE9431645EC}">
                        <a14:shadowObscured xmlns:a14="http://schemas.microsoft.com/office/drawing/2010/main"/>
                      </a:ext>
                    </a:extLst>
                  </pic:spPr>
                </pic:pic>
              </a:graphicData>
            </a:graphic>
          </wp:inline>
        </w:drawing>
      </w:r>
    </w:p>
    <w:p w14:paraId="05E1E51B" w14:textId="6EDE7FF8" w:rsidR="00B545B2" w:rsidRDefault="00B545B2" w:rsidP="000922AC">
      <w:r>
        <w:rPr>
          <w:noProof/>
        </w:rPr>
        <w:lastRenderedPageBreak/>
        <w:drawing>
          <wp:inline distT="0" distB="0" distL="0" distR="0" wp14:anchorId="0E987E84" wp14:editId="5E4DEF34">
            <wp:extent cx="5274310" cy="32912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5">
                      <a:extLst>
                        <a:ext uri="{28A0092B-C50C-407E-A947-70E740481C1C}">
                          <a14:useLocalDpi xmlns:a14="http://schemas.microsoft.com/office/drawing/2010/main" val="0"/>
                        </a:ext>
                      </a:extLst>
                    </a:blip>
                    <a:srcRect t="1706"/>
                    <a:stretch/>
                  </pic:blipFill>
                  <pic:spPr bwMode="auto">
                    <a:xfrm>
                      <a:off x="0" y="0"/>
                      <a:ext cx="5274310" cy="3291205"/>
                    </a:xfrm>
                    <a:prstGeom prst="rect">
                      <a:avLst/>
                    </a:prstGeom>
                    <a:ln>
                      <a:noFill/>
                    </a:ln>
                    <a:extLst>
                      <a:ext uri="{53640926-AAD7-44D8-BBD7-CCE9431645EC}">
                        <a14:shadowObscured xmlns:a14="http://schemas.microsoft.com/office/drawing/2010/main"/>
                      </a:ext>
                    </a:extLst>
                  </pic:spPr>
                </pic:pic>
              </a:graphicData>
            </a:graphic>
          </wp:inline>
        </w:drawing>
      </w:r>
    </w:p>
    <w:p w14:paraId="68E04461" w14:textId="13CAA686" w:rsidR="00B545B2" w:rsidRDefault="00B545B2" w:rsidP="000922AC">
      <w:r>
        <w:rPr>
          <w:noProof/>
        </w:rPr>
        <w:drawing>
          <wp:inline distT="0" distB="0" distL="0" distR="0" wp14:anchorId="60631D32" wp14:editId="7A695D70">
            <wp:extent cx="5274310" cy="25673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5274310" cy="2567305"/>
                    </a:xfrm>
                    <a:prstGeom prst="rect">
                      <a:avLst/>
                    </a:prstGeom>
                  </pic:spPr>
                </pic:pic>
              </a:graphicData>
            </a:graphic>
          </wp:inline>
        </w:drawing>
      </w:r>
    </w:p>
    <w:p w14:paraId="293D687C" w14:textId="5687DFC1" w:rsidR="00B545B2" w:rsidRDefault="00B545B2" w:rsidP="000922AC">
      <w:r>
        <w:rPr>
          <w:noProof/>
        </w:rPr>
        <w:drawing>
          <wp:inline distT="0" distB="0" distL="0" distR="0" wp14:anchorId="359FD385" wp14:editId="50B828EE">
            <wp:extent cx="5274310" cy="23196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a:extLst>
                        <a:ext uri="{28A0092B-C50C-407E-A947-70E740481C1C}">
                          <a14:useLocalDpi xmlns:a14="http://schemas.microsoft.com/office/drawing/2010/main" val="0"/>
                        </a:ext>
                      </a:extLst>
                    </a:blip>
                    <a:stretch>
                      <a:fillRect/>
                    </a:stretch>
                  </pic:blipFill>
                  <pic:spPr>
                    <a:xfrm>
                      <a:off x="0" y="0"/>
                      <a:ext cx="5274310" cy="2319655"/>
                    </a:xfrm>
                    <a:prstGeom prst="rect">
                      <a:avLst/>
                    </a:prstGeom>
                  </pic:spPr>
                </pic:pic>
              </a:graphicData>
            </a:graphic>
          </wp:inline>
        </w:drawing>
      </w:r>
    </w:p>
    <w:p w14:paraId="2A1F290F" w14:textId="176A65D7" w:rsidR="00B545B2" w:rsidRDefault="00B545B2" w:rsidP="000922AC">
      <w:r>
        <w:rPr>
          <w:noProof/>
        </w:rPr>
        <w:lastRenderedPageBreak/>
        <w:drawing>
          <wp:inline distT="0" distB="0" distL="0" distR="0" wp14:anchorId="67D1AF03" wp14:editId="6C26EBFC">
            <wp:extent cx="5274310" cy="43389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a:extLst>
                        <a:ext uri="{28A0092B-C50C-407E-A947-70E740481C1C}">
                          <a14:useLocalDpi xmlns:a14="http://schemas.microsoft.com/office/drawing/2010/main" val="0"/>
                        </a:ext>
                      </a:extLst>
                    </a:blip>
                    <a:stretch>
                      <a:fillRect/>
                    </a:stretch>
                  </pic:blipFill>
                  <pic:spPr>
                    <a:xfrm>
                      <a:off x="0" y="0"/>
                      <a:ext cx="5274310" cy="4338955"/>
                    </a:xfrm>
                    <a:prstGeom prst="rect">
                      <a:avLst/>
                    </a:prstGeom>
                  </pic:spPr>
                </pic:pic>
              </a:graphicData>
            </a:graphic>
          </wp:inline>
        </w:drawing>
      </w:r>
    </w:p>
    <w:p w14:paraId="5CE5BDDA" w14:textId="6E9E8A06" w:rsidR="00B545B2" w:rsidRDefault="00562543" w:rsidP="000922AC">
      <w:r>
        <w:rPr>
          <w:noProof/>
        </w:rPr>
        <w:lastRenderedPageBreak/>
        <w:drawing>
          <wp:inline distT="0" distB="0" distL="0" distR="0" wp14:anchorId="53220010" wp14:editId="1F132F02">
            <wp:extent cx="5274310" cy="57683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5274310" cy="5768340"/>
                    </a:xfrm>
                    <a:prstGeom prst="rect">
                      <a:avLst/>
                    </a:prstGeom>
                  </pic:spPr>
                </pic:pic>
              </a:graphicData>
            </a:graphic>
          </wp:inline>
        </w:drawing>
      </w:r>
    </w:p>
    <w:p w14:paraId="7D2A5911" w14:textId="77777777" w:rsidR="00B545B2" w:rsidRPr="000922AC" w:rsidRDefault="00B545B2" w:rsidP="000922AC"/>
    <w:p w14:paraId="51BFC49A" w14:textId="1A2CD7F2" w:rsidR="00E00CFD" w:rsidRDefault="00E00CFD" w:rsidP="00F93CE5">
      <w:pPr>
        <w:pStyle w:val="Heading2"/>
        <w:jc w:val="center"/>
        <w:rPr>
          <w:rFonts w:ascii="Times New Roman" w:hAnsi="Times New Roman" w:cs="Times New Roman"/>
          <w:b w:val="0"/>
          <w:bCs/>
          <w:i/>
          <w:iCs/>
          <w:sz w:val="24"/>
          <w:szCs w:val="20"/>
        </w:rPr>
      </w:pPr>
      <w:bookmarkStart w:id="72" w:name="_Toc59214092"/>
      <w:r w:rsidRPr="00E00CFD">
        <w:rPr>
          <w:rFonts w:ascii="Times New Roman" w:hAnsi="Times New Roman" w:cs="Times New Roman"/>
          <w:b w:val="0"/>
          <w:bCs/>
          <w:i/>
          <w:iCs/>
          <w:sz w:val="24"/>
          <w:szCs w:val="20"/>
        </w:rPr>
        <w:t xml:space="preserve">Appendix </w:t>
      </w:r>
      <w:r w:rsidR="00177864">
        <w:rPr>
          <w:rFonts w:ascii="Times New Roman" w:hAnsi="Times New Roman" w:cs="Times New Roman"/>
          <w:b w:val="0"/>
          <w:bCs/>
          <w:i/>
          <w:iCs/>
          <w:sz w:val="24"/>
          <w:szCs w:val="20"/>
        </w:rPr>
        <w:t>5</w:t>
      </w:r>
      <w:r w:rsidRPr="00E00CFD">
        <w:rPr>
          <w:rFonts w:ascii="Times New Roman" w:hAnsi="Times New Roman" w:cs="Times New Roman"/>
          <w:b w:val="0"/>
          <w:bCs/>
          <w:i/>
          <w:iCs/>
          <w:sz w:val="24"/>
          <w:szCs w:val="20"/>
        </w:rPr>
        <w:t>: Ethics Form</w:t>
      </w:r>
      <w:bookmarkEnd w:id="72"/>
    </w:p>
    <w:p w14:paraId="456531C9" w14:textId="77777777" w:rsidR="00F132EE" w:rsidRPr="00F132EE" w:rsidRDefault="00F132EE" w:rsidP="00F132EE"/>
    <w:p w14:paraId="44E62E13" w14:textId="5633C1D0" w:rsidR="00E00CFD" w:rsidRDefault="00E00CFD" w:rsidP="00F93CE5">
      <w:pPr>
        <w:pStyle w:val="Heading2"/>
        <w:jc w:val="center"/>
        <w:rPr>
          <w:rFonts w:ascii="Times New Roman" w:hAnsi="Times New Roman" w:cs="Times New Roman"/>
          <w:b w:val="0"/>
          <w:bCs/>
          <w:i/>
          <w:iCs/>
          <w:sz w:val="24"/>
          <w:szCs w:val="20"/>
        </w:rPr>
      </w:pPr>
      <w:bookmarkStart w:id="73" w:name="_Toc59214093"/>
      <w:r w:rsidRPr="00E00CFD">
        <w:rPr>
          <w:rFonts w:ascii="Times New Roman" w:hAnsi="Times New Roman" w:cs="Times New Roman"/>
          <w:b w:val="0"/>
          <w:bCs/>
          <w:i/>
          <w:iCs/>
          <w:sz w:val="24"/>
          <w:szCs w:val="20"/>
        </w:rPr>
        <w:t xml:space="preserve">Appendix </w:t>
      </w:r>
      <w:r w:rsidR="00177864">
        <w:rPr>
          <w:rFonts w:ascii="Times New Roman" w:hAnsi="Times New Roman" w:cs="Times New Roman"/>
          <w:b w:val="0"/>
          <w:bCs/>
          <w:i/>
          <w:iCs/>
          <w:sz w:val="24"/>
          <w:szCs w:val="20"/>
        </w:rPr>
        <w:t>6</w:t>
      </w:r>
      <w:r w:rsidRPr="00E00CFD">
        <w:rPr>
          <w:rFonts w:ascii="Times New Roman" w:hAnsi="Times New Roman" w:cs="Times New Roman"/>
          <w:b w:val="0"/>
          <w:bCs/>
          <w:i/>
          <w:iCs/>
          <w:sz w:val="24"/>
          <w:szCs w:val="20"/>
        </w:rPr>
        <w:t>: MBA Project Log</w:t>
      </w:r>
      <w:bookmarkEnd w:id="73"/>
    </w:p>
    <w:tbl>
      <w:tblPr>
        <w:tblW w:w="10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5"/>
      </w:tblGrid>
      <w:tr w:rsidR="00F724F5" w:rsidRPr="00F724F5" w14:paraId="3BBBB3DF" w14:textId="77777777" w:rsidTr="00B940A4">
        <w:trPr>
          <w:trHeight w:val="397"/>
          <w:jc w:val="center"/>
        </w:trPr>
        <w:tc>
          <w:tcPr>
            <w:tcW w:w="9360" w:type="dxa"/>
            <w:tcBorders>
              <w:top w:val="nil"/>
              <w:left w:val="nil"/>
              <w:bottom w:val="nil"/>
              <w:right w:val="nil"/>
            </w:tcBorders>
            <w:vAlign w:val="center"/>
          </w:tcPr>
          <w:p w14:paraId="65D021CA" w14:textId="77777777" w:rsidR="00F724F5" w:rsidRPr="00F724F5" w:rsidRDefault="00F724F5" w:rsidP="00F724F5">
            <w:pPr>
              <w:rPr>
                <w:rFonts w:ascii="Times New Roman" w:hAnsi="Times New Roman" w:cs="Times New Roman"/>
                <w:sz w:val="24"/>
                <w:szCs w:val="24"/>
                <w:lang w:val="en-CN"/>
              </w:rPr>
            </w:pPr>
          </w:p>
          <w:p w14:paraId="7CAD1F71" w14:textId="77777777" w:rsidR="00F724F5" w:rsidRPr="00F724F5" w:rsidRDefault="00F724F5" w:rsidP="005E503A">
            <w:pPr>
              <w:jc w:val="left"/>
              <w:rPr>
                <w:rFonts w:ascii="Times New Roman" w:hAnsi="Times New Roman" w:cs="Times New Roman"/>
                <w:sz w:val="24"/>
                <w:szCs w:val="24"/>
                <w:lang w:val="en-GB"/>
              </w:rPr>
            </w:pPr>
            <w:r w:rsidRPr="00F724F5">
              <w:rPr>
                <w:rFonts w:ascii="Times New Roman" w:hAnsi="Times New Roman" w:cs="Times New Roman"/>
                <w:sz w:val="24"/>
                <w:szCs w:val="24"/>
                <w:lang w:val="en-GB"/>
              </w:rPr>
              <w:t>SECTION A. MONITORING STUDENT DISSERTATION PROCESS</w:t>
            </w:r>
          </w:p>
          <w:p w14:paraId="189C22D2"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The plan below is to be agreed between the student &amp; supervisor and will be monitored against progress made at each session</w:t>
            </w:r>
          </w:p>
          <w:tbl>
            <w:tblPr>
              <w:tblW w:w="5000" w:type="pct"/>
              <w:tblCellMar>
                <w:left w:w="0" w:type="dxa"/>
                <w:right w:w="0" w:type="dxa"/>
              </w:tblCellMar>
              <w:tblLook w:val="04A0" w:firstRow="1" w:lastRow="0" w:firstColumn="1" w:lastColumn="0" w:noHBand="0" w:noVBand="1"/>
            </w:tblPr>
            <w:tblGrid>
              <w:gridCol w:w="4182"/>
              <w:gridCol w:w="1639"/>
              <w:gridCol w:w="1202"/>
              <w:gridCol w:w="1548"/>
              <w:gridCol w:w="1548"/>
            </w:tblGrid>
            <w:tr w:rsidR="00F724F5" w:rsidRPr="00F724F5" w14:paraId="16EDDEFE" w14:textId="77777777" w:rsidTr="00B940A4">
              <w:trPr>
                <w:cantSplit/>
                <w:trHeight w:val="502"/>
              </w:trPr>
              <w:tc>
                <w:tcPr>
                  <w:tcW w:w="2066" w:type="pct"/>
                  <w:vMerge w:val="restart"/>
                  <w:tcBorders>
                    <w:top w:val="single" w:sz="8" w:space="0" w:color="auto"/>
                    <w:left w:val="single" w:sz="8" w:space="0" w:color="auto"/>
                    <w:right w:val="single" w:sz="4" w:space="0" w:color="auto"/>
                  </w:tcBorders>
                  <w:noWrap/>
                  <w:tcMar>
                    <w:top w:w="15" w:type="dxa"/>
                    <w:left w:w="15" w:type="dxa"/>
                    <w:bottom w:w="0" w:type="dxa"/>
                    <w:right w:w="15" w:type="dxa"/>
                  </w:tcMar>
                  <w:vAlign w:val="center"/>
                </w:tcPr>
                <w:p w14:paraId="38F09400"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lastRenderedPageBreak/>
                    <w:t>Activity</w:t>
                  </w:r>
                </w:p>
              </w:tc>
              <w:tc>
                <w:tcPr>
                  <w:tcW w:w="2934" w:type="pct"/>
                  <w:gridSpan w:val="4"/>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14:paraId="006AA94F"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Milestone/Deliverable Date</w:t>
                  </w:r>
                </w:p>
              </w:tc>
            </w:tr>
            <w:tr w:rsidR="00F724F5" w:rsidRPr="00F724F5" w14:paraId="3B5A1D85" w14:textId="77777777" w:rsidTr="00B940A4">
              <w:trPr>
                <w:cantSplit/>
                <w:trHeight w:val="270"/>
              </w:trPr>
              <w:tc>
                <w:tcPr>
                  <w:tcW w:w="2066" w:type="pct"/>
                  <w:vMerge/>
                  <w:tcBorders>
                    <w:left w:val="single" w:sz="8" w:space="0" w:color="auto"/>
                    <w:bottom w:val="single" w:sz="4" w:space="0" w:color="auto"/>
                    <w:right w:val="single" w:sz="4" w:space="0" w:color="auto"/>
                  </w:tcBorders>
                  <w:noWrap/>
                  <w:tcMar>
                    <w:top w:w="15" w:type="dxa"/>
                    <w:left w:w="15" w:type="dxa"/>
                    <w:bottom w:w="0" w:type="dxa"/>
                    <w:right w:w="15" w:type="dxa"/>
                  </w:tcMar>
                  <w:vAlign w:val="bottom"/>
                </w:tcPr>
                <w:p w14:paraId="3E907EF5" w14:textId="77777777" w:rsidR="00F724F5" w:rsidRPr="00F724F5" w:rsidRDefault="00F724F5" w:rsidP="00F724F5">
                  <w:pPr>
                    <w:rPr>
                      <w:rFonts w:ascii="Times New Roman" w:hAnsi="Times New Roman" w:cs="Times New Roman"/>
                      <w:sz w:val="24"/>
                      <w:szCs w:val="24"/>
                      <w:lang w:val="en-CN"/>
                    </w:rPr>
                  </w:pPr>
                </w:p>
              </w:tc>
              <w:tc>
                <w:tcPr>
                  <w:tcW w:w="81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8634353"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September</w:t>
                  </w:r>
                </w:p>
              </w:tc>
              <w:tc>
                <w:tcPr>
                  <w:tcW w:w="594"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231A9FDF"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October</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F73E3E2"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November</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2BFA45F2"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December</w:t>
                  </w:r>
                </w:p>
              </w:tc>
            </w:tr>
            <w:tr w:rsidR="00F724F5" w:rsidRPr="00F724F5" w14:paraId="3F3EC592" w14:textId="77777777" w:rsidTr="00B940A4">
              <w:trPr>
                <w:trHeight w:val="270"/>
              </w:trPr>
              <w:tc>
                <w:tcPr>
                  <w:tcW w:w="2066"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0B2B5189"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The project topic determined</w:t>
                  </w:r>
                </w:p>
              </w:tc>
              <w:tc>
                <w:tcPr>
                  <w:tcW w:w="81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7E39C8F"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594"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1F9DEBD"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9E2A265"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67CDD33"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r>
            <w:tr w:rsidR="00F724F5" w:rsidRPr="00F724F5" w14:paraId="4CD4DCB8" w14:textId="77777777" w:rsidTr="00B940A4">
              <w:trPr>
                <w:trHeight w:val="442"/>
              </w:trPr>
              <w:tc>
                <w:tcPr>
                  <w:tcW w:w="2066"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662E35EC"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The related literature articles  </w:t>
                  </w:r>
                </w:p>
              </w:tc>
              <w:tc>
                <w:tcPr>
                  <w:tcW w:w="81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5D78E4E"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594"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97B0B93"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077B395"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B314947"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r>
            <w:tr w:rsidR="00F724F5" w:rsidRPr="00F724F5" w14:paraId="6DECFBC7" w14:textId="77777777" w:rsidTr="00B940A4">
              <w:trPr>
                <w:trHeight w:val="270"/>
              </w:trPr>
              <w:tc>
                <w:tcPr>
                  <w:tcW w:w="2066"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1D2453F7"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The analysis method</w:t>
                  </w:r>
                </w:p>
              </w:tc>
              <w:tc>
                <w:tcPr>
                  <w:tcW w:w="81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5B5EB66"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594"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F145229"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9A0F23E"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E7A1E66"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r>
            <w:tr w:rsidR="00F724F5" w:rsidRPr="00F724F5" w14:paraId="7DA052D1" w14:textId="77777777" w:rsidTr="00B940A4">
              <w:trPr>
                <w:trHeight w:val="270"/>
              </w:trPr>
              <w:tc>
                <w:tcPr>
                  <w:tcW w:w="2066"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3784017F"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Methodology</w:t>
                  </w:r>
                </w:p>
              </w:tc>
              <w:tc>
                <w:tcPr>
                  <w:tcW w:w="81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E3A36E2"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594"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A585C75"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2ADFE4F9"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A5FF0A8"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r>
            <w:tr w:rsidR="00F724F5" w:rsidRPr="00F724F5" w14:paraId="2EC844F4" w14:textId="77777777" w:rsidTr="00B940A4">
              <w:trPr>
                <w:trHeight w:val="270"/>
              </w:trPr>
              <w:tc>
                <w:tcPr>
                  <w:tcW w:w="2066"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0A960A73"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Study population </w:t>
                  </w:r>
                </w:p>
              </w:tc>
              <w:tc>
                <w:tcPr>
                  <w:tcW w:w="81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91B8E42"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594"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12D4175"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0350A48"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DD851D6"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r>
            <w:tr w:rsidR="00F724F5" w:rsidRPr="00F724F5" w14:paraId="4F891654" w14:textId="77777777" w:rsidTr="00B940A4">
              <w:trPr>
                <w:trHeight w:val="270"/>
              </w:trPr>
              <w:tc>
                <w:tcPr>
                  <w:tcW w:w="2066"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5409FFAF"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Data collection </w:t>
                  </w:r>
                </w:p>
              </w:tc>
              <w:tc>
                <w:tcPr>
                  <w:tcW w:w="81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EA2BB83"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594"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4004962"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A0C28AA"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F80E975"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r>
            <w:tr w:rsidR="00F724F5" w:rsidRPr="00F724F5" w14:paraId="5F1A5EBB" w14:textId="77777777" w:rsidTr="00B940A4">
              <w:trPr>
                <w:trHeight w:val="270"/>
              </w:trPr>
              <w:tc>
                <w:tcPr>
                  <w:tcW w:w="2066"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592A72C6"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Descriptive analysis</w:t>
                  </w:r>
                </w:p>
              </w:tc>
              <w:tc>
                <w:tcPr>
                  <w:tcW w:w="81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C82031A"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594"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2BDC8E0"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5CFF757"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650A6C4"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r>
            <w:tr w:rsidR="00F724F5" w:rsidRPr="00F724F5" w14:paraId="463E5539" w14:textId="77777777" w:rsidTr="00B940A4">
              <w:trPr>
                <w:trHeight w:val="270"/>
              </w:trPr>
              <w:tc>
                <w:tcPr>
                  <w:tcW w:w="2066"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11B10840"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Correlation analysis</w:t>
                  </w:r>
                </w:p>
              </w:tc>
              <w:tc>
                <w:tcPr>
                  <w:tcW w:w="81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F962A55"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594"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EE2E9BA"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22D5F28"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1A87286"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r>
            <w:tr w:rsidR="00F724F5" w:rsidRPr="00F724F5" w14:paraId="015DB671" w14:textId="77777777" w:rsidTr="00B940A4">
              <w:trPr>
                <w:trHeight w:val="270"/>
              </w:trPr>
              <w:tc>
                <w:tcPr>
                  <w:tcW w:w="2066"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60583DAD"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Recommendation</w:t>
                  </w:r>
                </w:p>
              </w:tc>
              <w:tc>
                <w:tcPr>
                  <w:tcW w:w="81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4430B1D"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594"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B0E1548"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653120C"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2BE81440"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r>
            <w:tr w:rsidR="00F724F5" w:rsidRPr="00F724F5" w14:paraId="347939E9" w14:textId="77777777" w:rsidTr="00B940A4">
              <w:trPr>
                <w:trHeight w:val="270"/>
              </w:trPr>
              <w:tc>
                <w:tcPr>
                  <w:tcW w:w="2066"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032CC2B4"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Limitation</w:t>
                  </w:r>
                </w:p>
              </w:tc>
              <w:tc>
                <w:tcPr>
                  <w:tcW w:w="81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73628F7"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594"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23CE6C33"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119B14D"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1B3A979"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r>
            <w:tr w:rsidR="00F724F5" w:rsidRPr="00F724F5" w14:paraId="3D3DAC14" w14:textId="77777777" w:rsidTr="00B940A4">
              <w:trPr>
                <w:trHeight w:val="270"/>
              </w:trPr>
              <w:tc>
                <w:tcPr>
                  <w:tcW w:w="2066"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29AF66E7"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Conclusion </w:t>
                  </w:r>
                </w:p>
              </w:tc>
              <w:tc>
                <w:tcPr>
                  <w:tcW w:w="81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90B7BCB"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594"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898E659"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CC9C8BC"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426BD6B"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r>
            <w:tr w:rsidR="00F724F5" w:rsidRPr="00F724F5" w14:paraId="375CCC41" w14:textId="77777777" w:rsidTr="00B940A4">
              <w:trPr>
                <w:trHeight w:val="270"/>
              </w:trPr>
              <w:tc>
                <w:tcPr>
                  <w:tcW w:w="2066"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01FF5EED"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The whole paper checking </w:t>
                  </w:r>
                </w:p>
              </w:tc>
              <w:tc>
                <w:tcPr>
                  <w:tcW w:w="81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CE94D8A"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594"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D507DC0"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3F51EB1"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c>
                <w:tcPr>
                  <w:tcW w:w="76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DA75461"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w:t>
                  </w:r>
                </w:p>
              </w:tc>
            </w:tr>
          </w:tbl>
          <w:p w14:paraId="7E14AA3C" w14:textId="77777777" w:rsidR="00F724F5" w:rsidRPr="00F724F5" w:rsidRDefault="00F724F5" w:rsidP="00F724F5">
            <w:pPr>
              <w:rPr>
                <w:rFonts w:ascii="Times New Roman" w:hAnsi="Times New Roman" w:cs="Times New Roman"/>
                <w:sz w:val="24"/>
                <w:szCs w:val="24"/>
                <w:lang w:val="en-CN"/>
              </w:rPr>
            </w:pPr>
          </w:p>
          <w:p w14:paraId="79D3AAB7" w14:textId="77777777" w:rsidR="00F724F5" w:rsidRPr="00F724F5" w:rsidRDefault="00F724F5" w:rsidP="00F724F5">
            <w:pPr>
              <w:rPr>
                <w:rFonts w:ascii="Times New Roman" w:hAnsi="Times New Roman" w:cs="Times New Roman"/>
                <w:sz w:val="24"/>
                <w:szCs w:val="24"/>
                <w:lang w:val="en-CN"/>
              </w:rPr>
            </w:pPr>
            <w:bookmarkStart w:id="74" w:name="_Toc48766143"/>
            <w:bookmarkStart w:id="75" w:name="_Toc48730087"/>
            <w:r w:rsidRPr="00F724F5">
              <w:rPr>
                <w:rFonts w:ascii="Times New Roman" w:hAnsi="Times New Roman" w:cs="Times New Roman"/>
                <w:sz w:val="24"/>
                <w:szCs w:val="24"/>
                <w:lang w:val="en-CN"/>
              </w:rPr>
              <w:t xml:space="preserve">SECTION B. </w:t>
            </w:r>
            <w:bookmarkEnd w:id="74"/>
            <w:bookmarkEnd w:id="75"/>
          </w:p>
          <w:p w14:paraId="4849367A"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Ethics form protocol number: </w:t>
            </w:r>
          </w:p>
        </w:tc>
      </w:tr>
      <w:tr w:rsidR="00F724F5" w:rsidRPr="00F724F5" w14:paraId="48688E02" w14:textId="77777777" w:rsidTr="00B940A4">
        <w:trPr>
          <w:trHeight w:val="3676"/>
          <w:jc w:val="center"/>
        </w:trPr>
        <w:tc>
          <w:tcPr>
            <w:tcW w:w="9360" w:type="dxa"/>
            <w:tcBorders>
              <w:top w:val="nil"/>
              <w:left w:val="nil"/>
              <w:bottom w:val="nil"/>
              <w:right w:val="nil"/>
            </w:tcBorders>
            <w:vAlign w:val="center"/>
          </w:tcPr>
          <w:p w14:paraId="28127329" w14:textId="77777777" w:rsidR="00F724F5" w:rsidRDefault="00F724F5" w:rsidP="00F724F5">
            <w:pPr>
              <w:rPr>
                <w:rFonts w:ascii="Times New Roman" w:hAnsi="Times New Roman" w:cs="Times New Roman"/>
                <w:sz w:val="24"/>
                <w:szCs w:val="24"/>
                <w:lang w:val="en-CN"/>
              </w:rPr>
            </w:pPr>
          </w:p>
          <w:p w14:paraId="2AF04BC7" w14:textId="79ED84F4"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SECTION C. RECORD OF MEETINGS</w:t>
            </w:r>
          </w:p>
          <w:p w14:paraId="5F97DBFF"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The expectation is that students will meet their supervisors up to ten times and these meetings should be recorded.</w:t>
            </w:r>
          </w:p>
          <w:p w14:paraId="5FDFA325"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Meeting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7350"/>
            </w:tblGrid>
            <w:tr w:rsidR="00F724F5" w:rsidRPr="00F724F5" w14:paraId="354C02EB" w14:textId="77777777" w:rsidTr="00B940A4">
              <w:trPr>
                <w:jc w:val="center"/>
              </w:trPr>
              <w:tc>
                <w:tcPr>
                  <w:tcW w:w="1372" w:type="pct"/>
                  <w:vAlign w:val="center"/>
                </w:tcPr>
                <w:p w14:paraId="2182B6A8"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Date of Meeting</w:t>
                  </w:r>
                </w:p>
              </w:tc>
              <w:tc>
                <w:tcPr>
                  <w:tcW w:w="3628" w:type="pct"/>
                  <w:vAlign w:val="center"/>
                </w:tcPr>
                <w:p w14:paraId="2EA61A4F"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05/10 2020</w:t>
                  </w:r>
                </w:p>
              </w:tc>
            </w:tr>
            <w:tr w:rsidR="00F724F5" w:rsidRPr="00F724F5" w14:paraId="41CFC68B" w14:textId="77777777" w:rsidTr="00B940A4">
              <w:trPr>
                <w:jc w:val="center"/>
              </w:trPr>
              <w:tc>
                <w:tcPr>
                  <w:tcW w:w="1372" w:type="pct"/>
                  <w:vAlign w:val="center"/>
                </w:tcPr>
                <w:p w14:paraId="4018D061"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Progress Made</w:t>
                  </w:r>
                </w:p>
                <w:p w14:paraId="12FEFF5E" w14:textId="77777777" w:rsidR="00F724F5" w:rsidRPr="00F724F5" w:rsidRDefault="00F724F5" w:rsidP="00F724F5">
                  <w:pPr>
                    <w:rPr>
                      <w:rFonts w:ascii="Times New Roman" w:hAnsi="Times New Roman" w:cs="Times New Roman"/>
                      <w:sz w:val="24"/>
                      <w:szCs w:val="24"/>
                      <w:lang w:val="en-CN"/>
                    </w:rPr>
                  </w:pPr>
                </w:p>
                <w:p w14:paraId="5B9782BA" w14:textId="77777777" w:rsidR="00F724F5" w:rsidRPr="00F724F5" w:rsidRDefault="00F724F5" w:rsidP="00F724F5">
                  <w:pPr>
                    <w:rPr>
                      <w:rFonts w:ascii="Times New Roman" w:hAnsi="Times New Roman" w:cs="Times New Roman"/>
                      <w:sz w:val="24"/>
                      <w:szCs w:val="24"/>
                      <w:lang w:val="en-CN"/>
                    </w:rPr>
                  </w:pPr>
                </w:p>
                <w:p w14:paraId="5E7F01A5" w14:textId="77777777" w:rsidR="00F724F5" w:rsidRPr="00F724F5" w:rsidRDefault="00F724F5" w:rsidP="00F724F5">
                  <w:pPr>
                    <w:rPr>
                      <w:rFonts w:ascii="Times New Roman" w:hAnsi="Times New Roman" w:cs="Times New Roman"/>
                      <w:sz w:val="24"/>
                      <w:szCs w:val="24"/>
                      <w:lang w:val="en-GB"/>
                    </w:rPr>
                  </w:pPr>
                </w:p>
              </w:tc>
              <w:tc>
                <w:tcPr>
                  <w:tcW w:w="3628" w:type="pct"/>
                  <w:vAlign w:val="center"/>
                </w:tcPr>
                <w:p w14:paraId="496EFC3F" w14:textId="77777777" w:rsidR="00F724F5" w:rsidRPr="00F724F5" w:rsidRDefault="00F724F5" w:rsidP="00F724F5">
                  <w:pPr>
                    <w:rPr>
                      <w:rFonts w:ascii="Times New Roman" w:hAnsi="Times New Roman" w:cs="Times New Roman"/>
                      <w:sz w:val="24"/>
                      <w:szCs w:val="24"/>
                      <w:lang w:val="en-GB"/>
                    </w:rPr>
                  </w:pPr>
                  <w:r w:rsidRPr="00F724F5">
                    <w:rPr>
                      <w:rFonts w:ascii="Times New Roman" w:hAnsi="Times New Roman" w:cs="Times New Roman"/>
                      <w:sz w:val="24"/>
                      <w:szCs w:val="24"/>
                      <w:lang w:val="en-GB"/>
                    </w:rPr>
                    <w:t>This meeting mainly discussed the confirmation of the thesis title and the general content of the whole thesis with my supervisor. The main direction of the paper.</w:t>
                  </w:r>
                </w:p>
              </w:tc>
            </w:tr>
            <w:tr w:rsidR="00F724F5" w:rsidRPr="00F724F5" w14:paraId="64B5FF0C" w14:textId="77777777" w:rsidTr="00B940A4">
              <w:trPr>
                <w:jc w:val="center"/>
              </w:trPr>
              <w:tc>
                <w:tcPr>
                  <w:tcW w:w="1372" w:type="pct"/>
                  <w:vAlign w:val="center"/>
                </w:tcPr>
                <w:p w14:paraId="5B008B2D" w14:textId="77777777" w:rsidR="00F724F5" w:rsidRPr="00F724F5" w:rsidRDefault="00F724F5" w:rsidP="00F724F5">
                  <w:pPr>
                    <w:rPr>
                      <w:rFonts w:ascii="Times New Roman" w:hAnsi="Times New Roman" w:cs="Times New Roman"/>
                      <w:sz w:val="24"/>
                      <w:szCs w:val="24"/>
                      <w:lang w:val="en-CN"/>
                    </w:rPr>
                  </w:pPr>
                  <w:bookmarkStart w:id="76" w:name="OLE_LINK25" w:colFirst="1" w:colLast="1"/>
                  <w:r w:rsidRPr="00F724F5">
                    <w:rPr>
                      <w:rFonts w:ascii="Times New Roman" w:hAnsi="Times New Roman" w:cs="Times New Roman"/>
                      <w:sz w:val="24"/>
                      <w:szCs w:val="24"/>
                      <w:lang w:val="en-CN"/>
                    </w:rPr>
                    <w:t>Agreed Action</w:t>
                  </w:r>
                </w:p>
                <w:p w14:paraId="3EE81E88" w14:textId="77777777" w:rsidR="00F724F5" w:rsidRPr="00F724F5" w:rsidRDefault="00F724F5" w:rsidP="00F724F5">
                  <w:pPr>
                    <w:rPr>
                      <w:rFonts w:ascii="Times New Roman" w:hAnsi="Times New Roman" w:cs="Times New Roman"/>
                      <w:sz w:val="24"/>
                      <w:szCs w:val="24"/>
                      <w:lang w:val="en-CN"/>
                    </w:rPr>
                  </w:pPr>
                </w:p>
                <w:p w14:paraId="69E8116F" w14:textId="77777777" w:rsidR="00F724F5" w:rsidRPr="00F724F5" w:rsidRDefault="00F724F5" w:rsidP="00F724F5">
                  <w:pPr>
                    <w:rPr>
                      <w:rFonts w:ascii="Times New Roman" w:hAnsi="Times New Roman" w:cs="Times New Roman"/>
                      <w:sz w:val="24"/>
                      <w:szCs w:val="24"/>
                      <w:lang w:val="en-CN"/>
                    </w:rPr>
                  </w:pPr>
                </w:p>
                <w:p w14:paraId="06F1BADA" w14:textId="77777777" w:rsidR="00F724F5" w:rsidRPr="00F724F5" w:rsidRDefault="00F724F5" w:rsidP="00F724F5">
                  <w:pPr>
                    <w:rPr>
                      <w:rFonts w:ascii="Times New Roman" w:hAnsi="Times New Roman" w:cs="Times New Roman"/>
                      <w:sz w:val="24"/>
                      <w:szCs w:val="24"/>
                      <w:lang w:val="en-CN"/>
                    </w:rPr>
                  </w:pPr>
                </w:p>
              </w:tc>
              <w:tc>
                <w:tcPr>
                  <w:tcW w:w="3628" w:type="pct"/>
                  <w:vAlign w:val="center"/>
                </w:tcPr>
                <w:p w14:paraId="0299E36A" w14:textId="77777777" w:rsidR="00F724F5" w:rsidRPr="00F724F5" w:rsidRDefault="00F724F5" w:rsidP="00F724F5">
                  <w:pPr>
                    <w:rPr>
                      <w:rFonts w:ascii="Times New Roman" w:hAnsi="Times New Roman" w:cs="Times New Roman"/>
                      <w:sz w:val="24"/>
                      <w:szCs w:val="24"/>
                      <w:lang w:val="en-GB"/>
                    </w:rPr>
                  </w:pPr>
                  <w:r w:rsidRPr="00F724F5">
                    <w:rPr>
                      <w:rFonts w:ascii="Times New Roman" w:hAnsi="Times New Roman" w:cs="Times New Roman"/>
                      <w:sz w:val="24"/>
                      <w:szCs w:val="24"/>
                      <w:lang w:val="en-GB"/>
                    </w:rPr>
                    <w:lastRenderedPageBreak/>
                    <w:t xml:space="preserve">Reached a consensus on the main content of the project.  </w:t>
                  </w:r>
                </w:p>
              </w:tc>
            </w:tr>
            <w:bookmarkEnd w:id="76"/>
            <w:tr w:rsidR="00F724F5" w:rsidRPr="00F724F5" w14:paraId="4342CE3C" w14:textId="77777777" w:rsidTr="00B940A4">
              <w:trPr>
                <w:jc w:val="center"/>
              </w:trPr>
              <w:tc>
                <w:tcPr>
                  <w:tcW w:w="1372" w:type="pct"/>
                  <w:vAlign w:val="center"/>
                </w:tcPr>
                <w:p w14:paraId="35064947"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Student Signature</w:t>
                  </w:r>
                </w:p>
                <w:p w14:paraId="4D35F213" w14:textId="77777777" w:rsidR="00F724F5" w:rsidRPr="00F724F5" w:rsidRDefault="00F724F5" w:rsidP="00F724F5">
                  <w:pPr>
                    <w:rPr>
                      <w:rFonts w:ascii="Times New Roman" w:hAnsi="Times New Roman" w:cs="Times New Roman"/>
                      <w:sz w:val="24"/>
                      <w:szCs w:val="24"/>
                      <w:lang w:val="en-CN"/>
                    </w:rPr>
                  </w:pPr>
                </w:p>
              </w:tc>
              <w:tc>
                <w:tcPr>
                  <w:tcW w:w="3628" w:type="pct"/>
                  <w:vAlign w:val="center"/>
                </w:tcPr>
                <w:p w14:paraId="29948F1B"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CHEN Jimiao</w:t>
                  </w:r>
                </w:p>
              </w:tc>
            </w:tr>
            <w:tr w:rsidR="00F724F5" w:rsidRPr="00F724F5" w14:paraId="4D82C7AC" w14:textId="77777777" w:rsidTr="00B940A4">
              <w:trPr>
                <w:jc w:val="center"/>
              </w:trPr>
              <w:tc>
                <w:tcPr>
                  <w:tcW w:w="1372" w:type="pct"/>
                  <w:vAlign w:val="center"/>
                </w:tcPr>
                <w:p w14:paraId="74EE9BF3"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Supervisor’s </w:t>
                  </w:r>
                </w:p>
                <w:p w14:paraId="00E1B669"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Signature</w:t>
                  </w:r>
                </w:p>
              </w:tc>
              <w:tc>
                <w:tcPr>
                  <w:tcW w:w="3628" w:type="pct"/>
                  <w:vAlign w:val="center"/>
                </w:tcPr>
                <w:p w14:paraId="6E1F9ACE" w14:textId="77777777" w:rsidR="00F724F5" w:rsidRPr="00F724F5" w:rsidRDefault="00F724F5" w:rsidP="00F724F5">
                  <w:pPr>
                    <w:rPr>
                      <w:rFonts w:ascii="Times New Roman" w:hAnsi="Times New Roman" w:cs="Times New Roman"/>
                      <w:sz w:val="24"/>
                      <w:szCs w:val="24"/>
                      <w:lang w:val="en-CN"/>
                    </w:rPr>
                  </w:pPr>
                </w:p>
              </w:tc>
            </w:tr>
          </w:tbl>
          <w:p w14:paraId="2D32FA03" w14:textId="77777777" w:rsidR="00F724F5" w:rsidRPr="00F724F5" w:rsidRDefault="00F724F5" w:rsidP="00F724F5">
            <w:pPr>
              <w:rPr>
                <w:rFonts w:ascii="Times New Roman" w:hAnsi="Times New Roman" w:cs="Times New Roman"/>
                <w:sz w:val="24"/>
                <w:szCs w:val="24"/>
                <w:lang w:val="en-CN"/>
              </w:rPr>
            </w:pPr>
          </w:p>
          <w:p w14:paraId="17AE077B"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Meeting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7349"/>
            </w:tblGrid>
            <w:tr w:rsidR="00F724F5" w:rsidRPr="00F724F5" w14:paraId="7299B6C8" w14:textId="77777777" w:rsidTr="00B940A4">
              <w:trPr>
                <w:jc w:val="center"/>
              </w:trPr>
              <w:tc>
                <w:tcPr>
                  <w:tcW w:w="2203" w:type="dxa"/>
                  <w:vAlign w:val="center"/>
                </w:tcPr>
                <w:p w14:paraId="0A61AA9E"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Date of Meeting</w:t>
                  </w:r>
                </w:p>
              </w:tc>
              <w:tc>
                <w:tcPr>
                  <w:tcW w:w="5825" w:type="dxa"/>
                  <w:vAlign w:val="center"/>
                </w:tcPr>
                <w:p w14:paraId="5FDB13F6" w14:textId="77777777" w:rsidR="00F724F5" w:rsidRPr="00F724F5" w:rsidRDefault="00F724F5" w:rsidP="00F724F5">
                  <w:pPr>
                    <w:rPr>
                      <w:rFonts w:ascii="Times New Roman" w:hAnsi="Times New Roman" w:cs="Times New Roman"/>
                      <w:sz w:val="24"/>
                      <w:szCs w:val="24"/>
                      <w:lang w:val="en-GB"/>
                    </w:rPr>
                  </w:pPr>
                  <w:r w:rsidRPr="00F724F5">
                    <w:rPr>
                      <w:rFonts w:ascii="Times New Roman" w:hAnsi="Times New Roman" w:cs="Times New Roman"/>
                      <w:sz w:val="24"/>
                      <w:szCs w:val="24"/>
                      <w:lang w:val="en-CN"/>
                    </w:rPr>
                    <w:t>12/10 2020</w:t>
                  </w:r>
                </w:p>
              </w:tc>
            </w:tr>
            <w:tr w:rsidR="00F724F5" w:rsidRPr="00F724F5" w14:paraId="5ABF6CD2" w14:textId="77777777" w:rsidTr="00B940A4">
              <w:trPr>
                <w:jc w:val="center"/>
              </w:trPr>
              <w:tc>
                <w:tcPr>
                  <w:tcW w:w="2203" w:type="dxa"/>
                  <w:vAlign w:val="center"/>
                </w:tcPr>
                <w:p w14:paraId="0E05FE83"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Progress Made</w:t>
                  </w:r>
                </w:p>
                <w:p w14:paraId="170191C7" w14:textId="77777777" w:rsidR="00F724F5" w:rsidRPr="00F724F5" w:rsidRDefault="00F724F5" w:rsidP="00F724F5">
                  <w:pPr>
                    <w:rPr>
                      <w:rFonts w:ascii="Times New Roman" w:hAnsi="Times New Roman" w:cs="Times New Roman"/>
                      <w:sz w:val="24"/>
                      <w:szCs w:val="24"/>
                      <w:lang w:val="en-CN"/>
                    </w:rPr>
                  </w:pPr>
                </w:p>
                <w:p w14:paraId="32423CE3" w14:textId="77777777" w:rsidR="00F724F5" w:rsidRPr="00F724F5" w:rsidRDefault="00F724F5" w:rsidP="00F724F5">
                  <w:pPr>
                    <w:rPr>
                      <w:rFonts w:ascii="Times New Roman" w:hAnsi="Times New Roman" w:cs="Times New Roman"/>
                      <w:sz w:val="24"/>
                      <w:szCs w:val="24"/>
                      <w:lang w:val="en-CN"/>
                    </w:rPr>
                  </w:pPr>
                </w:p>
                <w:p w14:paraId="32268FC8" w14:textId="77777777" w:rsidR="00F724F5" w:rsidRPr="00F724F5" w:rsidRDefault="00F724F5" w:rsidP="00F724F5">
                  <w:pPr>
                    <w:rPr>
                      <w:rFonts w:ascii="Times New Roman" w:hAnsi="Times New Roman" w:cs="Times New Roman"/>
                      <w:sz w:val="24"/>
                      <w:szCs w:val="24"/>
                      <w:lang w:val="en-CN"/>
                    </w:rPr>
                  </w:pPr>
                </w:p>
              </w:tc>
              <w:tc>
                <w:tcPr>
                  <w:tcW w:w="5825" w:type="dxa"/>
                  <w:vAlign w:val="center"/>
                </w:tcPr>
                <w:p w14:paraId="0C66B1CB" w14:textId="77777777" w:rsidR="00F724F5" w:rsidRPr="00F724F5" w:rsidRDefault="00F724F5" w:rsidP="00F724F5">
                  <w:pPr>
                    <w:rPr>
                      <w:rFonts w:ascii="Times New Roman" w:hAnsi="Times New Roman" w:cs="Times New Roman"/>
                      <w:sz w:val="24"/>
                      <w:szCs w:val="24"/>
                      <w:lang w:val="en-GB"/>
                    </w:rPr>
                  </w:pPr>
                  <w:r w:rsidRPr="00F724F5">
                    <w:rPr>
                      <w:rFonts w:ascii="Times New Roman" w:hAnsi="Times New Roman" w:cs="Times New Roman"/>
                      <w:sz w:val="24"/>
                      <w:szCs w:val="24"/>
                      <w:lang w:val="en-GB"/>
                    </w:rPr>
                    <w:t>Discussed the determination of the final topic. And how to structure the paper. Continued to read independent variables and dependent variable.</w:t>
                  </w:r>
                </w:p>
              </w:tc>
            </w:tr>
            <w:tr w:rsidR="00F724F5" w:rsidRPr="00F724F5" w14:paraId="12023B54" w14:textId="77777777" w:rsidTr="00B940A4">
              <w:trPr>
                <w:jc w:val="center"/>
              </w:trPr>
              <w:tc>
                <w:tcPr>
                  <w:tcW w:w="2203" w:type="dxa"/>
                  <w:vAlign w:val="center"/>
                </w:tcPr>
                <w:p w14:paraId="7CBE9757"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Agreed Action</w:t>
                  </w:r>
                </w:p>
                <w:p w14:paraId="36C0E9C1" w14:textId="77777777" w:rsidR="00F724F5" w:rsidRPr="00F724F5" w:rsidRDefault="00F724F5" w:rsidP="00F724F5">
                  <w:pPr>
                    <w:rPr>
                      <w:rFonts w:ascii="Times New Roman" w:hAnsi="Times New Roman" w:cs="Times New Roman"/>
                      <w:sz w:val="24"/>
                      <w:szCs w:val="24"/>
                      <w:lang w:val="en-CN"/>
                    </w:rPr>
                  </w:pPr>
                </w:p>
                <w:p w14:paraId="21D4626A" w14:textId="77777777" w:rsidR="00F724F5" w:rsidRPr="00F724F5" w:rsidRDefault="00F724F5" w:rsidP="00F724F5">
                  <w:pPr>
                    <w:rPr>
                      <w:rFonts w:ascii="Times New Roman" w:hAnsi="Times New Roman" w:cs="Times New Roman"/>
                      <w:sz w:val="24"/>
                      <w:szCs w:val="24"/>
                      <w:lang w:val="en-CN"/>
                    </w:rPr>
                  </w:pPr>
                </w:p>
                <w:p w14:paraId="6BD0330E" w14:textId="77777777" w:rsidR="00F724F5" w:rsidRPr="00F724F5" w:rsidRDefault="00F724F5" w:rsidP="00F724F5">
                  <w:pPr>
                    <w:rPr>
                      <w:rFonts w:ascii="Times New Roman" w:hAnsi="Times New Roman" w:cs="Times New Roman"/>
                      <w:sz w:val="24"/>
                      <w:szCs w:val="24"/>
                      <w:lang w:val="en-CN"/>
                    </w:rPr>
                  </w:pPr>
                </w:p>
              </w:tc>
              <w:tc>
                <w:tcPr>
                  <w:tcW w:w="5825" w:type="dxa"/>
                  <w:vAlign w:val="center"/>
                </w:tcPr>
                <w:p w14:paraId="2D4382EB"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GB"/>
                    </w:rPr>
                    <w:t xml:space="preserve">Agreed topic: </w:t>
                  </w:r>
                  <w:r w:rsidRPr="00F724F5">
                    <w:rPr>
                      <w:rFonts w:ascii="Times New Roman" w:hAnsi="Times New Roman" w:cs="Times New Roman"/>
                      <w:sz w:val="24"/>
                      <w:szCs w:val="24"/>
                    </w:rPr>
                    <w:t>The Impact of E-commence Livestreaming Sellers’ Characteristics on Consumer Buying Behavior--Taking Taobao as A Case</w:t>
                  </w:r>
                  <w:r w:rsidRPr="00F724F5">
                    <w:rPr>
                      <w:rFonts w:ascii="Times New Roman" w:hAnsi="Times New Roman" w:cs="Times New Roman"/>
                      <w:sz w:val="24"/>
                      <w:szCs w:val="24"/>
                      <w:lang w:val="en-GB"/>
                    </w:rPr>
                    <w:t>. Continued to read a lot of articles related to my research</w:t>
                  </w:r>
                  <w:r w:rsidRPr="00F724F5">
                    <w:rPr>
                      <w:rFonts w:ascii="Times New Roman" w:hAnsi="Times New Roman" w:cs="Times New Roman"/>
                      <w:sz w:val="24"/>
                      <w:szCs w:val="24"/>
                      <w:lang w:val="en-CN"/>
                    </w:rPr>
                    <w:t>.</w:t>
                  </w:r>
                </w:p>
              </w:tc>
            </w:tr>
            <w:tr w:rsidR="00F724F5" w:rsidRPr="00F724F5" w14:paraId="5506F56D" w14:textId="77777777" w:rsidTr="00B940A4">
              <w:trPr>
                <w:jc w:val="center"/>
              </w:trPr>
              <w:tc>
                <w:tcPr>
                  <w:tcW w:w="2203" w:type="dxa"/>
                  <w:vAlign w:val="center"/>
                </w:tcPr>
                <w:p w14:paraId="7AAAC3B4"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Student Signature</w:t>
                  </w:r>
                </w:p>
                <w:p w14:paraId="0422C775" w14:textId="77777777" w:rsidR="00F724F5" w:rsidRPr="00F724F5" w:rsidRDefault="00F724F5" w:rsidP="00F724F5">
                  <w:pPr>
                    <w:rPr>
                      <w:rFonts w:ascii="Times New Roman" w:hAnsi="Times New Roman" w:cs="Times New Roman"/>
                      <w:sz w:val="24"/>
                      <w:szCs w:val="24"/>
                      <w:lang w:val="en-CN"/>
                    </w:rPr>
                  </w:pPr>
                </w:p>
              </w:tc>
              <w:tc>
                <w:tcPr>
                  <w:tcW w:w="5825" w:type="dxa"/>
                  <w:vAlign w:val="center"/>
                </w:tcPr>
                <w:p w14:paraId="454A78BE"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CHEN Jimiao</w:t>
                  </w:r>
                </w:p>
              </w:tc>
            </w:tr>
            <w:tr w:rsidR="00F724F5" w:rsidRPr="00F724F5" w14:paraId="7C2F9739" w14:textId="77777777" w:rsidTr="00B940A4">
              <w:trPr>
                <w:jc w:val="center"/>
              </w:trPr>
              <w:tc>
                <w:tcPr>
                  <w:tcW w:w="2203" w:type="dxa"/>
                  <w:vAlign w:val="center"/>
                </w:tcPr>
                <w:p w14:paraId="07023FBA"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Supervisor’s </w:t>
                  </w:r>
                </w:p>
                <w:p w14:paraId="7C536FF9"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Signature</w:t>
                  </w:r>
                </w:p>
              </w:tc>
              <w:tc>
                <w:tcPr>
                  <w:tcW w:w="5825" w:type="dxa"/>
                  <w:vAlign w:val="center"/>
                </w:tcPr>
                <w:p w14:paraId="27FBA682" w14:textId="77777777" w:rsidR="00F724F5" w:rsidRPr="00F724F5" w:rsidRDefault="00F724F5" w:rsidP="00F724F5">
                  <w:pPr>
                    <w:rPr>
                      <w:rFonts w:ascii="Times New Roman" w:hAnsi="Times New Roman" w:cs="Times New Roman"/>
                      <w:sz w:val="24"/>
                      <w:szCs w:val="24"/>
                      <w:lang w:val="en-GB"/>
                    </w:rPr>
                  </w:pPr>
                </w:p>
              </w:tc>
            </w:tr>
          </w:tbl>
          <w:p w14:paraId="48C96948" w14:textId="77777777" w:rsidR="00F724F5" w:rsidRPr="00F724F5" w:rsidRDefault="00F724F5" w:rsidP="00F724F5">
            <w:pPr>
              <w:rPr>
                <w:rFonts w:ascii="Times New Roman" w:hAnsi="Times New Roman" w:cs="Times New Roman"/>
                <w:sz w:val="24"/>
                <w:szCs w:val="24"/>
                <w:lang w:val="en-CN"/>
              </w:rPr>
            </w:pPr>
          </w:p>
          <w:p w14:paraId="71D8C77E"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Meeting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7349"/>
            </w:tblGrid>
            <w:tr w:rsidR="00F724F5" w:rsidRPr="00F724F5" w14:paraId="48ACDC44" w14:textId="77777777" w:rsidTr="00B940A4">
              <w:trPr>
                <w:jc w:val="center"/>
              </w:trPr>
              <w:tc>
                <w:tcPr>
                  <w:tcW w:w="2203" w:type="dxa"/>
                  <w:vAlign w:val="center"/>
                </w:tcPr>
                <w:p w14:paraId="246A32E6"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Date of Meeting</w:t>
                  </w:r>
                </w:p>
              </w:tc>
              <w:tc>
                <w:tcPr>
                  <w:tcW w:w="5825" w:type="dxa"/>
                  <w:vAlign w:val="center"/>
                </w:tcPr>
                <w:p w14:paraId="192F5A6E"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19/10 2020</w:t>
                  </w:r>
                </w:p>
              </w:tc>
            </w:tr>
            <w:tr w:rsidR="00F724F5" w:rsidRPr="00F724F5" w14:paraId="6E7E0144" w14:textId="77777777" w:rsidTr="00B940A4">
              <w:trPr>
                <w:jc w:val="center"/>
              </w:trPr>
              <w:tc>
                <w:tcPr>
                  <w:tcW w:w="2203" w:type="dxa"/>
                  <w:vAlign w:val="center"/>
                </w:tcPr>
                <w:p w14:paraId="2A8B0049"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Progress Made</w:t>
                  </w:r>
                </w:p>
                <w:p w14:paraId="3196B35B" w14:textId="77777777" w:rsidR="00F724F5" w:rsidRPr="00F724F5" w:rsidRDefault="00F724F5" w:rsidP="00F724F5">
                  <w:pPr>
                    <w:rPr>
                      <w:rFonts w:ascii="Times New Roman" w:hAnsi="Times New Roman" w:cs="Times New Roman"/>
                      <w:sz w:val="24"/>
                      <w:szCs w:val="24"/>
                      <w:lang w:val="en-CN"/>
                    </w:rPr>
                  </w:pPr>
                </w:p>
                <w:p w14:paraId="7D6B84CB" w14:textId="77777777" w:rsidR="00F724F5" w:rsidRPr="00F724F5" w:rsidRDefault="00F724F5" w:rsidP="00F724F5">
                  <w:pPr>
                    <w:rPr>
                      <w:rFonts w:ascii="Times New Roman" w:hAnsi="Times New Roman" w:cs="Times New Roman"/>
                      <w:sz w:val="24"/>
                      <w:szCs w:val="24"/>
                      <w:lang w:val="en-CN"/>
                    </w:rPr>
                  </w:pPr>
                </w:p>
                <w:p w14:paraId="20D25EAD" w14:textId="77777777" w:rsidR="00F724F5" w:rsidRPr="00F724F5" w:rsidRDefault="00F724F5" w:rsidP="00F724F5">
                  <w:pPr>
                    <w:rPr>
                      <w:rFonts w:ascii="Times New Roman" w:hAnsi="Times New Roman" w:cs="Times New Roman"/>
                      <w:sz w:val="24"/>
                      <w:szCs w:val="24"/>
                      <w:lang w:val="en-CN"/>
                    </w:rPr>
                  </w:pPr>
                </w:p>
              </w:tc>
              <w:tc>
                <w:tcPr>
                  <w:tcW w:w="5825" w:type="dxa"/>
                  <w:vAlign w:val="center"/>
                </w:tcPr>
                <w:p w14:paraId="4186E14C" w14:textId="77777777" w:rsidR="00F724F5" w:rsidRPr="00F724F5" w:rsidRDefault="00F724F5" w:rsidP="00F724F5">
                  <w:pPr>
                    <w:rPr>
                      <w:rFonts w:ascii="Times New Roman" w:hAnsi="Times New Roman" w:cs="Times New Roman"/>
                      <w:sz w:val="24"/>
                      <w:szCs w:val="24"/>
                      <w:lang w:val="en-GB"/>
                    </w:rPr>
                  </w:pPr>
                  <w:r w:rsidRPr="00F724F5">
                    <w:rPr>
                      <w:rFonts w:ascii="Times New Roman" w:hAnsi="Times New Roman" w:cs="Times New Roman"/>
                      <w:sz w:val="24"/>
                      <w:szCs w:val="24"/>
                      <w:lang w:val="en-GB"/>
                    </w:rPr>
                    <w:t xml:space="preserve"> According to the suggestions given by supervisor, the contents of the Chapter 1to Chapter 3 are summarized. And continued to read a lot of literature about it.</w:t>
                  </w:r>
                </w:p>
              </w:tc>
            </w:tr>
            <w:tr w:rsidR="00F724F5" w:rsidRPr="00F724F5" w14:paraId="5DAA631A" w14:textId="77777777" w:rsidTr="00B940A4">
              <w:trPr>
                <w:jc w:val="center"/>
              </w:trPr>
              <w:tc>
                <w:tcPr>
                  <w:tcW w:w="2203" w:type="dxa"/>
                  <w:vAlign w:val="center"/>
                </w:tcPr>
                <w:p w14:paraId="730373AE"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Agreed Action</w:t>
                  </w:r>
                </w:p>
                <w:p w14:paraId="6679BC4A" w14:textId="77777777" w:rsidR="00F724F5" w:rsidRPr="00F724F5" w:rsidRDefault="00F724F5" w:rsidP="00F724F5">
                  <w:pPr>
                    <w:rPr>
                      <w:rFonts w:ascii="Times New Roman" w:hAnsi="Times New Roman" w:cs="Times New Roman"/>
                      <w:sz w:val="24"/>
                      <w:szCs w:val="24"/>
                      <w:lang w:val="en-CN"/>
                    </w:rPr>
                  </w:pPr>
                </w:p>
                <w:p w14:paraId="67395A3E" w14:textId="77777777" w:rsidR="00F724F5" w:rsidRPr="00F724F5" w:rsidRDefault="00F724F5" w:rsidP="00F724F5">
                  <w:pPr>
                    <w:rPr>
                      <w:rFonts w:ascii="Times New Roman" w:hAnsi="Times New Roman" w:cs="Times New Roman"/>
                      <w:sz w:val="24"/>
                      <w:szCs w:val="24"/>
                      <w:lang w:val="en-CN"/>
                    </w:rPr>
                  </w:pPr>
                </w:p>
                <w:p w14:paraId="1E47E3ED" w14:textId="77777777" w:rsidR="00F724F5" w:rsidRPr="00F724F5" w:rsidRDefault="00F724F5" w:rsidP="00F724F5">
                  <w:pPr>
                    <w:rPr>
                      <w:rFonts w:ascii="Times New Roman" w:hAnsi="Times New Roman" w:cs="Times New Roman"/>
                      <w:sz w:val="24"/>
                      <w:szCs w:val="24"/>
                      <w:lang w:val="en-CN"/>
                    </w:rPr>
                  </w:pPr>
                </w:p>
              </w:tc>
              <w:tc>
                <w:tcPr>
                  <w:tcW w:w="5825" w:type="dxa"/>
                  <w:vAlign w:val="center"/>
                </w:tcPr>
                <w:p w14:paraId="46FFC80D" w14:textId="77777777" w:rsidR="00F724F5" w:rsidRPr="00F724F5" w:rsidRDefault="00F724F5" w:rsidP="00F724F5">
                  <w:pPr>
                    <w:rPr>
                      <w:rFonts w:ascii="Times New Roman" w:hAnsi="Times New Roman" w:cs="Times New Roman"/>
                      <w:sz w:val="24"/>
                      <w:szCs w:val="24"/>
                      <w:lang w:val="en-GB"/>
                    </w:rPr>
                  </w:pPr>
                  <w:r w:rsidRPr="00F724F5">
                    <w:rPr>
                      <w:rFonts w:ascii="Times New Roman" w:hAnsi="Times New Roman" w:cs="Times New Roman"/>
                      <w:sz w:val="24"/>
                      <w:szCs w:val="24"/>
                      <w:lang w:val="en-GB"/>
                    </w:rPr>
                    <w:lastRenderedPageBreak/>
                    <w:t xml:space="preserve">Continued to explain the definitions of independent variables, dependent </w:t>
                  </w:r>
                  <w:r w:rsidRPr="00F724F5">
                    <w:rPr>
                      <w:rFonts w:ascii="Times New Roman" w:hAnsi="Times New Roman" w:cs="Times New Roman"/>
                      <w:sz w:val="24"/>
                      <w:szCs w:val="24"/>
                      <w:lang w:val="en-GB"/>
                    </w:rPr>
                    <w:lastRenderedPageBreak/>
                    <w:t>variable, mediating variable and moderating variable.</w:t>
                  </w:r>
                </w:p>
              </w:tc>
            </w:tr>
            <w:tr w:rsidR="00F724F5" w:rsidRPr="00F724F5" w14:paraId="7EFF6348" w14:textId="77777777" w:rsidTr="00B940A4">
              <w:trPr>
                <w:jc w:val="center"/>
              </w:trPr>
              <w:tc>
                <w:tcPr>
                  <w:tcW w:w="2203" w:type="dxa"/>
                  <w:vAlign w:val="center"/>
                </w:tcPr>
                <w:p w14:paraId="6CA8C81D"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Student Signature</w:t>
                  </w:r>
                </w:p>
                <w:p w14:paraId="2212016A" w14:textId="77777777" w:rsidR="00F724F5" w:rsidRPr="00F724F5" w:rsidRDefault="00F724F5" w:rsidP="00F724F5">
                  <w:pPr>
                    <w:rPr>
                      <w:rFonts w:ascii="Times New Roman" w:hAnsi="Times New Roman" w:cs="Times New Roman"/>
                      <w:sz w:val="24"/>
                      <w:szCs w:val="24"/>
                      <w:lang w:val="en-CN"/>
                    </w:rPr>
                  </w:pPr>
                </w:p>
              </w:tc>
              <w:tc>
                <w:tcPr>
                  <w:tcW w:w="5825" w:type="dxa"/>
                  <w:vAlign w:val="center"/>
                </w:tcPr>
                <w:p w14:paraId="27CD032B"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CHEN Jimiao</w:t>
                  </w:r>
                </w:p>
              </w:tc>
            </w:tr>
            <w:tr w:rsidR="00F724F5" w:rsidRPr="00F724F5" w14:paraId="6060D5FB" w14:textId="77777777" w:rsidTr="00B940A4">
              <w:trPr>
                <w:jc w:val="center"/>
              </w:trPr>
              <w:tc>
                <w:tcPr>
                  <w:tcW w:w="2203" w:type="dxa"/>
                  <w:vAlign w:val="center"/>
                </w:tcPr>
                <w:p w14:paraId="2690B91E"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Supervisor’s </w:t>
                  </w:r>
                </w:p>
                <w:p w14:paraId="191A8666"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Signature</w:t>
                  </w:r>
                </w:p>
              </w:tc>
              <w:tc>
                <w:tcPr>
                  <w:tcW w:w="5825" w:type="dxa"/>
                  <w:vAlign w:val="center"/>
                </w:tcPr>
                <w:p w14:paraId="29A2AA02" w14:textId="77777777" w:rsidR="00F724F5" w:rsidRPr="00F724F5" w:rsidRDefault="00F724F5" w:rsidP="00F724F5">
                  <w:pPr>
                    <w:rPr>
                      <w:rFonts w:ascii="Times New Roman" w:hAnsi="Times New Roman" w:cs="Times New Roman"/>
                      <w:sz w:val="24"/>
                      <w:szCs w:val="24"/>
                      <w:lang w:val="en-GB"/>
                    </w:rPr>
                  </w:pPr>
                </w:p>
              </w:tc>
            </w:tr>
          </w:tbl>
          <w:p w14:paraId="7DFDF46B" w14:textId="77777777" w:rsidR="00F724F5" w:rsidRPr="00F724F5" w:rsidRDefault="00F724F5" w:rsidP="00F724F5">
            <w:pPr>
              <w:rPr>
                <w:rFonts w:ascii="Times New Roman" w:hAnsi="Times New Roman" w:cs="Times New Roman"/>
                <w:sz w:val="24"/>
                <w:szCs w:val="24"/>
                <w:lang w:val="en-CN"/>
              </w:rPr>
            </w:pPr>
          </w:p>
          <w:p w14:paraId="12969ED7"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Meeting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7349"/>
            </w:tblGrid>
            <w:tr w:rsidR="00F724F5" w:rsidRPr="00F724F5" w14:paraId="70A15855" w14:textId="77777777" w:rsidTr="00B940A4">
              <w:trPr>
                <w:jc w:val="center"/>
              </w:trPr>
              <w:tc>
                <w:tcPr>
                  <w:tcW w:w="2203" w:type="dxa"/>
                  <w:vAlign w:val="center"/>
                </w:tcPr>
                <w:p w14:paraId="37585C39"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Date of Meeting</w:t>
                  </w:r>
                </w:p>
              </w:tc>
              <w:tc>
                <w:tcPr>
                  <w:tcW w:w="5825" w:type="dxa"/>
                  <w:vAlign w:val="center"/>
                </w:tcPr>
                <w:p w14:paraId="53D6C070"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26/10 2020</w:t>
                  </w:r>
                </w:p>
              </w:tc>
            </w:tr>
            <w:tr w:rsidR="00F724F5" w:rsidRPr="00F724F5" w14:paraId="2B94AB42" w14:textId="77777777" w:rsidTr="00B940A4">
              <w:trPr>
                <w:jc w:val="center"/>
              </w:trPr>
              <w:tc>
                <w:tcPr>
                  <w:tcW w:w="2203" w:type="dxa"/>
                  <w:vAlign w:val="center"/>
                </w:tcPr>
                <w:p w14:paraId="78C6B84D"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Progress Made</w:t>
                  </w:r>
                </w:p>
                <w:p w14:paraId="7A9952E3" w14:textId="77777777" w:rsidR="00F724F5" w:rsidRPr="00F724F5" w:rsidRDefault="00F724F5" w:rsidP="00F724F5">
                  <w:pPr>
                    <w:rPr>
                      <w:rFonts w:ascii="Times New Roman" w:hAnsi="Times New Roman" w:cs="Times New Roman"/>
                      <w:sz w:val="24"/>
                      <w:szCs w:val="24"/>
                      <w:lang w:val="en-CN"/>
                    </w:rPr>
                  </w:pPr>
                </w:p>
                <w:p w14:paraId="670DC47A" w14:textId="77777777" w:rsidR="00F724F5" w:rsidRPr="00F724F5" w:rsidRDefault="00F724F5" w:rsidP="00F724F5">
                  <w:pPr>
                    <w:rPr>
                      <w:rFonts w:ascii="Times New Roman" w:hAnsi="Times New Roman" w:cs="Times New Roman"/>
                      <w:sz w:val="24"/>
                      <w:szCs w:val="24"/>
                      <w:lang w:val="en-CN"/>
                    </w:rPr>
                  </w:pPr>
                </w:p>
                <w:p w14:paraId="16375976" w14:textId="77777777" w:rsidR="00F724F5" w:rsidRPr="00F724F5" w:rsidRDefault="00F724F5" w:rsidP="00F724F5">
                  <w:pPr>
                    <w:rPr>
                      <w:rFonts w:ascii="Times New Roman" w:hAnsi="Times New Roman" w:cs="Times New Roman"/>
                      <w:sz w:val="24"/>
                      <w:szCs w:val="24"/>
                      <w:lang w:val="en-CN"/>
                    </w:rPr>
                  </w:pPr>
                </w:p>
              </w:tc>
              <w:tc>
                <w:tcPr>
                  <w:tcW w:w="5825" w:type="dxa"/>
                  <w:vAlign w:val="center"/>
                </w:tcPr>
                <w:p w14:paraId="646FAEE0"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This meeting was going to confirm Chapter 3-----Methodology. To discuss sample size and sampling method. And by using quantitative analysis method----Multiple Linear regression was used.</w:t>
                  </w:r>
                </w:p>
              </w:tc>
            </w:tr>
            <w:tr w:rsidR="00F724F5" w:rsidRPr="00F724F5" w14:paraId="1ADE1454" w14:textId="77777777" w:rsidTr="00B940A4">
              <w:trPr>
                <w:jc w:val="center"/>
              </w:trPr>
              <w:tc>
                <w:tcPr>
                  <w:tcW w:w="2203" w:type="dxa"/>
                  <w:vAlign w:val="center"/>
                </w:tcPr>
                <w:p w14:paraId="017ABB54"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Agreed Action</w:t>
                  </w:r>
                </w:p>
                <w:p w14:paraId="5C712968" w14:textId="77777777" w:rsidR="00F724F5" w:rsidRPr="00F724F5" w:rsidRDefault="00F724F5" w:rsidP="00F724F5">
                  <w:pPr>
                    <w:rPr>
                      <w:rFonts w:ascii="Times New Roman" w:hAnsi="Times New Roman" w:cs="Times New Roman"/>
                      <w:sz w:val="24"/>
                      <w:szCs w:val="24"/>
                      <w:lang w:val="en-CN"/>
                    </w:rPr>
                  </w:pPr>
                </w:p>
                <w:p w14:paraId="7C4E54D8" w14:textId="77777777" w:rsidR="00F724F5" w:rsidRPr="00F724F5" w:rsidRDefault="00F724F5" w:rsidP="00F724F5">
                  <w:pPr>
                    <w:rPr>
                      <w:rFonts w:ascii="Times New Roman" w:hAnsi="Times New Roman" w:cs="Times New Roman"/>
                      <w:sz w:val="24"/>
                      <w:szCs w:val="24"/>
                      <w:lang w:val="en-CN"/>
                    </w:rPr>
                  </w:pPr>
                </w:p>
                <w:p w14:paraId="6419D482" w14:textId="77777777" w:rsidR="00F724F5" w:rsidRPr="00F724F5" w:rsidRDefault="00F724F5" w:rsidP="00F724F5">
                  <w:pPr>
                    <w:rPr>
                      <w:rFonts w:ascii="Times New Roman" w:hAnsi="Times New Roman" w:cs="Times New Roman"/>
                      <w:sz w:val="24"/>
                      <w:szCs w:val="24"/>
                      <w:lang w:val="en-CN"/>
                    </w:rPr>
                  </w:pPr>
                </w:p>
              </w:tc>
              <w:tc>
                <w:tcPr>
                  <w:tcW w:w="5825" w:type="dxa"/>
                  <w:vAlign w:val="center"/>
                </w:tcPr>
                <w:p w14:paraId="4DFA6AC0" w14:textId="77777777" w:rsidR="00F724F5" w:rsidRPr="00F724F5" w:rsidRDefault="00F724F5" w:rsidP="00F724F5">
                  <w:pPr>
                    <w:rPr>
                      <w:rFonts w:ascii="Times New Roman" w:hAnsi="Times New Roman" w:cs="Times New Roman"/>
                      <w:sz w:val="24"/>
                      <w:szCs w:val="24"/>
                      <w:lang w:val="en-GB"/>
                    </w:rPr>
                  </w:pPr>
                  <w:r w:rsidRPr="00F724F5">
                    <w:rPr>
                      <w:rFonts w:ascii="Times New Roman" w:hAnsi="Times New Roman" w:cs="Times New Roman"/>
                      <w:sz w:val="24"/>
                      <w:szCs w:val="24"/>
                      <w:lang w:val="en-GB"/>
                    </w:rPr>
                    <w:t>The meeting agreed on the methodology to be used</w:t>
                  </w:r>
                </w:p>
              </w:tc>
            </w:tr>
            <w:tr w:rsidR="00F724F5" w:rsidRPr="00F724F5" w14:paraId="005C93AB" w14:textId="77777777" w:rsidTr="00B940A4">
              <w:trPr>
                <w:jc w:val="center"/>
              </w:trPr>
              <w:tc>
                <w:tcPr>
                  <w:tcW w:w="2203" w:type="dxa"/>
                  <w:vAlign w:val="center"/>
                </w:tcPr>
                <w:p w14:paraId="54BEA66B"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Student Signature</w:t>
                  </w:r>
                </w:p>
                <w:p w14:paraId="310330C9" w14:textId="77777777" w:rsidR="00F724F5" w:rsidRPr="00F724F5" w:rsidRDefault="00F724F5" w:rsidP="00F724F5">
                  <w:pPr>
                    <w:rPr>
                      <w:rFonts w:ascii="Times New Roman" w:hAnsi="Times New Roman" w:cs="Times New Roman"/>
                      <w:sz w:val="24"/>
                      <w:szCs w:val="24"/>
                      <w:lang w:val="en-CN"/>
                    </w:rPr>
                  </w:pPr>
                </w:p>
              </w:tc>
              <w:tc>
                <w:tcPr>
                  <w:tcW w:w="5825" w:type="dxa"/>
                  <w:vAlign w:val="center"/>
                </w:tcPr>
                <w:p w14:paraId="627367A8"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CHEN Jimiao</w:t>
                  </w:r>
                </w:p>
              </w:tc>
            </w:tr>
            <w:tr w:rsidR="00F724F5" w:rsidRPr="00F724F5" w14:paraId="6081516B" w14:textId="77777777" w:rsidTr="00B940A4">
              <w:trPr>
                <w:jc w:val="center"/>
              </w:trPr>
              <w:tc>
                <w:tcPr>
                  <w:tcW w:w="2203" w:type="dxa"/>
                  <w:vAlign w:val="center"/>
                </w:tcPr>
                <w:p w14:paraId="7A99AF5B"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Supervisor’s </w:t>
                  </w:r>
                </w:p>
                <w:p w14:paraId="74E924A7"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Signature</w:t>
                  </w:r>
                </w:p>
              </w:tc>
              <w:tc>
                <w:tcPr>
                  <w:tcW w:w="5825" w:type="dxa"/>
                  <w:vAlign w:val="center"/>
                </w:tcPr>
                <w:p w14:paraId="2F3006CA" w14:textId="77777777" w:rsidR="00F724F5" w:rsidRPr="00F724F5" w:rsidRDefault="00F724F5" w:rsidP="00F724F5">
                  <w:pPr>
                    <w:rPr>
                      <w:rFonts w:ascii="Times New Roman" w:hAnsi="Times New Roman" w:cs="Times New Roman"/>
                      <w:sz w:val="24"/>
                      <w:szCs w:val="24"/>
                      <w:lang w:val="en-CN"/>
                    </w:rPr>
                  </w:pPr>
                </w:p>
              </w:tc>
            </w:tr>
          </w:tbl>
          <w:p w14:paraId="5C1D4E23" w14:textId="77777777" w:rsidR="00F724F5" w:rsidRPr="00F724F5" w:rsidRDefault="00F724F5" w:rsidP="00F724F5">
            <w:pPr>
              <w:rPr>
                <w:rFonts w:ascii="Times New Roman" w:hAnsi="Times New Roman" w:cs="Times New Roman"/>
                <w:sz w:val="24"/>
                <w:szCs w:val="24"/>
                <w:lang w:val="en-CN"/>
              </w:rPr>
            </w:pPr>
          </w:p>
          <w:p w14:paraId="6B4B6D81"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Meeting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7349"/>
            </w:tblGrid>
            <w:tr w:rsidR="00F724F5" w:rsidRPr="00F724F5" w14:paraId="75E2F188" w14:textId="77777777" w:rsidTr="00B940A4">
              <w:trPr>
                <w:jc w:val="center"/>
              </w:trPr>
              <w:tc>
                <w:tcPr>
                  <w:tcW w:w="2203" w:type="dxa"/>
                  <w:vAlign w:val="center"/>
                </w:tcPr>
                <w:p w14:paraId="47B4D111"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Date of Meeting</w:t>
                  </w:r>
                </w:p>
              </w:tc>
              <w:tc>
                <w:tcPr>
                  <w:tcW w:w="5825" w:type="dxa"/>
                  <w:vAlign w:val="center"/>
                </w:tcPr>
                <w:p w14:paraId="7EC565E5"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02/11 2020</w:t>
                  </w:r>
                </w:p>
              </w:tc>
            </w:tr>
            <w:tr w:rsidR="00F724F5" w:rsidRPr="00F724F5" w14:paraId="4599CE8A" w14:textId="77777777" w:rsidTr="00B940A4">
              <w:trPr>
                <w:jc w:val="center"/>
              </w:trPr>
              <w:tc>
                <w:tcPr>
                  <w:tcW w:w="2203" w:type="dxa"/>
                  <w:vAlign w:val="center"/>
                </w:tcPr>
                <w:p w14:paraId="1E58EB9D"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Progress Made</w:t>
                  </w:r>
                </w:p>
                <w:p w14:paraId="5453AD97" w14:textId="77777777" w:rsidR="00F724F5" w:rsidRPr="00F724F5" w:rsidRDefault="00F724F5" w:rsidP="00F724F5">
                  <w:pPr>
                    <w:rPr>
                      <w:rFonts w:ascii="Times New Roman" w:hAnsi="Times New Roman" w:cs="Times New Roman"/>
                      <w:sz w:val="24"/>
                      <w:szCs w:val="24"/>
                      <w:lang w:val="en-CN"/>
                    </w:rPr>
                  </w:pPr>
                </w:p>
                <w:p w14:paraId="2937659B" w14:textId="77777777" w:rsidR="00F724F5" w:rsidRPr="00F724F5" w:rsidRDefault="00F724F5" w:rsidP="00F724F5">
                  <w:pPr>
                    <w:rPr>
                      <w:rFonts w:ascii="Times New Roman" w:hAnsi="Times New Roman" w:cs="Times New Roman"/>
                      <w:sz w:val="24"/>
                      <w:szCs w:val="24"/>
                      <w:lang w:val="en-CN"/>
                    </w:rPr>
                  </w:pPr>
                </w:p>
                <w:p w14:paraId="4D41A66D" w14:textId="77777777" w:rsidR="00F724F5" w:rsidRPr="00F724F5" w:rsidRDefault="00F724F5" w:rsidP="00F724F5">
                  <w:pPr>
                    <w:rPr>
                      <w:rFonts w:ascii="Times New Roman" w:hAnsi="Times New Roman" w:cs="Times New Roman"/>
                      <w:sz w:val="24"/>
                      <w:szCs w:val="24"/>
                      <w:lang w:val="en-CN"/>
                    </w:rPr>
                  </w:pPr>
                </w:p>
              </w:tc>
              <w:tc>
                <w:tcPr>
                  <w:tcW w:w="5825" w:type="dxa"/>
                  <w:vAlign w:val="center"/>
                </w:tcPr>
                <w:p w14:paraId="6A9A897F" w14:textId="77777777" w:rsidR="00F724F5" w:rsidRPr="00F724F5" w:rsidRDefault="00F724F5" w:rsidP="00F724F5">
                  <w:pPr>
                    <w:rPr>
                      <w:rFonts w:ascii="Times New Roman" w:hAnsi="Times New Roman" w:cs="Times New Roman"/>
                      <w:sz w:val="24"/>
                      <w:szCs w:val="24"/>
                      <w:lang w:val="en-GB"/>
                    </w:rPr>
                  </w:pPr>
                  <w:r w:rsidRPr="00F724F5">
                    <w:rPr>
                      <w:rFonts w:ascii="Times New Roman" w:hAnsi="Times New Roman" w:cs="Times New Roman"/>
                      <w:sz w:val="24"/>
                      <w:szCs w:val="24"/>
                      <w:lang w:val="en-GB"/>
                    </w:rPr>
                    <w:t xml:space="preserve">Present </w:t>
                  </w:r>
                  <w:r w:rsidRPr="00F724F5">
                    <w:rPr>
                      <w:rFonts w:ascii="Times New Roman" w:hAnsi="Times New Roman" w:cs="Times New Roman"/>
                      <w:sz w:val="24"/>
                      <w:szCs w:val="24"/>
                      <w:lang w:val="en-CN"/>
                    </w:rPr>
                    <w:t>PP</w:t>
                  </w:r>
                  <w:r w:rsidRPr="00F724F5">
                    <w:rPr>
                      <w:rFonts w:ascii="Times New Roman" w:hAnsi="Times New Roman" w:cs="Times New Roman"/>
                      <w:sz w:val="24"/>
                      <w:szCs w:val="24"/>
                      <w:lang w:val="en-GB"/>
                    </w:rPr>
                    <w:t>T</w:t>
                  </w:r>
                </w:p>
              </w:tc>
            </w:tr>
            <w:tr w:rsidR="00F724F5" w:rsidRPr="00F724F5" w14:paraId="222DC837" w14:textId="77777777" w:rsidTr="00B940A4">
              <w:trPr>
                <w:jc w:val="center"/>
              </w:trPr>
              <w:tc>
                <w:tcPr>
                  <w:tcW w:w="2203" w:type="dxa"/>
                  <w:vAlign w:val="center"/>
                </w:tcPr>
                <w:p w14:paraId="38955235"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lastRenderedPageBreak/>
                    <w:t>Agreed Action</w:t>
                  </w:r>
                </w:p>
                <w:p w14:paraId="537F9F6F" w14:textId="77777777" w:rsidR="00F724F5" w:rsidRPr="00F724F5" w:rsidRDefault="00F724F5" w:rsidP="00F724F5">
                  <w:pPr>
                    <w:rPr>
                      <w:rFonts w:ascii="Times New Roman" w:hAnsi="Times New Roman" w:cs="Times New Roman"/>
                      <w:sz w:val="24"/>
                      <w:szCs w:val="24"/>
                      <w:lang w:val="en-CN"/>
                    </w:rPr>
                  </w:pPr>
                </w:p>
                <w:p w14:paraId="6214398B" w14:textId="77777777" w:rsidR="00F724F5" w:rsidRPr="00F724F5" w:rsidRDefault="00F724F5" w:rsidP="00F724F5">
                  <w:pPr>
                    <w:rPr>
                      <w:rFonts w:ascii="Times New Roman" w:hAnsi="Times New Roman" w:cs="Times New Roman"/>
                      <w:sz w:val="24"/>
                      <w:szCs w:val="24"/>
                      <w:lang w:val="en-CN"/>
                    </w:rPr>
                  </w:pPr>
                </w:p>
                <w:p w14:paraId="3CF069A1" w14:textId="77777777" w:rsidR="00F724F5" w:rsidRPr="00F724F5" w:rsidRDefault="00F724F5" w:rsidP="00F724F5">
                  <w:pPr>
                    <w:rPr>
                      <w:rFonts w:ascii="Times New Roman" w:hAnsi="Times New Roman" w:cs="Times New Roman"/>
                      <w:sz w:val="24"/>
                      <w:szCs w:val="24"/>
                      <w:lang w:val="en-CN"/>
                    </w:rPr>
                  </w:pPr>
                </w:p>
              </w:tc>
              <w:tc>
                <w:tcPr>
                  <w:tcW w:w="5825" w:type="dxa"/>
                  <w:vAlign w:val="center"/>
                </w:tcPr>
                <w:p w14:paraId="6E11210C" w14:textId="77777777" w:rsidR="00F724F5" w:rsidRPr="00F724F5" w:rsidRDefault="00F724F5" w:rsidP="00F724F5">
                  <w:pPr>
                    <w:rPr>
                      <w:rFonts w:ascii="Times New Roman" w:hAnsi="Times New Roman" w:cs="Times New Roman"/>
                      <w:sz w:val="24"/>
                      <w:szCs w:val="24"/>
                      <w:lang w:val="en-GB"/>
                    </w:rPr>
                  </w:pPr>
                  <w:r w:rsidRPr="00F724F5">
                    <w:rPr>
                      <w:rFonts w:ascii="Times New Roman" w:hAnsi="Times New Roman" w:cs="Times New Roman"/>
                      <w:sz w:val="24"/>
                      <w:szCs w:val="24"/>
                      <w:lang w:val="en-CN"/>
                    </w:rPr>
                    <w:t>Read</w:t>
                  </w:r>
                  <w:r w:rsidRPr="00F724F5">
                    <w:rPr>
                      <w:rFonts w:ascii="Times New Roman" w:hAnsi="Times New Roman" w:cs="Times New Roman"/>
                      <w:sz w:val="24"/>
                      <w:szCs w:val="24"/>
                      <w:lang w:val="en-GB"/>
                    </w:rPr>
                    <w:t xml:space="preserve"> a lot of relevant articles in the literature Review Chapter. Improved the independent variables and dependent variables.</w:t>
                  </w:r>
                </w:p>
              </w:tc>
            </w:tr>
            <w:tr w:rsidR="00F724F5" w:rsidRPr="00F724F5" w14:paraId="79CBF8E5" w14:textId="77777777" w:rsidTr="00B940A4">
              <w:trPr>
                <w:jc w:val="center"/>
              </w:trPr>
              <w:tc>
                <w:tcPr>
                  <w:tcW w:w="2203" w:type="dxa"/>
                  <w:vAlign w:val="center"/>
                </w:tcPr>
                <w:p w14:paraId="5166AD63"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Student Signature</w:t>
                  </w:r>
                </w:p>
                <w:p w14:paraId="6B168CC6" w14:textId="77777777" w:rsidR="00F724F5" w:rsidRPr="00F724F5" w:rsidRDefault="00F724F5" w:rsidP="00F724F5">
                  <w:pPr>
                    <w:rPr>
                      <w:rFonts w:ascii="Times New Roman" w:hAnsi="Times New Roman" w:cs="Times New Roman"/>
                      <w:sz w:val="24"/>
                      <w:szCs w:val="24"/>
                      <w:lang w:val="en-CN"/>
                    </w:rPr>
                  </w:pPr>
                </w:p>
              </w:tc>
              <w:tc>
                <w:tcPr>
                  <w:tcW w:w="5825" w:type="dxa"/>
                  <w:vAlign w:val="center"/>
                </w:tcPr>
                <w:p w14:paraId="5B2371A7"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CHEN Jimiao</w:t>
                  </w:r>
                </w:p>
              </w:tc>
            </w:tr>
            <w:tr w:rsidR="00F724F5" w:rsidRPr="00F724F5" w14:paraId="09AD37B4" w14:textId="77777777" w:rsidTr="00B940A4">
              <w:trPr>
                <w:jc w:val="center"/>
              </w:trPr>
              <w:tc>
                <w:tcPr>
                  <w:tcW w:w="2203" w:type="dxa"/>
                  <w:vAlign w:val="center"/>
                </w:tcPr>
                <w:p w14:paraId="2118523E"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Supervisor’s </w:t>
                  </w:r>
                </w:p>
                <w:p w14:paraId="3D17E17A"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Signature</w:t>
                  </w:r>
                </w:p>
              </w:tc>
              <w:tc>
                <w:tcPr>
                  <w:tcW w:w="5825" w:type="dxa"/>
                  <w:vAlign w:val="center"/>
                </w:tcPr>
                <w:p w14:paraId="5831CDB3" w14:textId="77777777" w:rsidR="00F724F5" w:rsidRPr="00F724F5" w:rsidRDefault="00F724F5" w:rsidP="00F724F5">
                  <w:pPr>
                    <w:rPr>
                      <w:rFonts w:ascii="Times New Roman" w:hAnsi="Times New Roman" w:cs="Times New Roman"/>
                      <w:sz w:val="24"/>
                      <w:szCs w:val="24"/>
                      <w:lang w:val="en-CN"/>
                    </w:rPr>
                  </w:pPr>
                </w:p>
              </w:tc>
            </w:tr>
          </w:tbl>
          <w:p w14:paraId="553EA88A" w14:textId="77777777" w:rsidR="00F724F5" w:rsidRPr="00F724F5" w:rsidRDefault="00F724F5" w:rsidP="00F724F5">
            <w:pPr>
              <w:rPr>
                <w:rFonts w:ascii="Times New Roman" w:hAnsi="Times New Roman" w:cs="Times New Roman"/>
                <w:sz w:val="24"/>
                <w:szCs w:val="24"/>
                <w:lang w:val="en-CN"/>
              </w:rPr>
            </w:pPr>
          </w:p>
          <w:p w14:paraId="5FD4A028"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Meeting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7349"/>
            </w:tblGrid>
            <w:tr w:rsidR="00F724F5" w:rsidRPr="00F724F5" w14:paraId="646D3F56" w14:textId="77777777" w:rsidTr="00B940A4">
              <w:trPr>
                <w:jc w:val="center"/>
              </w:trPr>
              <w:tc>
                <w:tcPr>
                  <w:tcW w:w="2203" w:type="dxa"/>
                  <w:vAlign w:val="center"/>
                </w:tcPr>
                <w:p w14:paraId="7B10F931"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Date of Meeting</w:t>
                  </w:r>
                </w:p>
              </w:tc>
              <w:tc>
                <w:tcPr>
                  <w:tcW w:w="5825" w:type="dxa"/>
                  <w:vAlign w:val="center"/>
                </w:tcPr>
                <w:p w14:paraId="5534C4C3"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9/11 2020</w:t>
                  </w:r>
                </w:p>
              </w:tc>
            </w:tr>
            <w:tr w:rsidR="00F724F5" w:rsidRPr="00F724F5" w14:paraId="178C8F43" w14:textId="77777777" w:rsidTr="00B940A4">
              <w:trPr>
                <w:jc w:val="center"/>
              </w:trPr>
              <w:tc>
                <w:tcPr>
                  <w:tcW w:w="2203" w:type="dxa"/>
                  <w:vAlign w:val="center"/>
                </w:tcPr>
                <w:p w14:paraId="4E239F8E"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Progress Made</w:t>
                  </w:r>
                </w:p>
                <w:p w14:paraId="47ACF835" w14:textId="77777777" w:rsidR="00F724F5" w:rsidRPr="00F724F5" w:rsidRDefault="00F724F5" w:rsidP="00F724F5">
                  <w:pPr>
                    <w:rPr>
                      <w:rFonts w:ascii="Times New Roman" w:hAnsi="Times New Roman" w:cs="Times New Roman"/>
                      <w:sz w:val="24"/>
                      <w:szCs w:val="24"/>
                      <w:lang w:val="en-CN"/>
                    </w:rPr>
                  </w:pPr>
                </w:p>
                <w:p w14:paraId="51BAD920" w14:textId="77777777" w:rsidR="00F724F5" w:rsidRPr="00F724F5" w:rsidRDefault="00F724F5" w:rsidP="00F724F5">
                  <w:pPr>
                    <w:rPr>
                      <w:rFonts w:ascii="Times New Roman" w:hAnsi="Times New Roman" w:cs="Times New Roman"/>
                      <w:sz w:val="24"/>
                      <w:szCs w:val="24"/>
                      <w:lang w:val="en-CN"/>
                    </w:rPr>
                  </w:pPr>
                </w:p>
              </w:tc>
              <w:tc>
                <w:tcPr>
                  <w:tcW w:w="5825" w:type="dxa"/>
                  <w:vAlign w:val="center"/>
                </w:tcPr>
                <w:p w14:paraId="08289298"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This meeting mainly discussed the Conceptual Framework. Modify the independent and dependent variables.</w:t>
                  </w:r>
                </w:p>
              </w:tc>
            </w:tr>
            <w:tr w:rsidR="00F724F5" w:rsidRPr="00F724F5" w14:paraId="37447368" w14:textId="77777777" w:rsidTr="00B940A4">
              <w:trPr>
                <w:jc w:val="center"/>
              </w:trPr>
              <w:tc>
                <w:tcPr>
                  <w:tcW w:w="2203" w:type="dxa"/>
                  <w:vAlign w:val="center"/>
                </w:tcPr>
                <w:p w14:paraId="0660C01B"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Agreed Action</w:t>
                  </w:r>
                </w:p>
                <w:p w14:paraId="48B67937" w14:textId="77777777" w:rsidR="00F724F5" w:rsidRPr="00F724F5" w:rsidRDefault="00F724F5" w:rsidP="00F724F5">
                  <w:pPr>
                    <w:rPr>
                      <w:rFonts w:ascii="Times New Roman" w:hAnsi="Times New Roman" w:cs="Times New Roman"/>
                      <w:sz w:val="24"/>
                      <w:szCs w:val="24"/>
                      <w:lang w:val="en-CN"/>
                    </w:rPr>
                  </w:pPr>
                </w:p>
                <w:p w14:paraId="1B550FAB" w14:textId="77777777" w:rsidR="00F724F5" w:rsidRPr="00F724F5" w:rsidRDefault="00F724F5" w:rsidP="00F724F5">
                  <w:pPr>
                    <w:rPr>
                      <w:rFonts w:ascii="Times New Roman" w:hAnsi="Times New Roman" w:cs="Times New Roman"/>
                      <w:sz w:val="24"/>
                      <w:szCs w:val="24"/>
                      <w:lang w:val="en-CN"/>
                    </w:rPr>
                  </w:pPr>
                </w:p>
                <w:p w14:paraId="2946E10C" w14:textId="77777777" w:rsidR="00F724F5" w:rsidRPr="00F724F5" w:rsidRDefault="00F724F5" w:rsidP="00F724F5">
                  <w:pPr>
                    <w:rPr>
                      <w:rFonts w:ascii="Times New Roman" w:hAnsi="Times New Roman" w:cs="Times New Roman"/>
                      <w:sz w:val="24"/>
                      <w:szCs w:val="24"/>
                      <w:lang w:val="en-CN"/>
                    </w:rPr>
                  </w:pPr>
                </w:p>
              </w:tc>
              <w:tc>
                <w:tcPr>
                  <w:tcW w:w="5825" w:type="dxa"/>
                  <w:vAlign w:val="center"/>
                </w:tcPr>
                <w:p w14:paraId="1F345F9B"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GB"/>
                    </w:rPr>
                    <w:t>It is agreed the Modify the independent and dependent variables</w:t>
                  </w:r>
                </w:p>
              </w:tc>
            </w:tr>
            <w:tr w:rsidR="00F724F5" w:rsidRPr="00F724F5" w14:paraId="0632B3B7" w14:textId="77777777" w:rsidTr="00B940A4">
              <w:trPr>
                <w:jc w:val="center"/>
              </w:trPr>
              <w:tc>
                <w:tcPr>
                  <w:tcW w:w="2203" w:type="dxa"/>
                  <w:vAlign w:val="center"/>
                </w:tcPr>
                <w:p w14:paraId="580C3C2A"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Student Signature</w:t>
                  </w:r>
                </w:p>
                <w:p w14:paraId="686CF9DC" w14:textId="77777777" w:rsidR="00F724F5" w:rsidRPr="00F724F5" w:rsidRDefault="00F724F5" w:rsidP="00F724F5">
                  <w:pPr>
                    <w:rPr>
                      <w:rFonts w:ascii="Times New Roman" w:hAnsi="Times New Roman" w:cs="Times New Roman"/>
                      <w:sz w:val="24"/>
                      <w:szCs w:val="24"/>
                      <w:lang w:val="en-CN"/>
                    </w:rPr>
                  </w:pPr>
                </w:p>
              </w:tc>
              <w:tc>
                <w:tcPr>
                  <w:tcW w:w="5825" w:type="dxa"/>
                  <w:vAlign w:val="center"/>
                </w:tcPr>
                <w:p w14:paraId="37BA6EA0"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CHEN Jimiao</w:t>
                  </w:r>
                </w:p>
              </w:tc>
            </w:tr>
            <w:tr w:rsidR="00F724F5" w:rsidRPr="00F724F5" w14:paraId="50D3B5C2" w14:textId="77777777" w:rsidTr="00B940A4">
              <w:trPr>
                <w:jc w:val="center"/>
              </w:trPr>
              <w:tc>
                <w:tcPr>
                  <w:tcW w:w="2203" w:type="dxa"/>
                  <w:vAlign w:val="center"/>
                </w:tcPr>
                <w:p w14:paraId="622520CF"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Supervisor’s </w:t>
                  </w:r>
                </w:p>
                <w:p w14:paraId="4568A148"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Signature</w:t>
                  </w:r>
                </w:p>
              </w:tc>
              <w:tc>
                <w:tcPr>
                  <w:tcW w:w="5825" w:type="dxa"/>
                  <w:vAlign w:val="center"/>
                </w:tcPr>
                <w:p w14:paraId="5A001934" w14:textId="77777777" w:rsidR="00F724F5" w:rsidRPr="00F724F5" w:rsidRDefault="00F724F5" w:rsidP="00F724F5">
                  <w:pPr>
                    <w:rPr>
                      <w:rFonts w:ascii="Times New Roman" w:hAnsi="Times New Roman" w:cs="Times New Roman"/>
                      <w:sz w:val="24"/>
                      <w:szCs w:val="24"/>
                      <w:lang w:val="en-CN"/>
                    </w:rPr>
                  </w:pPr>
                </w:p>
              </w:tc>
            </w:tr>
          </w:tbl>
          <w:p w14:paraId="64F0B375" w14:textId="77777777" w:rsidR="00F724F5" w:rsidRPr="00F724F5" w:rsidRDefault="00F724F5" w:rsidP="00F724F5">
            <w:pPr>
              <w:rPr>
                <w:rFonts w:ascii="Times New Roman" w:hAnsi="Times New Roman" w:cs="Times New Roman"/>
                <w:sz w:val="24"/>
                <w:szCs w:val="24"/>
                <w:lang w:val="en-CN"/>
              </w:rPr>
            </w:pPr>
          </w:p>
          <w:p w14:paraId="0121837F"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Meeting 7</w:t>
            </w: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7430"/>
            </w:tblGrid>
            <w:tr w:rsidR="00F724F5" w:rsidRPr="00F724F5" w14:paraId="68B26C9F" w14:textId="77777777" w:rsidTr="00B940A4">
              <w:trPr>
                <w:trHeight w:val="300"/>
                <w:jc w:val="center"/>
              </w:trPr>
              <w:tc>
                <w:tcPr>
                  <w:tcW w:w="2671" w:type="dxa"/>
                  <w:vAlign w:val="center"/>
                </w:tcPr>
                <w:p w14:paraId="7DBE5981"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Date of Meeting</w:t>
                  </w:r>
                </w:p>
              </w:tc>
              <w:tc>
                <w:tcPr>
                  <w:tcW w:w="7061" w:type="dxa"/>
                  <w:vAlign w:val="center"/>
                </w:tcPr>
                <w:p w14:paraId="0A7C96D0"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16/11 2020</w:t>
                  </w:r>
                </w:p>
              </w:tc>
            </w:tr>
            <w:tr w:rsidR="00F724F5" w:rsidRPr="00F724F5" w14:paraId="60B1CBCD" w14:textId="77777777" w:rsidTr="00B940A4">
              <w:trPr>
                <w:trHeight w:val="857"/>
                <w:jc w:val="center"/>
              </w:trPr>
              <w:tc>
                <w:tcPr>
                  <w:tcW w:w="2671" w:type="dxa"/>
                  <w:vAlign w:val="center"/>
                </w:tcPr>
                <w:p w14:paraId="1FFDFF68"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Progress Made</w:t>
                  </w:r>
                </w:p>
                <w:p w14:paraId="6E3C04FB" w14:textId="77777777" w:rsidR="00F724F5" w:rsidRPr="00F724F5" w:rsidRDefault="00F724F5" w:rsidP="00F724F5">
                  <w:pPr>
                    <w:rPr>
                      <w:rFonts w:ascii="Times New Roman" w:hAnsi="Times New Roman" w:cs="Times New Roman"/>
                      <w:sz w:val="24"/>
                      <w:szCs w:val="24"/>
                      <w:lang w:val="en-CN"/>
                    </w:rPr>
                  </w:pPr>
                </w:p>
                <w:p w14:paraId="0F9806F9" w14:textId="77777777" w:rsidR="00F724F5" w:rsidRPr="00F724F5" w:rsidRDefault="00F724F5" w:rsidP="00F724F5">
                  <w:pPr>
                    <w:rPr>
                      <w:rFonts w:ascii="Times New Roman" w:hAnsi="Times New Roman" w:cs="Times New Roman"/>
                      <w:sz w:val="24"/>
                      <w:szCs w:val="24"/>
                      <w:lang w:val="en-CN"/>
                    </w:rPr>
                  </w:pPr>
                </w:p>
              </w:tc>
              <w:tc>
                <w:tcPr>
                  <w:tcW w:w="7061" w:type="dxa"/>
                  <w:vAlign w:val="center"/>
                </w:tcPr>
                <w:p w14:paraId="5650469D"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GB"/>
                    </w:rPr>
                    <w:t xml:space="preserve">Modify the independent variable </w:t>
                  </w:r>
                  <w:r w:rsidRPr="00F724F5">
                    <w:rPr>
                      <w:rFonts w:ascii="Times New Roman" w:hAnsi="Times New Roman" w:cs="Times New Roman"/>
                      <w:sz w:val="24"/>
                      <w:szCs w:val="24"/>
                      <w:lang w:val="en-CN"/>
                    </w:rPr>
                    <w:t>and</w:t>
                  </w:r>
                  <w:r w:rsidRPr="00F724F5">
                    <w:rPr>
                      <w:rFonts w:ascii="Times New Roman" w:hAnsi="Times New Roman" w:cs="Times New Roman"/>
                      <w:sz w:val="24"/>
                      <w:szCs w:val="24"/>
                      <w:lang w:val="en-GB"/>
                    </w:rPr>
                    <w:t xml:space="preserve"> determine the definition of the independent variable</w:t>
                  </w:r>
                  <w:r w:rsidRPr="00F724F5">
                    <w:rPr>
                      <w:rFonts w:ascii="Times New Roman" w:hAnsi="Times New Roman" w:cs="Times New Roman"/>
                      <w:sz w:val="24"/>
                      <w:szCs w:val="24"/>
                      <w:lang w:val="en-CN"/>
                    </w:rPr>
                    <w:t xml:space="preserve"> </w:t>
                  </w:r>
                </w:p>
              </w:tc>
            </w:tr>
            <w:tr w:rsidR="00F724F5" w:rsidRPr="00F724F5" w14:paraId="59C44337" w14:textId="77777777" w:rsidTr="00B940A4">
              <w:trPr>
                <w:trHeight w:val="857"/>
                <w:jc w:val="center"/>
              </w:trPr>
              <w:tc>
                <w:tcPr>
                  <w:tcW w:w="2671" w:type="dxa"/>
                  <w:vAlign w:val="center"/>
                </w:tcPr>
                <w:p w14:paraId="1FE45E5A"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lastRenderedPageBreak/>
                    <w:t>Agreed Action</w:t>
                  </w:r>
                </w:p>
                <w:p w14:paraId="1704653C" w14:textId="77777777" w:rsidR="00F724F5" w:rsidRPr="00F724F5" w:rsidRDefault="00F724F5" w:rsidP="00F724F5">
                  <w:pPr>
                    <w:rPr>
                      <w:rFonts w:ascii="Times New Roman" w:hAnsi="Times New Roman" w:cs="Times New Roman"/>
                      <w:sz w:val="24"/>
                      <w:szCs w:val="24"/>
                      <w:lang w:val="en-CN"/>
                    </w:rPr>
                  </w:pPr>
                </w:p>
                <w:p w14:paraId="1EAC6DAA" w14:textId="77777777" w:rsidR="00F724F5" w:rsidRPr="00F724F5" w:rsidRDefault="00F724F5" w:rsidP="00F724F5">
                  <w:pPr>
                    <w:rPr>
                      <w:rFonts w:ascii="Times New Roman" w:hAnsi="Times New Roman" w:cs="Times New Roman"/>
                      <w:sz w:val="24"/>
                      <w:szCs w:val="24"/>
                      <w:lang w:val="en-CN"/>
                    </w:rPr>
                  </w:pPr>
                </w:p>
              </w:tc>
              <w:tc>
                <w:tcPr>
                  <w:tcW w:w="7061" w:type="dxa"/>
                  <w:vAlign w:val="center"/>
                </w:tcPr>
                <w:p w14:paraId="57F7D571"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GB"/>
                    </w:rPr>
                    <w:t>The supervisor advised and agreed that Change of independent variable</w:t>
                  </w:r>
                  <w:r w:rsidRPr="00F724F5">
                    <w:rPr>
                      <w:rFonts w:ascii="Times New Roman" w:hAnsi="Times New Roman" w:cs="Times New Roman"/>
                      <w:sz w:val="24"/>
                      <w:szCs w:val="24"/>
                      <w:lang w:val="en-CN"/>
                    </w:rPr>
                    <w:t xml:space="preserve"> and design the questionnaire</w:t>
                  </w:r>
                </w:p>
              </w:tc>
            </w:tr>
            <w:tr w:rsidR="00F724F5" w:rsidRPr="00F724F5" w14:paraId="253198B6" w14:textId="77777777" w:rsidTr="00B940A4">
              <w:trPr>
                <w:trHeight w:val="561"/>
                <w:jc w:val="center"/>
              </w:trPr>
              <w:tc>
                <w:tcPr>
                  <w:tcW w:w="2671" w:type="dxa"/>
                  <w:vAlign w:val="center"/>
                </w:tcPr>
                <w:p w14:paraId="595375C9"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Student Signature</w:t>
                  </w:r>
                </w:p>
                <w:p w14:paraId="71DA93EE" w14:textId="77777777" w:rsidR="00F724F5" w:rsidRPr="00F724F5" w:rsidRDefault="00F724F5" w:rsidP="00F724F5">
                  <w:pPr>
                    <w:rPr>
                      <w:rFonts w:ascii="Times New Roman" w:hAnsi="Times New Roman" w:cs="Times New Roman"/>
                      <w:sz w:val="24"/>
                      <w:szCs w:val="24"/>
                      <w:lang w:val="en-CN"/>
                    </w:rPr>
                  </w:pPr>
                </w:p>
              </w:tc>
              <w:tc>
                <w:tcPr>
                  <w:tcW w:w="7061" w:type="dxa"/>
                  <w:vAlign w:val="center"/>
                </w:tcPr>
                <w:p w14:paraId="696A1196"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CHEN Jimiao</w:t>
                  </w:r>
                </w:p>
              </w:tc>
            </w:tr>
            <w:tr w:rsidR="00F724F5" w:rsidRPr="00F724F5" w14:paraId="49F17317" w14:textId="77777777" w:rsidTr="00B940A4">
              <w:trPr>
                <w:trHeight w:val="592"/>
                <w:jc w:val="center"/>
              </w:trPr>
              <w:tc>
                <w:tcPr>
                  <w:tcW w:w="2671" w:type="dxa"/>
                  <w:vAlign w:val="center"/>
                </w:tcPr>
                <w:p w14:paraId="7ABC4333"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Supervisor’s </w:t>
                  </w:r>
                </w:p>
                <w:p w14:paraId="236AE780"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Signature</w:t>
                  </w:r>
                </w:p>
              </w:tc>
              <w:tc>
                <w:tcPr>
                  <w:tcW w:w="7061" w:type="dxa"/>
                  <w:vAlign w:val="center"/>
                </w:tcPr>
                <w:p w14:paraId="573FE999" w14:textId="77777777" w:rsidR="00F724F5" w:rsidRPr="00F724F5" w:rsidRDefault="00F724F5" w:rsidP="00F724F5">
                  <w:pPr>
                    <w:rPr>
                      <w:rFonts w:ascii="Times New Roman" w:hAnsi="Times New Roman" w:cs="Times New Roman"/>
                      <w:sz w:val="24"/>
                      <w:szCs w:val="24"/>
                      <w:lang w:val="en-CN"/>
                    </w:rPr>
                  </w:pPr>
                </w:p>
              </w:tc>
            </w:tr>
          </w:tbl>
          <w:p w14:paraId="4ED91165" w14:textId="77777777" w:rsidR="00F724F5" w:rsidRPr="00F724F5" w:rsidRDefault="00F724F5" w:rsidP="00F724F5">
            <w:pPr>
              <w:rPr>
                <w:rFonts w:ascii="Times New Roman" w:hAnsi="Times New Roman" w:cs="Times New Roman"/>
                <w:sz w:val="24"/>
                <w:szCs w:val="24"/>
                <w:lang w:val="en-CN"/>
              </w:rPr>
            </w:pPr>
          </w:p>
          <w:p w14:paraId="787D39F0" w14:textId="77777777" w:rsidR="00F724F5" w:rsidRPr="00F724F5" w:rsidRDefault="00F724F5" w:rsidP="00F724F5">
            <w:pPr>
              <w:spacing w:after="0" w:line="360" w:lineRule="auto"/>
              <w:rPr>
                <w:rFonts w:ascii="Times New Roman" w:hAnsi="Times New Roman" w:cs="Times New Roman"/>
                <w:sz w:val="24"/>
                <w:szCs w:val="24"/>
                <w:lang w:val="en-CN"/>
              </w:rPr>
            </w:pPr>
            <w:r w:rsidRPr="00F724F5">
              <w:rPr>
                <w:rFonts w:ascii="Times New Roman" w:hAnsi="Times New Roman" w:cs="Times New Roman"/>
                <w:sz w:val="24"/>
                <w:szCs w:val="24"/>
                <w:lang w:val="en-CN"/>
              </w:rPr>
              <w:t>Meeting 8</w:t>
            </w:r>
          </w:p>
          <w:tbl>
            <w:tblPr>
              <w:tblpPr w:leftFromText="180" w:rightFromText="180" w:vertAnchor="text" w:horzAnchor="page" w:tblpX="79" w:tblpY="266"/>
              <w:tblOverlap w:val="never"/>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6652"/>
            </w:tblGrid>
            <w:tr w:rsidR="00F724F5" w:rsidRPr="00F724F5" w14:paraId="6674C79B" w14:textId="77777777" w:rsidTr="00B940A4">
              <w:trPr>
                <w:trHeight w:val="288"/>
              </w:trPr>
              <w:tc>
                <w:tcPr>
                  <w:tcW w:w="2524" w:type="dxa"/>
                  <w:vAlign w:val="center"/>
                </w:tcPr>
                <w:p w14:paraId="77249BC1"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Date of Meeting</w:t>
                  </w:r>
                </w:p>
              </w:tc>
              <w:tc>
                <w:tcPr>
                  <w:tcW w:w="6652" w:type="dxa"/>
                  <w:vAlign w:val="center"/>
                </w:tcPr>
                <w:p w14:paraId="527826C9"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22/11 2020</w:t>
                  </w:r>
                </w:p>
              </w:tc>
            </w:tr>
            <w:tr w:rsidR="00F724F5" w:rsidRPr="00F724F5" w14:paraId="530DFB7B" w14:textId="77777777" w:rsidTr="00B940A4">
              <w:trPr>
                <w:trHeight w:val="881"/>
              </w:trPr>
              <w:tc>
                <w:tcPr>
                  <w:tcW w:w="2524" w:type="dxa"/>
                  <w:vAlign w:val="center"/>
                </w:tcPr>
                <w:p w14:paraId="291A764D"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Progress Made</w:t>
                  </w:r>
                </w:p>
                <w:p w14:paraId="77393E83" w14:textId="77777777" w:rsidR="00F724F5" w:rsidRPr="00F724F5" w:rsidRDefault="00F724F5" w:rsidP="00F724F5">
                  <w:pPr>
                    <w:rPr>
                      <w:rFonts w:ascii="Times New Roman" w:hAnsi="Times New Roman" w:cs="Times New Roman"/>
                      <w:sz w:val="24"/>
                      <w:szCs w:val="24"/>
                      <w:lang w:val="en-CN"/>
                    </w:rPr>
                  </w:pPr>
                </w:p>
                <w:p w14:paraId="6A201FEC" w14:textId="77777777" w:rsidR="00F724F5" w:rsidRPr="00F724F5" w:rsidRDefault="00F724F5" w:rsidP="00F724F5">
                  <w:pPr>
                    <w:rPr>
                      <w:rFonts w:ascii="Times New Roman" w:hAnsi="Times New Roman" w:cs="Times New Roman"/>
                      <w:sz w:val="24"/>
                      <w:szCs w:val="24"/>
                      <w:lang w:val="en-CN"/>
                    </w:rPr>
                  </w:pPr>
                </w:p>
              </w:tc>
              <w:tc>
                <w:tcPr>
                  <w:tcW w:w="6652" w:type="dxa"/>
                  <w:vAlign w:val="center"/>
                </w:tcPr>
                <w:p w14:paraId="6D759625" w14:textId="77777777" w:rsidR="00F724F5" w:rsidRPr="00F724F5" w:rsidRDefault="00F724F5" w:rsidP="00F724F5">
                  <w:pPr>
                    <w:rPr>
                      <w:rFonts w:ascii="Times New Roman" w:hAnsi="Times New Roman" w:cs="Times New Roman"/>
                      <w:sz w:val="24"/>
                      <w:szCs w:val="24"/>
                      <w:lang w:val="en-GB"/>
                    </w:rPr>
                  </w:pPr>
                  <w:r w:rsidRPr="00F724F5">
                    <w:rPr>
                      <w:rFonts w:ascii="Times New Roman" w:hAnsi="Times New Roman" w:cs="Times New Roman"/>
                      <w:sz w:val="24"/>
                      <w:szCs w:val="24"/>
                      <w:lang w:val="en-GB"/>
                    </w:rPr>
                    <w:t>Distribute questionnaires and collect data</w:t>
                  </w:r>
                </w:p>
              </w:tc>
            </w:tr>
            <w:tr w:rsidR="00F724F5" w:rsidRPr="00F724F5" w14:paraId="1D58582F" w14:textId="77777777" w:rsidTr="00B940A4">
              <w:trPr>
                <w:trHeight w:val="881"/>
              </w:trPr>
              <w:tc>
                <w:tcPr>
                  <w:tcW w:w="2524" w:type="dxa"/>
                  <w:vAlign w:val="center"/>
                </w:tcPr>
                <w:p w14:paraId="5A758934"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Agreed Action</w:t>
                  </w:r>
                </w:p>
                <w:p w14:paraId="6A1D82D4" w14:textId="77777777" w:rsidR="00F724F5" w:rsidRPr="00F724F5" w:rsidRDefault="00F724F5" w:rsidP="00F724F5">
                  <w:pPr>
                    <w:rPr>
                      <w:rFonts w:ascii="Times New Roman" w:hAnsi="Times New Roman" w:cs="Times New Roman"/>
                      <w:sz w:val="24"/>
                      <w:szCs w:val="24"/>
                      <w:lang w:val="en-CN"/>
                    </w:rPr>
                  </w:pPr>
                </w:p>
                <w:p w14:paraId="0930F149" w14:textId="77777777" w:rsidR="00F724F5" w:rsidRPr="00F724F5" w:rsidRDefault="00F724F5" w:rsidP="00F724F5">
                  <w:pPr>
                    <w:rPr>
                      <w:rFonts w:ascii="Times New Roman" w:hAnsi="Times New Roman" w:cs="Times New Roman"/>
                      <w:sz w:val="24"/>
                      <w:szCs w:val="24"/>
                      <w:lang w:val="en-CN"/>
                    </w:rPr>
                  </w:pPr>
                </w:p>
              </w:tc>
              <w:tc>
                <w:tcPr>
                  <w:tcW w:w="6652" w:type="dxa"/>
                  <w:vAlign w:val="center"/>
                </w:tcPr>
                <w:p w14:paraId="35A53112"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Agreed to collect data</w:t>
                  </w:r>
                </w:p>
              </w:tc>
            </w:tr>
            <w:tr w:rsidR="00F724F5" w:rsidRPr="00F724F5" w14:paraId="2BFDD7FD" w14:textId="77777777" w:rsidTr="00B940A4">
              <w:trPr>
                <w:trHeight w:val="577"/>
              </w:trPr>
              <w:tc>
                <w:tcPr>
                  <w:tcW w:w="2524" w:type="dxa"/>
                  <w:vAlign w:val="center"/>
                </w:tcPr>
                <w:p w14:paraId="613BB1FA"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Student Signature</w:t>
                  </w:r>
                </w:p>
                <w:p w14:paraId="4A27B8C8" w14:textId="77777777" w:rsidR="00F724F5" w:rsidRPr="00F724F5" w:rsidRDefault="00F724F5" w:rsidP="00F724F5">
                  <w:pPr>
                    <w:rPr>
                      <w:rFonts w:ascii="Times New Roman" w:hAnsi="Times New Roman" w:cs="Times New Roman"/>
                      <w:sz w:val="24"/>
                      <w:szCs w:val="24"/>
                      <w:lang w:val="en-CN"/>
                    </w:rPr>
                  </w:pPr>
                </w:p>
              </w:tc>
              <w:tc>
                <w:tcPr>
                  <w:tcW w:w="6652" w:type="dxa"/>
                  <w:vAlign w:val="center"/>
                </w:tcPr>
                <w:p w14:paraId="70E8BF3F"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CHEN Jimiao</w:t>
                  </w:r>
                </w:p>
              </w:tc>
            </w:tr>
            <w:tr w:rsidR="00F724F5" w:rsidRPr="00F724F5" w14:paraId="3D3BC5DE" w14:textId="77777777" w:rsidTr="00B940A4">
              <w:trPr>
                <w:trHeight w:val="609"/>
              </w:trPr>
              <w:tc>
                <w:tcPr>
                  <w:tcW w:w="2524" w:type="dxa"/>
                  <w:vAlign w:val="center"/>
                </w:tcPr>
                <w:p w14:paraId="4453C161"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Supervisor’s </w:t>
                  </w:r>
                </w:p>
                <w:p w14:paraId="5C2E701E"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Signature</w:t>
                  </w:r>
                </w:p>
              </w:tc>
              <w:tc>
                <w:tcPr>
                  <w:tcW w:w="6652" w:type="dxa"/>
                  <w:vAlign w:val="center"/>
                </w:tcPr>
                <w:p w14:paraId="7C900C7B" w14:textId="77777777" w:rsidR="00F724F5" w:rsidRPr="00F724F5" w:rsidRDefault="00F724F5" w:rsidP="00F724F5">
                  <w:pPr>
                    <w:rPr>
                      <w:rFonts w:ascii="Times New Roman" w:hAnsi="Times New Roman" w:cs="Times New Roman"/>
                      <w:sz w:val="24"/>
                      <w:szCs w:val="24"/>
                      <w:lang w:val="en-CN"/>
                    </w:rPr>
                  </w:pPr>
                </w:p>
              </w:tc>
            </w:tr>
          </w:tbl>
          <w:p w14:paraId="3922A0CD" w14:textId="77777777" w:rsidR="00F724F5" w:rsidRPr="00F724F5" w:rsidRDefault="00F724F5" w:rsidP="00F724F5">
            <w:pPr>
              <w:rPr>
                <w:rFonts w:ascii="Times New Roman" w:hAnsi="Times New Roman" w:cs="Times New Roman"/>
                <w:sz w:val="24"/>
                <w:szCs w:val="24"/>
                <w:lang w:val="en-CN"/>
              </w:rPr>
            </w:pPr>
          </w:p>
          <w:p w14:paraId="24B39425" w14:textId="77777777" w:rsidR="00F724F5" w:rsidRDefault="00F724F5" w:rsidP="00F724F5">
            <w:pPr>
              <w:rPr>
                <w:rFonts w:ascii="Times New Roman" w:hAnsi="Times New Roman" w:cs="Times New Roman"/>
                <w:sz w:val="24"/>
                <w:szCs w:val="24"/>
                <w:lang w:val="en-CN"/>
              </w:rPr>
            </w:pPr>
          </w:p>
          <w:p w14:paraId="78EB7029" w14:textId="77777777" w:rsidR="00F724F5" w:rsidRDefault="00F724F5" w:rsidP="00F724F5">
            <w:pPr>
              <w:rPr>
                <w:rFonts w:ascii="Times New Roman" w:hAnsi="Times New Roman" w:cs="Times New Roman"/>
                <w:sz w:val="24"/>
                <w:szCs w:val="24"/>
                <w:lang w:val="en-CN"/>
              </w:rPr>
            </w:pPr>
          </w:p>
          <w:p w14:paraId="170E9FDF" w14:textId="77777777" w:rsidR="00F724F5" w:rsidRDefault="00F724F5" w:rsidP="00F724F5">
            <w:pPr>
              <w:rPr>
                <w:rFonts w:ascii="Times New Roman" w:hAnsi="Times New Roman" w:cs="Times New Roman"/>
                <w:sz w:val="24"/>
                <w:szCs w:val="24"/>
                <w:lang w:val="en-CN"/>
              </w:rPr>
            </w:pPr>
          </w:p>
          <w:p w14:paraId="5C93AEAA" w14:textId="77777777" w:rsidR="00F724F5" w:rsidRDefault="00F724F5" w:rsidP="00F724F5">
            <w:pPr>
              <w:rPr>
                <w:rFonts w:ascii="Times New Roman" w:hAnsi="Times New Roman" w:cs="Times New Roman"/>
                <w:sz w:val="24"/>
                <w:szCs w:val="24"/>
                <w:lang w:val="en-CN"/>
              </w:rPr>
            </w:pPr>
          </w:p>
          <w:p w14:paraId="3307B607" w14:textId="77777777" w:rsidR="00F724F5" w:rsidRDefault="00F724F5" w:rsidP="00F724F5">
            <w:pPr>
              <w:rPr>
                <w:rFonts w:ascii="Times New Roman" w:hAnsi="Times New Roman" w:cs="Times New Roman"/>
                <w:sz w:val="24"/>
                <w:szCs w:val="24"/>
                <w:lang w:val="en-CN"/>
              </w:rPr>
            </w:pPr>
          </w:p>
          <w:p w14:paraId="0CB4E9E5" w14:textId="77777777" w:rsidR="00F724F5" w:rsidRDefault="00F724F5" w:rsidP="00F724F5">
            <w:pPr>
              <w:rPr>
                <w:rFonts w:ascii="Times New Roman" w:hAnsi="Times New Roman" w:cs="Times New Roman"/>
                <w:sz w:val="24"/>
                <w:szCs w:val="24"/>
                <w:lang w:val="en-CN"/>
              </w:rPr>
            </w:pPr>
          </w:p>
          <w:p w14:paraId="59F6735B" w14:textId="77777777" w:rsidR="00F724F5" w:rsidRDefault="00F724F5" w:rsidP="00F724F5">
            <w:pPr>
              <w:rPr>
                <w:rFonts w:ascii="Times New Roman" w:hAnsi="Times New Roman" w:cs="Times New Roman"/>
                <w:sz w:val="24"/>
                <w:szCs w:val="24"/>
                <w:lang w:val="en-CN"/>
              </w:rPr>
            </w:pPr>
          </w:p>
          <w:p w14:paraId="47CDFB7F" w14:textId="77777777" w:rsidR="00F724F5" w:rsidRDefault="00F724F5" w:rsidP="00F724F5">
            <w:pPr>
              <w:rPr>
                <w:rFonts w:ascii="Times New Roman" w:hAnsi="Times New Roman" w:cs="Times New Roman"/>
                <w:sz w:val="24"/>
                <w:szCs w:val="24"/>
                <w:lang w:val="en-CN"/>
              </w:rPr>
            </w:pPr>
          </w:p>
          <w:p w14:paraId="6BF938AD" w14:textId="77777777" w:rsidR="00F724F5" w:rsidRDefault="00F724F5" w:rsidP="00F724F5">
            <w:pPr>
              <w:rPr>
                <w:rFonts w:ascii="Times New Roman" w:hAnsi="Times New Roman" w:cs="Times New Roman"/>
                <w:sz w:val="24"/>
                <w:szCs w:val="24"/>
                <w:lang w:val="en-CN"/>
              </w:rPr>
            </w:pPr>
          </w:p>
          <w:p w14:paraId="49E1F270" w14:textId="77777777" w:rsidR="00F724F5" w:rsidRDefault="00F724F5" w:rsidP="00F724F5">
            <w:pPr>
              <w:rPr>
                <w:rFonts w:ascii="Times New Roman" w:hAnsi="Times New Roman" w:cs="Times New Roman"/>
                <w:sz w:val="24"/>
                <w:szCs w:val="24"/>
                <w:lang w:val="en-CN"/>
              </w:rPr>
            </w:pPr>
          </w:p>
          <w:p w14:paraId="3C57F953" w14:textId="77777777" w:rsidR="00F724F5" w:rsidRDefault="00F724F5" w:rsidP="00F724F5">
            <w:pPr>
              <w:rPr>
                <w:rFonts w:ascii="Times New Roman" w:hAnsi="Times New Roman" w:cs="Times New Roman"/>
                <w:sz w:val="24"/>
                <w:szCs w:val="24"/>
                <w:lang w:val="en-CN"/>
              </w:rPr>
            </w:pPr>
          </w:p>
          <w:p w14:paraId="50509A3C" w14:textId="77777777" w:rsidR="00F724F5" w:rsidRDefault="00F724F5" w:rsidP="00F724F5">
            <w:pPr>
              <w:rPr>
                <w:rFonts w:ascii="Times New Roman" w:hAnsi="Times New Roman" w:cs="Times New Roman"/>
                <w:sz w:val="24"/>
                <w:szCs w:val="24"/>
                <w:lang w:val="en-CN"/>
              </w:rPr>
            </w:pPr>
          </w:p>
          <w:p w14:paraId="007FB96F" w14:textId="1604C6F0"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Meeting 9</w:t>
            </w:r>
          </w:p>
          <w:tbl>
            <w:tblPr>
              <w:tblW w:w="50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7384"/>
            </w:tblGrid>
            <w:tr w:rsidR="00F724F5" w:rsidRPr="00F724F5" w14:paraId="0D3C05E5" w14:textId="77777777" w:rsidTr="00B940A4">
              <w:trPr>
                <w:trHeight w:val="287"/>
                <w:jc w:val="center"/>
              </w:trPr>
              <w:tc>
                <w:tcPr>
                  <w:tcW w:w="2654" w:type="dxa"/>
                  <w:vAlign w:val="center"/>
                </w:tcPr>
                <w:p w14:paraId="3EF98C73"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Date of Meeting</w:t>
                  </w:r>
                </w:p>
              </w:tc>
              <w:tc>
                <w:tcPr>
                  <w:tcW w:w="7018" w:type="dxa"/>
                  <w:vAlign w:val="center"/>
                </w:tcPr>
                <w:p w14:paraId="068DE94E"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30/11 2020</w:t>
                  </w:r>
                </w:p>
              </w:tc>
            </w:tr>
            <w:tr w:rsidR="00F724F5" w:rsidRPr="00F724F5" w14:paraId="7A34AC37" w14:textId="77777777" w:rsidTr="00B940A4">
              <w:trPr>
                <w:trHeight w:val="877"/>
                <w:jc w:val="center"/>
              </w:trPr>
              <w:tc>
                <w:tcPr>
                  <w:tcW w:w="2654" w:type="dxa"/>
                  <w:vAlign w:val="center"/>
                </w:tcPr>
                <w:p w14:paraId="52BACA47"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Progress Made</w:t>
                  </w:r>
                </w:p>
                <w:p w14:paraId="62EEE673" w14:textId="77777777" w:rsidR="00F724F5" w:rsidRPr="00F724F5" w:rsidRDefault="00F724F5" w:rsidP="00F724F5">
                  <w:pPr>
                    <w:rPr>
                      <w:rFonts w:ascii="Times New Roman" w:hAnsi="Times New Roman" w:cs="Times New Roman"/>
                      <w:sz w:val="24"/>
                      <w:szCs w:val="24"/>
                      <w:lang w:val="en-CN"/>
                    </w:rPr>
                  </w:pPr>
                </w:p>
                <w:p w14:paraId="020BAFC2" w14:textId="77777777" w:rsidR="00F724F5" w:rsidRPr="00F724F5" w:rsidRDefault="00F724F5" w:rsidP="00F724F5">
                  <w:pPr>
                    <w:rPr>
                      <w:rFonts w:ascii="Times New Roman" w:hAnsi="Times New Roman" w:cs="Times New Roman"/>
                      <w:sz w:val="24"/>
                      <w:szCs w:val="24"/>
                      <w:lang w:val="en-CN"/>
                    </w:rPr>
                  </w:pPr>
                </w:p>
              </w:tc>
              <w:tc>
                <w:tcPr>
                  <w:tcW w:w="7018" w:type="dxa"/>
                  <w:vAlign w:val="center"/>
                </w:tcPr>
                <w:p w14:paraId="1562611F" w14:textId="77777777" w:rsidR="00F724F5" w:rsidRPr="00F724F5" w:rsidRDefault="00F724F5" w:rsidP="00F724F5">
                  <w:pPr>
                    <w:rPr>
                      <w:rFonts w:ascii="Times New Roman" w:hAnsi="Times New Roman" w:cs="Times New Roman"/>
                      <w:sz w:val="24"/>
                      <w:szCs w:val="24"/>
                      <w:lang w:val="en-GB"/>
                    </w:rPr>
                  </w:pPr>
                  <w:r w:rsidRPr="00F724F5">
                    <w:rPr>
                      <w:rFonts w:ascii="Times New Roman" w:hAnsi="Times New Roman" w:cs="Times New Roman"/>
                      <w:sz w:val="24"/>
                      <w:szCs w:val="24"/>
                      <w:lang w:val="en-GB"/>
                    </w:rPr>
                    <w:t>Data reliability analysis, descriptive analysis, Pearson correlation analysis, multiple regression analysis</w:t>
                  </w:r>
                </w:p>
              </w:tc>
            </w:tr>
            <w:tr w:rsidR="00F724F5" w:rsidRPr="00F724F5" w14:paraId="2F7C5F65" w14:textId="77777777" w:rsidTr="00B940A4">
              <w:trPr>
                <w:trHeight w:val="877"/>
                <w:jc w:val="center"/>
              </w:trPr>
              <w:tc>
                <w:tcPr>
                  <w:tcW w:w="2654" w:type="dxa"/>
                  <w:vAlign w:val="center"/>
                </w:tcPr>
                <w:p w14:paraId="51BFB589"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Agreed Action</w:t>
                  </w:r>
                </w:p>
                <w:p w14:paraId="42A436D7" w14:textId="77777777" w:rsidR="00F724F5" w:rsidRPr="00F724F5" w:rsidRDefault="00F724F5" w:rsidP="00F724F5">
                  <w:pPr>
                    <w:rPr>
                      <w:rFonts w:ascii="Times New Roman" w:hAnsi="Times New Roman" w:cs="Times New Roman"/>
                      <w:sz w:val="24"/>
                      <w:szCs w:val="24"/>
                      <w:lang w:val="en-CN"/>
                    </w:rPr>
                  </w:pPr>
                </w:p>
                <w:p w14:paraId="30D8A96D" w14:textId="77777777" w:rsidR="00F724F5" w:rsidRPr="00F724F5" w:rsidRDefault="00F724F5" w:rsidP="00F724F5">
                  <w:pPr>
                    <w:rPr>
                      <w:rFonts w:ascii="Times New Roman" w:hAnsi="Times New Roman" w:cs="Times New Roman"/>
                      <w:sz w:val="24"/>
                      <w:szCs w:val="24"/>
                      <w:lang w:val="en-CN"/>
                    </w:rPr>
                  </w:pPr>
                </w:p>
              </w:tc>
              <w:tc>
                <w:tcPr>
                  <w:tcW w:w="7018" w:type="dxa"/>
                  <w:vAlign w:val="center"/>
                </w:tcPr>
                <w:p w14:paraId="02E893D7"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GB"/>
                    </w:rPr>
                    <w:lastRenderedPageBreak/>
                    <w:t>Agree with the data analysis section</w:t>
                  </w:r>
                </w:p>
              </w:tc>
            </w:tr>
            <w:tr w:rsidR="00F724F5" w:rsidRPr="00F724F5" w14:paraId="2B0E85E0" w14:textId="77777777" w:rsidTr="00B940A4">
              <w:trPr>
                <w:trHeight w:val="574"/>
                <w:jc w:val="center"/>
              </w:trPr>
              <w:tc>
                <w:tcPr>
                  <w:tcW w:w="2654" w:type="dxa"/>
                  <w:vAlign w:val="center"/>
                </w:tcPr>
                <w:p w14:paraId="516479B0"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Student Signature</w:t>
                  </w:r>
                </w:p>
                <w:p w14:paraId="169D372C" w14:textId="77777777" w:rsidR="00F724F5" w:rsidRPr="00F724F5" w:rsidRDefault="00F724F5" w:rsidP="00F724F5">
                  <w:pPr>
                    <w:rPr>
                      <w:rFonts w:ascii="Times New Roman" w:hAnsi="Times New Roman" w:cs="Times New Roman"/>
                      <w:sz w:val="24"/>
                      <w:szCs w:val="24"/>
                      <w:lang w:val="en-CN"/>
                    </w:rPr>
                  </w:pPr>
                </w:p>
              </w:tc>
              <w:tc>
                <w:tcPr>
                  <w:tcW w:w="7018" w:type="dxa"/>
                  <w:vAlign w:val="center"/>
                </w:tcPr>
                <w:p w14:paraId="285A4B7B"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CHEN Jimiao</w:t>
                  </w:r>
                </w:p>
              </w:tc>
            </w:tr>
            <w:tr w:rsidR="00F724F5" w:rsidRPr="00F724F5" w14:paraId="51A55AFA" w14:textId="77777777" w:rsidTr="00B940A4">
              <w:trPr>
                <w:trHeight w:val="606"/>
                <w:jc w:val="center"/>
              </w:trPr>
              <w:tc>
                <w:tcPr>
                  <w:tcW w:w="2654" w:type="dxa"/>
                  <w:vAlign w:val="center"/>
                </w:tcPr>
                <w:p w14:paraId="6732B432"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Supervisor’s </w:t>
                  </w:r>
                </w:p>
                <w:p w14:paraId="1F37C97E"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Signature</w:t>
                  </w:r>
                </w:p>
              </w:tc>
              <w:tc>
                <w:tcPr>
                  <w:tcW w:w="7018" w:type="dxa"/>
                  <w:vAlign w:val="center"/>
                </w:tcPr>
                <w:p w14:paraId="3A39ACC2" w14:textId="77777777" w:rsidR="00F724F5" w:rsidRPr="00F724F5" w:rsidRDefault="00F724F5" w:rsidP="00F724F5">
                  <w:pPr>
                    <w:rPr>
                      <w:rFonts w:ascii="Times New Roman" w:hAnsi="Times New Roman" w:cs="Times New Roman"/>
                      <w:sz w:val="24"/>
                      <w:szCs w:val="24"/>
                      <w:lang w:val="en-CN"/>
                    </w:rPr>
                  </w:pPr>
                </w:p>
              </w:tc>
            </w:tr>
          </w:tbl>
          <w:p w14:paraId="4FA0141E" w14:textId="77777777" w:rsidR="00F724F5" w:rsidRPr="00F724F5" w:rsidRDefault="00F724F5" w:rsidP="00F724F5">
            <w:pPr>
              <w:rPr>
                <w:rFonts w:ascii="Times New Roman" w:hAnsi="Times New Roman" w:cs="Times New Roman"/>
                <w:sz w:val="24"/>
                <w:szCs w:val="24"/>
                <w:lang w:val="en-CN"/>
              </w:rPr>
            </w:pPr>
          </w:p>
          <w:p w14:paraId="4B30A0EF" w14:textId="77777777" w:rsidR="00F724F5" w:rsidRPr="00F724F5" w:rsidRDefault="00F724F5" w:rsidP="00F724F5">
            <w:pPr>
              <w:rPr>
                <w:rFonts w:ascii="Times New Roman" w:hAnsi="Times New Roman" w:cs="Times New Roman"/>
                <w:sz w:val="24"/>
                <w:szCs w:val="24"/>
                <w:lang w:val="en-CN"/>
              </w:rPr>
            </w:pPr>
          </w:p>
          <w:p w14:paraId="239AC918"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Meeting 10</w:t>
            </w: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6819"/>
            </w:tblGrid>
            <w:tr w:rsidR="00F724F5" w:rsidRPr="00F724F5" w14:paraId="33636CAA" w14:textId="77777777" w:rsidTr="00B940A4">
              <w:trPr>
                <w:jc w:val="center"/>
              </w:trPr>
              <w:tc>
                <w:tcPr>
                  <w:tcW w:w="3504" w:type="dxa"/>
                  <w:vAlign w:val="center"/>
                </w:tcPr>
                <w:p w14:paraId="04215026"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Date of Meeting</w:t>
                  </w:r>
                </w:p>
              </w:tc>
              <w:tc>
                <w:tcPr>
                  <w:tcW w:w="7579" w:type="dxa"/>
                  <w:vAlign w:val="center"/>
                </w:tcPr>
                <w:p w14:paraId="0D0C7EA6"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05/12 2020</w:t>
                  </w:r>
                </w:p>
              </w:tc>
            </w:tr>
            <w:tr w:rsidR="00F724F5" w:rsidRPr="00F724F5" w14:paraId="78DECF95" w14:textId="77777777" w:rsidTr="00B940A4">
              <w:trPr>
                <w:jc w:val="center"/>
              </w:trPr>
              <w:tc>
                <w:tcPr>
                  <w:tcW w:w="3504" w:type="dxa"/>
                  <w:vAlign w:val="center"/>
                </w:tcPr>
                <w:p w14:paraId="084C7EBE"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Progress Made</w:t>
                  </w:r>
                </w:p>
                <w:p w14:paraId="79A6EF59" w14:textId="77777777" w:rsidR="00F724F5" w:rsidRPr="00F724F5" w:rsidRDefault="00F724F5" w:rsidP="00F724F5">
                  <w:pPr>
                    <w:rPr>
                      <w:rFonts w:ascii="Times New Roman" w:hAnsi="Times New Roman" w:cs="Times New Roman"/>
                      <w:sz w:val="24"/>
                      <w:szCs w:val="24"/>
                      <w:lang w:val="en-CN"/>
                    </w:rPr>
                  </w:pPr>
                </w:p>
                <w:p w14:paraId="14392F9B" w14:textId="77777777" w:rsidR="00F724F5" w:rsidRPr="00F724F5" w:rsidRDefault="00F724F5" w:rsidP="00F724F5">
                  <w:pPr>
                    <w:rPr>
                      <w:rFonts w:ascii="Times New Roman" w:hAnsi="Times New Roman" w:cs="Times New Roman"/>
                      <w:sz w:val="24"/>
                      <w:szCs w:val="24"/>
                      <w:lang w:val="en-CN"/>
                    </w:rPr>
                  </w:pPr>
                </w:p>
              </w:tc>
              <w:tc>
                <w:tcPr>
                  <w:tcW w:w="7579" w:type="dxa"/>
                  <w:vAlign w:val="center"/>
                </w:tcPr>
                <w:p w14:paraId="70E413F7" w14:textId="77777777" w:rsidR="00F724F5" w:rsidRPr="00F724F5" w:rsidRDefault="00F724F5" w:rsidP="00F724F5">
                  <w:pPr>
                    <w:rPr>
                      <w:rFonts w:ascii="Times New Roman" w:hAnsi="Times New Roman" w:cs="Times New Roman"/>
                      <w:sz w:val="24"/>
                      <w:szCs w:val="24"/>
                      <w:lang w:val="en-GB"/>
                    </w:rPr>
                  </w:pPr>
                  <w:r w:rsidRPr="00F724F5">
                    <w:rPr>
                      <w:rFonts w:ascii="Times New Roman" w:hAnsi="Times New Roman" w:cs="Times New Roman"/>
                      <w:sz w:val="24"/>
                      <w:szCs w:val="24"/>
                      <w:lang w:val="en-GB"/>
                    </w:rPr>
                    <w:t>Improve the PPT content of the second defence</w:t>
                  </w:r>
                </w:p>
              </w:tc>
            </w:tr>
            <w:tr w:rsidR="00F724F5" w:rsidRPr="00F724F5" w14:paraId="2C75925C" w14:textId="77777777" w:rsidTr="00B940A4">
              <w:trPr>
                <w:jc w:val="center"/>
              </w:trPr>
              <w:tc>
                <w:tcPr>
                  <w:tcW w:w="3504" w:type="dxa"/>
                  <w:vAlign w:val="center"/>
                </w:tcPr>
                <w:p w14:paraId="16CE73DA"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Agreed Action</w:t>
                  </w:r>
                </w:p>
                <w:p w14:paraId="093F3B41" w14:textId="77777777" w:rsidR="00F724F5" w:rsidRPr="00F724F5" w:rsidRDefault="00F724F5" w:rsidP="00F724F5">
                  <w:pPr>
                    <w:rPr>
                      <w:rFonts w:ascii="Times New Roman" w:hAnsi="Times New Roman" w:cs="Times New Roman"/>
                      <w:sz w:val="24"/>
                      <w:szCs w:val="24"/>
                      <w:lang w:val="en-CN"/>
                    </w:rPr>
                  </w:pPr>
                </w:p>
                <w:p w14:paraId="59D0E3E9" w14:textId="77777777" w:rsidR="00F724F5" w:rsidRPr="00F724F5" w:rsidRDefault="00F724F5" w:rsidP="00F724F5">
                  <w:pPr>
                    <w:rPr>
                      <w:rFonts w:ascii="Times New Roman" w:hAnsi="Times New Roman" w:cs="Times New Roman"/>
                      <w:sz w:val="24"/>
                      <w:szCs w:val="24"/>
                      <w:lang w:val="en-CN"/>
                    </w:rPr>
                  </w:pPr>
                </w:p>
              </w:tc>
              <w:tc>
                <w:tcPr>
                  <w:tcW w:w="7579" w:type="dxa"/>
                  <w:vAlign w:val="center"/>
                </w:tcPr>
                <w:p w14:paraId="3DC43D6F" w14:textId="77777777" w:rsidR="00F724F5" w:rsidRPr="00F724F5" w:rsidRDefault="00F724F5" w:rsidP="00F724F5">
                  <w:pPr>
                    <w:rPr>
                      <w:rFonts w:ascii="Times New Roman" w:hAnsi="Times New Roman" w:cs="Times New Roman"/>
                      <w:sz w:val="24"/>
                      <w:szCs w:val="24"/>
                      <w:lang w:val="en-GB"/>
                    </w:rPr>
                  </w:pPr>
                  <w:r w:rsidRPr="00F724F5">
                    <w:rPr>
                      <w:rFonts w:ascii="Times New Roman" w:hAnsi="Times New Roman" w:cs="Times New Roman"/>
                      <w:sz w:val="24"/>
                      <w:szCs w:val="24"/>
                      <w:lang w:val="en-GB"/>
                    </w:rPr>
                    <w:t xml:space="preserve">This meeting </w:t>
                  </w:r>
                  <w:proofErr w:type="gramStart"/>
                  <w:r w:rsidRPr="00F724F5">
                    <w:rPr>
                      <w:rFonts w:ascii="Times New Roman" w:hAnsi="Times New Roman" w:cs="Times New Roman"/>
                      <w:sz w:val="24"/>
                      <w:szCs w:val="24"/>
                      <w:lang w:val="en-CN"/>
                    </w:rPr>
                    <w:t>agree</w:t>
                  </w:r>
                  <w:proofErr w:type="gramEnd"/>
                  <w:r w:rsidRPr="00F724F5">
                    <w:rPr>
                      <w:rFonts w:ascii="Times New Roman" w:hAnsi="Times New Roman" w:cs="Times New Roman"/>
                      <w:sz w:val="24"/>
                      <w:szCs w:val="24"/>
                      <w:lang w:val="en-GB"/>
                    </w:rPr>
                    <w:t xml:space="preserve"> to the contents of the PPT in chapters 1 </w:t>
                  </w:r>
                  <w:r w:rsidRPr="00F724F5">
                    <w:rPr>
                      <w:rFonts w:ascii="Times New Roman" w:hAnsi="Times New Roman" w:cs="Times New Roman"/>
                      <w:sz w:val="24"/>
                      <w:szCs w:val="24"/>
                      <w:lang w:val="en-CN"/>
                    </w:rPr>
                    <w:t>to</w:t>
                  </w:r>
                  <w:r w:rsidRPr="00F724F5">
                    <w:rPr>
                      <w:rFonts w:ascii="Times New Roman" w:hAnsi="Times New Roman" w:cs="Times New Roman"/>
                      <w:sz w:val="24"/>
                      <w:szCs w:val="24"/>
                      <w:lang w:val="en-GB"/>
                    </w:rPr>
                    <w:t xml:space="preserve"> 5</w:t>
                  </w:r>
                </w:p>
              </w:tc>
            </w:tr>
            <w:tr w:rsidR="00F724F5" w:rsidRPr="00F724F5" w14:paraId="6C60E25E" w14:textId="77777777" w:rsidTr="00B940A4">
              <w:trPr>
                <w:jc w:val="center"/>
              </w:trPr>
              <w:tc>
                <w:tcPr>
                  <w:tcW w:w="3504" w:type="dxa"/>
                  <w:vAlign w:val="center"/>
                </w:tcPr>
                <w:p w14:paraId="357C8E64"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Student Signature</w:t>
                  </w:r>
                </w:p>
                <w:p w14:paraId="066F6A4C" w14:textId="77777777" w:rsidR="00F724F5" w:rsidRPr="00F724F5" w:rsidRDefault="00F724F5" w:rsidP="00F724F5">
                  <w:pPr>
                    <w:rPr>
                      <w:rFonts w:ascii="Times New Roman" w:hAnsi="Times New Roman" w:cs="Times New Roman"/>
                      <w:sz w:val="24"/>
                      <w:szCs w:val="24"/>
                      <w:lang w:val="en-CN"/>
                    </w:rPr>
                  </w:pPr>
                </w:p>
              </w:tc>
              <w:tc>
                <w:tcPr>
                  <w:tcW w:w="7579" w:type="dxa"/>
                  <w:vAlign w:val="center"/>
                </w:tcPr>
                <w:p w14:paraId="7B4DA286"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CHEN Jimiao</w:t>
                  </w:r>
                </w:p>
              </w:tc>
            </w:tr>
            <w:tr w:rsidR="00F724F5" w:rsidRPr="00F724F5" w14:paraId="342E2E7A" w14:textId="77777777" w:rsidTr="00B940A4">
              <w:trPr>
                <w:jc w:val="center"/>
              </w:trPr>
              <w:tc>
                <w:tcPr>
                  <w:tcW w:w="3504" w:type="dxa"/>
                  <w:vAlign w:val="center"/>
                </w:tcPr>
                <w:p w14:paraId="5BD91B5F"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Supervisor’s </w:t>
                  </w:r>
                </w:p>
                <w:p w14:paraId="32FBE2A8"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Signature</w:t>
                  </w:r>
                </w:p>
              </w:tc>
              <w:tc>
                <w:tcPr>
                  <w:tcW w:w="7579" w:type="dxa"/>
                  <w:vAlign w:val="center"/>
                </w:tcPr>
                <w:p w14:paraId="04330407" w14:textId="77777777" w:rsidR="00F724F5" w:rsidRPr="00F724F5" w:rsidRDefault="00F724F5" w:rsidP="00F724F5">
                  <w:pPr>
                    <w:rPr>
                      <w:rFonts w:ascii="Times New Roman" w:hAnsi="Times New Roman" w:cs="Times New Roman"/>
                      <w:sz w:val="24"/>
                      <w:szCs w:val="24"/>
                      <w:lang w:val="en-CN"/>
                    </w:rPr>
                  </w:pPr>
                </w:p>
              </w:tc>
            </w:tr>
          </w:tbl>
          <w:p w14:paraId="6AB9BF0E" w14:textId="77777777" w:rsidR="00F724F5" w:rsidRPr="00F724F5" w:rsidRDefault="00F724F5" w:rsidP="00F724F5">
            <w:pPr>
              <w:rPr>
                <w:rFonts w:ascii="Times New Roman" w:hAnsi="Times New Roman" w:cs="Times New Roman"/>
                <w:sz w:val="24"/>
                <w:szCs w:val="24"/>
                <w:lang w:val="en-CN"/>
              </w:rPr>
            </w:pPr>
          </w:p>
          <w:p w14:paraId="1BC7F8B2" w14:textId="77777777" w:rsidR="00F724F5" w:rsidRPr="00F724F5" w:rsidRDefault="00F724F5" w:rsidP="00F724F5">
            <w:pPr>
              <w:rPr>
                <w:rFonts w:ascii="Times New Roman" w:hAnsi="Times New Roman" w:cs="Times New Roman"/>
                <w:sz w:val="24"/>
                <w:szCs w:val="24"/>
                <w:lang w:val="en-GB"/>
              </w:rPr>
            </w:pPr>
          </w:p>
          <w:p w14:paraId="4D32324C" w14:textId="6E4C2327" w:rsidR="00F724F5" w:rsidRPr="00F724F5" w:rsidRDefault="00F724F5" w:rsidP="00F724F5">
            <w:pPr>
              <w:rPr>
                <w:rFonts w:ascii="Times New Roman" w:hAnsi="Times New Roman" w:cs="Times New Roman"/>
                <w:sz w:val="24"/>
                <w:szCs w:val="24"/>
                <w:lang w:val="en-CN"/>
              </w:rPr>
            </w:pPr>
            <w:bookmarkStart w:id="77" w:name="_Toc48730088"/>
            <w:bookmarkStart w:id="78" w:name="_Toc48766144"/>
            <w:r w:rsidRPr="00F724F5">
              <w:rPr>
                <w:rFonts w:ascii="Times New Roman" w:hAnsi="Times New Roman" w:cs="Times New Roman"/>
                <w:sz w:val="24"/>
                <w:szCs w:val="24"/>
                <w:lang w:val="en-CN"/>
              </w:rPr>
              <w:t>Section D. Comments on Management of Project</w:t>
            </w:r>
            <w:bookmarkEnd w:id="77"/>
            <w:bookmarkEnd w:id="78"/>
          </w:p>
          <w:p w14:paraId="19C07517"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(to be completed at the end of the dissertation process)</w:t>
            </w:r>
          </w:p>
          <w:p w14:paraId="0758A0EA" w14:textId="77777777" w:rsidR="00F724F5" w:rsidRPr="00F724F5" w:rsidRDefault="00F724F5" w:rsidP="00F724F5">
            <w:pPr>
              <w:rPr>
                <w:rFonts w:ascii="Times New Roman" w:hAnsi="Times New Roman" w:cs="Times New Roman"/>
                <w:sz w:val="24"/>
                <w:szCs w:val="24"/>
                <w:lang w:val="en-CN"/>
              </w:rPr>
            </w:pPr>
          </w:p>
          <w:p w14:paraId="6E21F544"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Student Comments</w:t>
            </w:r>
          </w:p>
          <w:p w14:paraId="27CB1DC0" w14:textId="77777777" w:rsidR="00F724F5" w:rsidRPr="00F724F5" w:rsidRDefault="00F724F5" w:rsidP="00F724F5">
            <w:pPr>
              <w:rPr>
                <w:rFonts w:ascii="Times New Roman" w:hAnsi="Times New Roman" w:cs="Times New Roman"/>
                <w:sz w:val="24"/>
                <w:szCs w:val="24"/>
                <w:lang w:val="en-CN"/>
              </w:rPr>
            </w:pPr>
          </w:p>
          <w:p w14:paraId="364125E4"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Through this paper, first of all, thanks to Dr. Mun Geet Ow Yong for his advice. It made me very clear in the e-commerce field papers that I had misunderstood. Secondly, I learned to complete a master's degree thesis, structure, methods and so on. Thirdly, the importance of communication. Timely communication </w:t>
            </w:r>
            <w:r w:rsidRPr="00F724F5">
              <w:rPr>
                <w:rFonts w:ascii="Times New Roman" w:hAnsi="Times New Roman" w:cs="Times New Roman"/>
                <w:sz w:val="24"/>
                <w:szCs w:val="24"/>
                <w:lang w:val="en-CN"/>
              </w:rPr>
              <w:lastRenderedPageBreak/>
              <w:t xml:space="preserve">with my supervisor will make me get twice the result with half the effort compared to myself effort. </w:t>
            </w:r>
          </w:p>
          <w:p w14:paraId="43B7025E" w14:textId="77777777" w:rsidR="00F724F5" w:rsidRPr="00F724F5" w:rsidRDefault="00F724F5" w:rsidP="00F724F5">
            <w:pPr>
              <w:rPr>
                <w:rFonts w:ascii="Times New Roman" w:hAnsi="Times New Roman" w:cs="Times New Roman"/>
                <w:sz w:val="24"/>
                <w:szCs w:val="24"/>
                <w:lang w:val="en-CN"/>
              </w:rPr>
            </w:pPr>
          </w:p>
          <w:p w14:paraId="5EE2B753"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Supervisor Comments</w:t>
            </w:r>
          </w:p>
          <w:p w14:paraId="3A9FC990" w14:textId="77777777" w:rsidR="00F724F5" w:rsidRPr="00F724F5" w:rsidRDefault="00F724F5" w:rsidP="00F724F5">
            <w:pPr>
              <w:rPr>
                <w:rFonts w:ascii="Times New Roman" w:hAnsi="Times New Roman" w:cs="Times New Roman"/>
                <w:sz w:val="24"/>
                <w:szCs w:val="24"/>
                <w:lang w:val="en-CN"/>
              </w:rPr>
            </w:pPr>
          </w:p>
          <w:p w14:paraId="1F046E0F"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Despite the challenging beginning, student has managed to work on his best capacity and handle the project. </w:t>
            </w:r>
          </w:p>
          <w:p w14:paraId="07FEF9A3" w14:textId="77777777" w:rsidR="00F724F5" w:rsidRPr="00F724F5" w:rsidRDefault="00F724F5" w:rsidP="00F724F5">
            <w:pPr>
              <w:rPr>
                <w:rFonts w:ascii="Times New Roman" w:hAnsi="Times New Roman" w:cs="Times New Roman"/>
                <w:sz w:val="24"/>
                <w:szCs w:val="24"/>
                <w:lang w:val="en-CN"/>
              </w:rPr>
            </w:pPr>
          </w:p>
          <w:p w14:paraId="5BBBA0EE" w14:textId="77777777" w:rsidR="00F724F5" w:rsidRPr="00F724F5" w:rsidRDefault="00F724F5" w:rsidP="00F724F5">
            <w:pPr>
              <w:rPr>
                <w:rFonts w:ascii="Times New Roman" w:hAnsi="Times New Roman" w:cs="Times New Roman"/>
                <w:sz w:val="24"/>
                <w:szCs w:val="24"/>
                <w:lang w:val="en-CN"/>
              </w:rPr>
            </w:pPr>
          </w:p>
          <w:tbl>
            <w:tblPr>
              <w:tblW w:w="45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9"/>
              <w:gridCol w:w="3101"/>
            </w:tblGrid>
            <w:tr w:rsidR="00F724F5" w:rsidRPr="00F724F5" w14:paraId="0691EC8E" w14:textId="77777777" w:rsidTr="00B940A4">
              <w:tc>
                <w:tcPr>
                  <w:tcW w:w="5527" w:type="dxa"/>
                </w:tcPr>
                <w:p w14:paraId="4819A593"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Signature of</w:t>
                  </w:r>
                </w:p>
                <w:p w14:paraId="1AF1CD73" w14:textId="6222DB83"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Student                  CHEN Jimiao</w:t>
                  </w:r>
                </w:p>
              </w:tc>
              <w:tc>
                <w:tcPr>
                  <w:tcW w:w="2796" w:type="dxa"/>
                </w:tcPr>
                <w:p w14:paraId="49636E79"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Date</w:t>
                  </w:r>
                  <w:r w:rsidRPr="00F724F5">
                    <w:rPr>
                      <w:rFonts w:ascii="Times New Roman" w:hAnsi="Times New Roman" w:cs="Times New Roman"/>
                      <w:sz w:val="24"/>
                      <w:szCs w:val="24"/>
                      <w:lang w:val="en-CN"/>
                    </w:rPr>
                    <w:t>：</w:t>
                  </w:r>
                  <w:r w:rsidRPr="00F724F5">
                    <w:rPr>
                      <w:rFonts w:ascii="Times New Roman" w:hAnsi="Times New Roman" w:cs="Times New Roman"/>
                      <w:sz w:val="24"/>
                      <w:szCs w:val="24"/>
                      <w:lang w:val="en-CN"/>
                    </w:rPr>
                    <w:t xml:space="preserve"> 18/ 21/ 2020 </w:t>
                  </w:r>
                </w:p>
              </w:tc>
            </w:tr>
            <w:tr w:rsidR="00F724F5" w:rsidRPr="00F724F5" w14:paraId="2548E691" w14:textId="77777777" w:rsidTr="00B940A4">
              <w:tc>
                <w:tcPr>
                  <w:tcW w:w="5527" w:type="dxa"/>
                </w:tcPr>
                <w:p w14:paraId="10993F6C" w14:textId="77777777"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Signature of </w:t>
                  </w:r>
                </w:p>
                <w:p w14:paraId="79E20DB2" w14:textId="67AA700B" w:rsidR="00F724F5" w:rsidRPr="00F724F5" w:rsidRDefault="00F724F5" w:rsidP="00F724F5">
                  <w:pPr>
                    <w:rPr>
                      <w:rFonts w:ascii="Times New Roman" w:hAnsi="Times New Roman" w:cs="Times New Roman"/>
                      <w:sz w:val="24"/>
                      <w:szCs w:val="24"/>
                      <w:lang w:val="en-CN"/>
                    </w:rPr>
                  </w:pPr>
                  <w:r w:rsidRPr="00F724F5">
                    <w:rPr>
                      <w:rFonts w:ascii="Times New Roman" w:hAnsi="Times New Roman" w:cs="Times New Roman"/>
                      <w:sz w:val="24"/>
                      <w:szCs w:val="24"/>
                      <w:lang w:val="en-CN"/>
                    </w:rPr>
                    <w:t xml:space="preserve">Supervisor            </w:t>
                  </w:r>
                </w:p>
              </w:tc>
              <w:tc>
                <w:tcPr>
                  <w:tcW w:w="2796" w:type="dxa"/>
                </w:tcPr>
                <w:p w14:paraId="70346663" w14:textId="77777777" w:rsidR="00F724F5" w:rsidRPr="00F724F5" w:rsidRDefault="00F724F5" w:rsidP="00F724F5">
                  <w:pPr>
                    <w:rPr>
                      <w:rFonts w:ascii="Times New Roman" w:hAnsi="Times New Roman" w:cs="Times New Roman"/>
                      <w:sz w:val="24"/>
                      <w:szCs w:val="24"/>
                      <w:lang w:val="en-GB"/>
                    </w:rPr>
                  </w:pPr>
                  <w:r w:rsidRPr="00F724F5">
                    <w:rPr>
                      <w:rFonts w:ascii="Times New Roman" w:hAnsi="Times New Roman" w:cs="Times New Roman"/>
                      <w:sz w:val="24"/>
                      <w:szCs w:val="24"/>
                      <w:lang w:val="en-CN"/>
                    </w:rPr>
                    <w:t>Date</w:t>
                  </w:r>
                  <w:r w:rsidRPr="00F724F5">
                    <w:rPr>
                      <w:rFonts w:ascii="Times New Roman" w:hAnsi="Times New Roman" w:cs="Times New Roman"/>
                      <w:sz w:val="24"/>
                      <w:szCs w:val="24"/>
                      <w:lang w:val="en-CN"/>
                    </w:rPr>
                    <w:t>：</w:t>
                  </w:r>
                  <w:r w:rsidRPr="00F724F5">
                    <w:rPr>
                      <w:rFonts w:ascii="Times New Roman" w:hAnsi="Times New Roman" w:cs="Times New Roman"/>
                      <w:sz w:val="24"/>
                      <w:szCs w:val="24"/>
                      <w:lang w:val="en-CN"/>
                    </w:rPr>
                    <w:t xml:space="preserve"> </w:t>
                  </w:r>
                </w:p>
              </w:tc>
            </w:tr>
          </w:tbl>
          <w:p w14:paraId="78C2133A" w14:textId="77777777" w:rsidR="00F724F5" w:rsidRPr="00F724F5" w:rsidRDefault="00F724F5" w:rsidP="00F724F5">
            <w:pPr>
              <w:rPr>
                <w:rFonts w:ascii="Times New Roman" w:hAnsi="Times New Roman" w:cs="Times New Roman"/>
                <w:sz w:val="24"/>
                <w:szCs w:val="24"/>
                <w:lang w:val="en-CN"/>
              </w:rPr>
            </w:pPr>
          </w:p>
        </w:tc>
      </w:tr>
    </w:tbl>
    <w:p w14:paraId="1A9F2194" w14:textId="77777777" w:rsidR="00F132EE" w:rsidRPr="00F132EE" w:rsidRDefault="00F132EE" w:rsidP="00F132EE"/>
    <w:p w14:paraId="1AD21A14" w14:textId="36E2C47E" w:rsidR="00E00CFD" w:rsidRPr="00E00CFD" w:rsidRDefault="00E00CFD" w:rsidP="00F93CE5">
      <w:pPr>
        <w:pStyle w:val="Heading2"/>
        <w:jc w:val="center"/>
        <w:rPr>
          <w:rFonts w:ascii="Times New Roman" w:hAnsi="Times New Roman" w:cs="Times New Roman"/>
          <w:b w:val="0"/>
          <w:bCs/>
          <w:i/>
          <w:iCs/>
          <w:sz w:val="24"/>
          <w:szCs w:val="20"/>
        </w:rPr>
      </w:pPr>
      <w:bookmarkStart w:id="79" w:name="_Toc59214094"/>
      <w:r w:rsidRPr="00E00CFD">
        <w:rPr>
          <w:rFonts w:ascii="Times New Roman" w:hAnsi="Times New Roman" w:cs="Times New Roman"/>
          <w:b w:val="0"/>
          <w:bCs/>
          <w:i/>
          <w:iCs/>
          <w:sz w:val="24"/>
          <w:szCs w:val="20"/>
        </w:rPr>
        <w:lastRenderedPageBreak/>
        <w:t xml:space="preserve">Appendix </w:t>
      </w:r>
      <w:r w:rsidR="00177864">
        <w:rPr>
          <w:rFonts w:ascii="Times New Roman" w:hAnsi="Times New Roman" w:cs="Times New Roman"/>
          <w:b w:val="0"/>
          <w:bCs/>
          <w:i/>
          <w:iCs/>
          <w:sz w:val="24"/>
          <w:szCs w:val="20"/>
        </w:rPr>
        <w:t>7</w:t>
      </w:r>
      <w:r w:rsidRPr="00E00CFD">
        <w:rPr>
          <w:rFonts w:ascii="Times New Roman" w:hAnsi="Times New Roman" w:cs="Times New Roman"/>
          <w:b w:val="0"/>
          <w:bCs/>
          <w:i/>
          <w:iCs/>
          <w:sz w:val="24"/>
          <w:szCs w:val="20"/>
        </w:rPr>
        <w:t xml:space="preserve">: </w:t>
      </w:r>
      <w:r w:rsidR="00177864">
        <w:rPr>
          <w:rFonts w:ascii="Times New Roman" w:hAnsi="Times New Roman" w:cs="Times New Roman" w:hint="eastAsia"/>
          <w:b w:val="0"/>
          <w:bCs/>
          <w:i/>
          <w:iCs/>
          <w:sz w:val="24"/>
          <w:szCs w:val="20"/>
        </w:rPr>
        <w:t>SafeAssign</w:t>
      </w:r>
      <w:r w:rsidRPr="00E00CFD">
        <w:rPr>
          <w:rFonts w:ascii="Times New Roman" w:hAnsi="Times New Roman" w:cs="Times New Roman"/>
          <w:b w:val="0"/>
          <w:bCs/>
          <w:i/>
          <w:iCs/>
          <w:sz w:val="24"/>
          <w:szCs w:val="20"/>
        </w:rPr>
        <w:t xml:space="preserve"> full report</w:t>
      </w:r>
      <w:bookmarkEnd w:id="79"/>
    </w:p>
    <w:p w14:paraId="33DA5D42" w14:textId="632F623F" w:rsidR="001D208F" w:rsidRDefault="008C220D" w:rsidP="008C220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D9046C" wp14:editId="0A31F586">
            <wp:extent cx="3790800" cy="789480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3790800" cy="7894800"/>
                    </a:xfrm>
                    <a:prstGeom prst="rect">
                      <a:avLst/>
                    </a:prstGeom>
                  </pic:spPr>
                </pic:pic>
              </a:graphicData>
            </a:graphic>
          </wp:inline>
        </w:drawing>
      </w:r>
    </w:p>
    <w:sectPr w:rsidR="001D208F" w:rsidSect="006B5378">
      <w:footerReference w:type="default" r:id="rId31"/>
      <w:pgSz w:w="11906" w:h="16838"/>
      <w:pgMar w:top="1440" w:right="1800" w:bottom="1440" w:left="180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34DED" w14:textId="77777777" w:rsidR="005934C5" w:rsidRDefault="005934C5" w:rsidP="00CF4768">
      <w:pPr>
        <w:spacing w:after="0" w:line="240" w:lineRule="auto"/>
      </w:pPr>
      <w:r>
        <w:separator/>
      </w:r>
    </w:p>
  </w:endnote>
  <w:endnote w:type="continuationSeparator" w:id="0">
    <w:p w14:paraId="3A261A77" w14:textId="77777777" w:rsidR="005934C5" w:rsidRDefault="005934C5" w:rsidP="00CF4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3749012"/>
      <w:docPartObj>
        <w:docPartGallery w:val="Page Numbers (Bottom of Page)"/>
        <w:docPartUnique/>
      </w:docPartObj>
    </w:sdtPr>
    <w:sdtContent>
      <w:p w14:paraId="62BA47B9" w14:textId="03BAB37B" w:rsidR="006B5378" w:rsidRDefault="006B5378" w:rsidP="00FD15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3911E7" w14:textId="77777777" w:rsidR="006B5378" w:rsidRDefault="006B53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6A9DB" w14:textId="77777777" w:rsidR="00B940A4" w:rsidRDefault="00B940A4" w:rsidP="006455DA">
    <w:pPr>
      <w:spacing w:before="36" w:line="360" w:lineRule="auto"/>
      <w:rPr>
        <w:rFonts w:ascii="Arial" w:hAnsi="Arial"/>
        <w:color w:val="33353B"/>
        <w:spacing w:val="1"/>
        <w:sz w:val="17"/>
      </w:rPr>
    </w:pPr>
    <w:r>
      <w:rPr>
        <w:rFonts w:ascii="Arial" w:hAnsi="Arial"/>
        <w:color w:val="33353B"/>
        <w:spacing w:val="1"/>
        <w:sz w:val="17"/>
      </w:rPr>
      <w:t>INTI International University (2020)</w:t>
    </w:r>
  </w:p>
  <w:p w14:paraId="34EF2AB3" w14:textId="77777777" w:rsidR="00B940A4" w:rsidRDefault="00B940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3D514" w14:textId="3E55A248" w:rsidR="00B940A4" w:rsidRDefault="00B940A4" w:rsidP="00B13825">
    <w:pPr>
      <w:spacing w:before="36" w:line="360" w:lineRule="auto"/>
      <w:rPr>
        <w:rFonts w:ascii="Arial" w:hAnsi="Arial"/>
        <w:color w:val="33353B"/>
        <w:spacing w:val="1"/>
        <w:sz w:val="17"/>
      </w:rPr>
    </w:pPr>
    <w:r>
      <w:rPr>
        <w:rFonts w:ascii="Arial" w:hAnsi="Arial"/>
        <w:color w:val="33353B"/>
        <w:spacing w:val="1"/>
        <w:sz w:val="17"/>
      </w:rPr>
      <w:t>INTI International University (2020)</w:t>
    </w:r>
  </w:p>
  <w:p w14:paraId="1043BD19" w14:textId="77777777" w:rsidR="00B940A4" w:rsidRPr="00B13825" w:rsidRDefault="00B940A4" w:rsidP="00B138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6642898"/>
      <w:docPartObj>
        <w:docPartGallery w:val="Page Numbers (Bottom of Page)"/>
        <w:docPartUnique/>
      </w:docPartObj>
    </w:sdtPr>
    <w:sdtContent>
      <w:p w14:paraId="6C2199B9" w14:textId="5FAB7148" w:rsidR="006B5378" w:rsidRDefault="006B5378" w:rsidP="00FD15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3A5A7575" w14:textId="77777777" w:rsidR="006B5378" w:rsidRDefault="006B5378" w:rsidP="00B13825">
    <w:pPr>
      <w:spacing w:before="36" w:line="360" w:lineRule="auto"/>
      <w:rPr>
        <w:rFonts w:ascii="Arial" w:hAnsi="Arial"/>
        <w:color w:val="33353B"/>
        <w:spacing w:val="1"/>
        <w:sz w:val="17"/>
      </w:rPr>
    </w:pPr>
    <w:r>
      <w:rPr>
        <w:rFonts w:ascii="Arial" w:hAnsi="Arial"/>
        <w:color w:val="33353B"/>
        <w:spacing w:val="1"/>
        <w:sz w:val="17"/>
      </w:rPr>
      <w:t>INTI International University (2020)</w:t>
    </w:r>
  </w:p>
  <w:p w14:paraId="3B58D089" w14:textId="77777777" w:rsidR="006B5378" w:rsidRPr="00B13825" w:rsidRDefault="006B5378" w:rsidP="00B138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B664A" w14:textId="77777777" w:rsidR="005934C5" w:rsidRDefault="005934C5" w:rsidP="00CF4768">
      <w:pPr>
        <w:spacing w:after="0" w:line="240" w:lineRule="auto"/>
      </w:pPr>
      <w:r>
        <w:separator/>
      </w:r>
    </w:p>
  </w:footnote>
  <w:footnote w:type="continuationSeparator" w:id="0">
    <w:p w14:paraId="3F206673" w14:textId="77777777" w:rsidR="005934C5" w:rsidRDefault="005934C5" w:rsidP="00CF47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515D1"/>
    <w:multiLevelType w:val="hybridMultilevel"/>
    <w:tmpl w:val="F6AE0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F459A3"/>
    <w:multiLevelType w:val="hybridMultilevel"/>
    <w:tmpl w:val="BCC08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BD47CD"/>
    <w:multiLevelType w:val="multilevel"/>
    <w:tmpl w:val="8ECCCB2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608141B"/>
    <w:multiLevelType w:val="hybridMultilevel"/>
    <w:tmpl w:val="C9D82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566E79"/>
    <w:multiLevelType w:val="hybridMultilevel"/>
    <w:tmpl w:val="74B24C1A"/>
    <w:lvl w:ilvl="0" w:tplc="05C0178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2F0A29"/>
    <w:multiLevelType w:val="multilevel"/>
    <w:tmpl w:val="8F66E3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13F5BFA"/>
    <w:multiLevelType w:val="multilevel"/>
    <w:tmpl w:val="B8F2B7C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6D2F67CC"/>
    <w:multiLevelType w:val="hybridMultilevel"/>
    <w:tmpl w:val="746CE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
  </w:num>
  <w:num w:numId="5">
    <w:abstractNumId w:val="7"/>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F67"/>
    <w:rsid w:val="00002D36"/>
    <w:rsid w:val="00002EC9"/>
    <w:rsid w:val="00012517"/>
    <w:rsid w:val="00023CC2"/>
    <w:rsid w:val="000344F2"/>
    <w:rsid w:val="00035F52"/>
    <w:rsid w:val="00037F2E"/>
    <w:rsid w:val="00047948"/>
    <w:rsid w:val="00050C1D"/>
    <w:rsid w:val="0005166D"/>
    <w:rsid w:val="00051FD3"/>
    <w:rsid w:val="00074FBA"/>
    <w:rsid w:val="00075CC0"/>
    <w:rsid w:val="00081E00"/>
    <w:rsid w:val="0008259E"/>
    <w:rsid w:val="00087C18"/>
    <w:rsid w:val="000922AC"/>
    <w:rsid w:val="00094DC8"/>
    <w:rsid w:val="000A1CF6"/>
    <w:rsid w:val="000A2C6D"/>
    <w:rsid w:val="000A64F5"/>
    <w:rsid w:val="000B269E"/>
    <w:rsid w:val="000B3C7E"/>
    <w:rsid w:val="000B4BF6"/>
    <w:rsid w:val="000C2112"/>
    <w:rsid w:val="000C4778"/>
    <w:rsid w:val="000C61BD"/>
    <w:rsid w:val="000D224C"/>
    <w:rsid w:val="000D64E2"/>
    <w:rsid w:val="000E21C5"/>
    <w:rsid w:val="000E4B32"/>
    <w:rsid w:val="000F3C68"/>
    <w:rsid w:val="000F3E8A"/>
    <w:rsid w:val="000F4838"/>
    <w:rsid w:val="000F73E6"/>
    <w:rsid w:val="0010589A"/>
    <w:rsid w:val="001210A5"/>
    <w:rsid w:val="00125DE9"/>
    <w:rsid w:val="00127A0B"/>
    <w:rsid w:val="001328E4"/>
    <w:rsid w:val="00133530"/>
    <w:rsid w:val="00141AAA"/>
    <w:rsid w:val="00147407"/>
    <w:rsid w:val="00155B47"/>
    <w:rsid w:val="00161707"/>
    <w:rsid w:val="00161C1B"/>
    <w:rsid w:val="00170048"/>
    <w:rsid w:val="00170163"/>
    <w:rsid w:val="00171E6A"/>
    <w:rsid w:val="00174C22"/>
    <w:rsid w:val="00177864"/>
    <w:rsid w:val="0018089E"/>
    <w:rsid w:val="001814ED"/>
    <w:rsid w:val="00182690"/>
    <w:rsid w:val="0018663E"/>
    <w:rsid w:val="001921A9"/>
    <w:rsid w:val="00194E16"/>
    <w:rsid w:val="00196BC6"/>
    <w:rsid w:val="00197378"/>
    <w:rsid w:val="001A7DF8"/>
    <w:rsid w:val="001C09AA"/>
    <w:rsid w:val="001C0B5D"/>
    <w:rsid w:val="001D208F"/>
    <w:rsid w:val="001D4352"/>
    <w:rsid w:val="001D7DDD"/>
    <w:rsid w:val="001E2992"/>
    <w:rsid w:val="001E73B5"/>
    <w:rsid w:val="001F3786"/>
    <w:rsid w:val="001F7CD5"/>
    <w:rsid w:val="00206FC2"/>
    <w:rsid w:val="002073C3"/>
    <w:rsid w:val="002137DA"/>
    <w:rsid w:val="0021717F"/>
    <w:rsid w:val="002278E3"/>
    <w:rsid w:val="00240AC5"/>
    <w:rsid w:val="00240BDA"/>
    <w:rsid w:val="00240F1D"/>
    <w:rsid w:val="0024391E"/>
    <w:rsid w:val="00247C8D"/>
    <w:rsid w:val="002504EC"/>
    <w:rsid w:val="00254BC9"/>
    <w:rsid w:val="00262516"/>
    <w:rsid w:val="002631CE"/>
    <w:rsid w:val="0026362B"/>
    <w:rsid w:val="002707A9"/>
    <w:rsid w:val="00273ABE"/>
    <w:rsid w:val="00275223"/>
    <w:rsid w:val="002806BB"/>
    <w:rsid w:val="002812E5"/>
    <w:rsid w:val="00295702"/>
    <w:rsid w:val="002977C9"/>
    <w:rsid w:val="002A0E76"/>
    <w:rsid w:val="002A3390"/>
    <w:rsid w:val="002B63D0"/>
    <w:rsid w:val="002C1E4A"/>
    <w:rsid w:val="002C2615"/>
    <w:rsid w:val="002C33B6"/>
    <w:rsid w:val="002C45F1"/>
    <w:rsid w:val="002C51E3"/>
    <w:rsid w:val="002D200A"/>
    <w:rsid w:val="002D3779"/>
    <w:rsid w:val="002D6065"/>
    <w:rsid w:val="002E2476"/>
    <w:rsid w:val="002E66C4"/>
    <w:rsid w:val="002F37E3"/>
    <w:rsid w:val="002F7CAE"/>
    <w:rsid w:val="002F7DCF"/>
    <w:rsid w:val="00307FB1"/>
    <w:rsid w:val="00311E7B"/>
    <w:rsid w:val="003143EB"/>
    <w:rsid w:val="00315BFB"/>
    <w:rsid w:val="00316049"/>
    <w:rsid w:val="0032032D"/>
    <w:rsid w:val="003279A7"/>
    <w:rsid w:val="003408A1"/>
    <w:rsid w:val="00342803"/>
    <w:rsid w:val="00344C1B"/>
    <w:rsid w:val="0034508F"/>
    <w:rsid w:val="00345CC9"/>
    <w:rsid w:val="00351888"/>
    <w:rsid w:val="00362544"/>
    <w:rsid w:val="003664CB"/>
    <w:rsid w:val="00371798"/>
    <w:rsid w:val="00373137"/>
    <w:rsid w:val="00375ADD"/>
    <w:rsid w:val="00376523"/>
    <w:rsid w:val="0037762B"/>
    <w:rsid w:val="003810E1"/>
    <w:rsid w:val="003856EF"/>
    <w:rsid w:val="00386675"/>
    <w:rsid w:val="003901C2"/>
    <w:rsid w:val="00393035"/>
    <w:rsid w:val="0039314B"/>
    <w:rsid w:val="0039590D"/>
    <w:rsid w:val="003965C3"/>
    <w:rsid w:val="003A2A1B"/>
    <w:rsid w:val="003A3739"/>
    <w:rsid w:val="003A5749"/>
    <w:rsid w:val="003B344C"/>
    <w:rsid w:val="003B3C3A"/>
    <w:rsid w:val="003B4DDD"/>
    <w:rsid w:val="003C255F"/>
    <w:rsid w:val="003C4722"/>
    <w:rsid w:val="003D1A8A"/>
    <w:rsid w:val="003D2A94"/>
    <w:rsid w:val="003D32ED"/>
    <w:rsid w:val="003D438C"/>
    <w:rsid w:val="003D49B8"/>
    <w:rsid w:val="003D61FE"/>
    <w:rsid w:val="003D6AF3"/>
    <w:rsid w:val="003E084B"/>
    <w:rsid w:val="003E0DF8"/>
    <w:rsid w:val="003E163A"/>
    <w:rsid w:val="003E1ED1"/>
    <w:rsid w:val="003E2D15"/>
    <w:rsid w:val="003F3C05"/>
    <w:rsid w:val="004045C5"/>
    <w:rsid w:val="00405E57"/>
    <w:rsid w:val="00414F8F"/>
    <w:rsid w:val="004159A7"/>
    <w:rsid w:val="00420AB7"/>
    <w:rsid w:val="004247E6"/>
    <w:rsid w:val="00445067"/>
    <w:rsid w:val="00445359"/>
    <w:rsid w:val="0045294F"/>
    <w:rsid w:val="00460694"/>
    <w:rsid w:val="00460ED4"/>
    <w:rsid w:val="00461864"/>
    <w:rsid w:val="00464406"/>
    <w:rsid w:val="004752F5"/>
    <w:rsid w:val="00486683"/>
    <w:rsid w:val="004A050E"/>
    <w:rsid w:val="004A1444"/>
    <w:rsid w:val="004A7F67"/>
    <w:rsid w:val="004B459F"/>
    <w:rsid w:val="004B4F89"/>
    <w:rsid w:val="004B55EB"/>
    <w:rsid w:val="004B5988"/>
    <w:rsid w:val="004C14AB"/>
    <w:rsid w:val="004D00FC"/>
    <w:rsid w:val="004D12AD"/>
    <w:rsid w:val="004D4D06"/>
    <w:rsid w:val="004E5256"/>
    <w:rsid w:val="004F214E"/>
    <w:rsid w:val="004F4483"/>
    <w:rsid w:val="004F5BD7"/>
    <w:rsid w:val="00501498"/>
    <w:rsid w:val="00501A7A"/>
    <w:rsid w:val="00507B79"/>
    <w:rsid w:val="005129FE"/>
    <w:rsid w:val="005130E0"/>
    <w:rsid w:val="00514CFD"/>
    <w:rsid w:val="00520023"/>
    <w:rsid w:val="005308F1"/>
    <w:rsid w:val="00530ECB"/>
    <w:rsid w:val="0053414A"/>
    <w:rsid w:val="005343E7"/>
    <w:rsid w:val="00534B31"/>
    <w:rsid w:val="00543152"/>
    <w:rsid w:val="005478E2"/>
    <w:rsid w:val="005511E5"/>
    <w:rsid w:val="00556C4A"/>
    <w:rsid w:val="00561951"/>
    <w:rsid w:val="00561D46"/>
    <w:rsid w:val="00562543"/>
    <w:rsid w:val="00564B5D"/>
    <w:rsid w:val="00567210"/>
    <w:rsid w:val="00577F62"/>
    <w:rsid w:val="00580498"/>
    <w:rsid w:val="005843ED"/>
    <w:rsid w:val="005879E5"/>
    <w:rsid w:val="005934C5"/>
    <w:rsid w:val="005A4BE0"/>
    <w:rsid w:val="005B376F"/>
    <w:rsid w:val="005C0BA5"/>
    <w:rsid w:val="005C41E2"/>
    <w:rsid w:val="005C5352"/>
    <w:rsid w:val="005C5B7C"/>
    <w:rsid w:val="005D22AA"/>
    <w:rsid w:val="005D28B9"/>
    <w:rsid w:val="005D4F73"/>
    <w:rsid w:val="005D5C28"/>
    <w:rsid w:val="005E2B7B"/>
    <w:rsid w:val="005E3EBA"/>
    <w:rsid w:val="005E503A"/>
    <w:rsid w:val="005F136E"/>
    <w:rsid w:val="005F1944"/>
    <w:rsid w:val="005F3316"/>
    <w:rsid w:val="005F3A0F"/>
    <w:rsid w:val="00615C95"/>
    <w:rsid w:val="00615DB5"/>
    <w:rsid w:val="00617A75"/>
    <w:rsid w:val="0063154F"/>
    <w:rsid w:val="006325B7"/>
    <w:rsid w:val="006326CD"/>
    <w:rsid w:val="00635330"/>
    <w:rsid w:val="0064146E"/>
    <w:rsid w:val="00644551"/>
    <w:rsid w:val="006455DA"/>
    <w:rsid w:val="00651F2C"/>
    <w:rsid w:val="00655BD1"/>
    <w:rsid w:val="00656919"/>
    <w:rsid w:val="00660C04"/>
    <w:rsid w:val="00661EBD"/>
    <w:rsid w:val="006670A9"/>
    <w:rsid w:val="00667FDC"/>
    <w:rsid w:val="0067429B"/>
    <w:rsid w:val="006855B2"/>
    <w:rsid w:val="006901EC"/>
    <w:rsid w:val="006957DB"/>
    <w:rsid w:val="006A01EE"/>
    <w:rsid w:val="006A3DBA"/>
    <w:rsid w:val="006A6ACC"/>
    <w:rsid w:val="006B5378"/>
    <w:rsid w:val="006C00B1"/>
    <w:rsid w:val="006D1EFF"/>
    <w:rsid w:val="006D2491"/>
    <w:rsid w:val="006E6A20"/>
    <w:rsid w:val="006F3159"/>
    <w:rsid w:val="006F7854"/>
    <w:rsid w:val="007055ED"/>
    <w:rsid w:val="00711AE0"/>
    <w:rsid w:val="00713ACA"/>
    <w:rsid w:val="007159D2"/>
    <w:rsid w:val="007160AF"/>
    <w:rsid w:val="00721234"/>
    <w:rsid w:val="00722EAB"/>
    <w:rsid w:val="00724215"/>
    <w:rsid w:val="00724ABB"/>
    <w:rsid w:val="00732EBE"/>
    <w:rsid w:val="00733681"/>
    <w:rsid w:val="00743EE5"/>
    <w:rsid w:val="00744BCD"/>
    <w:rsid w:val="00750554"/>
    <w:rsid w:val="0075055D"/>
    <w:rsid w:val="0075243A"/>
    <w:rsid w:val="00752FE8"/>
    <w:rsid w:val="00754148"/>
    <w:rsid w:val="007552A5"/>
    <w:rsid w:val="00763290"/>
    <w:rsid w:val="00775063"/>
    <w:rsid w:val="0078058C"/>
    <w:rsid w:val="007852C2"/>
    <w:rsid w:val="00790D24"/>
    <w:rsid w:val="007944B6"/>
    <w:rsid w:val="007955C4"/>
    <w:rsid w:val="007A3986"/>
    <w:rsid w:val="007A5C9A"/>
    <w:rsid w:val="007B26E9"/>
    <w:rsid w:val="007B6E56"/>
    <w:rsid w:val="007B7694"/>
    <w:rsid w:val="007C20F5"/>
    <w:rsid w:val="007C2444"/>
    <w:rsid w:val="007C63CF"/>
    <w:rsid w:val="007D275A"/>
    <w:rsid w:val="007D40F7"/>
    <w:rsid w:val="007D6A31"/>
    <w:rsid w:val="007E221A"/>
    <w:rsid w:val="007E25CC"/>
    <w:rsid w:val="007E48E2"/>
    <w:rsid w:val="007E7198"/>
    <w:rsid w:val="007F001E"/>
    <w:rsid w:val="007F4241"/>
    <w:rsid w:val="007F7783"/>
    <w:rsid w:val="008127BE"/>
    <w:rsid w:val="0082650C"/>
    <w:rsid w:val="00826BC6"/>
    <w:rsid w:val="00832B5A"/>
    <w:rsid w:val="008359F6"/>
    <w:rsid w:val="00837B6B"/>
    <w:rsid w:val="008466D8"/>
    <w:rsid w:val="00850610"/>
    <w:rsid w:val="0085342E"/>
    <w:rsid w:val="008617E7"/>
    <w:rsid w:val="008628A1"/>
    <w:rsid w:val="00863F8C"/>
    <w:rsid w:val="008670FF"/>
    <w:rsid w:val="00876801"/>
    <w:rsid w:val="00876B2C"/>
    <w:rsid w:val="00881ADA"/>
    <w:rsid w:val="00883262"/>
    <w:rsid w:val="008858ED"/>
    <w:rsid w:val="008953C5"/>
    <w:rsid w:val="00896B5F"/>
    <w:rsid w:val="008A6A80"/>
    <w:rsid w:val="008A7345"/>
    <w:rsid w:val="008B2BC2"/>
    <w:rsid w:val="008C220D"/>
    <w:rsid w:val="008C7DC3"/>
    <w:rsid w:val="008D0EDD"/>
    <w:rsid w:val="008D34D3"/>
    <w:rsid w:val="008D4443"/>
    <w:rsid w:val="008D7980"/>
    <w:rsid w:val="008E25B8"/>
    <w:rsid w:val="008F3BA3"/>
    <w:rsid w:val="00900D70"/>
    <w:rsid w:val="00903AE1"/>
    <w:rsid w:val="00906E3D"/>
    <w:rsid w:val="0090779A"/>
    <w:rsid w:val="00913400"/>
    <w:rsid w:val="009152EC"/>
    <w:rsid w:val="00922C39"/>
    <w:rsid w:val="009260A2"/>
    <w:rsid w:val="00926164"/>
    <w:rsid w:val="009278D8"/>
    <w:rsid w:val="00947D4C"/>
    <w:rsid w:val="00950F27"/>
    <w:rsid w:val="00952A21"/>
    <w:rsid w:val="00962CDA"/>
    <w:rsid w:val="00963D36"/>
    <w:rsid w:val="00967E53"/>
    <w:rsid w:val="00970B18"/>
    <w:rsid w:val="00972350"/>
    <w:rsid w:val="009745AF"/>
    <w:rsid w:val="00975084"/>
    <w:rsid w:val="00977E07"/>
    <w:rsid w:val="009823D8"/>
    <w:rsid w:val="0098349C"/>
    <w:rsid w:val="0098561A"/>
    <w:rsid w:val="0099158F"/>
    <w:rsid w:val="0099417C"/>
    <w:rsid w:val="009952BA"/>
    <w:rsid w:val="00996E0E"/>
    <w:rsid w:val="009A0B41"/>
    <w:rsid w:val="009A69A9"/>
    <w:rsid w:val="009B5F00"/>
    <w:rsid w:val="009B7520"/>
    <w:rsid w:val="009C2780"/>
    <w:rsid w:val="009C511F"/>
    <w:rsid w:val="009C5897"/>
    <w:rsid w:val="009C7581"/>
    <w:rsid w:val="009D3565"/>
    <w:rsid w:val="009D3FB5"/>
    <w:rsid w:val="009D590C"/>
    <w:rsid w:val="009D6CA2"/>
    <w:rsid w:val="009E0EB9"/>
    <w:rsid w:val="009E2579"/>
    <w:rsid w:val="009E5FE9"/>
    <w:rsid w:val="009F12F7"/>
    <w:rsid w:val="009F3C4E"/>
    <w:rsid w:val="009F7BDA"/>
    <w:rsid w:val="00A01F5D"/>
    <w:rsid w:val="00A10400"/>
    <w:rsid w:val="00A10FF0"/>
    <w:rsid w:val="00A15E4D"/>
    <w:rsid w:val="00A2778B"/>
    <w:rsid w:val="00A311A2"/>
    <w:rsid w:val="00A32A4D"/>
    <w:rsid w:val="00A32C9B"/>
    <w:rsid w:val="00A377AE"/>
    <w:rsid w:val="00A40F40"/>
    <w:rsid w:val="00A533B5"/>
    <w:rsid w:val="00A61BE0"/>
    <w:rsid w:val="00A76B83"/>
    <w:rsid w:val="00A81A63"/>
    <w:rsid w:val="00A81EC1"/>
    <w:rsid w:val="00A934F2"/>
    <w:rsid w:val="00AB1108"/>
    <w:rsid w:val="00AB2321"/>
    <w:rsid w:val="00AB59B8"/>
    <w:rsid w:val="00AB5E2D"/>
    <w:rsid w:val="00AB707C"/>
    <w:rsid w:val="00AC05AB"/>
    <w:rsid w:val="00AD604F"/>
    <w:rsid w:val="00AE198A"/>
    <w:rsid w:val="00AF4324"/>
    <w:rsid w:val="00B00125"/>
    <w:rsid w:val="00B0012E"/>
    <w:rsid w:val="00B01A01"/>
    <w:rsid w:val="00B1176D"/>
    <w:rsid w:val="00B131D1"/>
    <w:rsid w:val="00B13825"/>
    <w:rsid w:val="00B1532D"/>
    <w:rsid w:val="00B16693"/>
    <w:rsid w:val="00B20495"/>
    <w:rsid w:val="00B220E5"/>
    <w:rsid w:val="00B221D2"/>
    <w:rsid w:val="00B32CBB"/>
    <w:rsid w:val="00B34079"/>
    <w:rsid w:val="00B35114"/>
    <w:rsid w:val="00B378E4"/>
    <w:rsid w:val="00B37BE5"/>
    <w:rsid w:val="00B44844"/>
    <w:rsid w:val="00B51506"/>
    <w:rsid w:val="00B5171E"/>
    <w:rsid w:val="00B5238D"/>
    <w:rsid w:val="00B545B2"/>
    <w:rsid w:val="00B64161"/>
    <w:rsid w:val="00B82021"/>
    <w:rsid w:val="00B84C70"/>
    <w:rsid w:val="00B940A4"/>
    <w:rsid w:val="00B9778F"/>
    <w:rsid w:val="00B97E67"/>
    <w:rsid w:val="00BA4746"/>
    <w:rsid w:val="00BA57DE"/>
    <w:rsid w:val="00BA778E"/>
    <w:rsid w:val="00BA7EA6"/>
    <w:rsid w:val="00BC02E6"/>
    <w:rsid w:val="00BC24F1"/>
    <w:rsid w:val="00BC4368"/>
    <w:rsid w:val="00BC5961"/>
    <w:rsid w:val="00BD319A"/>
    <w:rsid w:val="00BD5835"/>
    <w:rsid w:val="00BE1573"/>
    <w:rsid w:val="00BE7468"/>
    <w:rsid w:val="00BE7DDE"/>
    <w:rsid w:val="00BF06E0"/>
    <w:rsid w:val="00BF07AF"/>
    <w:rsid w:val="00BF6179"/>
    <w:rsid w:val="00BF6E12"/>
    <w:rsid w:val="00C00988"/>
    <w:rsid w:val="00C041F5"/>
    <w:rsid w:val="00C05C3A"/>
    <w:rsid w:val="00C06A82"/>
    <w:rsid w:val="00C15E9F"/>
    <w:rsid w:val="00C1739A"/>
    <w:rsid w:val="00C247F8"/>
    <w:rsid w:val="00C32DC5"/>
    <w:rsid w:val="00C50FCA"/>
    <w:rsid w:val="00C527BB"/>
    <w:rsid w:val="00C5578D"/>
    <w:rsid w:val="00C70573"/>
    <w:rsid w:val="00C705C3"/>
    <w:rsid w:val="00C715AF"/>
    <w:rsid w:val="00C72974"/>
    <w:rsid w:val="00C8073D"/>
    <w:rsid w:val="00C837BA"/>
    <w:rsid w:val="00C85045"/>
    <w:rsid w:val="00C86ED1"/>
    <w:rsid w:val="00C90C8C"/>
    <w:rsid w:val="00C91638"/>
    <w:rsid w:val="00C93875"/>
    <w:rsid w:val="00CA0A23"/>
    <w:rsid w:val="00CA731A"/>
    <w:rsid w:val="00CB456B"/>
    <w:rsid w:val="00CB60A1"/>
    <w:rsid w:val="00CB6475"/>
    <w:rsid w:val="00CC432F"/>
    <w:rsid w:val="00CC7112"/>
    <w:rsid w:val="00CC769C"/>
    <w:rsid w:val="00CD2CB1"/>
    <w:rsid w:val="00CD4319"/>
    <w:rsid w:val="00CD7890"/>
    <w:rsid w:val="00CE0A3E"/>
    <w:rsid w:val="00CE3EC1"/>
    <w:rsid w:val="00CE71FE"/>
    <w:rsid w:val="00CF4499"/>
    <w:rsid w:val="00CF4768"/>
    <w:rsid w:val="00CF698D"/>
    <w:rsid w:val="00D00490"/>
    <w:rsid w:val="00D01CCF"/>
    <w:rsid w:val="00D06CFB"/>
    <w:rsid w:val="00D227BB"/>
    <w:rsid w:val="00D24C79"/>
    <w:rsid w:val="00D25460"/>
    <w:rsid w:val="00D257FC"/>
    <w:rsid w:val="00D300FF"/>
    <w:rsid w:val="00D34094"/>
    <w:rsid w:val="00D3726B"/>
    <w:rsid w:val="00D464D3"/>
    <w:rsid w:val="00D46F54"/>
    <w:rsid w:val="00D521A8"/>
    <w:rsid w:val="00D57BF4"/>
    <w:rsid w:val="00D6198D"/>
    <w:rsid w:val="00D772D6"/>
    <w:rsid w:val="00D77C36"/>
    <w:rsid w:val="00D806B7"/>
    <w:rsid w:val="00D86360"/>
    <w:rsid w:val="00D86E9C"/>
    <w:rsid w:val="00D90576"/>
    <w:rsid w:val="00D90727"/>
    <w:rsid w:val="00D90B29"/>
    <w:rsid w:val="00D9535F"/>
    <w:rsid w:val="00D961E6"/>
    <w:rsid w:val="00DA07F5"/>
    <w:rsid w:val="00DA1CCB"/>
    <w:rsid w:val="00DA33AF"/>
    <w:rsid w:val="00DA6223"/>
    <w:rsid w:val="00DB6190"/>
    <w:rsid w:val="00DB6969"/>
    <w:rsid w:val="00DC1E0B"/>
    <w:rsid w:val="00DC39A9"/>
    <w:rsid w:val="00DE2911"/>
    <w:rsid w:val="00DE583F"/>
    <w:rsid w:val="00DF171B"/>
    <w:rsid w:val="00DF33E2"/>
    <w:rsid w:val="00DF3719"/>
    <w:rsid w:val="00DF6A29"/>
    <w:rsid w:val="00E000C6"/>
    <w:rsid w:val="00E00CAE"/>
    <w:rsid w:val="00E00CFD"/>
    <w:rsid w:val="00E024F7"/>
    <w:rsid w:val="00E30757"/>
    <w:rsid w:val="00E33464"/>
    <w:rsid w:val="00E33780"/>
    <w:rsid w:val="00E45344"/>
    <w:rsid w:val="00E470F9"/>
    <w:rsid w:val="00E47699"/>
    <w:rsid w:val="00E528CD"/>
    <w:rsid w:val="00E53B01"/>
    <w:rsid w:val="00E53C4F"/>
    <w:rsid w:val="00E62723"/>
    <w:rsid w:val="00E71AAD"/>
    <w:rsid w:val="00E73519"/>
    <w:rsid w:val="00E92686"/>
    <w:rsid w:val="00E92E72"/>
    <w:rsid w:val="00E94DDE"/>
    <w:rsid w:val="00E968CA"/>
    <w:rsid w:val="00EA0F79"/>
    <w:rsid w:val="00EA1585"/>
    <w:rsid w:val="00EA5F90"/>
    <w:rsid w:val="00EA6838"/>
    <w:rsid w:val="00EA68FC"/>
    <w:rsid w:val="00EB41B0"/>
    <w:rsid w:val="00EC26EF"/>
    <w:rsid w:val="00EC27EC"/>
    <w:rsid w:val="00EC77B4"/>
    <w:rsid w:val="00ED18FD"/>
    <w:rsid w:val="00ED32E0"/>
    <w:rsid w:val="00ED5F70"/>
    <w:rsid w:val="00EE4EB4"/>
    <w:rsid w:val="00EE7ECE"/>
    <w:rsid w:val="00EF23FF"/>
    <w:rsid w:val="00EF4CBB"/>
    <w:rsid w:val="00F011D0"/>
    <w:rsid w:val="00F132EE"/>
    <w:rsid w:val="00F133F0"/>
    <w:rsid w:val="00F212E1"/>
    <w:rsid w:val="00F24B41"/>
    <w:rsid w:val="00F275A4"/>
    <w:rsid w:val="00F3699D"/>
    <w:rsid w:val="00F37BF8"/>
    <w:rsid w:val="00F61B58"/>
    <w:rsid w:val="00F67B0E"/>
    <w:rsid w:val="00F724F5"/>
    <w:rsid w:val="00F73286"/>
    <w:rsid w:val="00F75679"/>
    <w:rsid w:val="00F93CE5"/>
    <w:rsid w:val="00F96BDE"/>
    <w:rsid w:val="00FB4730"/>
    <w:rsid w:val="00FB6807"/>
    <w:rsid w:val="00FC3B0A"/>
    <w:rsid w:val="00FC6612"/>
    <w:rsid w:val="00FC6986"/>
    <w:rsid w:val="00FD48C8"/>
    <w:rsid w:val="00FE04A6"/>
    <w:rsid w:val="00FE0637"/>
    <w:rsid w:val="00FF00AD"/>
    <w:rsid w:val="04233B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E55BF"/>
  <w15:docId w15:val="{7A72438B-722D-430D-8969-0207B0280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pPr>
      <w:keepNext/>
      <w:keepLines/>
      <w:spacing w:before="260" w:after="260" w:line="413" w:lineRule="auto"/>
      <w:outlineLvl w:val="1"/>
    </w:pPr>
    <w:rPr>
      <w:rFonts w:ascii="Arial" w:eastAsia="SimHei" w:hAnsi="Arial"/>
      <w:b/>
      <w:sz w:val="32"/>
    </w:rPr>
  </w:style>
  <w:style w:type="paragraph" w:styleId="Heading4">
    <w:name w:val="heading 4"/>
    <w:basedOn w:val="Normal"/>
    <w:next w:val="Normal"/>
    <w:uiPriority w:val="9"/>
    <w:unhideWhenUsed/>
    <w:qFormat/>
    <w:pPr>
      <w:keepNext/>
      <w:keepLines/>
      <w:spacing w:before="280" w:after="290" w:line="372" w:lineRule="auto"/>
      <w:outlineLvl w:val="3"/>
    </w:pPr>
    <w:rPr>
      <w:rFonts w:ascii="Arial" w:eastAsia="SimHei" w:hAnsi="Arial"/>
      <w:b/>
      <w:sz w:val="28"/>
    </w:rPr>
  </w:style>
  <w:style w:type="paragraph" w:styleId="Heading5">
    <w:name w:val="heading 5"/>
    <w:basedOn w:val="Normal"/>
    <w:next w:val="Normal"/>
    <w:uiPriority w:val="9"/>
    <w:unhideWhenUsed/>
    <w:qFormat/>
    <w:pPr>
      <w:keepNext/>
      <w:keepLines/>
      <w:spacing w:before="280" w:after="290" w:line="372" w:lineRule="auto"/>
      <w:outlineLvl w:val="4"/>
    </w:pPr>
    <w:rPr>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rPr>
      <w:rFonts w:ascii="Times New Roman" w:hAnsi="Times New Roman" w:cs="Times New Roman"/>
      <w:sz w:val="24"/>
      <w:szCs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TOCHeading1">
    <w:name w:val="TOC Heading1"/>
    <w:basedOn w:val="Heading1"/>
    <w:next w:val="Normal"/>
    <w:uiPriority w:val="39"/>
    <w:unhideWhenUsed/>
    <w:qFormat/>
    <w:pPr>
      <w:widowControl/>
      <w:jc w:val="left"/>
      <w:outlineLvl w:val="9"/>
    </w:pPr>
    <w:rPr>
      <w:lang w:eastAsia="en-US"/>
    </w:rPr>
  </w:style>
  <w:style w:type="paragraph" w:styleId="Header">
    <w:name w:val="header"/>
    <w:basedOn w:val="Normal"/>
    <w:link w:val="HeaderChar"/>
    <w:uiPriority w:val="99"/>
    <w:unhideWhenUsed/>
    <w:rsid w:val="00CF476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F4768"/>
    <w:rPr>
      <w:sz w:val="22"/>
      <w:szCs w:val="22"/>
    </w:rPr>
  </w:style>
  <w:style w:type="paragraph" w:styleId="Footer">
    <w:name w:val="footer"/>
    <w:basedOn w:val="Normal"/>
    <w:link w:val="FooterChar"/>
    <w:uiPriority w:val="99"/>
    <w:unhideWhenUsed/>
    <w:rsid w:val="00CF4768"/>
    <w:pPr>
      <w:tabs>
        <w:tab w:val="center" w:pos="4320"/>
        <w:tab w:val="right" w:pos="8640"/>
      </w:tabs>
      <w:spacing w:after="0" w:line="240" w:lineRule="auto"/>
    </w:pPr>
  </w:style>
  <w:style w:type="character" w:customStyle="1" w:styleId="FooterChar">
    <w:name w:val="Footer Char"/>
    <w:basedOn w:val="DefaultParagraphFont"/>
    <w:link w:val="Footer"/>
    <w:uiPriority w:val="99"/>
    <w:rsid w:val="00CF4768"/>
    <w:rPr>
      <w:sz w:val="22"/>
      <w:szCs w:val="22"/>
    </w:rPr>
  </w:style>
  <w:style w:type="paragraph" w:styleId="TOCHeading">
    <w:name w:val="TOC Heading"/>
    <w:basedOn w:val="Heading1"/>
    <w:next w:val="Normal"/>
    <w:uiPriority w:val="39"/>
    <w:unhideWhenUsed/>
    <w:qFormat/>
    <w:rsid w:val="00CF4768"/>
    <w:pPr>
      <w:widowControl/>
      <w:jc w:val="left"/>
      <w:outlineLvl w:val="9"/>
    </w:pPr>
    <w:rPr>
      <w:lang w:eastAsia="en-US"/>
    </w:rPr>
  </w:style>
  <w:style w:type="paragraph" w:styleId="TOC2">
    <w:name w:val="toc 2"/>
    <w:basedOn w:val="Normal"/>
    <w:next w:val="Normal"/>
    <w:autoRedefine/>
    <w:uiPriority w:val="39"/>
    <w:unhideWhenUsed/>
    <w:rsid w:val="00CF4768"/>
    <w:pPr>
      <w:tabs>
        <w:tab w:val="right" w:leader="dot" w:pos="8296"/>
      </w:tabs>
      <w:spacing w:after="100"/>
      <w:ind w:left="220"/>
    </w:pPr>
    <w:rPr>
      <w:noProof/>
    </w:rPr>
  </w:style>
  <w:style w:type="character" w:styleId="Hyperlink">
    <w:name w:val="Hyperlink"/>
    <w:basedOn w:val="DefaultParagraphFont"/>
    <w:uiPriority w:val="99"/>
    <w:unhideWhenUsed/>
    <w:rsid w:val="00CF4768"/>
    <w:rPr>
      <w:color w:val="0563C1" w:themeColor="hyperlink"/>
      <w:u w:val="single"/>
    </w:rPr>
  </w:style>
  <w:style w:type="numbering" w:customStyle="1" w:styleId="NoList1">
    <w:name w:val="No List1"/>
    <w:next w:val="NoList"/>
    <w:uiPriority w:val="99"/>
    <w:semiHidden/>
    <w:unhideWhenUsed/>
    <w:rsid w:val="00C247F8"/>
  </w:style>
  <w:style w:type="paragraph" w:styleId="ListParagraph">
    <w:name w:val="List Paragraph"/>
    <w:basedOn w:val="Normal"/>
    <w:uiPriority w:val="99"/>
    <w:rsid w:val="000B3C7E"/>
    <w:pPr>
      <w:ind w:left="720"/>
      <w:contextualSpacing/>
    </w:pPr>
  </w:style>
  <w:style w:type="table" w:customStyle="1" w:styleId="a">
    <w:name w:val="三线表"/>
    <w:basedOn w:val="TableNormal"/>
    <w:uiPriority w:val="99"/>
    <w:rsid w:val="00EC77B4"/>
    <w:pPr>
      <w:spacing w:after="0" w:line="240" w:lineRule="auto"/>
    </w:pPr>
    <w:rPr>
      <w:sz w:val="24"/>
      <w:szCs w:val="24"/>
      <w:lang w:val="en-CN"/>
    </w:rPr>
    <w:tblPr>
      <w:tblBorders>
        <w:top w:val="single" w:sz="4" w:space="0" w:color="auto"/>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Date">
    <w:name w:val="Date"/>
    <w:basedOn w:val="Normal"/>
    <w:next w:val="Normal"/>
    <w:link w:val="DateChar"/>
    <w:uiPriority w:val="99"/>
    <w:semiHidden/>
    <w:unhideWhenUsed/>
    <w:rsid w:val="00F37BF8"/>
  </w:style>
  <w:style w:type="character" w:customStyle="1" w:styleId="DateChar">
    <w:name w:val="Date Char"/>
    <w:basedOn w:val="DefaultParagraphFont"/>
    <w:link w:val="Date"/>
    <w:uiPriority w:val="99"/>
    <w:semiHidden/>
    <w:rsid w:val="00F37BF8"/>
    <w:rPr>
      <w:sz w:val="22"/>
      <w:szCs w:val="22"/>
    </w:rPr>
  </w:style>
  <w:style w:type="paragraph" w:styleId="Revision">
    <w:name w:val="Revision"/>
    <w:hidden/>
    <w:uiPriority w:val="99"/>
    <w:semiHidden/>
    <w:rsid w:val="005F1944"/>
    <w:pPr>
      <w:spacing w:after="0" w:line="240" w:lineRule="auto"/>
    </w:pPr>
    <w:rPr>
      <w:sz w:val="22"/>
      <w:szCs w:val="22"/>
    </w:rPr>
  </w:style>
  <w:style w:type="character" w:styleId="PageNumber">
    <w:name w:val="page number"/>
    <w:basedOn w:val="DefaultParagraphFont"/>
    <w:uiPriority w:val="99"/>
    <w:semiHidden/>
    <w:unhideWhenUsed/>
    <w:rsid w:val="006B5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470100">
      <w:bodyDiv w:val="1"/>
      <w:marLeft w:val="0"/>
      <w:marRight w:val="0"/>
      <w:marTop w:val="0"/>
      <w:marBottom w:val="0"/>
      <w:divBdr>
        <w:top w:val="none" w:sz="0" w:space="0" w:color="auto"/>
        <w:left w:val="none" w:sz="0" w:space="0" w:color="auto"/>
        <w:bottom w:val="none" w:sz="0" w:space="0" w:color="auto"/>
        <w:right w:val="none" w:sz="0" w:space="0" w:color="auto"/>
      </w:divBdr>
    </w:div>
    <w:div w:id="368727658">
      <w:bodyDiv w:val="1"/>
      <w:marLeft w:val="0"/>
      <w:marRight w:val="0"/>
      <w:marTop w:val="0"/>
      <w:marBottom w:val="0"/>
      <w:divBdr>
        <w:top w:val="none" w:sz="0" w:space="0" w:color="auto"/>
        <w:left w:val="none" w:sz="0" w:space="0" w:color="auto"/>
        <w:bottom w:val="none" w:sz="0" w:space="0" w:color="auto"/>
        <w:right w:val="none" w:sz="0" w:space="0" w:color="auto"/>
      </w:divBdr>
    </w:div>
    <w:div w:id="640579863">
      <w:bodyDiv w:val="1"/>
      <w:marLeft w:val="0"/>
      <w:marRight w:val="0"/>
      <w:marTop w:val="0"/>
      <w:marBottom w:val="0"/>
      <w:divBdr>
        <w:top w:val="none" w:sz="0" w:space="0" w:color="auto"/>
        <w:left w:val="none" w:sz="0" w:space="0" w:color="auto"/>
        <w:bottom w:val="none" w:sz="0" w:space="0" w:color="auto"/>
        <w:right w:val="none" w:sz="0" w:space="0" w:color="auto"/>
      </w:divBdr>
    </w:div>
    <w:div w:id="916011552">
      <w:bodyDiv w:val="1"/>
      <w:marLeft w:val="0"/>
      <w:marRight w:val="0"/>
      <w:marTop w:val="0"/>
      <w:marBottom w:val="0"/>
      <w:divBdr>
        <w:top w:val="none" w:sz="0" w:space="0" w:color="auto"/>
        <w:left w:val="none" w:sz="0" w:space="0" w:color="auto"/>
        <w:bottom w:val="none" w:sz="0" w:space="0" w:color="auto"/>
        <w:right w:val="none" w:sz="0" w:space="0" w:color="auto"/>
      </w:divBdr>
    </w:div>
    <w:div w:id="1099177298">
      <w:bodyDiv w:val="1"/>
      <w:marLeft w:val="0"/>
      <w:marRight w:val="0"/>
      <w:marTop w:val="0"/>
      <w:marBottom w:val="0"/>
      <w:divBdr>
        <w:top w:val="none" w:sz="0" w:space="0" w:color="auto"/>
        <w:left w:val="none" w:sz="0" w:space="0" w:color="auto"/>
        <w:bottom w:val="none" w:sz="0" w:space="0" w:color="auto"/>
        <w:right w:val="none" w:sz="0" w:space="0" w:color="auto"/>
      </w:divBdr>
      <w:divsChild>
        <w:div w:id="45496385">
          <w:marLeft w:val="446"/>
          <w:marRight w:val="0"/>
          <w:marTop w:val="0"/>
          <w:marBottom w:val="0"/>
          <w:divBdr>
            <w:top w:val="none" w:sz="0" w:space="0" w:color="auto"/>
            <w:left w:val="none" w:sz="0" w:space="0" w:color="auto"/>
            <w:bottom w:val="none" w:sz="0" w:space="0" w:color="auto"/>
            <w:right w:val="none" w:sz="0" w:space="0" w:color="auto"/>
          </w:divBdr>
        </w:div>
        <w:div w:id="1955556069">
          <w:marLeft w:val="446"/>
          <w:marRight w:val="0"/>
          <w:marTop w:val="0"/>
          <w:marBottom w:val="0"/>
          <w:divBdr>
            <w:top w:val="none" w:sz="0" w:space="0" w:color="auto"/>
            <w:left w:val="none" w:sz="0" w:space="0" w:color="auto"/>
            <w:bottom w:val="none" w:sz="0" w:space="0" w:color="auto"/>
            <w:right w:val="none" w:sz="0" w:space="0" w:color="auto"/>
          </w:divBdr>
        </w:div>
        <w:div w:id="1594123348">
          <w:marLeft w:val="446"/>
          <w:marRight w:val="0"/>
          <w:marTop w:val="0"/>
          <w:marBottom w:val="0"/>
          <w:divBdr>
            <w:top w:val="none" w:sz="0" w:space="0" w:color="auto"/>
            <w:left w:val="none" w:sz="0" w:space="0" w:color="auto"/>
            <w:bottom w:val="none" w:sz="0" w:space="0" w:color="auto"/>
            <w:right w:val="none" w:sz="0" w:space="0" w:color="auto"/>
          </w:divBdr>
        </w:div>
        <w:div w:id="151919425">
          <w:marLeft w:val="446"/>
          <w:marRight w:val="0"/>
          <w:marTop w:val="0"/>
          <w:marBottom w:val="0"/>
          <w:divBdr>
            <w:top w:val="none" w:sz="0" w:space="0" w:color="auto"/>
            <w:left w:val="none" w:sz="0" w:space="0" w:color="auto"/>
            <w:bottom w:val="none" w:sz="0" w:space="0" w:color="auto"/>
            <w:right w:val="none" w:sz="0" w:space="0" w:color="auto"/>
          </w:divBdr>
        </w:div>
        <w:div w:id="517546330">
          <w:marLeft w:val="446"/>
          <w:marRight w:val="0"/>
          <w:marTop w:val="0"/>
          <w:marBottom w:val="0"/>
          <w:divBdr>
            <w:top w:val="none" w:sz="0" w:space="0" w:color="auto"/>
            <w:left w:val="none" w:sz="0" w:space="0" w:color="auto"/>
            <w:bottom w:val="none" w:sz="0" w:space="0" w:color="auto"/>
            <w:right w:val="none" w:sz="0" w:space="0" w:color="auto"/>
          </w:divBdr>
        </w:div>
        <w:div w:id="1411729083">
          <w:marLeft w:val="446"/>
          <w:marRight w:val="0"/>
          <w:marTop w:val="0"/>
          <w:marBottom w:val="0"/>
          <w:divBdr>
            <w:top w:val="none" w:sz="0" w:space="0" w:color="auto"/>
            <w:left w:val="none" w:sz="0" w:space="0" w:color="auto"/>
            <w:bottom w:val="none" w:sz="0" w:space="0" w:color="auto"/>
            <w:right w:val="none" w:sz="0" w:space="0" w:color="auto"/>
          </w:divBdr>
        </w:div>
        <w:div w:id="968626269">
          <w:marLeft w:val="446"/>
          <w:marRight w:val="0"/>
          <w:marTop w:val="0"/>
          <w:marBottom w:val="0"/>
          <w:divBdr>
            <w:top w:val="none" w:sz="0" w:space="0" w:color="auto"/>
            <w:left w:val="none" w:sz="0" w:space="0" w:color="auto"/>
            <w:bottom w:val="none" w:sz="0" w:space="0" w:color="auto"/>
            <w:right w:val="none" w:sz="0" w:space="0" w:color="auto"/>
          </w:divBdr>
        </w:div>
        <w:div w:id="919412028">
          <w:marLeft w:val="446"/>
          <w:marRight w:val="0"/>
          <w:marTop w:val="0"/>
          <w:marBottom w:val="0"/>
          <w:divBdr>
            <w:top w:val="none" w:sz="0" w:space="0" w:color="auto"/>
            <w:left w:val="none" w:sz="0" w:space="0" w:color="auto"/>
            <w:bottom w:val="none" w:sz="0" w:space="0" w:color="auto"/>
            <w:right w:val="none" w:sz="0" w:space="0" w:color="auto"/>
          </w:divBdr>
        </w:div>
      </w:divsChild>
    </w:div>
    <w:div w:id="1241721493">
      <w:bodyDiv w:val="1"/>
      <w:marLeft w:val="0"/>
      <w:marRight w:val="0"/>
      <w:marTop w:val="0"/>
      <w:marBottom w:val="0"/>
      <w:divBdr>
        <w:top w:val="none" w:sz="0" w:space="0" w:color="auto"/>
        <w:left w:val="none" w:sz="0" w:space="0" w:color="auto"/>
        <w:bottom w:val="none" w:sz="0" w:space="0" w:color="auto"/>
        <w:right w:val="none" w:sz="0" w:space="0" w:color="auto"/>
      </w:divBdr>
    </w:div>
    <w:div w:id="1266427241">
      <w:bodyDiv w:val="1"/>
      <w:marLeft w:val="0"/>
      <w:marRight w:val="0"/>
      <w:marTop w:val="0"/>
      <w:marBottom w:val="0"/>
      <w:divBdr>
        <w:top w:val="none" w:sz="0" w:space="0" w:color="auto"/>
        <w:left w:val="none" w:sz="0" w:space="0" w:color="auto"/>
        <w:bottom w:val="none" w:sz="0" w:space="0" w:color="auto"/>
        <w:right w:val="none" w:sz="0" w:space="0" w:color="auto"/>
      </w:divBdr>
    </w:div>
    <w:div w:id="1542548484">
      <w:bodyDiv w:val="1"/>
      <w:marLeft w:val="0"/>
      <w:marRight w:val="0"/>
      <w:marTop w:val="0"/>
      <w:marBottom w:val="0"/>
      <w:divBdr>
        <w:top w:val="none" w:sz="0" w:space="0" w:color="auto"/>
        <w:left w:val="none" w:sz="0" w:space="0" w:color="auto"/>
        <w:bottom w:val="none" w:sz="0" w:space="0" w:color="auto"/>
        <w:right w:val="none" w:sz="0" w:space="0" w:color="auto"/>
      </w:divBdr>
    </w:div>
    <w:div w:id="1584143075">
      <w:bodyDiv w:val="1"/>
      <w:marLeft w:val="0"/>
      <w:marRight w:val="0"/>
      <w:marTop w:val="0"/>
      <w:marBottom w:val="0"/>
      <w:divBdr>
        <w:top w:val="none" w:sz="0" w:space="0" w:color="auto"/>
        <w:left w:val="none" w:sz="0" w:space="0" w:color="auto"/>
        <w:bottom w:val="none" w:sz="0" w:space="0" w:color="auto"/>
        <w:right w:val="none" w:sz="0" w:space="0" w:color="auto"/>
      </w:divBdr>
    </w:div>
    <w:div w:id="1885826263">
      <w:bodyDiv w:val="1"/>
      <w:marLeft w:val="0"/>
      <w:marRight w:val="0"/>
      <w:marTop w:val="0"/>
      <w:marBottom w:val="0"/>
      <w:divBdr>
        <w:top w:val="none" w:sz="0" w:space="0" w:color="auto"/>
        <w:left w:val="none" w:sz="0" w:space="0" w:color="auto"/>
        <w:bottom w:val="none" w:sz="0" w:space="0" w:color="auto"/>
        <w:right w:val="none" w:sz="0" w:space="0" w:color="auto"/>
      </w:divBdr>
    </w:div>
    <w:div w:id="1973250697">
      <w:bodyDiv w:val="1"/>
      <w:marLeft w:val="0"/>
      <w:marRight w:val="0"/>
      <w:marTop w:val="0"/>
      <w:marBottom w:val="0"/>
      <w:divBdr>
        <w:top w:val="none" w:sz="0" w:space="0" w:color="auto"/>
        <w:left w:val="none" w:sz="0" w:space="0" w:color="auto"/>
        <w:bottom w:val="none" w:sz="0" w:space="0" w:color="auto"/>
        <w:right w:val="none" w:sz="0" w:space="0" w:color="auto"/>
      </w:divBdr>
    </w:div>
    <w:div w:id="1978026974">
      <w:bodyDiv w:val="1"/>
      <w:marLeft w:val="0"/>
      <w:marRight w:val="0"/>
      <w:marTop w:val="0"/>
      <w:marBottom w:val="0"/>
      <w:divBdr>
        <w:top w:val="none" w:sz="0" w:space="0" w:color="auto"/>
        <w:left w:val="none" w:sz="0" w:space="0" w:color="auto"/>
        <w:bottom w:val="none" w:sz="0" w:space="0" w:color="auto"/>
        <w:right w:val="none" w:sz="0" w:space="0" w:color="auto"/>
      </w:divBdr>
    </w:div>
    <w:div w:id="2020815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wjx.cn/"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4F01E6B-4522-4C1A-80E6-9EC310A839A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96</Pages>
  <Words>19264</Words>
  <Characters>109810</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 继淼</dc:creator>
  <cp:lastModifiedBy>Tomson Chan</cp:lastModifiedBy>
  <cp:revision>1024</cp:revision>
  <dcterms:created xsi:type="dcterms:W3CDTF">2020-11-23T10:26:00Z</dcterms:created>
  <dcterms:modified xsi:type="dcterms:W3CDTF">2020-12-18T13:03:00Z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